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19" w:rsidRDefault="00D42A19" w:rsidP="00D42A19">
      <w:pPr>
        <w:pStyle w:val="AppendixNo"/>
        <w:rPr>
          <w:lang w:eastAsia="zh-CN"/>
        </w:rPr>
      </w:pPr>
      <w:r>
        <w:rPr>
          <w:rFonts w:hint="eastAsia"/>
          <w:lang w:eastAsia="zh-CN"/>
        </w:rPr>
        <w:t>附录</w:t>
      </w:r>
      <w:r w:rsidRPr="004B2668">
        <w:rPr>
          <w:rStyle w:val="href"/>
          <w:lang w:eastAsia="zh-CN"/>
        </w:rPr>
        <w:t>4</w:t>
      </w:r>
      <w:r>
        <w:rPr>
          <w:rFonts w:hint="eastAsia"/>
          <w:lang w:eastAsia="zh-CN"/>
        </w:rPr>
        <w:t>（</w:t>
      </w:r>
      <w:r>
        <w:rPr>
          <w:lang w:eastAsia="zh-CN"/>
        </w:rPr>
        <w:t>WRC-0</w:t>
      </w:r>
      <w:r>
        <w:rPr>
          <w:rFonts w:hint="eastAsia"/>
          <w:lang w:eastAsia="zh-CN"/>
        </w:rPr>
        <w:t>7</w:t>
      </w:r>
      <w:r>
        <w:rPr>
          <w:lang w:eastAsia="zh-CN"/>
        </w:rPr>
        <w:t>，修订版</w:t>
      </w:r>
      <w:r>
        <w:rPr>
          <w:rFonts w:hint="eastAsia"/>
          <w:lang w:eastAsia="zh-CN"/>
        </w:rPr>
        <w:t>）</w:t>
      </w:r>
    </w:p>
    <w:p w:rsidR="00D42A19" w:rsidRDefault="00D42A19" w:rsidP="00D42A19">
      <w:pPr>
        <w:pStyle w:val="Appendixtitle"/>
        <w:rPr>
          <w:lang w:eastAsia="zh-CN"/>
        </w:rPr>
      </w:pPr>
      <w:r>
        <w:rPr>
          <w:rFonts w:hint="eastAsia"/>
          <w:lang w:eastAsia="zh-CN"/>
        </w:rPr>
        <w:t>实施第三章程序时使用的各种特性的</w:t>
      </w:r>
      <w:r w:rsidR="00902FB7">
        <w:rPr>
          <w:lang w:eastAsia="zh-CN"/>
        </w:rPr>
        <w:br/>
      </w:r>
      <w:r>
        <w:rPr>
          <w:rFonts w:hint="eastAsia"/>
          <w:lang w:eastAsia="zh-CN"/>
        </w:rPr>
        <w:t>综合列表和表格</w:t>
      </w:r>
    </w:p>
    <w:p w:rsidR="00D42A19" w:rsidRDefault="00D42A19" w:rsidP="00D42A19">
      <w:pPr>
        <w:rPr>
          <w:lang w:eastAsia="zh-CN"/>
        </w:rPr>
      </w:pPr>
      <w:r>
        <w:rPr>
          <w:lang w:eastAsia="zh-CN"/>
        </w:rPr>
        <w:t>1</w:t>
      </w:r>
      <w:r>
        <w:rPr>
          <w:lang w:eastAsia="zh-CN"/>
        </w:rPr>
        <w:tab/>
      </w:r>
      <w:r w:rsidRPr="001B0C49">
        <w:rPr>
          <w:rFonts w:hint="eastAsia"/>
          <w:lang w:eastAsia="zh-CN"/>
        </w:rPr>
        <w:t>本附录的内容分为两个部分：一部分关于地面无线电通信业务的资料及使用，另一部分关于空间无线电通信业务的资料及使用。</w:t>
      </w:r>
    </w:p>
    <w:p w:rsidR="00D42A19" w:rsidRDefault="00D42A19" w:rsidP="00D42A19">
      <w:pPr>
        <w:rPr>
          <w:lang w:eastAsia="zh-CN"/>
        </w:rPr>
      </w:pPr>
      <w:r>
        <w:rPr>
          <w:lang w:eastAsia="zh-CN"/>
        </w:rPr>
        <w:t>2</w:t>
      </w:r>
      <w:r>
        <w:rPr>
          <w:lang w:eastAsia="zh-CN"/>
        </w:rPr>
        <w:tab/>
      </w:r>
      <w:r>
        <w:rPr>
          <w:rFonts w:hint="eastAsia"/>
          <w:lang w:eastAsia="zh-CN"/>
        </w:rPr>
        <w:t>这两部分含有各种特性的列表和表示特定情况下每个特性的使用表。</w:t>
      </w:r>
    </w:p>
    <w:p w:rsidR="00D42A19" w:rsidRDefault="00D42A19" w:rsidP="00F724AD">
      <w:pPr>
        <w:rPr>
          <w:lang w:eastAsia="zh-CN"/>
        </w:rPr>
      </w:pPr>
      <w:r w:rsidRPr="00F724AD">
        <w:rPr>
          <w:rFonts w:hint="eastAsia"/>
          <w:lang w:eastAsia="zh-CN"/>
        </w:rPr>
        <w:t>附件</w:t>
      </w:r>
      <w:r w:rsidRPr="00F724AD">
        <w:rPr>
          <w:lang w:eastAsia="zh-CN"/>
        </w:rPr>
        <w:t>1</w:t>
      </w:r>
      <w:r w:rsidRPr="00F724AD">
        <w:rPr>
          <w:rFonts w:hint="eastAsia"/>
          <w:lang w:eastAsia="zh-CN"/>
        </w:rPr>
        <w:t>：</w:t>
      </w:r>
      <w:r>
        <w:rPr>
          <w:lang w:eastAsia="zh-CN"/>
        </w:rPr>
        <w:tab/>
      </w:r>
      <w:r>
        <w:rPr>
          <w:rFonts w:hint="eastAsia"/>
          <w:lang w:eastAsia="zh-CN"/>
        </w:rPr>
        <w:t>地面业务电台的特性</w:t>
      </w:r>
    </w:p>
    <w:p w:rsidR="00D42A19" w:rsidRDefault="00D42A19" w:rsidP="00F724AD">
      <w:pPr>
        <w:rPr>
          <w:lang w:eastAsia="zh-CN"/>
        </w:rPr>
      </w:pPr>
      <w:r w:rsidRPr="00F724AD">
        <w:rPr>
          <w:rFonts w:hint="eastAsia"/>
          <w:lang w:eastAsia="zh-CN"/>
        </w:rPr>
        <w:t>附件</w:t>
      </w:r>
      <w:r w:rsidRPr="00F724AD">
        <w:rPr>
          <w:lang w:eastAsia="zh-CN"/>
        </w:rPr>
        <w:t>2</w:t>
      </w:r>
      <w:r w:rsidRPr="00F724AD">
        <w:rPr>
          <w:rFonts w:hint="eastAsia"/>
          <w:lang w:eastAsia="zh-CN"/>
        </w:rPr>
        <w:t>：</w:t>
      </w:r>
      <w:r>
        <w:rPr>
          <w:lang w:eastAsia="zh-CN"/>
        </w:rPr>
        <w:tab/>
      </w:r>
      <w:r w:rsidRPr="00586059">
        <w:rPr>
          <w:rFonts w:hint="eastAsia"/>
          <w:lang w:eastAsia="zh-CN"/>
        </w:rPr>
        <w:t>卫星网络、地球站或射电天文电台的特性</w:t>
      </w:r>
      <w:r w:rsidR="00BF69DD">
        <w:rPr>
          <w:rFonts w:hint="eastAsia"/>
          <w:lang w:eastAsia="zh-CN"/>
        </w:rPr>
        <w:t>。</w:t>
      </w:r>
    </w:p>
    <w:p w:rsidR="00D42A19" w:rsidRDefault="00D42A19" w:rsidP="00D42A19">
      <w:pPr>
        <w:pStyle w:val="AnnexNo"/>
        <w:rPr>
          <w:lang w:eastAsia="zh-CN"/>
        </w:rPr>
      </w:pPr>
      <w:r>
        <w:rPr>
          <w:rFonts w:hint="eastAsia"/>
          <w:lang w:eastAsia="zh-CN"/>
        </w:rPr>
        <w:t>附件</w:t>
      </w:r>
      <w:r>
        <w:rPr>
          <w:lang w:eastAsia="zh-CN"/>
        </w:rPr>
        <w:t>1</w:t>
      </w:r>
    </w:p>
    <w:p w:rsidR="00D42A19" w:rsidRDefault="00D42A19" w:rsidP="003D4E9E">
      <w:pPr>
        <w:pStyle w:val="Annextitle"/>
        <w:rPr>
          <w:lang w:eastAsia="zh-CN"/>
        </w:rPr>
      </w:pPr>
      <w:r>
        <w:rPr>
          <w:rFonts w:hint="eastAsia"/>
          <w:lang w:eastAsia="zh-CN"/>
        </w:rPr>
        <w:t>地面业务电台的特性表</w:t>
      </w:r>
      <w:r w:rsidR="003D4E9E">
        <w:rPr>
          <w:b w:val="0"/>
          <w:szCs w:val="28"/>
          <w:vertAlign w:val="superscript"/>
        </w:rPr>
        <w:footnoteReference w:customMarkFollows="1" w:id="1"/>
        <w:sym w:font="Symbol" w:char="F031"/>
      </w:r>
    </w:p>
    <w:p w:rsidR="00D42A19" w:rsidRPr="0086658D" w:rsidRDefault="00D42A19" w:rsidP="00D42A19">
      <w:pPr>
        <w:ind w:firstLine="488"/>
        <w:rPr>
          <w:lang w:eastAsia="zh-CN"/>
        </w:rPr>
      </w:pPr>
      <w:r>
        <w:rPr>
          <w:rFonts w:hint="eastAsia"/>
          <w:lang w:eastAsia="zh-CN"/>
        </w:rPr>
        <w:t>在应用</w:t>
      </w:r>
      <w:r>
        <w:rPr>
          <w:lang w:eastAsia="zh-CN"/>
        </w:rPr>
        <w:t>附录</w:t>
      </w:r>
      <w:r w:rsidRPr="00AF636B">
        <w:rPr>
          <w:b/>
          <w:bCs/>
          <w:lang w:eastAsia="zh-CN"/>
        </w:rPr>
        <w:t>4</w:t>
      </w:r>
      <w:r w:rsidRPr="00530271">
        <w:rPr>
          <w:rFonts w:hint="eastAsia"/>
          <w:lang w:eastAsia="zh-CN"/>
        </w:rPr>
        <w:t>时，很多情况下需要</w:t>
      </w:r>
      <w:r>
        <w:rPr>
          <w:rFonts w:hint="eastAsia"/>
          <w:lang w:eastAsia="zh-CN"/>
        </w:rPr>
        <w:t>使用标准符号向无线电通信局提交数据。</w:t>
      </w:r>
      <w:r w:rsidRPr="008243AD">
        <w:rPr>
          <w:rFonts w:hint="eastAsia"/>
          <w:lang w:eastAsia="zh-CN"/>
        </w:rPr>
        <w:t>这些标准符号可参见</w:t>
      </w:r>
      <w:r>
        <w:rPr>
          <w:rFonts w:hint="eastAsia"/>
          <w:lang w:eastAsia="zh-CN"/>
        </w:rPr>
        <w:t>“</w:t>
      </w:r>
      <w:r w:rsidRPr="008243AD">
        <w:rPr>
          <w:rFonts w:hint="eastAsia"/>
          <w:lang w:eastAsia="zh-CN"/>
        </w:rPr>
        <w:t>《无线电通信局国际频率信息通报》（</w:t>
      </w:r>
      <w:r w:rsidRPr="0086658D">
        <w:rPr>
          <w:lang w:eastAsia="zh-CN"/>
        </w:rPr>
        <w:t>BR IFIC</w:t>
      </w:r>
      <w:r>
        <w:rPr>
          <w:rFonts w:hint="eastAsia"/>
          <w:lang w:eastAsia="zh-CN"/>
        </w:rPr>
        <w:t>）（地面</w:t>
      </w:r>
      <w:r w:rsidRPr="008243AD">
        <w:rPr>
          <w:rFonts w:hint="eastAsia"/>
          <w:lang w:eastAsia="zh-CN"/>
        </w:rPr>
        <w:t>业务）</w:t>
      </w:r>
      <w:r>
        <w:rPr>
          <w:rFonts w:hint="eastAsia"/>
          <w:lang w:eastAsia="zh-CN"/>
        </w:rPr>
        <w:t>前言”，在表格中简称为“前言”。无线电通信局网站公布的指南提供了补充信息。</w:t>
      </w:r>
    </w:p>
    <w:p w:rsidR="00D42A19" w:rsidRPr="00294B92" w:rsidRDefault="00D42A19" w:rsidP="00D42A19">
      <w:pPr>
        <w:pStyle w:val="Headingb"/>
        <w:rPr>
          <w:lang w:eastAsia="zh-CN"/>
        </w:rPr>
      </w:pPr>
      <w:r w:rsidRPr="00294B92">
        <w:rPr>
          <w:rFonts w:hint="eastAsia"/>
          <w:lang w:eastAsia="zh-CN"/>
        </w:rPr>
        <w:t>附件</w:t>
      </w:r>
      <w:r w:rsidRPr="00294B92">
        <w:rPr>
          <w:lang w:eastAsia="zh-CN"/>
        </w:rPr>
        <w:t>1</w:t>
      </w:r>
      <w:r w:rsidRPr="00294B92">
        <w:rPr>
          <w:rFonts w:hint="eastAsia"/>
          <w:lang w:eastAsia="zh-CN"/>
        </w:rPr>
        <w:t>使用的符号的含义</w:t>
      </w:r>
    </w:p>
    <w:p w:rsidR="00D42A19" w:rsidRPr="0086658D" w:rsidRDefault="00D42A19" w:rsidP="003D4E9E">
      <w:pPr>
        <w:spacing w:before="0"/>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8513"/>
      </w:tblGrid>
      <w:tr w:rsidR="00D42A19" w:rsidRPr="0086658D" w:rsidTr="00041ABC">
        <w:tc>
          <w:tcPr>
            <w:tcW w:w="1121" w:type="dxa"/>
          </w:tcPr>
          <w:p w:rsidR="00D42A19" w:rsidRPr="0086658D" w:rsidRDefault="00D42A19" w:rsidP="00902FB7">
            <w:pPr>
              <w:pStyle w:val="Tabletext"/>
              <w:jc w:val="center"/>
              <w:rPr>
                <w:sz w:val="22"/>
                <w:szCs w:val="22"/>
              </w:rPr>
            </w:pPr>
            <w:r w:rsidRPr="0086658D">
              <w:rPr>
                <w:sz w:val="22"/>
                <w:szCs w:val="22"/>
              </w:rPr>
              <w:t>X</w:t>
            </w:r>
          </w:p>
        </w:tc>
        <w:tc>
          <w:tcPr>
            <w:tcW w:w="8513" w:type="dxa"/>
          </w:tcPr>
          <w:p w:rsidR="00D42A19" w:rsidRPr="008243AD" w:rsidRDefault="00D42A19" w:rsidP="00902FB7">
            <w:pPr>
              <w:pStyle w:val="Tabletext"/>
              <w:rPr>
                <w:sz w:val="22"/>
                <w:szCs w:val="22"/>
                <w:lang w:eastAsia="zh-CN"/>
              </w:rPr>
            </w:pPr>
            <w:r>
              <w:rPr>
                <w:rFonts w:hint="eastAsia"/>
                <w:sz w:val="22"/>
                <w:szCs w:val="22"/>
                <w:lang w:eastAsia="zh-CN"/>
              </w:rPr>
              <w:t>强制性信息</w:t>
            </w:r>
          </w:p>
        </w:tc>
      </w:tr>
      <w:tr w:rsidR="00D42A19" w:rsidRPr="0086658D" w:rsidTr="00041ABC">
        <w:tc>
          <w:tcPr>
            <w:tcW w:w="1121" w:type="dxa"/>
          </w:tcPr>
          <w:p w:rsidR="00D42A19" w:rsidRPr="0086658D" w:rsidRDefault="00D42A19" w:rsidP="00902FB7">
            <w:pPr>
              <w:pStyle w:val="Tabletext"/>
              <w:jc w:val="center"/>
              <w:rPr>
                <w:sz w:val="22"/>
                <w:szCs w:val="22"/>
              </w:rPr>
            </w:pPr>
            <w:r w:rsidRPr="0086658D">
              <w:rPr>
                <w:sz w:val="22"/>
                <w:szCs w:val="22"/>
              </w:rPr>
              <w:t>+</w:t>
            </w:r>
          </w:p>
        </w:tc>
        <w:tc>
          <w:tcPr>
            <w:tcW w:w="8513" w:type="dxa"/>
          </w:tcPr>
          <w:p w:rsidR="00D42A19" w:rsidRPr="0086658D" w:rsidRDefault="00D42A19" w:rsidP="00902FB7">
            <w:pPr>
              <w:pStyle w:val="Tabletext"/>
              <w:rPr>
                <w:sz w:val="22"/>
                <w:szCs w:val="22"/>
                <w:lang w:eastAsia="zh-CN"/>
              </w:rPr>
            </w:pPr>
            <w:r w:rsidRPr="008243AD">
              <w:rPr>
                <w:rFonts w:hint="eastAsia"/>
                <w:sz w:val="22"/>
                <w:szCs w:val="22"/>
                <w:lang w:eastAsia="zh-CN"/>
              </w:rPr>
              <w:t>在</w:t>
            </w:r>
            <w:r>
              <w:rPr>
                <w:rFonts w:hint="eastAsia"/>
                <w:sz w:val="22"/>
                <w:szCs w:val="22"/>
                <w:lang w:eastAsia="zh-CN"/>
              </w:rPr>
              <w:t>表</w:t>
            </w:r>
            <w:r>
              <w:rPr>
                <w:rFonts w:hint="eastAsia"/>
                <w:sz w:val="22"/>
                <w:szCs w:val="22"/>
                <w:lang w:eastAsia="zh-CN"/>
              </w:rPr>
              <w:t>1</w:t>
            </w:r>
            <w:r w:rsidRPr="008243AD">
              <w:rPr>
                <w:rFonts w:hint="eastAsia"/>
                <w:sz w:val="22"/>
                <w:szCs w:val="22"/>
                <w:lang w:eastAsia="zh-CN"/>
              </w:rPr>
              <w:t>第</w:t>
            </w:r>
            <w:r w:rsidRPr="0086658D">
              <w:rPr>
                <w:sz w:val="22"/>
                <w:szCs w:val="22"/>
                <w:lang w:eastAsia="zh-CN"/>
              </w:rPr>
              <w:t>3</w:t>
            </w:r>
            <w:r>
              <w:rPr>
                <w:rFonts w:hint="eastAsia"/>
                <w:sz w:val="22"/>
                <w:szCs w:val="22"/>
                <w:lang w:eastAsia="zh-CN"/>
              </w:rPr>
              <w:t>栏和表</w:t>
            </w:r>
            <w:r>
              <w:rPr>
                <w:rFonts w:hint="eastAsia"/>
                <w:sz w:val="22"/>
                <w:szCs w:val="22"/>
                <w:lang w:eastAsia="zh-CN"/>
              </w:rPr>
              <w:t>2</w:t>
            </w:r>
            <w:r>
              <w:rPr>
                <w:rFonts w:hint="eastAsia"/>
                <w:sz w:val="22"/>
                <w:szCs w:val="22"/>
                <w:lang w:eastAsia="zh-CN"/>
              </w:rPr>
              <w:t>第</w:t>
            </w:r>
            <w:r>
              <w:rPr>
                <w:rFonts w:hint="eastAsia"/>
                <w:sz w:val="22"/>
                <w:szCs w:val="22"/>
                <w:lang w:eastAsia="zh-CN"/>
              </w:rPr>
              <w:t>2</w:t>
            </w:r>
            <w:r>
              <w:rPr>
                <w:rFonts w:hint="eastAsia"/>
                <w:sz w:val="22"/>
                <w:szCs w:val="22"/>
                <w:lang w:eastAsia="zh-CN"/>
              </w:rPr>
              <w:t>栏规定的条件</w:t>
            </w:r>
            <w:r w:rsidRPr="008243AD">
              <w:rPr>
                <w:rFonts w:hint="eastAsia"/>
                <w:sz w:val="22"/>
                <w:szCs w:val="22"/>
                <w:lang w:eastAsia="zh-CN"/>
              </w:rPr>
              <w:t>下</w:t>
            </w:r>
            <w:r>
              <w:rPr>
                <w:rFonts w:hint="eastAsia"/>
                <w:sz w:val="22"/>
                <w:szCs w:val="22"/>
                <w:lang w:eastAsia="zh-CN"/>
              </w:rPr>
              <w:t>提供的强制性信息</w:t>
            </w:r>
          </w:p>
        </w:tc>
      </w:tr>
      <w:tr w:rsidR="00D42A19" w:rsidRPr="0086658D" w:rsidTr="00041ABC">
        <w:tc>
          <w:tcPr>
            <w:tcW w:w="1121" w:type="dxa"/>
          </w:tcPr>
          <w:p w:rsidR="00D42A19" w:rsidRPr="0086658D" w:rsidRDefault="00D42A19" w:rsidP="00902FB7">
            <w:pPr>
              <w:pStyle w:val="Tabletext"/>
              <w:jc w:val="center"/>
              <w:rPr>
                <w:sz w:val="22"/>
                <w:szCs w:val="22"/>
              </w:rPr>
            </w:pPr>
            <w:r w:rsidRPr="0086658D">
              <w:rPr>
                <w:sz w:val="22"/>
                <w:szCs w:val="22"/>
              </w:rPr>
              <w:t>O</w:t>
            </w:r>
          </w:p>
        </w:tc>
        <w:tc>
          <w:tcPr>
            <w:tcW w:w="8513" w:type="dxa"/>
          </w:tcPr>
          <w:p w:rsidR="00D42A19" w:rsidRPr="008243AD" w:rsidRDefault="00D42A19" w:rsidP="00902FB7">
            <w:pPr>
              <w:pStyle w:val="Tabletext"/>
              <w:rPr>
                <w:sz w:val="22"/>
                <w:szCs w:val="22"/>
                <w:lang w:eastAsia="zh-CN"/>
              </w:rPr>
            </w:pPr>
            <w:r>
              <w:rPr>
                <w:rFonts w:hint="eastAsia"/>
                <w:sz w:val="22"/>
                <w:szCs w:val="22"/>
                <w:lang w:eastAsia="zh-CN"/>
              </w:rPr>
              <w:t>备选信息</w:t>
            </w:r>
          </w:p>
        </w:tc>
      </w:tr>
      <w:tr w:rsidR="00D42A19" w:rsidRPr="0086658D" w:rsidTr="00041ABC">
        <w:tc>
          <w:tcPr>
            <w:tcW w:w="1121" w:type="dxa"/>
          </w:tcPr>
          <w:p w:rsidR="00D42A19" w:rsidRPr="0086658D" w:rsidRDefault="00D42A19" w:rsidP="00902FB7">
            <w:pPr>
              <w:pStyle w:val="Tabletext"/>
              <w:jc w:val="center"/>
              <w:rPr>
                <w:sz w:val="22"/>
                <w:szCs w:val="22"/>
              </w:rPr>
            </w:pPr>
            <w:r w:rsidRPr="0086658D">
              <w:rPr>
                <w:sz w:val="22"/>
                <w:szCs w:val="22"/>
              </w:rPr>
              <w:t>C</w:t>
            </w:r>
          </w:p>
        </w:tc>
        <w:tc>
          <w:tcPr>
            <w:tcW w:w="8513" w:type="dxa"/>
          </w:tcPr>
          <w:p w:rsidR="00D42A19" w:rsidRPr="0086658D" w:rsidRDefault="00D42A19" w:rsidP="00902FB7">
            <w:pPr>
              <w:pStyle w:val="Tabletext"/>
              <w:rPr>
                <w:sz w:val="22"/>
                <w:szCs w:val="22"/>
                <w:lang w:eastAsia="zh-CN"/>
              </w:rPr>
            </w:pPr>
            <w:r>
              <w:rPr>
                <w:rFonts w:hint="eastAsia"/>
                <w:sz w:val="22"/>
                <w:szCs w:val="22"/>
                <w:lang w:eastAsia="zh-CN"/>
              </w:rPr>
              <w:t>用作与其他主管部门进行协调的基础时，为强制性信息</w:t>
            </w:r>
          </w:p>
        </w:tc>
      </w:tr>
      <w:tr w:rsidR="00D42A19" w:rsidRPr="0086658D" w:rsidTr="00041ABC">
        <w:tc>
          <w:tcPr>
            <w:tcW w:w="1121" w:type="dxa"/>
          </w:tcPr>
          <w:p w:rsidR="00D42A19" w:rsidRPr="0086658D" w:rsidRDefault="00D42A19" w:rsidP="00902FB7">
            <w:pPr>
              <w:pStyle w:val="Tabletext"/>
              <w:jc w:val="center"/>
              <w:rPr>
                <w:sz w:val="22"/>
                <w:szCs w:val="22"/>
                <w:lang w:eastAsia="zh-CN"/>
              </w:rPr>
            </w:pPr>
          </w:p>
        </w:tc>
        <w:tc>
          <w:tcPr>
            <w:tcW w:w="8513" w:type="dxa"/>
          </w:tcPr>
          <w:p w:rsidR="00D42A19" w:rsidRPr="0086658D" w:rsidRDefault="00D42A19" w:rsidP="00902FB7">
            <w:pPr>
              <w:pStyle w:val="Tabletext"/>
              <w:rPr>
                <w:sz w:val="22"/>
                <w:szCs w:val="22"/>
                <w:lang w:eastAsia="zh-CN"/>
              </w:rPr>
            </w:pPr>
            <w:r>
              <w:rPr>
                <w:rFonts w:hint="eastAsia"/>
                <w:sz w:val="22"/>
                <w:szCs w:val="22"/>
                <w:lang w:eastAsia="zh-CN"/>
              </w:rPr>
              <w:t>该数据内容不适用于相应的通知单</w:t>
            </w:r>
          </w:p>
        </w:tc>
      </w:tr>
    </w:tbl>
    <w:p w:rsidR="001344FC" w:rsidRDefault="001344FC" w:rsidP="001344FC">
      <w:pPr>
        <w:pStyle w:val="Tablefin"/>
        <w:rPr>
          <w:lang w:eastAsia="zh-CN"/>
        </w:rPr>
      </w:pPr>
    </w:p>
    <w:p w:rsidR="00D42A19" w:rsidRPr="0086658D" w:rsidRDefault="00D42A19" w:rsidP="00D42A19">
      <w:pPr>
        <w:pStyle w:val="Headingb"/>
        <w:rPr>
          <w:lang w:eastAsia="zh-CN"/>
        </w:rPr>
      </w:pPr>
      <w:r>
        <w:rPr>
          <w:rFonts w:hint="eastAsia"/>
          <w:lang w:eastAsia="zh-CN"/>
        </w:rPr>
        <w:t>解读附录</w:t>
      </w:r>
      <w:r w:rsidRPr="0086658D">
        <w:rPr>
          <w:lang w:eastAsia="zh-CN"/>
        </w:rPr>
        <w:t>4</w:t>
      </w:r>
      <w:r>
        <w:rPr>
          <w:rFonts w:hint="eastAsia"/>
          <w:lang w:eastAsia="zh-CN"/>
        </w:rPr>
        <w:t>的表</w:t>
      </w:r>
      <w:r w:rsidRPr="0086658D">
        <w:rPr>
          <w:lang w:eastAsia="zh-CN"/>
        </w:rPr>
        <w:t>1</w:t>
      </w:r>
      <w:r>
        <w:rPr>
          <w:rFonts w:hint="eastAsia"/>
          <w:lang w:eastAsia="zh-CN"/>
        </w:rPr>
        <w:t>和表</w:t>
      </w:r>
      <w:r w:rsidRPr="0086658D">
        <w:rPr>
          <w:lang w:eastAsia="zh-CN"/>
        </w:rPr>
        <w:t>2</w:t>
      </w:r>
    </w:p>
    <w:p w:rsidR="00D42A19" w:rsidRPr="0086658D" w:rsidRDefault="00D42A19" w:rsidP="00D42A19">
      <w:pPr>
        <w:ind w:firstLine="488"/>
        <w:rPr>
          <w:lang w:eastAsia="zh-CN"/>
        </w:rPr>
      </w:pPr>
      <w:r>
        <w:rPr>
          <w:rFonts w:hint="eastAsia"/>
          <w:lang w:eastAsia="zh-CN"/>
        </w:rPr>
        <w:t>将</w:t>
      </w:r>
      <w:r w:rsidRPr="008243AD">
        <w:rPr>
          <w:rFonts w:hint="eastAsia"/>
          <w:lang w:eastAsia="zh-CN"/>
        </w:rPr>
        <w:t>符号和文字联系起来的规则由表格栏</w:t>
      </w:r>
      <w:r>
        <w:rPr>
          <w:rFonts w:hint="eastAsia"/>
          <w:lang w:eastAsia="zh-CN"/>
        </w:rPr>
        <w:t>的</w:t>
      </w:r>
      <w:r w:rsidRPr="008243AD">
        <w:rPr>
          <w:rFonts w:hint="eastAsia"/>
          <w:lang w:eastAsia="zh-CN"/>
        </w:rPr>
        <w:t>标题决定，</w:t>
      </w:r>
      <w:r>
        <w:rPr>
          <w:rFonts w:hint="eastAsia"/>
          <w:lang w:eastAsia="zh-CN"/>
        </w:rPr>
        <w:t>即，</w:t>
      </w:r>
      <w:r w:rsidRPr="008243AD">
        <w:rPr>
          <w:rFonts w:hint="eastAsia"/>
          <w:lang w:eastAsia="zh-CN"/>
        </w:rPr>
        <w:t>具体的程序</w:t>
      </w:r>
      <w:r>
        <w:rPr>
          <w:rFonts w:hint="eastAsia"/>
          <w:lang w:eastAsia="zh-CN"/>
        </w:rPr>
        <w:t>、</w:t>
      </w:r>
      <w:r w:rsidRPr="008243AD">
        <w:rPr>
          <w:rFonts w:hint="eastAsia"/>
          <w:lang w:eastAsia="zh-CN"/>
        </w:rPr>
        <w:t>业务</w:t>
      </w:r>
      <w:r>
        <w:rPr>
          <w:rFonts w:hint="eastAsia"/>
          <w:lang w:eastAsia="zh-CN"/>
        </w:rPr>
        <w:t>和频段</w:t>
      </w:r>
      <w:r w:rsidRPr="008243AD">
        <w:rPr>
          <w:rFonts w:hint="eastAsia"/>
          <w:lang w:eastAsia="zh-CN"/>
        </w:rPr>
        <w:t>。</w:t>
      </w:r>
    </w:p>
    <w:p w:rsidR="00D42A19" w:rsidRDefault="00D42A19" w:rsidP="00D42A19">
      <w:pPr>
        <w:rPr>
          <w:lang w:eastAsia="zh-CN"/>
        </w:rPr>
      </w:pPr>
      <w:r w:rsidRPr="0086658D">
        <w:rPr>
          <w:lang w:eastAsia="zh-CN"/>
        </w:rPr>
        <w:t>1</w:t>
      </w:r>
      <w:r w:rsidRPr="0086658D">
        <w:rPr>
          <w:lang w:eastAsia="zh-CN"/>
        </w:rPr>
        <w:tab/>
      </w:r>
      <w:r>
        <w:rPr>
          <w:rFonts w:hint="eastAsia"/>
          <w:lang w:eastAsia="zh-CN"/>
        </w:rPr>
        <w:t>如果数据内容标为“</w:t>
      </w:r>
      <w:r w:rsidRPr="0086658D">
        <w:rPr>
          <w:lang w:eastAsia="zh-CN"/>
        </w:rPr>
        <w:t>+</w:t>
      </w:r>
      <w:r>
        <w:rPr>
          <w:rFonts w:hint="eastAsia"/>
          <w:lang w:eastAsia="zh-CN"/>
        </w:rPr>
        <w:t>”，表明该数据内容在具体的条件下为强制性内容。如无法满足这些条件，除非另有规定，则相应的数据内容不适用。这些条件在数据内容名称后列出，通常按下列方式表述。</w:t>
      </w:r>
    </w:p>
    <w:p w:rsidR="00D42A19" w:rsidRPr="00481A61" w:rsidRDefault="00D42A19" w:rsidP="00D42A19">
      <w:pPr>
        <w:rPr>
          <w:lang w:eastAsia="zh-CN"/>
        </w:rPr>
      </w:pPr>
      <w:r w:rsidRPr="00481A61">
        <w:rPr>
          <w:lang w:eastAsia="zh-CN"/>
        </w:rPr>
        <w:t>2</w:t>
      </w:r>
      <w:r w:rsidRPr="00481A61">
        <w:rPr>
          <w:lang w:eastAsia="zh-CN"/>
        </w:rPr>
        <w:tab/>
      </w:r>
      <w:r w:rsidRPr="00481A61">
        <w:rPr>
          <w:rFonts w:hint="eastAsia"/>
          <w:lang w:eastAsia="zh-CN"/>
        </w:rPr>
        <w:t>在相关条件对每一适用栏均有效的情况下，则使用未引用栏标题的“要求”。</w:t>
      </w:r>
    </w:p>
    <w:p w:rsidR="00D42A19" w:rsidRPr="0086658D" w:rsidRDefault="00D42A19" w:rsidP="00D42A19">
      <w:pPr>
        <w:rPr>
          <w:lang w:eastAsia="zh-CN"/>
        </w:rPr>
      </w:pPr>
    </w:p>
    <w:tbl>
      <w:tblPr>
        <w:tblW w:w="9848" w:type="dxa"/>
        <w:tblLayout w:type="fixed"/>
        <w:tblCellMar>
          <w:left w:w="57" w:type="dxa"/>
          <w:right w:w="57" w:type="dxa"/>
        </w:tblCellMar>
        <w:tblLook w:val="01E0" w:firstRow="1" w:lastRow="1" w:firstColumn="1" w:lastColumn="1" w:noHBand="0" w:noVBand="0"/>
      </w:tblPr>
      <w:tblGrid>
        <w:gridCol w:w="1044"/>
        <w:gridCol w:w="553"/>
        <w:gridCol w:w="6034"/>
        <w:gridCol w:w="279"/>
        <w:gridCol w:w="553"/>
        <w:gridCol w:w="553"/>
        <w:gridCol w:w="279"/>
        <w:gridCol w:w="553"/>
      </w:tblGrid>
      <w:tr w:rsidR="00D42A19" w:rsidTr="00041ABC">
        <w:trPr>
          <w:cantSplit/>
        </w:trPr>
        <w:tc>
          <w:tcPr>
            <w:tcW w:w="1044" w:type="dxa"/>
            <w:vMerge w:val="restart"/>
            <w:tcBorders>
              <w:top w:val="single" w:sz="4" w:space="0" w:color="auto"/>
              <w:left w:val="single" w:sz="18" w:space="0" w:color="auto"/>
              <w:right w:val="single" w:sz="4" w:space="0" w:color="auto"/>
            </w:tcBorders>
          </w:tcPr>
          <w:p w:rsidR="00D42A19" w:rsidRPr="00C03120" w:rsidRDefault="00D42A19" w:rsidP="00902FB7">
            <w:pPr>
              <w:pStyle w:val="Tabletext"/>
            </w:pPr>
            <w:r w:rsidRPr="00C03120">
              <w:t>1.5.2</w:t>
            </w:r>
          </w:p>
        </w:tc>
        <w:tc>
          <w:tcPr>
            <w:tcW w:w="553" w:type="dxa"/>
            <w:vMerge w:val="restart"/>
            <w:tcBorders>
              <w:top w:val="single" w:sz="4" w:space="0" w:color="auto"/>
              <w:left w:val="single" w:sz="4" w:space="0" w:color="auto"/>
              <w:right w:val="double" w:sz="4" w:space="0" w:color="auto"/>
            </w:tcBorders>
          </w:tcPr>
          <w:p w:rsidR="00D42A19" w:rsidRPr="00C03120" w:rsidRDefault="00D42A19" w:rsidP="00902FB7">
            <w:pPr>
              <w:pStyle w:val="Tabletext"/>
            </w:pPr>
            <w:r w:rsidRPr="00C03120">
              <w:t>1B</w:t>
            </w:r>
          </w:p>
        </w:tc>
        <w:tc>
          <w:tcPr>
            <w:tcW w:w="6034" w:type="dxa"/>
            <w:tcBorders>
              <w:top w:val="single" w:sz="4" w:space="0" w:color="auto"/>
              <w:left w:val="double" w:sz="4" w:space="0" w:color="auto"/>
              <w:right w:val="double" w:sz="4" w:space="0" w:color="auto"/>
            </w:tcBorders>
          </w:tcPr>
          <w:p w:rsidR="00D42A19" w:rsidRPr="00C03120" w:rsidRDefault="00D42A19" w:rsidP="00902FB7">
            <w:pPr>
              <w:pStyle w:val="Tabletext"/>
              <w:rPr>
                <w:lang w:eastAsia="zh-CN"/>
              </w:rPr>
            </w:pPr>
            <w:r w:rsidRPr="00A90B61">
              <w:rPr>
                <w:rFonts w:hint="eastAsia"/>
                <w:lang w:eastAsia="zh-CN"/>
              </w:rPr>
              <w:t>第</w:t>
            </w:r>
            <w:r w:rsidRPr="00173E17">
              <w:rPr>
                <w:rStyle w:val="Artref"/>
                <w:b/>
                <w:bCs/>
                <w:szCs w:val="22"/>
                <w:lang w:eastAsia="zh-CN"/>
              </w:rPr>
              <w:t>1</w:t>
            </w:r>
            <w:r w:rsidRPr="00A90B61">
              <w:rPr>
                <w:rFonts w:hint="eastAsia"/>
                <w:lang w:eastAsia="zh-CN"/>
              </w:rPr>
              <w:t>条中定义的基准频率</w:t>
            </w:r>
          </w:p>
        </w:tc>
        <w:tc>
          <w:tcPr>
            <w:tcW w:w="279" w:type="dxa"/>
            <w:vMerge w:val="restart"/>
            <w:tcBorders>
              <w:top w:val="wave" w:sz="6" w:space="0" w:color="auto"/>
              <w:left w:val="double" w:sz="4" w:space="0" w:color="auto"/>
              <w:right w:val="single" w:sz="18" w:space="0" w:color="auto"/>
            </w:tcBorders>
            <w:vAlign w:val="center"/>
          </w:tcPr>
          <w:p w:rsidR="00D42A19" w:rsidRPr="00C03120" w:rsidRDefault="00D42A19" w:rsidP="00902FB7">
            <w:pPr>
              <w:pStyle w:val="Tabletext"/>
              <w:rPr>
                <w:lang w:eastAsia="zh-CN"/>
              </w:rPr>
            </w:pPr>
          </w:p>
        </w:tc>
        <w:tc>
          <w:tcPr>
            <w:tcW w:w="553" w:type="dxa"/>
            <w:vMerge w:val="restart"/>
            <w:tcBorders>
              <w:top w:val="single" w:sz="4" w:space="0" w:color="auto"/>
              <w:left w:val="single" w:sz="18" w:space="0" w:color="auto"/>
              <w:right w:val="single" w:sz="4" w:space="0" w:color="auto"/>
            </w:tcBorders>
          </w:tcPr>
          <w:p w:rsidR="00D42A19" w:rsidRPr="00C03120" w:rsidRDefault="00D42A19" w:rsidP="00902FB7">
            <w:pPr>
              <w:pStyle w:val="Tabletext"/>
              <w:jc w:val="center"/>
            </w:pPr>
            <w:r w:rsidRPr="00C03120">
              <w:t>+</w:t>
            </w:r>
          </w:p>
        </w:tc>
        <w:tc>
          <w:tcPr>
            <w:tcW w:w="553" w:type="dxa"/>
            <w:vMerge w:val="restart"/>
            <w:tcBorders>
              <w:top w:val="single" w:sz="4" w:space="0" w:color="auto"/>
              <w:left w:val="single" w:sz="4" w:space="0" w:color="auto"/>
              <w:right w:val="single" w:sz="4" w:space="0" w:color="auto"/>
            </w:tcBorders>
          </w:tcPr>
          <w:p w:rsidR="00D42A19" w:rsidRPr="00C03120" w:rsidRDefault="00D42A19" w:rsidP="00902FB7">
            <w:pPr>
              <w:pStyle w:val="Tabletext"/>
              <w:jc w:val="center"/>
            </w:pPr>
            <w:r w:rsidRPr="00C03120">
              <w:t>+</w:t>
            </w:r>
          </w:p>
        </w:tc>
        <w:tc>
          <w:tcPr>
            <w:tcW w:w="279" w:type="dxa"/>
            <w:vMerge w:val="restart"/>
            <w:tcBorders>
              <w:top w:val="wave" w:sz="6" w:space="0" w:color="auto"/>
              <w:left w:val="single" w:sz="4" w:space="0" w:color="auto"/>
              <w:right w:val="double" w:sz="4" w:space="0" w:color="auto"/>
            </w:tcBorders>
          </w:tcPr>
          <w:p w:rsidR="00D42A19" w:rsidRPr="00C03120" w:rsidRDefault="00D42A19" w:rsidP="00902FB7">
            <w:pPr>
              <w:pStyle w:val="Tabletext"/>
              <w:jc w:val="center"/>
            </w:pPr>
          </w:p>
        </w:tc>
        <w:tc>
          <w:tcPr>
            <w:tcW w:w="553" w:type="dxa"/>
            <w:vMerge w:val="restart"/>
            <w:tcBorders>
              <w:top w:val="single" w:sz="4" w:space="0" w:color="auto"/>
              <w:left w:val="double" w:sz="4" w:space="0" w:color="auto"/>
              <w:right w:val="single" w:sz="18" w:space="0" w:color="auto"/>
            </w:tcBorders>
          </w:tcPr>
          <w:p w:rsidR="00D42A19" w:rsidRPr="00C03120" w:rsidRDefault="00D42A19" w:rsidP="00902FB7">
            <w:pPr>
              <w:pStyle w:val="Tabletext"/>
              <w:jc w:val="center"/>
            </w:pPr>
            <w:r w:rsidRPr="00C03120">
              <w:t>1B</w:t>
            </w:r>
          </w:p>
        </w:tc>
      </w:tr>
      <w:tr w:rsidR="00D42A19" w:rsidTr="00041ABC">
        <w:trPr>
          <w:cantSplit/>
        </w:trPr>
        <w:tc>
          <w:tcPr>
            <w:tcW w:w="1044" w:type="dxa"/>
            <w:vMerge/>
            <w:tcBorders>
              <w:left w:val="single" w:sz="18" w:space="0" w:color="auto"/>
              <w:bottom w:val="single" w:sz="4" w:space="0" w:color="auto"/>
              <w:right w:val="single" w:sz="4" w:space="0" w:color="auto"/>
            </w:tcBorders>
          </w:tcPr>
          <w:p w:rsidR="00D42A19" w:rsidRDefault="00D42A19" w:rsidP="00902FB7">
            <w:pPr>
              <w:pStyle w:val="Tabletext"/>
            </w:pPr>
          </w:p>
        </w:tc>
        <w:tc>
          <w:tcPr>
            <w:tcW w:w="553" w:type="dxa"/>
            <w:vMerge/>
            <w:tcBorders>
              <w:left w:val="single" w:sz="4" w:space="0" w:color="auto"/>
              <w:bottom w:val="single" w:sz="4" w:space="0" w:color="auto"/>
              <w:right w:val="double" w:sz="4" w:space="0" w:color="auto"/>
            </w:tcBorders>
          </w:tcPr>
          <w:p w:rsidR="00D42A19" w:rsidRDefault="00D42A19" w:rsidP="00902FB7">
            <w:pPr>
              <w:pStyle w:val="Tabletext"/>
              <w:rPr>
                <w:color w:val="000000"/>
              </w:rPr>
            </w:pPr>
          </w:p>
        </w:tc>
        <w:tc>
          <w:tcPr>
            <w:tcW w:w="6034" w:type="dxa"/>
            <w:tcBorders>
              <w:left w:val="double" w:sz="4" w:space="0" w:color="auto"/>
              <w:bottom w:val="single" w:sz="4" w:space="0" w:color="auto"/>
              <w:right w:val="double" w:sz="4" w:space="0" w:color="auto"/>
            </w:tcBorders>
          </w:tcPr>
          <w:p w:rsidR="00D42A19" w:rsidRPr="00C03120" w:rsidRDefault="00D42A19" w:rsidP="00902FB7">
            <w:pPr>
              <w:pStyle w:val="Tabletext"/>
              <w:rPr>
                <w:lang w:eastAsia="zh-CN"/>
              </w:rPr>
            </w:pPr>
            <w:r>
              <w:rPr>
                <w:lang w:eastAsia="zh-CN"/>
              </w:rPr>
              <w:tab/>
            </w:r>
            <w:r w:rsidRPr="00C03120">
              <w:rPr>
                <w:rFonts w:hint="eastAsia"/>
                <w:lang w:eastAsia="zh-CN"/>
              </w:rPr>
              <w:t>如调制包络是非对称的，则要求</w:t>
            </w:r>
          </w:p>
        </w:tc>
        <w:tc>
          <w:tcPr>
            <w:tcW w:w="279" w:type="dxa"/>
            <w:vMerge/>
            <w:tcBorders>
              <w:left w:val="double" w:sz="4" w:space="0" w:color="auto"/>
              <w:bottom w:val="wave" w:sz="6" w:space="0" w:color="auto"/>
              <w:right w:val="single" w:sz="18" w:space="0" w:color="auto"/>
            </w:tcBorders>
            <w:vAlign w:val="center"/>
          </w:tcPr>
          <w:p w:rsidR="00D42A19" w:rsidRDefault="00D42A19" w:rsidP="00902FB7">
            <w:pPr>
              <w:pStyle w:val="Tabletext"/>
              <w:rPr>
                <w:b/>
                <w:bCs/>
                <w:color w:val="000000"/>
                <w:lang w:eastAsia="zh-CN"/>
              </w:rPr>
            </w:pPr>
          </w:p>
        </w:tc>
        <w:tc>
          <w:tcPr>
            <w:tcW w:w="553" w:type="dxa"/>
            <w:vMerge/>
            <w:tcBorders>
              <w:left w:val="single" w:sz="18" w:space="0" w:color="auto"/>
              <w:bottom w:val="single" w:sz="4" w:space="0" w:color="auto"/>
              <w:right w:val="single" w:sz="4" w:space="0" w:color="auto"/>
            </w:tcBorders>
          </w:tcPr>
          <w:p w:rsidR="00D42A19" w:rsidRDefault="00D42A19" w:rsidP="00902FB7">
            <w:pPr>
              <w:pStyle w:val="Tabletext"/>
              <w:jc w:val="center"/>
              <w:rPr>
                <w:b/>
                <w:bCs/>
                <w:color w:val="000000"/>
                <w:lang w:eastAsia="zh-CN"/>
              </w:rPr>
            </w:pPr>
          </w:p>
        </w:tc>
        <w:tc>
          <w:tcPr>
            <w:tcW w:w="553" w:type="dxa"/>
            <w:vMerge/>
            <w:tcBorders>
              <w:left w:val="single" w:sz="4" w:space="0" w:color="auto"/>
              <w:bottom w:val="single" w:sz="4" w:space="0" w:color="auto"/>
              <w:right w:val="single" w:sz="4" w:space="0" w:color="auto"/>
            </w:tcBorders>
          </w:tcPr>
          <w:p w:rsidR="00D42A19" w:rsidRDefault="00D42A19" w:rsidP="00902FB7">
            <w:pPr>
              <w:pStyle w:val="Tabletext"/>
              <w:jc w:val="center"/>
              <w:rPr>
                <w:b/>
                <w:bCs/>
                <w:color w:val="000000"/>
                <w:lang w:eastAsia="zh-CN"/>
              </w:rPr>
            </w:pPr>
          </w:p>
        </w:tc>
        <w:tc>
          <w:tcPr>
            <w:tcW w:w="279" w:type="dxa"/>
            <w:vMerge/>
            <w:tcBorders>
              <w:left w:val="single" w:sz="4" w:space="0" w:color="auto"/>
              <w:bottom w:val="wave" w:sz="6" w:space="0" w:color="auto"/>
              <w:right w:val="double" w:sz="4" w:space="0" w:color="auto"/>
            </w:tcBorders>
          </w:tcPr>
          <w:p w:rsidR="00D42A19" w:rsidRDefault="00D42A19" w:rsidP="00902FB7">
            <w:pPr>
              <w:pStyle w:val="Tabletext"/>
              <w:jc w:val="center"/>
              <w:rPr>
                <w:b/>
                <w:bCs/>
                <w:color w:val="000000"/>
                <w:lang w:eastAsia="zh-CN"/>
              </w:rPr>
            </w:pPr>
          </w:p>
        </w:tc>
        <w:tc>
          <w:tcPr>
            <w:tcW w:w="553" w:type="dxa"/>
            <w:vMerge/>
            <w:tcBorders>
              <w:left w:val="double" w:sz="4" w:space="0" w:color="auto"/>
              <w:bottom w:val="single" w:sz="4" w:space="0" w:color="auto"/>
              <w:right w:val="single" w:sz="18" w:space="0" w:color="auto"/>
            </w:tcBorders>
          </w:tcPr>
          <w:p w:rsidR="00D42A19" w:rsidRDefault="00D42A19" w:rsidP="00902FB7">
            <w:pPr>
              <w:pStyle w:val="Tabletext"/>
              <w:jc w:val="center"/>
              <w:rPr>
                <w:color w:val="000000"/>
                <w:lang w:eastAsia="zh-CN"/>
              </w:rPr>
            </w:pPr>
          </w:p>
        </w:tc>
      </w:tr>
    </w:tbl>
    <w:p w:rsidR="001344FC" w:rsidRDefault="001344FC" w:rsidP="001344FC">
      <w:pPr>
        <w:pStyle w:val="Tablefin"/>
        <w:rPr>
          <w:lang w:eastAsia="zh-CN"/>
        </w:rPr>
      </w:pPr>
    </w:p>
    <w:p w:rsidR="00D42A19" w:rsidRPr="0086658D" w:rsidRDefault="00D42A19" w:rsidP="00D42A19">
      <w:pPr>
        <w:ind w:firstLine="488"/>
        <w:rPr>
          <w:lang w:eastAsia="zh-CN"/>
        </w:rPr>
      </w:pPr>
      <w:r>
        <w:rPr>
          <w:rFonts w:hint="eastAsia"/>
          <w:lang w:eastAsia="zh-CN"/>
        </w:rPr>
        <w:t>如对于不同栏有不同相关条件，或对所有适用的栏其含义不同时，则在提及栏目标题前使用“在</w:t>
      </w:r>
      <w:r>
        <w:rPr>
          <w:rFonts w:hint="eastAsia"/>
          <w:lang w:eastAsia="zh-CN"/>
        </w:rPr>
        <w:t>...</w:t>
      </w:r>
      <w:r>
        <w:rPr>
          <w:rFonts w:hint="eastAsia"/>
          <w:lang w:eastAsia="zh-CN"/>
        </w:rPr>
        <w:t>情况下”，如下所示。</w:t>
      </w:r>
    </w:p>
    <w:p w:rsidR="00D42A19" w:rsidRDefault="00D42A19" w:rsidP="00D42A19">
      <w:pPr>
        <w:rPr>
          <w:lang w:eastAsia="zh-CN"/>
        </w:rPr>
      </w:pPr>
    </w:p>
    <w:tbl>
      <w:tblPr>
        <w:tblW w:w="9860" w:type="dxa"/>
        <w:tblLayout w:type="fixed"/>
        <w:tblCellMar>
          <w:left w:w="57" w:type="dxa"/>
          <w:right w:w="57" w:type="dxa"/>
        </w:tblCellMar>
        <w:tblLook w:val="01E0" w:firstRow="1" w:lastRow="1" w:firstColumn="1" w:lastColumn="1" w:noHBand="0" w:noVBand="0"/>
      </w:tblPr>
      <w:tblGrid>
        <w:gridCol w:w="1071"/>
        <w:gridCol w:w="571"/>
        <w:gridCol w:w="6220"/>
        <w:gridCol w:w="570"/>
        <w:gridCol w:w="570"/>
        <w:gridCol w:w="288"/>
        <w:gridCol w:w="570"/>
      </w:tblGrid>
      <w:tr w:rsidR="00D42A19" w:rsidTr="00041ABC">
        <w:trPr>
          <w:cantSplit/>
        </w:trPr>
        <w:tc>
          <w:tcPr>
            <w:tcW w:w="1071" w:type="dxa"/>
            <w:vMerge w:val="restart"/>
            <w:tcBorders>
              <w:top w:val="single" w:sz="4" w:space="0" w:color="auto"/>
              <w:left w:val="single" w:sz="18" w:space="0" w:color="auto"/>
              <w:right w:val="single" w:sz="4" w:space="0" w:color="auto"/>
            </w:tcBorders>
            <w:tcMar>
              <w:left w:w="28" w:type="dxa"/>
              <w:right w:w="28" w:type="dxa"/>
            </w:tcMar>
          </w:tcPr>
          <w:p w:rsidR="00D42A19" w:rsidRPr="00C03120" w:rsidRDefault="00D42A19" w:rsidP="00902FB7">
            <w:pPr>
              <w:pStyle w:val="Tabletext"/>
            </w:pPr>
            <w:r w:rsidRPr="00C03120">
              <w:t>7.1</w:t>
            </w:r>
          </w:p>
        </w:tc>
        <w:tc>
          <w:tcPr>
            <w:tcW w:w="571" w:type="dxa"/>
            <w:vMerge w:val="restart"/>
            <w:tcBorders>
              <w:top w:val="single" w:sz="4" w:space="0" w:color="auto"/>
              <w:left w:val="single" w:sz="4" w:space="0" w:color="auto"/>
              <w:right w:val="double" w:sz="4" w:space="0" w:color="auto"/>
            </w:tcBorders>
          </w:tcPr>
          <w:p w:rsidR="00D42A19" w:rsidRPr="00C03120" w:rsidRDefault="00D42A19" w:rsidP="00902FB7">
            <w:pPr>
              <w:pStyle w:val="Tabletext"/>
            </w:pPr>
            <w:r w:rsidRPr="00C03120">
              <w:t>7A</w:t>
            </w:r>
          </w:p>
        </w:tc>
        <w:tc>
          <w:tcPr>
            <w:tcW w:w="6220" w:type="dxa"/>
            <w:tcBorders>
              <w:top w:val="single" w:sz="4" w:space="0" w:color="auto"/>
              <w:left w:val="double" w:sz="4" w:space="0" w:color="auto"/>
              <w:right w:val="double" w:sz="4" w:space="0" w:color="auto"/>
            </w:tcBorders>
          </w:tcPr>
          <w:p w:rsidR="00D42A19" w:rsidRPr="00A90B61" w:rsidRDefault="00D42A19" w:rsidP="00902FB7">
            <w:pPr>
              <w:pStyle w:val="Tabletext"/>
            </w:pPr>
            <w:r w:rsidRPr="00A90B61">
              <w:rPr>
                <w:rFonts w:hint="eastAsia"/>
              </w:rPr>
              <w:t>发射类别</w:t>
            </w:r>
          </w:p>
        </w:tc>
        <w:tc>
          <w:tcPr>
            <w:tcW w:w="570" w:type="dxa"/>
            <w:vMerge w:val="restart"/>
            <w:tcBorders>
              <w:top w:val="single" w:sz="4" w:space="0" w:color="auto"/>
              <w:left w:val="double" w:sz="4" w:space="0" w:color="auto"/>
              <w:right w:val="single" w:sz="4" w:space="0" w:color="auto"/>
            </w:tcBorders>
          </w:tcPr>
          <w:p w:rsidR="00D42A19" w:rsidRPr="00C03120" w:rsidRDefault="00D42A19" w:rsidP="00902FB7">
            <w:pPr>
              <w:pStyle w:val="Tabletext"/>
              <w:jc w:val="center"/>
            </w:pPr>
            <w:r w:rsidRPr="00C03120">
              <w:t>+</w:t>
            </w:r>
          </w:p>
        </w:tc>
        <w:tc>
          <w:tcPr>
            <w:tcW w:w="570" w:type="dxa"/>
            <w:vMerge w:val="restart"/>
            <w:tcBorders>
              <w:top w:val="single" w:sz="4" w:space="0" w:color="auto"/>
              <w:left w:val="single" w:sz="4" w:space="0" w:color="auto"/>
              <w:right w:val="single" w:sz="18" w:space="0" w:color="auto"/>
            </w:tcBorders>
          </w:tcPr>
          <w:p w:rsidR="00D42A19" w:rsidRPr="00C03120" w:rsidRDefault="00D42A19" w:rsidP="00902FB7">
            <w:pPr>
              <w:pStyle w:val="Tabletext"/>
              <w:jc w:val="center"/>
            </w:pPr>
            <w:r w:rsidRPr="00C03120">
              <w:t>X</w:t>
            </w:r>
          </w:p>
        </w:tc>
        <w:tc>
          <w:tcPr>
            <w:tcW w:w="288" w:type="dxa"/>
            <w:vMerge w:val="restart"/>
            <w:tcBorders>
              <w:top w:val="wave" w:sz="6" w:space="0" w:color="auto"/>
              <w:left w:val="single" w:sz="18" w:space="0" w:color="auto"/>
              <w:right w:val="double" w:sz="4" w:space="0" w:color="auto"/>
            </w:tcBorders>
          </w:tcPr>
          <w:p w:rsidR="00D42A19" w:rsidRPr="00C03120" w:rsidRDefault="00D42A19" w:rsidP="00902FB7">
            <w:pPr>
              <w:pStyle w:val="Tabletext"/>
              <w:jc w:val="center"/>
            </w:pPr>
          </w:p>
        </w:tc>
        <w:tc>
          <w:tcPr>
            <w:tcW w:w="570" w:type="dxa"/>
            <w:vMerge w:val="restart"/>
            <w:tcBorders>
              <w:top w:val="single" w:sz="4" w:space="0" w:color="auto"/>
              <w:left w:val="double" w:sz="4" w:space="0" w:color="auto"/>
              <w:right w:val="single" w:sz="18" w:space="0" w:color="auto"/>
            </w:tcBorders>
          </w:tcPr>
          <w:p w:rsidR="00D42A19" w:rsidRPr="00C03120" w:rsidRDefault="00D42A19" w:rsidP="00902FB7">
            <w:pPr>
              <w:pStyle w:val="Tabletext"/>
              <w:jc w:val="center"/>
            </w:pPr>
            <w:r w:rsidRPr="00C03120">
              <w:t>7A</w:t>
            </w:r>
          </w:p>
        </w:tc>
      </w:tr>
      <w:tr w:rsidR="00D42A19" w:rsidTr="00041ABC">
        <w:trPr>
          <w:cantSplit/>
        </w:trPr>
        <w:tc>
          <w:tcPr>
            <w:tcW w:w="1071" w:type="dxa"/>
            <w:vMerge/>
            <w:tcBorders>
              <w:left w:val="single" w:sz="18" w:space="0" w:color="auto"/>
              <w:bottom w:val="single" w:sz="4" w:space="0" w:color="auto"/>
              <w:right w:val="single" w:sz="4" w:space="0" w:color="auto"/>
            </w:tcBorders>
            <w:tcMar>
              <w:left w:w="28" w:type="dxa"/>
              <w:right w:w="28" w:type="dxa"/>
            </w:tcMar>
          </w:tcPr>
          <w:p w:rsidR="00D42A19" w:rsidRDefault="00D42A19" w:rsidP="00902FB7">
            <w:pPr>
              <w:pStyle w:val="Tabletext"/>
              <w:rPr>
                <w:sz w:val="18"/>
                <w:szCs w:val="18"/>
              </w:rPr>
            </w:pPr>
          </w:p>
        </w:tc>
        <w:tc>
          <w:tcPr>
            <w:tcW w:w="571" w:type="dxa"/>
            <w:vMerge/>
            <w:tcBorders>
              <w:left w:val="single" w:sz="4" w:space="0" w:color="auto"/>
              <w:bottom w:val="single" w:sz="4" w:space="0" w:color="auto"/>
              <w:right w:val="double" w:sz="4" w:space="0" w:color="auto"/>
            </w:tcBorders>
          </w:tcPr>
          <w:p w:rsidR="00D42A19" w:rsidRDefault="00D42A19" w:rsidP="00902FB7">
            <w:pPr>
              <w:pStyle w:val="Tabletext"/>
              <w:rPr>
                <w:color w:val="000000"/>
              </w:rPr>
            </w:pPr>
          </w:p>
        </w:tc>
        <w:tc>
          <w:tcPr>
            <w:tcW w:w="6220" w:type="dxa"/>
            <w:tcBorders>
              <w:left w:val="double" w:sz="4" w:space="0" w:color="auto"/>
              <w:bottom w:val="single" w:sz="4" w:space="0" w:color="auto"/>
              <w:right w:val="double" w:sz="4" w:space="0" w:color="auto"/>
            </w:tcBorders>
          </w:tcPr>
          <w:p w:rsidR="00D42A19" w:rsidRPr="00C03120" w:rsidRDefault="00D42A19" w:rsidP="00902FB7">
            <w:pPr>
              <w:pStyle w:val="Tabletext"/>
              <w:rPr>
                <w:lang w:eastAsia="zh-CN"/>
              </w:rPr>
            </w:pPr>
            <w:r>
              <w:rPr>
                <w:rFonts w:hint="eastAsia"/>
                <w:lang w:eastAsia="zh-CN"/>
              </w:rPr>
              <w:tab/>
            </w:r>
            <w:r w:rsidRPr="00C03120">
              <w:rPr>
                <w:lang w:eastAsia="zh-CN"/>
              </w:rPr>
              <w:t>对于</w:t>
            </w:r>
            <w:r w:rsidRPr="00C03120">
              <w:rPr>
                <w:lang w:eastAsia="zh-CN"/>
              </w:rPr>
              <w:t>VHF/UHF</w:t>
            </w:r>
            <w:r w:rsidRPr="00C03120">
              <w:rPr>
                <w:lang w:eastAsia="zh-CN"/>
              </w:rPr>
              <w:t>广播台站，如指配适用《</w:t>
            </w:r>
            <w:r w:rsidRPr="00C03120">
              <w:rPr>
                <w:lang w:eastAsia="zh-CN"/>
              </w:rPr>
              <w:t>GE06</w:t>
            </w:r>
            <w:r w:rsidRPr="00C03120">
              <w:rPr>
                <w:lang w:eastAsia="zh-CN"/>
              </w:rPr>
              <w:t>区域性协议》</w:t>
            </w:r>
            <w:r w:rsidRPr="00C03120">
              <w:rPr>
                <w:rFonts w:hint="eastAsia"/>
                <w:lang w:eastAsia="zh-CN"/>
              </w:rPr>
              <w:br/>
            </w:r>
            <w:r>
              <w:rPr>
                <w:lang w:eastAsia="zh-CN"/>
              </w:rPr>
              <w:tab/>
            </w:r>
            <w:r w:rsidRPr="00C03120">
              <w:rPr>
                <w:lang w:eastAsia="zh-CN"/>
              </w:rPr>
              <w:t>第</w:t>
            </w:r>
            <w:r w:rsidRPr="00C03120">
              <w:rPr>
                <w:lang w:eastAsia="zh-CN"/>
              </w:rPr>
              <w:t>5.1.3</w:t>
            </w:r>
            <w:r w:rsidRPr="00C03120">
              <w:rPr>
                <w:lang w:eastAsia="zh-CN"/>
              </w:rPr>
              <w:t>段的规定，则要求</w:t>
            </w:r>
          </w:p>
        </w:tc>
        <w:tc>
          <w:tcPr>
            <w:tcW w:w="570" w:type="dxa"/>
            <w:vMerge/>
            <w:tcBorders>
              <w:left w:val="double" w:sz="4" w:space="0" w:color="auto"/>
              <w:bottom w:val="single" w:sz="4" w:space="0" w:color="auto"/>
              <w:right w:val="single" w:sz="4" w:space="0" w:color="auto"/>
            </w:tcBorders>
          </w:tcPr>
          <w:p w:rsidR="00D42A19" w:rsidRDefault="00D42A19" w:rsidP="00902FB7">
            <w:pPr>
              <w:pStyle w:val="Tabletext"/>
              <w:jc w:val="center"/>
              <w:rPr>
                <w:lang w:eastAsia="zh-CN"/>
              </w:rPr>
            </w:pPr>
          </w:p>
        </w:tc>
        <w:tc>
          <w:tcPr>
            <w:tcW w:w="570" w:type="dxa"/>
            <w:vMerge/>
            <w:tcBorders>
              <w:left w:val="single" w:sz="4" w:space="0" w:color="auto"/>
              <w:bottom w:val="single" w:sz="4" w:space="0" w:color="auto"/>
              <w:right w:val="single" w:sz="18" w:space="0" w:color="auto"/>
            </w:tcBorders>
          </w:tcPr>
          <w:p w:rsidR="00D42A19" w:rsidRDefault="00D42A19" w:rsidP="00902FB7">
            <w:pPr>
              <w:pStyle w:val="Tabletext"/>
              <w:jc w:val="center"/>
              <w:rPr>
                <w:lang w:eastAsia="zh-CN"/>
              </w:rPr>
            </w:pPr>
          </w:p>
        </w:tc>
        <w:tc>
          <w:tcPr>
            <w:tcW w:w="288" w:type="dxa"/>
            <w:vMerge/>
            <w:tcBorders>
              <w:left w:val="single" w:sz="18" w:space="0" w:color="auto"/>
              <w:bottom w:val="wave" w:sz="6" w:space="0" w:color="auto"/>
              <w:right w:val="double" w:sz="4" w:space="0" w:color="auto"/>
            </w:tcBorders>
          </w:tcPr>
          <w:p w:rsidR="00D42A19" w:rsidRDefault="00D42A19" w:rsidP="00902FB7">
            <w:pPr>
              <w:pStyle w:val="Tabletext"/>
              <w:jc w:val="center"/>
              <w:rPr>
                <w:b/>
                <w:bCs/>
                <w:color w:val="000000"/>
                <w:lang w:eastAsia="zh-CN"/>
              </w:rPr>
            </w:pPr>
          </w:p>
        </w:tc>
        <w:tc>
          <w:tcPr>
            <w:tcW w:w="570" w:type="dxa"/>
            <w:vMerge/>
            <w:tcBorders>
              <w:left w:val="double" w:sz="4" w:space="0" w:color="auto"/>
              <w:bottom w:val="single" w:sz="4" w:space="0" w:color="auto"/>
              <w:right w:val="single" w:sz="18" w:space="0" w:color="auto"/>
            </w:tcBorders>
          </w:tcPr>
          <w:p w:rsidR="00D42A19" w:rsidRDefault="00D42A19" w:rsidP="00902FB7">
            <w:pPr>
              <w:pStyle w:val="Tabletext"/>
              <w:jc w:val="center"/>
              <w:rPr>
                <w:color w:val="000000"/>
                <w:lang w:eastAsia="zh-CN"/>
              </w:rPr>
            </w:pPr>
          </w:p>
        </w:tc>
      </w:tr>
    </w:tbl>
    <w:p w:rsidR="001344FC" w:rsidRDefault="001344FC" w:rsidP="001344FC">
      <w:pPr>
        <w:pStyle w:val="Tablefin"/>
        <w:rPr>
          <w:lang w:eastAsia="zh-CN"/>
        </w:rPr>
      </w:pPr>
    </w:p>
    <w:p w:rsidR="00D42A19" w:rsidRPr="0086658D" w:rsidRDefault="00D42A19" w:rsidP="00D42A19">
      <w:pPr>
        <w:rPr>
          <w:lang w:eastAsia="zh-CN"/>
        </w:rPr>
      </w:pPr>
      <w:r w:rsidRPr="0086658D">
        <w:rPr>
          <w:lang w:eastAsia="zh-CN"/>
        </w:rPr>
        <w:t>3</w:t>
      </w:r>
      <w:r w:rsidRPr="0086658D">
        <w:rPr>
          <w:lang w:eastAsia="zh-CN"/>
        </w:rPr>
        <w:tab/>
      </w:r>
      <w:r>
        <w:rPr>
          <w:rFonts w:hint="eastAsia"/>
          <w:lang w:eastAsia="zh-CN"/>
        </w:rPr>
        <w:t>小标题限定了表格栏标题下适用的程序、业务或频段的范围。除非适用进一步具体的条件，否则归并在该小标题下的数据内容常有一个“</w:t>
      </w:r>
      <w:r w:rsidRPr="0086658D">
        <w:rPr>
          <w:lang w:eastAsia="zh-CN"/>
        </w:rPr>
        <w:t>X</w:t>
      </w:r>
      <w:r>
        <w:rPr>
          <w:rFonts w:hint="eastAsia"/>
          <w:lang w:eastAsia="zh-CN"/>
        </w:rPr>
        <w:t>”，说明小标题的标题所述的条件性质。</w:t>
      </w:r>
    </w:p>
    <w:p w:rsidR="00D42A19" w:rsidRDefault="00D42A19" w:rsidP="00D42A19">
      <w:pPr>
        <w:rPr>
          <w:lang w:eastAsia="zh-CN"/>
        </w:rPr>
      </w:pPr>
    </w:p>
    <w:tbl>
      <w:tblPr>
        <w:tblW w:w="9846" w:type="dxa"/>
        <w:tblLayout w:type="fixed"/>
        <w:tblCellMar>
          <w:left w:w="57" w:type="dxa"/>
          <w:right w:w="57" w:type="dxa"/>
        </w:tblCellMar>
        <w:tblLook w:val="01E0" w:firstRow="1" w:lastRow="1" w:firstColumn="1" w:lastColumn="1" w:noHBand="0" w:noVBand="0"/>
      </w:tblPr>
      <w:tblGrid>
        <w:gridCol w:w="1057"/>
        <w:gridCol w:w="571"/>
        <w:gridCol w:w="6220"/>
        <w:gridCol w:w="570"/>
        <w:gridCol w:w="570"/>
        <w:gridCol w:w="288"/>
        <w:gridCol w:w="570"/>
      </w:tblGrid>
      <w:tr w:rsidR="00D42A19" w:rsidTr="00041ABC">
        <w:trPr>
          <w:cantSplit/>
        </w:trPr>
        <w:tc>
          <w:tcPr>
            <w:tcW w:w="1057" w:type="dxa"/>
            <w:tcBorders>
              <w:top w:val="single" w:sz="4" w:space="0" w:color="auto"/>
              <w:left w:val="single" w:sz="18" w:space="0" w:color="auto"/>
              <w:bottom w:val="single" w:sz="4" w:space="0" w:color="auto"/>
              <w:right w:val="single" w:sz="4" w:space="0" w:color="auto"/>
            </w:tcBorders>
            <w:tcMar>
              <w:left w:w="28" w:type="dxa"/>
              <w:right w:w="28" w:type="dxa"/>
            </w:tcMar>
          </w:tcPr>
          <w:p w:rsidR="00D42A19" w:rsidRDefault="00D42A19" w:rsidP="00902FB7">
            <w:pPr>
              <w:pStyle w:val="Tabletext"/>
            </w:pPr>
            <w:r>
              <w:t>1.4.3</w:t>
            </w:r>
          </w:p>
        </w:tc>
        <w:tc>
          <w:tcPr>
            <w:tcW w:w="571" w:type="dxa"/>
            <w:tcBorders>
              <w:top w:val="single" w:sz="4" w:space="0" w:color="auto"/>
              <w:left w:val="single" w:sz="4" w:space="0" w:color="auto"/>
              <w:bottom w:val="single" w:sz="4" w:space="0" w:color="auto"/>
              <w:right w:val="double" w:sz="4" w:space="0" w:color="auto"/>
            </w:tcBorders>
          </w:tcPr>
          <w:p w:rsidR="00D42A19" w:rsidRDefault="00D42A19" w:rsidP="00902FB7">
            <w:pPr>
              <w:pStyle w:val="Tabletext"/>
              <w:rPr>
                <w:color w:val="000000"/>
              </w:rPr>
            </w:pPr>
          </w:p>
        </w:tc>
        <w:tc>
          <w:tcPr>
            <w:tcW w:w="6220" w:type="dxa"/>
            <w:tcBorders>
              <w:top w:val="single" w:sz="4" w:space="0" w:color="auto"/>
              <w:left w:val="double" w:sz="4" w:space="0" w:color="auto"/>
              <w:bottom w:val="single" w:sz="4" w:space="0" w:color="auto"/>
              <w:right w:val="double" w:sz="4" w:space="0" w:color="auto"/>
            </w:tcBorders>
          </w:tcPr>
          <w:p w:rsidR="00D42A19" w:rsidRPr="00C03120" w:rsidRDefault="00D42A19" w:rsidP="00902FB7">
            <w:pPr>
              <w:pStyle w:val="Tabletext"/>
              <w:rPr>
                <w:b/>
                <w:bCs/>
                <w:lang w:eastAsia="zh-CN"/>
              </w:rPr>
            </w:pPr>
            <w:r w:rsidRPr="00C03120">
              <w:rPr>
                <w:rFonts w:hint="eastAsia"/>
                <w:b/>
                <w:bCs/>
                <w:lang w:eastAsia="zh-CN"/>
              </w:rPr>
              <w:t>仅限符合《</w:t>
            </w:r>
            <w:r w:rsidRPr="00C03120">
              <w:rPr>
                <w:b/>
                <w:bCs/>
                <w:lang w:eastAsia="zh-CN"/>
              </w:rPr>
              <w:t>G</w:t>
            </w:r>
            <w:r w:rsidRPr="00C03120">
              <w:rPr>
                <w:rFonts w:hint="eastAsia"/>
                <w:b/>
                <w:bCs/>
                <w:lang w:eastAsia="zh-CN"/>
              </w:rPr>
              <w:t>E</w:t>
            </w:r>
            <w:r w:rsidRPr="00C03120">
              <w:rPr>
                <w:b/>
                <w:bCs/>
                <w:lang w:eastAsia="zh-CN"/>
              </w:rPr>
              <w:t>06</w:t>
            </w:r>
            <w:r w:rsidRPr="00C03120">
              <w:rPr>
                <w:rFonts w:hint="eastAsia"/>
                <w:b/>
                <w:bCs/>
                <w:lang w:eastAsia="zh-CN"/>
              </w:rPr>
              <w:t>区域性协议》的频段和业务的指配</w:t>
            </w:r>
          </w:p>
        </w:tc>
        <w:tc>
          <w:tcPr>
            <w:tcW w:w="570" w:type="dxa"/>
            <w:tcBorders>
              <w:top w:val="single" w:sz="4" w:space="0" w:color="auto"/>
              <w:left w:val="double" w:sz="4" w:space="0" w:color="auto"/>
              <w:bottom w:val="single" w:sz="4" w:space="0" w:color="auto"/>
              <w:right w:val="single" w:sz="4" w:space="0" w:color="auto"/>
            </w:tcBorders>
          </w:tcPr>
          <w:p w:rsidR="00D42A19" w:rsidRDefault="00D42A19" w:rsidP="00902FB7">
            <w:pPr>
              <w:pStyle w:val="Tabletext"/>
              <w:jc w:val="center"/>
              <w:rPr>
                <w:b/>
                <w:bCs/>
                <w:color w:val="000000"/>
                <w:lang w:eastAsia="zh-CN"/>
              </w:rPr>
            </w:pPr>
          </w:p>
        </w:tc>
        <w:tc>
          <w:tcPr>
            <w:tcW w:w="570" w:type="dxa"/>
            <w:tcBorders>
              <w:top w:val="single" w:sz="4" w:space="0" w:color="auto"/>
              <w:left w:val="single" w:sz="4" w:space="0" w:color="auto"/>
              <w:bottom w:val="single" w:sz="4" w:space="0" w:color="auto"/>
              <w:right w:val="single" w:sz="18" w:space="0" w:color="auto"/>
            </w:tcBorders>
          </w:tcPr>
          <w:p w:rsidR="00D42A19" w:rsidRDefault="00D42A19" w:rsidP="00902FB7">
            <w:pPr>
              <w:pStyle w:val="Tabletext"/>
              <w:jc w:val="center"/>
              <w:rPr>
                <w:b/>
                <w:bCs/>
                <w:color w:val="000000"/>
                <w:lang w:eastAsia="zh-CN"/>
              </w:rPr>
            </w:pPr>
          </w:p>
        </w:tc>
        <w:tc>
          <w:tcPr>
            <w:tcW w:w="288" w:type="dxa"/>
            <w:tcBorders>
              <w:top w:val="wave" w:sz="6" w:space="0" w:color="auto"/>
              <w:left w:val="single" w:sz="18" w:space="0" w:color="auto"/>
              <w:bottom w:val="wave" w:sz="6" w:space="0" w:color="auto"/>
              <w:right w:val="double" w:sz="4" w:space="0" w:color="auto"/>
            </w:tcBorders>
          </w:tcPr>
          <w:p w:rsidR="00D42A19" w:rsidRDefault="00D42A19" w:rsidP="00902FB7">
            <w:pPr>
              <w:pStyle w:val="Tabletext"/>
              <w:jc w:val="center"/>
              <w:rPr>
                <w:b/>
                <w:bCs/>
                <w:color w:val="000000"/>
                <w:lang w:eastAsia="zh-CN"/>
              </w:rPr>
            </w:pPr>
          </w:p>
        </w:tc>
        <w:tc>
          <w:tcPr>
            <w:tcW w:w="570" w:type="dxa"/>
            <w:tcBorders>
              <w:top w:val="single" w:sz="4" w:space="0" w:color="auto"/>
              <w:left w:val="double" w:sz="4" w:space="0" w:color="auto"/>
              <w:bottom w:val="single" w:sz="4" w:space="0" w:color="auto"/>
              <w:right w:val="single" w:sz="18" w:space="0" w:color="auto"/>
            </w:tcBorders>
          </w:tcPr>
          <w:p w:rsidR="00D42A19" w:rsidRDefault="00D42A19" w:rsidP="00902FB7">
            <w:pPr>
              <w:pStyle w:val="Tabletext"/>
              <w:jc w:val="center"/>
              <w:rPr>
                <w:color w:val="000000"/>
                <w:lang w:eastAsia="zh-CN"/>
              </w:rPr>
            </w:pPr>
          </w:p>
        </w:tc>
      </w:tr>
      <w:tr w:rsidR="00D42A19" w:rsidTr="00041ABC">
        <w:trPr>
          <w:cantSplit/>
        </w:trPr>
        <w:tc>
          <w:tcPr>
            <w:tcW w:w="1057" w:type="dxa"/>
            <w:tcBorders>
              <w:left w:val="wave" w:sz="6" w:space="0" w:color="auto"/>
              <w:bottom w:val="single" w:sz="4" w:space="0" w:color="auto"/>
              <w:right w:val="wave" w:sz="6" w:space="0" w:color="auto"/>
            </w:tcBorders>
            <w:tcMar>
              <w:left w:w="28" w:type="dxa"/>
              <w:right w:w="28" w:type="dxa"/>
            </w:tcMar>
          </w:tcPr>
          <w:p w:rsidR="00D42A19" w:rsidRDefault="00D42A19" w:rsidP="00902FB7">
            <w:pPr>
              <w:pStyle w:val="Tabletext"/>
              <w:rPr>
                <w:b/>
                <w:bCs/>
                <w:lang w:eastAsia="zh-CN"/>
              </w:rPr>
            </w:pPr>
          </w:p>
        </w:tc>
        <w:tc>
          <w:tcPr>
            <w:tcW w:w="571" w:type="dxa"/>
            <w:tcBorders>
              <w:left w:val="wave" w:sz="6" w:space="0" w:color="auto"/>
              <w:bottom w:val="single" w:sz="4" w:space="0" w:color="auto"/>
              <w:right w:val="doubleWave" w:sz="6" w:space="0" w:color="auto"/>
            </w:tcBorders>
          </w:tcPr>
          <w:p w:rsidR="00D42A19" w:rsidRDefault="00D42A19" w:rsidP="00902FB7">
            <w:pPr>
              <w:pStyle w:val="Tabletext"/>
              <w:rPr>
                <w:b/>
                <w:bCs/>
                <w:color w:val="000000"/>
                <w:lang w:eastAsia="zh-CN"/>
              </w:rPr>
            </w:pPr>
          </w:p>
        </w:tc>
        <w:tc>
          <w:tcPr>
            <w:tcW w:w="6220" w:type="dxa"/>
            <w:tcBorders>
              <w:top w:val="single" w:sz="4" w:space="0" w:color="auto"/>
              <w:left w:val="doubleWave" w:sz="6" w:space="0" w:color="auto"/>
              <w:bottom w:val="single" w:sz="4" w:space="0" w:color="auto"/>
              <w:right w:val="doubleWave" w:sz="6" w:space="0" w:color="auto"/>
            </w:tcBorders>
          </w:tcPr>
          <w:p w:rsidR="00D42A19" w:rsidRDefault="00D42A19" w:rsidP="00902FB7">
            <w:pPr>
              <w:pStyle w:val="Tabletext"/>
              <w:rPr>
                <w:b/>
                <w:bCs/>
                <w:sz w:val="24"/>
                <w:lang w:eastAsia="zh-CN"/>
              </w:rPr>
            </w:pPr>
          </w:p>
        </w:tc>
        <w:tc>
          <w:tcPr>
            <w:tcW w:w="570" w:type="dxa"/>
            <w:tcBorders>
              <w:top w:val="single" w:sz="4" w:space="0" w:color="auto"/>
              <w:left w:val="doubleWave" w:sz="6" w:space="0" w:color="auto"/>
              <w:bottom w:val="single" w:sz="4" w:space="0" w:color="auto"/>
              <w:right w:val="wave" w:sz="6" w:space="0" w:color="auto"/>
            </w:tcBorders>
          </w:tcPr>
          <w:p w:rsidR="00D42A19" w:rsidRDefault="00D42A19" w:rsidP="00902FB7">
            <w:pPr>
              <w:pStyle w:val="Tabletext"/>
              <w:jc w:val="center"/>
              <w:rPr>
                <w:b/>
                <w:bCs/>
                <w:color w:val="000000"/>
                <w:lang w:eastAsia="zh-CN"/>
              </w:rPr>
            </w:pPr>
          </w:p>
        </w:tc>
        <w:tc>
          <w:tcPr>
            <w:tcW w:w="570" w:type="dxa"/>
            <w:tcBorders>
              <w:top w:val="single" w:sz="4" w:space="0" w:color="auto"/>
              <w:left w:val="wave" w:sz="6" w:space="0" w:color="auto"/>
              <w:bottom w:val="single" w:sz="4" w:space="0" w:color="auto"/>
              <w:right w:val="wave" w:sz="6" w:space="0" w:color="auto"/>
            </w:tcBorders>
          </w:tcPr>
          <w:p w:rsidR="00D42A19" w:rsidRDefault="00D42A19" w:rsidP="00902FB7">
            <w:pPr>
              <w:pStyle w:val="Tabletext"/>
              <w:jc w:val="center"/>
              <w:rPr>
                <w:b/>
                <w:bCs/>
                <w:color w:val="000000"/>
                <w:lang w:eastAsia="zh-CN"/>
              </w:rPr>
            </w:pPr>
          </w:p>
        </w:tc>
        <w:tc>
          <w:tcPr>
            <w:tcW w:w="288" w:type="dxa"/>
            <w:tcBorders>
              <w:top w:val="wave" w:sz="6" w:space="0" w:color="auto"/>
              <w:left w:val="wave" w:sz="6" w:space="0" w:color="auto"/>
              <w:bottom w:val="wave" w:sz="6" w:space="0" w:color="auto"/>
              <w:right w:val="doubleWave" w:sz="6" w:space="0" w:color="auto"/>
            </w:tcBorders>
          </w:tcPr>
          <w:p w:rsidR="00D42A19" w:rsidRDefault="00D42A19" w:rsidP="00902FB7">
            <w:pPr>
              <w:pStyle w:val="Tabletext"/>
              <w:jc w:val="center"/>
              <w:rPr>
                <w:b/>
                <w:bCs/>
                <w:color w:val="000000"/>
                <w:lang w:eastAsia="zh-CN"/>
              </w:rPr>
            </w:pPr>
          </w:p>
        </w:tc>
        <w:tc>
          <w:tcPr>
            <w:tcW w:w="570" w:type="dxa"/>
            <w:tcBorders>
              <w:left w:val="doubleWave" w:sz="6" w:space="0" w:color="auto"/>
              <w:bottom w:val="single" w:sz="4" w:space="0" w:color="auto"/>
              <w:right w:val="wave" w:sz="6" w:space="0" w:color="auto"/>
            </w:tcBorders>
          </w:tcPr>
          <w:p w:rsidR="00D42A19" w:rsidRDefault="00D42A19" w:rsidP="00902FB7">
            <w:pPr>
              <w:pStyle w:val="Tabletext"/>
              <w:jc w:val="center"/>
              <w:rPr>
                <w:b/>
                <w:bCs/>
                <w:color w:val="000000"/>
                <w:lang w:eastAsia="zh-CN"/>
              </w:rPr>
            </w:pPr>
          </w:p>
        </w:tc>
      </w:tr>
      <w:tr w:rsidR="00D42A19" w:rsidTr="00041ABC">
        <w:trPr>
          <w:cantSplit/>
        </w:trPr>
        <w:tc>
          <w:tcPr>
            <w:tcW w:w="1057" w:type="dxa"/>
            <w:tcBorders>
              <w:top w:val="single" w:sz="4" w:space="0" w:color="auto"/>
              <w:left w:val="single" w:sz="18" w:space="0" w:color="auto"/>
              <w:bottom w:val="single" w:sz="4" w:space="0" w:color="auto"/>
              <w:right w:val="single" w:sz="4" w:space="0" w:color="auto"/>
            </w:tcBorders>
            <w:tcMar>
              <w:left w:w="28" w:type="dxa"/>
              <w:right w:w="28" w:type="dxa"/>
            </w:tcMar>
          </w:tcPr>
          <w:p w:rsidR="00D42A19" w:rsidRDefault="00D42A19" w:rsidP="00902FB7">
            <w:pPr>
              <w:pStyle w:val="Tabletext"/>
              <w:rPr>
                <w:sz w:val="18"/>
                <w:szCs w:val="18"/>
              </w:rPr>
            </w:pPr>
            <w:r>
              <w:rPr>
                <w:sz w:val="18"/>
                <w:szCs w:val="18"/>
              </w:rPr>
              <w:t>1.4.3.4</w:t>
            </w:r>
          </w:p>
        </w:tc>
        <w:tc>
          <w:tcPr>
            <w:tcW w:w="571" w:type="dxa"/>
            <w:tcBorders>
              <w:top w:val="single" w:sz="4" w:space="0" w:color="auto"/>
              <w:left w:val="single" w:sz="4" w:space="0" w:color="auto"/>
              <w:bottom w:val="single" w:sz="4" w:space="0" w:color="auto"/>
              <w:right w:val="double" w:sz="4" w:space="0" w:color="auto"/>
            </w:tcBorders>
          </w:tcPr>
          <w:p w:rsidR="00D42A19" w:rsidRDefault="00D42A19" w:rsidP="00902FB7">
            <w:pPr>
              <w:pStyle w:val="Tabletext"/>
              <w:rPr>
                <w:color w:val="000000"/>
              </w:rPr>
            </w:pPr>
            <w:r>
              <w:rPr>
                <w:color w:val="000000"/>
              </w:rPr>
              <w:t>DAC</w:t>
            </w:r>
          </w:p>
        </w:tc>
        <w:tc>
          <w:tcPr>
            <w:tcW w:w="6220" w:type="dxa"/>
            <w:tcBorders>
              <w:top w:val="single" w:sz="4" w:space="0" w:color="auto"/>
              <w:left w:val="double" w:sz="4" w:space="0" w:color="auto"/>
              <w:bottom w:val="single" w:sz="4" w:space="0" w:color="auto"/>
              <w:right w:val="double" w:sz="4" w:space="0" w:color="auto"/>
            </w:tcBorders>
          </w:tcPr>
          <w:p w:rsidR="00D42A19" w:rsidRPr="00C03120" w:rsidRDefault="00D42A19" w:rsidP="00902FB7">
            <w:pPr>
              <w:pStyle w:val="Tabletext"/>
            </w:pPr>
            <w:r>
              <w:rPr>
                <w:lang w:eastAsia="zh-CN"/>
              </w:rPr>
              <w:tab/>
            </w:r>
            <w:r w:rsidRPr="00C03120">
              <w:rPr>
                <w:rFonts w:hint="eastAsia"/>
              </w:rPr>
              <w:t>数字广播指配代码</w:t>
            </w:r>
          </w:p>
        </w:tc>
        <w:tc>
          <w:tcPr>
            <w:tcW w:w="570" w:type="dxa"/>
            <w:tcBorders>
              <w:top w:val="single" w:sz="4" w:space="0" w:color="auto"/>
              <w:left w:val="double" w:sz="4" w:space="0" w:color="auto"/>
              <w:bottom w:val="single" w:sz="4" w:space="0" w:color="auto"/>
              <w:right w:val="single" w:sz="4" w:space="0" w:color="auto"/>
            </w:tcBorders>
          </w:tcPr>
          <w:p w:rsidR="00D42A19" w:rsidRDefault="00D42A19" w:rsidP="00902FB7">
            <w:pPr>
              <w:pStyle w:val="Tabletext"/>
              <w:jc w:val="center"/>
              <w:rPr>
                <w:b/>
                <w:bCs/>
                <w:color w:val="000000"/>
              </w:rPr>
            </w:pPr>
            <w:r>
              <w:rPr>
                <w:b/>
                <w:bCs/>
                <w:color w:val="000000"/>
              </w:rPr>
              <w:t>X</w:t>
            </w:r>
          </w:p>
        </w:tc>
        <w:tc>
          <w:tcPr>
            <w:tcW w:w="570" w:type="dxa"/>
            <w:tcBorders>
              <w:top w:val="single" w:sz="4" w:space="0" w:color="auto"/>
              <w:left w:val="single" w:sz="4" w:space="0" w:color="auto"/>
              <w:bottom w:val="single" w:sz="4" w:space="0" w:color="auto"/>
              <w:right w:val="single" w:sz="18" w:space="0" w:color="auto"/>
            </w:tcBorders>
          </w:tcPr>
          <w:p w:rsidR="00D42A19" w:rsidRDefault="00D42A19" w:rsidP="00902FB7">
            <w:pPr>
              <w:pStyle w:val="Tabletext"/>
              <w:jc w:val="center"/>
              <w:rPr>
                <w:b/>
                <w:bCs/>
                <w:color w:val="000000"/>
              </w:rPr>
            </w:pPr>
          </w:p>
        </w:tc>
        <w:tc>
          <w:tcPr>
            <w:tcW w:w="288" w:type="dxa"/>
            <w:tcBorders>
              <w:top w:val="wave" w:sz="6" w:space="0" w:color="auto"/>
              <w:left w:val="single" w:sz="18" w:space="0" w:color="auto"/>
              <w:bottom w:val="wave" w:sz="6" w:space="0" w:color="auto"/>
              <w:right w:val="double" w:sz="4" w:space="0" w:color="auto"/>
            </w:tcBorders>
          </w:tcPr>
          <w:p w:rsidR="00D42A19" w:rsidRDefault="00D42A19" w:rsidP="00902FB7">
            <w:pPr>
              <w:pStyle w:val="Tabletext"/>
              <w:jc w:val="center"/>
              <w:rPr>
                <w:b/>
                <w:bCs/>
                <w:color w:val="000000"/>
              </w:rPr>
            </w:pPr>
          </w:p>
        </w:tc>
        <w:tc>
          <w:tcPr>
            <w:tcW w:w="570" w:type="dxa"/>
            <w:tcBorders>
              <w:top w:val="single" w:sz="4" w:space="0" w:color="auto"/>
              <w:left w:val="double" w:sz="4" w:space="0" w:color="auto"/>
              <w:bottom w:val="single" w:sz="4" w:space="0" w:color="auto"/>
              <w:right w:val="single" w:sz="18" w:space="0" w:color="auto"/>
            </w:tcBorders>
          </w:tcPr>
          <w:p w:rsidR="00D42A19" w:rsidRDefault="00D42A19" w:rsidP="00902FB7">
            <w:pPr>
              <w:pStyle w:val="Tabletext"/>
              <w:jc w:val="center"/>
              <w:rPr>
                <w:color w:val="000000"/>
              </w:rPr>
            </w:pPr>
            <w:r>
              <w:rPr>
                <w:color w:val="000000"/>
              </w:rPr>
              <w:t>DAC</w:t>
            </w:r>
          </w:p>
        </w:tc>
      </w:tr>
    </w:tbl>
    <w:p w:rsidR="001344FC" w:rsidRDefault="001344FC" w:rsidP="001344FC">
      <w:pPr>
        <w:pStyle w:val="Tablefin"/>
      </w:pPr>
    </w:p>
    <w:p w:rsidR="00D42A19" w:rsidRPr="002C6D32" w:rsidRDefault="00D42A19" w:rsidP="00D42A19">
      <w:pPr>
        <w:pStyle w:val="Headingb"/>
      </w:pPr>
      <w:r w:rsidRPr="002C6D32">
        <w:t>表</w:t>
      </w:r>
      <w:r w:rsidRPr="002C6D32">
        <w:t>1</w:t>
      </w:r>
      <w:r w:rsidRPr="002C6D32">
        <w:t>和表</w:t>
      </w:r>
      <w:r w:rsidRPr="002C6D32">
        <w:t>2</w:t>
      </w:r>
      <w:r w:rsidRPr="002C6D32">
        <w:t>的脚注</w:t>
      </w:r>
    </w:p>
    <w:p w:rsidR="00D42A19" w:rsidRPr="0021126E" w:rsidRDefault="002667E3" w:rsidP="001344FC">
      <w:pPr>
        <w:pStyle w:val="FootnoteText"/>
        <w:rPr>
          <w:lang w:eastAsia="zh-CN"/>
        </w:rPr>
      </w:pPr>
      <w:r>
        <w:rPr>
          <w:rFonts w:hint="eastAsia"/>
          <w:position w:val="8"/>
          <w:lang w:eastAsia="zh-CN"/>
        </w:rPr>
        <w:t>1</w:t>
      </w:r>
      <w:r w:rsidR="00D42A19" w:rsidRPr="0021126E">
        <w:rPr>
          <w:rFonts w:hint="eastAsia"/>
          <w:lang w:eastAsia="zh-CN"/>
        </w:rPr>
        <w:tab/>
      </w:r>
      <w:r w:rsidR="00D42A19" w:rsidRPr="0021126E">
        <w:rPr>
          <w:rFonts w:hint="eastAsia"/>
          <w:lang w:eastAsia="zh-CN"/>
        </w:rPr>
        <w:t>在计算每</w:t>
      </w:r>
      <w:r w:rsidR="00D42A19" w:rsidRPr="0021126E">
        <w:rPr>
          <w:rFonts w:hint="eastAsia"/>
          <w:lang w:eastAsia="zh-CN"/>
        </w:rPr>
        <w:t>Hz</w:t>
      </w:r>
      <w:r w:rsidR="00D42A19" w:rsidRPr="0021126E">
        <w:rPr>
          <w:rFonts w:hint="eastAsia"/>
          <w:lang w:eastAsia="zh-CN"/>
        </w:rPr>
        <w:t>最大功率密度时应尽量使用最新版</w:t>
      </w:r>
      <w:r w:rsidR="00D42A19" w:rsidRPr="0021126E">
        <w:rPr>
          <w:rFonts w:hint="eastAsia"/>
          <w:lang w:eastAsia="zh-CN"/>
        </w:rPr>
        <w:t>ITU-R SF.675</w:t>
      </w:r>
      <w:r w:rsidR="00D42A19" w:rsidRPr="0021126E">
        <w:rPr>
          <w:rFonts w:hint="eastAsia"/>
          <w:lang w:eastAsia="zh-CN"/>
        </w:rPr>
        <w:t>建议书。</w:t>
      </w:r>
    </w:p>
    <w:p w:rsidR="008E0723" w:rsidRDefault="008E0723" w:rsidP="00DD13B7">
      <w:pPr>
        <w:rPr>
          <w:rFonts w:hAnsi="SimSun"/>
          <w:lang w:eastAsia="zh-CN"/>
        </w:rPr>
      </w:pPr>
    </w:p>
    <w:p w:rsidR="008E0723" w:rsidRDefault="008E0723" w:rsidP="00DD13B7">
      <w:pPr>
        <w:rPr>
          <w:rFonts w:hAnsi="SimSun"/>
          <w:lang w:eastAsia="zh-CN"/>
        </w:rPr>
        <w:sectPr w:rsidR="008E0723" w:rsidSect="00A723F5">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5E7FD8" w:rsidRDefault="008E0723" w:rsidP="00764AFA">
      <w:pPr>
        <w:pStyle w:val="TableNo"/>
        <w:rPr>
          <w:lang w:eastAsia="zh-CN"/>
        </w:rPr>
      </w:pPr>
      <w:r>
        <w:rPr>
          <w:rFonts w:hint="eastAsia"/>
          <w:lang w:eastAsia="zh-CN"/>
        </w:rPr>
        <w:t>表</w:t>
      </w:r>
      <w:r>
        <w:rPr>
          <w:rFonts w:hint="eastAsia"/>
          <w:lang w:eastAsia="zh-CN"/>
        </w:rPr>
        <w:t>1</w:t>
      </w:r>
    </w:p>
    <w:p w:rsidR="008E0723" w:rsidRDefault="008E0723" w:rsidP="00502B75">
      <w:pPr>
        <w:pStyle w:val="Tabletitle"/>
        <w:rPr>
          <w:lang w:eastAsia="zh-CN"/>
        </w:rPr>
      </w:pPr>
      <w:r w:rsidRPr="008E0723">
        <w:rPr>
          <w:rFonts w:hint="eastAsia"/>
          <w:lang w:eastAsia="zh-CN"/>
        </w:rPr>
        <w:t>地面业务的特性</w:t>
      </w:r>
    </w:p>
    <w:tbl>
      <w:tblPr>
        <w:tblW w:w="15678" w:type="dxa"/>
        <w:tblInd w:w="19" w:type="dxa"/>
        <w:tblLayout w:type="fixed"/>
        <w:tblCellMar>
          <w:left w:w="28" w:type="dxa"/>
          <w:right w:w="28" w:type="dxa"/>
        </w:tblCellMar>
        <w:tblLook w:val="04A0" w:firstRow="1" w:lastRow="0" w:firstColumn="1" w:lastColumn="0" w:noHBand="0" w:noVBand="1"/>
      </w:tblPr>
      <w:tblGrid>
        <w:gridCol w:w="974"/>
        <w:gridCol w:w="725"/>
        <w:gridCol w:w="7099"/>
        <w:gridCol w:w="926"/>
        <w:gridCol w:w="775"/>
        <w:gridCol w:w="1030"/>
        <w:gridCol w:w="868"/>
        <w:gridCol w:w="868"/>
        <w:gridCol w:w="868"/>
        <w:gridCol w:w="784"/>
        <w:gridCol w:w="761"/>
      </w:tblGrid>
      <w:tr w:rsidR="0032553C" w:rsidRPr="00584C20" w:rsidTr="00764AFA">
        <w:trPr>
          <w:trHeight w:val="57"/>
          <w:tblHeader/>
        </w:trPr>
        <w:tc>
          <w:tcPr>
            <w:tcW w:w="974" w:type="dxa"/>
            <w:tcBorders>
              <w:top w:val="single" w:sz="8" w:space="0" w:color="000000"/>
              <w:left w:val="single" w:sz="12" w:space="0" w:color="000000"/>
              <w:bottom w:val="single" w:sz="7" w:space="0" w:color="000000"/>
              <w:right w:val="single" w:sz="8" w:space="0" w:color="000000"/>
            </w:tcBorders>
            <w:vAlign w:val="center"/>
          </w:tcPr>
          <w:p w:rsidR="002C4080" w:rsidRPr="00584C20" w:rsidRDefault="002C4080" w:rsidP="0032553C">
            <w:pPr>
              <w:spacing w:before="0"/>
              <w:jc w:val="center"/>
              <w:rPr>
                <w:b/>
                <w:bCs/>
                <w:sz w:val="18"/>
                <w:szCs w:val="18"/>
              </w:rPr>
            </w:pPr>
            <w:r w:rsidRPr="00584C20">
              <w:rPr>
                <w:rFonts w:hAnsi="SimSun"/>
                <w:b/>
                <w:bCs/>
                <w:sz w:val="18"/>
                <w:szCs w:val="18"/>
              </w:rPr>
              <w:t>栏目编号</w:t>
            </w:r>
          </w:p>
        </w:tc>
        <w:tc>
          <w:tcPr>
            <w:tcW w:w="725" w:type="dxa"/>
            <w:tcBorders>
              <w:top w:val="single" w:sz="8" w:space="0" w:color="000000"/>
              <w:left w:val="single" w:sz="8" w:space="0" w:color="000000"/>
              <w:bottom w:val="single" w:sz="7" w:space="0" w:color="000000"/>
              <w:right w:val="double" w:sz="4" w:space="0" w:color="auto"/>
            </w:tcBorders>
            <w:vAlign w:val="center"/>
          </w:tcPr>
          <w:p w:rsidR="002C4080" w:rsidRPr="00584C20" w:rsidRDefault="002C4080" w:rsidP="0032553C">
            <w:pPr>
              <w:spacing w:before="0"/>
              <w:jc w:val="center"/>
              <w:rPr>
                <w:b/>
                <w:bCs/>
                <w:sz w:val="18"/>
                <w:szCs w:val="18"/>
              </w:rPr>
            </w:pPr>
            <w:r w:rsidRPr="00584C20">
              <w:rPr>
                <w:rFonts w:hAnsi="SimSun"/>
                <w:b/>
                <w:bCs/>
                <w:sz w:val="18"/>
                <w:szCs w:val="18"/>
              </w:rPr>
              <w:t>数据项名称</w:t>
            </w:r>
          </w:p>
        </w:tc>
        <w:tc>
          <w:tcPr>
            <w:tcW w:w="7099" w:type="dxa"/>
            <w:tcBorders>
              <w:top w:val="single" w:sz="8" w:space="0" w:color="000000"/>
              <w:left w:val="double" w:sz="4" w:space="0" w:color="auto"/>
              <w:bottom w:val="single" w:sz="8" w:space="0" w:color="000000"/>
              <w:right w:val="double" w:sz="4" w:space="0" w:color="auto"/>
              <w:tl2br w:val="single" w:sz="4" w:space="0" w:color="auto"/>
            </w:tcBorders>
          </w:tcPr>
          <w:p w:rsidR="002C4080" w:rsidRPr="00584C20" w:rsidRDefault="002C4080" w:rsidP="008B4FD0">
            <w:pPr>
              <w:spacing w:before="1080" w:line="209" w:lineRule="auto"/>
              <w:ind w:right="1389"/>
              <w:jc w:val="right"/>
              <w:rPr>
                <w:b/>
                <w:color w:val="000000"/>
                <w:sz w:val="18"/>
                <w:szCs w:val="18"/>
                <w:lang w:eastAsia="zh-CN"/>
              </w:rPr>
            </w:pPr>
            <w:r w:rsidRPr="00584C20">
              <w:rPr>
                <w:rFonts w:hAnsi="SimSun"/>
                <w:b/>
                <w:color w:val="000000"/>
                <w:sz w:val="18"/>
                <w:szCs w:val="18"/>
                <w:lang w:eastAsia="zh-CN"/>
              </w:rPr>
              <w:t>有关</w:t>
            </w:r>
            <w:r w:rsidRPr="00584C20">
              <w:rPr>
                <w:b/>
                <w:color w:val="000000"/>
                <w:sz w:val="18"/>
                <w:szCs w:val="18"/>
                <w:lang w:eastAsia="zh-CN"/>
              </w:rPr>
              <w:t>...</w:t>
            </w:r>
            <w:r w:rsidRPr="00584C20">
              <w:rPr>
                <w:rFonts w:hAnsi="SimSun"/>
                <w:b/>
                <w:color w:val="000000"/>
                <w:sz w:val="18"/>
                <w:szCs w:val="18"/>
                <w:lang w:eastAsia="zh-CN"/>
              </w:rPr>
              <w:t>的通知单</w:t>
            </w:r>
          </w:p>
          <w:p w:rsidR="002C4080" w:rsidRPr="00584C20" w:rsidRDefault="002C4080" w:rsidP="008B4FD0">
            <w:pPr>
              <w:tabs>
                <w:tab w:val="clear" w:pos="1134"/>
                <w:tab w:val="left" w:pos="409"/>
              </w:tabs>
              <w:spacing w:before="720"/>
              <w:ind w:right="3516"/>
              <w:jc w:val="right"/>
              <w:rPr>
                <w:b/>
                <w:color w:val="000000"/>
                <w:sz w:val="18"/>
                <w:szCs w:val="18"/>
                <w:lang w:eastAsia="zh-CN"/>
              </w:rPr>
            </w:pPr>
            <w:r w:rsidRPr="00584C20">
              <w:rPr>
                <w:rFonts w:hAnsi="SimSun"/>
                <w:b/>
                <w:color w:val="000000"/>
                <w:sz w:val="18"/>
                <w:szCs w:val="18"/>
                <w:lang w:eastAsia="zh-CN"/>
              </w:rPr>
              <w:t>数据内容和要求描述</w:t>
            </w:r>
          </w:p>
        </w:tc>
        <w:tc>
          <w:tcPr>
            <w:tcW w:w="926" w:type="dxa"/>
            <w:tcBorders>
              <w:top w:val="single" w:sz="4" w:space="0" w:color="auto"/>
              <w:left w:val="double" w:sz="4" w:space="0" w:color="auto"/>
              <w:bottom w:val="single" w:sz="4" w:space="0" w:color="auto"/>
              <w:right w:val="single" w:sz="4" w:space="0" w:color="auto"/>
            </w:tcBorders>
            <w:vAlign w:val="center"/>
          </w:tcPr>
          <w:p w:rsidR="002C4080" w:rsidRPr="00584C20" w:rsidRDefault="002C4080" w:rsidP="00D02E32">
            <w:pPr>
              <w:spacing w:after="120"/>
              <w:jc w:val="center"/>
              <w:rPr>
                <w:b/>
                <w:bCs/>
                <w:sz w:val="18"/>
                <w:szCs w:val="18"/>
                <w:lang w:eastAsia="zh-CN"/>
              </w:rPr>
            </w:pPr>
            <w:r w:rsidRPr="00584C20">
              <w:rPr>
                <w:b/>
                <w:bCs/>
                <w:sz w:val="18"/>
                <w:szCs w:val="18"/>
                <w:lang w:eastAsia="zh-CN"/>
              </w:rPr>
              <w:t>960MHz</w:t>
            </w:r>
            <w:r w:rsidR="00027307">
              <w:rPr>
                <w:rFonts w:hint="eastAsia"/>
                <w:b/>
                <w:bCs/>
                <w:sz w:val="18"/>
                <w:szCs w:val="18"/>
                <w:lang w:eastAsia="zh-CN"/>
              </w:rPr>
              <w:br/>
            </w:r>
            <w:r w:rsidRPr="00584C20">
              <w:rPr>
                <w:rFonts w:hAnsi="SimSun"/>
                <w:b/>
                <w:bCs/>
                <w:sz w:val="18"/>
                <w:szCs w:val="18"/>
                <w:lang w:eastAsia="zh-CN"/>
              </w:rPr>
              <w:t>以下</w:t>
            </w:r>
            <w:r w:rsidRPr="00584C20">
              <w:rPr>
                <w:b/>
                <w:bCs/>
                <w:sz w:val="18"/>
                <w:szCs w:val="18"/>
                <w:lang w:eastAsia="zh-CN"/>
              </w:rPr>
              <w:t>VHF/UHF</w:t>
            </w:r>
            <w:r w:rsidRPr="00584C20">
              <w:rPr>
                <w:rFonts w:hAnsi="SimSun"/>
                <w:b/>
                <w:bCs/>
                <w:sz w:val="18"/>
                <w:szCs w:val="18"/>
                <w:lang w:eastAsia="zh-CN"/>
              </w:rPr>
              <w:t>频段广播</w:t>
            </w:r>
            <w:r w:rsidR="0032553C">
              <w:rPr>
                <w:rFonts w:ascii="Tahoma" w:hAnsi="Tahoma" w:cs="Tahoma" w:hint="eastAsia"/>
                <w:b/>
                <w:bCs/>
                <w:sz w:val="18"/>
                <w:szCs w:val="18"/>
                <w:lang w:eastAsia="zh-CN"/>
              </w:rPr>
              <w:t>(</w:t>
            </w:r>
            <w:r w:rsidRPr="00584C20">
              <w:rPr>
                <w:rFonts w:hAnsi="SimSun"/>
                <w:b/>
                <w:bCs/>
                <w:sz w:val="18"/>
                <w:szCs w:val="18"/>
                <w:lang w:eastAsia="zh-CN"/>
              </w:rPr>
              <w:t>声音和电视</w:t>
            </w:r>
            <w:r w:rsidR="0032553C" w:rsidRPr="0032553C">
              <w:rPr>
                <w:rFonts w:ascii="Tahoma" w:hAnsi="Tahoma" w:cs="Tahoma"/>
                <w:b/>
                <w:bCs/>
                <w:sz w:val="18"/>
                <w:szCs w:val="18"/>
                <w:lang w:eastAsia="zh-CN"/>
              </w:rPr>
              <w:t>)</w:t>
            </w:r>
            <w:r w:rsidRPr="00584C20">
              <w:rPr>
                <w:rFonts w:hAnsi="SimSun"/>
                <w:b/>
                <w:bCs/>
                <w:sz w:val="18"/>
                <w:szCs w:val="18"/>
                <w:lang w:eastAsia="zh-CN"/>
              </w:rPr>
              <w:t>电台</w:t>
            </w:r>
            <w:r w:rsidRPr="00584C20">
              <w:rPr>
                <w:b/>
                <w:bCs/>
                <w:sz w:val="18"/>
                <w:szCs w:val="18"/>
                <w:lang w:eastAsia="zh-CN"/>
              </w:rPr>
              <w:t>，</w:t>
            </w:r>
            <w:r w:rsidRPr="00584C20">
              <w:rPr>
                <w:rFonts w:hAnsi="SimSun"/>
                <w:b/>
                <w:bCs/>
                <w:sz w:val="18"/>
                <w:szCs w:val="18"/>
                <w:lang w:eastAsia="zh-CN"/>
              </w:rPr>
              <w:t>应用第</w:t>
            </w:r>
            <w:r w:rsidRPr="00584C20">
              <w:rPr>
                <w:b/>
                <w:bCs/>
                <w:sz w:val="18"/>
                <w:szCs w:val="18"/>
                <w:lang w:eastAsia="zh-CN"/>
              </w:rPr>
              <w:t>11.2</w:t>
            </w:r>
            <w:r w:rsidRPr="00584C20">
              <w:rPr>
                <w:rFonts w:hAnsi="SimSun"/>
                <w:b/>
                <w:bCs/>
                <w:sz w:val="18"/>
                <w:szCs w:val="18"/>
                <w:lang w:eastAsia="zh-CN"/>
              </w:rPr>
              <w:t>和</w:t>
            </w:r>
            <w:r w:rsidRPr="00584C20">
              <w:rPr>
                <w:b/>
                <w:bCs/>
                <w:sz w:val="18"/>
                <w:szCs w:val="18"/>
                <w:lang w:eastAsia="zh-CN"/>
              </w:rPr>
              <w:t>9.21</w:t>
            </w:r>
            <w:r w:rsidRPr="00584C20">
              <w:rPr>
                <w:rFonts w:hAnsi="SimSun"/>
                <w:b/>
                <w:bCs/>
                <w:sz w:val="18"/>
                <w:szCs w:val="18"/>
                <w:lang w:eastAsia="zh-CN"/>
              </w:rPr>
              <w:t>款</w:t>
            </w:r>
          </w:p>
        </w:tc>
        <w:tc>
          <w:tcPr>
            <w:tcW w:w="775" w:type="dxa"/>
            <w:tcBorders>
              <w:top w:val="single" w:sz="4" w:space="0" w:color="auto"/>
              <w:left w:val="single" w:sz="4" w:space="0" w:color="auto"/>
              <w:bottom w:val="single" w:sz="4" w:space="0" w:color="auto"/>
              <w:right w:val="single" w:sz="12" w:space="0" w:color="000000"/>
            </w:tcBorders>
            <w:vAlign w:val="center"/>
          </w:tcPr>
          <w:p w:rsidR="002C4080" w:rsidRPr="00584C20" w:rsidRDefault="002C4080" w:rsidP="00D02E32">
            <w:pPr>
              <w:spacing w:after="120"/>
              <w:jc w:val="center"/>
              <w:rPr>
                <w:b/>
                <w:bCs/>
                <w:sz w:val="18"/>
                <w:szCs w:val="18"/>
                <w:lang w:eastAsia="zh-CN"/>
              </w:rPr>
            </w:pPr>
            <w:r w:rsidRPr="00584C20">
              <w:rPr>
                <w:b/>
                <w:bCs/>
                <w:sz w:val="18"/>
                <w:szCs w:val="18"/>
                <w:lang w:eastAsia="zh-CN"/>
              </w:rPr>
              <w:t>LF/MF</w:t>
            </w:r>
            <w:r w:rsidRPr="00584C20">
              <w:rPr>
                <w:rFonts w:hAnsi="SimSun"/>
                <w:b/>
                <w:bCs/>
                <w:sz w:val="18"/>
                <w:szCs w:val="18"/>
                <w:lang w:eastAsia="zh-CN"/>
              </w:rPr>
              <w:t>频段的广播</w:t>
            </w:r>
            <w:r w:rsidR="00E76F67">
              <w:rPr>
                <w:rFonts w:hAnsi="SimSun" w:hint="eastAsia"/>
                <w:b/>
                <w:bCs/>
                <w:sz w:val="18"/>
                <w:szCs w:val="18"/>
                <w:lang w:eastAsia="zh-CN"/>
              </w:rPr>
              <w:br/>
            </w:r>
            <w:r w:rsidR="0032553C">
              <w:rPr>
                <w:rFonts w:ascii="Tahoma" w:hAnsi="Tahoma" w:cs="Tahoma" w:hint="eastAsia"/>
                <w:b/>
                <w:bCs/>
                <w:sz w:val="18"/>
                <w:szCs w:val="18"/>
                <w:lang w:eastAsia="zh-CN"/>
              </w:rPr>
              <w:t>(</w:t>
            </w:r>
            <w:r w:rsidRPr="00584C20">
              <w:rPr>
                <w:rFonts w:hAnsi="SimSun"/>
                <w:b/>
                <w:bCs/>
                <w:sz w:val="18"/>
                <w:szCs w:val="18"/>
                <w:lang w:eastAsia="zh-CN"/>
              </w:rPr>
              <w:t>声音</w:t>
            </w:r>
            <w:r w:rsidR="0032553C" w:rsidRPr="0032553C">
              <w:rPr>
                <w:rFonts w:ascii="Tahoma" w:hAnsi="Tahoma" w:cs="Tahoma"/>
                <w:b/>
                <w:bCs/>
                <w:sz w:val="18"/>
                <w:szCs w:val="18"/>
                <w:lang w:eastAsia="zh-CN"/>
              </w:rPr>
              <w:t>)</w:t>
            </w:r>
            <w:r w:rsidR="00E76F67">
              <w:rPr>
                <w:rFonts w:ascii="Tahoma" w:hAnsi="Tahoma" w:cs="Tahoma" w:hint="eastAsia"/>
                <w:b/>
                <w:bCs/>
                <w:sz w:val="18"/>
                <w:szCs w:val="18"/>
                <w:lang w:eastAsia="zh-CN"/>
              </w:rPr>
              <w:br/>
            </w:r>
            <w:r w:rsidRPr="00584C20">
              <w:rPr>
                <w:rFonts w:hAnsi="SimSun"/>
                <w:b/>
                <w:bCs/>
                <w:sz w:val="18"/>
                <w:szCs w:val="18"/>
                <w:lang w:eastAsia="zh-CN"/>
              </w:rPr>
              <w:t>电台，应用</w:t>
            </w:r>
            <w:r w:rsidR="00E76F67">
              <w:rPr>
                <w:rFonts w:hAnsi="SimSun" w:hint="eastAsia"/>
                <w:b/>
                <w:bCs/>
                <w:sz w:val="18"/>
                <w:szCs w:val="18"/>
                <w:lang w:eastAsia="zh-CN"/>
              </w:rPr>
              <w:br/>
            </w:r>
            <w:r w:rsidRPr="00584C20">
              <w:rPr>
                <w:rFonts w:hAnsi="SimSun"/>
                <w:b/>
                <w:bCs/>
                <w:sz w:val="18"/>
                <w:szCs w:val="18"/>
                <w:lang w:eastAsia="zh-CN"/>
              </w:rPr>
              <w:t>第</w:t>
            </w:r>
            <w:r w:rsidRPr="00584C20">
              <w:rPr>
                <w:b/>
                <w:bCs/>
                <w:sz w:val="18"/>
                <w:szCs w:val="18"/>
                <w:lang w:eastAsia="zh-CN"/>
              </w:rPr>
              <w:t>11.2</w:t>
            </w:r>
            <w:r w:rsidRPr="00584C20">
              <w:rPr>
                <w:rFonts w:hAnsi="SimSun"/>
                <w:b/>
                <w:bCs/>
                <w:sz w:val="18"/>
                <w:szCs w:val="18"/>
                <w:lang w:eastAsia="zh-CN"/>
              </w:rPr>
              <w:t>款</w:t>
            </w:r>
          </w:p>
        </w:tc>
        <w:tc>
          <w:tcPr>
            <w:tcW w:w="1030" w:type="dxa"/>
            <w:tcBorders>
              <w:top w:val="single" w:sz="4" w:space="0" w:color="auto"/>
              <w:left w:val="single" w:sz="12" w:space="0" w:color="000000"/>
              <w:bottom w:val="single" w:sz="4" w:space="0" w:color="auto"/>
              <w:right w:val="single" w:sz="4" w:space="0" w:color="auto"/>
            </w:tcBorders>
            <w:vAlign w:val="center"/>
          </w:tcPr>
          <w:p w:rsidR="002C4080" w:rsidRPr="00584C20" w:rsidRDefault="002C4080" w:rsidP="00D02E32">
            <w:pPr>
              <w:spacing w:after="120"/>
              <w:jc w:val="center"/>
              <w:rPr>
                <w:b/>
                <w:bCs/>
                <w:sz w:val="18"/>
                <w:szCs w:val="18"/>
                <w:lang w:eastAsia="zh-CN"/>
              </w:rPr>
            </w:pPr>
            <w:r w:rsidRPr="00584C20">
              <w:rPr>
                <w:rFonts w:hAnsi="SimSun"/>
                <w:b/>
                <w:bCs/>
                <w:sz w:val="18"/>
                <w:szCs w:val="18"/>
                <w:lang w:eastAsia="zh-CN"/>
              </w:rPr>
              <w:t>发射电台</w:t>
            </w:r>
            <w:r w:rsidR="0032553C">
              <w:rPr>
                <w:rFonts w:ascii="Tahoma" w:hAnsi="Tahoma" w:cs="Tahoma" w:hint="eastAsia"/>
                <w:b/>
                <w:bCs/>
                <w:sz w:val="18"/>
                <w:szCs w:val="18"/>
                <w:lang w:eastAsia="zh-CN"/>
              </w:rPr>
              <w:t>(</w:t>
            </w:r>
            <w:r w:rsidRPr="00584C20">
              <w:rPr>
                <w:rFonts w:hAnsi="SimSun"/>
                <w:b/>
                <w:bCs/>
                <w:sz w:val="18"/>
                <w:szCs w:val="18"/>
                <w:lang w:eastAsia="zh-CN"/>
              </w:rPr>
              <w:t>在规划的</w:t>
            </w:r>
            <w:r w:rsidRPr="00584C20">
              <w:rPr>
                <w:b/>
                <w:bCs/>
                <w:sz w:val="18"/>
                <w:szCs w:val="18"/>
                <w:lang w:eastAsia="zh-CN"/>
              </w:rPr>
              <w:t>LF/MF</w:t>
            </w:r>
            <w:r w:rsidRPr="00584C20">
              <w:rPr>
                <w:rFonts w:hAnsi="SimSun"/>
                <w:b/>
                <w:bCs/>
                <w:sz w:val="18"/>
                <w:szCs w:val="18"/>
                <w:lang w:eastAsia="zh-CN"/>
              </w:rPr>
              <w:t>频段、符合第</w:t>
            </w:r>
            <w:r w:rsidRPr="00584C20">
              <w:rPr>
                <w:b/>
                <w:bCs/>
                <w:sz w:val="18"/>
                <w:szCs w:val="18"/>
                <w:lang w:eastAsia="zh-CN"/>
              </w:rPr>
              <w:t>12</w:t>
            </w:r>
            <w:r w:rsidRPr="00584C20">
              <w:rPr>
                <w:rFonts w:hAnsi="SimSun"/>
                <w:b/>
                <w:bCs/>
                <w:sz w:val="18"/>
                <w:szCs w:val="18"/>
                <w:lang w:eastAsia="zh-CN"/>
              </w:rPr>
              <w:t>条规定的</w:t>
            </w:r>
            <w:r w:rsidRPr="00584C20">
              <w:rPr>
                <w:b/>
                <w:bCs/>
                <w:sz w:val="18"/>
                <w:szCs w:val="18"/>
                <w:lang w:eastAsia="zh-CN"/>
              </w:rPr>
              <w:t>HF</w:t>
            </w:r>
            <w:r w:rsidRPr="00584C20">
              <w:rPr>
                <w:rFonts w:hAnsi="SimSun"/>
                <w:b/>
                <w:bCs/>
                <w:sz w:val="18"/>
                <w:szCs w:val="18"/>
                <w:lang w:eastAsia="zh-CN"/>
              </w:rPr>
              <w:t>频段以及低于</w:t>
            </w:r>
            <w:r w:rsidRPr="00584C20">
              <w:rPr>
                <w:b/>
                <w:bCs/>
                <w:sz w:val="18"/>
                <w:szCs w:val="18"/>
                <w:lang w:eastAsia="zh-CN"/>
              </w:rPr>
              <w:t>960MHz</w:t>
            </w:r>
            <w:r w:rsidRPr="00584C20">
              <w:rPr>
                <w:rFonts w:hAnsi="SimSun"/>
                <w:b/>
                <w:bCs/>
                <w:sz w:val="18"/>
                <w:szCs w:val="18"/>
                <w:lang w:eastAsia="zh-CN"/>
              </w:rPr>
              <w:t>的</w:t>
            </w:r>
            <w:r w:rsidRPr="00584C20">
              <w:rPr>
                <w:b/>
                <w:bCs/>
                <w:sz w:val="18"/>
                <w:szCs w:val="18"/>
                <w:lang w:eastAsia="zh-CN"/>
              </w:rPr>
              <w:t>VHF/UHF</w:t>
            </w:r>
            <w:r w:rsidRPr="00584C20">
              <w:rPr>
                <w:rFonts w:hAnsi="SimSun"/>
                <w:b/>
                <w:bCs/>
                <w:sz w:val="18"/>
                <w:szCs w:val="18"/>
                <w:lang w:eastAsia="zh-CN"/>
              </w:rPr>
              <w:t>频段的广播电台除外</w:t>
            </w:r>
            <w:r w:rsidR="0032553C" w:rsidRPr="0032553C">
              <w:rPr>
                <w:rFonts w:ascii="Tahoma" w:hAnsi="Tahoma" w:cs="Tahoma"/>
                <w:b/>
                <w:bCs/>
                <w:sz w:val="18"/>
                <w:szCs w:val="18"/>
                <w:lang w:eastAsia="zh-CN"/>
              </w:rPr>
              <w:t>)</w:t>
            </w:r>
            <w:r w:rsidRPr="00584C20">
              <w:rPr>
                <w:rFonts w:hAnsi="SimSun"/>
                <w:b/>
                <w:bCs/>
                <w:sz w:val="18"/>
                <w:szCs w:val="18"/>
                <w:lang w:eastAsia="zh-CN"/>
              </w:rPr>
              <w:t>，应用第</w:t>
            </w:r>
            <w:r w:rsidRPr="00584C20">
              <w:rPr>
                <w:b/>
                <w:bCs/>
                <w:sz w:val="18"/>
                <w:szCs w:val="18"/>
                <w:lang w:eastAsia="zh-CN"/>
              </w:rPr>
              <w:t>11.2</w:t>
            </w:r>
            <w:r w:rsidRPr="00584C20">
              <w:rPr>
                <w:rFonts w:hAnsi="SimSun"/>
                <w:b/>
                <w:bCs/>
                <w:sz w:val="18"/>
                <w:szCs w:val="18"/>
                <w:lang w:eastAsia="zh-CN"/>
              </w:rPr>
              <w:t>和</w:t>
            </w:r>
            <w:r w:rsidRPr="00584C20">
              <w:rPr>
                <w:b/>
                <w:bCs/>
                <w:sz w:val="18"/>
                <w:szCs w:val="18"/>
                <w:lang w:eastAsia="zh-CN"/>
              </w:rPr>
              <w:t>9.21</w:t>
            </w:r>
            <w:r w:rsidRPr="00584C20">
              <w:rPr>
                <w:rFonts w:hAnsi="SimSun"/>
                <w:b/>
                <w:bCs/>
                <w:sz w:val="18"/>
                <w:szCs w:val="18"/>
                <w:lang w:eastAsia="zh-CN"/>
              </w:rPr>
              <w:t>款</w:t>
            </w:r>
          </w:p>
        </w:tc>
        <w:tc>
          <w:tcPr>
            <w:tcW w:w="868" w:type="dxa"/>
            <w:tcBorders>
              <w:top w:val="single" w:sz="4" w:space="0" w:color="auto"/>
              <w:left w:val="single" w:sz="4" w:space="0" w:color="auto"/>
              <w:bottom w:val="single" w:sz="4" w:space="0" w:color="auto"/>
              <w:right w:val="single" w:sz="4" w:space="0" w:color="auto"/>
            </w:tcBorders>
            <w:vAlign w:val="center"/>
          </w:tcPr>
          <w:p w:rsidR="002C4080" w:rsidRPr="00584C20" w:rsidRDefault="002C4080" w:rsidP="00D02E32">
            <w:pPr>
              <w:spacing w:after="120"/>
              <w:jc w:val="center"/>
              <w:rPr>
                <w:b/>
                <w:bCs/>
                <w:sz w:val="18"/>
                <w:szCs w:val="18"/>
                <w:lang w:eastAsia="zh-CN"/>
              </w:rPr>
            </w:pPr>
            <w:r w:rsidRPr="00584C20">
              <w:rPr>
                <w:rFonts w:hAnsi="SimSun"/>
                <w:b/>
                <w:bCs/>
                <w:sz w:val="18"/>
                <w:szCs w:val="18"/>
                <w:lang w:eastAsia="zh-CN"/>
              </w:rPr>
              <w:t>陆地接收电台，应用第</w:t>
            </w:r>
            <w:r w:rsidRPr="00584C20">
              <w:rPr>
                <w:b/>
                <w:bCs/>
                <w:sz w:val="18"/>
                <w:szCs w:val="18"/>
                <w:lang w:eastAsia="zh-CN"/>
              </w:rPr>
              <w:t>11.9</w:t>
            </w:r>
            <w:r w:rsidRPr="00584C20">
              <w:rPr>
                <w:rFonts w:hAnsi="SimSun"/>
                <w:b/>
                <w:bCs/>
                <w:sz w:val="18"/>
                <w:szCs w:val="18"/>
                <w:lang w:eastAsia="zh-CN"/>
              </w:rPr>
              <w:t>和</w:t>
            </w:r>
            <w:r w:rsidRPr="00584C20">
              <w:rPr>
                <w:b/>
                <w:bCs/>
                <w:sz w:val="18"/>
                <w:szCs w:val="18"/>
                <w:lang w:eastAsia="zh-CN"/>
              </w:rPr>
              <w:t>9.21</w:t>
            </w:r>
            <w:r w:rsidRPr="00584C20">
              <w:rPr>
                <w:rFonts w:hAnsi="SimSun"/>
                <w:b/>
                <w:bCs/>
                <w:sz w:val="18"/>
                <w:szCs w:val="18"/>
                <w:lang w:eastAsia="zh-CN"/>
              </w:rPr>
              <w:t>款</w:t>
            </w:r>
          </w:p>
        </w:tc>
        <w:tc>
          <w:tcPr>
            <w:tcW w:w="868" w:type="dxa"/>
            <w:tcBorders>
              <w:top w:val="single" w:sz="4" w:space="0" w:color="auto"/>
              <w:left w:val="single" w:sz="4" w:space="0" w:color="auto"/>
              <w:bottom w:val="single" w:sz="4" w:space="0" w:color="auto"/>
              <w:right w:val="single" w:sz="4" w:space="0" w:color="auto"/>
            </w:tcBorders>
            <w:vAlign w:val="center"/>
          </w:tcPr>
          <w:p w:rsidR="002C4080" w:rsidRPr="00584C20" w:rsidRDefault="002C4080" w:rsidP="00D02E32">
            <w:pPr>
              <w:spacing w:after="120"/>
              <w:jc w:val="center"/>
              <w:rPr>
                <w:b/>
                <w:bCs/>
                <w:sz w:val="18"/>
                <w:szCs w:val="18"/>
                <w:lang w:eastAsia="zh-CN"/>
              </w:rPr>
            </w:pPr>
            <w:r w:rsidRPr="00584C20">
              <w:rPr>
                <w:rFonts w:hAnsi="SimSun"/>
                <w:b/>
                <w:bCs/>
                <w:sz w:val="18"/>
                <w:szCs w:val="18"/>
                <w:lang w:eastAsia="zh-CN"/>
              </w:rPr>
              <w:t>典型发射电台，</w:t>
            </w:r>
            <w:r w:rsidR="00E76F67">
              <w:rPr>
                <w:rFonts w:hAnsi="SimSun" w:hint="eastAsia"/>
                <w:b/>
                <w:bCs/>
                <w:sz w:val="18"/>
                <w:szCs w:val="18"/>
                <w:lang w:eastAsia="zh-CN"/>
              </w:rPr>
              <w:br/>
            </w:r>
            <w:r w:rsidRPr="00584C20">
              <w:rPr>
                <w:rFonts w:hAnsi="SimSun"/>
                <w:b/>
                <w:bCs/>
                <w:sz w:val="18"/>
                <w:szCs w:val="18"/>
                <w:lang w:eastAsia="zh-CN"/>
              </w:rPr>
              <w:t>应用第</w:t>
            </w:r>
            <w:r w:rsidR="00E76F67">
              <w:rPr>
                <w:rFonts w:hAnsi="SimSun" w:hint="eastAsia"/>
                <w:b/>
                <w:bCs/>
                <w:sz w:val="18"/>
                <w:szCs w:val="18"/>
                <w:lang w:eastAsia="zh-CN"/>
              </w:rPr>
              <w:br/>
            </w:r>
            <w:r w:rsidRPr="00584C20">
              <w:rPr>
                <w:b/>
                <w:bCs/>
                <w:sz w:val="18"/>
                <w:szCs w:val="18"/>
                <w:lang w:eastAsia="zh-CN"/>
              </w:rPr>
              <w:t>11.17</w:t>
            </w:r>
            <w:r w:rsidRPr="00584C20">
              <w:rPr>
                <w:rFonts w:hAnsi="SimSun"/>
                <w:b/>
                <w:bCs/>
                <w:sz w:val="18"/>
                <w:szCs w:val="18"/>
                <w:lang w:eastAsia="zh-CN"/>
              </w:rPr>
              <w:t>款</w:t>
            </w:r>
          </w:p>
        </w:tc>
        <w:tc>
          <w:tcPr>
            <w:tcW w:w="868" w:type="dxa"/>
            <w:tcBorders>
              <w:top w:val="single" w:sz="4" w:space="0" w:color="auto"/>
              <w:left w:val="single" w:sz="4" w:space="0" w:color="auto"/>
              <w:bottom w:val="single" w:sz="4" w:space="0" w:color="auto"/>
              <w:right w:val="single" w:sz="12" w:space="0" w:color="000000"/>
            </w:tcBorders>
            <w:vAlign w:val="center"/>
          </w:tcPr>
          <w:p w:rsidR="002C4080" w:rsidRPr="00584C20" w:rsidRDefault="002C4080" w:rsidP="00D02E32">
            <w:pPr>
              <w:spacing w:after="120"/>
              <w:jc w:val="center"/>
              <w:rPr>
                <w:b/>
                <w:bCs/>
                <w:sz w:val="18"/>
                <w:szCs w:val="18"/>
                <w:lang w:eastAsia="zh-CN"/>
              </w:rPr>
            </w:pPr>
            <w:r w:rsidRPr="00584C20">
              <w:rPr>
                <w:rFonts w:hAnsi="SimSun"/>
                <w:b/>
                <w:bCs/>
                <w:sz w:val="18"/>
                <w:szCs w:val="18"/>
                <w:lang w:eastAsia="zh-CN"/>
              </w:rPr>
              <w:t>水上移动频率分配，应用按照附录</w:t>
            </w:r>
            <w:r w:rsidRPr="00584C20">
              <w:rPr>
                <w:b/>
                <w:bCs/>
                <w:sz w:val="18"/>
                <w:szCs w:val="18"/>
                <w:lang w:eastAsia="zh-CN"/>
              </w:rPr>
              <w:t>25</w:t>
            </w:r>
            <w:r w:rsidRPr="00584C20">
              <w:rPr>
                <w:rFonts w:hAnsi="SimSun"/>
                <w:b/>
                <w:bCs/>
                <w:sz w:val="18"/>
                <w:szCs w:val="18"/>
                <w:lang w:eastAsia="zh-CN"/>
              </w:rPr>
              <w:t>进行的规划修改</w:t>
            </w:r>
            <w:r w:rsidR="0032553C">
              <w:rPr>
                <w:rFonts w:ascii="Tahoma" w:hAnsi="Tahoma" w:cs="Tahoma" w:hint="eastAsia"/>
                <w:b/>
                <w:bCs/>
                <w:sz w:val="18"/>
                <w:szCs w:val="18"/>
                <w:lang w:eastAsia="zh-CN"/>
              </w:rPr>
              <w:t>(</w:t>
            </w:r>
            <w:r w:rsidRPr="00584C20">
              <w:rPr>
                <w:rFonts w:hAnsi="SimSun"/>
                <w:b/>
                <w:bCs/>
                <w:sz w:val="18"/>
                <w:szCs w:val="18"/>
                <w:lang w:eastAsia="zh-CN"/>
              </w:rPr>
              <w:t>第</w:t>
            </w:r>
            <w:r w:rsidRPr="00584C20">
              <w:rPr>
                <w:b/>
                <w:bCs/>
                <w:sz w:val="18"/>
                <w:szCs w:val="18"/>
                <w:lang w:eastAsia="zh-CN"/>
              </w:rPr>
              <w:t>25/1.1.1</w:t>
            </w:r>
            <w:r w:rsidRPr="00584C20">
              <w:rPr>
                <w:b/>
                <w:bCs/>
                <w:sz w:val="18"/>
                <w:szCs w:val="18"/>
                <w:lang w:eastAsia="zh-CN"/>
              </w:rPr>
              <w:t>、</w:t>
            </w:r>
            <w:r w:rsidRPr="00584C20">
              <w:rPr>
                <w:b/>
                <w:bCs/>
                <w:sz w:val="18"/>
                <w:szCs w:val="18"/>
                <w:lang w:eastAsia="zh-CN"/>
              </w:rPr>
              <w:t>25/1.1.2</w:t>
            </w:r>
            <w:r w:rsidRPr="00584C20">
              <w:rPr>
                <w:b/>
                <w:bCs/>
                <w:sz w:val="18"/>
                <w:szCs w:val="18"/>
                <w:lang w:eastAsia="zh-CN"/>
              </w:rPr>
              <w:t>、</w:t>
            </w:r>
            <w:r w:rsidRPr="00584C20">
              <w:rPr>
                <w:b/>
                <w:bCs/>
                <w:sz w:val="18"/>
                <w:szCs w:val="18"/>
                <w:lang w:eastAsia="zh-CN"/>
              </w:rPr>
              <w:t>25/1.25</w:t>
            </w:r>
            <w:r w:rsidRPr="00584C20">
              <w:rPr>
                <w:rFonts w:hAnsi="SimSun"/>
                <w:b/>
                <w:bCs/>
                <w:sz w:val="18"/>
                <w:szCs w:val="18"/>
                <w:lang w:eastAsia="zh-CN"/>
              </w:rPr>
              <w:t>款</w:t>
            </w:r>
            <w:r w:rsidR="0032553C" w:rsidRPr="0032553C">
              <w:rPr>
                <w:rFonts w:ascii="Tahoma" w:hAnsi="Tahoma" w:cs="Tahoma"/>
                <w:b/>
                <w:bCs/>
                <w:sz w:val="18"/>
                <w:szCs w:val="18"/>
                <w:lang w:eastAsia="zh-CN"/>
              </w:rPr>
              <w:t>)</w:t>
            </w:r>
          </w:p>
        </w:tc>
        <w:tc>
          <w:tcPr>
            <w:tcW w:w="784" w:type="dxa"/>
            <w:tcBorders>
              <w:top w:val="single" w:sz="4" w:space="0" w:color="auto"/>
              <w:left w:val="single" w:sz="12" w:space="0" w:color="000000"/>
              <w:bottom w:val="single" w:sz="4" w:space="0" w:color="auto"/>
              <w:right w:val="double" w:sz="4" w:space="0" w:color="auto"/>
            </w:tcBorders>
            <w:vAlign w:val="center"/>
          </w:tcPr>
          <w:p w:rsidR="002C4080" w:rsidRPr="00584C20" w:rsidRDefault="002C4080" w:rsidP="00D02E32">
            <w:pPr>
              <w:spacing w:after="120"/>
              <w:jc w:val="center"/>
              <w:rPr>
                <w:b/>
                <w:bCs/>
                <w:sz w:val="18"/>
                <w:szCs w:val="18"/>
                <w:lang w:eastAsia="zh-CN"/>
              </w:rPr>
            </w:pPr>
            <w:r w:rsidRPr="00584C20">
              <w:rPr>
                <w:b/>
                <w:bCs/>
                <w:sz w:val="18"/>
                <w:szCs w:val="18"/>
                <w:lang w:eastAsia="zh-CN"/>
              </w:rPr>
              <w:t>HF</w:t>
            </w:r>
            <w:r w:rsidRPr="00584C20">
              <w:rPr>
                <w:rFonts w:hAnsi="SimSun"/>
                <w:b/>
                <w:bCs/>
                <w:sz w:val="18"/>
                <w:szCs w:val="18"/>
                <w:lang w:eastAsia="zh-CN"/>
              </w:rPr>
              <w:t>频段的广播电台，应用第</w:t>
            </w:r>
            <w:r w:rsidRPr="00584C20">
              <w:rPr>
                <w:b/>
                <w:bCs/>
                <w:sz w:val="18"/>
                <w:szCs w:val="18"/>
                <w:lang w:eastAsia="zh-CN"/>
              </w:rPr>
              <w:t>12.16</w:t>
            </w:r>
            <w:r w:rsidRPr="00584C20">
              <w:rPr>
                <w:rFonts w:hAnsi="SimSun"/>
                <w:b/>
                <w:bCs/>
                <w:sz w:val="18"/>
                <w:szCs w:val="18"/>
                <w:lang w:eastAsia="zh-CN"/>
              </w:rPr>
              <w:t>款</w:t>
            </w:r>
          </w:p>
        </w:tc>
        <w:tc>
          <w:tcPr>
            <w:tcW w:w="761" w:type="dxa"/>
            <w:tcBorders>
              <w:top w:val="single" w:sz="4" w:space="0" w:color="auto"/>
              <w:left w:val="double" w:sz="4" w:space="0" w:color="auto"/>
              <w:bottom w:val="single" w:sz="4" w:space="0" w:color="auto"/>
              <w:right w:val="single" w:sz="12" w:space="0" w:color="000000"/>
            </w:tcBorders>
            <w:vAlign w:val="center"/>
          </w:tcPr>
          <w:p w:rsidR="002C4080" w:rsidRPr="00584C20" w:rsidRDefault="002C4080" w:rsidP="00D02E32">
            <w:pPr>
              <w:spacing w:after="120"/>
              <w:jc w:val="center"/>
              <w:rPr>
                <w:b/>
                <w:bCs/>
                <w:sz w:val="18"/>
                <w:szCs w:val="18"/>
              </w:rPr>
            </w:pPr>
            <w:r w:rsidRPr="00584C20">
              <w:rPr>
                <w:rFonts w:hAnsi="SimSun"/>
                <w:b/>
                <w:bCs/>
                <w:sz w:val="18"/>
                <w:szCs w:val="18"/>
              </w:rPr>
              <w:t>数据项名称</w:t>
            </w:r>
          </w:p>
        </w:tc>
      </w:tr>
      <w:tr w:rsidR="002C4080" w:rsidRPr="00632655" w:rsidTr="0060695E">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1344FC"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1344FC">
              <w:rPr>
                <w:rFonts w:asciiTheme="majorBidi" w:eastAsiaTheme="minorHAnsi" w:hAnsiTheme="majorBidi" w:cstheme="majorBidi"/>
                <w:b/>
                <w:color w:val="000000"/>
                <w:sz w:val="18"/>
                <w:szCs w:val="18"/>
                <w:lang w:val="en-US"/>
              </w:rPr>
              <w:t>1</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1344FC"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8" w:space="0" w:color="000000"/>
              <w:left w:val="double" w:sz="4" w:space="0" w:color="auto"/>
              <w:bottom w:val="single" w:sz="2" w:space="0" w:color="000000"/>
              <w:right w:val="double" w:sz="4" w:space="0" w:color="auto"/>
            </w:tcBorders>
            <w:tcMar>
              <w:top w:w="28" w:type="dxa"/>
              <w:bottom w:w="28" w:type="dxa"/>
            </w:tcMar>
            <w:vAlign w:val="center"/>
          </w:tcPr>
          <w:p w:rsidR="002C4080" w:rsidRPr="000659A1" w:rsidRDefault="002C4080" w:rsidP="00A14028">
            <w:pPr>
              <w:spacing w:before="20" w:after="20" w:line="260" w:lineRule="exact"/>
              <w:ind w:left="38" w:right="112"/>
              <w:rPr>
                <w:b/>
                <w:bCs/>
                <w:sz w:val="18"/>
                <w:szCs w:val="18"/>
                <w:lang w:eastAsia="zh-CN"/>
              </w:rPr>
            </w:pPr>
            <w:r w:rsidRPr="00F724AD">
              <w:rPr>
                <w:rFonts w:asciiTheme="majorBidi" w:hAnsiTheme="majorBidi" w:cstheme="majorBidi" w:hint="eastAsia"/>
                <w:b/>
                <w:color w:val="000000"/>
                <w:sz w:val="18"/>
                <w:szCs w:val="18"/>
                <w:lang w:eastAsia="zh-CN"/>
              </w:rPr>
              <w:t>一般性资料和频率特性</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632655" w:rsidRDefault="002C4080" w:rsidP="00A14028">
            <w:pPr>
              <w:spacing w:before="20" w:after="20" w:line="260" w:lineRule="exact"/>
              <w:rPr>
                <w:rFonts w:asciiTheme="majorBidi" w:hAnsiTheme="majorBidi" w:cstheme="majorBidi"/>
                <w:color w:val="000000"/>
                <w:sz w:val="18"/>
                <w:szCs w:val="18"/>
                <w:lang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537CD" w:rsidRDefault="002C4080" w:rsidP="00A14028">
            <w:pPr>
              <w:spacing w:before="20" w:after="20" w:line="260" w:lineRule="exact"/>
              <w:ind w:left="128" w:right="112"/>
              <w:rPr>
                <w:sz w:val="18"/>
                <w:szCs w:val="18"/>
                <w:lang w:eastAsia="zh-CN"/>
              </w:rPr>
            </w:pPr>
            <w:r w:rsidRPr="006537CD">
              <w:rPr>
                <w:rFonts w:hint="eastAsia"/>
                <w:sz w:val="18"/>
                <w:szCs w:val="18"/>
                <w:lang w:eastAsia="zh-CN"/>
              </w:rPr>
              <w:t>发出通知的主管部门的符号（见前言）</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537CD" w:rsidRDefault="002C4080" w:rsidP="00A14028">
            <w:pPr>
              <w:spacing w:before="20" w:after="20" w:line="260" w:lineRule="exact"/>
              <w:ind w:left="128" w:right="112"/>
              <w:rPr>
                <w:sz w:val="18"/>
                <w:szCs w:val="18"/>
                <w:lang w:eastAsia="zh-CN"/>
              </w:rPr>
            </w:pPr>
            <w:r w:rsidRPr="006537CD">
              <w:rPr>
                <w:rFonts w:hint="eastAsia"/>
                <w:sz w:val="18"/>
                <w:szCs w:val="18"/>
                <w:lang w:eastAsia="zh-CN"/>
              </w:rPr>
              <w:t>提交通知单时依据的《无线电规则》条款代码</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128" w:right="112"/>
              <w:rPr>
                <w:sz w:val="18"/>
                <w:szCs w:val="18"/>
                <w:lang w:val="en-US" w:eastAsia="zh-CN"/>
              </w:rPr>
            </w:pPr>
            <w:r w:rsidRPr="006537CD">
              <w:rPr>
                <w:rFonts w:hint="eastAsia"/>
                <w:sz w:val="18"/>
                <w:szCs w:val="18"/>
                <w:lang w:val="en-US" w:eastAsia="zh-CN"/>
              </w:rPr>
              <w:t>重新提交指示</w:t>
            </w:r>
          </w:p>
          <w:p w:rsidR="002C4080" w:rsidRPr="006537CD" w:rsidRDefault="002C4080" w:rsidP="00A14028">
            <w:pPr>
              <w:spacing w:before="20" w:after="20" w:line="260" w:lineRule="exact"/>
              <w:ind w:left="324" w:right="112"/>
              <w:jc w:val="both"/>
              <w:rPr>
                <w:sz w:val="18"/>
                <w:szCs w:val="18"/>
                <w:lang w:val="en-US" w:eastAsia="zh-CN"/>
              </w:rPr>
            </w:pPr>
            <w:r w:rsidRPr="006537CD">
              <w:rPr>
                <w:sz w:val="18"/>
                <w:szCs w:val="18"/>
                <w:lang w:val="en-US" w:eastAsia="zh-CN"/>
              </w:rPr>
              <w:t>在</w:t>
            </w:r>
            <w:r w:rsidRPr="006537CD">
              <w:rPr>
                <w:sz w:val="18"/>
                <w:szCs w:val="18"/>
                <w:lang w:val="en-US" w:eastAsia="zh-CN"/>
              </w:rPr>
              <w:t>VHF/UHF</w:t>
            </w:r>
            <w:r w:rsidRPr="006537CD">
              <w:rPr>
                <w:sz w:val="18"/>
                <w:szCs w:val="18"/>
                <w:lang w:val="en-US" w:eastAsia="zh-CN"/>
              </w:rPr>
              <w:t>广播电台或典型发射电台的情况下，在应用第</w:t>
            </w:r>
            <w:r w:rsidRPr="006537CD">
              <w:rPr>
                <w:b/>
                <w:bCs/>
                <w:sz w:val="18"/>
                <w:szCs w:val="18"/>
                <w:lang w:val="en-US" w:eastAsia="zh-CN"/>
              </w:rPr>
              <w:t>11</w:t>
            </w:r>
            <w:r w:rsidRPr="006537CD">
              <w:rPr>
                <w:sz w:val="18"/>
                <w:szCs w:val="18"/>
                <w:lang w:val="en-US" w:eastAsia="zh-CN"/>
              </w:rPr>
              <w:t>条重新提交须遵守</w:t>
            </w:r>
            <w:r w:rsidRPr="006537CD">
              <w:rPr>
                <w:sz w:val="18"/>
                <w:szCs w:val="18"/>
                <w:lang w:val="en-US" w:eastAsia="zh-CN"/>
              </w:rPr>
              <w:t>GE06</w:t>
            </w:r>
            <w:r w:rsidRPr="006537CD">
              <w:rPr>
                <w:sz w:val="18"/>
                <w:szCs w:val="18"/>
                <w:lang w:val="en-US" w:eastAsia="zh-CN"/>
              </w:rPr>
              <w:t>区域性协议的指配通知单时要求</w:t>
            </w:r>
          </w:p>
          <w:p w:rsidR="002C4080" w:rsidRPr="006537CD" w:rsidRDefault="002C4080" w:rsidP="00A14028">
            <w:pPr>
              <w:spacing w:before="20" w:after="20" w:line="260" w:lineRule="exact"/>
              <w:ind w:left="324" w:right="112"/>
              <w:jc w:val="both"/>
              <w:rPr>
                <w:rFonts w:asciiTheme="majorBidi" w:hAnsiTheme="majorBidi"/>
                <w:sz w:val="18"/>
                <w:szCs w:val="18"/>
                <w:lang w:eastAsia="zh-CN"/>
              </w:rPr>
            </w:pPr>
            <w:r w:rsidRPr="006537CD">
              <w:rPr>
                <w:sz w:val="18"/>
                <w:szCs w:val="18"/>
                <w:lang w:val="en-US" w:eastAsia="zh-CN"/>
              </w:rPr>
              <w:t>在发射电台或陆地接收电台的情况下，在应用第</w:t>
            </w:r>
            <w:r w:rsidRPr="006537CD">
              <w:rPr>
                <w:b/>
                <w:bCs/>
                <w:sz w:val="18"/>
                <w:szCs w:val="18"/>
                <w:lang w:val="en-US" w:eastAsia="zh-CN"/>
              </w:rPr>
              <w:t>11</w:t>
            </w:r>
            <w:r w:rsidRPr="006537CD">
              <w:rPr>
                <w:sz w:val="18"/>
                <w:szCs w:val="18"/>
                <w:lang w:val="en-US" w:eastAsia="zh-CN"/>
              </w:rPr>
              <w:t>条重新提交须遵守</w:t>
            </w:r>
            <w:r w:rsidRPr="006537CD">
              <w:rPr>
                <w:sz w:val="18"/>
                <w:szCs w:val="18"/>
                <w:lang w:val="en-US" w:eastAsia="zh-CN"/>
              </w:rPr>
              <w:t>GE06</w:t>
            </w:r>
            <w:r w:rsidRPr="006537CD">
              <w:rPr>
                <w:sz w:val="18"/>
                <w:szCs w:val="18"/>
                <w:lang w:val="en-US" w:eastAsia="zh-CN"/>
              </w:rPr>
              <w:t>区域性协议或第</w:t>
            </w:r>
            <w:r w:rsidRPr="006537CD">
              <w:rPr>
                <w:b/>
                <w:bCs/>
                <w:sz w:val="18"/>
                <w:szCs w:val="18"/>
                <w:lang w:val="en-US" w:eastAsia="zh-CN"/>
              </w:rPr>
              <w:t>9.16</w:t>
            </w:r>
            <w:r w:rsidRPr="006537CD">
              <w:rPr>
                <w:sz w:val="18"/>
                <w:szCs w:val="18"/>
                <w:lang w:val="en-US" w:eastAsia="zh-CN"/>
              </w:rPr>
              <w:t>、</w:t>
            </w:r>
            <w:r w:rsidRPr="006537CD">
              <w:rPr>
                <w:b/>
                <w:bCs/>
                <w:sz w:val="18"/>
                <w:szCs w:val="18"/>
                <w:lang w:val="en-US" w:eastAsia="zh-CN"/>
              </w:rPr>
              <w:t>9.18</w:t>
            </w:r>
            <w:r w:rsidRPr="006537CD">
              <w:rPr>
                <w:sz w:val="18"/>
                <w:szCs w:val="18"/>
                <w:lang w:val="en-US" w:eastAsia="zh-CN"/>
              </w:rPr>
              <w:t>或</w:t>
            </w:r>
            <w:r w:rsidRPr="006537CD">
              <w:rPr>
                <w:b/>
                <w:bCs/>
                <w:sz w:val="18"/>
                <w:szCs w:val="18"/>
                <w:lang w:val="en-US" w:eastAsia="zh-CN"/>
              </w:rPr>
              <w:t>9.19</w:t>
            </w:r>
            <w:r w:rsidRPr="006537CD">
              <w:rPr>
                <w:sz w:val="18"/>
                <w:szCs w:val="18"/>
                <w:lang w:val="en-US" w:eastAsia="zh-CN"/>
              </w:rPr>
              <w:t>款的指配通知单时要求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537CD" w:rsidRDefault="003D4E9E" w:rsidP="00A14028">
            <w:pPr>
              <w:spacing w:before="20" w:after="20" w:line="260" w:lineRule="exact"/>
              <w:ind w:left="43" w:right="112"/>
              <w:rPr>
                <w:rFonts w:asciiTheme="majorBidi" w:hAnsiTheme="majorBidi"/>
                <w:b/>
                <w:sz w:val="18"/>
                <w:szCs w:val="18"/>
                <w:lang w:eastAsia="zh-CN"/>
              </w:rPr>
            </w:pPr>
            <w:r>
              <w:rPr>
                <w:rFonts w:asciiTheme="majorBidi" w:hAnsiTheme="majorBidi" w:cstheme="majorBidi" w:hint="eastAsia"/>
                <w:b/>
                <w:color w:val="000000"/>
                <w:sz w:val="18"/>
                <w:szCs w:val="18"/>
                <w:lang w:eastAsia="zh-CN"/>
              </w:rPr>
              <w:t>指配和分配识别信息</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SYNC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133" w:right="112"/>
              <w:rPr>
                <w:sz w:val="18"/>
                <w:szCs w:val="18"/>
                <w:lang w:val="en-US" w:eastAsia="zh-CN"/>
              </w:rPr>
            </w:pPr>
            <w:r w:rsidRPr="006537CD">
              <w:rPr>
                <w:rFonts w:hint="eastAsia"/>
                <w:sz w:val="18"/>
                <w:szCs w:val="18"/>
                <w:lang w:val="en-US" w:eastAsia="zh-CN"/>
              </w:rPr>
              <w:t>同步或单频网络的识别符号</w:t>
            </w:r>
          </w:p>
          <w:p w:rsidR="002C4080" w:rsidRPr="006537CD" w:rsidRDefault="002C4080" w:rsidP="00A14028">
            <w:pPr>
              <w:spacing w:before="20" w:after="20" w:line="260" w:lineRule="exact"/>
              <w:ind w:left="324" w:right="112"/>
              <w:jc w:val="both"/>
              <w:rPr>
                <w:sz w:val="18"/>
                <w:szCs w:val="18"/>
                <w:lang w:val="en-US" w:eastAsia="zh-CN"/>
              </w:rPr>
            </w:pPr>
            <w:r w:rsidRPr="006537CD">
              <w:rPr>
                <w:rFonts w:hint="eastAsia"/>
                <w:sz w:val="18"/>
                <w:szCs w:val="18"/>
                <w:lang w:val="en-US" w:eastAsia="zh-CN"/>
              </w:rPr>
              <w:t>在</w:t>
            </w:r>
            <w:r w:rsidRPr="006537CD">
              <w:rPr>
                <w:sz w:val="18"/>
                <w:szCs w:val="18"/>
                <w:lang w:val="en-US" w:eastAsia="zh-CN"/>
              </w:rPr>
              <w:t>VHF/UHF</w:t>
            </w:r>
            <w:r w:rsidRPr="006537CD">
              <w:rPr>
                <w:rFonts w:hint="eastAsia"/>
                <w:sz w:val="18"/>
                <w:szCs w:val="18"/>
                <w:lang w:val="en-US" w:eastAsia="zh-CN"/>
              </w:rPr>
              <w:t>广播电台的情况下，对须遵守《</w:t>
            </w:r>
            <w:r w:rsidRPr="006537CD">
              <w:rPr>
                <w:sz w:val="18"/>
                <w:szCs w:val="18"/>
                <w:lang w:val="en-US" w:eastAsia="zh-CN"/>
              </w:rPr>
              <w:t>GE06</w:t>
            </w:r>
            <w:r w:rsidRPr="006537CD">
              <w:rPr>
                <w:rFonts w:hint="eastAsia"/>
                <w:sz w:val="18"/>
                <w:szCs w:val="18"/>
                <w:lang w:val="en-US" w:eastAsia="zh-CN"/>
              </w:rPr>
              <w:t>区域性协议》的同步或单频网络的数字广播指配要求</w:t>
            </w:r>
          </w:p>
          <w:p w:rsidR="002C4080" w:rsidRPr="006537CD" w:rsidRDefault="002C4080" w:rsidP="00A14028">
            <w:pPr>
              <w:spacing w:before="20" w:after="20" w:line="260" w:lineRule="exact"/>
              <w:ind w:left="324" w:right="112"/>
              <w:jc w:val="both"/>
              <w:rPr>
                <w:rFonts w:asciiTheme="majorBidi" w:hAnsiTheme="majorBidi"/>
                <w:sz w:val="18"/>
                <w:szCs w:val="18"/>
                <w:lang w:eastAsia="zh-CN"/>
              </w:rPr>
            </w:pPr>
            <w:r w:rsidRPr="006537CD">
              <w:rPr>
                <w:rFonts w:hint="eastAsia"/>
                <w:sz w:val="18"/>
                <w:szCs w:val="18"/>
                <w:lang w:val="en-US" w:eastAsia="zh-CN"/>
              </w:rPr>
              <w:t>在</w:t>
            </w:r>
            <w:r w:rsidRPr="006537CD">
              <w:rPr>
                <w:sz w:val="18"/>
                <w:szCs w:val="18"/>
                <w:lang w:val="en-US" w:eastAsia="zh-CN"/>
              </w:rPr>
              <w:t>LF/MF</w:t>
            </w:r>
            <w:r w:rsidRPr="006537CD">
              <w:rPr>
                <w:rFonts w:hint="eastAsia"/>
                <w:sz w:val="18"/>
                <w:szCs w:val="18"/>
                <w:lang w:val="en-US" w:eastAsia="zh-CN"/>
              </w:rPr>
              <w:t>广播电台的情况下，对同步或单频网络指配要求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SYNC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ID1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133" w:right="112"/>
              <w:rPr>
                <w:sz w:val="18"/>
                <w:szCs w:val="18"/>
                <w:lang w:val="en-US" w:eastAsia="zh-CN"/>
              </w:rPr>
            </w:pPr>
            <w:r w:rsidRPr="006537CD">
              <w:rPr>
                <w:rFonts w:hint="eastAsia"/>
                <w:sz w:val="18"/>
                <w:szCs w:val="18"/>
                <w:lang w:val="en-US" w:eastAsia="zh-CN"/>
              </w:rPr>
              <w:t>主管部门为指配或分配指定的唯一识别代码</w:t>
            </w:r>
          </w:p>
          <w:p w:rsidR="002C4080" w:rsidRPr="006537CD" w:rsidRDefault="002C4080" w:rsidP="00A14028">
            <w:pPr>
              <w:spacing w:before="20" w:after="20" w:line="260" w:lineRule="exact"/>
              <w:ind w:left="324" w:right="112"/>
              <w:jc w:val="both"/>
              <w:rPr>
                <w:rFonts w:asciiTheme="majorBidi" w:hAnsiTheme="majorBidi"/>
                <w:sz w:val="18"/>
                <w:szCs w:val="18"/>
                <w:lang w:eastAsia="zh-CN"/>
              </w:rPr>
            </w:pPr>
            <w:r w:rsidRPr="006537CD">
              <w:rPr>
                <w:rFonts w:hint="eastAsia"/>
                <w:sz w:val="18"/>
                <w:szCs w:val="18"/>
                <w:lang w:val="en-US" w:eastAsia="zh-CN"/>
              </w:rPr>
              <w:t>对须遵守《</w:t>
            </w:r>
            <w:r w:rsidRPr="006537CD">
              <w:rPr>
                <w:sz w:val="18"/>
                <w:szCs w:val="18"/>
                <w:lang w:val="en-US" w:eastAsia="zh-CN"/>
              </w:rPr>
              <w:t>GE06</w:t>
            </w:r>
            <w:r w:rsidRPr="006537CD">
              <w:rPr>
                <w:rFonts w:hint="eastAsia"/>
                <w:sz w:val="18"/>
                <w:szCs w:val="18"/>
                <w:lang w:val="en-US" w:eastAsia="zh-CN"/>
              </w:rPr>
              <w:t>区域性协议》的指配要求，对无须遵守该协议的指配为非强制性内容</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ID1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D36711">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180" w:right="112"/>
              <w:rPr>
                <w:rFonts w:asciiTheme="majorBidi" w:hAnsiTheme="majorBidi"/>
                <w:b/>
                <w:sz w:val="18"/>
                <w:szCs w:val="18"/>
                <w:lang w:eastAsia="zh-CN"/>
              </w:rPr>
            </w:pPr>
            <w:r w:rsidRPr="000659A1">
              <w:rPr>
                <w:rFonts w:hint="eastAsia"/>
                <w:b/>
                <w:bCs/>
                <w:sz w:val="18"/>
                <w:szCs w:val="18"/>
                <w:lang w:eastAsia="zh-CN"/>
              </w:rPr>
              <w:t>仅限须遵</w:t>
            </w:r>
            <w:r w:rsidRPr="000659A1">
              <w:rPr>
                <w:b/>
                <w:bCs/>
                <w:sz w:val="18"/>
                <w:szCs w:val="18"/>
                <w:lang w:eastAsia="zh-CN"/>
              </w:rPr>
              <w:t>守</w:t>
            </w:r>
            <w:r w:rsidRPr="000659A1">
              <w:rPr>
                <w:b/>
                <w:bCs/>
                <w:sz w:val="18"/>
                <w:szCs w:val="18"/>
                <w:lang w:eastAsia="zh-CN"/>
              </w:rPr>
              <w:t>2006</w:t>
            </w:r>
            <w:r w:rsidRPr="000659A1">
              <w:rPr>
                <w:b/>
                <w:bCs/>
                <w:sz w:val="18"/>
                <w:szCs w:val="18"/>
                <w:lang w:eastAsia="zh-CN"/>
              </w:rPr>
              <w:t>年</w:t>
            </w:r>
            <w:r w:rsidRPr="000659A1">
              <w:rPr>
                <w:rFonts w:hint="eastAsia"/>
                <w:b/>
                <w:bCs/>
                <w:sz w:val="18"/>
                <w:szCs w:val="18"/>
                <w:lang w:eastAsia="zh-CN"/>
              </w:rPr>
              <w:t>日内瓦区域性协议的频段指配和业务：</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ID2</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324" w:right="112"/>
              <w:jc w:val="both"/>
              <w:rPr>
                <w:sz w:val="18"/>
                <w:szCs w:val="18"/>
                <w:lang w:val="en-US" w:eastAsia="zh-CN"/>
              </w:rPr>
            </w:pPr>
            <w:r w:rsidRPr="006537CD">
              <w:rPr>
                <w:rFonts w:hint="eastAsia"/>
                <w:sz w:val="18"/>
                <w:szCs w:val="18"/>
                <w:lang w:val="en-US" w:eastAsia="zh-CN"/>
              </w:rPr>
              <w:t>主管部门为相关分配指定的唯一识别代码</w:t>
            </w:r>
          </w:p>
          <w:p w:rsidR="002C4080" w:rsidRPr="006B266F" w:rsidRDefault="002C4080" w:rsidP="00A14028">
            <w:pPr>
              <w:spacing w:before="20" w:after="20" w:line="260" w:lineRule="exact"/>
              <w:ind w:left="410" w:right="112" w:firstLine="98"/>
              <w:jc w:val="both"/>
              <w:rPr>
                <w:sz w:val="18"/>
                <w:szCs w:val="18"/>
                <w:lang w:val="en-US" w:eastAsia="zh-CN"/>
              </w:rPr>
            </w:pPr>
            <w:r w:rsidRPr="006537CD">
              <w:rPr>
                <w:sz w:val="18"/>
                <w:szCs w:val="18"/>
                <w:lang w:val="en-US" w:eastAsia="zh-CN"/>
              </w:rPr>
              <w:t>对《</w:t>
            </w:r>
            <w:r w:rsidRPr="006537CD">
              <w:rPr>
                <w:sz w:val="18"/>
                <w:szCs w:val="18"/>
                <w:lang w:val="en-US" w:eastAsia="zh-CN"/>
              </w:rPr>
              <w:t>GE06</w:t>
            </w:r>
            <w:r w:rsidRPr="006537CD">
              <w:rPr>
                <w:sz w:val="18"/>
                <w:szCs w:val="18"/>
                <w:lang w:val="en-US" w:eastAsia="zh-CN"/>
              </w:rPr>
              <w:t>规划》中与某项分配相关或由某项分配转化而来的数字广播指配要求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ID2</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ID3</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326" w:right="112"/>
              <w:jc w:val="both"/>
              <w:rPr>
                <w:sz w:val="18"/>
                <w:szCs w:val="18"/>
                <w:lang w:val="en-US" w:eastAsia="zh-CN"/>
              </w:rPr>
            </w:pPr>
            <w:r w:rsidRPr="006537CD">
              <w:rPr>
                <w:rFonts w:hint="eastAsia"/>
                <w:sz w:val="18"/>
                <w:szCs w:val="18"/>
                <w:lang w:val="en-US" w:eastAsia="zh-CN"/>
              </w:rPr>
              <w:t>主管部门为应适用《</w:t>
            </w:r>
            <w:r w:rsidRPr="006537CD">
              <w:rPr>
                <w:sz w:val="18"/>
                <w:szCs w:val="18"/>
                <w:lang w:val="en-US" w:eastAsia="zh-CN"/>
              </w:rPr>
              <w:t>GE06</w:t>
            </w:r>
            <w:r w:rsidRPr="006537CD">
              <w:rPr>
                <w:rFonts w:hint="eastAsia"/>
                <w:sz w:val="18"/>
                <w:szCs w:val="18"/>
                <w:lang w:val="en-US" w:eastAsia="zh-CN"/>
              </w:rPr>
              <w:t>协议》第</w:t>
            </w:r>
            <w:r w:rsidRPr="006537CD">
              <w:rPr>
                <w:sz w:val="18"/>
                <w:szCs w:val="18"/>
                <w:lang w:val="en-US" w:eastAsia="zh-CN"/>
              </w:rPr>
              <w:t>5.1.3</w:t>
            </w:r>
            <w:r w:rsidRPr="006537CD">
              <w:rPr>
                <w:rFonts w:hint="eastAsia"/>
                <w:sz w:val="18"/>
                <w:szCs w:val="18"/>
                <w:lang w:val="en-US" w:eastAsia="zh-CN"/>
              </w:rPr>
              <w:t>段的数字广播规划登记条目指定的唯一识别代码</w:t>
            </w:r>
          </w:p>
          <w:p w:rsidR="002C4080" w:rsidRPr="006537CD" w:rsidRDefault="002C4080" w:rsidP="00A14028">
            <w:pPr>
              <w:spacing w:before="20" w:after="20" w:line="260" w:lineRule="exact"/>
              <w:ind w:left="410" w:right="112" w:firstLine="112"/>
              <w:jc w:val="both"/>
              <w:rPr>
                <w:sz w:val="18"/>
                <w:szCs w:val="18"/>
                <w:lang w:val="en-US" w:eastAsia="zh-CN"/>
              </w:rPr>
            </w:pPr>
            <w:r w:rsidRPr="006537CD">
              <w:rPr>
                <w:rFonts w:hint="eastAsia"/>
                <w:sz w:val="18"/>
                <w:szCs w:val="18"/>
                <w:lang w:val="en-US" w:eastAsia="zh-CN"/>
              </w:rPr>
              <w:t>如通知的指配根据《</w:t>
            </w:r>
            <w:r w:rsidRPr="006537CD">
              <w:rPr>
                <w:sz w:val="18"/>
                <w:szCs w:val="18"/>
                <w:lang w:val="en-US" w:eastAsia="zh-CN"/>
              </w:rPr>
              <w:t>GE06</w:t>
            </w:r>
            <w:r w:rsidRPr="006537CD">
              <w:rPr>
                <w:rFonts w:hint="eastAsia"/>
                <w:sz w:val="18"/>
                <w:szCs w:val="18"/>
                <w:lang w:val="en-US" w:eastAsia="zh-CN"/>
              </w:rPr>
              <w:t>区域性协议》第</w:t>
            </w:r>
            <w:r w:rsidRPr="006537CD">
              <w:rPr>
                <w:sz w:val="18"/>
                <w:szCs w:val="18"/>
                <w:lang w:val="en-US" w:eastAsia="zh-CN"/>
              </w:rPr>
              <w:t>5.1.3</w:t>
            </w:r>
            <w:r w:rsidRPr="006537CD">
              <w:rPr>
                <w:rFonts w:hint="eastAsia"/>
                <w:sz w:val="18"/>
                <w:szCs w:val="18"/>
                <w:lang w:val="en-US" w:eastAsia="zh-CN"/>
              </w:rPr>
              <w:t>段在数字广播规划登记条目</w:t>
            </w:r>
          </w:p>
          <w:p w:rsidR="002C4080" w:rsidRPr="006537CD" w:rsidRDefault="002C4080" w:rsidP="00A14028">
            <w:pPr>
              <w:spacing w:before="20" w:after="20" w:line="260" w:lineRule="exact"/>
              <w:ind w:left="410" w:right="112" w:firstLine="112"/>
              <w:jc w:val="both"/>
              <w:rPr>
                <w:rFonts w:asciiTheme="majorBidi" w:eastAsiaTheme="minorHAnsi" w:hAnsiTheme="majorBidi" w:cstheme="majorBidi"/>
                <w:sz w:val="18"/>
                <w:szCs w:val="18"/>
                <w:lang w:val="en-US" w:eastAsia="zh-CN"/>
              </w:rPr>
            </w:pPr>
            <w:r w:rsidRPr="006537CD">
              <w:rPr>
                <w:rFonts w:hint="eastAsia"/>
                <w:sz w:val="18"/>
                <w:szCs w:val="18"/>
                <w:lang w:val="en-US" w:eastAsia="zh-CN"/>
              </w:rPr>
              <w:t>保护值的范围内工作，则要求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ID3</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1.4.3.3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DEC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326" w:right="112"/>
              <w:jc w:val="both"/>
              <w:rPr>
                <w:rFonts w:asciiTheme="majorBidi" w:eastAsiaTheme="minorHAnsi" w:hAnsiTheme="majorBidi" w:cstheme="majorBidi"/>
                <w:sz w:val="18"/>
                <w:szCs w:val="18"/>
                <w:lang w:val="en-US" w:eastAsia="zh-CN"/>
              </w:rPr>
            </w:pPr>
            <w:r w:rsidRPr="006537CD">
              <w:rPr>
                <w:rFonts w:ascii="SimSun" w:hAnsi="SimSun" w:cs="SimSun" w:hint="eastAsia"/>
                <w:sz w:val="18"/>
                <w:szCs w:val="18"/>
                <w:lang w:val="en-US" w:eastAsia="zh-CN"/>
              </w:rPr>
              <w:t>确定指配所属规划登记条目类别的数字广播规划登记条目</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DEC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1.4.3.4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DAC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537CD" w:rsidRDefault="002C4080" w:rsidP="00A14028">
            <w:pPr>
              <w:spacing w:before="20" w:after="20" w:line="260" w:lineRule="exact"/>
              <w:ind w:left="326" w:right="112"/>
              <w:jc w:val="both"/>
              <w:rPr>
                <w:rFonts w:asciiTheme="majorBidi" w:eastAsiaTheme="minorHAnsi" w:hAnsiTheme="majorBidi" w:cstheme="majorBidi"/>
                <w:sz w:val="18"/>
                <w:szCs w:val="18"/>
                <w:lang w:val="en-US" w:eastAsia="zh-CN"/>
              </w:rPr>
            </w:pPr>
            <w:r w:rsidRPr="006537CD">
              <w:rPr>
                <w:rFonts w:ascii="SimSun" w:hAnsi="SimSun" w:cs="SimSun" w:hint="eastAsia"/>
                <w:sz w:val="18"/>
                <w:szCs w:val="18"/>
                <w:lang w:val="en-US" w:eastAsia="zh-CN"/>
              </w:rPr>
              <w:t>数字广播指配代码</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DAC</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6E1D54">
              <w:rPr>
                <w:rFonts w:asciiTheme="majorBidi" w:eastAsiaTheme="minorHAnsi" w:hAnsiTheme="majorBidi" w:cstheme="majorBidi"/>
                <w:b/>
                <w:color w:val="000000"/>
                <w:sz w:val="18"/>
                <w:szCs w:val="18"/>
                <w:lang w:val="en-US"/>
              </w:rPr>
              <w:t>1.5</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6E1D54"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vAlign w:val="center"/>
          </w:tcPr>
          <w:p w:rsidR="002C4080" w:rsidRPr="006537CD" w:rsidRDefault="003D4E9E" w:rsidP="00A14028">
            <w:pPr>
              <w:spacing w:before="20" w:after="20" w:line="260" w:lineRule="exact"/>
              <w:ind w:left="43" w:right="112"/>
              <w:rPr>
                <w:rFonts w:asciiTheme="majorBidi" w:hAnsiTheme="majorBidi" w:cstheme="majorBidi"/>
                <w:b/>
                <w:sz w:val="18"/>
                <w:szCs w:val="18"/>
                <w:lang w:eastAsia="zh-CN"/>
              </w:rPr>
            </w:pPr>
            <w:r>
              <w:rPr>
                <w:rFonts w:hint="eastAsia"/>
                <w:b/>
                <w:bCs/>
                <w:sz w:val="18"/>
                <w:szCs w:val="18"/>
              </w:rPr>
              <w:t>频率资料</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14028" w:rsidRDefault="002C4080" w:rsidP="00A14028">
            <w:pPr>
              <w:spacing w:before="20" w:after="20" w:line="260" w:lineRule="exact"/>
              <w:ind w:left="133" w:right="112"/>
              <w:rPr>
                <w:sz w:val="18"/>
                <w:szCs w:val="18"/>
                <w:lang w:val="en-US" w:eastAsia="zh-CN"/>
              </w:rPr>
            </w:pPr>
            <w:r w:rsidRPr="00A14028">
              <w:rPr>
                <w:rFonts w:hint="eastAsia"/>
                <w:sz w:val="18"/>
                <w:szCs w:val="18"/>
                <w:lang w:val="en-US" w:eastAsia="zh-CN"/>
              </w:rPr>
              <w:t>第</w:t>
            </w:r>
            <w:r w:rsidRPr="003D4E9E">
              <w:rPr>
                <w:b/>
                <w:bCs/>
                <w:sz w:val="18"/>
                <w:szCs w:val="18"/>
                <w:lang w:val="en-US" w:eastAsia="zh-CN"/>
              </w:rPr>
              <w:t>1</w:t>
            </w:r>
            <w:r w:rsidRPr="00A14028">
              <w:rPr>
                <w:rFonts w:hint="eastAsia"/>
                <w:sz w:val="18"/>
                <w:szCs w:val="18"/>
                <w:lang w:val="en-US" w:eastAsia="zh-CN"/>
              </w:rPr>
              <w:t>条中规定的指配频率</w:t>
            </w:r>
          </w:p>
          <w:p w:rsidR="002C4080" w:rsidRPr="006537CD" w:rsidRDefault="002C4080" w:rsidP="00A14028">
            <w:pPr>
              <w:spacing w:before="20" w:after="20" w:line="260" w:lineRule="exact"/>
              <w:ind w:left="324" w:right="112"/>
              <w:jc w:val="both"/>
              <w:rPr>
                <w:sz w:val="18"/>
                <w:szCs w:val="18"/>
                <w:lang w:val="en-US" w:eastAsia="zh-CN"/>
              </w:rPr>
            </w:pPr>
            <w:r w:rsidRPr="006537CD">
              <w:rPr>
                <w:rFonts w:hint="eastAsia"/>
                <w:sz w:val="18"/>
                <w:szCs w:val="18"/>
                <w:lang w:val="en-US" w:eastAsia="zh-CN"/>
              </w:rPr>
              <w:t>在发射电台情况下，对所有业务均要求，</w:t>
            </w:r>
            <w:r w:rsidRPr="006537CD">
              <w:rPr>
                <w:sz w:val="18"/>
                <w:szCs w:val="18"/>
                <w:lang w:val="en-US" w:eastAsia="zh-CN"/>
              </w:rPr>
              <w:t>300 kHz</w:t>
            </w:r>
            <w:r w:rsidRPr="006537CD">
              <w:rPr>
                <w:rFonts w:hint="eastAsia"/>
                <w:sz w:val="18"/>
                <w:szCs w:val="18"/>
                <w:lang w:val="en-US" w:eastAsia="zh-CN"/>
              </w:rPr>
              <w:t>至</w:t>
            </w:r>
            <w:r w:rsidRPr="006537CD">
              <w:rPr>
                <w:sz w:val="18"/>
                <w:szCs w:val="18"/>
                <w:lang w:val="en-US" w:eastAsia="zh-CN"/>
              </w:rPr>
              <w:t>28 MHz</w:t>
            </w:r>
            <w:r w:rsidRPr="006537CD">
              <w:rPr>
                <w:rFonts w:hint="eastAsia"/>
                <w:sz w:val="18"/>
                <w:szCs w:val="18"/>
                <w:lang w:val="en-US" w:eastAsia="zh-CN"/>
              </w:rPr>
              <w:t>范围频段内运行的</w:t>
            </w:r>
          </w:p>
          <w:p w:rsidR="002C4080" w:rsidRPr="006537CD" w:rsidRDefault="002C4080" w:rsidP="00A14028">
            <w:pPr>
              <w:spacing w:before="20" w:after="20" w:line="260" w:lineRule="exact"/>
              <w:ind w:left="324" w:right="112"/>
              <w:jc w:val="both"/>
              <w:rPr>
                <w:sz w:val="18"/>
                <w:szCs w:val="18"/>
                <w:lang w:val="en-US" w:eastAsia="zh-CN"/>
              </w:rPr>
            </w:pPr>
            <w:r w:rsidRPr="006537CD">
              <w:rPr>
                <w:rFonts w:hint="eastAsia"/>
                <w:sz w:val="18"/>
                <w:szCs w:val="18"/>
                <w:lang w:val="en-US" w:eastAsia="zh-CN"/>
              </w:rPr>
              <w:t>固定或移动业务自适应系统除外（亦见第</w:t>
            </w:r>
            <w:r w:rsidRPr="003D4E9E">
              <w:rPr>
                <w:b/>
                <w:bCs/>
                <w:sz w:val="18"/>
                <w:szCs w:val="18"/>
                <w:lang w:val="en-US" w:eastAsia="zh-CN"/>
              </w:rPr>
              <w:t>729</w:t>
            </w:r>
            <w:r w:rsidRPr="006537CD">
              <w:rPr>
                <w:rFonts w:hint="eastAsia"/>
                <w:sz w:val="18"/>
                <w:szCs w:val="18"/>
                <w:lang w:val="en-US" w:eastAsia="zh-CN"/>
              </w:rPr>
              <w:t>号决议</w:t>
            </w:r>
            <w:r w:rsidRPr="003D4E9E">
              <w:rPr>
                <w:rFonts w:hint="eastAsia"/>
                <w:b/>
                <w:bCs/>
                <w:sz w:val="18"/>
                <w:szCs w:val="18"/>
                <w:lang w:val="en-US" w:eastAsia="zh-CN"/>
              </w:rPr>
              <w:t>（</w:t>
            </w:r>
            <w:r w:rsidRPr="003D4E9E">
              <w:rPr>
                <w:b/>
                <w:bCs/>
                <w:sz w:val="18"/>
                <w:szCs w:val="18"/>
                <w:lang w:val="en-US" w:eastAsia="zh-CN"/>
              </w:rPr>
              <w:t>WRC-07</w:t>
            </w:r>
            <w:r w:rsidRPr="003D4E9E">
              <w:rPr>
                <w:rFonts w:hint="eastAsia"/>
                <w:b/>
                <w:bCs/>
                <w:sz w:val="18"/>
                <w:szCs w:val="18"/>
                <w:lang w:val="en-US" w:eastAsia="zh-CN"/>
              </w:rPr>
              <w:t>，修订版）</w:t>
            </w:r>
            <w:r w:rsidRPr="006537CD">
              <w:rPr>
                <w:rFonts w:hint="eastAsia"/>
                <w:sz w:val="18"/>
                <w:szCs w:val="18"/>
                <w:lang w:val="en-US" w:eastAsia="zh-CN"/>
              </w:rPr>
              <w:t>）</w:t>
            </w:r>
          </w:p>
          <w:p w:rsidR="002C4080" w:rsidRPr="00A14028" w:rsidRDefault="002C4080" w:rsidP="00A14028">
            <w:pPr>
              <w:spacing w:before="20" w:after="20" w:line="260" w:lineRule="exact"/>
              <w:ind w:left="324" w:right="112"/>
              <w:jc w:val="both"/>
              <w:rPr>
                <w:sz w:val="18"/>
                <w:szCs w:val="18"/>
                <w:lang w:val="en-US" w:eastAsia="zh-CN"/>
              </w:rPr>
            </w:pPr>
            <w:r w:rsidRPr="006537CD">
              <w:rPr>
                <w:rFonts w:hint="eastAsia"/>
                <w:sz w:val="18"/>
                <w:szCs w:val="18"/>
                <w:lang w:val="en-US" w:eastAsia="zh-CN"/>
              </w:rPr>
              <w:t>在根据第</w:t>
            </w:r>
            <w:r w:rsidRPr="003D4E9E">
              <w:rPr>
                <w:b/>
                <w:bCs/>
                <w:sz w:val="18"/>
                <w:szCs w:val="18"/>
                <w:lang w:val="en-US" w:eastAsia="zh-CN"/>
              </w:rPr>
              <w:t>12</w:t>
            </w:r>
            <w:r w:rsidRPr="006537CD">
              <w:rPr>
                <w:rFonts w:hint="eastAsia"/>
                <w:sz w:val="18"/>
                <w:szCs w:val="18"/>
                <w:lang w:val="en-US" w:eastAsia="zh-CN"/>
              </w:rPr>
              <w:t>条使用</w:t>
            </w:r>
            <w:r w:rsidRPr="006537CD">
              <w:rPr>
                <w:sz w:val="18"/>
                <w:szCs w:val="18"/>
                <w:lang w:val="en-US" w:eastAsia="zh-CN"/>
              </w:rPr>
              <w:t>HF</w:t>
            </w:r>
            <w:r w:rsidRPr="006537CD">
              <w:rPr>
                <w:rFonts w:hint="eastAsia"/>
                <w:sz w:val="18"/>
                <w:szCs w:val="18"/>
                <w:lang w:val="en-US" w:eastAsia="zh-CN"/>
              </w:rPr>
              <w:t>广播电台的情况下，如既未提供优选频段亦未提供基准频率则要求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537CD" w:rsidRDefault="002C4080" w:rsidP="00A14028">
            <w:pPr>
              <w:spacing w:before="20" w:after="20" w:line="260" w:lineRule="exact"/>
              <w:ind w:left="133" w:right="112"/>
              <w:rPr>
                <w:rFonts w:asciiTheme="minorEastAsia" w:hAnsiTheme="minorEastAsia" w:cstheme="majorBidi"/>
                <w:sz w:val="18"/>
                <w:szCs w:val="18"/>
                <w:lang w:val="en-US" w:eastAsia="zh-CN"/>
              </w:rPr>
            </w:pPr>
            <w:r w:rsidRPr="006537CD">
              <w:rPr>
                <w:rFonts w:asciiTheme="minorEastAsia" w:hAnsiTheme="minorEastAsia" w:cstheme="majorBidi" w:hint="eastAsia"/>
                <w:sz w:val="18"/>
                <w:szCs w:val="18"/>
                <w:lang w:val="en-US" w:eastAsia="zh-CN"/>
              </w:rPr>
              <w:t>第</w:t>
            </w:r>
            <w:r w:rsidRPr="003D4E9E">
              <w:rPr>
                <w:rFonts w:asciiTheme="minorEastAsia" w:hAnsiTheme="minorEastAsia" w:cstheme="majorBidi"/>
                <w:b/>
                <w:bCs/>
                <w:sz w:val="18"/>
                <w:szCs w:val="18"/>
                <w:lang w:val="en-US" w:eastAsia="zh-CN"/>
              </w:rPr>
              <w:t>1</w:t>
            </w:r>
            <w:r w:rsidRPr="006537CD">
              <w:rPr>
                <w:rFonts w:asciiTheme="minorEastAsia" w:hAnsiTheme="minorEastAsia" w:cstheme="majorBidi" w:hint="eastAsia"/>
                <w:sz w:val="18"/>
                <w:szCs w:val="18"/>
                <w:lang w:val="en-US" w:eastAsia="zh-CN"/>
              </w:rPr>
              <w:t>条规定的基准频率</w:t>
            </w:r>
          </w:p>
          <w:p w:rsidR="002C4080" w:rsidRPr="006537CD" w:rsidRDefault="002C4080" w:rsidP="00A14028">
            <w:pPr>
              <w:spacing w:before="20" w:after="20" w:line="260" w:lineRule="exact"/>
              <w:ind w:left="324" w:right="112"/>
              <w:jc w:val="both"/>
              <w:rPr>
                <w:rFonts w:asciiTheme="majorBidi" w:hAnsiTheme="majorBidi" w:cstheme="majorBidi"/>
                <w:bCs/>
                <w:sz w:val="18"/>
                <w:szCs w:val="18"/>
                <w:lang w:eastAsia="zh-CN"/>
              </w:rPr>
            </w:pPr>
            <w:r w:rsidRPr="006537CD">
              <w:rPr>
                <w:rFonts w:hint="eastAsia"/>
                <w:sz w:val="18"/>
                <w:szCs w:val="18"/>
                <w:lang w:val="en-US" w:eastAsia="zh-CN"/>
              </w:rPr>
              <w:t>如调制包络为非对称时则要求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1G</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33" w:right="112"/>
              <w:rPr>
                <w:rFonts w:asciiTheme="majorBidi" w:hAnsiTheme="majorBidi" w:cstheme="majorBidi"/>
              </w:rPr>
            </w:pPr>
            <w:r w:rsidRPr="00277232">
              <w:rPr>
                <w:rFonts w:asciiTheme="minorEastAsia" w:hAnsiTheme="minorEastAsia" w:cstheme="majorBidi" w:hint="eastAsia"/>
                <w:sz w:val="18"/>
                <w:szCs w:val="18"/>
                <w:lang w:val="en-US" w:eastAsia="zh-CN"/>
              </w:rPr>
              <w:t>替代频率</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1G</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D36711">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1X</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14028" w:rsidRDefault="002C4080" w:rsidP="00A14028">
            <w:pPr>
              <w:spacing w:before="20" w:after="20" w:line="260" w:lineRule="exact"/>
              <w:ind w:left="133" w:right="112"/>
              <w:rPr>
                <w:sz w:val="18"/>
                <w:szCs w:val="18"/>
                <w:lang w:val="en-US" w:eastAsia="zh-CN"/>
              </w:rPr>
            </w:pPr>
            <w:r w:rsidRPr="00A14028">
              <w:rPr>
                <w:rFonts w:hint="eastAsia"/>
                <w:sz w:val="18"/>
                <w:szCs w:val="18"/>
                <w:lang w:val="en-US" w:eastAsia="zh-CN"/>
              </w:rPr>
              <w:t>建议的或分配的频道的频道号码</w:t>
            </w:r>
          </w:p>
          <w:p w:rsidR="002C4080" w:rsidRPr="00A14028" w:rsidRDefault="002C4080" w:rsidP="00A14028">
            <w:pPr>
              <w:spacing w:before="20" w:after="20" w:line="260" w:lineRule="exact"/>
              <w:ind w:left="324" w:right="112"/>
              <w:jc w:val="both"/>
              <w:rPr>
                <w:sz w:val="18"/>
                <w:szCs w:val="18"/>
                <w:lang w:val="en-US" w:eastAsia="zh-CN"/>
              </w:rPr>
            </w:pPr>
            <w:r w:rsidRPr="00277232">
              <w:rPr>
                <w:rFonts w:hint="eastAsia"/>
                <w:sz w:val="18"/>
                <w:szCs w:val="18"/>
                <w:lang w:val="en-US" w:eastAsia="zh-CN"/>
              </w:rPr>
              <w:t>如根据附录</w:t>
            </w:r>
            <w:r w:rsidRPr="003D4E9E">
              <w:rPr>
                <w:b/>
                <w:bCs/>
                <w:sz w:val="18"/>
                <w:szCs w:val="18"/>
                <w:lang w:val="en-US" w:eastAsia="zh-CN"/>
              </w:rPr>
              <w:t>25</w:t>
            </w:r>
            <w:r w:rsidRPr="00277232">
              <w:rPr>
                <w:rFonts w:hint="eastAsia"/>
                <w:sz w:val="18"/>
                <w:szCs w:val="18"/>
                <w:lang w:val="en-US" w:eastAsia="zh-CN"/>
              </w:rPr>
              <w:t>第</w:t>
            </w:r>
            <w:r w:rsidRPr="003D4E9E">
              <w:rPr>
                <w:b/>
                <w:bCs/>
                <w:sz w:val="18"/>
                <w:szCs w:val="18"/>
                <w:lang w:val="en-US" w:eastAsia="zh-CN"/>
              </w:rPr>
              <w:t>25</w:t>
            </w:r>
            <w:r w:rsidRPr="00277232">
              <w:rPr>
                <w:sz w:val="18"/>
                <w:szCs w:val="18"/>
                <w:lang w:val="en-US" w:eastAsia="zh-CN"/>
              </w:rPr>
              <w:t>/1.3.1</w:t>
            </w:r>
            <w:r w:rsidRPr="00277232">
              <w:rPr>
                <w:rFonts w:hint="eastAsia"/>
                <w:sz w:val="18"/>
                <w:szCs w:val="18"/>
                <w:lang w:val="en-US" w:eastAsia="zh-CN"/>
              </w:rPr>
              <w:t>款无需无线电通信局提供协助，依据附录</w:t>
            </w:r>
            <w:r w:rsidRPr="003D4E9E">
              <w:rPr>
                <w:b/>
                <w:bCs/>
                <w:sz w:val="18"/>
                <w:szCs w:val="18"/>
                <w:lang w:val="en-US" w:eastAsia="zh-CN"/>
              </w:rPr>
              <w:t>25</w:t>
            </w:r>
            <w:r w:rsidRPr="00277232">
              <w:rPr>
                <w:rFonts w:hint="eastAsia"/>
                <w:sz w:val="18"/>
                <w:szCs w:val="18"/>
                <w:lang w:val="en-US" w:eastAsia="zh-CN"/>
              </w:rPr>
              <w:t>第</w:t>
            </w:r>
            <w:r w:rsidRPr="003D4E9E">
              <w:rPr>
                <w:b/>
                <w:bCs/>
                <w:sz w:val="18"/>
                <w:szCs w:val="18"/>
                <w:lang w:val="en-US" w:eastAsia="zh-CN"/>
              </w:rPr>
              <w:t>25</w:t>
            </w:r>
            <w:r w:rsidRPr="00277232">
              <w:rPr>
                <w:sz w:val="18"/>
                <w:szCs w:val="18"/>
                <w:lang w:val="en-US" w:eastAsia="zh-CN"/>
              </w:rPr>
              <w:t>/1.1.1</w:t>
            </w:r>
            <w:r w:rsidRPr="00277232">
              <w:rPr>
                <w:rFonts w:hint="eastAsia"/>
                <w:sz w:val="18"/>
                <w:szCs w:val="18"/>
                <w:lang w:val="en-US" w:eastAsia="zh-CN"/>
              </w:rPr>
              <w:t>、</w:t>
            </w:r>
            <w:r w:rsidRPr="003D4E9E">
              <w:rPr>
                <w:b/>
                <w:bCs/>
                <w:sz w:val="18"/>
                <w:szCs w:val="18"/>
                <w:lang w:val="en-US" w:eastAsia="zh-CN"/>
              </w:rPr>
              <w:t>25</w:t>
            </w:r>
            <w:r w:rsidRPr="00277232">
              <w:rPr>
                <w:sz w:val="18"/>
                <w:szCs w:val="18"/>
                <w:lang w:val="en-US" w:eastAsia="zh-CN"/>
              </w:rPr>
              <w:t>/1.1.2</w:t>
            </w:r>
            <w:r w:rsidRPr="00277232">
              <w:rPr>
                <w:rFonts w:hint="eastAsia"/>
                <w:sz w:val="18"/>
                <w:szCs w:val="18"/>
                <w:lang w:val="en-US" w:eastAsia="zh-CN"/>
              </w:rPr>
              <w:t>或</w:t>
            </w:r>
            <w:r w:rsidRPr="003D4E9E">
              <w:rPr>
                <w:b/>
                <w:bCs/>
                <w:sz w:val="18"/>
                <w:szCs w:val="18"/>
                <w:lang w:val="en-US" w:eastAsia="zh-CN"/>
              </w:rPr>
              <w:t>25</w:t>
            </w:r>
            <w:r w:rsidRPr="00277232">
              <w:rPr>
                <w:sz w:val="18"/>
                <w:szCs w:val="18"/>
                <w:lang w:val="en-US" w:eastAsia="zh-CN"/>
              </w:rPr>
              <w:t>/1.25</w:t>
            </w:r>
            <w:r w:rsidRPr="00277232">
              <w:rPr>
                <w:rFonts w:hint="eastAsia"/>
                <w:sz w:val="18"/>
                <w:szCs w:val="18"/>
                <w:lang w:val="en-US" w:eastAsia="zh-CN"/>
              </w:rPr>
              <w:t>款提交通知单时则要求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1X</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1Y</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277232">
              <w:rPr>
                <w:rFonts w:asciiTheme="minorEastAsia" w:hAnsiTheme="minorEastAsia" w:cstheme="majorBidi" w:hint="eastAsia"/>
                <w:sz w:val="18"/>
                <w:szCs w:val="18"/>
                <w:lang w:val="en-US" w:eastAsia="zh-CN"/>
              </w:rPr>
              <w:t>建议的替代频道的频道号码</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1Y</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1Z</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77232" w:rsidRDefault="002C4080" w:rsidP="00A14028">
            <w:pPr>
              <w:spacing w:before="20" w:after="20" w:line="260" w:lineRule="exact"/>
              <w:ind w:left="133" w:right="112"/>
              <w:rPr>
                <w:rFonts w:asciiTheme="minorEastAsia" w:hAnsiTheme="minorEastAsia" w:cstheme="majorBidi"/>
                <w:sz w:val="18"/>
                <w:szCs w:val="18"/>
                <w:lang w:val="en-US" w:eastAsia="zh-CN"/>
              </w:rPr>
            </w:pPr>
            <w:r w:rsidRPr="00277232">
              <w:rPr>
                <w:rFonts w:asciiTheme="minorEastAsia" w:hAnsiTheme="minorEastAsia" w:cstheme="majorBidi" w:hint="eastAsia"/>
                <w:sz w:val="18"/>
                <w:szCs w:val="18"/>
                <w:lang w:val="en-US" w:eastAsia="zh-CN"/>
              </w:rPr>
              <w:t>需被取代的频道的频道号码</w:t>
            </w:r>
          </w:p>
          <w:p w:rsidR="002C4080" w:rsidRPr="000659A1" w:rsidRDefault="002C4080" w:rsidP="00A14028">
            <w:pPr>
              <w:spacing w:before="20" w:after="20" w:line="260" w:lineRule="exact"/>
              <w:ind w:left="324" w:right="112"/>
              <w:jc w:val="both"/>
              <w:rPr>
                <w:rFonts w:asciiTheme="minorEastAsia" w:eastAsiaTheme="minorEastAsia" w:hAnsiTheme="minorEastAsia" w:cstheme="majorBidi"/>
                <w:color w:val="000000"/>
                <w:sz w:val="18"/>
                <w:szCs w:val="18"/>
                <w:lang w:val="en-US" w:eastAsia="zh-CN"/>
              </w:rPr>
            </w:pPr>
            <w:r w:rsidRPr="00277232">
              <w:rPr>
                <w:rFonts w:hint="eastAsia"/>
                <w:sz w:val="18"/>
                <w:szCs w:val="18"/>
                <w:lang w:val="en-US" w:eastAsia="zh-CN"/>
              </w:rPr>
              <w:t>如主管部门需取代其现有的分配的频道，则要求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1Z</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77232" w:rsidRDefault="002C4080" w:rsidP="00A14028">
            <w:pPr>
              <w:spacing w:before="20" w:after="20" w:line="260" w:lineRule="exact"/>
              <w:ind w:left="133" w:right="112"/>
              <w:rPr>
                <w:rFonts w:asciiTheme="minorEastAsia" w:hAnsiTheme="minorEastAsia" w:cstheme="majorBidi"/>
                <w:sz w:val="18"/>
                <w:szCs w:val="18"/>
                <w:lang w:val="en-US" w:eastAsia="zh-CN"/>
              </w:rPr>
            </w:pPr>
            <w:r w:rsidRPr="00277232">
              <w:rPr>
                <w:rFonts w:asciiTheme="minorEastAsia" w:hAnsiTheme="minorEastAsia" w:cstheme="majorBidi" w:hint="eastAsia"/>
                <w:sz w:val="18"/>
                <w:szCs w:val="18"/>
                <w:lang w:val="en-US" w:eastAsia="zh-CN"/>
              </w:rPr>
              <w:t>发射载波和带宽所处的可用频率范围下限</w:t>
            </w:r>
          </w:p>
          <w:p w:rsidR="002C4080" w:rsidRPr="00632655"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277232">
              <w:rPr>
                <w:rFonts w:hint="eastAsia"/>
                <w:sz w:val="18"/>
                <w:szCs w:val="18"/>
                <w:lang w:val="en-US" w:eastAsia="zh-CN"/>
              </w:rPr>
              <w:t>对</w:t>
            </w:r>
            <w:r w:rsidRPr="00277232">
              <w:rPr>
                <w:sz w:val="18"/>
                <w:szCs w:val="18"/>
                <w:lang w:val="en-US" w:eastAsia="zh-CN"/>
              </w:rPr>
              <w:t>300 kHz</w:t>
            </w:r>
            <w:r w:rsidRPr="00277232">
              <w:rPr>
                <w:rFonts w:hint="eastAsia"/>
                <w:sz w:val="18"/>
                <w:szCs w:val="18"/>
                <w:lang w:val="en-US" w:eastAsia="zh-CN"/>
              </w:rPr>
              <w:t>至</w:t>
            </w:r>
            <w:r w:rsidRPr="00277232">
              <w:rPr>
                <w:sz w:val="18"/>
                <w:szCs w:val="18"/>
                <w:lang w:val="en-US" w:eastAsia="zh-CN"/>
              </w:rPr>
              <w:t>28 MHz</w:t>
            </w:r>
            <w:r w:rsidRPr="00277232">
              <w:rPr>
                <w:rFonts w:hint="eastAsia"/>
                <w:sz w:val="18"/>
                <w:szCs w:val="18"/>
                <w:lang w:val="en-US" w:eastAsia="zh-CN"/>
              </w:rPr>
              <w:t>之间频段内的固定或移动业务自适应系统要求（亦见第</w:t>
            </w:r>
            <w:r w:rsidRPr="003D4E9E">
              <w:rPr>
                <w:b/>
                <w:bCs/>
                <w:sz w:val="18"/>
                <w:szCs w:val="18"/>
                <w:lang w:val="en-US" w:eastAsia="zh-CN"/>
              </w:rPr>
              <w:t>729</w:t>
            </w:r>
            <w:r w:rsidRPr="00277232">
              <w:rPr>
                <w:rFonts w:hint="eastAsia"/>
                <w:sz w:val="18"/>
                <w:szCs w:val="18"/>
                <w:lang w:val="en-US" w:eastAsia="zh-CN"/>
              </w:rPr>
              <w:t>号决议</w:t>
            </w:r>
            <w:r w:rsidRPr="003D4E9E">
              <w:rPr>
                <w:rFonts w:hint="eastAsia"/>
                <w:b/>
                <w:bCs/>
                <w:sz w:val="18"/>
                <w:szCs w:val="18"/>
                <w:lang w:val="en-US" w:eastAsia="zh-CN"/>
              </w:rPr>
              <w:t>（</w:t>
            </w:r>
            <w:r w:rsidRPr="003D4E9E">
              <w:rPr>
                <w:b/>
                <w:bCs/>
                <w:sz w:val="18"/>
                <w:szCs w:val="18"/>
                <w:lang w:val="en-US" w:eastAsia="zh-CN"/>
              </w:rPr>
              <w:t>WRC-07</w:t>
            </w:r>
            <w:r w:rsidRPr="003D4E9E">
              <w:rPr>
                <w:rFonts w:hint="eastAsia"/>
                <w:b/>
                <w:bCs/>
                <w:sz w:val="18"/>
                <w:szCs w:val="18"/>
                <w:lang w:val="en-US" w:eastAsia="zh-CN"/>
              </w:rPr>
              <w:t>，修订版）</w:t>
            </w:r>
            <w:r w:rsidRPr="00277232">
              <w:rPr>
                <w:rFonts w:hint="eastAsia"/>
                <w:sz w:val="18"/>
                <w:szCs w:val="18"/>
                <w:lang w:val="en-US"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1.5.8</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77232" w:rsidRDefault="002C4080" w:rsidP="00A14028">
            <w:pPr>
              <w:spacing w:before="20" w:after="20" w:line="260" w:lineRule="exact"/>
              <w:ind w:left="133" w:right="112"/>
              <w:rPr>
                <w:rFonts w:asciiTheme="minorEastAsia" w:hAnsiTheme="minorEastAsia" w:cstheme="majorBidi"/>
                <w:sz w:val="18"/>
                <w:szCs w:val="18"/>
                <w:lang w:val="en-US" w:eastAsia="zh-CN"/>
              </w:rPr>
            </w:pPr>
            <w:r w:rsidRPr="00277232">
              <w:rPr>
                <w:rFonts w:asciiTheme="minorEastAsia" w:hAnsiTheme="minorEastAsia" w:cstheme="majorBidi" w:hint="eastAsia"/>
                <w:sz w:val="18"/>
                <w:szCs w:val="18"/>
                <w:lang w:val="en-US" w:eastAsia="zh-CN"/>
              </w:rPr>
              <w:t>发射载波和带宽所处的可用频率范围上限</w:t>
            </w:r>
          </w:p>
          <w:p w:rsidR="002C4080" w:rsidRPr="00632655"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633C29">
              <w:rPr>
                <w:rFonts w:eastAsiaTheme="minorEastAsia" w:hint="eastAsia"/>
                <w:color w:val="000000"/>
                <w:sz w:val="18"/>
                <w:szCs w:val="18"/>
                <w:lang w:val="en-US" w:eastAsia="zh-CN"/>
              </w:rPr>
              <w:t>对</w:t>
            </w:r>
            <w:r w:rsidRPr="00633C29">
              <w:rPr>
                <w:rFonts w:eastAsiaTheme="minorEastAsia"/>
                <w:color w:val="000000"/>
                <w:sz w:val="18"/>
                <w:szCs w:val="18"/>
                <w:lang w:val="en-US" w:eastAsia="zh-CN"/>
              </w:rPr>
              <w:t>300 kHz</w:t>
            </w:r>
            <w:r w:rsidRPr="00633C29">
              <w:rPr>
                <w:rFonts w:eastAsiaTheme="minorEastAsia" w:hint="eastAsia"/>
                <w:color w:val="000000"/>
                <w:sz w:val="18"/>
                <w:szCs w:val="18"/>
                <w:lang w:val="en-US" w:eastAsia="zh-CN"/>
              </w:rPr>
              <w:t>至</w:t>
            </w:r>
            <w:r w:rsidRPr="00633C29">
              <w:rPr>
                <w:rFonts w:eastAsiaTheme="minorEastAsia"/>
                <w:color w:val="000000"/>
                <w:sz w:val="18"/>
                <w:szCs w:val="18"/>
                <w:lang w:val="en-US" w:eastAsia="zh-CN"/>
              </w:rPr>
              <w:t>28 MHz</w:t>
            </w:r>
            <w:r w:rsidRPr="00633C29">
              <w:rPr>
                <w:rFonts w:eastAsiaTheme="minorEastAsia" w:hint="eastAsia"/>
                <w:color w:val="000000"/>
                <w:sz w:val="18"/>
                <w:szCs w:val="18"/>
                <w:lang w:val="en-US" w:eastAsia="zh-CN"/>
              </w:rPr>
              <w:t>之间频段内的固定或移动业务自适应系统要求（亦见第</w:t>
            </w:r>
            <w:r w:rsidRPr="003D4E9E">
              <w:rPr>
                <w:rFonts w:eastAsiaTheme="minorEastAsia"/>
                <w:b/>
                <w:bCs/>
                <w:color w:val="000000"/>
                <w:sz w:val="18"/>
                <w:szCs w:val="18"/>
                <w:lang w:val="en-US" w:eastAsia="zh-CN"/>
              </w:rPr>
              <w:t>729</w:t>
            </w:r>
            <w:r w:rsidRPr="00633C29">
              <w:rPr>
                <w:rFonts w:eastAsiaTheme="minorEastAsia" w:hint="eastAsia"/>
                <w:color w:val="000000"/>
                <w:sz w:val="18"/>
                <w:szCs w:val="18"/>
                <w:lang w:val="en-US" w:eastAsia="zh-CN"/>
              </w:rPr>
              <w:t>号决议（</w:t>
            </w:r>
            <w:r w:rsidRPr="00633C29">
              <w:rPr>
                <w:rFonts w:eastAsiaTheme="minorEastAsia"/>
                <w:b/>
                <w:bCs/>
                <w:color w:val="000000"/>
                <w:sz w:val="18"/>
                <w:szCs w:val="18"/>
                <w:lang w:val="en-US" w:eastAsia="zh-CN"/>
              </w:rPr>
              <w:t>WRC-07</w:t>
            </w:r>
            <w:r w:rsidRPr="00633C29">
              <w:rPr>
                <w:rFonts w:eastAsiaTheme="minorEastAsia" w:hint="eastAsia"/>
                <w:b/>
                <w:bCs/>
                <w:color w:val="000000"/>
                <w:sz w:val="18"/>
                <w:szCs w:val="18"/>
                <w:lang w:val="en-US" w:eastAsia="zh-CN"/>
              </w:rPr>
              <w:t>，修订版</w:t>
            </w:r>
            <w:r w:rsidRPr="00633C29">
              <w:rPr>
                <w:rFonts w:eastAsiaTheme="minorEastAsia" w:hint="eastAsia"/>
                <w:color w:val="000000"/>
                <w:sz w:val="18"/>
                <w:szCs w:val="18"/>
                <w:lang w:val="en-US"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1AB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1.5.9</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3C29" w:rsidRDefault="002C4080" w:rsidP="00A14028">
            <w:pPr>
              <w:spacing w:before="20" w:after="20" w:line="260" w:lineRule="exact"/>
              <w:ind w:left="133" w:right="112"/>
              <w:rPr>
                <w:rFonts w:asciiTheme="minorEastAsia" w:eastAsiaTheme="minorEastAsia" w:hAnsiTheme="minorEastAsia" w:cstheme="majorBidi"/>
                <w:color w:val="000000"/>
                <w:sz w:val="18"/>
                <w:szCs w:val="18"/>
                <w:lang w:val="en-US" w:eastAsia="zh-CN"/>
              </w:rPr>
            </w:pPr>
            <w:r w:rsidRPr="00633C29">
              <w:rPr>
                <w:rFonts w:asciiTheme="minorEastAsia" w:eastAsiaTheme="minorEastAsia" w:hAnsiTheme="minorEastAsia" w:cstheme="majorBidi" w:hint="eastAsia"/>
                <w:color w:val="000000"/>
                <w:sz w:val="18"/>
                <w:szCs w:val="18"/>
                <w:lang w:val="en-US" w:eastAsia="zh-CN"/>
              </w:rPr>
              <w:t>优选频段（</w:t>
            </w:r>
            <w:r w:rsidRPr="00633C29">
              <w:rPr>
                <w:rFonts w:eastAsiaTheme="minorEastAsia"/>
                <w:color w:val="000000"/>
                <w:sz w:val="18"/>
                <w:szCs w:val="18"/>
                <w:lang w:val="en-US" w:eastAsia="zh-CN"/>
              </w:rPr>
              <w:t>MHz</w:t>
            </w:r>
            <w:r w:rsidRPr="00633C29">
              <w:rPr>
                <w:rFonts w:asciiTheme="minorEastAsia" w:eastAsiaTheme="minorEastAsia" w:hAnsiTheme="minorEastAsia" w:cstheme="majorBidi" w:hint="eastAsia"/>
                <w:color w:val="000000"/>
                <w:sz w:val="18"/>
                <w:szCs w:val="18"/>
                <w:lang w:val="en-US" w:eastAsia="zh-CN"/>
              </w:rPr>
              <w:t>）</w:t>
            </w:r>
          </w:p>
          <w:p w:rsidR="002C4080" w:rsidRPr="00633C29" w:rsidRDefault="002C4080" w:rsidP="00A14028">
            <w:pPr>
              <w:spacing w:before="20" w:after="20" w:line="260" w:lineRule="exact"/>
              <w:ind w:left="324" w:right="112"/>
              <w:jc w:val="both"/>
              <w:rPr>
                <w:rFonts w:eastAsiaTheme="minorEastAsia"/>
                <w:color w:val="000000"/>
                <w:sz w:val="18"/>
                <w:szCs w:val="18"/>
                <w:lang w:val="en-US" w:eastAsia="zh-CN"/>
              </w:rPr>
            </w:pPr>
            <w:r w:rsidRPr="00633C29">
              <w:rPr>
                <w:rFonts w:eastAsiaTheme="minorEastAsia" w:hint="eastAsia"/>
                <w:color w:val="000000"/>
                <w:sz w:val="18"/>
                <w:szCs w:val="18"/>
                <w:lang w:val="en-US" w:eastAsia="zh-CN"/>
              </w:rPr>
              <w:t>在水上移动频率分配的情况下，如根据附录</w:t>
            </w:r>
            <w:r w:rsidRPr="003D4E9E">
              <w:rPr>
                <w:rFonts w:eastAsiaTheme="minorEastAsia"/>
                <w:b/>
                <w:bCs/>
                <w:color w:val="000000"/>
                <w:sz w:val="18"/>
                <w:szCs w:val="18"/>
                <w:lang w:val="en-US" w:eastAsia="zh-CN"/>
              </w:rPr>
              <w:t>25</w:t>
            </w:r>
            <w:r w:rsidRPr="00633C29">
              <w:rPr>
                <w:rFonts w:eastAsiaTheme="minorEastAsia" w:hint="eastAsia"/>
                <w:color w:val="000000"/>
                <w:sz w:val="18"/>
                <w:szCs w:val="18"/>
                <w:lang w:val="en-US" w:eastAsia="zh-CN"/>
              </w:rPr>
              <w:t>第</w:t>
            </w:r>
            <w:r w:rsidRPr="003D4E9E">
              <w:rPr>
                <w:rFonts w:eastAsiaTheme="minorEastAsia"/>
                <w:b/>
                <w:bCs/>
                <w:color w:val="000000"/>
                <w:sz w:val="18"/>
                <w:szCs w:val="18"/>
                <w:lang w:val="en-US" w:eastAsia="zh-CN"/>
              </w:rPr>
              <w:t>25</w:t>
            </w:r>
            <w:r w:rsidRPr="00633C29">
              <w:rPr>
                <w:rFonts w:eastAsiaTheme="minorEastAsia"/>
                <w:color w:val="000000"/>
                <w:sz w:val="18"/>
                <w:szCs w:val="18"/>
                <w:lang w:val="en-US" w:eastAsia="zh-CN"/>
              </w:rPr>
              <w:t>/1.3.1</w:t>
            </w:r>
            <w:r w:rsidRPr="00633C29">
              <w:rPr>
                <w:rFonts w:eastAsiaTheme="minorEastAsia" w:hint="eastAsia"/>
                <w:color w:val="000000"/>
                <w:sz w:val="18"/>
                <w:szCs w:val="18"/>
                <w:lang w:val="en-US" w:eastAsia="zh-CN"/>
              </w:rPr>
              <w:t>款需无线电通信局提供协助则要求</w:t>
            </w:r>
          </w:p>
          <w:p w:rsidR="002C4080" w:rsidRPr="00632655"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633C29">
              <w:rPr>
                <w:rFonts w:eastAsiaTheme="minorEastAsia" w:hint="eastAsia"/>
                <w:color w:val="000000"/>
                <w:sz w:val="18"/>
                <w:szCs w:val="18"/>
                <w:lang w:val="en-US" w:eastAsia="zh-CN"/>
              </w:rPr>
              <w:t>根据第</w:t>
            </w:r>
            <w:r w:rsidRPr="003D4E9E">
              <w:rPr>
                <w:rFonts w:eastAsiaTheme="minorEastAsia"/>
                <w:b/>
                <w:bCs/>
                <w:color w:val="000000"/>
                <w:sz w:val="18"/>
                <w:szCs w:val="18"/>
                <w:lang w:val="en-US" w:eastAsia="zh-CN"/>
              </w:rPr>
              <w:t>12</w:t>
            </w:r>
            <w:r w:rsidRPr="00633C29">
              <w:rPr>
                <w:rFonts w:eastAsiaTheme="minorEastAsia" w:hint="eastAsia"/>
                <w:color w:val="000000"/>
                <w:sz w:val="18"/>
                <w:szCs w:val="18"/>
                <w:lang w:val="en-US" w:eastAsia="zh-CN"/>
              </w:rPr>
              <w:t>条使用</w:t>
            </w:r>
            <w:r w:rsidRPr="00633C29">
              <w:rPr>
                <w:rFonts w:eastAsiaTheme="minorEastAsia"/>
                <w:color w:val="000000"/>
                <w:sz w:val="18"/>
                <w:szCs w:val="18"/>
                <w:lang w:val="en-US" w:eastAsia="zh-CN"/>
              </w:rPr>
              <w:t>HF</w:t>
            </w:r>
            <w:r w:rsidRPr="00633C29">
              <w:rPr>
                <w:rFonts w:eastAsiaTheme="minorEastAsia" w:hint="eastAsia"/>
                <w:color w:val="000000"/>
                <w:sz w:val="18"/>
                <w:szCs w:val="18"/>
                <w:lang w:val="en-US" w:eastAsia="zh-CN"/>
              </w:rPr>
              <w:t>广播电台的情况下，对根据第</w:t>
            </w:r>
            <w:r w:rsidRPr="003D4E9E">
              <w:rPr>
                <w:rFonts w:eastAsiaTheme="minorEastAsia"/>
                <w:b/>
                <w:bCs/>
                <w:color w:val="000000"/>
                <w:sz w:val="18"/>
                <w:szCs w:val="18"/>
                <w:lang w:val="en-US" w:eastAsia="zh-CN"/>
              </w:rPr>
              <w:t>7.6</w:t>
            </w:r>
            <w:r w:rsidRPr="00633C29">
              <w:rPr>
                <w:rFonts w:eastAsiaTheme="minorEastAsia" w:hint="eastAsia"/>
                <w:color w:val="000000"/>
                <w:sz w:val="18"/>
                <w:szCs w:val="18"/>
                <w:lang w:val="en-US" w:eastAsia="zh-CN"/>
              </w:rPr>
              <w:t>款需要协助的通知单要求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8026AF">
            <w:pPr>
              <w:pageBreakBefore/>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1.5.10</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E4B78" w:rsidRDefault="002C4080" w:rsidP="00D36711">
            <w:pPr>
              <w:spacing w:before="20" w:after="20" w:line="260" w:lineRule="exact"/>
              <w:ind w:left="181" w:right="113"/>
              <w:rPr>
                <w:rFonts w:asciiTheme="majorBidi" w:hAnsiTheme="majorBidi" w:cstheme="majorBidi"/>
                <w:b/>
                <w:sz w:val="18"/>
                <w:szCs w:val="18"/>
                <w:lang w:eastAsia="zh-CN"/>
              </w:rPr>
            </w:pPr>
            <w:r w:rsidRPr="00764AFA">
              <w:rPr>
                <w:rFonts w:asciiTheme="minorEastAsia" w:eastAsiaTheme="minorEastAsia" w:hAnsiTheme="minorEastAsia" w:cstheme="majorBidi" w:hint="eastAsia"/>
                <w:b/>
                <w:color w:val="000000"/>
                <w:sz w:val="18"/>
                <w:szCs w:val="18"/>
                <w:lang w:val="en-US" w:eastAsia="zh-CN"/>
              </w:rPr>
              <w:t>数字广播（须遵守《</w:t>
            </w:r>
            <w:r w:rsidRPr="00764AFA">
              <w:rPr>
                <w:rFonts w:asciiTheme="minorEastAsia" w:eastAsiaTheme="minorEastAsia" w:hAnsiTheme="minorEastAsia" w:cstheme="majorBidi"/>
                <w:b/>
                <w:color w:val="000000"/>
                <w:sz w:val="18"/>
                <w:szCs w:val="18"/>
                <w:lang w:val="en-US" w:eastAsia="zh-CN"/>
              </w:rPr>
              <w:t>GE06</w:t>
            </w:r>
            <w:r w:rsidRPr="00764AFA">
              <w:rPr>
                <w:rFonts w:asciiTheme="minorEastAsia" w:eastAsiaTheme="minorEastAsia" w:hAnsiTheme="minorEastAsia" w:cstheme="majorBidi" w:hint="eastAsia"/>
                <w:b/>
                <w:color w:val="000000"/>
                <w:sz w:val="18"/>
                <w:szCs w:val="18"/>
                <w:lang w:val="en-US" w:eastAsia="zh-CN"/>
              </w:rPr>
              <w:t>区域性协议》第</w:t>
            </w:r>
            <w:r w:rsidRPr="007E7E96">
              <w:rPr>
                <w:rFonts w:eastAsiaTheme="minorEastAsia"/>
                <w:b/>
                <w:color w:val="000000"/>
                <w:sz w:val="18"/>
                <w:szCs w:val="18"/>
                <w:lang w:val="en-US" w:eastAsia="zh-CN"/>
              </w:rPr>
              <w:t>5.1.3</w:t>
            </w:r>
            <w:r w:rsidRPr="00764AFA">
              <w:rPr>
                <w:rFonts w:asciiTheme="minorEastAsia" w:eastAsiaTheme="minorEastAsia" w:hAnsiTheme="minorEastAsia" w:cstheme="majorBidi" w:hint="eastAsia"/>
                <w:b/>
                <w:color w:val="000000"/>
                <w:sz w:val="18"/>
                <w:szCs w:val="18"/>
                <w:lang w:val="en-US" w:eastAsia="zh-CN"/>
              </w:rPr>
              <w:t>段的指配除外）：</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8026AF">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1.5.10.1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1EO</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3C29" w:rsidRDefault="002C4080" w:rsidP="00A14028">
            <w:pPr>
              <w:spacing w:before="20" w:after="20" w:line="260" w:lineRule="exact"/>
              <w:ind w:left="324" w:right="112"/>
              <w:jc w:val="both"/>
              <w:rPr>
                <w:rFonts w:eastAsiaTheme="minorEastAsia"/>
                <w:color w:val="000000"/>
                <w:sz w:val="18"/>
                <w:szCs w:val="18"/>
                <w:lang w:val="en-US" w:eastAsia="zh-CN"/>
              </w:rPr>
            </w:pPr>
            <w:r w:rsidRPr="00633C29">
              <w:rPr>
                <w:rFonts w:eastAsiaTheme="minorEastAsia" w:hint="eastAsia"/>
                <w:color w:val="000000"/>
                <w:sz w:val="18"/>
                <w:szCs w:val="18"/>
                <w:lang w:val="en-US" w:eastAsia="zh-CN"/>
              </w:rPr>
              <w:t>频率偏移（</w:t>
            </w:r>
            <w:r w:rsidRPr="00633C29">
              <w:rPr>
                <w:rFonts w:eastAsiaTheme="minorEastAsia"/>
                <w:color w:val="000000"/>
                <w:sz w:val="18"/>
                <w:szCs w:val="18"/>
                <w:lang w:val="en-US" w:eastAsia="zh-CN"/>
              </w:rPr>
              <w:t>kHz</w:t>
            </w:r>
            <w:r w:rsidRPr="00633C29">
              <w:rPr>
                <w:rFonts w:eastAsiaTheme="minorEastAsia" w:hint="eastAsia"/>
                <w:color w:val="000000"/>
                <w:sz w:val="18"/>
                <w:szCs w:val="18"/>
                <w:lang w:val="en-US" w:eastAsia="zh-CN"/>
              </w:rPr>
              <w:t>）</w:t>
            </w:r>
          </w:p>
          <w:p w:rsidR="002C4080" w:rsidRPr="00633C29" w:rsidRDefault="002C4080" w:rsidP="00A14028">
            <w:pPr>
              <w:spacing w:before="20" w:after="20" w:line="260" w:lineRule="exact"/>
              <w:ind w:left="578" w:right="112" w:firstLine="14"/>
              <w:jc w:val="both"/>
              <w:rPr>
                <w:rFonts w:eastAsiaTheme="minorEastAsia"/>
                <w:color w:val="000000"/>
                <w:sz w:val="18"/>
                <w:szCs w:val="18"/>
                <w:lang w:val="en-US" w:eastAsia="zh-CN"/>
              </w:rPr>
            </w:pPr>
            <w:r w:rsidRPr="00633C29">
              <w:rPr>
                <w:rFonts w:eastAsiaTheme="minorEastAsia" w:hint="eastAsia"/>
                <w:color w:val="000000"/>
                <w:sz w:val="18"/>
                <w:szCs w:val="18"/>
                <w:lang w:val="en-US" w:eastAsia="zh-CN"/>
              </w:rPr>
              <w:t>对须遵守《</w:t>
            </w:r>
            <w:r w:rsidRPr="00633C29">
              <w:rPr>
                <w:rFonts w:eastAsiaTheme="minorEastAsia"/>
                <w:color w:val="000000"/>
                <w:sz w:val="18"/>
                <w:szCs w:val="18"/>
                <w:lang w:val="en-US" w:eastAsia="zh-CN"/>
              </w:rPr>
              <w:t>GE06</w:t>
            </w:r>
            <w:r w:rsidRPr="00633C29">
              <w:rPr>
                <w:rFonts w:eastAsiaTheme="minorEastAsia" w:hint="eastAsia"/>
                <w:color w:val="000000"/>
                <w:sz w:val="18"/>
                <w:szCs w:val="18"/>
                <w:lang w:val="en-US" w:eastAsia="zh-CN"/>
              </w:rPr>
              <w:t>区域性协议》的指配，如发射的中心频率偏离指配的频率则要求，对无须遵守该协议的指配为非强制性内容</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4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1EO</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vAlign w:val="center"/>
          </w:tcPr>
          <w:p w:rsidR="002C4080" w:rsidRPr="00AE4B78" w:rsidRDefault="002C4080" w:rsidP="00A14028">
            <w:pPr>
              <w:spacing w:before="20" w:after="20" w:line="260" w:lineRule="exact"/>
              <w:ind w:left="180" w:right="112"/>
              <w:rPr>
                <w:rFonts w:asciiTheme="majorBidi" w:hAnsiTheme="majorBidi" w:cstheme="majorBidi"/>
                <w:b/>
                <w:color w:val="000000"/>
                <w:sz w:val="18"/>
                <w:szCs w:val="18"/>
                <w:lang w:eastAsia="zh-CN"/>
              </w:rPr>
            </w:pPr>
            <w:r w:rsidRPr="00764AFA">
              <w:rPr>
                <w:rFonts w:asciiTheme="minorEastAsia" w:eastAsiaTheme="minorEastAsia" w:hAnsiTheme="minorEastAsia" w:cstheme="majorBidi" w:hint="eastAsia"/>
                <w:b/>
                <w:color w:val="000000"/>
                <w:sz w:val="18"/>
                <w:szCs w:val="18"/>
                <w:lang w:val="en-US" w:eastAsia="zh-CN"/>
              </w:rPr>
              <w:t>模拟电视广播：</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77232" w:rsidRDefault="002C4080" w:rsidP="00A14028">
            <w:pPr>
              <w:spacing w:before="20" w:after="20" w:line="260" w:lineRule="exact"/>
              <w:ind w:left="324" w:right="112"/>
              <w:jc w:val="both"/>
              <w:rPr>
                <w:rFonts w:eastAsiaTheme="minorEastAsia"/>
                <w:color w:val="000000"/>
                <w:sz w:val="18"/>
                <w:szCs w:val="18"/>
                <w:lang w:val="en-US" w:eastAsia="zh-CN"/>
              </w:rPr>
            </w:pPr>
            <w:r w:rsidRPr="00277232">
              <w:rPr>
                <w:rFonts w:eastAsiaTheme="minorEastAsia" w:hint="eastAsia"/>
                <w:color w:val="000000"/>
                <w:sz w:val="18"/>
                <w:szCs w:val="18"/>
                <w:lang w:val="en-US" w:eastAsia="zh-CN"/>
              </w:rPr>
              <w:t>以相关电视系统的线性频率的</w:t>
            </w:r>
            <w:r w:rsidRPr="00277232">
              <w:rPr>
                <w:rFonts w:eastAsiaTheme="minorEastAsia"/>
                <w:color w:val="000000"/>
                <w:sz w:val="18"/>
                <w:szCs w:val="18"/>
                <w:lang w:val="en-US" w:eastAsia="zh-CN"/>
              </w:rPr>
              <w:t>1/12</w:t>
            </w:r>
            <w:r w:rsidRPr="00277232">
              <w:rPr>
                <w:rFonts w:eastAsiaTheme="minorEastAsia" w:hint="eastAsia"/>
                <w:color w:val="000000"/>
                <w:sz w:val="18"/>
                <w:szCs w:val="18"/>
                <w:lang w:val="en-US" w:eastAsia="zh-CN"/>
              </w:rPr>
              <w:t>的倍数表示的图像载波频率偏移，用数字表示（正数或负数）</w:t>
            </w:r>
          </w:p>
          <w:p w:rsidR="002C4080" w:rsidRPr="00632655" w:rsidRDefault="002C4080" w:rsidP="00A14028">
            <w:pPr>
              <w:spacing w:before="20" w:after="20" w:line="260" w:lineRule="exact"/>
              <w:ind w:left="578" w:right="112" w:firstLine="14"/>
              <w:jc w:val="both"/>
              <w:rPr>
                <w:rFonts w:asciiTheme="majorBidi" w:hAnsiTheme="majorBidi" w:cstheme="majorBidi"/>
                <w:color w:val="000000"/>
                <w:sz w:val="18"/>
                <w:szCs w:val="18"/>
                <w:lang w:eastAsia="zh-CN"/>
              </w:rPr>
            </w:pPr>
            <w:r w:rsidRPr="00AE4B78">
              <w:rPr>
                <w:rFonts w:ascii="SimSun" w:hAnsi="SimSun" w:cs="SimSun" w:hint="eastAsia"/>
                <w:color w:val="000000"/>
                <w:sz w:val="18"/>
                <w:szCs w:val="18"/>
                <w:lang w:eastAsia="zh-CN"/>
              </w:rPr>
              <w:t>如未提供须遵守</w:t>
            </w:r>
            <w:r w:rsidRPr="00AE4B78">
              <w:rPr>
                <w:rFonts w:asciiTheme="majorBidi" w:hAnsiTheme="majorBidi" w:cstheme="majorBidi"/>
                <w:color w:val="000000"/>
                <w:sz w:val="18"/>
                <w:szCs w:val="18"/>
                <w:lang w:eastAsia="zh-CN"/>
              </w:rPr>
              <w:t>ST61</w:t>
            </w:r>
            <w:r w:rsidRPr="00AE4B78">
              <w:rPr>
                <w:rFonts w:ascii="SimSun" w:hAnsi="SimSun" w:cs="SimSun" w:hint="eastAsia"/>
                <w:color w:val="000000"/>
                <w:sz w:val="18"/>
                <w:szCs w:val="18"/>
                <w:lang w:eastAsia="zh-CN"/>
              </w:rPr>
              <w:t>、</w:t>
            </w:r>
            <w:r w:rsidRPr="00AE4B78">
              <w:rPr>
                <w:rFonts w:asciiTheme="majorBidi" w:hAnsiTheme="majorBidi" w:cstheme="majorBidi"/>
                <w:color w:val="000000"/>
                <w:sz w:val="18"/>
                <w:szCs w:val="18"/>
                <w:lang w:eastAsia="zh-CN"/>
              </w:rPr>
              <w:t>GE89</w:t>
            </w:r>
            <w:r w:rsidRPr="00AE4B78">
              <w:rPr>
                <w:rFonts w:ascii="SimSun" w:hAnsi="SimSun" w:cs="SimSun" w:hint="eastAsia"/>
                <w:color w:val="000000"/>
                <w:sz w:val="18"/>
                <w:szCs w:val="18"/>
                <w:lang w:eastAsia="zh-CN"/>
              </w:rPr>
              <w:t>或</w:t>
            </w:r>
            <w:r w:rsidRPr="00AE4B78">
              <w:rPr>
                <w:rFonts w:asciiTheme="majorBidi" w:hAnsiTheme="majorBidi" w:cstheme="majorBidi"/>
                <w:color w:val="000000"/>
                <w:sz w:val="18"/>
                <w:szCs w:val="18"/>
                <w:lang w:eastAsia="zh-CN"/>
              </w:rPr>
              <w:t>GE06</w:t>
            </w:r>
            <w:r w:rsidRPr="00AE4B78">
              <w:rPr>
                <w:rFonts w:ascii="SimSun" w:hAnsi="SimSun" w:cs="SimSun" w:hint="eastAsia"/>
                <w:color w:val="000000"/>
                <w:sz w:val="18"/>
                <w:szCs w:val="18"/>
                <w:lang w:eastAsia="zh-CN"/>
              </w:rPr>
              <w:t>区域性协议的指配的、以</w:t>
            </w:r>
            <w:r w:rsidRPr="00AE4B78">
              <w:rPr>
                <w:rFonts w:asciiTheme="majorBidi" w:hAnsiTheme="majorBidi" w:cstheme="majorBidi"/>
                <w:color w:val="000000"/>
                <w:sz w:val="18"/>
                <w:szCs w:val="18"/>
                <w:lang w:eastAsia="zh-CN"/>
              </w:rPr>
              <w:t>kHz</w:t>
            </w:r>
            <w:r w:rsidRPr="00AE4B78">
              <w:rPr>
                <w:rFonts w:ascii="SimSun" w:hAnsi="SimSun" w:cs="SimSun" w:hint="eastAsia"/>
                <w:color w:val="000000"/>
                <w:sz w:val="18"/>
                <w:szCs w:val="18"/>
                <w:lang w:eastAsia="zh-CN"/>
              </w:rPr>
              <w:t>表示的图像载波频率偏移（</w:t>
            </w:r>
            <w:r w:rsidRPr="00AE4B78">
              <w:rPr>
                <w:rFonts w:asciiTheme="majorBidi" w:hAnsiTheme="majorBidi" w:cstheme="majorBidi"/>
                <w:color w:val="000000"/>
                <w:sz w:val="18"/>
                <w:szCs w:val="18"/>
                <w:lang w:eastAsia="zh-CN"/>
              </w:rPr>
              <w:t>1E1</w:t>
            </w:r>
            <w:r w:rsidRPr="00AE4B78">
              <w:rPr>
                <w:rFonts w:ascii="SimSun" w:hAnsi="SimSun" w:cs="SimSun"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图像载波频率偏移（</w:t>
            </w:r>
            <w:r w:rsidRPr="00AE4B78">
              <w:rPr>
                <w:rFonts w:asciiTheme="majorBidi" w:hAnsiTheme="majorBidi" w:cstheme="majorBidi"/>
                <w:color w:val="000000"/>
                <w:sz w:val="18"/>
                <w:szCs w:val="18"/>
                <w:lang w:eastAsia="zh-CN"/>
              </w:rPr>
              <w:t>kHz</w:t>
            </w:r>
            <w:r w:rsidRPr="00AE4B78">
              <w:rPr>
                <w:rFonts w:asciiTheme="majorBidi" w:hAnsiTheme="majorBidi" w:cstheme="majorBidi" w:hint="eastAsia"/>
                <w:color w:val="000000"/>
                <w:sz w:val="18"/>
                <w:szCs w:val="18"/>
                <w:lang w:eastAsia="zh-CN"/>
              </w:rPr>
              <w:t>），用数字表示（正数或负数）</w:t>
            </w:r>
          </w:p>
          <w:p w:rsidR="002C4080" w:rsidRPr="00AE4B78" w:rsidRDefault="002C4080" w:rsidP="00A14028">
            <w:pPr>
              <w:spacing w:before="20" w:after="20" w:line="260" w:lineRule="exact"/>
              <w:ind w:left="578" w:right="112" w:firstLine="14"/>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如未提供须遵守</w:t>
            </w:r>
            <w:r w:rsidRPr="00AE4B78">
              <w:rPr>
                <w:rFonts w:asciiTheme="majorBidi" w:hAnsiTheme="majorBidi" w:cstheme="majorBidi"/>
                <w:color w:val="000000"/>
                <w:sz w:val="18"/>
                <w:szCs w:val="18"/>
                <w:lang w:eastAsia="zh-CN"/>
              </w:rPr>
              <w:t>ST61</w:t>
            </w:r>
            <w:r w:rsidRPr="00AE4B78">
              <w:rPr>
                <w:rFonts w:asciiTheme="majorBidi" w:hAnsiTheme="majorBidi" w:cstheme="majorBidi" w:hint="eastAsia"/>
                <w:color w:val="000000"/>
                <w:sz w:val="18"/>
                <w:szCs w:val="18"/>
                <w:lang w:eastAsia="zh-CN"/>
              </w:rPr>
              <w:t>、</w:t>
            </w:r>
            <w:r w:rsidRPr="00AE4B78">
              <w:rPr>
                <w:rFonts w:asciiTheme="majorBidi" w:hAnsiTheme="majorBidi" w:cstheme="majorBidi"/>
                <w:color w:val="000000"/>
                <w:sz w:val="18"/>
                <w:szCs w:val="18"/>
                <w:lang w:eastAsia="zh-CN"/>
              </w:rPr>
              <w:t>GE89</w:t>
            </w:r>
            <w:r w:rsidRPr="00AE4B78">
              <w:rPr>
                <w:rFonts w:asciiTheme="majorBidi" w:hAnsiTheme="majorBidi" w:cstheme="majorBidi" w:hint="eastAsia"/>
                <w:color w:val="000000"/>
                <w:sz w:val="18"/>
                <w:szCs w:val="18"/>
                <w:lang w:eastAsia="zh-CN"/>
              </w:rPr>
              <w:t>或</w:t>
            </w:r>
            <w:r w:rsidRPr="00AE4B78">
              <w:rPr>
                <w:rFonts w:asciiTheme="majorBidi" w:hAnsiTheme="majorBidi" w:cstheme="majorBidi"/>
                <w:color w:val="000000"/>
                <w:sz w:val="18"/>
                <w:szCs w:val="18"/>
                <w:lang w:eastAsia="zh-CN"/>
              </w:rPr>
              <w:t>GE06</w:t>
            </w:r>
            <w:r w:rsidRPr="00AE4B78">
              <w:rPr>
                <w:rFonts w:asciiTheme="majorBidi" w:hAnsiTheme="majorBidi" w:cstheme="majorBidi" w:hint="eastAsia"/>
                <w:color w:val="000000"/>
                <w:sz w:val="18"/>
                <w:szCs w:val="18"/>
                <w:lang w:eastAsia="zh-CN"/>
              </w:rPr>
              <w:t>区域性协议的指配的、以线性频率</w:t>
            </w:r>
          </w:p>
          <w:p w:rsidR="002C4080" w:rsidRPr="00632655" w:rsidRDefault="002C4080" w:rsidP="00A14028">
            <w:pPr>
              <w:spacing w:before="20" w:after="20" w:line="260" w:lineRule="exact"/>
              <w:ind w:left="578" w:right="112" w:firstLine="14"/>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的</w:t>
            </w:r>
            <w:r w:rsidRPr="00AE4B78">
              <w:rPr>
                <w:rFonts w:asciiTheme="majorBidi" w:hAnsiTheme="majorBidi" w:cstheme="majorBidi"/>
                <w:color w:val="000000"/>
                <w:sz w:val="18"/>
                <w:szCs w:val="18"/>
                <w:lang w:eastAsia="zh-CN"/>
              </w:rPr>
              <w:t>1/12</w:t>
            </w:r>
            <w:r w:rsidRPr="00AE4B78">
              <w:rPr>
                <w:rFonts w:asciiTheme="majorBidi" w:hAnsiTheme="majorBidi" w:cstheme="majorBidi" w:hint="eastAsia"/>
                <w:color w:val="000000"/>
                <w:sz w:val="18"/>
                <w:szCs w:val="18"/>
                <w:lang w:eastAsia="zh-CN"/>
              </w:rPr>
              <w:t>的倍数表示的图像载波频率偏移（</w:t>
            </w:r>
            <w:r w:rsidRPr="00AE4B78">
              <w:rPr>
                <w:rFonts w:asciiTheme="majorBidi" w:hAnsiTheme="majorBidi" w:cstheme="majorBidi"/>
                <w:color w:val="000000"/>
                <w:sz w:val="18"/>
                <w:szCs w:val="18"/>
                <w:lang w:eastAsia="zh-CN"/>
              </w:rPr>
              <w:t>1E</w:t>
            </w:r>
            <w:r w:rsidRPr="00AE4B78">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8026AF"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Pr>
                <w:rFonts w:asciiTheme="majorBidi" w:eastAsiaTheme="minorHAnsi" w:hAnsiTheme="majorBidi" w:cstheme="majorBidi"/>
                <w:b/>
                <w:color w:val="000000"/>
                <w:sz w:val="18"/>
                <w:szCs w:val="18"/>
                <w:lang w:val="en-US"/>
              </w:rPr>
              <w:t>1</w:t>
            </w:r>
            <w:r w:rsidR="002C4080" w:rsidRPr="00BC3E9E">
              <w:rPr>
                <w:rFonts w:asciiTheme="majorBidi" w:eastAsiaTheme="minorHAnsi" w:hAnsiTheme="majorBidi" w:cstheme="majorBidi"/>
                <w:b/>
                <w:color w:val="000000"/>
                <w:sz w:val="18"/>
                <w:szCs w:val="18"/>
                <w:lang w:val="en-US"/>
              </w:rPr>
              <w:t>E1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E4B78" w:rsidRDefault="002C4080" w:rsidP="00A14028">
            <w:pPr>
              <w:spacing w:before="20" w:after="20" w:line="260" w:lineRule="exact"/>
              <w:ind w:left="181" w:right="113"/>
              <w:rPr>
                <w:rFonts w:asciiTheme="majorBidi" w:hAnsiTheme="majorBidi" w:cstheme="majorBidi"/>
                <w:b/>
                <w:color w:val="000000"/>
                <w:sz w:val="18"/>
                <w:szCs w:val="18"/>
                <w:lang w:eastAsia="zh-CN"/>
              </w:rPr>
            </w:pPr>
            <w:r w:rsidRPr="00AE4B78">
              <w:rPr>
                <w:rFonts w:asciiTheme="majorBidi" w:hAnsiTheme="majorBidi" w:cstheme="majorBidi" w:hint="eastAsia"/>
                <w:b/>
                <w:color w:val="000000"/>
                <w:sz w:val="18"/>
                <w:szCs w:val="18"/>
                <w:lang w:eastAsia="zh-CN"/>
              </w:rPr>
              <w:t>在声音载波频率偏移与图像载波频率偏移不同的情况下</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以相关电视系统的线性频率的</w:t>
            </w:r>
            <w:r w:rsidRPr="00AE4B78">
              <w:rPr>
                <w:rFonts w:asciiTheme="majorBidi" w:hAnsiTheme="majorBidi" w:cstheme="majorBidi"/>
                <w:color w:val="000000"/>
                <w:sz w:val="18"/>
                <w:szCs w:val="18"/>
                <w:lang w:eastAsia="zh-CN"/>
              </w:rPr>
              <w:t>1/12</w:t>
            </w:r>
            <w:r w:rsidRPr="00AE4B78">
              <w:rPr>
                <w:rFonts w:asciiTheme="majorBidi" w:hAnsiTheme="majorBidi" w:cstheme="majorBidi" w:hint="eastAsia"/>
                <w:color w:val="000000"/>
                <w:sz w:val="18"/>
                <w:szCs w:val="18"/>
                <w:lang w:eastAsia="zh-CN"/>
              </w:rPr>
              <w:t>的倍数表示的声音载波频率偏移，用数字表示（正数或负数）</w:t>
            </w:r>
          </w:p>
          <w:p w:rsidR="002C4080" w:rsidRPr="00AE4B78" w:rsidRDefault="002C4080" w:rsidP="00A14028">
            <w:pPr>
              <w:spacing w:before="20" w:after="20" w:line="260" w:lineRule="exact"/>
              <w:ind w:left="578" w:right="112" w:firstLine="14"/>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如未提供须遵守</w:t>
            </w:r>
            <w:r w:rsidRPr="00AE4B78">
              <w:rPr>
                <w:rFonts w:asciiTheme="majorBidi" w:hAnsiTheme="majorBidi" w:cstheme="majorBidi"/>
                <w:color w:val="000000"/>
                <w:sz w:val="18"/>
                <w:szCs w:val="18"/>
                <w:lang w:eastAsia="zh-CN"/>
              </w:rPr>
              <w:t>ST61</w:t>
            </w:r>
            <w:r w:rsidRPr="00AE4B78">
              <w:rPr>
                <w:rFonts w:asciiTheme="majorBidi" w:hAnsiTheme="majorBidi" w:cstheme="majorBidi" w:hint="eastAsia"/>
                <w:color w:val="000000"/>
                <w:sz w:val="18"/>
                <w:szCs w:val="18"/>
                <w:lang w:eastAsia="zh-CN"/>
              </w:rPr>
              <w:t>、</w:t>
            </w:r>
            <w:r w:rsidRPr="00AE4B78">
              <w:rPr>
                <w:rFonts w:asciiTheme="majorBidi" w:hAnsiTheme="majorBidi" w:cstheme="majorBidi"/>
                <w:color w:val="000000"/>
                <w:sz w:val="18"/>
                <w:szCs w:val="18"/>
                <w:lang w:eastAsia="zh-CN"/>
              </w:rPr>
              <w:t>GE89</w:t>
            </w:r>
            <w:r w:rsidRPr="00AE4B78">
              <w:rPr>
                <w:rFonts w:asciiTheme="majorBidi" w:hAnsiTheme="majorBidi" w:cstheme="majorBidi" w:hint="eastAsia"/>
                <w:color w:val="000000"/>
                <w:sz w:val="18"/>
                <w:szCs w:val="18"/>
                <w:lang w:eastAsia="zh-CN"/>
              </w:rPr>
              <w:t>或</w:t>
            </w:r>
            <w:r w:rsidRPr="00AE4B78">
              <w:rPr>
                <w:rFonts w:asciiTheme="majorBidi" w:hAnsiTheme="majorBidi" w:cstheme="majorBidi"/>
                <w:color w:val="000000"/>
                <w:sz w:val="18"/>
                <w:szCs w:val="18"/>
                <w:lang w:eastAsia="zh-CN"/>
              </w:rPr>
              <w:t>GE06</w:t>
            </w:r>
            <w:r w:rsidRPr="00AE4B78">
              <w:rPr>
                <w:rFonts w:asciiTheme="majorBidi" w:hAnsiTheme="majorBidi" w:cstheme="majorBidi" w:hint="eastAsia"/>
                <w:color w:val="000000"/>
                <w:sz w:val="18"/>
                <w:szCs w:val="18"/>
                <w:lang w:eastAsia="zh-CN"/>
              </w:rPr>
              <w:t>区域性协议的指配的、以</w:t>
            </w:r>
            <w:r w:rsidRPr="00AE4B78">
              <w:rPr>
                <w:rFonts w:asciiTheme="majorBidi" w:hAnsiTheme="majorBidi" w:cstheme="majorBidi"/>
                <w:color w:val="000000"/>
                <w:sz w:val="18"/>
                <w:szCs w:val="18"/>
                <w:lang w:eastAsia="zh-CN"/>
              </w:rPr>
              <w:t>kHz</w:t>
            </w:r>
            <w:r w:rsidRPr="00AE4B78">
              <w:rPr>
                <w:rFonts w:asciiTheme="majorBidi" w:hAnsiTheme="majorBidi" w:cstheme="majorBidi" w:hint="eastAsia"/>
                <w:color w:val="000000"/>
                <w:sz w:val="18"/>
                <w:szCs w:val="18"/>
                <w:lang w:eastAsia="zh-CN"/>
              </w:rPr>
              <w:t>表示的声音</w:t>
            </w:r>
          </w:p>
          <w:p w:rsidR="002C4080" w:rsidRPr="00632655" w:rsidRDefault="002C4080" w:rsidP="00A14028">
            <w:pPr>
              <w:spacing w:before="20" w:after="20" w:line="260" w:lineRule="exact"/>
              <w:ind w:left="578" w:right="112" w:firstLine="14"/>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载波频率偏移（</w:t>
            </w:r>
            <w:r w:rsidRPr="00AE4B78">
              <w:rPr>
                <w:rFonts w:asciiTheme="majorBidi" w:hAnsiTheme="majorBidi" w:cstheme="majorBidi"/>
                <w:color w:val="000000"/>
                <w:sz w:val="18"/>
                <w:szCs w:val="18"/>
                <w:lang w:eastAsia="zh-CN"/>
              </w:rPr>
              <w:t>1E1A</w:t>
            </w:r>
            <w:r w:rsidRPr="00AE4B78">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1.5.11.3.2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1E1A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308"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声音载波频率偏移（</w:t>
            </w:r>
            <w:r w:rsidRPr="00AE4B78">
              <w:rPr>
                <w:rFonts w:asciiTheme="majorBidi" w:hAnsiTheme="majorBidi" w:cstheme="majorBidi"/>
                <w:color w:val="000000"/>
                <w:sz w:val="18"/>
                <w:szCs w:val="18"/>
                <w:lang w:eastAsia="zh-CN"/>
              </w:rPr>
              <w:t>kHz</w:t>
            </w:r>
            <w:r w:rsidRPr="00AE4B78">
              <w:rPr>
                <w:rFonts w:asciiTheme="majorBidi" w:hAnsiTheme="majorBidi" w:cstheme="majorBidi" w:hint="eastAsia"/>
                <w:color w:val="000000"/>
                <w:sz w:val="18"/>
                <w:szCs w:val="18"/>
                <w:lang w:eastAsia="zh-CN"/>
              </w:rPr>
              <w:t>），用数字表示（正数或负数）</w:t>
            </w:r>
          </w:p>
          <w:p w:rsidR="002C4080" w:rsidRPr="00632655" w:rsidRDefault="002C4080" w:rsidP="00A14028">
            <w:pPr>
              <w:spacing w:before="20" w:after="20" w:line="260" w:lineRule="exact"/>
              <w:ind w:left="488" w:right="113"/>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如未提供须遵守</w:t>
            </w:r>
            <w:r w:rsidRPr="00AE4B78">
              <w:rPr>
                <w:rFonts w:asciiTheme="majorBidi" w:hAnsiTheme="majorBidi" w:cstheme="majorBidi"/>
                <w:color w:val="000000"/>
                <w:sz w:val="18"/>
                <w:szCs w:val="18"/>
                <w:lang w:eastAsia="zh-CN"/>
              </w:rPr>
              <w:t>ST61</w:t>
            </w:r>
            <w:r w:rsidRPr="00AE4B78">
              <w:rPr>
                <w:rFonts w:asciiTheme="majorBidi" w:hAnsiTheme="majorBidi" w:cstheme="majorBidi" w:hint="eastAsia"/>
                <w:color w:val="000000"/>
                <w:sz w:val="18"/>
                <w:szCs w:val="18"/>
                <w:lang w:eastAsia="zh-CN"/>
              </w:rPr>
              <w:t>、</w:t>
            </w:r>
            <w:r w:rsidRPr="00AE4B78">
              <w:rPr>
                <w:rFonts w:asciiTheme="majorBidi" w:hAnsiTheme="majorBidi" w:cstheme="majorBidi"/>
                <w:color w:val="000000"/>
                <w:sz w:val="18"/>
                <w:szCs w:val="18"/>
                <w:lang w:eastAsia="zh-CN"/>
              </w:rPr>
              <w:t>GE89</w:t>
            </w:r>
            <w:r w:rsidRPr="00AE4B78">
              <w:rPr>
                <w:rFonts w:asciiTheme="majorBidi" w:hAnsiTheme="majorBidi" w:cstheme="majorBidi" w:hint="eastAsia"/>
                <w:color w:val="000000"/>
                <w:sz w:val="18"/>
                <w:szCs w:val="18"/>
                <w:lang w:eastAsia="zh-CN"/>
              </w:rPr>
              <w:t>或</w:t>
            </w:r>
            <w:r w:rsidRPr="00AE4B78">
              <w:rPr>
                <w:rFonts w:asciiTheme="majorBidi" w:hAnsiTheme="majorBidi" w:cstheme="majorBidi"/>
                <w:color w:val="000000"/>
                <w:sz w:val="18"/>
                <w:szCs w:val="18"/>
                <w:lang w:eastAsia="zh-CN"/>
              </w:rPr>
              <w:t>GE06</w:t>
            </w:r>
            <w:r w:rsidRPr="00AE4B78">
              <w:rPr>
                <w:rFonts w:asciiTheme="majorBidi" w:hAnsiTheme="majorBidi" w:cstheme="majorBidi" w:hint="eastAsia"/>
                <w:color w:val="000000"/>
                <w:sz w:val="18"/>
                <w:szCs w:val="18"/>
                <w:lang w:eastAsia="zh-CN"/>
              </w:rPr>
              <w:t>区域性协议的指配的、以线性频率的</w:t>
            </w:r>
            <w:r w:rsidRPr="00AE4B78">
              <w:rPr>
                <w:rFonts w:asciiTheme="majorBidi" w:hAnsiTheme="majorBidi" w:cstheme="majorBidi"/>
                <w:color w:val="000000"/>
                <w:sz w:val="18"/>
                <w:szCs w:val="18"/>
                <w:lang w:eastAsia="zh-CN"/>
              </w:rPr>
              <w:t>1/12</w:t>
            </w:r>
            <w:r w:rsidRPr="00AE4B78">
              <w:rPr>
                <w:rFonts w:asciiTheme="majorBidi" w:hAnsiTheme="majorBidi" w:cstheme="majorBidi" w:hint="eastAsia"/>
                <w:color w:val="000000"/>
                <w:sz w:val="18"/>
                <w:szCs w:val="18"/>
                <w:lang w:eastAsia="zh-CN"/>
              </w:rPr>
              <w:t>的倍数表示的声音载波频率偏移（</w:t>
            </w:r>
            <w:r w:rsidRPr="00AE4B78">
              <w:rPr>
                <w:rFonts w:asciiTheme="majorBidi" w:hAnsiTheme="majorBidi" w:cstheme="majorBidi"/>
                <w:color w:val="000000"/>
                <w:sz w:val="18"/>
                <w:szCs w:val="18"/>
                <w:lang w:eastAsia="zh-CN"/>
              </w:rPr>
              <w:t>1E1A</w:t>
            </w:r>
            <w:r w:rsidRPr="00AE4B78">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1E1A</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D36711">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AE4B78">
              <w:rPr>
                <w:rFonts w:asciiTheme="majorBidi" w:hAnsiTheme="majorBidi" w:cstheme="majorBidi" w:hint="eastAsia"/>
                <w:b/>
                <w:color w:val="000000"/>
                <w:sz w:val="18"/>
                <w:szCs w:val="18"/>
              </w:rPr>
              <w:t>操作日期</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8026AF">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启用频率指配（新的或经修改的）的（视情况，实际的或预期的）日期</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终止频率指配操作的日期</w:t>
            </w:r>
          </w:p>
          <w:p w:rsidR="002C4080" w:rsidRPr="00632655"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在</w:t>
            </w:r>
            <w:r w:rsidRPr="00AE4B78">
              <w:rPr>
                <w:rFonts w:asciiTheme="majorBidi" w:hAnsiTheme="majorBidi" w:cstheme="majorBidi"/>
                <w:color w:val="000000"/>
                <w:sz w:val="18"/>
                <w:szCs w:val="18"/>
                <w:lang w:eastAsia="zh-CN"/>
              </w:rPr>
              <w:t>VHF/UHF</w:t>
            </w:r>
            <w:r w:rsidRPr="00AE4B78">
              <w:rPr>
                <w:rFonts w:asciiTheme="majorBidi" w:hAnsiTheme="majorBidi" w:cstheme="majorBidi" w:hint="eastAsia"/>
                <w:color w:val="000000"/>
                <w:sz w:val="18"/>
                <w:szCs w:val="18"/>
                <w:lang w:eastAsia="zh-CN"/>
              </w:rPr>
              <w:t>广播电台的情况下，如指配的操作限于《</w:t>
            </w:r>
            <w:r w:rsidRPr="00AE4B78">
              <w:rPr>
                <w:rFonts w:asciiTheme="majorBidi" w:hAnsiTheme="majorBidi" w:cstheme="majorBidi"/>
                <w:color w:val="000000"/>
                <w:sz w:val="18"/>
                <w:szCs w:val="18"/>
                <w:lang w:eastAsia="zh-CN"/>
              </w:rPr>
              <w:t>GE06</w:t>
            </w:r>
            <w:r w:rsidRPr="00AE4B78">
              <w:rPr>
                <w:rFonts w:asciiTheme="majorBidi" w:hAnsiTheme="majorBidi" w:cstheme="majorBidi" w:hint="eastAsia"/>
                <w:color w:val="000000"/>
                <w:sz w:val="18"/>
                <w:szCs w:val="18"/>
                <w:lang w:eastAsia="zh-CN"/>
              </w:rPr>
              <w:t>区域性协议》第</w:t>
            </w:r>
            <w:r w:rsidRPr="00AE4B78">
              <w:rPr>
                <w:rFonts w:asciiTheme="majorBidi" w:hAnsiTheme="majorBidi" w:cstheme="majorBidi"/>
                <w:color w:val="000000"/>
                <w:sz w:val="18"/>
                <w:szCs w:val="18"/>
                <w:lang w:eastAsia="zh-CN"/>
              </w:rPr>
              <w:t>4.1.5.4</w:t>
            </w:r>
            <w:r w:rsidRPr="00AE4B78">
              <w:rPr>
                <w:rFonts w:asciiTheme="majorBidi" w:hAnsiTheme="majorBidi" w:cstheme="majorBidi" w:hint="eastAsia"/>
                <w:color w:val="000000"/>
                <w:sz w:val="18"/>
                <w:szCs w:val="18"/>
                <w:lang w:eastAsia="zh-CN"/>
              </w:rPr>
              <w:t>段规定的具体时间段，则应用第</w:t>
            </w:r>
            <w:r w:rsidRPr="00AE4B78">
              <w:rPr>
                <w:rFonts w:asciiTheme="majorBidi" w:hAnsiTheme="majorBidi" w:cstheme="majorBidi"/>
                <w:b/>
                <w:bCs/>
                <w:color w:val="000000"/>
                <w:sz w:val="18"/>
                <w:szCs w:val="18"/>
                <w:lang w:eastAsia="zh-CN"/>
              </w:rPr>
              <w:t>11</w:t>
            </w:r>
            <w:r w:rsidRPr="00AE4B78">
              <w:rPr>
                <w:rFonts w:asciiTheme="majorBidi" w:hAnsiTheme="majorBidi" w:cstheme="majorBidi" w:hint="eastAsia"/>
                <w:color w:val="000000"/>
                <w:sz w:val="18"/>
                <w:szCs w:val="18"/>
                <w:lang w:eastAsia="zh-CN"/>
              </w:rPr>
              <w:t>条时要求</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在发射电台、陆地接收电台或典型发射电台的情况下，如指配的操作限于《</w:t>
            </w:r>
            <w:r w:rsidRPr="00AE4B78">
              <w:rPr>
                <w:rFonts w:asciiTheme="majorBidi" w:hAnsiTheme="majorBidi" w:cstheme="majorBidi"/>
                <w:color w:val="000000"/>
                <w:sz w:val="18"/>
                <w:szCs w:val="18"/>
                <w:lang w:eastAsia="zh-CN"/>
              </w:rPr>
              <w:t>GE06</w:t>
            </w:r>
            <w:r w:rsidRPr="00AE4B78">
              <w:rPr>
                <w:rFonts w:asciiTheme="majorBidi" w:hAnsiTheme="majorBidi" w:cstheme="majorBidi" w:hint="eastAsia"/>
                <w:color w:val="000000"/>
                <w:sz w:val="18"/>
                <w:szCs w:val="18"/>
                <w:lang w:eastAsia="zh-CN"/>
              </w:rPr>
              <w:t>区域性协议》第</w:t>
            </w:r>
            <w:r w:rsidRPr="00AE4B78">
              <w:rPr>
                <w:rFonts w:asciiTheme="majorBidi" w:hAnsiTheme="majorBidi" w:cstheme="majorBidi"/>
                <w:color w:val="000000"/>
                <w:sz w:val="18"/>
                <w:szCs w:val="18"/>
                <w:lang w:eastAsia="zh-CN"/>
              </w:rPr>
              <w:t>4.2.5.5</w:t>
            </w:r>
            <w:r w:rsidRPr="00AE4B78">
              <w:rPr>
                <w:rFonts w:asciiTheme="majorBidi" w:hAnsiTheme="majorBidi" w:cstheme="majorBidi" w:hint="eastAsia"/>
                <w:color w:val="000000"/>
                <w:sz w:val="18"/>
                <w:szCs w:val="18"/>
                <w:lang w:eastAsia="zh-CN"/>
              </w:rPr>
              <w:t>段规定的具体时间段，则应用第</w:t>
            </w:r>
            <w:r w:rsidRPr="00AE4B78">
              <w:rPr>
                <w:rFonts w:asciiTheme="majorBidi" w:hAnsiTheme="majorBidi" w:cstheme="majorBidi"/>
                <w:b/>
                <w:bCs/>
                <w:color w:val="000000"/>
                <w:sz w:val="18"/>
                <w:szCs w:val="18"/>
                <w:lang w:eastAsia="zh-CN"/>
              </w:rPr>
              <w:t>11</w:t>
            </w:r>
            <w:r w:rsidRPr="00AE4B78">
              <w:rPr>
                <w:rFonts w:asciiTheme="majorBidi" w:hAnsiTheme="majorBidi" w:cstheme="majorBidi" w:hint="eastAsia"/>
                <w:color w:val="000000"/>
                <w:sz w:val="18"/>
                <w:szCs w:val="18"/>
                <w:lang w:eastAsia="zh-CN"/>
              </w:rPr>
              <w:t>条时要求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2F</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rPr>
            </w:pPr>
            <w:r w:rsidRPr="00AE4B78">
              <w:rPr>
                <w:rFonts w:asciiTheme="majorBidi" w:hAnsiTheme="majorBidi" w:cstheme="majorBidi" w:hint="eastAsia"/>
                <w:color w:val="000000"/>
                <w:sz w:val="18"/>
                <w:szCs w:val="18"/>
              </w:rPr>
              <w:t>操作季节代码</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2F</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rPr>
            </w:pPr>
            <w:r w:rsidRPr="00AE4B78">
              <w:rPr>
                <w:rFonts w:asciiTheme="majorBidi" w:hAnsiTheme="majorBidi" w:cstheme="majorBidi" w:hint="eastAsia"/>
                <w:color w:val="000000"/>
                <w:sz w:val="18"/>
                <w:szCs w:val="18"/>
              </w:rPr>
              <w:t>发射起始日期</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rPr>
            </w:pPr>
            <w:r w:rsidRPr="00AE4B78">
              <w:rPr>
                <w:rFonts w:asciiTheme="majorBidi" w:hAnsiTheme="majorBidi" w:cstheme="majorBidi" w:hint="eastAsia"/>
                <w:color w:val="000000"/>
                <w:sz w:val="18"/>
                <w:szCs w:val="18"/>
              </w:rPr>
              <w:t>发射结束日期</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2.6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E4B78">
              <w:rPr>
                <w:rFonts w:asciiTheme="majorBidi" w:hAnsiTheme="majorBidi" w:cstheme="majorBidi"/>
                <w:color w:val="000000"/>
                <w:sz w:val="18"/>
                <w:szCs w:val="18"/>
                <w:lang w:eastAsia="zh-CN"/>
              </w:rPr>
              <w:t>HFBC</w:t>
            </w:r>
            <w:r w:rsidRPr="00AE4B78">
              <w:rPr>
                <w:rFonts w:asciiTheme="majorBidi" w:hAnsiTheme="majorBidi" w:cstheme="majorBidi" w:hint="eastAsia"/>
                <w:color w:val="000000"/>
                <w:sz w:val="18"/>
                <w:szCs w:val="18"/>
                <w:lang w:eastAsia="zh-CN"/>
              </w:rPr>
              <w:t>广播计划期间发射的操作天数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10CC</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AE4B78">
              <w:rPr>
                <w:rFonts w:asciiTheme="majorBidi" w:hAnsiTheme="majorBidi" w:cstheme="majorBidi" w:hint="eastAsia"/>
                <w:b/>
                <w:color w:val="000000"/>
                <w:sz w:val="18"/>
                <w:szCs w:val="18"/>
              </w:rPr>
              <w:t>呼号和电台识别</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3A1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根据第</w:t>
            </w:r>
            <w:r w:rsidRPr="00AE4B78">
              <w:rPr>
                <w:rFonts w:asciiTheme="majorBidi" w:hAnsiTheme="majorBidi" w:cstheme="majorBidi"/>
                <w:b/>
                <w:bCs/>
                <w:color w:val="000000"/>
                <w:sz w:val="18"/>
                <w:szCs w:val="18"/>
                <w:lang w:eastAsia="zh-CN"/>
              </w:rPr>
              <w:t>19</w:t>
            </w:r>
            <w:r w:rsidRPr="00AE4B78">
              <w:rPr>
                <w:rFonts w:asciiTheme="majorBidi" w:hAnsiTheme="majorBidi" w:cstheme="majorBidi" w:hint="eastAsia"/>
                <w:color w:val="000000"/>
                <w:sz w:val="18"/>
                <w:szCs w:val="18"/>
                <w:lang w:eastAsia="zh-CN"/>
              </w:rPr>
              <w:t>条使用的呼号</w:t>
            </w:r>
          </w:p>
          <w:p w:rsidR="002C4080" w:rsidRPr="00632655" w:rsidRDefault="002C4080" w:rsidP="00A14028">
            <w:pPr>
              <w:spacing w:before="20" w:after="20" w:line="260" w:lineRule="exact"/>
              <w:ind w:left="323" w:right="113" w:firstLine="3"/>
              <w:rPr>
                <w:rFonts w:asciiTheme="majorBidi" w:hAnsiTheme="majorBidi" w:cstheme="majorBidi"/>
                <w:color w:val="000000"/>
                <w:sz w:val="18"/>
                <w:szCs w:val="18"/>
                <w:lang w:eastAsia="zh-CN"/>
              </w:rPr>
            </w:pPr>
            <w:r w:rsidRPr="00AE4B78">
              <w:rPr>
                <w:rFonts w:asciiTheme="majorBidi" w:hAnsiTheme="majorBidi" w:cstheme="majorBidi" w:hint="eastAsia"/>
                <w:color w:val="000000"/>
                <w:sz w:val="18"/>
                <w:szCs w:val="18"/>
                <w:lang w:eastAsia="zh-CN"/>
              </w:rPr>
              <w:t>在应用第</w:t>
            </w:r>
            <w:r w:rsidRPr="00F11998">
              <w:rPr>
                <w:rFonts w:asciiTheme="majorBidi" w:hAnsiTheme="majorBidi" w:cstheme="majorBidi"/>
                <w:b/>
                <w:bCs/>
                <w:color w:val="000000"/>
                <w:sz w:val="18"/>
                <w:szCs w:val="18"/>
                <w:lang w:eastAsia="zh-CN"/>
              </w:rPr>
              <w:t>11</w:t>
            </w:r>
            <w:r w:rsidRPr="00AE4B78">
              <w:rPr>
                <w:rFonts w:asciiTheme="majorBidi" w:hAnsiTheme="majorBidi" w:cstheme="majorBidi" w:hint="eastAsia"/>
                <w:color w:val="000000"/>
                <w:sz w:val="18"/>
                <w:szCs w:val="18"/>
                <w:lang w:eastAsia="zh-CN"/>
              </w:rPr>
              <w:t>条在</w:t>
            </w:r>
            <w:r w:rsidRPr="00AE4B78">
              <w:rPr>
                <w:rFonts w:asciiTheme="majorBidi" w:hAnsiTheme="majorBidi" w:cstheme="majorBidi"/>
                <w:color w:val="000000"/>
                <w:sz w:val="18"/>
                <w:szCs w:val="18"/>
                <w:lang w:eastAsia="zh-CN"/>
              </w:rPr>
              <w:t>28 MHz</w:t>
            </w:r>
            <w:r w:rsidRPr="00AE4B78">
              <w:rPr>
                <w:rFonts w:asciiTheme="majorBidi" w:hAnsiTheme="majorBidi" w:cstheme="majorBidi" w:hint="eastAsia"/>
                <w:color w:val="000000"/>
                <w:sz w:val="18"/>
                <w:szCs w:val="18"/>
                <w:lang w:eastAsia="zh-CN"/>
              </w:rPr>
              <w:t>以下固定业务、移动业务、气象辅助业务或标准频率和时间信号业务使用发射电台的情况下，如未提供电台识别（</w:t>
            </w:r>
            <w:r w:rsidRPr="00AE4B78">
              <w:rPr>
                <w:rFonts w:asciiTheme="majorBidi" w:hAnsiTheme="majorBidi" w:cstheme="majorBidi"/>
                <w:color w:val="000000"/>
                <w:sz w:val="18"/>
                <w:szCs w:val="18"/>
                <w:lang w:eastAsia="zh-CN"/>
              </w:rPr>
              <w:t>3A2</w:t>
            </w:r>
            <w:r w:rsidRPr="00AE4B78">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3A1</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3.2</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3A2</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根据第</w:t>
            </w:r>
            <w:r w:rsidRPr="00F11998">
              <w:rPr>
                <w:rFonts w:asciiTheme="majorBidi" w:hAnsiTheme="majorBidi" w:cstheme="majorBidi"/>
                <w:b/>
                <w:bCs/>
                <w:color w:val="000000"/>
                <w:sz w:val="18"/>
                <w:szCs w:val="18"/>
                <w:lang w:eastAsia="zh-CN"/>
              </w:rPr>
              <w:t>19</w:t>
            </w:r>
            <w:r w:rsidRPr="00F11998">
              <w:rPr>
                <w:rFonts w:asciiTheme="majorBidi" w:hAnsiTheme="majorBidi" w:cstheme="majorBidi" w:hint="eastAsia"/>
                <w:color w:val="000000"/>
                <w:sz w:val="18"/>
                <w:szCs w:val="18"/>
                <w:lang w:eastAsia="zh-CN"/>
              </w:rPr>
              <w:t>条使用的电台识别</w:t>
            </w:r>
          </w:p>
          <w:p w:rsidR="002C4080" w:rsidRPr="00632655" w:rsidRDefault="002C4080" w:rsidP="00A14028">
            <w:pPr>
              <w:spacing w:before="20" w:after="20" w:line="260" w:lineRule="exact"/>
              <w:ind w:left="323" w:right="113" w:firstLine="3"/>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在应用第</w:t>
            </w:r>
            <w:r w:rsidRPr="00F11998">
              <w:rPr>
                <w:rFonts w:asciiTheme="majorBidi" w:hAnsiTheme="majorBidi" w:cstheme="majorBidi"/>
                <w:b/>
                <w:bCs/>
                <w:color w:val="000000"/>
                <w:sz w:val="18"/>
                <w:szCs w:val="18"/>
                <w:lang w:eastAsia="zh-CN"/>
              </w:rPr>
              <w:t>11</w:t>
            </w:r>
            <w:r w:rsidRPr="00F11998">
              <w:rPr>
                <w:rFonts w:asciiTheme="majorBidi" w:hAnsiTheme="majorBidi" w:cstheme="majorBidi" w:hint="eastAsia"/>
                <w:color w:val="000000"/>
                <w:sz w:val="18"/>
                <w:szCs w:val="18"/>
                <w:lang w:eastAsia="zh-CN"/>
              </w:rPr>
              <w:t>条在</w:t>
            </w:r>
            <w:r w:rsidRPr="00F11998">
              <w:rPr>
                <w:rFonts w:asciiTheme="majorBidi" w:hAnsiTheme="majorBidi" w:cstheme="majorBidi"/>
                <w:color w:val="000000"/>
                <w:sz w:val="18"/>
                <w:szCs w:val="18"/>
                <w:lang w:eastAsia="zh-CN"/>
              </w:rPr>
              <w:t>28 MHz</w:t>
            </w:r>
            <w:r w:rsidRPr="00F11998">
              <w:rPr>
                <w:rFonts w:asciiTheme="majorBidi" w:hAnsiTheme="majorBidi" w:cstheme="majorBidi" w:hint="eastAsia"/>
                <w:color w:val="000000"/>
                <w:sz w:val="18"/>
                <w:szCs w:val="18"/>
                <w:lang w:eastAsia="zh-CN"/>
              </w:rPr>
              <w:t>以下固定业务、移动业务、气象辅助业务或标准频率和时间信号业务中使用发射电台的情况下，如未提供呼号（</w:t>
            </w:r>
            <w:r w:rsidRPr="00F11998">
              <w:rPr>
                <w:rFonts w:asciiTheme="majorBidi" w:hAnsiTheme="majorBidi" w:cstheme="majorBidi"/>
                <w:color w:val="000000"/>
                <w:sz w:val="18"/>
                <w:szCs w:val="18"/>
                <w:lang w:eastAsia="zh-CN"/>
              </w:rPr>
              <w:t>3A1</w:t>
            </w:r>
            <w:r w:rsidRPr="00F11998">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3A2</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43" w:right="112"/>
              <w:rPr>
                <w:rFonts w:asciiTheme="majorBidi" w:hAnsiTheme="majorBidi" w:cstheme="majorBidi"/>
                <w:b/>
                <w:color w:val="000000"/>
                <w:sz w:val="18"/>
                <w:szCs w:val="18"/>
              </w:rPr>
            </w:pPr>
            <w:r w:rsidRPr="00F11998">
              <w:rPr>
                <w:rFonts w:asciiTheme="majorBidi" w:hAnsiTheme="majorBidi" w:cstheme="majorBidi" w:hint="eastAsia"/>
                <w:b/>
                <w:color w:val="000000"/>
                <w:sz w:val="18"/>
                <w:szCs w:val="18"/>
              </w:rPr>
              <w:t>发射天线的位置</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发射电台的已知或其所处地点的名称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D36711">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4AA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拟部署的海岸电台的位置名称</w:t>
            </w:r>
          </w:p>
          <w:p w:rsidR="002C4080" w:rsidRPr="00632655" w:rsidRDefault="002C4080" w:rsidP="00A14028">
            <w:pPr>
              <w:spacing w:before="20" w:after="20" w:line="260" w:lineRule="exact"/>
              <w:ind w:left="312"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根据附录</w:t>
            </w:r>
            <w:r w:rsidRPr="00F11998">
              <w:rPr>
                <w:rFonts w:asciiTheme="majorBidi" w:hAnsiTheme="majorBidi" w:cstheme="majorBidi"/>
                <w:b/>
                <w:bCs/>
                <w:color w:val="000000"/>
                <w:sz w:val="18"/>
                <w:szCs w:val="18"/>
                <w:lang w:eastAsia="zh-CN"/>
              </w:rPr>
              <w:t>25</w:t>
            </w:r>
            <w:r w:rsidRPr="00F11998">
              <w:rPr>
                <w:rFonts w:asciiTheme="majorBidi" w:hAnsiTheme="majorBidi" w:cstheme="majorBidi" w:hint="eastAsia"/>
                <w:color w:val="000000"/>
                <w:sz w:val="18"/>
                <w:szCs w:val="18"/>
                <w:lang w:eastAsia="zh-CN"/>
              </w:rPr>
              <w:t>第</w:t>
            </w:r>
            <w:r w:rsidRPr="00F11998">
              <w:rPr>
                <w:rFonts w:asciiTheme="majorBidi" w:hAnsiTheme="majorBidi" w:cstheme="majorBidi"/>
                <w:b/>
                <w:bCs/>
                <w:color w:val="000000"/>
                <w:sz w:val="18"/>
                <w:szCs w:val="18"/>
                <w:lang w:eastAsia="zh-CN"/>
              </w:rPr>
              <w:t>25</w:t>
            </w:r>
            <w:r w:rsidRPr="00F11998">
              <w:rPr>
                <w:rFonts w:asciiTheme="majorBidi" w:hAnsiTheme="majorBidi" w:cstheme="majorBidi"/>
                <w:color w:val="000000"/>
                <w:sz w:val="18"/>
                <w:szCs w:val="18"/>
                <w:lang w:eastAsia="zh-CN"/>
              </w:rPr>
              <w:t>/1.1.1</w:t>
            </w:r>
            <w:r w:rsidRPr="00F11998">
              <w:rPr>
                <w:rFonts w:asciiTheme="majorBidi" w:hAnsiTheme="majorBidi" w:cstheme="majorBidi" w:hint="eastAsia"/>
                <w:color w:val="000000"/>
                <w:sz w:val="18"/>
                <w:szCs w:val="18"/>
                <w:lang w:eastAsia="zh-CN"/>
              </w:rPr>
              <w:t>款提交通知单时则要求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4AA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3D4E9E">
            <w:pPr>
              <w:spacing w:before="20" w:after="20" w:line="260" w:lineRule="exact"/>
              <w:ind w:left="180" w:right="112" w:hanging="50"/>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发射电台所处地理区域的代码（见前言）</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发射机站点的地理坐标</w:t>
            </w:r>
          </w:p>
          <w:p w:rsidR="002C4080" w:rsidRPr="00632655" w:rsidRDefault="002C4080" w:rsidP="00A14028">
            <w:pPr>
              <w:spacing w:before="20" w:after="20" w:line="260" w:lineRule="exact"/>
              <w:ind w:left="312" w:right="113"/>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以度、分和秒表示纬度和经度</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拟部署的海岸电台的地理坐标</w:t>
            </w:r>
          </w:p>
          <w:p w:rsidR="002C4080" w:rsidRDefault="002C4080" w:rsidP="00A14028">
            <w:pPr>
              <w:spacing w:before="20" w:after="20" w:line="260" w:lineRule="exact"/>
              <w:ind w:left="357" w:right="113"/>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以度、分和秒表示纬度和经度</w:t>
            </w:r>
          </w:p>
          <w:p w:rsidR="002C4080" w:rsidRPr="00632655" w:rsidRDefault="002C4080" w:rsidP="00A14028">
            <w:pPr>
              <w:spacing w:before="20" w:after="20" w:line="260" w:lineRule="exact"/>
              <w:ind w:left="357" w:right="113"/>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根据附录</w:t>
            </w:r>
            <w:r w:rsidRPr="00F11998">
              <w:rPr>
                <w:rFonts w:asciiTheme="majorBidi" w:hAnsiTheme="majorBidi" w:cstheme="majorBidi"/>
                <w:b/>
                <w:bCs/>
                <w:color w:val="000000"/>
                <w:sz w:val="18"/>
                <w:szCs w:val="18"/>
                <w:lang w:eastAsia="zh-CN"/>
              </w:rPr>
              <w:t>25</w:t>
            </w:r>
            <w:r w:rsidRPr="00F11998">
              <w:rPr>
                <w:rFonts w:asciiTheme="majorBidi" w:hAnsiTheme="majorBidi" w:cstheme="majorBidi" w:hint="eastAsia"/>
                <w:color w:val="000000"/>
                <w:sz w:val="18"/>
                <w:szCs w:val="18"/>
                <w:lang w:eastAsia="zh-CN"/>
              </w:rPr>
              <w:t>第</w:t>
            </w:r>
            <w:r w:rsidRPr="00F11998">
              <w:rPr>
                <w:rFonts w:asciiTheme="majorBidi" w:hAnsiTheme="majorBidi" w:cstheme="majorBidi"/>
                <w:b/>
                <w:bCs/>
                <w:color w:val="000000"/>
                <w:sz w:val="18"/>
                <w:szCs w:val="18"/>
                <w:lang w:eastAsia="zh-CN"/>
              </w:rPr>
              <w:t>25</w:t>
            </w:r>
            <w:r w:rsidRPr="00F11998">
              <w:rPr>
                <w:rFonts w:asciiTheme="majorBidi" w:hAnsiTheme="majorBidi" w:cstheme="majorBidi"/>
                <w:color w:val="000000"/>
                <w:sz w:val="18"/>
                <w:szCs w:val="18"/>
                <w:lang w:eastAsia="zh-CN"/>
              </w:rPr>
              <w:t>/1.1.1</w:t>
            </w:r>
            <w:r w:rsidRPr="00F11998">
              <w:rPr>
                <w:rFonts w:asciiTheme="majorBidi" w:hAnsiTheme="majorBidi" w:cstheme="majorBidi" w:hint="eastAsia"/>
                <w:color w:val="000000"/>
                <w:sz w:val="18"/>
                <w:szCs w:val="18"/>
                <w:lang w:eastAsia="zh-CN"/>
              </w:rPr>
              <w:t>款提交通知单时则要求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color w:val="000000"/>
                <w:sz w:val="18"/>
                <w:szCs w:val="18"/>
                <w:lang w:eastAsia="zh-CN"/>
              </w:rPr>
              <w:t>HFBC</w:t>
            </w:r>
            <w:r w:rsidRPr="00F11998">
              <w:rPr>
                <w:rFonts w:asciiTheme="majorBidi" w:hAnsiTheme="majorBidi" w:cstheme="majorBidi" w:hint="eastAsia"/>
                <w:color w:val="000000"/>
                <w:sz w:val="18"/>
                <w:szCs w:val="18"/>
                <w:lang w:eastAsia="zh-CN"/>
              </w:rPr>
              <w:t>站点代码</w:t>
            </w:r>
          </w:p>
          <w:p w:rsidR="002C4080" w:rsidRPr="00632655" w:rsidRDefault="002C4080" w:rsidP="00A14028">
            <w:pPr>
              <w:spacing w:before="20" w:after="20" w:line="260" w:lineRule="exact"/>
              <w:ind w:left="324" w:right="112"/>
              <w:rPr>
                <w:rFonts w:asciiTheme="majorBidi" w:hAnsiTheme="majorBidi" w:cstheme="majorBidi"/>
                <w:i/>
                <w:color w:val="000000"/>
                <w:sz w:val="18"/>
                <w:szCs w:val="18"/>
                <w:lang w:eastAsia="zh-CN"/>
              </w:rPr>
            </w:pPr>
            <w:r w:rsidRPr="00F11998">
              <w:rPr>
                <w:rFonts w:ascii="STKaiti" w:eastAsia="STKaiti" w:hAnsi="STKaiti" w:cstheme="majorBidi" w:hint="eastAsia"/>
                <w:iCs/>
                <w:color w:val="000000"/>
                <w:sz w:val="18"/>
                <w:szCs w:val="18"/>
                <w:lang w:eastAsia="zh-CN"/>
              </w:rPr>
              <w:t>注</w:t>
            </w:r>
            <w:r w:rsidRPr="00F11998">
              <w:rPr>
                <w:rFonts w:asciiTheme="majorBidi" w:hAnsiTheme="majorBidi" w:cstheme="majorBidi"/>
                <w:iCs/>
                <w:color w:val="000000"/>
                <w:sz w:val="18"/>
                <w:szCs w:val="18"/>
                <w:lang w:eastAsia="zh-CN"/>
              </w:rPr>
              <w:t xml:space="preserve"> – </w:t>
            </w:r>
            <w:r w:rsidRPr="00F11998">
              <w:rPr>
                <w:rFonts w:hAnsi="SimSun"/>
                <w:iCs/>
                <w:color w:val="000000"/>
                <w:sz w:val="18"/>
                <w:szCs w:val="18"/>
                <w:lang w:eastAsia="zh-CN"/>
              </w:rPr>
              <w:t>代码由无线电通信局在启用第</w:t>
            </w:r>
            <w:r w:rsidRPr="003D4E9E">
              <w:rPr>
                <w:b/>
                <w:bCs/>
                <w:iCs/>
                <w:color w:val="000000"/>
                <w:sz w:val="18"/>
                <w:szCs w:val="18"/>
                <w:lang w:eastAsia="zh-CN"/>
              </w:rPr>
              <w:t>12</w:t>
            </w:r>
            <w:r w:rsidRPr="00F11998">
              <w:rPr>
                <w:rFonts w:hAnsi="SimSun"/>
                <w:iCs/>
                <w:color w:val="000000"/>
                <w:sz w:val="18"/>
                <w:szCs w:val="18"/>
                <w:lang w:eastAsia="zh-CN"/>
              </w:rPr>
              <w:t>条程序前分配，代表电台所处位置、地理区域和地理坐标</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4H</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43" w:right="112"/>
              <w:rPr>
                <w:rFonts w:asciiTheme="majorBidi" w:hAnsiTheme="majorBidi" w:cstheme="majorBidi"/>
                <w:b/>
                <w:color w:val="000000"/>
                <w:sz w:val="18"/>
                <w:szCs w:val="18"/>
                <w:lang w:eastAsia="zh-CN"/>
              </w:rPr>
            </w:pPr>
            <w:r w:rsidRPr="00E76EE7">
              <w:rPr>
                <w:rFonts w:asciiTheme="majorBidi" w:hAnsiTheme="majorBidi" w:cstheme="majorBidi" w:hint="eastAsia"/>
                <w:b/>
                <w:color w:val="000000"/>
                <w:sz w:val="18"/>
                <w:szCs w:val="18"/>
                <w:lang w:eastAsia="zh-CN"/>
              </w:rPr>
              <w:t>发射电台运行的区域</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4.7.1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与陆地接收电台或标准发射电台关联的移动发射电台运行的圆形发射区中心的地理坐标</w:t>
            </w:r>
          </w:p>
          <w:p w:rsidR="002C4080" w:rsidRPr="00920979" w:rsidRDefault="002C4080" w:rsidP="00A14028">
            <w:pPr>
              <w:spacing w:before="20" w:after="20" w:line="260" w:lineRule="exact"/>
              <w:ind w:left="313"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以度、分和秒表示纬度和经度</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在陆地接收电台的情况下，对</w:t>
            </w:r>
            <w:r>
              <w:rPr>
                <w:rFonts w:asciiTheme="majorBidi" w:hAnsiTheme="majorBidi" w:cstheme="majorBidi" w:hint="eastAsia"/>
                <w:color w:val="000000"/>
                <w:sz w:val="18"/>
                <w:szCs w:val="18"/>
                <w:lang w:eastAsia="zh-CN"/>
              </w:rPr>
              <w:t>：</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1B4CDE">
              <w:rPr>
                <w:rFonts w:asciiTheme="majorBidi" w:hAnsiTheme="majorBidi" w:cstheme="majorBidi" w:hint="eastAsia"/>
                <w:color w:val="000000"/>
                <w:sz w:val="18"/>
                <w:szCs w:val="18"/>
                <w:lang w:eastAsia="zh-CN"/>
              </w:rPr>
              <w:t>水上无线电导航业务及</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1B4CDE">
              <w:rPr>
                <w:rFonts w:asciiTheme="majorBidi" w:hAnsiTheme="majorBidi" w:cstheme="majorBidi" w:hint="eastAsia"/>
                <w:color w:val="000000"/>
                <w:sz w:val="18"/>
                <w:szCs w:val="18"/>
                <w:lang w:eastAsia="zh-CN"/>
              </w:rPr>
              <w:t>未提供地理区域或标准定义区代码（</w:t>
            </w:r>
            <w:r w:rsidRPr="001B4CDE">
              <w:rPr>
                <w:rFonts w:asciiTheme="majorBidi" w:hAnsiTheme="majorBidi" w:cstheme="majorBidi"/>
                <w:color w:val="000000"/>
                <w:sz w:val="18"/>
                <w:szCs w:val="18"/>
                <w:lang w:eastAsia="zh-CN"/>
              </w:rPr>
              <w:t>4E</w:t>
            </w:r>
            <w:r w:rsidRPr="001B4CDE">
              <w:rPr>
                <w:rFonts w:asciiTheme="majorBidi" w:hAnsiTheme="majorBidi" w:cstheme="majorBidi" w:hint="eastAsia"/>
                <w:color w:val="000000"/>
                <w:sz w:val="18"/>
                <w:szCs w:val="18"/>
                <w:lang w:eastAsia="zh-CN"/>
              </w:rPr>
              <w:t>）时的其它业务要求</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在典型发射电台的情况下，如未提供地理区域或标准定义区代码（</w:t>
            </w:r>
            <w:r w:rsidRPr="001B4CDE">
              <w:rPr>
                <w:rFonts w:asciiTheme="majorBidi" w:hAnsiTheme="majorBidi" w:cstheme="majorBidi"/>
                <w:color w:val="000000"/>
                <w:sz w:val="18"/>
                <w:szCs w:val="18"/>
                <w:lang w:eastAsia="zh-CN"/>
              </w:rPr>
              <w:t>4E</w:t>
            </w:r>
            <w:r w:rsidRPr="001B4CDE">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4CC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D36711">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4.7.2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133"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与陆地接收电台或标准发射电台关联的移动发射电台运行的圆形区标称半径（</w:t>
            </w:r>
            <w:r w:rsidRPr="001B4CDE">
              <w:rPr>
                <w:rFonts w:asciiTheme="majorBidi" w:hAnsiTheme="majorBidi" w:cstheme="majorBidi"/>
                <w:color w:val="000000"/>
                <w:sz w:val="18"/>
                <w:szCs w:val="18"/>
                <w:lang w:eastAsia="zh-CN"/>
              </w:rPr>
              <w:t>km</w:t>
            </w:r>
            <w:r w:rsidRPr="001B4CDE">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27"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在陆地接收电台的情况下，对</w:t>
            </w:r>
            <w:r>
              <w:rPr>
                <w:rFonts w:asciiTheme="majorBidi" w:hAnsiTheme="majorBidi" w:cstheme="majorBidi" w:hint="eastAsia"/>
                <w:color w:val="000000"/>
                <w:sz w:val="18"/>
                <w:szCs w:val="18"/>
                <w:lang w:eastAsia="zh-CN"/>
              </w:rPr>
              <w:t>：</w:t>
            </w:r>
          </w:p>
          <w:p w:rsidR="002C4080" w:rsidRPr="00920979" w:rsidRDefault="002C4080" w:rsidP="00A14028">
            <w:pPr>
              <w:spacing w:before="20" w:after="20" w:line="260" w:lineRule="exact"/>
              <w:ind w:left="313" w:right="112"/>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1B4CDE">
              <w:rPr>
                <w:rFonts w:asciiTheme="majorBidi" w:hAnsiTheme="majorBidi" w:cstheme="majorBidi" w:hint="eastAsia"/>
                <w:color w:val="000000"/>
                <w:sz w:val="18"/>
                <w:szCs w:val="18"/>
                <w:lang w:eastAsia="zh-CN"/>
              </w:rPr>
              <w:t>水上无线电导航业务及</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1B4CDE">
              <w:rPr>
                <w:rFonts w:asciiTheme="majorBidi" w:hAnsiTheme="majorBidi" w:cstheme="majorBidi" w:hint="eastAsia"/>
                <w:color w:val="000000"/>
                <w:sz w:val="18"/>
                <w:szCs w:val="18"/>
                <w:lang w:eastAsia="zh-CN"/>
              </w:rPr>
              <w:t>未提供地理区域或标准定义区代码（</w:t>
            </w:r>
            <w:r w:rsidRPr="001B4CDE">
              <w:rPr>
                <w:rFonts w:asciiTheme="majorBidi" w:hAnsiTheme="majorBidi" w:cstheme="majorBidi"/>
                <w:color w:val="000000"/>
                <w:sz w:val="18"/>
                <w:szCs w:val="18"/>
                <w:lang w:eastAsia="zh-CN"/>
              </w:rPr>
              <w:t>4E</w:t>
            </w:r>
            <w:r w:rsidRPr="001B4CDE">
              <w:rPr>
                <w:rFonts w:asciiTheme="majorBidi" w:hAnsiTheme="majorBidi" w:cstheme="majorBidi" w:hint="eastAsia"/>
                <w:color w:val="000000"/>
                <w:sz w:val="18"/>
                <w:szCs w:val="18"/>
                <w:lang w:eastAsia="zh-CN"/>
              </w:rPr>
              <w:t>）时的其它业务要求</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1B4CDE">
              <w:rPr>
                <w:rFonts w:asciiTheme="majorBidi" w:hAnsiTheme="majorBidi" w:cstheme="majorBidi" w:hint="eastAsia"/>
                <w:color w:val="000000"/>
                <w:sz w:val="18"/>
                <w:szCs w:val="18"/>
                <w:lang w:eastAsia="zh-CN"/>
              </w:rPr>
              <w:t>在典型发射电台的情况下，如未提供地理区域或标准定义区代码（</w:t>
            </w:r>
            <w:r w:rsidRPr="001B4CDE">
              <w:rPr>
                <w:rFonts w:asciiTheme="majorBidi" w:hAnsiTheme="majorBidi" w:cstheme="majorBidi"/>
                <w:color w:val="000000"/>
                <w:sz w:val="18"/>
                <w:szCs w:val="18"/>
                <w:lang w:eastAsia="zh-CN"/>
              </w:rPr>
              <w:t>4E</w:t>
            </w:r>
            <w:r w:rsidRPr="001B4CDE">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4D</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4.7.3</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4E</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33" w:right="112"/>
              <w:rPr>
                <w:rFonts w:asciiTheme="majorBidi" w:hAnsiTheme="majorBidi" w:cstheme="majorBidi"/>
                <w:color w:val="000000"/>
                <w:sz w:val="18"/>
                <w:szCs w:val="18"/>
                <w:lang w:eastAsia="zh-CN"/>
              </w:rPr>
            </w:pPr>
            <w:r w:rsidRPr="001B4CDE">
              <w:rPr>
                <w:rFonts w:ascii="SimSun" w:hAnsi="SimSun" w:cs="SimSun" w:hint="eastAsia"/>
                <w:color w:val="000000"/>
                <w:sz w:val="18"/>
                <w:szCs w:val="18"/>
                <w:lang w:eastAsia="zh-CN"/>
              </w:rPr>
              <w:t>地理区域或标准定义区代码（见前言）</w:t>
            </w:r>
          </w:p>
          <w:p w:rsidR="002C4080" w:rsidRPr="001B4CDE" w:rsidRDefault="002C4080" w:rsidP="00A14028">
            <w:pPr>
              <w:spacing w:before="20" w:after="20" w:line="260" w:lineRule="exact"/>
              <w:ind w:left="504" w:right="112"/>
              <w:rPr>
                <w:rFonts w:asciiTheme="majorBidi" w:hAnsiTheme="majorBidi" w:cstheme="majorBidi"/>
                <w:iCs/>
                <w:color w:val="000000"/>
                <w:sz w:val="18"/>
                <w:szCs w:val="18"/>
                <w:lang w:eastAsia="zh-CN"/>
              </w:rPr>
            </w:pPr>
            <w:r w:rsidRPr="001B4CDE">
              <w:rPr>
                <w:rFonts w:ascii="STKaiti" w:eastAsia="STKaiti" w:hAnsi="STKaiti" w:cs="SimSun" w:hint="eastAsia"/>
                <w:iCs/>
                <w:color w:val="000000"/>
                <w:sz w:val="18"/>
                <w:szCs w:val="18"/>
                <w:lang w:eastAsia="zh-CN"/>
              </w:rPr>
              <w:t>注</w:t>
            </w:r>
            <w:r w:rsidRPr="001B4CDE">
              <w:rPr>
                <w:rFonts w:asciiTheme="majorBidi" w:hAnsiTheme="majorBidi" w:cstheme="majorBidi"/>
                <w:iCs/>
                <w:color w:val="000000"/>
                <w:sz w:val="18"/>
                <w:szCs w:val="18"/>
                <w:lang w:eastAsia="zh-CN"/>
              </w:rPr>
              <w:t xml:space="preserve"> – </w:t>
            </w:r>
            <w:r w:rsidRPr="001B4CDE">
              <w:rPr>
                <w:rFonts w:ascii="SimSun" w:hAnsi="SimSun" w:cs="SimSun" w:hint="eastAsia"/>
                <w:iCs/>
                <w:color w:val="000000"/>
                <w:sz w:val="18"/>
                <w:szCs w:val="18"/>
                <w:lang w:eastAsia="zh-CN"/>
              </w:rPr>
              <w:t>水上移动业务陆地接收电台的标准定义区可能为水上区。水上移动频率分配的标准定义区为分配区域</w:t>
            </w:r>
          </w:p>
          <w:p w:rsidR="002C4080" w:rsidRPr="00632655" w:rsidRDefault="002C4080" w:rsidP="00A14028">
            <w:pPr>
              <w:spacing w:before="20" w:after="20" w:line="260" w:lineRule="exact"/>
              <w:ind w:left="312" w:right="113"/>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在除水上无线电导航业务外的其它所有业务的陆地接收电台的情况下，如未提供圆形区</w:t>
            </w:r>
            <w:r w:rsidRPr="00A974EA">
              <w:rPr>
                <w:rFonts w:hAnsi="SimSun"/>
                <w:color w:val="000000"/>
                <w:sz w:val="18"/>
                <w:szCs w:val="18"/>
                <w:lang w:eastAsia="zh-CN"/>
              </w:rPr>
              <w:t>（</w:t>
            </w:r>
            <w:r w:rsidRPr="00A974EA">
              <w:rPr>
                <w:color w:val="000000"/>
                <w:sz w:val="18"/>
                <w:szCs w:val="18"/>
                <w:lang w:eastAsia="zh-CN"/>
              </w:rPr>
              <w:t>4CC</w:t>
            </w:r>
            <w:r w:rsidRPr="00A974EA">
              <w:rPr>
                <w:rFonts w:hAnsi="SimSun"/>
                <w:color w:val="000000"/>
                <w:sz w:val="18"/>
                <w:szCs w:val="18"/>
                <w:lang w:eastAsia="zh-CN"/>
              </w:rPr>
              <w:t>和</w:t>
            </w:r>
            <w:r w:rsidRPr="00A974EA">
              <w:rPr>
                <w:color w:val="000000"/>
                <w:sz w:val="18"/>
                <w:szCs w:val="18"/>
                <w:lang w:eastAsia="zh-CN"/>
              </w:rPr>
              <w:t>4D</w:t>
            </w:r>
            <w:r w:rsidRPr="00A974EA">
              <w:rPr>
                <w:rFonts w:hAnsi="SimSun"/>
                <w:color w:val="000000"/>
                <w:sz w:val="18"/>
                <w:szCs w:val="18"/>
                <w:lang w:eastAsia="zh-CN"/>
              </w:rPr>
              <w:t>）则要求</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在标准发射电台的情况下，如未提供圆形区（</w:t>
            </w:r>
            <w:r w:rsidRPr="00A974EA">
              <w:rPr>
                <w:rFonts w:asciiTheme="majorBidi" w:hAnsiTheme="majorBidi" w:cstheme="majorBidi"/>
                <w:color w:val="000000"/>
                <w:sz w:val="18"/>
                <w:szCs w:val="18"/>
                <w:lang w:eastAsia="zh-CN"/>
              </w:rPr>
              <w:t>4CC</w:t>
            </w:r>
            <w:r w:rsidRPr="00A974EA">
              <w:rPr>
                <w:rFonts w:ascii="SimSun" w:hAnsi="SimSun" w:cs="SimSun" w:hint="eastAsia"/>
                <w:color w:val="000000"/>
                <w:sz w:val="18"/>
                <w:szCs w:val="18"/>
                <w:lang w:eastAsia="zh-CN"/>
              </w:rPr>
              <w:t>和</w:t>
            </w:r>
            <w:r w:rsidRPr="00A974EA">
              <w:rPr>
                <w:rFonts w:asciiTheme="majorBidi" w:hAnsiTheme="majorBidi" w:cstheme="majorBidi"/>
                <w:color w:val="000000"/>
                <w:sz w:val="18"/>
                <w:szCs w:val="18"/>
                <w:lang w:eastAsia="zh-CN"/>
              </w:rPr>
              <w:t>4D</w:t>
            </w:r>
            <w:r w:rsidRPr="00A974EA">
              <w:rPr>
                <w:rFonts w:ascii="SimSun" w:hAnsi="SimSun" w:cs="SimSun"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4.8</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4G</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F11998">
              <w:rPr>
                <w:rFonts w:asciiTheme="majorBidi" w:hAnsiTheme="majorBidi" w:cstheme="majorBidi" w:hint="eastAsia"/>
                <w:color w:val="000000"/>
                <w:sz w:val="18"/>
                <w:szCs w:val="18"/>
                <w:lang w:eastAsia="zh-CN"/>
              </w:rPr>
              <w:t>大地电导率</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对须遵守《</w:t>
            </w:r>
            <w:r w:rsidRPr="00A341D4">
              <w:rPr>
                <w:rFonts w:asciiTheme="majorBidi" w:hAnsiTheme="majorBidi" w:cstheme="majorBidi"/>
                <w:color w:val="000000"/>
                <w:sz w:val="18"/>
                <w:szCs w:val="18"/>
                <w:lang w:eastAsia="zh-CN"/>
              </w:rPr>
              <w:t>GE75</w:t>
            </w:r>
            <w:r w:rsidRPr="00A341D4">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4G</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43" w:right="112"/>
              <w:rPr>
                <w:rFonts w:asciiTheme="majorBidi" w:hAnsiTheme="majorBidi" w:cstheme="majorBidi"/>
                <w:b/>
                <w:color w:val="000000"/>
                <w:sz w:val="18"/>
                <w:szCs w:val="18"/>
              </w:rPr>
            </w:pPr>
            <w:r w:rsidRPr="006E4074">
              <w:rPr>
                <w:rFonts w:ascii="SimSun" w:hAnsi="SimSun" w:cs="SimSun" w:hint="eastAsia"/>
                <w:b/>
                <w:color w:val="000000"/>
                <w:sz w:val="18"/>
                <w:szCs w:val="18"/>
              </w:rPr>
              <w:t>接收天线的位置</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jc w:val="both"/>
              <w:rPr>
                <w:rFonts w:ascii="SimSun" w:hAnsi="SimSun" w:cs="SimSun"/>
                <w:color w:val="000000"/>
                <w:sz w:val="18"/>
                <w:szCs w:val="18"/>
                <w:lang w:eastAsia="zh-CN"/>
              </w:rPr>
            </w:pPr>
            <w:r w:rsidRPr="00A974EA">
              <w:rPr>
                <w:rFonts w:ascii="SimSun" w:hAnsi="SimSun" w:cs="SimSun" w:hint="eastAsia"/>
                <w:color w:val="000000"/>
                <w:sz w:val="18"/>
                <w:szCs w:val="18"/>
                <w:lang w:eastAsia="zh-CN"/>
              </w:rPr>
              <w:t>接收电台的已知或其所处地点的名称</w:t>
            </w:r>
          </w:p>
          <w:p w:rsidR="002C4080" w:rsidRPr="00632655" w:rsidRDefault="002C4080" w:rsidP="003D4E9E">
            <w:pPr>
              <w:spacing w:before="20" w:after="20" w:line="260" w:lineRule="exact"/>
              <w:ind w:left="360" w:right="112" w:hanging="6"/>
              <w:jc w:val="both"/>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在发射电台的情况下，如未提供固定业务的相关接收电台的给定接收区（</w:t>
            </w:r>
            <w:r w:rsidRPr="00A974EA">
              <w:rPr>
                <w:rFonts w:asciiTheme="majorBidi" w:hAnsiTheme="majorBidi" w:cstheme="majorBidi"/>
                <w:color w:val="000000"/>
                <w:sz w:val="18"/>
                <w:szCs w:val="18"/>
                <w:lang w:eastAsia="zh-CN"/>
              </w:rPr>
              <w:t>5CA</w:t>
            </w:r>
            <w:r w:rsidRPr="00A974EA">
              <w:rPr>
                <w:rFonts w:ascii="SimSun" w:hAnsi="SimSun" w:cs="SimSun" w:hint="eastAsia"/>
                <w:color w:val="000000"/>
                <w:sz w:val="18"/>
                <w:szCs w:val="18"/>
                <w:lang w:eastAsia="zh-CN"/>
              </w:rPr>
              <w:t>）的地理坐标，则要求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33" w:right="112"/>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接收电台所处的地理区域代码（见前言）</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在发射电台的情况下，如未提供固定业务的相关接收电台的给定接收区（</w:t>
            </w:r>
            <w:r w:rsidRPr="00A974EA">
              <w:rPr>
                <w:rFonts w:asciiTheme="majorBidi" w:hAnsiTheme="majorBidi" w:cstheme="majorBidi"/>
                <w:color w:val="000000"/>
                <w:sz w:val="18"/>
                <w:szCs w:val="18"/>
                <w:lang w:eastAsia="zh-CN"/>
              </w:rPr>
              <w:t>5CA</w:t>
            </w:r>
            <w:r w:rsidRPr="00A974EA">
              <w:rPr>
                <w:rFonts w:ascii="SimSun" w:hAnsi="SimSun" w:cs="SimSun" w:hint="eastAsia"/>
                <w:color w:val="000000"/>
                <w:sz w:val="18"/>
                <w:szCs w:val="18"/>
                <w:lang w:eastAsia="zh-CN"/>
              </w:rPr>
              <w:t>）的地理坐标，则要求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33" w:right="112"/>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接收电台站点的地理坐标</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以度、分和秒表示纬度和经度</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A974EA">
              <w:rPr>
                <w:rFonts w:ascii="SimSun" w:hAnsi="SimSun" w:cs="SimSun" w:hint="eastAsia"/>
                <w:color w:val="000000"/>
                <w:sz w:val="18"/>
                <w:szCs w:val="18"/>
                <w:lang w:eastAsia="zh-CN"/>
              </w:rPr>
              <w:t>在发射电台的情况下，如未提供固定业务的相关接收电台的给定接收区（</w:t>
            </w:r>
            <w:r w:rsidRPr="00A974EA">
              <w:rPr>
                <w:rFonts w:asciiTheme="majorBidi" w:hAnsiTheme="majorBidi" w:cstheme="majorBidi"/>
                <w:color w:val="000000"/>
                <w:sz w:val="18"/>
                <w:szCs w:val="18"/>
                <w:lang w:eastAsia="zh-CN"/>
              </w:rPr>
              <w:t>5CA</w:t>
            </w:r>
            <w:r w:rsidRPr="00A974EA">
              <w:rPr>
                <w:rFonts w:ascii="SimSun" w:hAnsi="SimSun" w:cs="SimSun" w:hint="eastAsia"/>
                <w:color w:val="000000"/>
                <w:sz w:val="18"/>
                <w:szCs w:val="18"/>
                <w:lang w:eastAsia="zh-CN"/>
              </w:rPr>
              <w:t>）的地理坐标，则要求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43" w:right="112"/>
              <w:rPr>
                <w:rFonts w:asciiTheme="majorBidi" w:hAnsiTheme="majorBidi" w:cstheme="majorBidi"/>
                <w:b/>
                <w:color w:val="000000"/>
                <w:sz w:val="18"/>
                <w:szCs w:val="18"/>
                <w:lang w:eastAsia="zh-CN"/>
              </w:rPr>
            </w:pPr>
            <w:r w:rsidRPr="00A974EA">
              <w:rPr>
                <w:rFonts w:ascii="SimSun" w:hAnsi="SimSun" w:cs="SimSun" w:hint="eastAsia"/>
                <w:b/>
                <w:color w:val="000000"/>
                <w:sz w:val="18"/>
                <w:szCs w:val="18"/>
                <w:lang w:eastAsia="zh-CN"/>
              </w:rPr>
              <w:t>接收电台运行的区域</w:t>
            </w:r>
            <w:r>
              <w:rPr>
                <w:rFonts w:ascii="SimSun" w:hAnsi="SimSun" w:cs="SimSun"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5.4.1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5CA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33" w:right="112"/>
              <w:rPr>
                <w:rFonts w:asciiTheme="majorBidi" w:hAnsiTheme="majorBidi" w:cstheme="majorBidi"/>
                <w:color w:val="000000"/>
                <w:sz w:val="18"/>
                <w:szCs w:val="18"/>
                <w:lang w:eastAsia="zh-CN"/>
              </w:rPr>
            </w:pPr>
            <w:r w:rsidRPr="00A974EA">
              <w:rPr>
                <w:rFonts w:asciiTheme="majorBidi" w:hAnsiTheme="majorBidi" w:cstheme="majorBidi" w:hint="eastAsia"/>
                <w:color w:val="000000"/>
                <w:sz w:val="18"/>
                <w:szCs w:val="18"/>
                <w:lang w:eastAsia="zh-CN"/>
              </w:rPr>
              <w:t>给定接收区的地理坐标</w:t>
            </w:r>
          </w:p>
          <w:p w:rsidR="002C4080" w:rsidRPr="00920979" w:rsidRDefault="002C4080" w:rsidP="00A14028">
            <w:pPr>
              <w:spacing w:before="20" w:after="20" w:line="260" w:lineRule="exact"/>
              <w:ind w:left="323" w:right="113"/>
              <w:rPr>
                <w:rFonts w:asciiTheme="majorBidi" w:hAnsiTheme="majorBidi" w:cstheme="majorBidi"/>
                <w:color w:val="000000"/>
                <w:sz w:val="18"/>
                <w:szCs w:val="18"/>
                <w:lang w:eastAsia="zh-CN"/>
              </w:rPr>
            </w:pPr>
            <w:r w:rsidRPr="00A974EA">
              <w:rPr>
                <w:rFonts w:asciiTheme="majorBidi" w:hAnsiTheme="majorBidi" w:cstheme="majorBidi" w:hint="eastAsia"/>
                <w:color w:val="000000"/>
                <w:sz w:val="18"/>
                <w:szCs w:val="18"/>
                <w:lang w:eastAsia="zh-CN"/>
              </w:rPr>
              <w:t>至少提供</w:t>
            </w:r>
            <w:r w:rsidRPr="00A974EA">
              <w:rPr>
                <w:rFonts w:asciiTheme="majorBidi" w:hAnsiTheme="majorBidi" w:cstheme="majorBidi"/>
                <w:color w:val="000000"/>
                <w:sz w:val="18"/>
                <w:szCs w:val="18"/>
                <w:lang w:eastAsia="zh-CN"/>
              </w:rPr>
              <w:t>3</w:t>
            </w:r>
            <w:r w:rsidRPr="00A974EA">
              <w:rPr>
                <w:rFonts w:asciiTheme="majorBidi" w:hAnsiTheme="majorBidi" w:cstheme="majorBidi" w:hint="eastAsia"/>
                <w:color w:val="000000"/>
                <w:sz w:val="18"/>
                <w:szCs w:val="18"/>
                <w:lang w:eastAsia="zh-CN"/>
              </w:rPr>
              <w:t>个地理坐标，每个地理坐标（纬度和经度）均以度、分和秒表示</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A974EA">
              <w:rPr>
                <w:rFonts w:asciiTheme="majorBidi" w:hAnsiTheme="majorBidi" w:cstheme="majorBidi" w:hint="eastAsia"/>
                <w:color w:val="000000"/>
                <w:sz w:val="18"/>
                <w:szCs w:val="18"/>
                <w:lang w:eastAsia="zh-CN"/>
              </w:rPr>
              <w:t>对固定业务的相关接收电台，如未提供所处地点名称（</w:t>
            </w:r>
            <w:r w:rsidRPr="00A974EA">
              <w:rPr>
                <w:rFonts w:asciiTheme="majorBidi" w:hAnsiTheme="majorBidi" w:cstheme="majorBidi"/>
                <w:color w:val="000000"/>
                <w:sz w:val="18"/>
                <w:szCs w:val="18"/>
                <w:lang w:eastAsia="zh-CN"/>
              </w:rPr>
              <w:t>5A</w:t>
            </w:r>
            <w:r w:rsidRPr="00A974EA">
              <w:rPr>
                <w:rFonts w:asciiTheme="majorBidi" w:hAnsiTheme="majorBidi" w:cstheme="majorBidi" w:hint="eastAsia"/>
                <w:color w:val="000000"/>
                <w:sz w:val="18"/>
                <w:szCs w:val="18"/>
                <w:lang w:eastAsia="zh-CN"/>
              </w:rPr>
              <w:t>）、地理区域（</w:t>
            </w:r>
            <w:r w:rsidRPr="00A974EA">
              <w:rPr>
                <w:rFonts w:asciiTheme="majorBidi" w:hAnsiTheme="majorBidi" w:cstheme="majorBidi"/>
                <w:color w:val="000000"/>
                <w:sz w:val="18"/>
                <w:szCs w:val="18"/>
                <w:lang w:eastAsia="zh-CN"/>
              </w:rPr>
              <w:t>5B</w:t>
            </w:r>
            <w:r w:rsidRPr="00A974EA">
              <w:rPr>
                <w:rFonts w:asciiTheme="majorBidi" w:hAnsiTheme="majorBidi" w:cstheme="majorBidi" w:hint="eastAsia"/>
                <w:color w:val="000000"/>
                <w:sz w:val="18"/>
                <w:szCs w:val="18"/>
                <w:lang w:eastAsia="zh-CN"/>
              </w:rPr>
              <w:t>）和地理坐标（</w:t>
            </w:r>
            <w:r w:rsidRPr="00A974EA">
              <w:rPr>
                <w:rFonts w:asciiTheme="majorBidi" w:hAnsiTheme="majorBidi" w:cstheme="majorBidi"/>
                <w:color w:val="000000"/>
                <w:sz w:val="18"/>
                <w:szCs w:val="18"/>
                <w:lang w:eastAsia="zh-CN"/>
              </w:rPr>
              <w:t>5C</w:t>
            </w:r>
            <w:r w:rsidRPr="00A974EA">
              <w:rPr>
                <w:rFonts w:asciiTheme="majorBidi" w:hAnsiTheme="majorBidi" w:cstheme="majorBidi" w:hint="eastAsia"/>
                <w:color w:val="000000"/>
                <w:sz w:val="18"/>
                <w:szCs w:val="18"/>
                <w:lang w:eastAsia="zh-CN"/>
              </w:rPr>
              <w:t>），则要求</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63199A">
              <w:rPr>
                <w:rFonts w:asciiTheme="majorBidi" w:hAnsiTheme="majorBidi" w:cstheme="majorBidi" w:hint="eastAsia"/>
                <w:color w:val="000000"/>
                <w:sz w:val="18"/>
                <w:szCs w:val="18"/>
                <w:lang w:eastAsia="zh-CN"/>
              </w:rPr>
              <w:t>对除须遵守《</w:t>
            </w:r>
            <w:r w:rsidRPr="0063199A">
              <w:rPr>
                <w:rFonts w:asciiTheme="majorBidi" w:hAnsiTheme="majorBidi" w:cstheme="majorBidi"/>
                <w:color w:val="000000"/>
                <w:sz w:val="18"/>
                <w:szCs w:val="18"/>
                <w:lang w:eastAsia="zh-CN"/>
              </w:rPr>
              <w:t>GE06</w:t>
            </w:r>
            <w:r w:rsidRPr="0063199A">
              <w:rPr>
                <w:rFonts w:asciiTheme="majorBidi" w:hAnsiTheme="majorBidi" w:cstheme="majorBidi" w:hint="eastAsia"/>
                <w:color w:val="000000"/>
                <w:sz w:val="18"/>
                <w:szCs w:val="18"/>
                <w:lang w:eastAsia="zh-CN"/>
              </w:rPr>
              <w:t>协议》的指配外的其它所有业务，如未提供接收的圆形区（</w:t>
            </w:r>
            <w:r w:rsidRPr="0063199A">
              <w:rPr>
                <w:rFonts w:asciiTheme="majorBidi" w:hAnsiTheme="majorBidi" w:cstheme="majorBidi"/>
                <w:color w:val="000000"/>
                <w:sz w:val="18"/>
                <w:szCs w:val="18"/>
                <w:lang w:eastAsia="zh-CN"/>
              </w:rPr>
              <w:t>5E</w:t>
            </w:r>
            <w:r w:rsidRPr="0063199A">
              <w:rPr>
                <w:rFonts w:asciiTheme="majorBidi" w:hAnsiTheme="majorBidi" w:cstheme="majorBidi" w:hint="eastAsia"/>
                <w:color w:val="000000"/>
                <w:sz w:val="18"/>
                <w:szCs w:val="18"/>
                <w:lang w:eastAsia="zh-CN"/>
              </w:rPr>
              <w:t>和</w:t>
            </w:r>
            <w:r w:rsidRPr="0063199A">
              <w:rPr>
                <w:rFonts w:asciiTheme="majorBidi" w:hAnsiTheme="majorBidi" w:cstheme="majorBidi"/>
                <w:color w:val="000000"/>
                <w:sz w:val="18"/>
                <w:szCs w:val="18"/>
                <w:lang w:eastAsia="zh-CN"/>
              </w:rPr>
              <w:t>5F</w:t>
            </w:r>
            <w:r w:rsidRPr="0063199A">
              <w:rPr>
                <w:rFonts w:asciiTheme="majorBidi" w:hAnsiTheme="majorBidi" w:cstheme="majorBidi" w:hint="eastAsia"/>
                <w:color w:val="000000"/>
                <w:sz w:val="18"/>
                <w:szCs w:val="18"/>
                <w:lang w:eastAsia="zh-CN"/>
              </w:rPr>
              <w:t>）或地理区域或标准定义区（</w:t>
            </w:r>
            <w:r w:rsidRPr="0063199A">
              <w:rPr>
                <w:rFonts w:asciiTheme="majorBidi" w:hAnsiTheme="majorBidi" w:cstheme="majorBidi"/>
                <w:color w:val="000000"/>
                <w:sz w:val="18"/>
                <w:szCs w:val="18"/>
                <w:lang w:eastAsia="zh-CN"/>
              </w:rPr>
              <w:t>5D</w:t>
            </w:r>
            <w:r w:rsidRPr="0063199A">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3"/>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5CA</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5.4.2</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5D</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28" w:right="112"/>
              <w:rPr>
                <w:rFonts w:asciiTheme="majorBidi" w:hAnsiTheme="majorBidi" w:cstheme="majorBidi"/>
                <w:color w:val="000000"/>
                <w:sz w:val="18"/>
                <w:szCs w:val="18"/>
                <w:lang w:eastAsia="zh-CN"/>
              </w:rPr>
            </w:pPr>
            <w:r w:rsidRPr="0063199A">
              <w:rPr>
                <w:rFonts w:asciiTheme="majorBidi" w:hAnsiTheme="majorBidi" w:cstheme="majorBidi" w:hint="eastAsia"/>
                <w:color w:val="000000"/>
                <w:sz w:val="18"/>
                <w:szCs w:val="18"/>
                <w:lang w:eastAsia="zh-CN"/>
              </w:rPr>
              <w:t>接收地理区域或标准定义区的代码（见前言）</w:t>
            </w:r>
          </w:p>
          <w:p w:rsidR="002C4080" w:rsidRPr="0063199A" w:rsidRDefault="002C4080" w:rsidP="00A14028">
            <w:pPr>
              <w:spacing w:before="20" w:after="20" w:line="260" w:lineRule="exact"/>
              <w:ind w:left="488" w:right="112"/>
              <w:rPr>
                <w:rFonts w:asciiTheme="majorBidi" w:hAnsiTheme="majorBidi" w:cstheme="majorBidi"/>
                <w:iCs/>
                <w:color w:val="000000"/>
                <w:sz w:val="18"/>
                <w:szCs w:val="18"/>
                <w:lang w:eastAsia="zh-CN"/>
              </w:rPr>
            </w:pPr>
            <w:r w:rsidRPr="0063199A">
              <w:rPr>
                <w:rFonts w:ascii="STKaiti" w:eastAsia="STKaiti" w:hAnsi="STKaiti" w:cstheme="majorBidi" w:hint="eastAsia"/>
                <w:iCs/>
                <w:color w:val="000000"/>
                <w:sz w:val="18"/>
                <w:szCs w:val="18"/>
                <w:lang w:eastAsia="zh-CN"/>
              </w:rPr>
              <w:t>注</w:t>
            </w:r>
            <w:r w:rsidRPr="0063199A">
              <w:rPr>
                <w:rFonts w:asciiTheme="majorBidi" w:hAnsiTheme="majorBidi" w:cstheme="majorBidi"/>
                <w:iCs/>
                <w:color w:val="000000"/>
                <w:sz w:val="18"/>
                <w:szCs w:val="18"/>
                <w:lang w:eastAsia="zh-CN"/>
              </w:rPr>
              <w:t xml:space="preserve"> – </w:t>
            </w:r>
            <w:r w:rsidRPr="0063199A">
              <w:rPr>
                <w:rFonts w:asciiTheme="majorBidi" w:hAnsiTheme="majorBidi" w:cstheme="majorBidi" w:hint="eastAsia"/>
                <w:iCs/>
                <w:color w:val="000000"/>
                <w:sz w:val="18"/>
                <w:szCs w:val="18"/>
                <w:lang w:eastAsia="zh-CN"/>
              </w:rPr>
              <w:t>发射电台的标准定义区可能为水上区或航空区。对水上移动频率分配，其标准定义区为水上区。对于须遵守第</w:t>
            </w:r>
            <w:r w:rsidRPr="0063199A">
              <w:rPr>
                <w:rFonts w:asciiTheme="majorBidi" w:hAnsiTheme="majorBidi" w:cstheme="majorBidi"/>
                <w:b/>
                <w:bCs/>
                <w:iCs/>
                <w:color w:val="000000"/>
                <w:sz w:val="18"/>
                <w:szCs w:val="18"/>
                <w:lang w:eastAsia="zh-CN"/>
              </w:rPr>
              <w:t>12</w:t>
            </w:r>
            <w:r w:rsidRPr="0063199A">
              <w:rPr>
                <w:rFonts w:asciiTheme="majorBidi" w:hAnsiTheme="majorBidi" w:cstheme="majorBidi" w:hint="eastAsia"/>
                <w:iCs/>
                <w:color w:val="000000"/>
                <w:sz w:val="18"/>
                <w:szCs w:val="18"/>
                <w:lang w:eastAsia="zh-CN"/>
              </w:rPr>
              <w:t>条的</w:t>
            </w:r>
            <w:r w:rsidRPr="0063199A">
              <w:rPr>
                <w:rFonts w:asciiTheme="majorBidi" w:hAnsiTheme="majorBidi" w:cstheme="majorBidi"/>
                <w:iCs/>
                <w:color w:val="000000"/>
                <w:sz w:val="18"/>
                <w:szCs w:val="18"/>
                <w:lang w:eastAsia="zh-CN"/>
              </w:rPr>
              <w:t>HF</w:t>
            </w:r>
            <w:r w:rsidRPr="0063199A">
              <w:rPr>
                <w:rFonts w:asciiTheme="majorBidi" w:hAnsiTheme="majorBidi" w:cstheme="majorBidi" w:hint="eastAsia"/>
                <w:iCs/>
                <w:color w:val="000000"/>
                <w:sz w:val="18"/>
                <w:szCs w:val="18"/>
                <w:lang w:eastAsia="zh-CN"/>
              </w:rPr>
              <w:t>广播电台，标准定义区由</w:t>
            </w:r>
            <w:r w:rsidRPr="0063199A">
              <w:rPr>
                <w:rFonts w:asciiTheme="majorBidi" w:hAnsiTheme="majorBidi" w:cstheme="majorBidi"/>
                <w:iCs/>
                <w:color w:val="000000"/>
                <w:sz w:val="18"/>
                <w:szCs w:val="18"/>
                <w:lang w:eastAsia="zh-CN"/>
              </w:rPr>
              <w:t>CIRAF</w:t>
            </w:r>
            <w:r w:rsidRPr="0063199A">
              <w:rPr>
                <w:rFonts w:asciiTheme="majorBidi" w:hAnsiTheme="majorBidi" w:cstheme="majorBidi" w:hint="eastAsia"/>
                <w:iCs/>
                <w:color w:val="000000"/>
                <w:sz w:val="18"/>
                <w:szCs w:val="18"/>
                <w:lang w:eastAsia="zh-CN"/>
              </w:rPr>
              <w:t>区表示</w:t>
            </w:r>
          </w:p>
          <w:p w:rsidR="002C4080" w:rsidRPr="00632655" w:rsidRDefault="002C4080" w:rsidP="00A14028">
            <w:pPr>
              <w:spacing w:before="20" w:after="20" w:line="260" w:lineRule="exact"/>
              <w:ind w:left="357" w:right="113"/>
              <w:rPr>
                <w:rFonts w:asciiTheme="majorBidi" w:hAnsiTheme="majorBidi" w:cstheme="majorBidi"/>
                <w:color w:val="000000"/>
                <w:sz w:val="18"/>
                <w:szCs w:val="18"/>
                <w:lang w:eastAsia="zh-CN"/>
              </w:rPr>
            </w:pPr>
            <w:r w:rsidRPr="0063199A">
              <w:rPr>
                <w:rFonts w:asciiTheme="majorBidi" w:hAnsiTheme="majorBidi" w:cstheme="majorBidi" w:hint="eastAsia"/>
                <w:color w:val="000000"/>
                <w:sz w:val="18"/>
                <w:szCs w:val="18"/>
                <w:lang w:eastAsia="zh-CN"/>
              </w:rPr>
              <w:t>在除须遵守《</w:t>
            </w:r>
            <w:r w:rsidRPr="0063199A">
              <w:rPr>
                <w:rFonts w:asciiTheme="majorBidi" w:hAnsiTheme="majorBidi" w:cstheme="majorBidi"/>
                <w:color w:val="000000"/>
                <w:sz w:val="18"/>
                <w:szCs w:val="18"/>
                <w:lang w:eastAsia="zh-CN"/>
              </w:rPr>
              <w:t>GE85</w:t>
            </w:r>
            <w:r w:rsidRPr="0063199A">
              <w:rPr>
                <w:rFonts w:ascii="MS Mincho" w:eastAsia="MS Mincho" w:hAnsi="MS Mincho" w:cs="MS Mincho" w:hint="eastAsia"/>
                <w:color w:val="000000"/>
                <w:sz w:val="18"/>
                <w:szCs w:val="18"/>
                <w:lang w:eastAsia="zh-CN"/>
              </w:rPr>
              <w:t>‑</w:t>
            </w:r>
            <w:r w:rsidRPr="0063199A">
              <w:rPr>
                <w:color w:val="000000"/>
                <w:sz w:val="18"/>
                <w:szCs w:val="18"/>
                <w:lang w:eastAsia="zh-CN"/>
              </w:rPr>
              <w:t>MM</w:t>
            </w:r>
            <w:r w:rsidRPr="0063199A">
              <w:rPr>
                <w:rFonts w:ascii="MS Mincho" w:eastAsia="MS Mincho" w:hAnsi="MS Mincho" w:cs="MS Mincho" w:hint="eastAsia"/>
                <w:color w:val="000000"/>
                <w:sz w:val="18"/>
                <w:szCs w:val="18"/>
                <w:lang w:eastAsia="zh-CN"/>
              </w:rPr>
              <w:t>‑</w:t>
            </w:r>
            <w:r w:rsidRPr="0063199A">
              <w:rPr>
                <w:color w:val="000000"/>
                <w:sz w:val="18"/>
                <w:szCs w:val="18"/>
                <w:lang w:eastAsia="zh-CN"/>
              </w:rPr>
              <w:t>R1</w:t>
            </w:r>
            <w:r w:rsidRPr="0063199A">
              <w:rPr>
                <w:rFonts w:asciiTheme="majorBidi" w:hAnsiTheme="majorBidi" w:cstheme="majorBidi" w:hint="eastAsia"/>
                <w:color w:val="000000"/>
                <w:sz w:val="18"/>
                <w:szCs w:val="18"/>
                <w:lang w:eastAsia="zh-CN"/>
              </w:rPr>
              <w:t>区域性协议》的固定业务、水上无线电导航业务</w:t>
            </w:r>
            <w:r>
              <w:rPr>
                <w:rFonts w:asciiTheme="majorBidi" w:hAnsiTheme="majorBidi" w:cstheme="majorBidi" w:hint="eastAsia"/>
                <w:color w:val="000000"/>
                <w:sz w:val="18"/>
                <w:szCs w:val="18"/>
                <w:lang w:eastAsia="zh-CN"/>
              </w:rPr>
              <w:t>、</w:t>
            </w:r>
            <w:r w:rsidRPr="0063199A">
              <w:rPr>
                <w:rFonts w:asciiTheme="majorBidi" w:hAnsiTheme="majorBidi" w:cstheme="majorBidi" w:hint="eastAsia"/>
                <w:color w:val="000000"/>
                <w:sz w:val="18"/>
                <w:szCs w:val="18"/>
                <w:lang w:eastAsia="zh-CN"/>
              </w:rPr>
              <w:t>航空无线电导航业务或须遵守《</w:t>
            </w:r>
            <w:r w:rsidRPr="0063199A">
              <w:rPr>
                <w:rFonts w:asciiTheme="majorBidi" w:hAnsiTheme="majorBidi" w:cstheme="majorBidi"/>
                <w:color w:val="000000"/>
                <w:sz w:val="18"/>
                <w:szCs w:val="18"/>
                <w:lang w:eastAsia="zh-CN"/>
              </w:rPr>
              <w:t>GE85</w:t>
            </w:r>
            <w:r w:rsidRPr="0063199A">
              <w:rPr>
                <w:rFonts w:ascii="MS Mincho" w:eastAsia="MS Mincho" w:hAnsi="MS Mincho" w:cs="MS Mincho" w:hint="eastAsia"/>
                <w:color w:val="000000"/>
                <w:sz w:val="18"/>
                <w:szCs w:val="18"/>
                <w:lang w:eastAsia="zh-CN"/>
              </w:rPr>
              <w:t>‑</w:t>
            </w:r>
            <w:r w:rsidRPr="0063199A">
              <w:rPr>
                <w:color w:val="000000"/>
                <w:sz w:val="18"/>
                <w:szCs w:val="18"/>
                <w:lang w:eastAsia="zh-CN"/>
              </w:rPr>
              <w:t>MM</w:t>
            </w:r>
            <w:r w:rsidRPr="0063199A">
              <w:rPr>
                <w:rFonts w:ascii="MS Mincho" w:eastAsia="MS Mincho" w:hAnsi="MS Mincho" w:cs="MS Mincho" w:hint="eastAsia"/>
                <w:color w:val="000000"/>
                <w:sz w:val="18"/>
                <w:szCs w:val="18"/>
                <w:lang w:eastAsia="zh-CN"/>
              </w:rPr>
              <w:t>‑</w:t>
            </w:r>
            <w:r w:rsidRPr="0063199A">
              <w:rPr>
                <w:color w:val="000000"/>
                <w:sz w:val="18"/>
                <w:szCs w:val="18"/>
                <w:lang w:eastAsia="zh-CN"/>
              </w:rPr>
              <w:t>R1</w:t>
            </w:r>
            <w:r w:rsidRPr="0063199A">
              <w:rPr>
                <w:rFonts w:asciiTheme="majorBidi" w:hAnsiTheme="majorBidi" w:cstheme="majorBidi" w:hint="eastAsia"/>
                <w:color w:val="000000"/>
                <w:sz w:val="18"/>
                <w:szCs w:val="18"/>
                <w:lang w:eastAsia="zh-CN"/>
              </w:rPr>
              <w:t>区域性协议》的水上移动业务发射电台外的发射电台的情况下，如既未提供圆形接收地区（</w:t>
            </w:r>
            <w:r w:rsidRPr="0063199A">
              <w:rPr>
                <w:rFonts w:asciiTheme="majorBidi" w:hAnsiTheme="majorBidi" w:cstheme="majorBidi"/>
                <w:color w:val="000000"/>
                <w:sz w:val="18"/>
                <w:szCs w:val="18"/>
                <w:lang w:eastAsia="zh-CN"/>
              </w:rPr>
              <w:t>5E</w:t>
            </w:r>
            <w:r w:rsidRPr="0063199A">
              <w:rPr>
                <w:rFonts w:asciiTheme="majorBidi" w:hAnsiTheme="majorBidi" w:cstheme="majorBidi" w:hint="eastAsia"/>
                <w:color w:val="000000"/>
                <w:sz w:val="18"/>
                <w:szCs w:val="18"/>
                <w:lang w:eastAsia="zh-CN"/>
              </w:rPr>
              <w:t>或</w:t>
            </w:r>
            <w:r w:rsidRPr="0063199A">
              <w:rPr>
                <w:rFonts w:asciiTheme="majorBidi" w:hAnsiTheme="majorBidi" w:cstheme="majorBidi"/>
                <w:color w:val="000000"/>
                <w:sz w:val="18"/>
                <w:szCs w:val="18"/>
                <w:lang w:eastAsia="zh-CN"/>
              </w:rPr>
              <w:t>5F</w:t>
            </w:r>
            <w:r w:rsidRPr="0063199A">
              <w:rPr>
                <w:rFonts w:asciiTheme="majorBidi" w:hAnsiTheme="majorBidi" w:cstheme="majorBidi" w:hint="eastAsia"/>
                <w:color w:val="000000"/>
                <w:sz w:val="18"/>
                <w:szCs w:val="18"/>
                <w:lang w:eastAsia="zh-CN"/>
              </w:rPr>
              <w:t>）亦未提供给定接收区（</w:t>
            </w:r>
            <w:r w:rsidRPr="0063199A">
              <w:rPr>
                <w:rFonts w:asciiTheme="majorBidi" w:hAnsiTheme="majorBidi" w:cstheme="majorBidi"/>
                <w:color w:val="000000"/>
                <w:sz w:val="18"/>
                <w:szCs w:val="18"/>
                <w:lang w:eastAsia="zh-CN"/>
              </w:rPr>
              <w:t>5CA</w:t>
            </w:r>
            <w:r w:rsidRPr="0063199A">
              <w:rPr>
                <w:rFonts w:asciiTheme="majorBidi" w:hAnsiTheme="majorBidi" w:cstheme="majorBidi" w:hint="eastAsia"/>
                <w:color w:val="000000"/>
                <w:sz w:val="18"/>
                <w:szCs w:val="18"/>
                <w:lang w:eastAsia="zh-CN"/>
              </w:rPr>
              <w:t>）的地理坐标，则要求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5.4.3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341D4" w:rsidRDefault="002C4080" w:rsidP="00A14028">
            <w:pPr>
              <w:spacing w:before="20" w:after="20" w:line="260" w:lineRule="exact"/>
              <w:ind w:left="128" w:right="112"/>
              <w:rPr>
                <w:color w:val="000000"/>
                <w:sz w:val="18"/>
                <w:szCs w:val="18"/>
                <w:lang w:eastAsia="zh-CN"/>
              </w:rPr>
            </w:pPr>
            <w:r w:rsidRPr="00A341D4">
              <w:rPr>
                <w:rFonts w:hAnsi="SimSun"/>
                <w:color w:val="000000"/>
                <w:sz w:val="18"/>
                <w:szCs w:val="18"/>
                <w:lang w:eastAsia="zh-CN"/>
              </w:rPr>
              <w:t>圆形接收地区的中心地理坐标</w:t>
            </w:r>
          </w:p>
          <w:p w:rsidR="002C4080" w:rsidRPr="00A341D4" w:rsidRDefault="002C4080" w:rsidP="00A14028">
            <w:pPr>
              <w:spacing w:before="20" w:after="20" w:line="260" w:lineRule="exact"/>
              <w:ind w:left="308" w:right="113"/>
              <w:rPr>
                <w:color w:val="000000"/>
                <w:sz w:val="18"/>
                <w:szCs w:val="18"/>
                <w:lang w:eastAsia="zh-CN"/>
              </w:rPr>
            </w:pPr>
            <w:r w:rsidRPr="00A341D4">
              <w:rPr>
                <w:rFonts w:hAnsi="SimSun"/>
                <w:color w:val="000000"/>
                <w:sz w:val="18"/>
                <w:szCs w:val="18"/>
                <w:lang w:eastAsia="zh-CN"/>
              </w:rPr>
              <w:t>以度、分和秒表示纬度和经度</w:t>
            </w:r>
          </w:p>
          <w:p w:rsidR="002C4080" w:rsidRPr="00A341D4" w:rsidRDefault="002C4080" w:rsidP="00A14028">
            <w:pPr>
              <w:spacing w:before="20" w:after="20" w:line="260" w:lineRule="exact"/>
              <w:ind w:left="488" w:right="113"/>
              <w:rPr>
                <w:color w:val="000000"/>
                <w:sz w:val="18"/>
                <w:szCs w:val="18"/>
                <w:lang w:eastAsia="zh-CN"/>
              </w:rPr>
            </w:pPr>
            <w:r w:rsidRPr="00A341D4">
              <w:rPr>
                <w:rFonts w:hAnsi="SimSun"/>
                <w:color w:val="000000"/>
                <w:sz w:val="18"/>
                <w:szCs w:val="18"/>
                <w:lang w:eastAsia="zh-CN"/>
              </w:rPr>
              <w:t>对：</w:t>
            </w:r>
          </w:p>
          <w:p w:rsidR="002C4080" w:rsidRPr="00A341D4" w:rsidRDefault="002C4080" w:rsidP="00A14028">
            <w:pPr>
              <w:spacing w:before="20" w:after="20" w:line="260" w:lineRule="exact"/>
              <w:ind w:left="488" w:right="112"/>
              <w:rPr>
                <w:color w:val="000000"/>
                <w:sz w:val="18"/>
                <w:szCs w:val="18"/>
                <w:lang w:eastAsia="zh-CN"/>
              </w:rPr>
            </w:pPr>
            <w:r w:rsidRPr="00A341D4">
              <w:rPr>
                <w:color w:val="000000"/>
                <w:sz w:val="18"/>
                <w:szCs w:val="18"/>
                <w:lang w:eastAsia="zh-CN"/>
              </w:rPr>
              <w:t xml:space="preserve">– </w:t>
            </w:r>
            <w:r w:rsidRPr="00A341D4">
              <w:rPr>
                <w:rFonts w:hAnsi="SimSun"/>
                <w:color w:val="000000"/>
                <w:sz w:val="18"/>
                <w:szCs w:val="18"/>
                <w:lang w:eastAsia="zh-CN"/>
              </w:rPr>
              <w:t>须遵守《</w:t>
            </w:r>
            <w:r w:rsidRPr="00A341D4">
              <w:rPr>
                <w:color w:val="000000"/>
                <w:sz w:val="18"/>
                <w:szCs w:val="18"/>
                <w:lang w:eastAsia="zh-CN"/>
              </w:rPr>
              <w:t>GE85-MM-R1</w:t>
            </w:r>
            <w:r w:rsidRPr="00A341D4">
              <w:rPr>
                <w:rFonts w:hAnsi="SimSun"/>
                <w:color w:val="000000"/>
                <w:sz w:val="18"/>
                <w:szCs w:val="18"/>
                <w:lang w:eastAsia="zh-CN"/>
              </w:rPr>
              <w:t>区域性协议》的水上无线电导航业务、航空无线电导航业务或须遵守《</w:t>
            </w:r>
            <w:r w:rsidRPr="00A341D4">
              <w:rPr>
                <w:color w:val="000000"/>
                <w:sz w:val="18"/>
                <w:szCs w:val="18"/>
                <w:lang w:eastAsia="zh-CN"/>
              </w:rPr>
              <w:t>GE85-MM-R1</w:t>
            </w:r>
            <w:r w:rsidRPr="00A341D4">
              <w:rPr>
                <w:rFonts w:hAnsi="SimSun"/>
                <w:color w:val="000000"/>
                <w:sz w:val="18"/>
                <w:szCs w:val="18"/>
                <w:lang w:eastAsia="zh-CN"/>
              </w:rPr>
              <w:t>区域性协议》的水上移动业务；及</w:t>
            </w:r>
          </w:p>
          <w:p w:rsidR="002C4080" w:rsidRPr="00632655" w:rsidRDefault="002C4080" w:rsidP="00A14028">
            <w:pPr>
              <w:spacing w:before="20" w:after="20" w:line="260" w:lineRule="exact"/>
              <w:ind w:left="488" w:right="112"/>
              <w:rPr>
                <w:rFonts w:asciiTheme="majorBidi" w:hAnsiTheme="majorBidi" w:cstheme="majorBidi"/>
                <w:color w:val="000000"/>
                <w:sz w:val="18"/>
                <w:szCs w:val="18"/>
                <w:lang w:eastAsia="zh-CN"/>
              </w:rPr>
            </w:pPr>
            <w:r w:rsidRPr="00A341D4">
              <w:rPr>
                <w:color w:val="000000"/>
                <w:sz w:val="18"/>
                <w:szCs w:val="18"/>
                <w:lang w:eastAsia="zh-CN"/>
              </w:rPr>
              <w:t xml:space="preserve">– </w:t>
            </w:r>
            <w:r w:rsidRPr="00A341D4">
              <w:rPr>
                <w:rFonts w:hAnsi="SimSun"/>
                <w:color w:val="000000"/>
                <w:sz w:val="18"/>
                <w:szCs w:val="18"/>
                <w:lang w:eastAsia="zh-CN"/>
              </w:rPr>
              <w:t>既未提供接收地理区域或标准定义区（</w:t>
            </w:r>
            <w:r w:rsidRPr="00A341D4">
              <w:rPr>
                <w:color w:val="000000"/>
                <w:sz w:val="18"/>
                <w:szCs w:val="18"/>
                <w:lang w:eastAsia="zh-CN"/>
              </w:rPr>
              <w:t>5D</w:t>
            </w:r>
            <w:r w:rsidRPr="00A341D4">
              <w:rPr>
                <w:rFonts w:hAnsi="SimSun"/>
                <w:color w:val="000000"/>
                <w:sz w:val="18"/>
                <w:szCs w:val="18"/>
                <w:lang w:eastAsia="zh-CN"/>
              </w:rPr>
              <w:t>）亦未提供给定接收区（</w:t>
            </w:r>
            <w:r w:rsidRPr="00A341D4">
              <w:rPr>
                <w:color w:val="000000"/>
                <w:sz w:val="18"/>
                <w:szCs w:val="18"/>
                <w:lang w:eastAsia="zh-CN"/>
              </w:rPr>
              <w:t>5CA</w:t>
            </w:r>
            <w:r w:rsidRPr="00A341D4">
              <w:rPr>
                <w:rFonts w:hAnsi="SimSun"/>
                <w:color w:val="000000"/>
                <w:sz w:val="18"/>
                <w:szCs w:val="18"/>
                <w:lang w:eastAsia="zh-CN"/>
              </w:rPr>
              <w:t>）的地理坐标的其它所有业务（固定业务除外）要求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5.4.4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5F</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341D4" w:rsidRDefault="002C4080" w:rsidP="00A14028">
            <w:pPr>
              <w:spacing w:before="20" w:after="20" w:line="260" w:lineRule="exact"/>
              <w:ind w:left="128" w:right="112"/>
              <w:rPr>
                <w:color w:val="000000"/>
                <w:sz w:val="18"/>
                <w:szCs w:val="18"/>
                <w:lang w:eastAsia="zh-CN"/>
              </w:rPr>
            </w:pPr>
            <w:r w:rsidRPr="00A341D4">
              <w:rPr>
                <w:rFonts w:hAnsi="SimSun"/>
                <w:color w:val="000000"/>
                <w:sz w:val="18"/>
                <w:szCs w:val="18"/>
                <w:lang w:eastAsia="zh-CN"/>
              </w:rPr>
              <w:t>圆形接收区的半径（</w:t>
            </w:r>
            <w:r w:rsidRPr="00A341D4">
              <w:rPr>
                <w:color w:val="000000"/>
                <w:sz w:val="18"/>
                <w:szCs w:val="18"/>
                <w:lang w:eastAsia="zh-CN"/>
              </w:rPr>
              <w:t>km</w:t>
            </w:r>
            <w:r w:rsidRPr="00A341D4">
              <w:rPr>
                <w:rFonts w:hAnsi="SimSun"/>
                <w:color w:val="000000"/>
                <w:sz w:val="18"/>
                <w:szCs w:val="18"/>
                <w:lang w:eastAsia="zh-CN"/>
              </w:rPr>
              <w:t>）</w:t>
            </w:r>
          </w:p>
          <w:p w:rsidR="002C4080" w:rsidRPr="00A341D4" w:rsidRDefault="002C4080" w:rsidP="00A14028">
            <w:pPr>
              <w:spacing w:before="20" w:after="20" w:line="260" w:lineRule="exact"/>
              <w:ind w:left="306" w:right="113"/>
              <w:rPr>
                <w:color w:val="000000"/>
                <w:sz w:val="18"/>
                <w:szCs w:val="18"/>
                <w:lang w:eastAsia="zh-CN"/>
              </w:rPr>
            </w:pPr>
            <w:r w:rsidRPr="00A341D4">
              <w:rPr>
                <w:rFonts w:hAnsi="SimSun"/>
                <w:color w:val="000000"/>
                <w:sz w:val="18"/>
                <w:szCs w:val="18"/>
                <w:lang w:eastAsia="zh-CN"/>
              </w:rPr>
              <w:t>对：</w:t>
            </w:r>
          </w:p>
          <w:p w:rsidR="002C4080" w:rsidRPr="00A341D4" w:rsidRDefault="002C4080" w:rsidP="00A14028">
            <w:pPr>
              <w:spacing w:before="20" w:after="20" w:line="260" w:lineRule="exact"/>
              <w:ind w:left="324" w:right="112"/>
              <w:rPr>
                <w:color w:val="000000"/>
                <w:sz w:val="18"/>
                <w:szCs w:val="18"/>
                <w:lang w:eastAsia="zh-CN"/>
              </w:rPr>
            </w:pPr>
            <w:r w:rsidRPr="00A341D4">
              <w:rPr>
                <w:color w:val="000000"/>
                <w:sz w:val="18"/>
                <w:szCs w:val="18"/>
                <w:lang w:eastAsia="zh-CN"/>
              </w:rPr>
              <w:t xml:space="preserve">– </w:t>
            </w:r>
            <w:r w:rsidRPr="00A341D4">
              <w:rPr>
                <w:rFonts w:hAnsi="SimSun"/>
                <w:color w:val="000000"/>
                <w:sz w:val="18"/>
                <w:szCs w:val="18"/>
                <w:lang w:eastAsia="zh-CN"/>
              </w:rPr>
              <w:t>对须遵守《</w:t>
            </w:r>
            <w:r w:rsidRPr="00A341D4">
              <w:rPr>
                <w:color w:val="000000"/>
                <w:sz w:val="18"/>
                <w:szCs w:val="18"/>
                <w:lang w:eastAsia="zh-CN"/>
              </w:rPr>
              <w:t>GE85-MM-R1</w:t>
            </w:r>
            <w:r w:rsidRPr="00A341D4">
              <w:rPr>
                <w:rFonts w:hAnsi="SimSun"/>
                <w:color w:val="000000"/>
                <w:sz w:val="18"/>
                <w:szCs w:val="18"/>
                <w:lang w:eastAsia="zh-CN"/>
              </w:rPr>
              <w:t>区域性协议》的水上无线电导航业务、航空无线电导航业务或须遵守《</w:t>
            </w:r>
            <w:r w:rsidRPr="00A341D4">
              <w:rPr>
                <w:color w:val="000000"/>
                <w:sz w:val="18"/>
                <w:szCs w:val="18"/>
                <w:lang w:eastAsia="zh-CN"/>
              </w:rPr>
              <w:t>GE85-MM-R1</w:t>
            </w:r>
            <w:r w:rsidRPr="00A341D4">
              <w:rPr>
                <w:rFonts w:hAnsi="SimSun"/>
                <w:color w:val="000000"/>
                <w:sz w:val="18"/>
                <w:szCs w:val="18"/>
                <w:lang w:eastAsia="zh-CN"/>
              </w:rPr>
              <w:t>区域性协议》的水上移动业务；及</w:t>
            </w:r>
          </w:p>
          <w:p w:rsidR="002C4080" w:rsidRPr="00632655" w:rsidRDefault="002C4080" w:rsidP="00A14028">
            <w:pPr>
              <w:spacing w:before="20" w:after="20" w:line="260" w:lineRule="exact"/>
              <w:ind w:left="323" w:right="112"/>
              <w:jc w:val="both"/>
              <w:rPr>
                <w:rFonts w:asciiTheme="majorBidi" w:hAnsiTheme="majorBidi" w:cstheme="majorBidi"/>
                <w:color w:val="000000"/>
                <w:sz w:val="18"/>
                <w:szCs w:val="18"/>
                <w:lang w:eastAsia="zh-CN"/>
              </w:rPr>
            </w:pPr>
            <w:r w:rsidRPr="00A341D4">
              <w:rPr>
                <w:color w:val="000000"/>
                <w:sz w:val="18"/>
                <w:szCs w:val="18"/>
                <w:lang w:eastAsia="zh-CN"/>
              </w:rPr>
              <w:t xml:space="preserve">– </w:t>
            </w:r>
            <w:r w:rsidRPr="00A341D4">
              <w:rPr>
                <w:rFonts w:hAnsi="SimSun"/>
                <w:color w:val="000000"/>
                <w:sz w:val="18"/>
                <w:szCs w:val="18"/>
                <w:lang w:eastAsia="zh-CN"/>
              </w:rPr>
              <w:t>既未提供接收的地理区域或标准定义区（</w:t>
            </w:r>
            <w:r w:rsidRPr="00A341D4">
              <w:rPr>
                <w:color w:val="000000"/>
                <w:sz w:val="18"/>
                <w:szCs w:val="18"/>
                <w:lang w:eastAsia="zh-CN"/>
              </w:rPr>
              <w:t>5D</w:t>
            </w:r>
            <w:r w:rsidRPr="00A341D4">
              <w:rPr>
                <w:rFonts w:hAnsi="SimSun"/>
                <w:color w:val="000000"/>
                <w:sz w:val="18"/>
                <w:szCs w:val="18"/>
                <w:lang w:eastAsia="zh-CN"/>
              </w:rPr>
              <w:t>）亦未提供给定接收区（</w:t>
            </w:r>
            <w:r w:rsidRPr="00A341D4">
              <w:rPr>
                <w:color w:val="000000"/>
                <w:sz w:val="18"/>
                <w:szCs w:val="18"/>
                <w:lang w:eastAsia="zh-CN"/>
              </w:rPr>
              <w:t>5CA</w:t>
            </w:r>
            <w:r w:rsidRPr="00A341D4">
              <w:rPr>
                <w:rFonts w:hAnsi="SimSun"/>
                <w:color w:val="000000"/>
                <w:sz w:val="18"/>
                <w:szCs w:val="18"/>
                <w:lang w:eastAsia="zh-CN"/>
              </w:rPr>
              <w:t>）的地理坐标的所有其它业务（固定业务除外）要求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5F</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5G</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A341D4" w:rsidRDefault="002C4080" w:rsidP="00A14028">
            <w:pPr>
              <w:spacing w:before="20" w:after="20" w:line="260" w:lineRule="exact"/>
              <w:ind w:left="324" w:right="112" w:hanging="144"/>
              <w:rPr>
                <w:color w:val="000000"/>
                <w:sz w:val="18"/>
                <w:szCs w:val="18"/>
                <w:lang w:eastAsia="zh-CN"/>
              </w:rPr>
            </w:pPr>
            <w:r w:rsidRPr="00A341D4">
              <w:rPr>
                <w:rFonts w:hAnsi="SimSun"/>
                <w:color w:val="000000"/>
                <w:sz w:val="18"/>
                <w:szCs w:val="18"/>
                <w:lang w:eastAsia="zh-CN"/>
              </w:rPr>
              <w:t>非圆形接收区电路的最大长度</w:t>
            </w:r>
          </w:p>
          <w:p w:rsidR="002C4080" w:rsidRPr="00A341D4" w:rsidRDefault="002C4080" w:rsidP="00A14028">
            <w:pPr>
              <w:spacing w:before="20" w:after="20" w:line="260" w:lineRule="exact"/>
              <w:ind w:left="324" w:right="112" w:firstLine="3"/>
              <w:rPr>
                <w:color w:val="000000"/>
                <w:sz w:val="18"/>
                <w:szCs w:val="18"/>
              </w:rPr>
            </w:pPr>
            <w:r w:rsidRPr="00A341D4">
              <w:rPr>
                <w:rFonts w:hAnsi="SimSun"/>
                <w:color w:val="000000"/>
                <w:sz w:val="18"/>
                <w:szCs w:val="18"/>
              </w:rPr>
              <w:t>仅限</w:t>
            </w:r>
            <w:r w:rsidRPr="00A341D4">
              <w:rPr>
                <w:color w:val="000000"/>
                <w:sz w:val="18"/>
                <w:szCs w:val="18"/>
              </w:rPr>
              <w:t>HF</w:t>
            </w:r>
            <w:r w:rsidRPr="00A341D4">
              <w:rPr>
                <w:rFonts w:hAnsi="SimSun"/>
                <w:color w:val="000000"/>
                <w:sz w:val="18"/>
                <w:szCs w:val="18"/>
              </w:rPr>
              <w:t>频段的电台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5G</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A341D4">
              <w:rPr>
                <w:rFonts w:asciiTheme="majorBidi" w:hAnsiTheme="majorBidi" w:cstheme="majorBidi" w:hint="eastAsia"/>
                <w:b/>
                <w:color w:val="000000"/>
                <w:sz w:val="18"/>
                <w:szCs w:val="18"/>
              </w:rPr>
              <w:t>电台类别和业务性质</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使用前言中的符号表示电台类别</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使用前言中的符号表示业务性质</w:t>
            </w:r>
          </w:p>
          <w:p w:rsidR="002C4080" w:rsidRPr="00632655" w:rsidRDefault="002C4080" w:rsidP="00A14028">
            <w:pPr>
              <w:spacing w:before="20" w:after="20" w:line="260" w:lineRule="exact"/>
              <w:ind w:left="324" w:right="112" w:firstLine="36"/>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在发射电台的情况下，对除广播业务以外的所有业务均要求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6B</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494" w:right="112" w:hanging="454"/>
              <w:rPr>
                <w:rFonts w:asciiTheme="majorBidi" w:hAnsiTheme="majorBidi" w:cstheme="majorBidi"/>
                <w:b/>
                <w:color w:val="000000"/>
                <w:sz w:val="18"/>
                <w:szCs w:val="18"/>
                <w:lang w:eastAsia="zh-CN"/>
              </w:rPr>
            </w:pPr>
            <w:r w:rsidRPr="00A341D4">
              <w:rPr>
                <w:rFonts w:asciiTheme="majorBidi" w:hAnsiTheme="majorBidi" w:cstheme="majorBidi" w:hint="eastAsia"/>
                <w:b/>
                <w:color w:val="000000"/>
                <w:sz w:val="18"/>
                <w:szCs w:val="18"/>
                <w:lang w:eastAsia="zh-CN"/>
              </w:rPr>
              <w:t>发射类别和必要带宽</w:t>
            </w:r>
            <w:r w:rsidRPr="00632655">
              <w:rPr>
                <w:rFonts w:asciiTheme="majorBidi" w:hAnsiTheme="majorBidi" w:cstheme="majorBidi"/>
                <w:b/>
                <w:color w:val="000000"/>
                <w:sz w:val="18"/>
                <w:szCs w:val="18"/>
                <w:lang w:eastAsia="zh-CN"/>
              </w:rPr>
              <w:br/>
            </w:r>
            <w:r w:rsidRPr="00A341D4">
              <w:rPr>
                <w:rFonts w:ascii="STKaiti" w:eastAsia="STKaiti" w:hAnsi="STKaiti" w:cstheme="majorBidi" w:hint="eastAsia"/>
                <w:iCs/>
                <w:color w:val="000000"/>
                <w:sz w:val="18"/>
                <w:szCs w:val="18"/>
                <w:lang w:eastAsia="zh-CN"/>
              </w:rPr>
              <w:t>（根据第</w:t>
            </w:r>
            <w:r w:rsidRPr="00A341D4">
              <w:rPr>
                <w:rFonts w:ascii="STKaiti" w:eastAsia="STKaiti" w:hAnsi="STKaiti" w:cstheme="majorBidi"/>
                <w:b/>
                <w:bCs/>
                <w:iCs/>
                <w:color w:val="000000"/>
                <w:sz w:val="18"/>
                <w:szCs w:val="18"/>
                <w:lang w:eastAsia="zh-CN"/>
              </w:rPr>
              <w:t>2</w:t>
            </w:r>
            <w:r w:rsidRPr="00A341D4">
              <w:rPr>
                <w:rFonts w:ascii="STKaiti" w:eastAsia="STKaiti" w:hAnsi="STKaiti" w:cstheme="majorBidi" w:hint="eastAsia"/>
                <w:iCs/>
                <w:color w:val="000000"/>
                <w:sz w:val="18"/>
                <w:szCs w:val="18"/>
                <w:lang w:eastAsia="zh-CN"/>
              </w:rPr>
              <w:t>条和附录 </w:t>
            </w:r>
            <w:r w:rsidRPr="00A341D4">
              <w:rPr>
                <w:rFonts w:ascii="STKaiti" w:eastAsia="STKaiti" w:hAnsi="STKaiti" w:cstheme="majorBidi"/>
                <w:b/>
                <w:bCs/>
                <w:iCs/>
                <w:color w:val="000000"/>
                <w:sz w:val="18"/>
                <w:szCs w:val="18"/>
                <w:lang w:eastAsia="zh-CN"/>
              </w:rPr>
              <w:t>1</w:t>
            </w:r>
            <w:r w:rsidRPr="00A341D4">
              <w:rPr>
                <w:rFonts w:ascii="STKaiti" w:eastAsia="STKaiti" w:hAnsi="STKaiti" w:cstheme="majorBidi" w:hint="eastAsia"/>
                <w:iCs/>
                <w:color w:val="000000"/>
                <w:sz w:val="18"/>
                <w:szCs w:val="18"/>
                <w:lang w:eastAsia="zh-CN"/>
              </w:rPr>
              <w:t>）</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发射类别</w:t>
            </w:r>
          </w:p>
          <w:p w:rsidR="002C4080" w:rsidRPr="00632655" w:rsidRDefault="002C4080" w:rsidP="00A14028">
            <w:pPr>
              <w:spacing w:before="20" w:after="20" w:line="260" w:lineRule="exact"/>
              <w:ind w:left="324" w:right="112" w:firstLine="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在</w:t>
            </w:r>
            <w:r w:rsidRPr="00A341D4">
              <w:rPr>
                <w:rFonts w:asciiTheme="majorBidi" w:hAnsiTheme="majorBidi" w:cstheme="majorBidi"/>
                <w:color w:val="000000"/>
                <w:sz w:val="18"/>
                <w:szCs w:val="18"/>
                <w:lang w:eastAsia="zh-CN"/>
              </w:rPr>
              <w:t>VHF/UHF</w:t>
            </w:r>
            <w:r w:rsidRPr="00A341D4">
              <w:rPr>
                <w:rFonts w:asciiTheme="majorBidi" w:hAnsiTheme="majorBidi" w:cstheme="majorBidi" w:hint="eastAsia"/>
                <w:color w:val="000000"/>
                <w:sz w:val="18"/>
                <w:szCs w:val="18"/>
                <w:lang w:eastAsia="zh-CN"/>
              </w:rPr>
              <w:t>广播电台的情况下，对须遵守《</w:t>
            </w:r>
            <w:r w:rsidRPr="00A341D4">
              <w:rPr>
                <w:rFonts w:asciiTheme="majorBidi" w:hAnsiTheme="majorBidi" w:cstheme="majorBidi"/>
                <w:color w:val="000000"/>
                <w:sz w:val="18"/>
                <w:szCs w:val="18"/>
                <w:lang w:eastAsia="zh-CN"/>
              </w:rPr>
              <w:t>GE06</w:t>
            </w:r>
            <w:r w:rsidRPr="00A341D4">
              <w:rPr>
                <w:rFonts w:asciiTheme="majorBidi" w:hAnsiTheme="majorBidi" w:cstheme="majorBidi" w:hint="eastAsia"/>
                <w:color w:val="000000"/>
                <w:sz w:val="18"/>
                <w:szCs w:val="18"/>
                <w:lang w:eastAsia="zh-CN"/>
              </w:rPr>
              <w:t>区域性协议》第</w:t>
            </w:r>
            <w:r w:rsidRPr="00A341D4">
              <w:rPr>
                <w:rFonts w:asciiTheme="majorBidi" w:hAnsiTheme="majorBidi" w:cstheme="majorBidi"/>
                <w:color w:val="000000"/>
                <w:sz w:val="18"/>
                <w:szCs w:val="18"/>
                <w:lang w:eastAsia="zh-CN"/>
              </w:rPr>
              <w:t>5.1.3</w:t>
            </w:r>
            <w:r w:rsidRPr="00A341D4">
              <w:rPr>
                <w:rFonts w:asciiTheme="majorBidi" w:hAnsiTheme="majorBidi" w:cstheme="majorBidi" w:hint="eastAsia"/>
                <w:color w:val="000000"/>
                <w:sz w:val="18"/>
                <w:szCs w:val="18"/>
                <w:lang w:eastAsia="zh-CN"/>
              </w:rPr>
              <w:t>段的指配要求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必要带宽</w:t>
            </w:r>
          </w:p>
          <w:p w:rsidR="002C4080" w:rsidRPr="00632655" w:rsidRDefault="002C4080" w:rsidP="00A14028">
            <w:pPr>
              <w:spacing w:before="20" w:after="20" w:line="260" w:lineRule="exact"/>
              <w:ind w:left="324" w:right="112" w:firstLine="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在</w:t>
            </w:r>
            <w:r w:rsidRPr="00A341D4">
              <w:rPr>
                <w:rFonts w:asciiTheme="majorBidi" w:hAnsiTheme="majorBidi" w:cstheme="majorBidi"/>
                <w:color w:val="000000"/>
                <w:sz w:val="18"/>
                <w:szCs w:val="18"/>
                <w:lang w:eastAsia="zh-CN"/>
              </w:rPr>
              <w:t>VHF/UHF</w:t>
            </w:r>
            <w:r w:rsidRPr="00A341D4">
              <w:rPr>
                <w:rFonts w:asciiTheme="majorBidi" w:hAnsiTheme="majorBidi" w:cstheme="majorBidi" w:hint="eastAsia"/>
                <w:color w:val="000000"/>
                <w:sz w:val="18"/>
                <w:szCs w:val="18"/>
                <w:lang w:eastAsia="zh-CN"/>
              </w:rPr>
              <w:t>广播电台的情况下，对模拟声音广播指配和须遵守《</w:t>
            </w:r>
            <w:r w:rsidRPr="00A341D4">
              <w:rPr>
                <w:rFonts w:asciiTheme="majorBidi" w:hAnsiTheme="majorBidi" w:cstheme="majorBidi"/>
                <w:color w:val="000000"/>
                <w:sz w:val="18"/>
                <w:szCs w:val="18"/>
                <w:lang w:eastAsia="zh-CN"/>
              </w:rPr>
              <w:t>GE06</w:t>
            </w:r>
            <w:r w:rsidRPr="00A341D4">
              <w:rPr>
                <w:rFonts w:asciiTheme="majorBidi" w:hAnsiTheme="majorBidi" w:cstheme="majorBidi" w:hint="eastAsia"/>
                <w:color w:val="000000"/>
                <w:sz w:val="18"/>
                <w:szCs w:val="18"/>
                <w:lang w:eastAsia="zh-CN"/>
              </w:rPr>
              <w:t>区域性协议》第</w:t>
            </w:r>
            <w:r w:rsidRPr="00A341D4">
              <w:rPr>
                <w:rFonts w:asciiTheme="majorBidi" w:hAnsiTheme="majorBidi" w:cstheme="majorBidi"/>
                <w:color w:val="000000"/>
                <w:sz w:val="18"/>
                <w:szCs w:val="18"/>
                <w:lang w:eastAsia="zh-CN"/>
              </w:rPr>
              <w:t>5.1.3</w:t>
            </w:r>
            <w:r w:rsidRPr="00A341D4">
              <w:rPr>
                <w:rFonts w:asciiTheme="majorBidi" w:hAnsiTheme="majorBidi" w:cstheme="majorBidi" w:hint="eastAsia"/>
                <w:color w:val="000000"/>
                <w:sz w:val="18"/>
                <w:szCs w:val="18"/>
                <w:lang w:eastAsia="zh-CN"/>
              </w:rPr>
              <w:t>段的指配要求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7AB</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vAlign w:val="center"/>
          </w:tcPr>
          <w:p w:rsidR="002C4080" w:rsidRPr="00A341D4" w:rsidRDefault="002C4080" w:rsidP="00A14028">
            <w:pPr>
              <w:spacing w:before="20" w:after="20" w:line="260" w:lineRule="exact"/>
              <w:ind w:left="43" w:right="112"/>
              <w:rPr>
                <w:rFonts w:asciiTheme="majorBidi" w:hAnsiTheme="majorBidi" w:cstheme="majorBidi"/>
                <w:b/>
                <w:color w:val="000000"/>
                <w:sz w:val="18"/>
                <w:szCs w:val="18"/>
                <w:lang w:eastAsia="zh-CN"/>
              </w:rPr>
            </w:pPr>
            <w:r w:rsidRPr="00A341D4">
              <w:rPr>
                <w:rFonts w:asciiTheme="majorBidi" w:hAnsiTheme="majorBidi" w:cstheme="majorBidi" w:hint="eastAsia"/>
                <w:b/>
                <w:color w:val="000000"/>
                <w:sz w:val="18"/>
                <w:szCs w:val="18"/>
              </w:rPr>
              <w:t>系统特性</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描述频率稳定度（放宽、标称或精确）的代码</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rPr>
            </w:pPr>
            <w:r w:rsidRPr="00A341D4">
              <w:rPr>
                <w:rFonts w:asciiTheme="majorBidi" w:hAnsiTheme="majorBidi" w:cstheme="majorBidi" w:hint="eastAsia"/>
                <w:color w:val="000000"/>
                <w:sz w:val="18"/>
                <w:szCs w:val="18"/>
              </w:rPr>
              <w:t>对模拟电视广播要求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571189" w:rsidRDefault="002C4080" w:rsidP="00A14028">
            <w:pPr>
              <w:spacing w:before="20" w:after="20" w:line="260" w:lineRule="exact"/>
              <w:ind w:left="128" w:right="112"/>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调制类型的代码</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A341D4">
              <w:rPr>
                <w:rFonts w:ascii="SimSun" w:hAnsi="SimSun" w:cs="SimSun" w:hint="eastAsia"/>
                <w:color w:val="000000"/>
                <w:sz w:val="18"/>
                <w:szCs w:val="18"/>
                <w:lang w:eastAsia="zh-CN"/>
              </w:rPr>
              <w:t>调制类型表示使用</w:t>
            </w:r>
            <w:r w:rsidRPr="00A341D4">
              <w:rPr>
                <w:rFonts w:asciiTheme="majorBidi" w:hAnsiTheme="majorBidi" w:cstheme="majorBidi"/>
                <w:color w:val="000000"/>
                <w:sz w:val="18"/>
                <w:szCs w:val="18"/>
                <w:lang w:eastAsia="zh-CN"/>
              </w:rPr>
              <w:t>ITU</w:t>
            </w:r>
            <w:r w:rsidRPr="00A341D4">
              <w:rPr>
                <w:rFonts w:ascii="MS Mincho" w:eastAsia="MS Mincho" w:hAnsi="MS Mincho" w:cs="MS Mincho" w:hint="eastAsia"/>
                <w:color w:val="000000"/>
                <w:sz w:val="18"/>
                <w:szCs w:val="18"/>
                <w:lang w:eastAsia="zh-CN"/>
              </w:rPr>
              <w:t>‑</w:t>
            </w:r>
            <w:r w:rsidRPr="00A341D4">
              <w:rPr>
                <w:color w:val="000000"/>
                <w:sz w:val="18"/>
                <w:szCs w:val="18"/>
                <w:lang w:eastAsia="zh-CN"/>
              </w:rPr>
              <w:t>R</w:t>
            </w:r>
            <w:r w:rsidRPr="00A341D4">
              <w:rPr>
                <w:rFonts w:ascii="SimSun" w:hAnsi="SimSun" w:cs="SimSun" w:hint="eastAsia"/>
                <w:color w:val="000000"/>
                <w:sz w:val="18"/>
                <w:szCs w:val="18"/>
                <w:lang w:eastAsia="zh-CN"/>
              </w:rPr>
              <w:t>推荐的双边常（</w:t>
            </w:r>
            <w:r w:rsidRPr="00A341D4">
              <w:rPr>
                <w:rFonts w:asciiTheme="majorBidi" w:hAnsiTheme="majorBidi" w:cstheme="majorBidi"/>
                <w:color w:val="000000"/>
                <w:sz w:val="18"/>
                <w:szCs w:val="18"/>
                <w:lang w:eastAsia="zh-CN"/>
              </w:rPr>
              <w:t>DSB</w:t>
            </w:r>
            <w:r w:rsidRPr="00A341D4">
              <w:rPr>
                <w:rFonts w:ascii="SimSun" w:hAnsi="SimSun" w:cs="SimSun" w:hint="eastAsia"/>
                <w:color w:val="000000"/>
                <w:sz w:val="18"/>
                <w:szCs w:val="18"/>
                <w:lang w:eastAsia="zh-CN"/>
              </w:rPr>
              <w:t>）、单边常（</w:t>
            </w:r>
            <w:r w:rsidRPr="00A341D4">
              <w:rPr>
                <w:rFonts w:asciiTheme="majorBidi" w:hAnsiTheme="majorBidi" w:cstheme="majorBidi"/>
                <w:color w:val="000000"/>
                <w:sz w:val="18"/>
                <w:szCs w:val="18"/>
                <w:lang w:eastAsia="zh-CN"/>
              </w:rPr>
              <w:t>SSB</w:t>
            </w:r>
            <w:r w:rsidRPr="00A341D4">
              <w:rPr>
                <w:rFonts w:ascii="SimSun" w:hAnsi="SimSun" w:cs="SimSun" w:hint="eastAsia"/>
                <w:color w:val="000000"/>
                <w:sz w:val="18"/>
                <w:szCs w:val="18"/>
                <w:lang w:eastAsia="zh-CN"/>
              </w:rPr>
              <w:t>）或任何新的调制技术</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7AA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7B1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邻近频道保护比（</w:t>
            </w:r>
            <w:r w:rsidRPr="00A341D4">
              <w:rPr>
                <w:rFonts w:asciiTheme="majorBidi" w:hAnsiTheme="majorBidi" w:cstheme="majorBidi"/>
                <w:color w:val="000000"/>
                <w:sz w:val="18"/>
                <w:szCs w:val="18"/>
                <w:lang w:eastAsia="zh-CN"/>
              </w:rPr>
              <w:t>dB</w:t>
            </w:r>
            <w:r w:rsidRPr="00A341D4">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对《</w:t>
            </w:r>
            <w:r w:rsidRPr="00A341D4">
              <w:rPr>
                <w:rFonts w:asciiTheme="majorBidi" w:hAnsiTheme="majorBidi" w:cstheme="majorBidi"/>
                <w:color w:val="000000"/>
                <w:sz w:val="18"/>
                <w:szCs w:val="18"/>
                <w:lang w:eastAsia="zh-CN"/>
              </w:rPr>
              <w:t>GE75</w:t>
            </w:r>
            <w:r w:rsidRPr="00A341D4">
              <w:rPr>
                <w:rFonts w:asciiTheme="majorBidi" w:hAnsiTheme="majorBidi" w:cstheme="majorBidi" w:hint="eastAsia"/>
                <w:color w:val="000000"/>
                <w:sz w:val="18"/>
                <w:szCs w:val="18"/>
                <w:lang w:eastAsia="zh-CN"/>
              </w:rPr>
              <w:t>区域性协议》要求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7B1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7B2</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Pr>
                <w:rFonts w:asciiTheme="majorBidi" w:hAnsiTheme="majorBidi" w:cstheme="majorBidi" w:hint="eastAsia"/>
                <w:color w:val="000000"/>
                <w:sz w:val="18"/>
                <w:szCs w:val="18"/>
                <w:lang w:eastAsia="zh-CN"/>
              </w:rPr>
              <w:t>“</w:t>
            </w:r>
            <w:r w:rsidRPr="00A341D4">
              <w:rPr>
                <w:rFonts w:asciiTheme="majorBidi" w:hAnsiTheme="majorBidi" w:cstheme="majorBidi"/>
                <w:color w:val="000000"/>
                <w:sz w:val="18"/>
                <w:szCs w:val="18"/>
                <w:lang w:eastAsia="zh-CN"/>
              </w:rPr>
              <w:t>RJ81</w:t>
            </w:r>
            <w:r w:rsidRPr="00A341D4">
              <w:rPr>
                <w:rFonts w:asciiTheme="majorBidi" w:hAnsiTheme="majorBidi" w:cstheme="majorBidi" w:hint="eastAsia"/>
                <w:color w:val="000000"/>
                <w:sz w:val="18"/>
                <w:szCs w:val="18"/>
                <w:lang w:eastAsia="zh-CN"/>
              </w:rPr>
              <w:t>类别”（</w:t>
            </w:r>
            <w:r w:rsidRPr="00A341D4">
              <w:rPr>
                <w:rFonts w:asciiTheme="majorBidi" w:hAnsiTheme="majorBidi" w:cstheme="majorBidi"/>
                <w:color w:val="000000"/>
                <w:sz w:val="18"/>
                <w:szCs w:val="18"/>
                <w:lang w:eastAsia="zh-CN"/>
              </w:rPr>
              <w:t>A</w:t>
            </w:r>
            <w:r w:rsidRPr="00A341D4">
              <w:rPr>
                <w:rFonts w:asciiTheme="majorBidi" w:hAnsiTheme="majorBidi" w:cstheme="majorBidi" w:hint="eastAsia"/>
                <w:color w:val="000000"/>
                <w:sz w:val="18"/>
                <w:szCs w:val="18"/>
                <w:lang w:eastAsia="zh-CN"/>
              </w:rPr>
              <w:t>、</w:t>
            </w:r>
            <w:r w:rsidRPr="00A341D4">
              <w:rPr>
                <w:rFonts w:asciiTheme="majorBidi" w:hAnsiTheme="majorBidi" w:cstheme="majorBidi"/>
                <w:color w:val="000000"/>
                <w:sz w:val="18"/>
                <w:szCs w:val="18"/>
                <w:lang w:eastAsia="zh-CN"/>
              </w:rPr>
              <w:t>B</w:t>
            </w:r>
            <w:r w:rsidRPr="00A341D4">
              <w:rPr>
                <w:rFonts w:asciiTheme="majorBidi" w:hAnsiTheme="majorBidi" w:cstheme="majorBidi" w:hint="eastAsia"/>
                <w:color w:val="000000"/>
                <w:sz w:val="18"/>
                <w:szCs w:val="18"/>
                <w:lang w:eastAsia="zh-CN"/>
              </w:rPr>
              <w:t>或</w:t>
            </w:r>
            <w:r w:rsidRPr="00A341D4">
              <w:rPr>
                <w:rFonts w:asciiTheme="majorBidi" w:hAnsiTheme="majorBidi" w:cstheme="majorBidi"/>
                <w:color w:val="000000"/>
                <w:sz w:val="18"/>
                <w:szCs w:val="18"/>
                <w:lang w:eastAsia="zh-CN"/>
              </w:rPr>
              <w:t>C</w:t>
            </w:r>
            <w:r w:rsidRPr="00A341D4">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06" w:right="113"/>
              <w:rPr>
                <w:rFonts w:asciiTheme="majorBidi" w:hAnsiTheme="majorBidi" w:cstheme="majorBidi"/>
                <w:color w:val="000000"/>
                <w:sz w:val="18"/>
                <w:szCs w:val="18"/>
                <w:lang w:eastAsia="zh-CN"/>
              </w:rPr>
            </w:pPr>
            <w:r w:rsidRPr="00A341D4">
              <w:rPr>
                <w:rFonts w:asciiTheme="majorBidi" w:hAnsiTheme="majorBidi" w:cstheme="majorBidi" w:hint="eastAsia"/>
                <w:color w:val="000000"/>
                <w:sz w:val="18"/>
                <w:szCs w:val="18"/>
                <w:lang w:eastAsia="zh-CN"/>
              </w:rPr>
              <w:t>对《</w:t>
            </w:r>
            <w:r w:rsidRPr="00A341D4">
              <w:rPr>
                <w:rFonts w:asciiTheme="majorBidi" w:hAnsiTheme="majorBidi" w:cstheme="majorBidi"/>
                <w:color w:val="000000"/>
                <w:sz w:val="18"/>
                <w:szCs w:val="18"/>
                <w:lang w:eastAsia="zh-CN"/>
              </w:rPr>
              <w:t>RJ81</w:t>
            </w:r>
            <w:r w:rsidRPr="00A341D4">
              <w:rPr>
                <w:rFonts w:asciiTheme="majorBidi" w:hAnsiTheme="majorBidi" w:cstheme="majorBidi" w:hint="eastAsia"/>
                <w:color w:val="000000"/>
                <w:sz w:val="18"/>
                <w:szCs w:val="18"/>
                <w:lang w:eastAsia="zh-CN"/>
              </w:rPr>
              <w:t>区域性协议》要求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7B2</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7G</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系统代码</w:t>
            </w:r>
          </w:p>
          <w:p w:rsidR="002C4080" w:rsidRPr="0008172E" w:rsidRDefault="002C4080" w:rsidP="00A14028">
            <w:pPr>
              <w:spacing w:before="20" w:after="20" w:line="260" w:lineRule="exact"/>
              <w:ind w:left="504" w:right="112"/>
              <w:rPr>
                <w:iCs/>
                <w:color w:val="000000"/>
                <w:sz w:val="18"/>
                <w:szCs w:val="18"/>
                <w:lang w:eastAsia="zh-CN"/>
              </w:rPr>
            </w:pPr>
            <w:r w:rsidRPr="0008172E">
              <w:rPr>
                <w:rFonts w:ascii="STKaiti" w:eastAsia="STKaiti" w:hAnsi="STKaiti"/>
                <w:iCs/>
                <w:color w:val="000000"/>
                <w:sz w:val="18"/>
                <w:szCs w:val="18"/>
                <w:lang w:eastAsia="zh-CN"/>
              </w:rPr>
              <w:t>注</w:t>
            </w:r>
            <w:r w:rsidRPr="0008172E">
              <w:rPr>
                <w:iCs/>
                <w:color w:val="000000"/>
                <w:sz w:val="18"/>
                <w:szCs w:val="18"/>
                <w:lang w:eastAsia="zh-CN"/>
              </w:rPr>
              <w:t xml:space="preserve"> – </w:t>
            </w:r>
            <w:r w:rsidRPr="0008172E">
              <w:rPr>
                <w:rFonts w:hAnsi="SimSun"/>
                <w:iCs/>
                <w:color w:val="000000"/>
                <w:sz w:val="18"/>
                <w:szCs w:val="18"/>
                <w:lang w:eastAsia="zh-CN"/>
              </w:rPr>
              <w:t>识别电台所属系统类别的代码，并由此确定保护要求</w:t>
            </w:r>
          </w:p>
          <w:p w:rsidR="002C4080" w:rsidRDefault="002C4080" w:rsidP="00A14028">
            <w:pPr>
              <w:spacing w:before="20" w:after="20" w:line="260" w:lineRule="exact"/>
              <w:ind w:left="360"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在</w:t>
            </w:r>
            <w:r w:rsidRPr="0008172E">
              <w:rPr>
                <w:rFonts w:asciiTheme="majorBidi" w:hAnsiTheme="majorBidi" w:cstheme="majorBidi"/>
                <w:color w:val="000000"/>
                <w:sz w:val="18"/>
                <w:szCs w:val="18"/>
                <w:lang w:eastAsia="zh-CN"/>
              </w:rPr>
              <w:t>VHF</w:t>
            </w:r>
            <w:r w:rsidRPr="0008172E">
              <w:rPr>
                <w:rFonts w:asciiTheme="majorBidi" w:hAnsiTheme="majorBidi" w:cstheme="majorBidi" w:hint="eastAsia"/>
                <w:color w:val="000000"/>
                <w:sz w:val="18"/>
                <w:szCs w:val="18"/>
                <w:lang w:eastAsia="zh-CN"/>
              </w:rPr>
              <w:t>频段，要求提供两个有关免受</w:t>
            </w:r>
            <w:r w:rsidRPr="0008172E">
              <w:rPr>
                <w:rFonts w:asciiTheme="majorBidi" w:hAnsiTheme="majorBidi" w:cstheme="majorBidi"/>
                <w:color w:val="000000"/>
                <w:sz w:val="18"/>
                <w:szCs w:val="18"/>
                <w:lang w:eastAsia="zh-CN"/>
              </w:rPr>
              <w:t>T</w:t>
            </w:r>
            <w:r w:rsidRPr="0008172E">
              <w:rPr>
                <w:rFonts w:ascii="MS Mincho" w:eastAsia="MS Mincho" w:hAnsi="MS Mincho" w:cs="MS Mincho" w:hint="eastAsia"/>
                <w:color w:val="000000"/>
                <w:sz w:val="18"/>
                <w:szCs w:val="18"/>
                <w:lang w:eastAsia="zh-CN"/>
              </w:rPr>
              <w:t>‑</w:t>
            </w:r>
            <w:r w:rsidRPr="0008172E">
              <w:rPr>
                <w:color w:val="000000"/>
                <w:sz w:val="18"/>
                <w:szCs w:val="18"/>
                <w:lang w:eastAsia="zh-CN"/>
              </w:rPr>
              <w:t>DAB</w:t>
            </w:r>
            <w:r w:rsidRPr="0008172E">
              <w:rPr>
                <w:rFonts w:asciiTheme="majorBidi" w:hAnsiTheme="majorBidi" w:cstheme="majorBidi" w:hint="eastAsia"/>
                <w:color w:val="000000"/>
                <w:sz w:val="18"/>
                <w:szCs w:val="18"/>
                <w:lang w:eastAsia="zh-CN"/>
              </w:rPr>
              <w:t>和</w:t>
            </w:r>
            <w:r w:rsidRPr="0008172E">
              <w:rPr>
                <w:rFonts w:asciiTheme="majorBidi" w:hAnsiTheme="majorBidi" w:cstheme="majorBidi"/>
                <w:color w:val="000000"/>
                <w:sz w:val="18"/>
                <w:szCs w:val="18"/>
                <w:lang w:eastAsia="zh-CN"/>
              </w:rPr>
              <w:t>DVB</w:t>
            </w:r>
            <w:r w:rsidRPr="0008172E">
              <w:rPr>
                <w:rFonts w:ascii="MS Mincho" w:eastAsia="MS Mincho" w:hAnsi="MS Mincho" w:cs="MS Mincho" w:hint="eastAsia"/>
                <w:color w:val="000000"/>
                <w:sz w:val="18"/>
                <w:szCs w:val="18"/>
                <w:lang w:eastAsia="zh-CN"/>
              </w:rPr>
              <w:t>‑</w:t>
            </w:r>
            <w:r w:rsidRPr="0008172E">
              <w:rPr>
                <w:color w:val="000000"/>
                <w:sz w:val="18"/>
                <w:szCs w:val="18"/>
                <w:lang w:eastAsia="zh-CN"/>
              </w:rPr>
              <w:t>T</w:t>
            </w:r>
            <w:r w:rsidRPr="0008172E">
              <w:rPr>
                <w:rFonts w:asciiTheme="majorBidi" w:hAnsiTheme="majorBidi" w:cstheme="majorBidi" w:hint="eastAsia"/>
                <w:color w:val="000000"/>
                <w:sz w:val="18"/>
                <w:szCs w:val="18"/>
                <w:lang w:eastAsia="zh-CN"/>
              </w:rPr>
              <w:t>干扰的保护代码</w:t>
            </w:r>
          </w:p>
          <w:p w:rsidR="002C4080" w:rsidRPr="0008172E" w:rsidRDefault="002C4080" w:rsidP="00A14028">
            <w:pPr>
              <w:spacing w:before="20" w:after="20" w:line="260" w:lineRule="exact"/>
              <w:ind w:left="360"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在</w:t>
            </w:r>
            <w:r w:rsidRPr="0008172E">
              <w:rPr>
                <w:rFonts w:asciiTheme="majorBidi" w:hAnsiTheme="majorBidi" w:cstheme="majorBidi"/>
                <w:color w:val="000000"/>
                <w:sz w:val="18"/>
                <w:szCs w:val="18"/>
                <w:lang w:eastAsia="zh-CN"/>
              </w:rPr>
              <w:t>UHF</w:t>
            </w:r>
            <w:r w:rsidRPr="0008172E">
              <w:rPr>
                <w:rFonts w:asciiTheme="majorBidi" w:hAnsiTheme="majorBidi" w:cstheme="majorBidi" w:hint="eastAsia"/>
                <w:color w:val="000000"/>
                <w:sz w:val="18"/>
                <w:szCs w:val="18"/>
                <w:lang w:eastAsia="zh-CN"/>
              </w:rPr>
              <w:t>频段，仅要求提供一个免受</w:t>
            </w:r>
            <w:r w:rsidRPr="0008172E">
              <w:rPr>
                <w:rFonts w:asciiTheme="majorBidi" w:hAnsiTheme="majorBidi" w:cstheme="majorBidi"/>
                <w:color w:val="000000"/>
                <w:sz w:val="18"/>
                <w:szCs w:val="18"/>
                <w:lang w:eastAsia="zh-CN"/>
              </w:rPr>
              <w:t>DVB</w:t>
            </w:r>
            <w:r w:rsidRPr="0008172E">
              <w:rPr>
                <w:rFonts w:ascii="MS Mincho" w:eastAsia="MS Mincho" w:hAnsi="MS Mincho" w:cs="MS Mincho" w:hint="eastAsia"/>
                <w:color w:val="000000"/>
                <w:sz w:val="18"/>
                <w:szCs w:val="18"/>
                <w:lang w:eastAsia="zh-CN"/>
              </w:rPr>
              <w:t>‑</w:t>
            </w:r>
            <w:r w:rsidRPr="0008172E">
              <w:rPr>
                <w:color w:val="000000"/>
                <w:sz w:val="18"/>
                <w:szCs w:val="18"/>
                <w:lang w:eastAsia="zh-CN"/>
              </w:rPr>
              <w:t>T</w:t>
            </w:r>
            <w:r w:rsidRPr="0008172E">
              <w:rPr>
                <w:rFonts w:asciiTheme="majorBidi" w:hAnsiTheme="majorBidi" w:cstheme="majorBidi" w:hint="eastAsia"/>
                <w:color w:val="000000"/>
                <w:sz w:val="18"/>
                <w:szCs w:val="18"/>
                <w:lang w:eastAsia="zh-CN"/>
              </w:rPr>
              <w:t>干扰的保护代码</w:t>
            </w:r>
          </w:p>
          <w:p w:rsidR="002C4080" w:rsidRPr="00632655" w:rsidRDefault="002C4080" w:rsidP="00A14028">
            <w:pPr>
              <w:spacing w:before="20" w:after="20" w:line="260" w:lineRule="exact"/>
              <w:ind w:left="488" w:right="113"/>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对须遵守《</w:t>
            </w:r>
            <w:r w:rsidRPr="0008172E">
              <w:rPr>
                <w:rFonts w:asciiTheme="majorBidi" w:hAnsiTheme="majorBidi" w:cstheme="majorBidi"/>
                <w:color w:val="000000"/>
                <w:sz w:val="18"/>
                <w:szCs w:val="18"/>
                <w:lang w:eastAsia="zh-CN"/>
              </w:rPr>
              <w:t>GE06</w:t>
            </w:r>
            <w:r w:rsidRPr="0008172E">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7G</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7C1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确定电视制式的代码（见前言）</w:t>
            </w:r>
          </w:p>
          <w:p w:rsidR="002C4080" w:rsidRPr="00632655" w:rsidRDefault="002C4080" w:rsidP="00A14028">
            <w:pPr>
              <w:spacing w:before="20" w:after="20" w:line="260" w:lineRule="exact"/>
              <w:ind w:left="324" w:right="112" w:firstLine="36"/>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对除须遵守《</w:t>
            </w:r>
            <w:r w:rsidRPr="0008172E">
              <w:rPr>
                <w:rFonts w:asciiTheme="majorBidi" w:hAnsiTheme="majorBidi" w:cstheme="majorBidi"/>
                <w:color w:val="000000"/>
                <w:sz w:val="18"/>
                <w:szCs w:val="18"/>
                <w:lang w:eastAsia="zh-CN"/>
              </w:rPr>
              <w:t>GE06</w:t>
            </w:r>
            <w:r w:rsidRPr="0008172E">
              <w:rPr>
                <w:rFonts w:asciiTheme="majorBidi" w:hAnsiTheme="majorBidi" w:cstheme="majorBidi" w:hint="eastAsia"/>
                <w:color w:val="000000"/>
                <w:sz w:val="18"/>
                <w:szCs w:val="18"/>
                <w:lang w:eastAsia="zh-CN"/>
              </w:rPr>
              <w:t>区域性协议》第</w:t>
            </w:r>
            <w:r w:rsidRPr="0008172E">
              <w:rPr>
                <w:rFonts w:asciiTheme="majorBidi" w:hAnsiTheme="majorBidi" w:cstheme="majorBidi"/>
                <w:color w:val="000000"/>
                <w:sz w:val="18"/>
                <w:szCs w:val="18"/>
                <w:lang w:eastAsia="zh-CN"/>
              </w:rPr>
              <w:t>5.1.3</w:t>
            </w:r>
            <w:r w:rsidRPr="0008172E">
              <w:rPr>
                <w:rFonts w:asciiTheme="majorBidi" w:hAnsiTheme="majorBidi" w:cstheme="majorBidi" w:hint="eastAsia"/>
                <w:color w:val="000000"/>
                <w:sz w:val="18"/>
                <w:szCs w:val="18"/>
                <w:lang w:eastAsia="zh-CN"/>
              </w:rPr>
              <w:t>段的指配外的电视广播指配要求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7C1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7C2</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12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与彩色制式对应的代码（见前言）</w:t>
            </w:r>
          </w:p>
          <w:p w:rsidR="002C4080" w:rsidRPr="00632655" w:rsidRDefault="002C4080" w:rsidP="00A14028">
            <w:pPr>
              <w:spacing w:before="20" w:after="20" w:line="260" w:lineRule="exact"/>
              <w:ind w:left="324" w:right="112" w:firstLine="36"/>
              <w:rPr>
                <w:rFonts w:asciiTheme="majorBidi" w:hAnsiTheme="majorBidi" w:cstheme="majorBidi"/>
                <w:color w:val="000000"/>
                <w:sz w:val="18"/>
                <w:szCs w:val="18"/>
              </w:rPr>
            </w:pPr>
            <w:r w:rsidRPr="0008172E">
              <w:rPr>
                <w:rFonts w:asciiTheme="majorBidi" w:hAnsiTheme="majorBidi" w:cstheme="majorBidi" w:hint="eastAsia"/>
                <w:color w:val="000000"/>
                <w:sz w:val="18"/>
                <w:szCs w:val="18"/>
              </w:rPr>
              <w:t>对模拟电视广播要求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7C2</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7.3.8</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与声音广播发射系统对应的代码（见前言）</w:t>
            </w:r>
          </w:p>
          <w:p w:rsidR="002C4080" w:rsidRPr="0008172E" w:rsidRDefault="002C4080" w:rsidP="00A14028">
            <w:pPr>
              <w:spacing w:before="20" w:after="20" w:line="260" w:lineRule="exact"/>
              <w:ind w:left="495" w:right="112" w:firstLine="9"/>
              <w:rPr>
                <w:iCs/>
                <w:color w:val="000000"/>
                <w:sz w:val="18"/>
                <w:szCs w:val="18"/>
                <w:lang w:eastAsia="zh-CN"/>
              </w:rPr>
            </w:pPr>
            <w:r w:rsidRPr="0008172E">
              <w:rPr>
                <w:rFonts w:ascii="STKaiti" w:eastAsia="STKaiti" w:hAnsi="STKaiti"/>
                <w:iCs/>
                <w:color w:val="000000"/>
                <w:sz w:val="18"/>
                <w:szCs w:val="18"/>
                <w:lang w:eastAsia="zh-CN"/>
              </w:rPr>
              <w:t>注</w:t>
            </w:r>
            <w:r w:rsidRPr="0008172E">
              <w:rPr>
                <w:iCs/>
                <w:color w:val="000000"/>
                <w:sz w:val="18"/>
                <w:szCs w:val="18"/>
                <w:lang w:eastAsia="zh-CN"/>
              </w:rPr>
              <w:t xml:space="preserve"> – </w:t>
            </w:r>
            <w:r w:rsidRPr="0008172E">
              <w:rPr>
                <w:rFonts w:hAnsi="SimSun"/>
                <w:iCs/>
                <w:color w:val="000000"/>
                <w:sz w:val="18"/>
                <w:szCs w:val="18"/>
                <w:lang w:eastAsia="zh-CN"/>
              </w:rPr>
              <w:t>对于</w:t>
            </w:r>
            <w:r w:rsidRPr="0008172E">
              <w:rPr>
                <w:iCs/>
                <w:color w:val="000000"/>
                <w:sz w:val="18"/>
                <w:szCs w:val="18"/>
                <w:lang w:eastAsia="zh-CN"/>
              </w:rPr>
              <w:t>LF/MF</w:t>
            </w:r>
            <w:r w:rsidRPr="0008172E">
              <w:rPr>
                <w:rFonts w:hAnsi="SimSun"/>
                <w:iCs/>
                <w:color w:val="000000"/>
                <w:sz w:val="18"/>
                <w:szCs w:val="18"/>
                <w:lang w:eastAsia="zh-CN"/>
              </w:rPr>
              <w:t>系统，信号可能包括模拟或数字调制，或数据，或这些内容的结合：后者被称为混合调制</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在</w:t>
            </w:r>
            <w:r w:rsidRPr="0008172E">
              <w:rPr>
                <w:rFonts w:asciiTheme="majorBidi" w:hAnsiTheme="majorBidi" w:cstheme="majorBidi"/>
                <w:color w:val="000000"/>
                <w:sz w:val="18"/>
                <w:szCs w:val="18"/>
                <w:lang w:eastAsia="zh-CN"/>
              </w:rPr>
              <w:t>VHF/UHF</w:t>
            </w:r>
            <w:r w:rsidRPr="0008172E">
              <w:rPr>
                <w:rFonts w:asciiTheme="majorBidi" w:hAnsiTheme="majorBidi" w:cstheme="majorBidi" w:hint="eastAsia"/>
                <w:color w:val="000000"/>
                <w:sz w:val="18"/>
                <w:szCs w:val="18"/>
                <w:lang w:eastAsia="zh-CN"/>
              </w:rPr>
              <w:t>广播电台的情况下，对除须遵守《</w:t>
            </w:r>
            <w:r w:rsidRPr="0008172E">
              <w:rPr>
                <w:rFonts w:asciiTheme="majorBidi" w:hAnsiTheme="majorBidi" w:cstheme="majorBidi"/>
                <w:color w:val="000000"/>
                <w:sz w:val="18"/>
                <w:szCs w:val="18"/>
                <w:lang w:eastAsia="zh-CN"/>
              </w:rPr>
              <w:t>GE06</w:t>
            </w:r>
            <w:r w:rsidRPr="0008172E">
              <w:rPr>
                <w:rFonts w:asciiTheme="majorBidi" w:hAnsiTheme="majorBidi" w:cstheme="majorBidi" w:hint="eastAsia"/>
                <w:color w:val="000000"/>
                <w:sz w:val="18"/>
                <w:szCs w:val="18"/>
                <w:lang w:eastAsia="zh-CN"/>
              </w:rPr>
              <w:t>区域性协议》的指配外的声音广播指配要求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在</w:t>
            </w:r>
            <w:r w:rsidRPr="0008172E">
              <w:rPr>
                <w:rFonts w:asciiTheme="majorBidi" w:hAnsiTheme="majorBidi" w:cstheme="majorBidi"/>
                <w:color w:val="000000"/>
                <w:sz w:val="18"/>
                <w:szCs w:val="18"/>
                <w:lang w:eastAsia="zh-CN"/>
              </w:rPr>
              <w:t>LF/MF</w:t>
            </w:r>
            <w:r w:rsidRPr="0008172E">
              <w:rPr>
                <w:rFonts w:asciiTheme="majorBidi" w:hAnsiTheme="majorBidi" w:cstheme="majorBidi" w:hint="eastAsia"/>
                <w:color w:val="000000"/>
                <w:sz w:val="18"/>
                <w:szCs w:val="18"/>
                <w:lang w:eastAsia="zh-CN"/>
              </w:rPr>
              <w:t>广播电台的情况下，对数字或混合调制的指配要求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7.3.9</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08172E" w:rsidRDefault="002C4080" w:rsidP="00A14028">
            <w:pPr>
              <w:spacing w:before="20" w:after="20" w:line="260" w:lineRule="exact"/>
              <w:ind w:left="180" w:right="112"/>
              <w:rPr>
                <w:rFonts w:asciiTheme="majorBidi" w:hAnsiTheme="majorBidi" w:cstheme="majorBidi"/>
                <w:b/>
                <w:color w:val="000000"/>
                <w:sz w:val="18"/>
                <w:szCs w:val="18"/>
                <w:lang w:eastAsia="zh-CN"/>
              </w:rPr>
            </w:pPr>
            <w:r w:rsidRPr="0008172E">
              <w:rPr>
                <w:rFonts w:asciiTheme="majorBidi" w:hAnsiTheme="majorBidi" w:cstheme="majorBidi"/>
                <w:b/>
                <w:color w:val="000000"/>
                <w:sz w:val="18"/>
                <w:szCs w:val="18"/>
                <w:lang w:eastAsia="zh-CN"/>
              </w:rPr>
              <w:t>GE06</w:t>
            </w:r>
            <w:r w:rsidRPr="0008172E">
              <w:rPr>
                <w:rFonts w:asciiTheme="majorBidi" w:hAnsiTheme="majorBidi" w:cstheme="majorBidi" w:hint="eastAsia"/>
                <w:b/>
                <w:color w:val="000000"/>
                <w:sz w:val="18"/>
                <w:szCs w:val="18"/>
                <w:lang w:eastAsia="zh-CN"/>
              </w:rPr>
              <w:t>区域性协议（须遵守《</w:t>
            </w:r>
            <w:r w:rsidRPr="0008172E">
              <w:rPr>
                <w:rFonts w:asciiTheme="majorBidi" w:hAnsiTheme="majorBidi" w:cstheme="majorBidi"/>
                <w:b/>
                <w:color w:val="000000"/>
                <w:sz w:val="18"/>
                <w:szCs w:val="18"/>
                <w:lang w:eastAsia="zh-CN"/>
              </w:rPr>
              <w:t>GE06</w:t>
            </w:r>
            <w:r w:rsidRPr="0008172E">
              <w:rPr>
                <w:rFonts w:asciiTheme="majorBidi" w:hAnsiTheme="majorBidi" w:cstheme="majorBidi" w:hint="eastAsia"/>
                <w:b/>
                <w:color w:val="000000"/>
                <w:sz w:val="18"/>
                <w:szCs w:val="18"/>
                <w:lang w:eastAsia="zh-CN"/>
              </w:rPr>
              <w:t>区域性协议》第</w:t>
            </w:r>
            <w:r w:rsidRPr="0008172E">
              <w:rPr>
                <w:rFonts w:asciiTheme="majorBidi" w:hAnsiTheme="majorBidi" w:cstheme="majorBidi"/>
                <w:b/>
                <w:color w:val="000000"/>
                <w:sz w:val="18"/>
                <w:szCs w:val="18"/>
                <w:lang w:eastAsia="zh-CN"/>
              </w:rPr>
              <w:t>5.1.3</w:t>
            </w:r>
            <w:r w:rsidRPr="0008172E">
              <w:rPr>
                <w:rFonts w:asciiTheme="majorBidi" w:hAnsiTheme="majorBidi" w:cstheme="majorBidi" w:hint="eastAsia"/>
                <w:b/>
                <w:color w:val="000000"/>
                <w:sz w:val="18"/>
                <w:szCs w:val="18"/>
                <w:lang w:eastAsia="zh-CN"/>
              </w:rPr>
              <w:t>段的通知除外）</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7.3.9.1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23"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参考规划配置（见前言）</w:t>
            </w:r>
          </w:p>
          <w:p w:rsidR="002C4080" w:rsidRPr="00632655" w:rsidRDefault="002C4080" w:rsidP="00A14028">
            <w:pPr>
              <w:spacing w:before="20" w:after="20" w:line="260" w:lineRule="exact"/>
              <w:ind w:left="510" w:right="112"/>
              <w:rPr>
                <w:rFonts w:asciiTheme="majorBidi" w:hAnsiTheme="majorBidi" w:cstheme="majorBidi"/>
                <w:color w:val="000000"/>
                <w:sz w:val="18"/>
                <w:szCs w:val="18"/>
              </w:rPr>
            </w:pPr>
            <w:r w:rsidRPr="0008172E">
              <w:rPr>
                <w:rFonts w:asciiTheme="majorBidi" w:hAnsiTheme="majorBidi" w:cstheme="majorBidi" w:hint="eastAsia"/>
                <w:color w:val="000000"/>
                <w:sz w:val="18"/>
                <w:szCs w:val="18"/>
              </w:rPr>
              <w:t>对数字声音广播要求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7H</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7.3.9.2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7J</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08" w:right="112"/>
              <w:rPr>
                <w:rFonts w:asciiTheme="majorBidi" w:hAnsiTheme="majorBidi" w:cstheme="majorBidi"/>
                <w:color w:val="000000"/>
                <w:sz w:val="18"/>
                <w:szCs w:val="18"/>
              </w:rPr>
            </w:pPr>
            <w:r w:rsidRPr="0008172E">
              <w:rPr>
                <w:rFonts w:asciiTheme="majorBidi" w:hAnsiTheme="majorBidi" w:cstheme="majorBidi" w:hint="eastAsia"/>
                <w:color w:val="000000"/>
                <w:sz w:val="18"/>
                <w:szCs w:val="18"/>
              </w:rPr>
              <w:t>频谱掩模类型</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7J</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7.3.9.3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7K</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504" w:right="112" w:hanging="180"/>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接收模式（见前言）</w:t>
            </w:r>
          </w:p>
          <w:p w:rsidR="002C4080" w:rsidRPr="00632655" w:rsidRDefault="002C4080" w:rsidP="00A14028">
            <w:pPr>
              <w:spacing w:before="20" w:after="20" w:line="260" w:lineRule="exact"/>
              <w:ind w:left="504" w:right="112" w:firstLine="5"/>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对数字电视广播要求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7K</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7.3.10</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80" w:right="112"/>
              <w:rPr>
                <w:rFonts w:asciiTheme="majorBidi" w:hAnsiTheme="majorBidi" w:cstheme="majorBidi"/>
                <w:b/>
                <w:color w:val="000000"/>
                <w:sz w:val="18"/>
                <w:szCs w:val="18"/>
                <w:lang w:eastAsia="zh-CN"/>
              </w:rPr>
            </w:pPr>
            <w:r w:rsidRPr="0008172E">
              <w:rPr>
                <w:rFonts w:asciiTheme="majorBidi" w:hAnsiTheme="majorBidi" w:cstheme="majorBidi" w:hint="eastAsia"/>
                <w:b/>
                <w:color w:val="000000"/>
                <w:sz w:val="18"/>
                <w:szCs w:val="18"/>
                <w:lang w:eastAsia="zh-CN"/>
              </w:rPr>
              <w:t>与空间业务共用频段的固定业务和适用的调制类型：</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7.3.10.1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0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峰包至峰包频率偏移（</w:t>
            </w:r>
            <w:r w:rsidRPr="0008172E">
              <w:rPr>
                <w:rFonts w:asciiTheme="majorBidi" w:hAnsiTheme="majorBidi" w:cstheme="majorBidi"/>
                <w:color w:val="000000"/>
                <w:sz w:val="18"/>
                <w:szCs w:val="18"/>
                <w:lang w:eastAsia="zh-CN"/>
              </w:rPr>
              <w:t>MHz</w:t>
            </w:r>
            <w:r w:rsidRPr="0008172E">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C</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7E</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7.3.10.2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7F</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08" w:right="112"/>
              <w:rPr>
                <w:rFonts w:asciiTheme="majorBidi" w:hAnsiTheme="majorBidi" w:cstheme="majorBidi"/>
                <w:color w:val="000000"/>
                <w:sz w:val="18"/>
                <w:szCs w:val="18"/>
                <w:lang w:eastAsia="zh-CN"/>
              </w:rPr>
            </w:pPr>
            <w:r w:rsidRPr="0008172E">
              <w:rPr>
                <w:rFonts w:asciiTheme="majorBidi" w:hAnsiTheme="majorBidi" w:cstheme="majorBidi" w:hint="eastAsia"/>
                <w:color w:val="000000"/>
                <w:sz w:val="18"/>
                <w:szCs w:val="18"/>
                <w:lang w:eastAsia="zh-CN"/>
              </w:rPr>
              <w:t>能量扩散波形的扫描频率（</w:t>
            </w:r>
            <w:r w:rsidRPr="0008172E">
              <w:rPr>
                <w:rFonts w:asciiTheme="majorBidi" w:hAnsiTheme="majorBidi" w:cstheme="majorBidi"/>
                <w:color w:val="000000"/>
                <w:sz w:val="18"/>
                <w:szCs w:val="18"/>
                <w:lang w:eastAsia="zh-CN"/>
              </w:rPr>
              <w:t>kHz</w:t>
            </w:r>
            <w:r w:rsidRPr="0008172E">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C</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7F</w:t>
            </w:r>
          </w:p>
        </w:tc>
      </w:tr>
      <w:tr w:rsidR="002C4080" w:rsidRPr="00632655" w:rsidTr="0060695E">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right="112"/>
              <w:rPr>
                <w:rFonts w:asciiTheme="majorBidi" w:hAnsiTheme="majorBidi" w:cstheme="majorBidi"/>
                <w:b/>
                <w:color w:val="000000"/>
                <w:sz w:val="18"/>
                <w:szCs w:val="18"/>
              </w:rPr>
            </w:pPr>
            <w:r w:rsidRPr="009B1E0E">
              <w:rPr>
                <w:rFonts w:ascii="SimSun" w:hAnsi="SimSun" w:cs="SimSun" w:hint="eastAsia"/>
                <w:b/>
                <w:color w:val="000000"/>
                <w:sz w:val="18"/>
                <w:szCs w:val="18"/>
              </w:rPr>
              <w:t>功率特性</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描述对应发射类别的功率类型（见第</w:t>
            </w:r>
            <w:r w:rsidRPr="00BE198C">
              <w:rPr>
                <w:rFonts w:asciiTheme="majorBidi" w:hAnsiTheme="majorBidi" w:cstheme="majorBidi"/>
                <w:color w:val="000000"/>
                <w:sz w:val="18"/>
                <w:szCs w:val="18"/>
                <w:lang w:eastAsia="zh-CN"/>
              </w:rPr>
              <w:t>1</w:t>
            </w:r>
            <w:r w:rsidRPr="00BE198C">
              <w:rPr>
                <w:rFonts w:asciiTheme="majorBidi" w:hAnsiTheme="majorBidi" w:cstheme="majorBidi" w:hint="eastAsia"/>
                <w:color w:val="000000"/>
                <w:sz w:val="18"/>
                <w:szCs w:val="18"/>
                <w:lang w:eastAsia="zh-CN"/>
              </w:rPr>
              <w:t>条）的符号（酌情为</w:t>
            </w:r>
            <w:r w:rsidRPr="00BE198C">
              <w:rPr>
                <w:rFonts w:asciiTheme="majorBidi" w:hAnsiTheme="majorBidi" w:cstheme="majorBidi"/>
                <w:color w:val="000000"/>
                <w:sz w:val="18"/>
                <w:szCs w:val="18"/>
                <w:lang w:eastAsia="zh-CN"/>
              </w:rPr>
              <w:t>X</w:t>
            </w:r>
            <w:r w:rsidRPr="00BE198C">
              <w:rPr>
                <w:rFonts w:asciiTheme="majorBidi" w:hAnsiTheme="majorBidi" w:cstheme="majorBidi" w:hint="eastAsia"/>
                <w:color w:val="000000"/>
                <w:sz w:val="18"/>
                <w:szCs w:val="18"/>
                <w:lang w:eastAsia="zh-CN"/>
              </w:rPr>
              <w:t>、</w:t>
            </w:r>
            <w:r w:rsidRPr="00BE198C">
              <w:rPr>
                <w:rFonts w:asciiTheme="majorBidi" w:hAnsiTheme="majorBidi" w:cstheme="majorBidi"/>
                <w:color w:val="000000"/>
                <w:sz w:val="18"/>
                <w:szCs w:val="18"/>
                <w:lang w:eastAsia="zh-CN"/>
              </w:rPr>
              <w:t>Y</w:t>
            </w:r>
            <w:r w:rsidRPr="00BE198C">
              <w:rPr>
                <w:rFonts w:asciiTheme="majorBidi" w:hAnsiTheme="majorBidi" w:cstheme="majorBidi" w:hint="eastAsia"/>
                <w:color w:val="000000"/>
                <w:sz w:val="18"/>
                <w:szCs w:val="18"/>
                <w:lang w:eastAsia="zh-CN"/>
              </w:rPr>
              <w:t>或</w:t>
            </w:r>
            <w:r w:rsidRPr="00BE198C">
              <w:rPr>
                <w:rFonts w:asciiTheme="majorBidi" w:hAnsiTheme="majorBidi" w:cstheme="majorBidi"/>
                <w:color w:val="000000"/>
                <w:sz w:val="18"/>
                <w:szCs w:val="18"/>
                <w:lang w:eastAsia="zh-CN"/>
              </w:rPr>
              <w:t>Z</w:t>
            </w:r>
            <w:r w:rsidRPr="00BE198C">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3D4E9E">
            <w:pPr>
              <w:spacing w:before="20" w:after="20" w:line="260" w:lineRule="exact"/>
              <w:ind w:left="133" w:right="112" w:firstLine="53"/>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向天线馈线传送的功率（</w:t>
            </w:r>
            <w:r w:rsidRPr="00BE198C">
              <w:rPr>
                <w:rFonts w:asciiTheme="majorBidi" w:hAnsiTheme="majorBidi" w:cstheme="majorBidi"/>
                <w:color w:val="000000"/>
                <w:sz w:val="18"/>
                <w:szCs w:val="18"/>
                <w:lang w:eastAsia="zh-CN"/>
              </w:rPr>
              <w:t>kW</w:t>
            </w:r>
            <w:r w:rsidRPr="00BE198C">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33" w:right="11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向天线传送的功率（</w:t>
            </w:r>
            <w:r w:rsidRPr="009B1E0E">
              <w:rPr>
                <w:rFonts w:asciiTheme="majorBidi" w:hAnsiTheme="majorBidi" w:cstheme="majorBidi"/>
                <w:color w:val="000000"/>
                <w:sz w:val="18"/>
                <w:szCs w:val="18"/>
                <w:lang w:eastAsia="zh-CN"/>
              </w:rPr>
              <w:t>dBW</w:t>
            </w:r>
            <w:r w:rsidRPr="009B1E0E">
              <w:rPr>
                <w:rFonts w:ascii="SimSun" w:hAnsi="SimSun" w:cs="SimSun" w:hint="eastAsia"/>
                <w:color w:val="000000"/>
                <w:sz w:val="18"/>
                <w:szCs w:val="18"/>
                <w:lang w:eastAsia="zh-CN"/>
              </w:rPr>
              <w:t>）</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在发射电台的情况下，对：</w:t>
            </w:r>
          </w:p>
          <w:p w:rsidR="002C4080" w:rsidRDefault="002C4080" w:rsidP="00A14028">
            <w:pPr>
              <w:spacing w:before="20" w:after="20" w:line="260" w:lineRule="exact"/>
              <w:ind w:left="312" w:right="113"/>
              <w:rPr>
                <w:rFonts w:ascii="SimSun" w:hAnsi="SimSun" w:cs="SimSun"/>
                <w:color w:val="000000"/>
                <w:sz w:val="18"/>
                <w:szCs w:val="18"/>
                <w:lang w:eastAsia="zh-CN"/>
              </w:rPr>
            </w:pPr>
            <w:r w:rsidRPr="00920979">
              <w:rPr>
                <w:rFonts w:asciiTheme="majorBidi" w:hAnsiTheme="majorBidi" w:cstheme="majorBidi"/>
                <w:color w:val="000000"/>
                <w:sz w:val="18"/>
                <w:szCs w:val="18"/>
                <w:lang w:eastAsia="zh-CN"/>
              </w:rPr>
              <w:t xml:space="preserve">– </w:t>
            </w:r>
            <w:r w:rsidRPr="009B1E0E">
              <w:rPr>
                <w:rFonts w:asciiTheme="majorBidi" w:hAnsiTheme="majorBidi" w:cstheme="majorBidi"/>
                <w:color w:val="000000"/>
                <w:sz w:val="18"/>
                <w:szCs w:val="18"/>
                <w:lang w:eastAsia="zh-CN"/>
              </w:rPr>
              <w:t>28 MHz</w:t>
            </w:r>
            <w:r w:rsidRPr="009B1E0E">
              <w:rPr>
                <w:rFonts w:ascii="SimSun" w:hAnsi="SimSun" w:cs="SimSun" w:hint="eastAsia"/>
                <w:color w:val="000000"/>
                <w:sz w:val="18"/>
                <w:szCs w:val="18"/>
                <w:lang w:eastAsia="zh-CN"/>
              </w:rPr>
              <w:t>以下频段除无线电导航业务外的所有业务，或</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 xml:space="preserve">– </w:t>
            </w:r>
            <w:r w:rsidRPr="009B1E0E">
              <w:rPr>
                <w:rFonts w:asciiTheme="majorBidi" w:hAnsiTheme="majorBidi" w:cstheme="majorBidi"/>
                <w:color w:val="000000"/>
                <w:sz w:val="18"/>
                <w:szCs w:val="18"/>
                <w:lang w:eastAsia="zh-CN"/>
              </w:rPr>
              <w:t>28 MHz</w:t>
            </w:r>
            <w:r w:rsidRPr="009B1E0E">
              <w:rPr>
                <w:rFonts w:ascii="SimSun" w:hAnsi="SimSun" w:cs="SimSun" w:hint="eastAsia"/>
                <w:color w:val="000000"/>
                <w:sz w:val="18"/>
                <w:szCs w:val="18"/>
                <w:lang w:eastAsia="zh-CN"/>
              </w:rPr>
              <w:t>以上与空间业务共用频段；或</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 xml:space="preserve">– </w:t>
            </w:r>
            <w:r w:rsidRPr="009B1E0E">
              <w:rPr>
                <w:rFonts w:asciiTheme="majorBidi" w:hAnsiTheme="majorBidi" w:cstheme="majorBidi"/>
                <w:color w:val="000000"/>
                <w:sz w:val="18"/>
                <w:szCs w:val="18"/>
                <w:lang w:eastAsia="zh-CN"/>
              </w:rPr>
              <w:t>28 MHz</w:t>
            </w:r>
            <w:r w:rsidRPr="009B1E0E">
              <w:rPr>
                <w:rFonts w:ascii="SimSun" w:hAnsi="SimSun" w:cs="SimSun" w:hint="eastAsia"/>
                <w:color w:val="000000"/>
                <w:sz w:val="18"/>
                <w:szCs w:val="18"/>
                <w:lang w:eastAsia="zh-CN"/>
              </w:rPr>
              <w:t>以上未与空间业务共用频段的：</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9B1E0E">
              <w:rPr>
                <w:rFonts w:ascii="SimSun" w:hAnsi="SimSun" w:cs="SimSun" w:hint="eastAsia"/>
                <w:color w:val="000000"/>
                <w:sz w:val="18"/>
                <w:szCs w:val="18"/>
                <w:lang w:eastAsia="zh-CN"/>
              </w:rPr>
              <w:t>航空移动业务、气象辅助业务，或</w:t>
            </w:r>
          </w:p>
          <w:p w:rsidR="002C4080" w:rsidRPr="00920979" w:rsidRDefault="002C4080" w:rsidP="00A14028">
            <w:pPr>
              <w:spacing w:before="20" w:after="20" w:line="260" w:lineRule="exact"/>
              <w:ind w:left="312" w:right="113"/>
              <w:rPr>
                <w:rFonts w:asciiTheme="majorBidi" w:hAnsiTheme="majorBidi" w:cstheme="majorBidi"/>
                <w:color w:val="000000"/>
                <w:sz w:val="18"/>
                <w:szCs w:val="18"/>
                <w:lang w:eastAsia="zh-CN"/>
              </w:rPr>
            </w:pPr>
            <w:r w:rsidRPr="00920979">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9B1E0E">
              <w:rPr>
                <w:rFonts w:ascii="SimSun" w:hAnsi="SimSun" w:cs="SimSun" w:hint="eastAsia"/>
                <w:color w:val="000000"/>
                <w:sz w:val="18"/>
                <w:szCs w:val="18"/>
                <w:lang w:eastAsia="zh-CN"/>
              </w:rPr>
              <w:t>未提供辐射功率时的所有其它业务的指配要求</w:t>
            </w:r>
          </w:p>
          <w:p w:rsidR="002C4080" w:rsidRPr="00632655" w:rsidRDefault="002C4080" w:rsidP="00A14028">
            <w:pPr>
              <w:spacing w:before="20" w:after="20" w:line="260" w:lineRule="exact"/>
              <w:ind w:left="312" w:right="113"/>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在陆地接收电台的情况下，如未提供相关发射电台的辐射功率，则要求</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在标准发射电台的情况下，如未提供辐射功率，则要求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BE198C" w:rsidRDefault="002C4080" w:rsidP="00A14028">
            <w:pPr>
              <w:spacing w:before="20" w:after="20" w:line="260" w:lineRule="exact"/>
              <w:ind w:left="133" w:right="112"/>
              <w:rPr>
                <w:rFonts w:asciiTheme="majorBidi" w:hAnsiTheme="majorBidi" w:cstheme="majorBidi"/>
                <w:color w:val="000000"/>
                <w:sz w:val="18"/>
                <w:szCs w:val="18"/>
                <w:lang w:eastAsia="zh-CN"/>
              </w:rPr>
            </w:pPr>
            <w:r w:rsidRPr="00BE198C">
              <w:rPr>
                <w:rFonts w:asciiTheme="majorBidi" w:hAnsiTheme="majorBidi" w:cstheme="majorBidi"/>
                <w:color w:val="000000"/>
                <w:sz w:val="18"/>
                <w:szCs w:val="18"/>
                <w:lang w:eastAsia="zh-CN"/>
              </w:rPr>
              <w:t>15 GHz</w:t>
            </w:r>
            <w:r w:rsidRPr="00BE198C">
              <w:rPr>
                <w:rFonts w:asciiTheme="majorBidi" w:hAnsiTheme="majorBidi" w:cstheme="majorBidi" w:hint="eastAsia"/>
                <w:color w:val="000000"/>
                <w:sz w:val="18"/>
                <w:szCs w:val="18"/>
                <w:lang w:eastAsia="zh-CN"/>
              </w:rPr>
              <w:t>以下并在平均最坏的</w:t>
            </w:r>
            <w:r w:rsidRPr="00BE198C">
              <w:rPr>
                <w:rFonts w:asciiTheme="majorBidi" w:hAnsiTheme="majorBidi" w:cstheme="majorBidi"/>
                <w:color w:val="000000"/>
                <w:sz w:val="18"/>
                <w:szCs w:val="18"/>
                <w:lang w:eastAsia="zh-CN"/>
              </w:rPr>
              <w:t>4 kHz</w:t>
            </w:r>
            <w:r w:rsidRPr="00BE198C">
              <w:rPr>
                <w:rFonts w:asciiTheme="majorBidi" w:hAnsiTheme="majorBidi" w:cstheme="majorBidi" w:hint="eastAsia"/>
                <w:color w:val="000000"/>
                <w:sz w:val="18"/>
                <w:szCs w:val="18"/>
                <w:lang w:eastAsia="zh-CN"/>
              </w:rPr>
              <w:t>频段内，或</w:t>
            </w:r>
            <w:r w:rsidRPr="00BE198C">
              <w:rPr>
                <w:rFonts w:asciiTheme="majorBidi" w:hAnsiTheme="majorBidi" w:cstheme="majorBidi"/>
                <w:color w:val="000000"/>
                <w:sz w:val="18"/>
                <w:szCs w:val="18"/>
                <w:lang w:eastAsia="zh-CN"/>
              </w:rPr>
              <w:t>15 GHz</w:t>
            </w:r>
            <w:r w:rsidRPr="00BE198C">
              <w:rPr>
                <w:rFonts w:asciiTheme="majorBidi" w:hAnsiTheme="majorBidi" w:cstheme="majorBidi" w:hint="eastAsia"/>
                <w:color w:val="000000"/>
                <w:sz w:val="18"/>
                <w:szCs w:val="18"/>
                <w:lang w:eastAsia="zh-CN"/>
              </w:rPr>
              <w:t>以上并在平均最坏的</w:t>
            </w:r>
            <w:r w:rsidRPr="00BE198C">
              <w:rPr>
                <w:rFonts w:asciiTheme="majorBidi" w:hAnsiTheme="majorBidi" w:cstheme="majorBidi"/>
                <w:color w:val="000000"/>
                <w:sz w:val="18"/>
                <w:szCs w:val="18"/>
                <w:lang w:eastAsia="zh-CN"/>
              </w:rPr>
              <w:t>1 MHz</w:t>
            </w:r>
            <w:r w:rsidRPr="00BE198C">
              <w:rPr>
                <w:rFonts w:asciiTheme="majorBidi" w:hAnsiTheme="majorBidi" w:cstheme="majorBidi" w:hint="eastAsia"/>
                <w:color w:val="000000"/>
                <w:sz w:val="18"/>
                <w:szCs w:val="18"/>
                <w:lang w:eastAsia="zh-CN"/>
              </w:rPr>
              <w:t>频段内，每个载波类型提供给天线馈线的最大功率密度</w:t>
            </w:r>
            <w:r w:rsidRPr="00BE198C">
              <w:rPr>
                <w:rFonts w:asciiTheme="majorBidi" w:hAnsiTheme="majorBidi" w:cstheme="majorBidi" w:hint="eastAsia"/>
                <w:color w:val="000000"/>
                <w:sz w:val="18"/>
                <w:szCs w:val="18"/>
                <w:vertAlign w:val="superscript"/>
                <w:lang w:eastAsia="zh-CN"/>
              </w:rPr>
              <w:t>1</w:t>
            </w:r>
            <w:r w:rsidRPr="00BE198C">
              <w:rPr>
                <w:rFonts w:asciiTheme="majorBidi" w:hAnsiTheme="majorBidi" w:cstheme="majorBidi" w:hint="eastAsia"/>
                <w:color w:val="000000"/>
                <w:sz w:val="18"/>
                <w:szCs w:val="18"/>
                <w:lang w:eastAsia="zh-CN"/>
              </w:rPr>
              <w:t>（</w:t>
            </w:r>
            <w:r w:rsidRPr="00BE198C">
              <w:rPr>
                <w:rFonts w:asciiTheme="majorBidi" w:hAnsiTheme="majorBidi" w:cstheme="majorBidi"/>
                <w:color w:val="000000"/>
                <w:sz w:val="18"/>
                <w:szCs w:val="18"/>
                <w:lang w:eastAsia="zh-CN"/>
              </w:rPr>
              <w:t>dB (W/Hz)</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针对与空间业务共用频段的固定业务</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C</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20979" w:rsidRDefault="002C4080" w:rsidP="00A14028">
            <w:pPr>
              <w:spacing w:before="20" w:after="20" w:line="260" w:lineRule="exact"/>
              <w:ind w:left="180" w:right="11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为最大有效发射功率计算的、在平均最坏的</w:t>
            </w:r>
            <w:r w:rsidRPr="009B1E0E">
              <w:rPr>
                <w:rFonts w:asciiTheme="majorBidi" w:hAnsiTheme="majorBidi" w:cstheme="majorBidi"/>
                <w:color w:val="000000"/>
                <w:sz w:val="18"/>
                <w:szCs w:val="18"/>
                <w:lang w:eastAsia="zh-CN"/>
              </w:rPr>
              <w:t>4 kHz</w:t>
            </w:r>
            <w:r w:rsidRPr="009B1E0E">
              <w:rPr>
                <w:rFonts w:ascii="SimSun" w:hAnsi="SimSun" w:cs="SimSun" w:hint="eastAsia"/>
                <w:color w:val="000000"/>
                <w:sz w:val="18"/>
                <w:szCs w:val="18"/>
                <w:lang w:eastAsia="zh-CN"/>
              </w:rPr>
              <w:t>频段内的最大功率密度</w:t>
            </w:r>
            <w:r>
              <w:rPr>
                <w:rFonts w:ascii="SimSun" w:hAnsi="SimSun" w:cs="SimSun"/>
                <w:color w:val="000000"/>
                <w:sz w:val="18"/>
                <w:szCs w:val="18"/>
                <w:lang w:eastAsia="zh-CN"/>
              </w:rPr>
              <w:br/>
            </w:r>
            <w:r w:rsidRPr="009B1E0E">
              <w:rPr>
                <w:rFonts w:ascii="SimSun" w:hAnsi="SimSun" w:cs="SimSun" w:hint="eastAsia"/>
                <w:color w:val="000000"/>
                <w:sz w:val="18"/>
                <w:szCs w:val="18"/>
                <w:lang w:eastAsia="zh-CN"/>
              </w:rPr>
              <w:t>（</w:t>
            </w:r>
            <w:r w:rsidRPr="009B1E0E">
              <w:rPr>
                <w:rFonts w:asciiTheme="majorBidi" w:hAnsiTheme="majorBidi" w:cstheme="majorBidi"/>
                <w:color w:val="000000"/>
                <w:sz w:val="18"/>
                <w:szCs w:val="18"/>
                <w:lang w:eastAsia="zh-CN"/>
              </w:rPr>
              <w:t>dB (W/Hz)</w:t>
            </w:r>
            <w:r w:rsidRPr="009B1E0E">
              <w:rPr>
                <w:rFonts w:ascii="SimSun" w:hAnsi="SimSun" w:cs="SimSun" w:hint="eastAsia"/>
                <w:color w:val="000000"/>
                <w:sz w:val="18"/>
                <w:szCs w:val="18"/>
                <w:lang w:eastAsia="zh-CN"/>
              </w:rPr>
              <w:t>）</w:t>
            </w:r>
          </w:p>
          <w:p w:rsidR="002C4080" w:rsidRPr="00632655" w:rsidRDefault="002C4080" w:rsidP="00A14028">
            <w:pPr>
              <w:spacing w:before="20" w:after="20" w:line="260" w:lineRule="exact"/>
              <w:ind w:left="504" w:right="112"/>
              <w:rPr>
                <w:rFonts w:asciiTheme="majorBidi" w:hAnsiTheme="majorBidi" w:cstheme="majorBidi"/>
                <w:i/>
                <w:color w:val="000000"/>
                <w:sz w:val="18"/>
                <w:szCs w:val="18"/>
                <w:lang w:eastAsia="zh-CN"/>
              </w:rPr>
            </w:pPr>
            <w:r w:rsidRPr="009B1E0E">
              <w:rPr>
                <w:rFonts w:ascii="STKaiti" w:eastAsia="STKaiti" w:hAnsi="STKaiti" w:cs="SimSun" w:hint="eastAsia"/>
                <w:iCs/>
                <w:color w:val="000000"/>
                <w:sz w:val="18"/>
                <w:szCs w:val="18"/>
                <w:lang w:eastAsia="zh-CN"/>
              </w:rPr>
              <w:t>注</w:t>
            </w:r>
            <w:r w:rsidRPr="009B1E0E">
              <w:rPr>
                <w:rFonts w:asciiTheme="majorBidi" w:hAnsiTheme="majorBidi" w:cstheme="majorBidi"/>
                <w:iCs/>
                <w:color w:val="000000"/>
                <w:sz w:val="18"/>
                <w:szCs w:val="18"/>
                <w:lang w:eastAsia="zh-CN"/>
              </w:rPr>
              <w:t xml:space="preserve"> – </w:t>
            </w:r>
            <w:r w:rsidRPr="009B1E0E">
              <w:rPr>
                <w:rFonts w:ascii="SimSun" w:hAnsi="SimSun" w:cs="SimSun" w:hint="eastAsia"/>
                <w:iCs/>
                <w:color w:val="000000"/>
                <w:sz w:val="18"/>
                <w:szCs w:val="18"/>
                <w:lang w:eastAsia="zh-CN"/>
              </w:rPr>
              <w:t>对陆地接收电台而言，功率密度系指相关发射电台</w:t>
            </w:r>
          </w:p>
          <w:p w:rsidR="002C4080" w:rsidRPr="00632655" w:rsidRDefault="002C4080" w:rsidP="00A14028">
            <w:pPr>
              <w:spacing w:before="20" w:after="20" w:line="260" w:lineRule="exact"/>
              <w:ind w:left="324" w:right="112" w:firstLine="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在</w:t>
            </w:r>
            <w:r w:rsidRPr="009B1E0E">
              <w:rPr>
                <w:rFonts w:asciiTheme="majorBidi" w:hAnsiTheme="majorBidi" w:cstheme="majorBidi"/>
                <w:color w:val="000000"/>
                <w:sz w:val="18"/>
                <w:szCs w:val="18"/>
                <w:lang w:eastAsia="zh-CN"/>
              </w:rPr>
              <w:t>VHF/UHF</w:t>
            </w:r>
            <w:r w:rsidRPr="009B1E0E">
              <w:rPr>
                <w:rFonts w:ascii="SimSun" w:hAnsi="SimSun" w:cs="SimSun" w:hint="eastAsia"/>
                <w:color w:val="000000"/>
                <w:sz w:val="18"/>
                <w:szCs w:val="18"/>
                <w:lang w:eastAsia="zh-CN"/>
              </w:rPr>
              <w:t>广播电台的情况下，对须遵守《</w:t>
            </w:r>
            <w:r w:rsidRPr="009B1E0E">
              <w:rPr>
                <w:rFonts w:asciiTheme="majorBidi" w:hAnsiTheme="majorBidi" w:cstheme="majorBidi"/>
                <w:color w:val="000000"/>
                <w:sz w:val="18"/>
                <w:szCs w:val="18"/>
                <w:lang w:eastAsia="zh-CN"/>
              </w:rPr>
              <w:t>GE06</w:t>
            </w:r>
            <w:r w:rsidRPr="009B1E0E">
              <w:rPr>
                <w:rFonts w:ascii="SimSun" w:hAnsi="SimSun" w:cs="SimSun" w:hint="eastAsia"/>
                <w:color w:val="000000"/>
                <w:sz w:val="18"/>
                <w:szCs w:val="18"/>
                <w:lang w:eastAsia="zh-CN"/>
              </w:rPr>
              <w:t>区域性协议》第</w:t>
            </w:r>
            <w:r w:rsidRPr="009B1E0E">
              <w:rPr>
                <w:rFonts w:asciiTheme="majorBidi" w:hAnsiTheme="majorBidi" w:cstheme="majorBidi"/>
                <w:color w:val="000000"/>
                <w:sz w:val="18"/>
                <w:szCs w:val="18"/>
                <w:lang w:eastAsia="zh-CN"/>
              </w:rPr>
              <w:t>5.1.3</w:t>
            </w:r>
            <w:r w:rsidRPr="009B1E0E">
              <w:rPr>
                <w:rFonts w:ascii="SimSun" w:hAnsi="SimSun" w:cs="SimSun" w:hint="eastAsia"/>
                <w:color w:val="000000"/>
                <w:sz w:val="18"/>
                <w:szCs w:val="18"/>
                <w:lang w:eastAsia="zh-CN"/>
              </w:rPr>
              <w:t>段的指配要求</w:t>
            </w:r>
          </w:p>
          <w:p w:rsidR="002C4080" w:rsidRPr="00A94624" w:rsidRDefault="002C4080" w:rsidP="00A14028">
            <w:pPr>
              <w:spacing w:before="20" w:after="20" w:line="260" w:lineRule="exact"/>
              <w:ind w:left="323" w:right="113"/>
              <w:rPr>
                <w:rFonts w:asciiTheme="majorBidi" w:hAnsiTheme="majorBidi" w:cstheme="majorBidi"/>
                <w:color w:val="000000"/>
                <w:sz w:val="18"/>
                <w:szCs w:val="18"/>
                <w:lang w:eastAsia="zh-CN"/>
              </w:rPr>
            </w:pPr>
            <w:r>
              <w:rPr>
                <w:rFonts w:asciiTheme="majorBidi" w:hAnsiTheme="majorBidi" w:cstheme="majorBidi" w:hint="eastAsia"/>
                <w:color w:val="000000"/>
                <w:sz w:val="18"/>
                <w:szCs w:val="18"/>
                <w:lang w:eastAsia="zh-CN"/>
              </w:rPr>
              <w:t>在发射电台、陆地接收电台或典型发射电台情况下，对须遵守《</w:t>
            </w:r>
            <w:r>
              <w:rPr>
                <w:rFonts w:asciiTheme="majorBidi" w:hAnsiTheme="majorBidi" w:cstheme="majorBidi" w:hint="eastAsia"/>
                <w:color w:val="000000"/>
                <w:sz w:val="18"/>
                <w:szCs w:val="18"/>
                <w:lang w:eastAsia="zh-CN"/>
              </w:rPr>
              <w:t>GE06</w:t>
            </w:r>
            <w:r>
              <w:rPr>
                <w:rFonts w:asciiTheme="majorBidi" w:hAnsiTheme="majorBidi" w:cstheme="majorBidi" w:hint="eastAsia"/>
                <w:color w:val="000000"/>
                <w:sz w:val="18"/>
                <w:szCs w:val="18"/>
                <w:lang w:eastAsia="zh-CN"/>
              </w:rPr>
              <w:t>区域性协议》的支配要求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8AC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第</w:t>
            </w:r>
            <w:r w:rsidRPr="00BE198C">
              <w:rPr>
                <w:rFonts w:asciiTheme="majorBidi" w:hAnsiTheme="majorBidi" w:cstheme="majorBidi"/>
                <w:b/>
                <w:bCs/>
                <w:color w:val="000000"/>
                <w:sz w:val="18"/>
                <w:szCs w:val="18"/>
                <w:lang w:eastAsia="zh-CN"/>
              </w:rPr>
              <w:t>1.161</w:t>
            </w:r>
            <w:r w:rsidRPr="00BE198C">
              <w:rPr>
                <w:rFonts w:asciiTheme="majorBidi" w:hAnsiTheme="majorBidi" w:cstheme="majorBidi" w:hint="eastAsia"/>
                <w:color w:val="000000"/>
                <w:sz w:val="18"/>
                <w:szCs w:val="18"/>
                <w:lang w:eastAsia="zh-CN"/>
              </w:rPr>
              <w:t>至</w:t>
            </w:r>
            <w:r w:rsidRPr="00BE198C">
              <w:rPr>
                <w:rFonts w:asciiTheme="majorBidi" w:hAnsiTheme="majorBidi" w:cstheme="majorBidi"/>
                <w:b/>
                <w:bCs/>
                <w:color w:val="000000"/>
                <w:sz w:val="18"/>
                <w:szCs w:val="18"/>
                <w:lang w:eastAsia="zh-CN"/>
              </w:rPr>
              <w:t>1.163</w:t>
            </w:r>
            <w:r w:rsidRPr="00BE198C">
              <w:rPr>
                <w:rFonts w:asciiTheme="majorBidi" w:hAnsiTheme="majorBidi" w:cstheme="majorBidi" w:hint="eastAsia"/>
                <w:color w:val="000000"/>
                <w:sz w:val="18"/>
                <w:szCs w:val="18"/>
                <w:lang w:eastAsia="zh-CN"/>
              </w:rPr>
              <w:t>款所述各种形式中的任一种辐射功率（</w:t>
            </w:r>
            <w:r w:rsidRPr="00BE198C">
              <w:rPr>
                <w:rFonts w:asciiTheme="majorBidi" w:hAnsiTheme="majorBidi" w:cstheme="majorBidi"/>
                <w:color w:val="000000"/>
                <w:sz w:val="18"/>
                <w:szCs w:val="18"/>
                <w:lang w:eastAsia="zh-CN"/>
              </w:rPr>
              <w:t>dBW</w:t>
            </w:r>
            <w:r w:rsidRPr="00BE198C">
              <w:rPr>
                <w:rFonts w:asciiTheme="majorBidi" w:hAnsiTheme="majorBidi" w:cstheme="majorBidi" w:hint="eastAsia"/>
                <w:color w:val="000000"/>
                <w:sz w:val="18"/>
                <w:szCs w:val="18"/>
                <w:lang w:eastAsia="zh-CN"/>
              </w:rPr>
              <w:t>）</w:t>
            </w:r>
          </w:p>
          <w:p w:rsidR="002C4080" w:rsidRPr="00BE198C" w:rsidRDefault="002C4080" w:rsidP="00A14028">
            <w:pPr>
              <w:spacing w:before="20" w:after="20" w:line="260" w:lineRule="exact"/>
              <w:ind w:left="504" w:right="112"/>
              <w:rPr>
                <w:rFonts w:asciiTheme="majorBidi" w:hAnsiTheme="majorBidi" w:cstheme="majorBidi"/>
                <w:iCs/>
                <w:color w:val="000000"/>
                <w:sz w:val="18"/>
                <w:szCs w:val="18"/>
                <w:lang w:eastAsia="zh-CN"/>
              </w:rPr>
            </w:pPr>
            <w:r w:rsidRPr="00BE198C">
              <w:rPr>
                <w:rFonts w:ascii="STKaiti" w:eastAsia="STKaiti" w:hAnsi="STKaiti" w:cstheme="majorBidi" w:hint="eastAsia"/>
                <w:iCs/>
                <w:color w:val="000000"/>
                <w:sz w:val="18"/>
                <w:szCs w:val="18"/>
                <w:lang w:eastAsia="zh-CN"/>
              </w:rPr>
              <w:t>注</w:t>
            </w:r>
            <w:r w:rsidRPr="00BE198C">
              <w:rPr>
                <w:rFonts w:asciiTheme="majorBidi" w:hAnsiTheme="majorBidi" w:cstheme="majorBidi"/>
                <w:iCs/>
                <w:color w:val="000000"/>
                <w:sz w:val="18"/>
                <w:szCs w:val="18"/>
                <w:lang w:eastAsia="zh-CN"/>
              </w:rPr>
              <w:t xml:space="preserve"> – </w:t>
            </w:r>
            <w:r w:rsidRPr="00BE198C">
              <w:rPr>
                <w:rFonts w:asciiTheme="majorBidi" w:hAnsiTheme="majorBidi" w:cstheme="majorBidi" w:hint="eastAsia"/>
                <w:iCs/>
                <w:color w:val="000000"/>
                <w:sz w:val="18"/>
                <w:szCs w:val="18"/>
                <w:lang w:eastAsia="zh-CN"/>
              </w:rPr>
              <w:t>当</w:t>
            </w:r>
            <w:r w:rsidRPr="00BE198C">
              <w:rPr>
                <w:rFonts w:asciiTheme="majorBidi" w:hAnsiTheme="majorBidi" w:cstheme="majorBidi"/>
                <w:iCs/>
                <w:color w:val="000000"/>
                <w:sz w:val="18"/>
                <w:szCs w:val="18"/>
                <w:lang w:eastAsia="zh-CN"/>
              </w:rPr>
              <w:t>300 kHz-28 MHz</w:t>
            </w:r>
            <w:r w:rsidRPr="00BE198C">
              <w:rPr>
                <w:rFonts w:asciiTheme="majorBidi" w:hAnsiTheme="majorBidi" w:cstheme="majorBidi" w:hint="eastAsia"/>
                <w:iCs/>
                <w:color w:val="000000"/>
                <w:sz w:val="18"/>
                <w:szCs w:val="18"/>
                <w:lang w:eastAsia="zh-CN"/>
              </w:rPr>
              <w:t>范围频段的固定或移动业务自适应系统使用自动功率控制时，</w:t>
            </w:r>
            <w:r w:rsidRPr="00BE198C">
              <w:rPr>
                <w:rFonts w:asciiTheme="majorBidi" w:hAnsiTheme="majorBidi" w:cstheme="majorBidi"/>
                <w:iCs/>
                <w:color w:val="000000"/>
                <w:sz w:val="18"/>
                <w:szCs w:val="18"/>
                <w:lang w:eastAsia="zh-CN"/>
              </w:rPr>
              <w:t xml:space="preserve"> </w:t>
            </w:r>
            <w:r w:rsidRPr="00BE198C">
              <w:rPr>
                <w:rFonts w:asciiTheme="majorBidi" w:hAnsiTheme="majorBidi" w:cstheme="majorBidi" w:hint="eastAsia"/>
                <w:iCs/>
                <w:color w:val="000000"/>
                <w:sz w:val="18"/>
                <w:szCs w:val="18"/>
                <w:lang w:eastAsia="zh-CN"/>
              </w:rPr>
              <w:t>辐射功率包括按照</w:t>
            </w:r>
            <w:r w:rsidRPr="00BE198C">
              <w:rPr>
                <w:rFonts w:asciiTheme="majorBidi" w:hAnsiTheme="majorBidi" w:cstheme="majorBidi"/>
                <w:iCs/>
                <w:color w:val="000000"/>
                <w:sz w:val="18"/>
                <w:szCs w:val="18"/>
                <w:lang w:eastAsia="zh-CN"/>
              </w:rPr>
              <w:t>8BA</w:t>
            </w:r>
            <w:r w:rsidRPr="00BE198C">
              <w:rPr>
                <w:rFonts w:asciiTheme="majorBidi" w:hAnsiTheme="majorBidi" w:cstheme="majorBidi" w:hint="eastAsia"/>
                <w:iCs/>
                <w:color w:val="000000"/>
                <w:sz w:val="18"/>
                <w:szCs w:val="18"/>
                <w:lang w:eastAsia="zh-CN"/>
              </w:rPr>
              <w:t>列出的功率控制电平（亦见第</w:t>
            </w:r>
            <w:r w:rsidRPr="00BE198C">
              <w:rPr>
                <w:rFonts w:asciiTheme="majorBidi" w:hAnsiTheme="majorBidi" w:cstheme="majorBidi"/>
                <w:b/>
                <w:bCs/>
                <w:iCs/>
                <w:color w:val="000000"/>
                <w:sz w:val="18"/>
                <w:szCs w:val="18"/>
                <w:lang w:eastAsia="zh-CN"/>
              </w:rPr>
              <w:t>729</w:t>
            </w:r>
            <w:r w:rsidRPr="00BE198C">
              <w:rPr>
                <w:rFonts w:asciiTheme="majorBidi" w:hAnsiTheme="majorBidi" w:cstheme="majorBidi" w:hint="eastAsia"/>
                <w:iCs/>
                <w:color w:val="000000"/>
                <w:sz w:val="18"/>
                <w:szCs w:val="18"/>
                <w:lang w:eastAsia="zh-CN"/>
              </w:rPr>
              <w:t>号决议</w:t>
            </w:r>
            <w:r w:rsidRPr="00BE198C">
              <w:rPr>
                <w:rFonts w:asciiTheme="majorBidi" w:hAnsiTheme="majorBidi" w:cstheme="majorBidi" w:hint="eastAsia"/>
                <w:b/>
                <w:bCs/>
                <w:iCs/>
                <w:color w:val="000000"/>
                <w:sz w:val="18"/>
                <w:szCs w:val="18"/>
                <w:lang w:eastAsia="zh-CN"/>
              </w:rPr>
              <w:t>（</w:t>
            </w:r>
            <w:r w:rsidRPr="00BE198C">
              <w:rPr>
                <w:rFonts w:asciiTheme="majorBidi" w:hAnsiTheme="majorBidi" w:cstheme="majorBidi"/>
                <w:b/>
                <w:bCs/>
                <w:iCs/>
                <w:color w:val="000000"/>
                <w:sz w:val="18"/>
                <w:szCs w:val="18"/>
                <w:lang w:eastAsia="zh-CN"/>
              </w:rPr>
              <w:t>WRC-07</w:t>
            </w:r>
            <w:r w:rsidRPr="00BE198C">
              <w:rPr>
                <w:rFonts w:asciiTheme="majorBidi" w:hAnsiTheme="majorBidi" w:cstheme="majorBidi" w:hint="eastAsia"/>
                <w:b/>
                <w:bCs/>
                <w:iCs/>
                <w:color w:val="000000"/>
                <w:sz w:val="18"/>
                <w:szCs w:val="18"/>
                <w:lang w:eastAsia="zh-CN"/>
              </w:rPr>
              <w:t>，修订版）</w:t>
            </w:r>
            <w:r w:rsidRPr="00BE198C">
              <w:rPr>
                <w:rFonts w:asciiTheme="majorBidi" w:hAnsiTheme="majorBidi" w:cstheme="majorBidi" w:hint="eastAsia"/>
                <w:iCs/>
                <w:color w:val="000000"/>
                <w:sz w:val="18"/>
                <w:szCs w:val="18"/>
                <w:lang w:eastAsia="zh-CN"/>
              </w:rPr>
              <w:t>）</w:t>
            </w:r>
          </w:p>
          <w:p w:rsidR="002C4080" w:rsidRPr="00632655" w:rsidRDefault="002C4080" w:rsidP="00A14028">
            <w:pPr>
              <w:spacing w:before="20" w:after="20" w:line="260" w:lineRule="exact"/>
              <w:ind w:left="360" w:right="112"/>
              <w:jc w:val="both"/>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对未提供传送至天线的功率（</w:t>
            </w:r>
            <w:r w:rsidRPr="00BE198C">
              <w:rPr>
                <w:rFonts w:asciiTheme="majorBidi" w:hAnsiTheme="majorBidi" w:cstheme="majorBidi"/>
                <w:color w:val="000000"/>
                <w:sz w:val="18"/>
                <w:szCs w:val="18"/>
                <w:lang w:eastAsia="zh-CN"/>
              </w:rPr>
              <w:t>8AA</w:t>
            </w:r>
            <w:r w:rsidRPr="00BE198C">
              <w:rPr>
                <w:rFonts w:asciiTheme="majorBidi" w:hAnsiTheme="majorBidi" w:cstheme="majorBidi" w:hint="eastAsia"/>
                <w:color w:val="000000"/>
                <w:sz w:val="18"/>
                <w:szCs w:val="18"/>
                <w:lang w:eastAsia="zh-CN"/>
              </w:rPr>
              <w:t>）或最大天线增益（</w:t>
            </w:r>
            <w:r w:rsidRPr="00BE198C">
              <w:rPr>
                <w:rFonts w:asciiTheme="majorBidi" w:hAnsiTheme="majorBidi" w:cstheme="majorBidi"/>
                <w:color w:val="000000"/>
                <w:sz w:val="18"/>
                <w:szCs w:val="18"/>
                <w:lang w:eastAsia="zh-CN"/>
              </w:rPr>
              <w:t>9G</w:t>
            </w:r>
            <w:r w:rsidRPr="00BE198C">
              <w:rPr>
                <w:rFonts w:asciiTheme="majorBidi" w:hAnsiTheme="majorBidi" w:cstheme="majorBidi" w:hint="eastAsia"/>
                <w:color w:val="000000"/>
                <w:sz w:val="18"/>
                <w:szCs w:val="18"/>
                <w:lang w:eastAsia="zh-CN"/>
              </w:rPr>
              <w:t>）的所有业务和频段中的指配要求，须遵守《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区域性协议》的指配除外</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区域性协议》的指配，如未提供传送至天线的功率（</w:t>
            </w:r>
            <w:r w:rsidRPr="00BE198C">
              <w:rPr>
                <w:rFonts w:asciiTheme="majorBidi" w:hAnsiTheme="majorBidi" w:cstheme="majorBidi"/>
                <w:color w:val="000000"/>
                <w:sz w:val="18"/>
                <w:szCs w:val="18"/>
                <w:lang w:eastAsia="zh-CN"/>
              </w:rPr>
              <w:t>8AA</w:t>
            </w:r>
            <w:r w:rsidRPr="00BE198C">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w:t>
            </w:r>
          </w:p>
        </w:tc>
      </w:tr>
      <w:tr w:rsidR="0032553C" w:rsidRPr="00632655" w:rsidTr="006B0A60">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功率控制范围（</w:t>
            </w:r>
            <w:r w:rsidRPr="00BE198C">
              <w:rPr>
                <w:rFonts w:asciiTheme="majorBidi" w:hAnsiTheme="majorBidi" w:cstheme="majorBidi"/>
                <w:color w:val="000000"/>
                <w:sz w:val="18"/>
                <w:szCs w:val="18"/>
                <w:lang w:eastAsia="zh-CN"/>
              </w:rPr>
              <w:t>dB</w:t>
            </w:r>
            <w:r w:rsidRPr="00BE198C">
              <w:rPr>
                <w:rFonts w:asciiTheme="majorBidi" w:hAnsiTheme="majorBidi" w:cstheme="majorBidi" w:hint="eastAsia"/>
                <w:color w:val="000000"/>
                <w:sz w:val="18"/>
                <w:szCs w:val="18"/>
                <w:lang w:eastAsia="zh-CN"/>
              </w:rPr>
              <w:t>）</w:t>
            </w:r>
          </w:p>
          <w:p w:rsidR="002C4080" w:rsidRPr="00BE198C" w:rsidRDefault="002C4080" w:rsidP="00A14028">
            <w:pPr>
              <w:tabs>
                <w:tab w:val="left" w:pos="6677"/>
              </w:tabs>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对于使用自动功率控制的运行于</w:t>
            </w:r>
            <w:r w:rsidRPr="00BE198C">
              <w:rPr>
                <w:rFonts w:asciiTheme="majorBidi" w:hAnsiTheme="majorBidi" w:cstheme="majorBidi"/>
                <w:color w:val="000000"/>
                <w:sz w:val="18"/>
                <w:szCs w:val="18"/>
                <w:lang w:eastAsia="zh-CN"/>
              </w:rPr>
              <w:t>300 kHz-28 MH</w:t>
            </w:r>
            <w:r w:rsidRPr="00BE198C">
              <w:rPr>
                <w:rFonts w:asciiTheme="majorBidi" w:hAnsiTheme="majorBidi" w:cstheme="majorBidi" w:hint="eastAsia"/>
                <w:color w:val="000000"/>
                <w:sz w:val="18"/>
                <w:szCs w:val="18"/>
                <w:lang w:eastAsia="zh-CN"/>
              </w:rPr>
              <w:t>之间频段的固定或移动业务</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自适应系统要求（亦见第</w:t>
            </w:r>
            <w:r w:rsidRPr="00BE198C">
              <w:rPr>
                <w:rFonts w:asciiTheme="majorBidi" w:hAnsiTheme="majorBidi" w:cstheme="majorBidi"/>
                <w:b/>
                <w:bCs/>
                <w:color w:val="000000"/>
                <w:sz w:val="18"/>
                <w:szCs w:val="18"/>
                <w:lang w:eastAsia="zh-CN"/>
              </w:rPr>
              <w:t>729</w:t>
            </w:r>
            <w:r w:rsidRPr="00BE198C">
              <w:rPr>
                <w:rFonts w:asciiTheme="majorBidi" w:hAnsiTheme="majorBidi" w:cstheme="majorBidi" w:hint="eastAsia"/>
                <w:color w:val="000000"/>
                <w:sz w:val="18"/>
                <w:szCs w:val="18"/>
                <w:lang w:eastAsia="zh-CN"/>
              </w:rPr>
              <w:t>号决议</w:t>
            </w:r>
            <w:r w:rsidRPr="00BE198C">
              <w:rPr>
                <w:rFonts w:asciiTheme="majorBidi" w:hAnsiTheme="majorBidi" w:cstheme="majorBidi" w:hint="eastAsia"/>
                <w:b/>
                <w:bCs/>
                <w:color w:val="000000"/>
                <w:sz w:val="18"/>
                <w:szCs w:val="18"/>
                <w:lang w:eastAsia="zh-CN"/>
              </w:rPr>
              <w:t>（</w:t>
            </w:r>
            <w:r w:rsidRPr="00BE198C">
              <w:rPr>
                <w:rFonts w:asciiTheme="majorBidi" w:hAnsiTheme="majorBidi" w:cstheme="majorBidi"/>
                <w:b/>
                <w:bCs/>
                <w:color w:val="000000"/>
                <w:sz w:val="18"/>
                <w:szCs w:val="18"/>
                <w:lang w:eastAsia="zh-CN"/>
              </w:rPr>
              <w:t>WRC-07</w:t>
            </w:r>
            <w:r w:rsidRPr="00BE198C">
              <w:rPr>
                <w:rFonts w:asciiTheme="majorBidi" w:hAnsiTheme="majorBidi" w:cstheme="majorBidi" w:hint="eastAsia"/>
                <w:b/>
                <w:bCs/>
                <w:color w:val="000000"/>
                <w:sz w:val="18"/>
                <w:szCs w:val="18"/>
                <w:lang w:eastAsia="zh-CN"/>
              </w:rPr>
              <w:t>，修订版）</w:t>
            </w:r>
            <w:r w:rsidRPr="00BE198C">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8.8</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水平极化部分的最大有效辐射功率（</w:t>
            </w:r>
            <w:r w:rsidRPr="00BE198C">
              <w:rPr>
                <w:rFonts w:asciiTheme="majorBidi" w:hAnsiTheme="majorBidi" w:cstheme="majorBidi"/>
                <w:color w:val="000000"/>
                <w:sz w:val="18"/>
                <w:szCs w:val="18"/>
                <w:lang w:eastAsia="zh-CN"/>
              </w:rPr>
              <w:t>dBW</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对水平或混合极化要求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8BH</w:t>
            </w:r>
          </w:p>
        </w:tc>
      </w:tr>
      <w:tr w:rsidR="0032553C" w:rsidRPr="00632655" w:rsidTr="006B0A60">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8.9</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8BV</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垂直极化部分的最大有效辐射功率（</w:t>
            </w:r>
            <w:r w:rsidRPr="00BE198C">
              <w:rPr>
                <w:rFonts w:asciiTheme="majorBidi" w:hAnsiTheme="majorBidi" w:cstheme="majorBidi"/>
                <w:color w:val="000000"/>
                <w:sz w:val="18"/>
                <w:szCs w:val="18"/>
                <w:lang w:eastAsia="zh-CN"/>
              </w:rPr>
              <w:t>dBW</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对垂直或混合极化要求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8BV</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8.10</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8BT</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24" w:right="112" w:hanging="144"/>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由波束倾角定义的平面的最大有效辐射功率（</w:t>
            </w:r>
            <w:r w:rsidRPr="00BE198C">
              <w:rPr>
                <w:rFonts w:asciiTheme="majorBidi" w:hAnsiTheme="majorBidi" w:cstheme="majorBidi"/>
                <w:color w:val="000000"/>
                <w:sz w:val="18"/>
                <w:szCs w:val="18"/>
                <w:lang w:eastAsia="zh-CN"/>
              </w:rPr>
              <w:t>dBW</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24" w:right="112" w:firstLine="3"/>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仅对须遵守《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w:t>
            </w:r>
            <w:r w:rsidRPr="00BE198C">
              <w:rPr>
                <w:rFonts w:asciiTheme="majorBidi" w:hAnsiTheme="majorBidi" w:cstheme="majorBidi"/>
                <w:color w:val="000000"/>
                <w:sz w:val="18"/>
                <w:szCs w:val="18"/>
                <w:lang w:eastAsia="zh-CN"/>
              </w:rPr>
              <w:t>UHF</w:t>
            </w:r>
            <w:r w:rsidRPr="00BE198C">
              <w:rPr>
                <w:rFonts w:asciiTheme="majorBidi" w:hAnsiTheme="majorBidi" w:cstheme="majorBidi" w:hint="eastAsia"/>
                <w:color w:val="000000"/>
                <w:sz w:val="18"/>
                <w:szCs w:val="18"/>
                <w:lang w:eastAsia="zh-CN"/>
              </w:rPr>
              <w:t>频段的数字广播指配要求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8BT</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2" w:right="112" w:hanging="181"/>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图像</w:t>
            </w:r>
            <w:r w:rsidRPr="00BE198C">
              <w:rPr>
                <w:rFonts w:asciiTheme="majorBidi" w:hAnsiTheme="majorBidi" w:cstheme="majorBidi"/>
                <w:color w:val="000000"/>
                <w:sz w:val="18"/>
                <w:szCs w:val="18"/>
                <w:lang w:eastAsia="zh-CN"/>
              </w:rPr>
              <w:t>/</w:t>
            </w:r>
            <w:r w:rsidRPr="00BE198C">
              <w:rPr>
                <w:rFonts w:asciiTheme="majorBidi" w:hAnsiTheme="majorBidi" w:cstheme="majorBidi" w:hint="eastAsia"/>
                <w:color w:val="000000"/>
                <w:sz w:val="18"/>
                <w:szCs w:val="18"/>
                <w:lang w:eastAsia="zh-CN"/>
              </w:rPr>
              <w:t>声音载波功率比（</w:t>
            </w:r>
            <w:r w:rsidRPr="00BE198C">
              <w:rPr>
                <w:rFonts w:asciiTheme="majorBidi" w:hAnsiTheme="majorBidi" w:cstheme="majorBidi"/>
                <w:color w:val="000000"/>
                <w:sz w:val="18"/>
                <w:szCs w:val="18"/>
                <w:lang w:eastAsia="zh-CN"/>
              </w:rPr>
              <w:t>dB</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521" w:right="112" w:hanging="181"/>
              <w:rPr>
                <w:rFonts w:asciiTheme="majorBidi" w:hAnsiTheme="majorBidi" w:cstheme="majorBidi"/>
                <w:color w:val="000000"/>
                <w:sz w:val="18"/>
                <w:szCs w:val="18"/>
              </w:rPr>
            </w:pPr>
            <w:r w:rsidRPr="00BE198C">
              <w:rPr>
                <w:rFonts w:asciiTheme="majorBidi" w:hAnsiTheme="majorBidi" w:cstheme="majorBidi" w:hint="eastAsia"/>
                <w:color w:val="000000"/>
                <w:sz w:val="18"/>
                <w:szCs w:val="18"/>
              </w:rPr>
              <w:t>对模拟电视广播要求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9L</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2" w:right="112" w:hanging="181"/>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最大有效单极辐射功率</w:t>
            </w:r>
            <w:r w:rsidRPr="00BE198C">
              <w:rPr>
                <w:rFonts w:asciiTheme="majorBidi" w:hAnsiTheme="majorBidi" w:cstheme="majorBidi"/>
                <w:color w:val="000000"/>
                <w:sz w:val="18"/>
                <w:szCs w:val="18"/>
                <w:lang w:eastAsia="zh-CN"/>
              </w:rPr>
              <w:t>dB(kW)</w:t>
            </w:r>
          </w:p>
          <w:p w:rsidR="002C4080" w:rsidRPr="00632655" w:rsidRDefault="002C4080" w:rsidP="00A14028">
            <w:pPr>
              <w:tabs>
                <w:tab w:val="left" w:pos="368"/>
              </w:tabs>
              <w:spacing w:before="20" w:after="20" w:line="260" w:lineRule="exact"/>
              <w:ind w:left="521" w:right="112" w:hanging="181"/>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对《</w:t>
            </w:r>
            <w:r w:rsidRPr="00BE198C">
              <w:rPr>
                <w:rFonts w:asciiTheme="majorBidi" w:hAnsiTheme="majorBidi" w:cstheme="majorBidi"/>
                <w:color w:val="000000"/>
                <w:sz w:val="18"/>
                <w:szCs w:val="18"/>
                <w:lang w:eastAsia="zh-CN"/>
              </w:rPr>
              <w:t>GE75</w:t>
            </w:r>
            <w:r w:rsidRPr="00BE198C">
              <w:rPr>
                <w:rFonts w:asciiTheme="majorBidi" w:hAnsiTheme="majorBidi" w:cstheme="majorBidi" w:hint="eastAsia"/>
                <w:color w:val="000000"/>
                <w:sz w:val="18"/>
                <w:szCs w:val="18"/>
                <w:lang w:eastAsia="zh-CN"/>
              </w:rPr>
              <w:t>区域性协议》要求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9L</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BE198C" w:rsidRDefault="002C4080" w:rsidP="00A14028">
            <w:pPr>
              <w:spacing w:before="20" w:after="20" w:line="260" w:lineRule="exact"/>
              <w:ind w:left="33" w:right="112"/>
              <w:rPr>
                <w:rFonts w:asciiTheme="majorBidi" w:hAnsiTheme="majorBidi" w:cstheme="majorBidi"/>
                <w:b/>
                <w:color w:val="000000"/>
                <w:sz w:val="18"/>
                <w:szCs w:val="18"/>
                <w:lang w:eastAsia="zh-CN"/>
              </w:rPr>
            </w:pPr>
            <w:r w:rsidRPr="00BE198C">
              <w:rPr>
                <w:rFonts w:asciiTheme="majorBidi" w:hAnsiTheme="majorBidi" w:cstheme="majorBidi"/>
                <w:b/>
                <w:color w:val="000000"/>
                <w:sz w:val="18"/>
                <w:szCs w:val="18"/>
                <w:lang w:eastAsia="zh-CN"/>
              </w:rPr>
              <w:t>RJ81</w:t>
            </w:r>
            <w:r w:rsidRPr="00BE198C">
              <w:rPr>
                <w:rFonts w:asciiTheme="majorBidi" w:hAnsiTheme="majorBidi" w:cstheme="majorBidi" w:hint="eastAsia"/>
                <w:b/>
                <w:color w:val="000000"/>
                <w:sz w:val="18"/>
                <w:szCs w:val="18"/>
                <w:lang w:eastAsia="zh-CN"/>
              </w:rPr>
              <w:t>和</w:t>
            </w:r>
            <w:r w:rsidRPr="00BE198C">
              <w:rPr>
                <w:rFonts w:asciiTheme="majorBidi" w:hAnsiTheme="majorBidi" w:cstheme="majorBidi"/>
                <w:b/>
                <w:color w:val="000000"/>
                <w:sz w:val="18"/>
                <w:szCs w:val="18"/>
                <w:lang w:eastAsia="zh-CN"/>
              </w:rPr>
              <w:t>RJ88</w:t>
            </w:r>
            <w:r w:rsidRPr="00BE198C">
              <w:rPr>
                <w:rFonts w:asciiTheme="majorBidi" w:hAnsiTheme="majorBidi" w:cstheme="majorBidi" w:hint="eastAsia"/>
                <w:b/>
                <w:color w:val="000000"/>
                <w:sz w:val="18"/>
                <w:szCs w:val="18"/>
                <w:lang w:eastAsia="zh-CN"/>
              </w:rPr>
              <w:t>区域性协议</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9I</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辐射的均方根（</w:t>
            </w:r>
            <w:r w:rsidRPr="00BE198C">
              <w:rPr>
                <w:rFonts w:asciiTheme="majorBidi" w:hAnsiTheme="majorBidi" w:cstheme="majorBidi"/>
                <w:color w:val="000000"/>
                <w:sz w:val="18"/>
                <w:szCs w:val="18"/>
                <w:lang w:eastAsia="zh-CN"/>
              </w:rPr>
              <w:t>r.m.s.</w:t>
            </w:r>
            <w:r w:rsidRPr="00BE198C">
              <w:rPr>
                <w:rFonts w:asciiTheme="majorBidi" w:hAnsiTheme="majorBidi" w:cstheme="majorBidi" w:hint="eastAsia"/>
                <w:color w:val="000000"/>
                <w:sz w:val="18"/>
                <w:szCs w:val="18"/>
                <w:lang w:eastAsia="zh-CN"/>
              </w:rPr>
              <w:t>）值</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水平面内的均方根特性场强和功率平方根的乘积</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9I</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9IA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123" w:right="112"/>
              <w:rPr>
                <w:rFonts w:asciiTheme="majorBidi" w:hAnsiTheme="majorBidi" w:cstheme="majorBidi"/>
                <w:color w:val="000000"/>
                <w:sz w:val="18"/>
                <w:szCs w:val="18"/>
                <w:lang w:eastAsia="zh-CN"/>
              </w:rPr>
            </w:pPr>
            <w:r w:rsidRPr="00BE198C">
              <w:rPr>
                <w:rFonts w:asciiTheme="majorBidi" w:hAnsiTheme="majorBidi" w:cstheme="majorBidi"/>
                <w:color w:val="000000"/>
                <w:sz w:val="18"/>
                <w:szCs w:val="18"/>
                <w:lang w:eastAsia="zh-CN"/>
              </w:rPr>
              <w:t>1 km</w:t>
            </w:r>
            <w:r w:rsidRPr="00BE198C">
              <w:rPr>
                <w:rFonts w:asciiTheme="majorBidi" w:hAnsiTheme="majorBidi" w:cstheme="majorBidi" w:hint="eastAsia"/>
                <w:color w:val="000000"/>
                <w:sz w:val="18"/>
                <w:szCs w:val="18"/>
                <w:lang w:eastAsia="zh-CN"/>
              </w:rPr>
              <w:t>处张角区中心方位上的辐射值（</w:t>
            </w:r>
            <w:r w:rsidRPr="00BE198C">
              <w:rPr>
                <w:rFonts w:asciiTheme="majorBidi" w:hAnsiTheme="majorBidi" w:cstheme="majorBidi"/>
                <w:color w:val="000000"/>
                <w:sz w:val="18"/>
                <w:szCs w:val="18"/>
                <w:lang w:eastAsia="zh-CN"/>
              </w:rPr>
              <w:t>mV/m</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24" w:right="112"/>
              <w:jc w:val="both"/>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天线辐射方向图类型为“</w:t>
            </w:r>
            <w:r w:rsidRPr="00BE198C">
              <w:rPr>
                <w:rFonts w:asciiTheme="majorBidi" w:hAnsiTheme="majorBidi" w:cstheme="majorBidi"/>
                <w:color w:val="000000"/>
                <w:sz w:val="18"/>
                <w:szCs w:val="18"/>
                <w:lang w:eastAsia="zh-CN"/>
              </w:rPr>
              <w:t>M</w:t>
            </w:r>
            <w:r w:rsidRPr="00BE198C">
              <w:rPr>
                <w:rFonts w:asciiTheme="majorBidi" w:hAnsiTheme="majorBidi" w:cstheme="majorBidi" w:hint="eastAsia"/>
                <w:color w:val="000000"/>
                <w:sz w:val="18"/>
                <w:szCs w:val="18"/>
                <w:lang w:eastAsia="zh-CN"/>
              </w:rPr>
              <w:t>（见</w:t>
            </w:r>
            <w:r w:rsidRPr="00BE198C">
              <w:rPr>
                <w:rFonts w:asciiTheme="majorBidi" w:hAnsiTheme="majorBidi" w:cstheme="majorBidi"/>
                <w:color w:val="000000"/>
                <w:sz w:val="18"/>
                <w:szCs w:val="18"/>
                <w:lang w:eastAsia="zh-CN"/>
              </w:rPr>
              <w:t>9O</w:t>
            </w:r>
            <w:r w:rsidRPr="00BE198C">
              <w:rPr>
                <w:rFonts w:asciiTheme="majorBidi" w:hAnsiTheme="majorBidi" w:cstheme="majorBidi" w:hint="eastAsia"/>
                <w:color w:val="000000"/>
                <w:sz w:val="18"/>
                <w:szCs w:val="18"/>
                <w:lang w:eastAsia="zh-CN"/>
              </w:rPr>
              <w:t>）”时，则要求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9IA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8.13.3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9P</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3" w:right="112"/>
              <w:rPr>
                <w:rFonts w:asciiTheme="majorBidi" w:hAnsiTheme="majorBidi" w:cstheme="majorBidi"/>
                <w:color w:val="000000"/>
                <w:sz w:val="18"/>
                <w:szCs w:val="18"/>
                <w:lang w:eastAsia="zh-CN"/>
              </w:rPr>
            </w:pPr>
            <w:r w:rsidRPr="00BE198C">
              <w:rPr>
                <w:rFonts w:asciiTheme="majorBidi" w:hAnsiTheme="majorBidi" w:cstheme="majorBidi"/>
                <w:color w:val="000000"/>
                <w:sz w:val="18"/>
                <w:szCs w:val="18"/>
                <w:lang w:eastAsia="zh-CN"/>
              </w:rPr>
              <w:t>1 km</w:t>
            </w:r>
            <w:r w:rsidRPr="00BE198C">
              <w:rPr>
                <w:rFonts w:asciiTheme="majorBidi" w:hAnsiTheme="majorBidi" w:cstheme="majorBidi" w:hint="eastAsia"/>
                <w:color w:val="000000"/>
                <w:sz w:val="18"/>
                <w:szCs w:val="18"/>
                <w:lang w:eastAsia="zh-CN"/>
              </w:rPr>
              <w:t>处特别的正交系数值（</w:t>
            </w:r>
            <w:r w:rsidRPr="00BE198C">
              <w:rPr>
                <w:rFonts w:asciiTheme="majorBidi" w:hAnsiTheme="majorBidi" w:cstheme="majorBidi"/>
                <w:color w:val="000000"/>
                <w:sz w:val="18"/>
                <w:szCs w:val="18"/>
                <w:lang w:eastAsia="zh-CN"/>
              </w:rPr>
              <w:t>mV/m</w:t>
            </w:r>
            <w:r w:rsidRPr="00BE198C">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24" w:right="112"/>
              <w:jc w:val="both"/>
              <w:rPr>
                <w:rFonts w:asciiTheme="majorBidi" w:hAnsiTheme="majorBidi" w:cstheme="majorBidi"/>
                <w:i/>
                <w:color w:val="000000"/>
                <w:sz w:val="18"/>
                <w:szCs w:val="18"/>
                <w:lang w:eastAsia="zh-CN"/>
              </w:rPr>
            </w:pPr>
            <w:r w:rsidRPr="00BE198C">
              <w:rPr>
                <w:rFonts w:ascii="STKaiti" w:eastAsia="STKaiti" w:hAnsi="STKaiti" w:cstheme="majorBidi" w:hint="eastAsia"/>
                <w:iCs/>
                <w:color w:val="000000"/>
                <w:sz w:val="18"/>
                <w:szCs w:val="18"/>
                <w:lang w:eastAsia="zh-CN"/>
              </w:rPr>
              <w:t>注</w:t>
            </w:r>
            <w:r w:rsidRPr="00BE198C">
              <w:rPr>
                <w:rFonts w:asciiTheme="majorBidi" w:hAnsiTheme="majorBidi" w:cstheme="majorBidi"/>
                <w:iCs/>
                <w:color w:val="000000"/>
                <w:sz w:val="18"/>
                <w:szCs w:val="18"/>
                <w:lang w:eastAsia="zh-CN"/>
              </w:rPr>
              <w:t xml:space="preserve"> – </w:t>
            </w:r>
            <w:r w:rsidRPr="00BE198C">
              <w:rPr>
                <w:rFonts w:asciiTheme="majorBidi" w:hAnsiTheme="majorBidi" w:cstheme="majorBidi" w:hint="eastAsia"/>
                <w:iCs/>
                <w:color w:val="000000"/>
                <w:sz w:val="18"/>
                <w:szCs w:val="18"/>
                <w:lang w:eastAsia="zh-CN"/>
              </w:rPr>
              <w:t>对类型为“</w:t>
            </w:r>
            <w:r w:rsidRPr="00BE198C">
              <w:rPr>
                <w:rFonts w:asciiTheme="majorBidi" w:hAnsiTheme="majorBidi" w:cstheme="majorBidi"/>
                <w:iCs/>
                <w:color w:val="000000"/>
                <w:sz w:val="18"/>
                <w:szCs w:val="18"/>
                <w:lang w:eastAsia="zh-CN"/>
              </w:rPr>
              <w:t>M”</w:t>
            </w:r>
            <w:r w:rsidRPr="00BE198C">
              <w:rPr>
                <w:rFonts w:asciiTheme="majorBidi" w:hAnsiTheme="majorBidi" w:cstheme="majorBidi" w:hint="eastAsia"/>
                <w:iCs/>
                <w:color w:val="000000"/>
                <w:sz w:val="18"/>
                <w:szCs w:val="18"/>
                <w:lang w:eastAsia="zh-CN"/>
              </w:rPr>
              <w:t>或“</w:t>
            </w:r>
            <w:r w:rsidRPr="00BE198C">
              <w:rPr>
                <w:rFonts w:asciiTheme="majorBidi" w:hAnsiTheme="majorBidi" w:cstheme="majorBidi"/>
                <w:iCs/>
                <w:color w:val="000000"/>
                <w:sz w:val="18"/>
                <w:szCs w:val="18"/>
                <w:lang w:eastAsia="zh-CN"/>
              </w:rPr>
              <w:t>E”</w:t>
            </w:r>
            <w:r w:rsidRPr="00BE198C">
              <w:rPr>
                <w:rFonts w:asciiTheme="majorBidi" w:hAnsiTheme="majorBidi" w:cstheme="majorBidi" w:hint="eastAsia"/>
                <w:iCs/>
                <w:color w:val="000000"/>
                <w:sz w:val="18"/>
                <w:szCs w:val="18"/>
                <w:lang w:eastAsia="zh-CN"/>
              </w:rPr>
              <w:t>的天线辐射方向图，当需要采取特别措施以保证方向图的稳定时，可用特别的正交系数取代正态扩大的正交系数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9P</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3" w:right="112"/>
              <w:rPr>
                <w:rFonts w:asciiTheme="majorBidi" w:hAnsiTheme="majorBidi" w:cstheme="majorBidi"/>
                <w:b/>
                <w:color w:val="000000"/>
                <w:sz w:val="18"/>
                <w:szCs w:val="18"/>
              </w:rPr>
            </w:pPr>
            <w:r w:rsidRPr="00BE198C">
              <w:rPr>
                <w:rFonts w:asciiTheme="majorBidi" w:hAnsiTheme="majorBidi" w:cstheme="majorBidi" w:hint="eastAsia"/>
                <w:b/>
                <w:color w:val="000000"/>
                <w:sz w:val="18"/>
                <w:szCs w:val="18"/>
              </w:rPr>
              <w:t>天线特性</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BE198C" w:rsidRDefault="002C4080" w:rsidP="00A14028">
            <w:pPr>
              <w:spacing w:before="20" w:after="20" w:line="260" w:lineRule="exact"/>
              <w:ind w:left="33" w:right="112"/>
              <w:rPr>
                <w:rFonts w:asciiTheme="majorBidi" w:hAnsiTheme="majorBidi" w:cstheme="majorBidi"/>
                <w:b/>
                <w:color w:val="000000"/>
                <w:sz w:val="18"/>
                <w:szCs w:val="18"/>
                <w:lang w:eastAsia="zh-CN"/>
              </w:rPr>
            </w:pPr>
            <w:r w:rsidRPr="00BE198C">
              <w:rPr>
                <w:rFonts w:asciiTheme="majorBidi" w:hAnsiTheme="majorBidi" w:cstheme="majorBidi" w:hint="eastAsia"/>
                <w:b/>
                <w:color w:val="000000"/>
                <w:sz w:val="18"/>
                <w:szCs w:val="18"/>
              </w:rPr>
              <w:t>发射或接收天线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有关天线为定向（</w:t>
            </w:r>
            <w:r w:rsidRPr="00BE198C">
              <w:rPr>
                <w:rFonts w:asciiTheme="majorBidi" w:hAnsiTheme="majorBidi" w:cstheme="majorBidi"/>
                <w:color w:val="000000"/>
                <w:sz w:val="18"/>
                <w:szCs w:val="18"/>
                <w:lang w:eastAsia="zh-CN"/>
              </w:rPr>
              <w:t>D</w:t>
            </w:r>
            <w:r w:rsidRPr="00BE198C">
              <w:rPr>
                <w:rFonts w:asciiTheme="majorBidi" w:hAnsiTheme="majorBidi" w:cstheme="majorBidi" w:hint="eastAsia"/>
                <w:color w:val="000000"/>
                <w:sz w:val="18"/>
                <w:szCs w:val="18"/>
                <w:lang w:eastAsia="zh-CN"/>
              </w:rPr>
              <w:t>）或非定向（</w:t>
            </w:r>
            <w:r w:rsidRPr="00BE198C">
              <w:rPr>
                <w:rFonts w:asciiTheme="majorBidi" w:hAnsiTheme="majorBidi" w:cstheme="majorBidi"/>
                <w:color w:val="000000"/>
                <w:sz w:val="18"/>
                <w:szCs w:val="18"/>
                <w:lang w:eastAsia="zh-CN"/>
              </w:rPr>
              <w:t>ND</w:t>
            </w:r>
            <w:r w:rsidRPr="00BE198C">
              <w:rPr>
                <w:rFonts w:asciiTheme="majorBidi" w:hAnsiTheme="majorBidi" w:cstheme="majorBidi" w:hint="eastAsia"/>
                <w:color w:val="000000"/>
                <w:sz w:val="18"/>
                <w:szCs w:val="18"/>
                <w:lang w:eastAsia="zh-CN"/>
              </w:rPr>
              <w:t>）天线的指示</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在陆地接收电台的情况下，对须遵守《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BE198C" w:rsidRDefault="002C4080" w:rsidP="00A14028">
            <w:pPr>
              <w:spacing w:before="20" w:after="20" w:line="260" w:lineRule="exact"/>
              <w:ind w:left="123" w:right="112"/>
              <w:rPr>
                <w:rFonts w:asciiTheme="majorBidi" w:hAnsiTheme="majorBidi" w:cstheme="majorBidi"/>
                <w:color w:val="000000"/>
                <w:sz w:val="18"/>
                <w:szCs w:val="18"/>
                <w:lang w:eastAsia="zh-CN"/>
              </w:rPr>
            </w:pPr>
            <w:r>
              <w:rPr>
                <w:rFonts w:asciiTheme="majorBidi" w:hAnsiTheme="majorBidi" w:cstheme="majorBidi" w:hint="eastAsia"/>
                <w:color w:val="000000"/>
                <w:sz w:val="18"/>
                <w:szCs w:val="18"/>
                <w:lang w:eastAsia="zh-CN"/>
              </w:rPr>
              <w:t>说明极化类型的代码（见前言）</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在发射电台的情况下，对：</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BE198C">
              <w:rPr>
                <w:rFonts w:asciiTheme="majorBidi" w:hAnsiTheme="majorBidi" w:cstheme="majorBidi" w:hint="eastAsia"/>
                <w:color w:val="000000"/>
                <w:sz w:val="18"/>
                <w:szCs w:val="18"/>
                <w:lang w:eastAsia="zh-CN"/>
              </w:rPr>
              <w:t>与空间业务共用频段的固定业务；或</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BE198C">
              <w:rPr>
                <w:rFonts w:asciiTheme="majorBidi" w:hAnsiTheme="majorBidi" w:cstheme="majorBidi" w:hint="eastAsia"/>
                <w:color w:val="000000"/>
                <w:sz w:val="18"/>
                <w:szCs w:val="18"/>
                <w:lang w:eastAsia="zh-CN"/>
              </w:rPr>
              <w:t>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在陆地接收电台的情况下，对须遵守《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3"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地平面以上天线高度（米）</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w:t>
            </w:r>
            <w:r w:rsidRPr="00BE198C">
              <w:rPr>
                <w:rFonts w:asciiTheme="majorBidi" w:hAnsiTheme="majorBidi" w:cstheme="majorBidi"/>
                <w:color w:val="000000"/>
                <w:sz w:val="18"/>
                <w:szCs w:val="18"/>
                <w:lang w:eastAsia="zh-CN"/>
              </w:rPr>
              <w:t>VHF/UHF</w:t>
            </w:r>
            <w:r w:rsidRPr="00BE198C">
              <w:rPr>
                <w:rFonts w:asciiTheme="majorBidi" w:hAnsiTheme="majorBidi" w:cstheme="majorBidi" w:hint="eastAsia"/>
                <w:color w:val="000000"/>
                <w:sz w:val="18"/>
                <w:szCs w:val="18"/>
                <w:lang w:eastAsia="zh-CN"/>
              </w:rPr>
              <w:t>广播电台的情况下，对</w:t>
            </w:r>
            <w:r w:rsidRPr="00BE198C">
              <w:rPr>
                <w:rFonts w:asciiTheme="majorBidi" w:hAnsiTheme="majorBidi" w:cstheme="majorBidi"/>
                <w:color w:val="000000"/>
                <w:sz w:val="18"/>
                <w:szCs w:val="18"/>
                <w:lang w:eastAsia="zh-CN"/>
              </w:rPr>
              <w:t>ST61</w:t>
            </w:r>
            <w:r w:rsidRPr="00BE198C">
              <w:rPr>
                <w:rFonts w:asciiTheme="majorBidi" w:hAnsiTheme="majorBidi" w:cstheme="majorBidi" w:hint="eastAsia"/>
                <w:color w:val="000000"/>
                <w:sz w:val="18"/>
                <w:szCs w:val="18"/>
                <w:lang w:eastAsia="zh-CN"/>
              </w:rPr>
              <w:t>、</w:t>
            </w:r>
            <w:r w:rsidRPr="00BE198C">
              <w:rPr>
                <w:rFonts w:asciiTheme="majorBidi" w:hAnsiTheme="majorBidi" w:cstheme="majorBidi"/>
                <w:color w:val="000000"/>
                <w:sz w:val="18"/>
                <w:szCs w:val="18"/>
                <w:lang w:eastAsia="zh-CN"/>
              </w:rPr>
              <w:t>GE84</w:t>
            </w:r>
            <w:r w:rsidRPr="00BE198C">
              <w:rPr>
                <w:rFonts w:asciiTheme="majorBidi" w:hAnsiTheme="majorBidi" w:cstheme="majorBidi" w:hint="eastAsia"/>
                <w:color w:val="000000"/>
                <w:sz w:val="18"/>
                <w:szCs w:val="18"/>
                <w:lang w:eastAsia="zh-CN"/>
              </w:rPr>
              <w:t>、</w:t>
            </w:r>
            <w:r w:rsidRPr="00BE198C">
              <w:rPr>
                <w:rFonts w:asciiTheme="majorBidi" w:hAnsiTheme="majorBidi" w:cstheme="majorBidi"/>
                <w:color w:val="000000"/>
                <w:sz w:val="18"/>
                <w:szCs w:val="18"/>
                <w:lang w:eastAsia="zh-CN"/>
              </w:rPr>
              <w:t>GE89</w:t>
            </w:r>
            <w:r w:rsidRPr="00BE198C">
              <w:rPr>
                <w:rFonts w:asciiTheme="majorBidi" w:hAnsiTheme="majorBidi" w:cstheme="majorBidi" w:hint="eastAsia"/>
                <w:color w:val="000000"/>
                <w:sz w:val="18"/>
                <w:szCs w:val="18"/>
                <w:lang w:eastAsia="zh-CN"/>
              </w:rPr>
              <w:t>、或</w:t>
            </w:r>
            <w:r w:rsidRPr="00BE198C">
              <w:rPr>
                <w:rFonts w:asciiTheme="majorBidi" w:hAnsiTheme="majorBidi" w:cstheme="majorBidi"/>
                <w:color w:val="000000"/>
                <w:sz w:val="18"/>
                <w:szCs w:val="18"/>
                <w:lang w:eastAsia="zh-CN"/>
              </w:rPr>
              <w:t xml:space="preserve">GE06 </w:t>
            </w:r>
            <w:r w:rsidRPr="00BE198C">
              <w:rPr>
                <w:rFonts w:asciiTheme="majorBidi" w:hAnsiTheme="majorBidi" w:cstheme="majorBidi" w:hint="eastAsia"/>
                <w:color w:val="000000"/>
                <w:sz w:val="18"/>
                <w:szCs w:val="18"/>
                <w:lang w:eastAsia="zh-CN"/>
              </w:rPr>
              <w:t>区域性协议要求，对无须遵守这些协议的指配为非强制性内容</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在发射电台的情况下，对：</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632655">
              <w:rPr>
                <w:rFonts w:asciiTheme="majorBidi" w:hAnsiTheme="majorBidi" w:cstheme="majorBidi"/>
                <w:color w:val="000000"/>
                <w:sz w:val="18"/>
                <w:szCs w:val="18"/>
                <w:lang w:eastAsia="zh-CN"/>
              </w:rPr>
              <w:t>–</w:t>
            </w:r>
            <w:r>
              <w:rPr>
                <w:rFonts w:asciiTheme="majorBidi" w:hAnsiTheme="majorBidi" w:cstheme="majorBidi" w:hint="eastAsia"/>
                <w:color w:val="000000"/>
                <w:sz w:val="18"/>
                <w:szCs w:val="18"/>
                <w:lang w:eastAsia="zh-CN"/>
              </w:rPr>
              <w:t xml:space="preserve"> </w:t>
            </w:r>
            <w:r w:rsidRPr="00BE198C">
              <w:rPr>
                <w:rFonts w:asciiTheme="majorBidi" w:hAnsiTheme="majorBidi" w:cstheme="majorBidi" w:hint="eastAsia"/>
                <w:color w:val="000000"/>
                <w:sz w:val="18"/>
                <w:szCs w:val="18"/>
                <w:lang w:eastAsia="zh-CN"/>
              </w:rPr>
              <w:t>与空间业务共用频段；或，</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w:t>
            </w:r>
            <w:r w:rsidRPr="00BE198C">
              <w:rPr>
                <w:rFonts w:asciiTheme="majorBidi" w:hAnsiTheme="majorBidi" w:cstheme="majorBidi"/>
                <w:color w:val="000000"/>
                <w:sz w:val="18"/>
                <w:szCs w:val="18"/>
                <w:lang w:eastAsia="zh-CN"/>
              </w:rPr>
              <w:t xml:space="preserve"> </w:t>
            </w:r>
            <w:r w:rsidRPr="00BE198C">
              <w:rPr>
                <w:rFonts w:asciiTheme="majorBidi" w:hAnsiTheme="majorBidi" w:cstheme="majorBidi" w:hint="eastAsia"/>
                <w:color w:val="000000"/>
                <w:sz w:val="18"/>
                <w:szCs w:val="18"/>
                <w:lang w:eastAsia="zh-CN"/>
              </w:rPr>
              <w:t>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在陆地接收电台的情况下，对须遵守《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9.2</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vAlign w:val="center"/>
          </w:tcPr>
          <w:p w:rsidR="002C4080" w:rsidRPr="00BE198C" w:rsidRDefault="002C4080" w:rsidP="00A14028">
            <w:pPr>
              <w:spacing w:before="20" w:after="20" w:line="260" w:lineRule="exact"/>
              <w:ind w:left="43" w:right="112"/>
              <w:rPr>
                <w:rFonts w:asciiTheme="majorBidi" w:hAnsiTheme="majorBidi" w:cstheme="majorBidi"/>
                <w:b/>
                <w:color w:val="000000"/>
                <w:sz w:val="18"/>
                <w:szCs w:val="18"/>
                <w:lang w:eastAsia="zh-CN"/>
              </w:rPr>
            </w:pPr>
            <w:r w:rsidRPr="00BE198C">
              <w:rPr>
                <w:rFonts w:asciiTheme="majorBidi" w:hAnsiTheme="majorBidi" w:cstheme="majorBidi" w:hint="eastAsia"/>
                <w:b/>
                <w:color w:val="000000"/>
                <w:sz w:val="18"/>
                <w:szCs w:val="18"/>
                <w:lang w:eastAsia="zh-CN"/>
              </w:rPr>
              <w:t>定向发射或接收天线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9.2.1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在含有最大辐射方向的平面上水平方向测量的辐射主瓣的总角宽（波束宽度）（度），其中在任何方向辐射的功率都不会低于在最大辐射方向辐射功率的</w:t>
            </w:r>
            <w:r w:rsidRPr="00BE198C">
              <w:rPr>
                <w:rFonts w:asciiTheme="majorBidi" w:hAnsiTheme="majorBidi" w:cstheme="majorBidi"/>
                <w:color w:val="000000"/>
                <w:sz w:val="18"/>
                <w:szCs w:val="18"/>
                <w:lang w:eastAsia="zh-CN"/>
              </w:rPr>
              <w:t>3 dB</w:t>
            </w:r>
          </w:p>
          <w:p w:rsidR="002C4080" w:rsidRPr="00632655" w:rsidRDefault="002C4080" w:rsidP="00A14028">
            <w:pPr>
              <w:spacing w:before="20" w:after="20" w:line="260" w:lineRule="exact"/>
              <w:ind w:left="323" w:right="112" w:firstLine="34"/>
              <w:rPr>
                <w:rFonts w:asciiTheme="majorBidi" w:hAnsiTheme="majorBidi" w:cstheme="majorBidi"/>
                <w:color w:val="000000"/>
                <w:sz w:val="18"/>
                <w:szCs w:val="18"/>
                <w:lang w:eastAsia="zh-CN"/>
              </w:rPr>
            </w:pPr>
            <w:r w:rsidRPr="00BE198C">
              <w:rPr>
                <w:rFonts w:asciiTheme="majorBidi" w:hAnsiTheme="majorBidi" w:cstheme="majorBidi" w:hint="eastAsia"/>
                <w:color w:val="000000"/>
                <w:sz w:val="18"/>
                <w:szCs w:val="18"/>
                <w:lang w:eastAsia="zh-CN"/>
              </w:rPr>
              <w:t>在发射电台情况下，对所有指配要求，但对须遵守《</w:t>
            </w:r>
            <w:r w:rsidRPr="00BE198C">
              <w:rPr>
                <w:rFonts w:asciiTheme="majorBidi" w:hAnsiTheme="majorBidi" w:cstheme="majorBidi"/>
                <w:color w:val="000000"/>
                <w:sz w:val="18"/>
                <w:szCs w:val="18"/>
                <w:lang w:eastAsia="zh-CN"/>
              </w:rPr>
              <w:t>GE06</w:t>
            </w:r>
            <w:r w:rsidRPr="00BE198C">
              <w:rPr>
                <w:rFonts w:asciiTheme="majorBidi" w:hAnsiTheme="majorBidi" w:cstheme="majorBidi" w:hint="eastAsia"/>
                <w:color w:val="000000"/>
                <w:sz w:val="18"/>
                <w:szCs w:val="18"/>
                <w:lang w:eastAsia="zh-CN"/>
              </w:rPr>
              <w:t>区域性协议》的指配，此为非强制性内容</w:t>
            </w:r>
          </w:p>
          <w:p w:rsidR="002C4080" w:rsidRPr="00632655" w:rsidRDefault="002C4080" w:rsidP="00A14028">
            <w:pPr>
              <w:spacing w:before="20" w:after="20" w:line="260" w:lineRule="exact"/>
              <w:ind w:left="324" w:right="112" w:firstLine="36"/>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在陆地接收电台的情况下，仅对须遵守《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9.2.2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9GL</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面向本地水平线的天线增益</w:t>
            </w:r>
          </w:p>
          <w:p w:rsidR="002C4080" w:rsidRPr="00632655" w:rsidRDefault="002C4080" w:rsidP="00A14028">
            <w:pPr>
              <w:spacing w:before="20" w:after="20" w:line="260" w:lineRule="exact"/>
              <w:ind w:left="312" w:right="113"/>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仅对须遵守《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9GL</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9.2.3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9K</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接收系统最低的总噪声温度（用绝对温标表示）</w:t>
            </w:r>
          </w:p>
          <w:p w:rsidR="002C4080" w:rsidRPr="00632655" w:rsidRDefault="002C4080" w:rsidP="00A14028">
            <w:pPr>
              <w:spacing w:before="20" w:after="20" w:line="260" w:lineRule="exact"/>
              <w:ind w:left="324" w:right="112" w:firstLine="36"/>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仅对工作在与空间业务共用频段中的固定业务的相关接收天线要求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C</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9K</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2F0B00" w:rsidRDefault="002C4080" w:rsidP="00A14028">
            <w:pPr>
              <w:spacing w:before="20" w:after="20" w:line="260" w:lineRule="exact"/>
              <w:ind w:left="43" w:right="112"/>
              <w:rPr>
                <w:rFonts w:asciiTheme="majorBidi" w:hAnsiTheme="majorBidi" w:cstheme="majorBidi"/>
                <w:b/>
                <w:color w:val="000000"/>
                <w:sz w:val="18"/>
                <w:szCs w:val="18"/>
                <w:lang w:eastAsia="zh-CN"/>
              </w:rPr>
            </w:pPr>
            <w:r w:rsidRPr="0074374F">
              <w:rPr>
                <w:rFonts w:asciiTheme="majorBidi" w:hAnsiTheme="majorBidi" w:cstheme="majorBidi" w:hint="eastAsia"/>
                <w:b/>
                <w:color w:val="000000"/>
                <w:sz w:val="18"/>
                <w:szCs w:val="18"/>
              </w:rPr>
              <w:t>针对发射天线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平均海拔以上位置高度（米）</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w:t>
            </w:r>
            <w:r w:rsidRPr="0074374F">
              <w:rPr>
                <w:rFonts w:asciiTheme="majorBidi" w:hAnsiTheme="majorBidi" w:cstheme="majorBidi"/>
                <w:color w:val="000000"/>
                <w:sz w:val="18"/>
                <w:szCs w:val="18"/>
                <w:lang w:eastAsia="zh-CN"/>
              </w:rPr>
              <w:t>VHF/UHF</w:t>
            </w:r>
            <w:r w:rsidRPr="0074374F">
              <w:rPr>
                <w:rFonts w:asciiTheme="majorBidi" w:hAnsiTheme="majorBidi" w:cstheme="majorBidi" w:hint="eastAsia"/>
                <w:color w:val="000000"/>
                <w:sz w:val="18"/>
                <w:szCs w:val="18"/>
                <w:lang w:eastAsia="zh-CN"/>
              </w:rPr>
              <w:t>广播电台的情况下，对须遵守</w:t>
            </w:r>
            <w:r w:rsidRPr="0074374F">
              <w:rPr>
                <w:rFonts w:asciiTheme="majorBidi" w:hAnsiTheme="majorBidi" w:cstheme="majorBidi"/>
                <w:color w:val="000000"/>
                <w:sz w:val="18"/>
                <w:szCs w:val="18"/>
                <w:lang w:eastAsia="zh-CN"/>
              </w:rPr>
              <w:t>ST61</w:t>
            </w:r>
            <w:r w:rsidRPr="0074374F">
              <w:rPr>
                <w:rFonts w:asciiTheme="majorBidi" w:hAnsiTheme="majorBidi" w:cstheme="majorBidi" w:hint="eastAsia"/>
                <w:color w:val="000000"/>
                <w:sz w:val="18"/>
                <w:szCs w:val="18"/>
                <w:lang w:eastAsia="zh-CN"/>
              </w:rPr>
              <w:t>、</w:t>
            </w:r>
            <w:r w:rsidRPr="0074374F">
              <w:rPr>
                <w:rFonts w:asciiTheme="majorBidi" w:hAnsiTheme="majorBidi" w:cstheme="majorBidi"/>
                <w:color w:val="000000"/>
                <w:sz w:val="18"/>
                <w:szCs w:val="18"/>
                <w:lang w:eastAsia="zh-CN"/>
              </w:rPr>
              <w:t>GE84</w:t>
            </w:r>
            <w:r w:rsidRPr="0074374F">
              <w:rPr>
                <w:rFonts w:asciiTheme="majorBidi" w:hAnsiTheme="majorBidi" w:cstheme="majorBidi" w:hint="eastAsia"/>
                <w:color w:val="000000"/>
                <w:sz w:val="18"/>
                <w:szCs w:val="18"/>
                <w:lang w:eastAsia="zh-CN"/>
              </w:rPr>
              <w:t>、</w:t>
            </w:r>
            <w:r w:rsidRPr="0074374F">
              <w:rPr>
                <w:rFonts w:asciiTheme="majorBidi" w:hAnsiTheme="majorBidi" w:cstheme="majorBidi"/>
                <w:color w:val="000000"/>
                <w:sz w:val="18"/>
                <w:szCs w:val="18"/>
                <w:lang w:eastAsia="zh-CN"/>
              </w:rPr>
              <w:t>GE89</w:t>
            </w:r>
            <w:r w:rsidRPr="0074374F">
              <w:rPr>
                <w:rFonts w:asciiTheme="majorBidi" w:hAnsiTheme="majorBidi" w:cstheme="majorBidi" w:hint="eastAsia"/>
                <w:color w:val="000000"/>
                <w:sz w:val="18"/>
                <w:szCs w:val="18"/>
                <w:lang w:eastAsia="zh-CN"/>
              </w:rPr>
              <w:t>、或</w:t>
            </w:r>
            <w:r w:rsidRPr="0074374F">
              <w:rPr>
                <w:rFonts w:asciiTheme="majorBidi" w:hAnsiTheme="majorBidi" w:cstheme="majorBidi"/>
                <w:color w:val="000000"/>
                <w:sz w:val="18"/>
                <w:szCs w:val="18"/>
                <w:lang w:eastAsia="zh-CN"/>
              </w:rPr>
              <w:t xml:space="preserve">GE06 </w:t>
            </w:r>
            <w:r w:rsidRPr="0074374F">
              <w:rPr>
                <w:rFonts w:asciiTheme="majorBidi" w:hAnsiTheme="majorBidi" w:cstheme="majorBidi" w:hint="eastAsia"/>
                <w:color w:val="000000"/>
                <w:sz w:val="18"/>
                <w:szCs w:val="18"/>
                <w:lang w:eastAsia="zh-CN"/>
              </w:rPr>
              <w:t>区域性协议的指配要求，对无须遵守这些协议的指配为非强制性内容</w:t>
            </w:r>
          </w:p>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在发射电台的情况下，对：</w:t>
            </w:r>
          </w:p>
          <w:p w:rsidR="002C4080" w:rsidRDefault="002C4080" w:rsidP="00A14028">
            <w:pPr>
              <w:spacing w:before="20" w:after="20" w:line="260" w:lineRule="exact"/>
              <w:ind w:left="323" w:right="113"/>
              <w:rPr>
                <w:rFonts w:asciiTheme="majorBidi" w:hAnsiTheme="majorBidi" w:cstheme="majorBidi"/>
                <w:color w:val="000000"/>
                <w:sz w:val="18"/>
                <w:szCs w:val="18"/>
                <w:lang w:eastAsia="zh-CN"/>
              </w:rPr>
            </w:pPr>
            <w:r w:rsidRPr="0074374F">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与空间业务共用频段的固定或移动业务；或，</w:t>
            </w:r>
          </w:p>
          <w:p w:rsidR="002C4080" w:rsidRPr="00632655" w:rsidRDefault="002C4080" w:rsidP="00A14028">
            <w:pPr>
              <w:spacing w:before="20" w:after="20" w:line="260" w:lineRule="exact"/>
              <w:ind w:left="323" w:right="113"/>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平均地平面以上距离发射天线</w:t>
            </w:r>
            <w:r w:rsidRPr="0074374F">
              <w:rPr>
                <w:rFonts w:asciiTheme="majorBidi" w:hAnsiTheme="majorBidi" w:cstheme="majorBidi"/>
                <w:color w:val="000000"/>
                <w:sz w:val="18"/>
                <w:szCs w:val="18"/>
                <w:lang w:eastAsia="zh-CN"/>
              </w:rPr>
              <w:t>3</w:t>
            </w:r>
            <w:r w:rsidRPr="0074374F">
              <w:rPr>
                <w:rFonts w:asciiTheme="majorBidi" w:hAnsiTheme="majorBidi" w:cstheme="majorBidi" w:hint="eastAsia"/>
                <w:color w:val="000000"/>
                <w:sz w:val="18"/>
                <w:szCs w:val="18"/>
                <w:lang w:eastAsia="zh-CN"/>
              </w:rPr>
              <w:t>至</w:t>
            </w:r>
            <w:r w:rsidRPr="0074374F">
              <w:rPr>
                <w:rFonts w:asciiTheme="majorBidi" w:hAnsiTheme="majorBidi" w:cstheme="majorBidi"/>
                <w:color w:val="000000"/>
                <w:sz w:val="18"/>
                <w:szCs w:val="18"/>
                <w:lang w:eastAsia="zh-CN"/>
              </w:rPr>
              <w:t>15</w:t>
            </w:r>
            <w:r w:rsidRPr="0074374F">
              <w:rPr>
                <w:rFonts w:asciiTheme="majorBidi" w:hAnsiTheme="majorBidi" w:cstheme="majorBidi" w:hint="eastAsia"/>
                <w:color w:val="000000"/>
                <w:sz w:val="18"/>
                <w:szCs w:val="18"/>
                <w:lang w:eastAsia="zh-CN"/>
              </w:rPr>
              <w:t>公里的天线的最大有效高度（米）</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在发射电台的情况下，对须遵守《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74374F" w:rsidRDefault="002C4080" w:rsidP="00A14028">
            <w:pPr>
              <w:spacing w:before="20" w:after="20" w:line="260" w:lineRule="exact"/>
              <w:ind w:left="18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平均地平面以上距离发射天线</w:t>
            </w:r>
            <w:r w:rsidRPr="0074374F">
              <w:rPr>
                <w:rFonts w:asciiTheme="majorBidi" w:hAnsiTheme="majorBidi" w:cstheme="majorBidi"/>
                <w:color w:val="000000"/>
                <w:sz w:val="18"/>
                <w:szCs w:val="18"/>
                <w:lang w:eastAsia="zh-CN"/>
              </w:rPr>
              <w:t xml:space="preserve">3 </w:t>
            </w:r>
            <w:r w:rsidRPr="0074374F">
              <w:rPr>
                <w:rFonts w:asciiTheme="majorBidi" w:hAnsiTheme="majorBidi" w:cstheme="majorBidi" w:hint="eastAsia"/>
                <w:color w:val="000000"/>
                <w:sz w:val="18"/>
                <w:szCs w:val="18"/>
                <w:lang w:eastAsia="zh-CN"/>
              </w:rPr>
              <w:t>至</w:t>
            </w:r>
            <w:r w:rsidRPr="0074374F">
              <w:rPr>
                <w:rFonts w:asciiTheme="majorBidi" w:hAnsiTheme="majorBidi" w:cstheme="majorBidi"/>
                <w:color w:val="000000"/>
                <w:sz w:val="18"/>
                <w:szCs w:val="18"/>
                <w:lang w:eastAsia="zh-CN"/>
              </w:rPr>
              <w:t xml:space="preserve">15 </w:t>
            </w:r>
            <w:r w:rsidRPr="0074374F">
              <w:rPr>
                <w:rFonts w:asciiTheme="majorBidi" w:hAnsiTheme="majorBidi" w:cstheme="majorBidi" w:hint="eastAsia"/>
                <w:color w:val="000000"/>
                <w:sz w:val="18"/>
                <w:szCs w:val="18"/>
                <w:lang w:eastAsia="zh-CN"/>
              </w:rPr>
              <w:t>公里的、以</w:t>
            </w:r>
            <w:r w:rsidRPr="0074374F">
              <w:rPr>
                <w:rFonts w:asciiTheme="majorBidi" w:hAnsiTheme="majorBidi" w:cstheme="majorBidi"/>
                <w:color w:val="000000"/>
                <w:sz w:val="18"/>
                <w:szCs w:val="18"/>
                <w:lang w:eastAsia="zh-CN"/>
              </w:rPr>
              <w:t>10</w:t>
            </w:r>
            <w:r w:rsidRPr="0074374F">
              <w:rPr>
                <w:rFonts w:asciiTheme="majorBidi" w:hAnsiTheme="majorBidi" w:cstheme="majorBidi" w:hint="eastAsia"/>
                <w:color w:val="000000"/>
                <w:sz w:val="18"/>
                <w:szCs w:val="18"/>
                <w:lang w:eastAsia="zh-CN"/>
              </w:rPr>
              <w:t>度为间隔（即，</w:t>
            </w:r>
            <w:r w:rsidRPr="0074374F">
              <w:rPr>
                <w:rFonts w:asciiTheme="majorBidi" w:hAnsiTheme="majorBidi" w:cstheme="majorBidi"/>
                <w:color w:val="000000"/>
                <w:sz w:val="18"/>
                <w:szCs w:val="18"/>
                <w:lang w:eastAsia="zh-CN"/>
              </w:rPr>
              <w:t>0°, 10°, ..., 350°</w:t>
            </w:r>
            <w:r w:rsidRPr="0074374F">
              <w:rPr>
                <w:rFonts w:asciiTheme="majorBidi" w:hAnsiTheme="majorBidi" w:cstheme="majorBidi" w:hint="eastAsia"/>
                <w:color w:val="000000"/>
                <w:sz w:val="18"/>
                <w:szCs w:val="18"/>
                <w:lang w:eastAsia="zh-CN"/>
              </w:rPr>
              <w:t>）在</w:t>
            </w:r>
            <w:r w:rsidRPr="0074374F">
              <w:rPr>
                <w:rFonts w:asciiTheme="majorBidi" w:hAnsiTheme="majorBidi" w:cstheme="majorBidi"/>
                <w:color w:val="000000"/>
                <w:sz w:val="18"/>
                <w:szCs w:val="18"/>
                <w:lang w:eastAsia="zh-CN"/>
              </w:rPr>
              <w:t>36</w:t>
            </w:r>
            <w:r w:rsidRPr="0074374F">
              <w:rPr>
                <w:rFonts w:asciiTheme="majorBidi" w:hAnsiTheme="majorBidi" w:cstheme="majorBidi" w:hint="eastAsia"/>
                <w:color w:val="000000"/>
                <w:sz w:val="18"/>
                <w:szCs w:val="18"/>
                <w:lang w:eastAsia="zh-CN"/>
              </w:rPr>
              <w:t>个不同方位上、从正北按顺时针方向在地平面测得的天线有效高度（米）</w:t>
            </w:r>
          </w:p>
          <w:p w:rsidR="002C4080" w:rsidRPr="0074374F" w:rsidRDefault="002C4080" w:rsidP="00A14028">
            <w:pPr>
              <w:spacing w:before="20" w:after="20" w:line="260" w:lineRule="exact"/>
              <w:ind w:left="36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w:t>
            </w:r>
            <w:r w:rsidRPr="0074374F">
              <w:rPr>
                <w:rFonts w:asciiTheme="majorBidi" w:hAnsiTheme="majorBidi" w:cstheme="majorBidi"/>
                <w:color w:val="000000"/>
                <w:sz w:val="18"/>
                <w:szCs w:val="18"/>
                <w:lang w:eastAsia="zh-CN"/>
              </w:rPr>
              <w:t>VHF/UHF</w:t>
            </w:r>
            <w:r w:rsidRPr="0074374F">
              <w:rPr>
                <w:rFonts w:asciiTheme="majorBidi" w:hAnsiTheme="majorBidi" w:cstheme="majorBidi" w:hint="eastAsia"/>
                <w:color w:val="000000"/>
                <w:sz w:val="18"/>
                <w:szCs w:val="18"/>
                <w:lang w:eastAsia="zh-CN"/>
              </w:rPr>
              <w:t>广播电台的情况下，对须遵守</w:t>
            </w:r>
            <w:r w:rsidRPr="0074374F">
              <w:rPr>
                <w:rFonts w:asciiTheme="majorBidi" w:hAnsiTheme="majorBidi" w:cstheme="majorBidi"/>
                <w:color w:val="000000"/>
                <w:sz w:val="18"/>
                <w:szCs w:val="18"/>
                <w:lang w:eastAsia="zh-CN"/>
              </w:rPr>
              <w:t>ST61</w:t>
            </w:r>
            <w:r w:rsidRPr="0074374F">
              <w:rPr>
                <w:rFonts w:asciiTheme="majorBidi" w:hAnsiTheme="majorBidi" w:cstheme="majorBidi" w:hint="eastAsia"/>
                <w:color w:val="000000"/>
                <w:sz w:val="18"/>
                <w:szCs w:val="18"/>
                <w:lang w:eastAsia="zh-CN"/>
              </w:rPr>
              <w:t>、</w:t>
            </w:r>
            <w:r w:rsidRPr="0074374F">
              <w:rPr>
                <w:rFonts w:asciiTheme="majorBidi" w:hAnsiTheme="majorBidi" w:cstheme="majorBidi"/>
                <w:color w:val="000000"/>
                <w:sz w:val="18"/>
                <w:szCs w:val="18"/>
                <w:lang w:eastAsia="zh-CN"/>
              </w:rPr>
              <w:t>GE84</w:t>
            </w:r>
            <w:r w:rsidRPr="0074374F">
              <w:rPr>
                <w:rFonts w:asciiTheme="majorBidi" w:hAnsiTheme="majorBidi" w:cstheme="majorBidi" w:hint="eastAsia"/>
                <w:color w:val="000000"/>
                <w:sz w:val="18"/>
                <w:szCs w:val="18"/>
                <w:lang w:eastAsia="zh-CN"/>
              </w:rPr>
              <w:t>、</w:t>
            </w:r>
            <w:r w:rsidRPr="0074374F">
              <w:rPr>
                <w:rFonts w:asciiTheme="majorBidi" w:hAnsiTheme="majorBidi" w:cstheme="majorBidi"/>
                <w:color w:val="000000"/>
                <w:sz w:val="18"/>
                <w:szCs w:val="18"/>
                <w:lang w:eastAsia="zh-CN"/>
              </w:rPr>
              <w:t>GE89</w:t>
            </w:r>
            <w:r w:rsidRPr="0074374F">
              <w:rPr>
                <w:rFonts w:asciiTheme="majorBidi" w:hAnsiTheme="majorBidi" w:cstheme="majorBidi" w:hint="eastAsia"/>
                <w:color w:val="000000"/>
                <w:sz w:val="18"/>
                <w:szCs w:val="18"/>
                <w:lang w:eastAsia="zh-CN"/>
              </w:rPr>
              <w:t>、或</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在发射电台的情况下，对须遵守《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8026AF">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9EC</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9.3.4</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发射天线的最大天线增益（全向性的，酌情相对于短垂直天线或半波偶极子）（见第</w:t>
            </w:r>
            <w:r w:rsidRPr="0074374F">
              <w:rPr>
                <w:rFonts w:asciiTheme="majorBidi" w:hAnsiTheme="majorBidi" w:cstheme="majorBidi"/>
                <w:b/>
                <w:bCs/>
                <w:color w:val="000000"/>
                <w:sz w:val="18"/>
                <w:szCs w:val="18"/>
                <w:lang w:eastAsia="zh-CN"/>
              </w:rPr>
              <w:t>1.160</w:t>
            </w:r>
            <w:r w:rsidRPr="0074374F">
              <w:rPr>
                <w:rFonts w:asciiTheme="majorBidi" w:hAnsiTheme="majorBidi" w:cstheme="majorBidi" w:hint="eastAsia"/>
                <w:color w:val="000000"/>
                <w:sz w:val="18"/>
                <w:szCs w:val="18"/>
                <w:lang w:eastAsia="zh-CN"/>
              </w:rPr>
              <w:t>款）</w:t>
            </w:r>
          </w:p>
          <w:p w:rsidR="002C4080" w:rsidRPr="00632655" w:rsidRDefault="002C4080" w:rsidP="00A14028">
            <w:pPr>
              <w:spacing w:before="20" w:after="20" w:line="260" w:lineRule="exact"/>
              <w:ind w:left="308"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对定向天线，增益为最大辐射方向的增益</w:t>
            </w:r>
          </w:p>
          <w:p w:rsidR="002C4080" w:rsidRPr="0074374F" w:rsidRDefault="002C4080" w:rsidP="00A14028">
            <w:pPr>
              <w:spacing w:before="20" w:after="20" w:line="260" w:lineRule="exact"/>
              <w:ind w:left="308" w:right="113"/>
              <w:rPr>
                <w:rFonts w:asciiTheme="majorBidi" w:hAnsiTheme="majorBidi" w:cstheme="majorBidi"/>
                <w:color w:val="000000"/>
                <w:sz w:val="18"/>
                <w:szCs w:val="18"/>
                <w:lang w:eastAsia="zh-CN"/>
              </w:rPr>
            </w:pPr>
            <w:r>
              <w:rPr>
                <w:rFonts w:asciiTheme="majorBidi" w:hAnsiTheme="majorBidi" w:cstheme="majorBidi" w:hint="eastAsia"/>
                <w:color w:val="000000"/>
                <w:sz w:val="18"/>
                <w:szCs w:val="18"/>
                <w:lang w:eastAsia="zh-CN"/>
              </w:rPr>
              <w:t>在发射电台或典型发射电台的情况下：</w:t>
            </w:r>
          </w:p>
          <w:p w:rsidR="002C4080" w:rsidRPr="00632655" w:rsidRDefault="002C4080" w:rsidP="00A14028">
            <w:pPr>
              <w:spacing w:before="20" w:after="20" w:line="260" w:lineRule="exact"/>
              <w:ind w:left="324" w:right="113"/>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w:t>
            </w:r>
            <w:r w:rsidRPr="0074374F">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区域性协议》的指配除外，对所有频段和业务指配，如其天线为：</w:t>
            </w:r>
          </w:p>
          <w:p w:rsidR="002C4080" w:rsidRPr="00632655" w:rsidRDefault="002C4080" w:rsidP="00A14028">
            <w:pPr>
              <w:spacing w:before="20" w:after="20" w:line="260" w:lineRule="exact"/>
              <w:ind w:left="308" w:right="113"/>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定向，包括旋转或偏移的天线波束；或</w:t>
            </w:r>
          </w:p>
          <w:p w:rsidR="002C4080" w:rsidRPr="00632655" w:rsidRDefault="002C4080" w:rsidP="00A14028">
            <w:pPr>
              <w:spacing w:before="20" w:after="20" w:line="260" w:lineRule="exact"/>
              <w:ind w:left="324" w:right="113"/>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非定向，且未提供天线功率（</w:t>
            </w:r>
            <w:r w:rsidRPr="0074374F">
              <w:rPr>
                <w:rFonts w:asciiTheme="majorBidi" w:hAnsiTheme="majorBidi" w:cstheme="majorBidi"/>
                <w:color w:val="000000"/>
                <w:sz w:val="18"/>
                <w:szCs w:val="18"/>
                <w:lang w:eastAsia="zh-CN"/>
              </w:rPr>
              <w:t>8AA</w:t>
            </w:r>
            <w:r w:rsidRPr="0074374F">
              <w:rPr>
                <w:rFonts w:asciiTheme="majorBidi" w:hAnsiTheme="majorBidi" w:cstheme="majorBidi" w:hint="eastAsia"/>
                <w:color w:val="000000"/>
                <w:sz w:val="18"/>
                <w:szCs w:val="18"/>
                <w:lang w:eastAsia="zh-CN"/>
              </w:rPr>
              <w:t>）或辐射功率（</w:t>
            </w:r>
            <w:r w:rsidRPr="0074374F">
              <w:rPr>
                <w:rFonts w:asciiTheme="majorBidi" w:hAnsiTheme="majorBidi" w:cstheme="majorBidi"/>
                <w:color w:val="000000"/>
                <w:sz w:val="18"/>
                <w:szCs w:val="18"/>
                <w:lang w:eastAsia="zh-CN"/>
              </w:rPr>
              <w:t>8B</w:t>
            </w:r>
            <w:r w:rsidRPr="0074374F">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324" w:right="113"/>
              <w:rPr>
                <w:rFonts w:asciiTheme="majorBidi" w:hAnsiTheme="majorBidi" w:cstheme="majorBidi"/>
                <w:color w:val="000000"/>
                <w:sz w:val="18"/>
                <w:szCs w:val="18"/>
                <w:lang w:eastAsia="zh-CN"/>
              </w:rPr>
            </w:pPr>
            <w:r>
              <w:rPr>
                <w:rFonts w:asciiTheme="majorBidi" w:hAnsiTheme="majorBidi" w:cstheme="majorBidi"/>
                <w:color w:val="000000"/>
                <w:sz w:val="18"/>
                <w:szCs w:val="18"/>
                <w:lang w:eastAsia="zh-CN"/>
              </w:rPr>
              <w:t xml:space="preserve">– </w:t>
            </w:r>
            <w:r w:rsidRPr="0074374F">
              <w:rPr>
                <w:rFonts w:asciiTheme="majorBidi" w:hAnsiTheme="majorBidi" w:cstheme="majorBidi" w:hint="eastAsia"/>
                <w:color w:val="000000"/>
                <w:sz w:val="18"/>
                <w:szCs w:val="18"/>
                <w:lang w:eastAsia="zh-CN"/>
              </w:rPr>
              <w:t>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区域性协议》的指配，如未提供辐射功率（</w:t>
            </w:r>
            <w:r w:rsidRPr="0074374F">
              <w:rPr>
                <w:rFonts w:asciiTheme="majorBidi" w:hAnsiTheme="majorBidi" w:cstheme="majorBidi"/>
                <w:color w:val="000000"/>
                <w:sz w:val="18"/>
                <w:szCs w:val="18"/>
                <w:lang w:eastAsia="zh-CN"/>
              </w:rPr>
              <w:t>8B</w:t>
            </w:r>
            <w:r w:rsidRPr="0074374F">
              <w:rPr>
                <w:rFonts w:asciiTheme="majorBidi" w:hAnsiTheme="majorBidi" w:cstheme="majorBidi" w:hint="eastAsia"/>
                <w:color w:val="000000"/>
                <w:sz w:val="18"/>
                <w:szCs w:val="18"/>
                <w:lang w:eastAsia="zh-CN"/>
              </w:rPr>
              <w:t>），则要求</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在水上移动频率分配的情况下，如果天线是定向天线，包括旋转或偏移的天线波束，则要求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9M</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rPr>
            </w:pPr>
            <w:r w:rsidRPr="0074374F">
              <w:rPr>
                <w:rFonts w:asciiTheme="majorBidi" w:hAnsiTheme="majorBidi" w:cstheme="majorBidi" w:hint="eastAsia"/>
                <w:color w:val="000000"/>
                <w:sz w:val="18"/>
                <w:szCs w:val="18"/>
              </w:rPr>
              <w:t>发射天线设计频率</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9M</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9S</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波束倾角（度）</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波束倾角由地平面朝大地方向测得，倾角的符号为负数</w:t>
            </w:r>
          </w:p>
          <w:p w:rsidR="002C4080" w:rsidRPr="0074374F" w:rsidRDefault="002C4080" w:rsidP="00A14028">
            <w:pPr>
              <w:spacing w:before="20" w:after="20" w:line="260" w:lineRule="exact"/>
              <w:ind w:left="308" w:right="112"/>
              <w:rPr>
                <w:rFonts w:asciiTheme="majorBidi" w:hAnsiTheme="majorBidi" w:cstheme="majorBidi"/>
                <w:iCs/>
                <w:color w:val="000000"/>
                <w:sz w:val="18"/>
                <w:szCs w:val="18"/>
                <w:lang w:eastAsia="zh-CN"/>
              </w:rPr>
            </w:pPr>
            <w:r w:rsidRPr="0074374F">
              <w:rPr>
                <w:rFonts w:ascii="STKaiti" w:eastAsia="STKaiti" w:hAnsi="STKaiti" w:cstheme="majorBidi" w:hint="eastAsia"/>
                <w:iCs/>
                <w:color w:val="000000"/>
                <w:sz w:val="18"/>
                <w:szCs w:val="18"/>
                <w:lang w:eastAsia="zh-CN"/>
              </w:rPr>
              <w:t>注</w:t>
            </w:r>
            <w:r w:rsidRPr="0074374F">
              <w:rPr>
                <w:rFonts w:asciiTheme="majorBidi" w:hAnsiTheme="majorBidi" w:cstheme="majorBidi"/>
                <w:iCs/>
                <w:color w:val="000000"/>
                <w:sz w:val="18"/>
                <w:szCs w:val="18"/>
                <w:lang w:eastAsia="zh-CN"/>
              </w:rPr>
              <w:t xml:space="preserve"> – </w:t>
            </w:r>
            <w:r w:rsidRPr="0074374F">
              <w:rPr>
                <w:rFonts w:asciiTheme="majorBidi" w:hAnsiTheme="majorBidi" w:cstheme="majorBidi" w:hint="eastAsia"/>
                <w:iCs/>
                <w:color w:val="000000"/>
                <w:sz w:val="18"/>
                <w:szCs w:val="18"/>
                <w:lang w:eastAsia="zh-CN"/>
              </w:rPr>
              <w:t>在某些广播定义中，该角可能有正数符号</w:t>
            </w:r>
          </w:p>
          <w:p w:rsidR="002C4080" w:rsidRPr="00632655" w:rsidRDefault="002C4080" w:rsidP="00A14028">
            <w:pPr>
              <w:spacing w:before="20" w:after="20" w:line="260" w:lineRule="exact"/>
              <w:ind w:left="324"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仅对须遵守《</w:t>
            </w:r>
            <w:r w:rsidRPr="0074374F">
              <w:rPr>
                <w:rFonts w:asciiTheme="majorBidi" w:hAnsiTheme="majorBidi" w:cstheme="majorBidi"/>
                <w:color w:val="000000"/>
                <w:sz w:val="18"/>
                <w:szCs w:val="18"/>
                <w:lang w:eastAsia="zh-CN"/>
              </w:rPr>
              <w:t>GE06</w:t>
            </w:r>
            <w:r w:rsidRPr="0074374F">
              <w:rPr>
                <w:rFonts w:asciiTheme="majorBidi" w:hAnsiTheme="majorBidi" w:cstheme="majorBidi" w:hint="eastAsia"/>
                <w:color w:val="000000"/>
                <w:sz w:val="18"/>
                <w:szCs w:val="18"/>
                <w:lang w:eastAsia="zh-CN"/>
              </w:rPr>
              <w:t>区域性协议》的</w:t>
            </w:r>
            <w:r w:rsidRPr="0074374F">
              <w:rPr>
                <w:rFonts w:asciiTheme="majorBidi" w:hAnsiTheme="majorBidi" w:cstheme="majorBidi"/>
                <w:color w:val="000000"/>
                <w:sz w:val="18"/>
                <w:szCs w:val="18"/>
                <w:lang w:eastAsia="zh-CN"/>
              </w:rPr>
              <w:t>UHF</w:t>
            </w:r>
            <w:r w:rsidRPr="0074374F">
              <w:rPr>
                <w:rFonts w:asciiTheme="majorBidi" w:hAnsiTheme="majorBidi" w:cstheme="majorBidi" w:hint="eastAsia"/>
                <w:color w:val="000000"/>
                <w:sz w:val="18"/>
                <w:szCs w:val="18"/>
                <w:lang w:eastAsia="zh-CN"/>
              </w:rPr>
              <w:t>频段的数字广播指配要求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bottom"/>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9S</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9.3.7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9J</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74374F">
              <w:rPr>
                <w:rFonts w:asciiTheme="majorBidi" w:hAnsiTheme="majorBidi" w:cstheme="majorBidi" w:hint="eastAsia"/>
                <w:color w:val="000000"/>
                <w:sz w:val="18"/>
                <w:szCs w:val="18"/>
                <w:lang w:eastAsia="zh-CN"/>
              </w:rPr>
              <w:t>用于协调的测量的天线辐射方向图、基准辐射方向图或标准的参考符号</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8026AF"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9J</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74374F" w:rsidRDefault="002C4080" w:rsidP="00A14028">
            <w:pPr>
              <w:spacing w:before="20" w:after="20" w:line="260" w:lineRule="exact"/>
              <w:ind w:left="36" w:right="112"/>
              <w:rPr>
                <w:rFonts w:asciiTheme="majorBidi" w:hAnsiTheme="majorBidi" w:cstheme="majorBidi"/>
                <w:b/>
                <w:color w:val="000000"/>
                <w:sz w:val="18"/>
                <w:szCs w:val="18"/>
                <w:lang w:eastAsia="zh-CN"/>
              </w:rPr>
            </w:pPr>
            <w:r w:rsidRPr="0074374F">
              <w:rPr>
                <w:rFonts w:asciiTheme="majorBidi" w:hAnsiTheme="majorBidi" w:cstheme="majorBidi" w:hint="eastAsia"/>
                <w:b/>
                <w:color w:val="000000"/>
                <w:sz w:val="18"/>
                <w:szCs w:val="18"/>
                <w:lang w:eastAsia="zh-CN"/>
              </w:rPr>
              <w:t>旋转或偏移的天线波束的定向天线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9.4.1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9AB1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天线主波束轴的应用角范围内的起始方位角，从正北按顺时针方向在地平面测得</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9AB1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9.4.2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9AB2</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天线主波束轴的应用角范围内的终止方位角，从正北按顺时针方向在地平面测得</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9AB2</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C37BEF" w:rsidRDefault="002C4080" w:rsidP="00A14028">
            <w:pPr>
              <w:spacing w:before="20" w:after="20" w:line="260" w:lineRule="exact"/>
              <w:ind w:left="38" w:right="112"/>
              <w:rPr>
                <w:rFonts w:asciiTheme="majorBidi" w:hAnsiTheme="majorBidi" w:cstheme="majorBidi"/>
                <w:b/>
                <w:color w:val="000000"/>
                <w:sz w:val="18"/>
                <w:szCs w:val="18"/>
                <w:lang w:eastAsia="zh-CN"/>
              </w:rPr>
            </w:pPr>
            <w:r w:rsidRPr="00C37BEF">
              <w:rPr>
                <w:rFonts w:asciiTheme="majorBidi" w:hAnsiTheme="majorBidi" w:cstheme="majorBidi" w:hint="eastAsia"/>
                <w:b/>
                <w:color w:val="000000"/>
                <w:sz w:val="18"/>
                <w:szCs w:val="18"/>
                <w:lang w:eastAsia="zh-CN"/>
              </w:rPr>
              <w:t>不旋转或不偏移的天线波束的定向天线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发射天线最大辐射方位角，从正北按顺时针方向在地平面测得</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最大方向的仰角（度）</w:t>
            </w:r>
          </w:p>
          <w:p w:rsidR="002C4080" w:rsidRPr="00632655" w:rsidRDefault="002C4080" w:rsidP="00A14028">
            <w:pPr>
              <w:spacing w:before="20" w:after="20" w:line="260" w:lineRule="exact"/>
              <w:ind w:left="306"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与空间业务共用频段的指配要求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9R</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最大辐射方位角与非旋转辐射的方向之间测量的旋转角</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9R</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C37BEF"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个不同方位角上水平极化部分相对于该部分最大有效辐射功率的衰减值（</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w:t>
            </w:r>
          </w:p>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度为间隔（即，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）从正北按顺时针方向在地平面测得</w:t>
            </w:r>
          </w:p>
          <w:p w:rsidR="002C4080" w:rsidRPr="00632655" w:rsidRDefault="002C4080" w:rsidP="00A14028">
            <w:pPr>
              <w:spacing w:before="20" w:after="20" w:line="260" w:lineRule="exact"/>
              <w:ind w:left="360" w:right="112"/>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对所有指配（须遵守《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区域性协议》的指配和《</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款的数字广播指配除外），如果是水平极化或混合极化，则要求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9NH</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9.5.5</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9NV</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个不同方位角上垂直极化部分的相对于该部分最大有效辐射功率的衰减值（</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度为间隔（即，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），从正北按顺时针方向在地平面测得</w:t>
            </w:r>
          </w:p>
          <w:p w:rsidR="002C4080" w:rsidRPr="00632655" w:rsidRDefault="002C4080" w:rsidP="00A14028">
            <w:pPr>
              <w:spacing w:before="20" w:after="20" w:line="260" w:lineRule="exact"/>
              <w:ind w:left="357" w:right="112"/>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对所有指配（须遵守《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区域性协议》的指配和《</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款的数字广播指配除外），如果是垂直极化或混合极化，则要求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B25453"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9NV</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9UH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个不同方位角上标称为</w:t>
            </w:r>
            <w:r w:rsidRPr="00C37BEF">
              <w:rPr>
                <w:rFonts w:asciiTheme="majorBidi" w:hAnsiTheme="majorBidi" w:cstheme="majorBidi"/>
                <w:color w:val="000000"/>
                <w:sz w:val="18"/>
                <w:szCs w:val="18"/>
                <w:lang w:eastAsia="zh-CN"/>
              </w:rPr>
              <w:t>0 dB</w:t>
            </w:r>
            <w:r w:rsidRPr="00C37BEF">
              <w:rPr>
                <w:rFonts w:asciiTheme="majorBidi" w:hAnsiTheme="majorBidi" w:cstheme="majorBidi" w:hint="eastAsia"/>
                <w:color w:val="000000"/>
                <w:sz w:val="18"/>
                <w:szCs w:val="18"/>
                <w:lang w:eastAsia="zh-CN"/>
              </w:rPr>
              <w:t>水平面水平极化部分的相对于该部分最大有效辐射功率的衰减值（</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度为间隔（即，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），从正北按顺时针方向在地平面测得</w:t>
            </w:r>
          </w:p>
          <w:p w:rsidR="002C4080" w:rsidRPr="00632655" w:rsidRDefault="002C4080" w:rsidP="00A14028">
            <w:pPr>
              <w:spacing w:before="20" w:after="20" w:line="260" w:lineRule="exact"/>
              <w:ind w:left="357" w:right="113"/>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在</w:t>
            </w:r>
            <w:r w:rsidRPr="00C37BEF">
              <w:rPr>
                <w:rFonts w:asciiTheme="majorBidi" w:hAnsiTheme="majorBidi" w:cstheme="majorBidi"/>
                <w:color w:val="000000"/>
                <w:sz w:val="18"/>
                <w:szCs w:val="18"/>
                <w:lang w:eastAsia="zh-CN"/>
              </w:rPr>
              <w:t>VHF/UHF</w:t>
            </w:r>
            <w:r w:rsidRPr="00C37BEF">
              <w:rPr>
                <w:rFonts w:asciiTheme="majorBidi" w:hAnsiTheme="majorBidi" w:cstheme="majorBidi" w:hint="eastAsia"/>
                <w:color w:val="000000"/>
                <w:sz w:val="18"/>
                <w:szCs w:val="18"/>
                <w:lang w:eastAsia="zh-CN"/>
              </w:rPr>
              <w:t>广播电台的情况下，对须遵守《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区域性协议》的数字广播指配和《</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款的指配，如果是水平极化或混合极化，则要求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在发射电台的情况下，对须遵守《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款的指配，如果是水平极化或混合极化，则要求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9UH</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9.5.7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9UV</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个不同方位角上标称为</w:t>
            </w:r>
            <w:r w:rsidRPr="00C37BEF">
              <w:rPr>
                <w:rFonts w:asciiTheme="majorBidi" w:hAnsiTheme="majorBidi" w:cstheme="majorBidi"/>
                <w:color w:val="000000"/>
                <w:sz w:val="18"/>
                <w:szCs w:val="18"/>
                <w:lang w:eastAsia="zh-CN"/>
              </w:rPr>
              <w:t>0 dB</w:t>
            </w:r>
            <w:r w:rsidRPr="00C37BEF">
              <w:rPr>
                <w:rFonts w:asciiTheme="majorBidi" w:hAnsiTheme="majorBidi" w:cstheme="majorBidi" w:hint="eastAsia"/>
                <w:color w:val="000000"/>
                <w:sz w:val="18"/>
                <w:szCs w:val="18"/>
                <w:lang w:eastAsia="zh-CN"/>
              </w:rPr>
              <w:t>水平面垂直极化部分相对于该部分最大有效辐射功率的衰减值（</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度为间隔（即，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），从正北按顺时针方向在地平面测得</w:t>
            </w:r>
          </w:p>
          <w:p w:rsidR="002C4080" w:rsidRPr="00632655" w:rsidRDefault="002C4080" w:rsidP="00A14028">
            <w:pPr>
              <w:spacing w:before="20" w:after="20" w:line="260" w:lineRule="exact"/>
              <w:ind w:left="357" w:right="113"/>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在</w:t>
            </w:r>
            <w:r w:rsidRPr="00C37BEF">
              <w:rPr>
                <w:rFonts w:asciiTheme="majorBidi" w:hAnsiTheme="majorBidi" w:cstheme="majorBidi"/>
                <w:color w:val="000000"/>
                <w:sz w:val="18"/>
                <w:szCs w:val="18"/>
                <w:lang w:eastAsia="zh-CN"/>
              </w:rPr>
              <w:t>VHF/UHF</w:t>
            </w:r>
            <w:r w:rsidRPr="00C37BEF">
              <w:rPr>
                <w:rFonts w:asciiTheme="majorBidi" w:hAnsiTheme="majorBidi" w:cstheme="majorBidi" w:hint="eastAsia"/>
                <w:color w:val="000000"/>
                <w:sz w:val="18"/>
                <w:szCs w:val="18"/>
                <w:lang w:eastAsia="zh-CN"/>
              </w:rPr>
              <w:t>广播电台的情况下，对须遵守《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区域性协议》的数字广播指配和《</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款的指配，如果是垂直极化或混合极化，则要求</w:t>
            </w:r>
          </w:p>
          <w:p w:rsidR="002C4080" w:rsidRPr="00632655" w:rsidRDefault="002C4080" w:rsidP="00A14028">
            <w:pPr>
              <w:spacing w:before="20" w:after="20" w:line="260" w:lineRule="exact"/>
              <w:ind w:left="36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在发射电台的情况下对须遵守《</w:t>
            </w:r>
            <w:r w:rsidRPr="00C37BEF">
              <w:rPr>
                <w:rFonts w:asciiTheme="majorBidi" w:hAnsiTheme="majorBidi" w:cstheme="majorBidi"/>
                <w:color w:val="000000"/>
                <w:sz w:val="18"/>
                <w:szCs w:val="18"/>
                <w:lang w:eastAsia="zh-CN"/>
              </w:rPr>
              <w:t>GE06</w:t>
            </w:r>
            <w:r w:rsidRPr="00C37BEF">
              <w:rPr>
                <w:rFonts w:asciiTheme="majorBidi" w:hAnsiTheme="majorBidi" w:cstheme="majorBidi" w:hint="eastAsia"/>
                <w:color w:val="000000"/>
                <w:sz w:val="18"/>
                <w:szCs w:val="18"/>
                <w:lang w:eastAsia="zh-CN"/>
              </w:rPr>
              <w:t>区域性协议》第</w:t>
            </w:r>
            <w:r w:rsidRPr="00C37BEF">
              <w:rPr>
                <w:rFonts w:asciiTheme="majorBidi" w:hAnsiTheme="majorBidi" w:cstheme="majorBidi"/>
                <w:color w:val="000000"/>
                <w:sz w:val="18"/>
                <w:szCs w:val="18"/>
                <w:lang w:eastAsia="zh-CN"/>
              </w:rPr>
              <w:t>5.1.3</w:t>
            </w:r>
            <w:r w:rsidRPr="00C37BEF">
              <w:rPr>
                <w:rFonts w:asciiTheme="majorBidi" w:hAnsiTheme="majorBidi" w:cstheme="majorBidi" w:hint="eastAsia"/>
                <w:color w:val="000000"/>
                <w:sz w:val="18"/>
                <w:szCs w:val="18"/>
                <w:lang w:eastAsia="zh-CN"/>
              </w:rPr>
              <w:t>款的指配，如果是垂直极化或混合极化，则要求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9UV</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9Q</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表示天线类型的符号</w:t>
            </w:r>
          </w:p>
          <w:p w:rsidR="002C4080" w:rsidRPr="00632655" w:rsidRDefault="002C4080" w:rsidP="00A14028">
            <w:pPr>
              <w:spacing w:before="20" w:after="20" w:line="260" w:lineRule="exact"/>
              <w:ind w:left="308" w:right="112"/>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A</w:t>
            </w:r>
            <w:r w:rsidRPr="00C37BEF">
              <w:rPr>
                <w:rFonts w:asciiTheme="majorBidi" w:hAnsiTheme="majorBidi" w:cstheme="majorBidi" w:hint="eastAsia"/>
                <w:color w:val="000000"/>
                <w:sz w:val="18"/>
                <w:szCs w:val="18"/>
                <w:lang w:eastAsia="zh-CN"/>
              </w:rPr>
              <w:t>类</w:t>
            </w:r>
            <w:r w:rsidRPr="00C37BEF">
              <w:rPr>
                <w:rFonts w:asciiTheme="majorBidi" w:hAnsiTheme="majorBidi" w:cstheme="majorBidi"/>
                <w:color w:val="000000"/>
                <w:sz w:val="18"/>
                <w:szCs w:val="18"/>
                <w:lang w:eastAsia="zh-CN"/>
              </w:rPr>
              <w:t xml:space="preserve"> – </w:t>
            </w:r>
            <w:r w:rsidRPr="00C37BEF">
              <w:rPr>
                <w:rFonts w:asciiTheme="majorBidi" w:hAnsiTheme="majorBidi" w:cstheme="majorBidi" w:hint="eastAsia"/>
                <w:color w:val="000000"/>
                <w:sz w:val="18"/>
                <w:szCs w:val="18"/>
                <w:lang w:eastAsia="zh-CN"/>
              </w:rPr>
              <w:t>简单的垂直天线</w:t>
            </w:r>
          </w:p>
          <w:p w:rsidR="002C4080" w:rsidRPr="00632655" w:rsidRDefault="002C4080" w:rsidP="00A14028">
            <w:pPr>
              <w:spacing w:before="20" w:after="20" w:line="260" w:lineRule="exact"/>
              <w:ind w:left="306" w:right="113"/>
              <w:rPr>
                <w:rFonts w:asciiTheme="majorBidi" w:hAnsiTheme="majorBidi" w:cstheme="majorBidi"/>
                <w:color w:val="000000"/>
                <w:sz w:val="18"/>
                <w:szCs w:val="18"/>
                <w:lang w:eastAsia="zh-CN"/>
              </w:rPr>
            </w:pPr>
            <w:r w:rsidRPr="00C37BEF">
              <w:rPr>
                <w:rFonts w:asciiTheme="majorBidi" w:hAnsiTheme="majorBidi" w:cstheme="majorBidi"/>
                <w:color w:val="000000"/>
                <w:sz w:val="18"/>
                <w:szCs w:val="18"/>
                <w:lang w:eastAsia="zh-CN"/>
              </w:rPr>
              <w:t xml:space="preserve">B </w:t>
            </w:r>
            <w:r w:rsidRPr="00C37BEF">
              <w:rPr>
                <w:rFonts w:asciiTheme="majorBidi" w:hAnsiTheme="majorBidi" w:cstheme="majorBidi" w:hint="eastAsia"/>
                <w:color w:val="000000"/>
                <w:sz w:val="18"/>
                <w:szCs w:val="18"/>
                <w:lang w:eastAsia="zh-CN"/>
              </w:rPr>
              <w:t>类</w:t>
            </w:r>
            <w:r w:rsidRPr="00C37BEF">
              <w:rPr>
                <w:rFonts w:asciiTheme="majorBidi" w:hAnsiTheme="majorBidi" w:cstheme="majorBidi"/>
                <w:color w:val="000000"/>
                <w:sz w:val="18"/>
                <w:szCs w:val="18"/>
                <w:lang w:eastAsia="zh-CN"/>
              </w:rPr>
              <w:t xml:space="preserve"> – </w:t>
            </w:r>
            <w:r w:rsidRPr="00C37BEF">
              <w:rPr>
                <w:rFonts w:asciiTheme="majorBidi" w:hAnsiTheme="majorBidi" w:cstheme="majorBidi" w:hint="eastAsia"/>
                <w:color w:val="000000"/>
                <w:sz w:val="18"/>
                <w:szCs w:val="18"/>
                <w:lang w:eastAsia="zh-CN"/>
              </w:rPr>
              <w:t>结构复杂的定向或全向天线</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9Q</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C37BEF" w:rsidRDefault="002C4080" w:rsidP="00A14028">
            <w:pPr>
              <w:spacing w:before="20" w:after="20" w:line="260" w:lineRule="exact"/>
              <w:ind w:left="38" w:right="112"/>
              <w:rPr>
                <w:rFonts w:asciiTheme="majorBidi" w:hAnsiTheme="majorBidi" w:cstheme="majorBidi"/>
                <w:b/>
                <w:color w:val="000000"/>
                <w:sz w:val="18"/>
                <w:szCs w:val="18"/>
                <w:lang w:eastAsia="zh-CN"/>
              </w:rPr>
            </w:pPr>
            <w:r w:rsidRPr="00C37BEF">
              <w:rPr>
                <w:rFonts w:asciiTheme="majorBidi" w:hAnsiTheme="majorBidi" w:cstheme="majorBidi"/>
                <w:b/>
                <w:color w:val="000000"/>
                <w:sz w:val="18"/>
                <w:szCs w:val="18"/>
                <w:lang w:eastAsia="zh-CN"/>
              </w:rPr>
              <w:t>A</w:t>
            </w:r>
            <w:r w:rsidRPr="00C37BEF">
              <w:rPr>
                <w:rFonts w:asciiTheme="majorBidi" w:hAnsiTheme="majorBidi" w:cstheme="majorBidi" w:hint="eastAsia"/>
                <w:b/>
                <w:color w:val="000000"/>
                <w:sz w:val="18"/>
                <w:szCs w:val="18"/>
                <w:lang w:eastAsia="zh-CN"/>
              </w:rPr>
              <w:t>类天线（简单垂直天线）</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9.7.1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9EP</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发射天线的物理长度（米）</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对《</w:t>
            </w:r>
            <w:r w:rsidRPr="00C37BEF">
              <w:rPr>
                <w:rFonts w:asciiTheme="majorBidi" w:hAnsiTheme="majorBidi" w:cstheme="majorBidi"/>
                <w:color w:val="000000"/>
                <w:sz w:val="18"/>
                <w:szCs w:val="18"/>
                <w:lang w:eastAsia="zh-CN"/>
              </w:rPr>
              <w:t>GE75</w:t>
            </w:r>
            <w:r w:rsidRPr="00C37BEF">
              <w:rPr>
                <w:rFonts w:asciiTheme="majorBidi" w:hAnsiTheme="majorBidi" w:cstheme="majorBidi" w:hint="eastAsia"/>
                <w:color w:val="000000"/>
                <w:sz w:val="18"/>
                <w:szCs w:val="18"/>
                <w:lang w:eastAsia="zh-CN"/>
              </w:rPr>
              <w:t>区域性协议》要求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9EP</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9.7.2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9F</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360" w:right="112" w:hanging="180"/>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天线的电气高度，（度）</w:t>
            </w:r>
          </w:p>
          <w:p w:rsidR="002C4080" w:rsidRPr="00632655" w:rsidRDefault="002C4080" w:rsidP="00A14028">
            <w:pPr>
              <w:spacing w:before="20" w:after="20" w:line="260" w:lineRule="exact"/>
              <w:ind w:left="360" w:right="112" w:hanging="5"/>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对</w:t>
            </w:r>
            <w:r w:rsidRPr="00C37BEF">
              <w:rPr>
                <w:rFonts w:asciiTheme="majorBidi" w:hAnsiTheme="majorBidi" w:cstheme="majorBidi"/>
                <w:color w:val="000000"/>
                <w:sz w:val="18"/>
                <w:szCs w:val="18"/>
                <w:lang w:eastAsia="zh-CN"/>
              </w:rPr>
              <w:t>RJ81</w:t>
            </w:r>
            <w:r w:rsidRPr="00C37BEF">
              <w:rPr>
                <w:rFonts w:asciiTheme="majorBidi" w:hAnsiTheme="majorBidi" w:cstheme="majorBidi" w:hint="eastAsia"/>
                <w:color w:val="000000"/>
                <w:sz w:val="18"/>
                <w:szCs w:val="18"/>
                <w:lang w:eastAsia="zh-CN"/>
              </w:rPr>
              <w:t>或</w:t>
            </w:r>
            <w:r w:rsidRPr="00C37BEF">
              <w:rPr>
                <w:rFonts w:asciiTheme="majorBidi" w:hAnsiTheme="majorBidi" w:cstheme="majorBidi"/>
                <w:color w:val="000000"/>
                <w:sz w:val="18"/>
                <w:szCs w:val="18"/>
                <w:lang w:eastAsia="zh-CN"/>
              </w:rPr>
              <w:t xml:space="preserve"> RJ88 </w:t>
            </w:r>
            <w:r w:rsidRPr="00C37BEF">
              <w:rPr>
                <w:rFonts w:asciiTheme="majorBidi" w:hAnsiTheme="majorBidi" w:cstheme="majorBidi" w:hint="eastAsia"/>
                <w:color w:val="000000"/>
                <w:sz w:val="18"/>
                <w:szCs w:val="18"/>
                <w:lang w:eastAsia="zh-CN"/>
              </w:rPr>
              <w:t>区域性协议要求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9F</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9.8</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C37BEF" w:rsidRDefault="002C4080" w:rsidP="00A14028">
            <w:pPr>
              <w:spacing w:before="20" w:after="20" w:line="260" w:lineRule="exact"/>
              <w:ind w:left="36" w:right="112"/>
              <w:rPr>
                <w:rFonts w:asciiTheme="majorBidi" w:hAnsiTheme="majorBidi" w:cstheme="majorBidi"/>
                <w:b/>
                <w:color w:val="000000"/>
                <w:sz w:val="18"/>
                <w:szCs w:val="18"/>
                <w:lang w:eastAsia="zh-CN"/>
              </w:rPr>
            </w:pPr>
            <w:r w:rsidRPr="00C37BEF">
              <w:rPr>
                <w:rFonts w:asciiTheme="majorBidi" w:hAnsiTheme="majorBidi" w:cstheme="majorBidi" w:hint="eastAsia"/>
                <w:b/>
                <w:color w:val="000000"/>
                <w:sz w:val="18"/>
                <w:szCs w:val="18"/>
                <w:lang w:eastAsia="zh-CN"/>
              </w:rPr>
              <w:t>拥有</w:t>
            </w:r>
            <w:r w:rsidRPr="00C37BEF">
              <w:rPr>
                <w:rFonts w:asciiTheme="majorBidi" w:hAnsiTheme="majorBidi" w:cstheme="majorBidi"/>
                <w:b/>
                <w:color w:val="000000"/>
                <w:sz w:val="18"/>
                <w:szCs w:val="18"/>
                <w:lang w:eastAsia="zh-CN"/>
              </w:rPr>
              <w:t>B</w:t>
            </w:r>
            <w:r w:rsidRPr="00C37BEF">
              <w:rPr>
                <w:rFonts w:asciiTheme="majorBidi" w:hAnsiTheme="majorBidi" w:cstheme="majorBidi" w:hint="eastAsia"/>
                <w:b/>
                <w:color w:val="000000"/>
                <w:sz w:val="18"/>
                <w:szCs w:val="18"/>
                <w:lang w:eastAsia="zh-CN"/>
              </w:rPr>
              <w:t>类天线（结构复杂的定向天线或全向天线）且须遵守《</w:t>
            </w:r>
            <w:r w:rsidRPr="00C37BEF">
              <w:rPr>
                <w:rFonts w:asciiTheme="majorBidi" w:hAnsiTheme="majorBidi" w:cstheme="majorBidi"/>
                <w:b/>
                <w:color w:val="000000"/>
                <w:sz w:val="18"/>
                <w:szCs w:val="18"/>
                <w:lang w:eastAsia="zh-CN"/>
              </w:rPr>
              <w:t>GE75</w:t>
            </w:r>
            <w:r w:rsidRPr="00C37BEF">
              <w:rPr>
                <w:rFonts w:asciiTheme="majorBidi" w:hAnsiTheme="majorBidi" w:cstheme="majorBidi" w:hint="eastAsia"/>
                <w:b/>
                <w:color w:val="000000"/>
                <w:sz w:val="18"/>
                <w:szCs w:val="18"/>
                <w:lang w:eastAsia="zh-CN"/>
              </w:rPr>
              <w:t>区域性协议》的电台</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9.8.1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9GH</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C37BEF" w:rsidRDefault="002C4080" w:rsidP="00A14028">
            <w:pPr>
              <w:spacing w:before="20" w:after="20" w:line="260" w:lineRule="exact"/>
              <w:ind w:left="180" w:right="112"/>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）在</w:t>
            </w: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个不同方位上，从正北按顺时针方向</w:t>
            </w:r>
          </w:p>
          <w:p w:rsidR="002C4080" w:rsidRPr="00632655" w:rsidRDefault="002C4080" w:rsidP="00A14028">
            <w:pPr>
              <w:spacing w:before="20" w:after="20" w:line="260" w:lineRule="exact"/>
              <w:ind w:left="181" w:right="113"/>
              <w:jc w:val="both"/>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在地平面测得的水平平面天线增益（</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9GH</w:t>
            </w:r>
          </w:p>
        </w:tc>
      </w:tr>
      <w:tr w:rsidR="0032553C" w:rsidRPr="00632655" w:rsidTr="00764AFA">
        <w:tc>
          <w:tcPr>
            <w:tcW w:w="974" w:type="dxa"/>
            <w:tcBorders>
              <w:top w:val="single" w:sz="7"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9.8.2</w:t>
            </w:r>
          </w:p>
        </w:tc>
        <w:tc>
          <w:tcPr>
            <w:tcW w:w="725" w:type="dxa"/>
            <w:tcBorders>
              <w:top w:val="single" w:sz="7"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9GV</w:t>
            </w:r>
          </w:p>
        </w:tc>
        <w:tc>
          <w:tcPr>
            <w:tcW w:w="7099" w:type="dxa"/>
            <w:tcBorders>
              <w:top w:val="single" w:sz="7"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度间隔（即，</w:t>
            </w:r>
            <w:r w:rsidRPr="00C37BEF">
              <w:rPr>
                <w:rFonts w:asciiTheme="majorBidi" w:hAnsiTheme="majorBidi" w:cstheme="majorBidi"/>
                <w:color w:val="000000"/>
                <w:sz w:val="18"/>
                <w:szCs w:val="18"/>
                <w:lang w:eastAsia="zh-CN"/>
              </w:rPr>
              <w:t>0°, 10°, ..., 350°</w:t>
            </w:r>
            <w:r w:rsidRPr="00C37BEF">
              <w:rPr>
                <w:rFonts w:asciiTheme="majorBidi" w:hAnsiTheme="majorBidi" w:cstheme="majorBidi" w:hint="eastAsia"/>
                <w:color w:val="000000"/>
                <w:sz w:val="18"/>
                <w:szCs w:val="18"/>
                <w:lang w:eastAsia="zh-CN"/>
              </w:rPr>
              <w:t>）在</w:t>
            </w:r>
            <w:r w:rsidRPr="00C37BEF">
              <w:rPr>
                <w:rFonts w:asciiTheme="majorBidi" w:hAnsiTheme="majorBidi" w:cstheme="majorBidi"/>
                <w:color w:val="000000"/>
                <w:sz w:val="18"/>
                <w:szCs w:val="18"/>
                <w:lang w:eastAsia="zh-CN"/>
              </w:rPr>
              <w:t>36</w:t>
            </w:r>
            <w:r w:rsidRPr="00C37BEF">
              <w:rPr>
                <w:rFonts w:asciiTheme="majorBidi" w:hAnsiTheme="majorBidi" w:cstheme="majorBidi" w:hint="eastAsia"/>
                <w:color w:val="000000"/>
                <w:sz w:val="18"/>
                <w:szCs w:val="18"/>
                <w:lang w:eastAsia="zh-CN"/>
              </w:rPr>
              <w:t>个不同方位上从正北按顺时针方向在地平面测得的和以</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度间隔（即，</w:t>
            </w:r>
            <w:r w:rsidRPr="00C37BEF">
              <w:rPr>
                <w:rFonts w:asciiTheme="majorBidi" w:hAnsiTheme="majorBidi" w:cstheme="majorBidi"/>
                <w:color w:val="000000"/>
                <w:sz w:val="18"/>
                <w:szCs w:val="18"/>
                <w:lang w:eastAsia="zh-CN"/>
              </w:rPr>
              <w:t>0°, 10°, ..., 90°</w:t>
            </w:r>
            <w:r w:rsidRPr="00C37BEF">
              <w:rPr>
                <w:rFonts w:asciiTheme="majorBidi" w:hAnsiTheme="majorBidi" w:cstheme="majorBidi" w:hint="eastAsia"/>
                <w:color w:val="000000"/>
                <w:sz w:val="18"/>
                <w:szCs w:val="18"/>
                <w:lang w:eastAsia="zh-CN"/>
              </w:rPr>
              <w:t>）在</w:t>
            </w:r>
            <w:r w:rsidRPr="00C37BEF">
              <w:rPr>
                <w:rFonts w:asciiTheme="majorBidi" w:hAnsiTheme="majorBidi" w:cstheme="majorBidi"/>
                <w:color w:val="000000"/>
                <w:sz w:val="18"/>
                <w:szCs w:val="18"/>
                <w:lang w:eastAsia="zh-CN"/>
              </w:rPr>
              <w:t>10</w:t>
            </w:r>
            <w:r w:rsidRPr="00C37BEF">
              <w:rPr>
                <w:rFonts w:asciiTheme="majorBidi" w:hAnsiTheme="majorBidi" w:cstheme="majorBidi" w:hint="eastAsia"/>
                <w:color w:val="000000"/>
                <w:sz w:val="18"/>
                <w:szCs w:val="18"/>
                <w:lang w:eastAsia="zh-CN"/>
              </w:rPr>
              <w:t>个不同仰角上在垂直平面上测得的天线增益（</w:t>
            </w:r>
            <w:r w:rsidRPr="00C37BEF">
              <w:rPr>
                <w:rFonts w:asciiTheme="majorBidi" w:hAnsiTheme="majorBidi" w:cstheme="majorBidi"/>
                <w:color w:val="000000"/>
                <w:sz w:val="18"/>
                <w:szCs w:val="18"/>
                <w:lang w:eastAsia="zh-CN"/>
              </w:rPr>
              <w:t>dB</w:t>
            </w:r>
            <w:r w:rsidRPr="00C37BEF">
              <w:rPr>
                <w:rFonts w:asciiTheme="majorBidi" w:hAnsiTheme="majorBidi" w:cstheme="majorBidi" w:hint="eastAsia"/>
                <w:color w:val="000000"/>
                <w:sz w:val="18"/>
                <w:szCs w:val="18"/>
                <w:lang w:eastAsia="zh-CN"/>
              </w:rPr>
              <w:t>）</w:t>
            </w:r>
          </w:p>
          <w:p w:rsidR="002C4080" w:rsidRPr="00C37BEF" w:rsidRDefault="002C4080" w:rsidP="00A14028">
            <w:pPr>
              <w:spacing w:before="20" w:after="20" w:line="260" w:lineRule="exact"/>
              <w:ind w:left="505" w:right="113"/>
              <w:rPr>
                <w:rFonts w:asciiTheme="majorBidi" w:hAnsiTheme="majorBidi" w:cstheme="majorBidi"/>
                <w:iCs/>
                <w:color w:val="000000"/>
                <w:sz w:val="18"/>
                <w:szCs w:val="18"/>
                <w:lang w:eastAsia="zh-CN"/>
              </w:rPr>
            </w:pPr>
            <w:r w:rsidRPr="00C37BEF">
              <w:rPr>
                <w:rFonts w:ascii="STKaiti" w:eastAsia="STKaiti" w:hAnsi="STKaiti" w:cstheme="majorBidi" w:hint="eastAsia"/>
                <w:iCs/>
                <w:color w:val="000000"/>
                <w:sz w:val="18"/>
                <w:szCs w:val="18"/>
                <w:lang w:eastAsia="zh-CN"/>
              </w:rPr>
              <w:t>注</w:t>
            </w:r>
            <w:r w:rsidRPr="00C37BEF">
              <w:rPr>
                <w:rFonts w:asciiTheme="majorBidi" w:hAnsiTheme="majorBidi" w:cstheme="majorBidi"/>
                <w:iCs/>
                <w:color w:val="000000"/>
                <w:sz w:val="18"/>
                <w:szCs w:val="18"/>
                <w:lang w:eastAsia="zh-CN"/>
              </w:rPr>
              <w:t xml:space="preserve"> – </w:t>
            </w:r>
            <w:r w:rsidRPr="00C37BEF">
              <w:rPr>
                <w:rFonts w:asciiTheme="majorBidi" w:hAnsiTheme="majorBidi" w:cstheme="majorBidi" w:hint="eastAsia"/>
                <w:iCs/>
                <w:color w:val="000000"/>
                <w:sz w:val="18"/>
                <w:szCs w:val="18"/>
                <w:lang w:eastAsia="zh-CN"/>
              </w:rPr>
              <w:t>如果主管部门难以提供该资料，则可提供有益的对任何其它资料的参引（如</w:t>
            </w:r>
            <w:r w:rsidRPr="00C37BEF">
              <w:rPr>
                <w:rFonts w:asciiTheme="majorBidi" w:hAnsiTheme="majorBidi" w:cstheme="majorBidi"/>
                <w:iCs/>
                <w:color w:val="000000"/>
                <w:sz w:val="18"/>
                <w:szCs w:val="18"/>
                <w:lang w:eastAsia="zh-CN"/>
              </w:rPr>
              <w:t>ITU-R</w:t>
            </w:r>
            <w:r w:rsidRPr="00C37BEF">
              <w:rPr>
                <w:rFonts w:asciiTheme="majorBidi" w:hAnsiTheme="majorBidi" w:cstheme="majorBidi" w:hint="eastAsia"/>
                <w:iCs/>
                <w:color w:val="000000"/>
                <w:sz w:val="18"/>
                <w:szCs w:val="18"/>
                <w:lang w:eastAsia="zh-CN"/>
              </w:rPr>
              <w:t>建议书，天线方向图）</w:t>
            </w:r>
          </w:p>
          <w:p w:rsidR="002C4080" w:rsidRPr="00632655" w:rsidRDefault="002C4080" w:rsidP="00A14028">
            <w:pPr>
              <w:spacing w:before="20" w:after="20" w:line="260" w:lineRule="exact"/>
              <w:ind w:left="312" w:right="113"/>
              <w:rPr>
                <w:rFonts w:asciiTheme="majorBidi" w:hAnsiTheme="majorBidi" w:cstheme="majorBidi"/>
                <w:color w:val="000000"/>
                <w:sz w:val="18"/>
                <w:szCs w:val="18"/>
                <w:lang w:eastAsia="zh-CN"/>
              </w:rPr>
            </w:pPr>
            <w:r w:rsidRPr="00C37BEF">
              <w:rPr>
                <w:rFonts w:asciiTheme="majorBidi" w:hAnsiTheme="majorBidi" w:cstheme="majorBidi" w:hint="eastAsia"/>
                <w:color w:val="000000"/>
                <w:sz w:val="18"/>
                <w:szCs w:val="18"/>
                <w:lang w:eastAsia="zh-CN"/>
              </w:rPr>
              <w:t>对夜间操作的指配要求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9GV</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02C2F" w:rsidRDefault="002C4080" w:rsidP="00A14028">
            <w:pPr>
              <w:spacing w:before="20" w:after="20" w:line="260" w:lineRule="exact"/>
              <w:ind w:left="36" w:right="112"/>
              <w:rPr>
                <w:rFonts w:asciiTheme="majorBidi" w:hAnsiTheme="majorBidi" w:cstheme="majorBidi"/>
                <w:b/>
                <w:color w:val="000000"/>
                <w:sz w:val="18"/>
                <w:szCs w:val="18"/>
                <w:lang w:eastAsia="zh-CN"/>
              </w:rPr>
            </w:pPr>
            <w:r w:rsidRPr="00202C2F">
              <w:rPr>
                <w:rFonts w:asciiTheme="majorBidi" w:hAnsiTheme="majorBidi" w:cstheme="majorBidi" w:hint="eastAsia"/>
                <w:b/>
                <w:color w:val="000000"/>
                <w:sz w:val="18"/>
                <w:szCs w:val="18"/>
                <w:lang w:eastAsia="zh-CN"/>
              </w:rPr>
              <w:t>拥有</w:t>
            </w:r>
            <w:r w:rsidRPr="00202C2F">
              <w:rPr>
                <w:rFonts w:asciiTheme="majorBidi" w:hAnsiTheme="majorBidi" w:cstheme="majorBidi"/>
                <w:b/>
                <w:color w:val="000000"/>
                <w:sz w:val="18"/>
                <w:szCs w:val="18"/>
                <w:lang w:eastAsia="zh-CN"/>
              </w:rPr>
              <w:t>B</w:t>
            </w:r>
            <w:r w:rsidRPr="00202C2F">
              <w:rPr>
                <w:rFonts w:asciiTheme="majorBidi" w:hAnsiTheme="majorBidi" w:cstheme="majorBidi" w:hint="eastAsia"/>
                <w:b/>
                <w:color w:val="000000"/>
                <w:sz w:val="18"/>
                <w:szCs w:val="18"/>
                <w:lang w:eastAsia="zh-CN"/>
              </w:rPr>
              <w:t>类天线（结构复杂的定向天线或全向天线）且须遵守</w:t>
            </w:r>
            <w:r w:rsidRPr="00202C2F">
              <w:rPr>
                <w:rFonts w:asciiTheme="majorBidi" w:hAnsiTheme="majorBidi" w:cstheme="majorBidi"/>
                <w:b/>
                <w:color w:val="000000"/>
                <w:sz w:val="18"/>
                <w:szCs w:val="18"/>
                <w:lang w:eastAsia="zh-CN"/>
              </w:rPr>
              <w:t>RJ88</w:t>
            </w:r>
            <w:r w:rsidRPr="00202C2F">
              <w:rPr>
                <w:rFonts w:asciiTheme="majorBidi" w:hAnsiTheme="majorBidi" w:cstheme="majorBidi" w:hint="eastAsia"/>
                <w:b/>
                <w:color w:val="000000"/>
                <w:sz w:val="18"/>
                <w:szCs w:val="18"/>
                <w:lang w:eastAsia="zh-CN"/>
              </w:rPr>
              <w:t>区域性协议的电台</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9O</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3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表示天线辐射方向图类型的符号（</w:t>
            </w:r>
            <w:r w:rsidRPr="00202C2F">
              <w:rPr>
                <w:rFonts w:asciiTheme="majorBidi" w:hAnsiTheme="majorBidi" w:cstheme="majorBidi"/>
                <w:color w:val="000000"/>
                <w:sz w:val="18"/>
                <w:szCs w:val="18"/>
                <w:lang w:eastAsia="zh-CN"/>
              </w:rPr>
              <w:t>T</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M</w:t>
            </w:r>
            <w:r w:rsidRPr="00202C2F">
              <w:rPr>
                <w:rFonts w:asciiTheme="majorBidi" w:hAnsiTheme="majorBidi" w:cstheme="majorBidi" w:hint="eastAsia"/>
                <w:color w:val="000000"/>
                <w:sz w:val="18"/>
                <w:szCs w:val="18"/>
                <w:lang w:eastAsia="zh-CN"/>
              </w:rPr>
              <w:t>、或</w:t>
            </w:r>
            <w:r w:rsidRPr="00202C2F">
              <w:rPr>
                <w:rFonts w:asciiTheme="majorBidi" w:hAnsiTheme="majorBidi" w:cstheme="majorBidi"/>
                <w:color w:val="000000"/>
                <w:sz w:val="18"/>
                <w:szCs w:val="18"/>
                <w:lang w:eastAsia="zh-CN"/>
              </w:rPr>
              <w:t>E</w:t>
            </w:r>
            <w:r w:rsidRPr="00202C2F">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9O</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202C2F" w:rsidRDefault="002C4080" w:rsidP="00A14028">
            <w:pPr>
              <w:spacing w:before="20" w:after="20" w:line="260" w:lineRule="exact"/>
              <w:ind w:left="133" w:right="112"/>
              <w:rPr>
                <w:rFonts w:asciiTheme="majorBidi" w:hAnsiTheme="majorBidi" w:cstheme="majorBidi"/>
                <w:b/>
                <w:color w:val="000000"/>
                <w:sz w:val="18"/>
                <w:szCs w:val="18"/>
                <w:lang w:eastAsia="zh-CN"/>
              </w:rPr>
            </w:pPr>
            <w:r w:rsidRPr="00202C2F">
              <w:rPr>
                <w:rFonts w:asciiTheme="majorBidi" w:hAnsiTheme="majorBidi" w:cstheme="majorBidi"/>
                <w:b/>
                <w:color w:val="000000"/>
                <w:sz w:val="18"/>
                <w:szCs w:val="18"/>
                <w:lang w:eastAsia="zh-CN"/>
              </w:rPr>
              <w:t>M</w:t>
            </w:r>
            <w:r w:rsidRPr="00202C2F">
              <w:rPr>
                <w:rFonts w:asciiTheme="majorBidi" w:hAnsiTheme="majorBidi" w:cstheme="majorBidi" w:hint="eastAsia"/>
                <w:b/>
                <w:color w:val="000000"/>
                <w:sz w:val="18"/>
                <w:szCs w:val="18"/>
                <w:lang w:eastAsia="zh-CN"/>
              </w:rPr>
              <w:t>类天线辐射方向图</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eastAsia="zh-CN"/>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9.9.2.1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第</w:t>
            </w:r>
            <w:r w:rsidRPr="00202C2F">
              <w:rPr>
                <w:rFonts w:asciiTheme="majorBidi" w:hAnsiTheme="majorBidi" w:cstheme="majorBidi"/>
                <w:color w:val="000000"/>
                <w:sz w:val="18"/>
                <w:szCs w:val="18"/>
                <w:lang w:eastAsia="zh-CN"/>
              </w:rPr>
              <w:t>9IA</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9AA</w:t>
            </w:r>
            <w:r w:rsidRPr="00202C2F">
              <w:rPr>
                <w:rFonts w:asciiTheme="majorBidi" w:hAnsiTheme="majorBidi" w:cstheme="majorBidi" w:hint="eastAsia"/>
                <w:color w:val="000000"/>
                <w:sz w:val="18"/>
                <w:szCs w:val="18"/>
                <w:lang w:eastAsia="zh-CN"/>
              </w:rPr>
              <w:t>和</w:t>
            </w:r>
            <w:r w:rsidRPr="00202C2F">
              <w:rPr>
                <w:rFonts w:asciiTheme="majorBidi" w:hAnsiTheme="majorBidi" w:cstheme="majorBidi"/>
                <w:color w:val="000000"/>
                <w:sz w:val="18"/>
                <w:szCs w:val="18"/>
                <w:lang w:eastAsia="zh-CN"/>
              </w:rPr>
              <w:t>9CA</w:t>
            </w:r>
            <w:r w:rsidRPr="00202C2F">
              <w:rPr>
                <w:rFonts w:asciiTheme="majorBidi" w:hAnsiTheme="majorBidi" w:cstheme="majorBidi" w:hint="eastAsia"/>
                <w:color w:val="000000"/>
                <w:sz w:val="18"/>
                <w:szCs w:val="18"/>
                <w:lang w:eastAsia="zh-CN"/>
              </w:rPr>
              <w:t>项描述的张角序列号</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9NA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9.9.2.2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张角区中心方位（度）</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9AA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9.9.2.3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9CA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张角区的总张角（度）</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9CA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202C2F" w:rsidRDefault="002C4080" w:rsidP="006B0A60">
            <w:pPr>
              <w:spacing w:before="0" w:line="260" w:lineRule="exact"/>
              <w:ind w:left="133" w:right="112"/>
              <w:rPr>
                <w:rFonts w:asciiTheme="majorBidi" w:hAnsiTheme="majorBidi" w:cstheme="majorBidi"/>
                <w:b/>
                <w:color w:val="000000"/>
                <w:sz w:val="18"/>
                <w:szCs w:val="18"/>
                <w:lang w:eastAsia="zh-CN"/>
              </w:rPr>
            </w:pPr>
            <w:r w:rsidRPr="00202C2F">
              <w:rPr>
                <w:rFonts w:asciiTheme="majorBidi" w:hAnsiTheme="majorBidi" w:cstheme="majorBidi"/>
                <w:b/>
                <w:color w:val="000000"/>
                <w:sz w:val="18"/>
                <w:szCs w:val="18"/>
                <w:lang w:eastAsia="zh-CN"/>
              </w:rPr>
              <w:t>RJ81</w:t>
            </w:r>
            <w:r w:rsidRPr="00202C2F">
              <w:rPr>
                <w:rFonts w:asciiTheme="majorBidi" w:hAnsiTheme="majorBidi" w:cstheme="majorBidi" w:hint="eastAsia"/>
                <w:b/>
                <w:color w:val="000000"/>
                <w:sz w:val="18"/>
                <w:szCs w:val="18"/>
                <w:lang w:eastAsia="zh-CN"/>
              </w:rPr>
              <w:t>或</w:t>
            </w:r>
            <w:r w:rsidRPr="00202C2F">
              <w:rPr>
                <w:rFonts w:asciiTheme="majorBidi" w:hAnsiTheme="majorBidi" w:cstheme="majorBidi"/>
                <w:b/>
                <w:color w:val="000000"/>
                <w:sz w:val="18"/>
                <w:szCs w:val="18"/>
                <w:lang w:eastAsia="zh-CN"/>
              </w:rPr>
              <w:t>RJ88</w:t>
            </w:r>
            <w:r w:rsidRPr="00202C2F">
              <w:rPr>
                <w:rFonts w:asciiTheme="majorBidi" w:hAnsiTheme="majorBidi" w:cstheme="majorBidi" w:hint="eastAsia"/>
                <w:b/>
                <w:color w:val="000000"/>
                <w:sz w:val="18"/>
                <w:szCs w:val="18"/>
                <w:lang w:eastAsia="zh-CN"/>
              </w:rPr>
              <w:t>区域性协议的</w:t>
            </w:r>
            <w:r w:rsidRPr="00202C2F">
              <w:rPr>
                <w:rFonts w:asciiTheme="majorBidi" w:hAnsiTheme="majorBidi" w:cstheme="majorBidi"/>
                <w:b/>
                <w:color w:val="000000"/>
                <w:sz w:val="18"/>
                <w:szCs w:val="18"/>
                <w:lang w:eastAsia="zh-CN"/>
              </w:rPr>
              <w:t>B</w:t>
            </w:r>
            <w:r w:rsidRPr="00202C2F">
              <w:rPr>
                <w:rFonts w:asciiTheme="majorBidi" w:hAnsiTheme="majorBidi" w:cstheme="majorBidi" w:hint="eastAsia"/>
                <w:b/>
                <w:color w:val="000000"/>
                <w:sz w:val="18"/>
                <w:szCs w:val="18"/>
                <w:lang w:eastAsia="zh-CN"/>
              </w:rPr>
              <w:t>类天线的每个天线塔</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60" w:lineRule="exact"/>
              <w:jc w:val="center"/>
              <w:textAlignment w:val="auto"/>
              <w:rPr>
                <w:rFonts w:asciiTheme="majorBidi" w:eastAsiaTheme="minorHAnsi" w:hAnsiTheme="majorBidi" w:cstheme="majorBidi"/>
                <w:b/>
                <w:color w:val="000000"/>
                <w:sz w:val="18"/>
                <w:szCs w:val="18"/>
                <w:lang w:val="en-US" w:eastAsia="zh-CN"/>
              </w:rPr>
            </w:pPr>
          </w:p>
        </w:tc>
      </w:tr>
      <w:tr w:rsidR="0032553C" w:rsidRPr="00632655" w:rsidTr="006B0A60">
        <w:trPr>
          <w:trHeight w:val="261"/>
        </w:trPr>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6B0A60">
            <w:pPr>
              <w:spacing w:before="0" w:line="240" w:lineRule="atLeast"/>
              <w:ind w:left="324"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每个天线塔的序列号，其特性在第</w:t>
            </w:r>
            <w:r w:rsidRPr="00202C2F">
              <w:rPr>
                <w:rFonts w:asciiTheme="majorBidi" w:hAnsiTheme="majorBidi" w:cstheme="majorBidi"/>
                <w:color w:val="000000"/>
                <w:sz w:val="18"/>
                <w:szCs w:val="18"/>
                <w:lang w:eastAsia="zh-CN"/>
              </w:rPr>
              <w:t>9T2</w:t>
            </w:r>
            <w:r w:rsidRPr="00202C2F">
              <w:rPr>
                <w:rFonts w:asciiTheme="majorBidi" w:hAnsiTheme="majorBidi" w:cstheme="majorBidi" w:hint="eastAsia"/>
                <w:color w:val="000000"/>
                <w:sz w:val="18"/>
                <w:szCs w:val="18"/>
                <w:lang w:eastAsia="zh-CN"/>
              </w:rPr>
              <w:t>至</w:t>
            </w:r>
            <w:r w:rsidRPr="00202C2F">
              <w:rPr>
                <w:rFonts w:asciiTheme="majorBidi" w:hAnsiTheme="majorBidi" w:cstheme="majorBidi"/>
                <w:color w:val="000000"/>
                <w:sz w:val="18"/>
                <w:szCs w:val="18"/>
                <w:lang w:eastAsia="zh-CN"/>
              </w:rPr>
              <w:t>9T8</w:t>
            </w:r>
            <w:r w:rsidRPr="00202C2F">
              <w:rPr>
                <w:rFonts w:asciiTheme="majorBidi" w:hAnsiTheme="majorBidi" w:cstheme="majorBidi" w:hint="eastAsia"/>
                <w:color w:val="000000"/>
                <w:sz w:val="18"/>
                <w:szCs w:val="18"/>
                <w:lang w:eastAsia="zh-CN"/>
              </w:rPr>
              <w:t>项中有所描述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9T8</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6B0A60">
            <w:pPr>
              <w:spacing w:before="0" w:line="240" w:lineRule="atLeas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对应天线塔结构的符号</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9T8</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9T7</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6B0A60">
            <w:pPr>
              <w:spacing w:before="0" w:line="240" w:lineRule="atLeast"/>
              <w:ind w:left="324"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审议中的天线塔的电气高度（度）</w:t>
            </w:r>
          </w:p>
          <w:p w:rsidR="002C4080" w:rsidRPr="00632655" w:rsidRDefault="002C4080" w:rsidP="006B0A60">
            <w:pPr>
              <w:spacing w:before="0" w:line="240" w:lineRule="atLeast"/>
              <w:ind w:left="324" w:right="112" w:firstLine="185"/>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如果天线塔非顶部装载或非分段，则要求（见</w:t>
            </w:r>
            <w:r w:rsidRPr="00202C2F">
              <w:rPr>
                <w:rFonts w:asciiTheme="majorBidi" w:hAnsiTheme="majorBidi" w:cstheme="majorBidi"/>
                <w:color w:val="000000"/>
                <w:sz w:val="18"/>
                <w:szCs w:val="18"/>
                <w:lang w:eastAsia="zh-CN"/>
              </w:rPr>
              <w:t>9.9.4</w:t>
            </w:r>
            <w:r w:rsidRPr="00202C2F">
              <w:rPr>
                <w:rFonts w:asciiTheme="majorBidi" w:hAnsiTheme="majorBidi" w:cstheme="majorBidi" w:hint="eastAsia"/>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9T7</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9T2</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6B0A60">
            <w:pPr>
              <w:spacing w:before="0" w:line="240" w:lineRule="atLeast"/>
              <w:ind w:left="504" w:right="112" w:hanging="181"/>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天线塔场强与基准塔场强之比</w:t>
            </w:r>
          </w:p>
          <w:p w:rsidR="002C4080" w:rsidRPr="00632655" w:rsidRDefault="002C4080" w:rsidP="006B0A60">
            <w:pPr>
              <w:spacing w:before="0" w:line="240" w:lineRule="atLeast"/>
              <w:ind w:left="504" w:right="112" w:hanging="9"/>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如果天线包括两个或多个天线塔，则要求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9T2</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9.9.3.5</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9T3</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6B0A60">
            <w:pPr>
              <w:spacing w:before="0" w:line="240" w:lineRule="atLeast"/>
              <w:ind w:left="324"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天线塔场强与基准塔场强的正的或负的相位差（度）</w:t>
            </w:r>
          </w:p>
          <w:p w:rsidR="002C4080" w:rsidRPr="00632655" w:rsidRDefault="002C4080" w:rsidP="006B0A60">
            <w:pPr>
              <w:spacing w:before="0" w:line="240" w:lineRule="atLeast"/>
              <w:ind w:left="49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如果天线包括两个或多个天线塔，则要求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9T3</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9.9.3.6</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9T4</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6B0A60">
            <w:pPr>
              <w:spacing w:before="0" w:line="240" w:lineRule="atLeast"/>
              <w:ind w:left="504" w:right="112" w:hanging="180"/>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塔与基准点之间的电气间隔（度）</w:t>
            </w:r>
          </w:p>
          <w:p w:rsidR="002C4080" w:rsidRPr="00632655" w:rsidRDefault="002C4080" w:rsidP="006B0A60">
            <w:pPr>
              <w:spacing w:before="0" w:line="240" w:lineRule="atLeast"/>
              <w:ind w:left="504" w:right="112" w:hanging="9"/>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如果天线包括两个或多个天线塔，则要求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9T4</w:t>
            </w:r>
          </w:p>
        </w:tc>
      </w:tr>
      <w:tr w:rsidR="0032553C" w:rsidRPr="00632655" w:rsidTr="006B0A60">
        <w:trPr>
          <w:trHeight w:val="513"/>
        </w:trPr>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9.9.3.7</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9T5</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6B0A60">
            <w:pPr>
              <w:spacing w:before="0" w:line="240" w:lineRule="atLeast"/>
              <w:ind w:left="324"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天线塔从正北（顺时针）起离基准点的角度方向（度）</w:t>
            </w:r>
          </w:p>
          <w:p w:rsidR="002C4080" w:rsidRPr="00632655" w:rsidRDefault="002C4080" w:rsidP="006B0A60">
            <w:pPr>
              <w:spacing w:before="0" w:line="240" w:lineRule="atLeast"/>
              <w:ind w:left="49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如果天线包括两个或多个天线塔，则要求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9T5</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202C2F" w:rsidRDefault="002C4080" w:rsidP="006B0A60">
            <w:pPr>
              <w:spacing w:before="0" w:line="240" w:lineRule="atLeast"/>
              <w:ind w:left="180" w:right="112"/>
              <w:rPr>
                <w:rFonts w:asciiTheme="majorBidi" w:hAnsiTheme="majorBidi" w:cstheme="majorBidi"/>
                <w:b/>
                <w:color w:val="000000"/>
                <w:sz w:val="18"/>
                <w:szCs w:val="18"/>
                <w:lang w:eastAsia="zh-CN"/>
              </w:rPr>
            </w:pPr>
            <w:r w:rsidRPr="00202C2F">
              <w:rPr>
                <w:rFonts w:asciiTheme="majorBidi" w:hAnsiTheme="majorBidi" w:cstheme="majorBidi" w:hint="eastAsia"/>
                <w:b/>
                <w:color w:val="000000"/>
                <w:sz w:val="18"/>
                <w:szCs w:val="18"/>
                <w:lang w:eastAsia="zh-CN"/>
              </w:rPr>
              <w:t>符合区域性</w:t>
            </w:r>
            <w:r w:rsidRPr="00202C2F">
              <w:rPr>
                <w:rFonts w:asciiTheme="majorBidi" w:hAnsiTheme="majorBidi" w:cstheme="majorBidi"/>
                <w:b/>
                <w:color w:val="000000"/>
                <w:sz w:val="18"/>
                <w:szCs w:val="18"/>
                <w:lang w:eastAsia="zh-CN"/>
              </w:rPr>
              <w:t>MF</w:t>
            </w:r>
            <w:r w:rsidRPr="00202C2F">
              <w:rPr>
                <w:rFonts w:asciiTheme="majorBidi" w:hAnsiTheme="majorBidi" w:cstheme="majorBidi" w:hint="eastAsia"/>
                <w:b/>
                <w:color w:val="000000"/>
                <w:sz w:val="18"/>
                <w:szCs w:val="18"/>
                <w:lang w:eastAsia="zh-CN"/>
              </w:rPr>
              <w:t>广播行政大会（</w:t>
            </w:r>
            <w:r w:rsidRPr="00202C2F">
              <w:rPr>
                <w:rFonts w:asciiTheme="majorBidi" w:hAnsiTheme="majorBidi" w:cstheme="majorBidi"/>
                <w:b/>
                <w:color w:val="000000"/>
                <w:sz w:val="18"/>
                <w:szCs w:val="18"/>
                <w:lang w:eastAsia="zh-CN"/>
              </w:rPr>
              <w:t>2</w:t>
            </w:r>
            <w:r w:rsidRPr="00202C2F">
              <w:rPr>
                <w:rFonts w:asciiTheme="majorBidi" w:hAnsiTheme="majorBidi" w:cstheme="majorBidi" w:hint="eastAsia"/>
                <w:b/>
                <w:color w:val="000000"/>
                <w:sz w:val="18"/>
                <w:szCs w:val="18"/>
                <w:lang w:eastAsia="zh-CN"/>
              </w:rPr>
              <w:t>区）（</w:t>
            </w:r>
            <w:r w:rsidRPr="00202C2F">
              <w:rPr>
                <w:rFonts w:asciiTheme="majorBidi" w:hAnsiTheme="majorBidi" w:cstheme="majorBidi"/>
                <w:b/>
                <w:color w:val="000000"/>
                <w:sz w:val="18"/>
                <w:szCs w:val="18"/>
                <w:lang w:eastAsia="zh-CN"/>
              </w:rPr>
              <w:t>1981</w:t>
            </w:r>
            <w:r w:rsidRPr="00202C2F">
              <w:rPr>
                <w:rFonts w:asciiTheme="majorBidi" w:hAnsiTheme="majorBidi" w:cstheme="majorBidi" w:hint="eastAsia"/>
                <w:b/>
                <w:color w:val="000000"/>
                <w:sz w:val="18"/>
                <w:szCs w:val="18"/>
                <w:lang w:eastAsia="zh-CN"/>
              </w:rPr>
              <w:t>年，里约热内卢）协议或</w:t>
            </w:r>
            <w:r w:rsidRPr="00202C2F">
              <w:rPr>
                <w:rFonts w:asciiTheme="majorBidi" w:hAnsiTheme="majorBidi" w:cstheme="majorBidi"/>
                <w:b/>
                <w:color w:val="000000"/>
                <w:sz w:val="18"/>
                <w:szCs w:val="18"/>
                <w:lang w:eastAsia="zh-CN"/>
              </w:rPr>
              <w:t>1988</w:t>
            </w:r>
            <w:r w:rsidRPr="00202C2F">
              <w:rPr>
                <w:rFonts w:asciiTheme="majorBidi" w:hAnsiTheme="majorBidi" w:cstheme="majorBidi" w:hint="eastAsia"/>
                <w:b/>
                <w:color w:val="000000"/>
                <w:sz w:val="18"/>
                <w:szCs w:val="18"/>
                <w:lang w:eastAsia="zh-CN"/>
              </w:rPr>
              <w:t>年</w:t>
            </w:r>
          </w:p>
          <w:p w:rsidR="002C4080" w:rsidRPr="00202C2F" w:rsidRDefault="002C4080" w:rsidP="006B0A60">
            <w:pPr>
              <w:spacing w:before="0" w:line="240" w:lineRule="atLeast"/>
              <w:ind w:left="180" w:right="112"/>
              <w:rPr>
                <w:rFonts w:asciiTheme="majorBidi" w:hAnsiTheme="majorBidi" w:cstheme="majorBidi"/>
                <w:b/>
                <w:color w:val="000000"/>
                <w:sz w:val="18"/>
                <w:szCs w:val="18"/>
                <w:lang w:eastAsia="zh-CN"/>
              </w:rPr>
            </w:pPr>
            <w:r w:rsidRPr="00202C2F">
              <w:rPr>
                <w:rFonts w:asciiTheme="majorBidi" w:hAnsiTheme="majorBidi" w:cstheme="majorBidi" w:hint="eastAsia"/>
                <w:b/>
                <w:color w:val="000000"/>
                <w:sz w:val="18"/>
                <w:szCs w:val="18"/>
                <w:lang w:eastAsia="zh-CN"/>
              </w:rPr>
              <w:t>协议的</w:t>
            </w:r>
            <w:r w:rsidRPr="00202C2F">
              <w:rPr>
                <w:rFonts w:asciiTheme="majorBidi" w:hAnsiTheme="majorBidi" w:cstheme="majorBidi"/>
                <w:b/>
                <w:color w:val="000000"/>
                <w:sz w:val="18"/>
                <w:szCs w:val="18"/>
                <w:lang w:eastAsia="zh-CN"/>
              </w:rPr>
              <w:t>B</w:t>
            </w:r>
            <w:r w:rsidRPr="00202C2F">
              <w:rPr>
                <w:rFonts w:asciiTheme="majorBidi" w:hAnsiTheme="majorBidi" w:cstheme="majorBidi" w:hint="eastAsia"/>
                <w:b/>
                <w:color w:val="000000"/>
                <w:sz w:val="18"/>
                <w:szCs w:val="18"/>
                <w:lang w:eastAsia="zh-CN"/>
              </w:rPr>
              <w:t>类天线的每个顶部装载或分段天线塔</w:t>
            </w:r>
            <w:r>
              <w:rPr>
                <w:rFonts w:asciiTheme="majorBidi" w:hAnsiTheme="majorBidi" w:cstheme="majorBidi" w:hint="eastAsia"/>
                <w:b/>
                <w:color w:val="000000"/>
                <w:sz w:val="18"/>
                <w:szCs w:val="18"/>
                <w:lang w:eastAsia="zh-CN"/>
              </w:rPr>
              <w:t>：</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eastAsia="zh-CN"/>
              </w:rPr>
            </w:pPr>
          </w:p>
        </w:tc>
      </w:tr>
      <w:tr w:rsidR="0032553C" w:rsidRPr="00632655" w:rsidTr="006B0A60">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9.9.4.1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6B0A60">
            <w:pPr>
              <w:spacing w:before="0" w:line="240" w:lineRule="atLeas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顶部装载或分段天线塔的描述</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9.9.4.2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6B0A60">
            <w:pPr>
              <w:spacing w:before="0" w:line="240" w:lineRule="atLeast"/>
              <w:ind w:left="313"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顶部装载或分段天线塔的描述</w:t>
            </w:r>
          </w:p>
          <w:p w:rsidR="002C4080" w:rsidRPr="00632655" w:rsidRDefault="002C4080" w:rsidP="006B0A60">
            <w:pPr>
              <w:spacing w:before="0" w:line="240" w:lineRule="atLeast"/>
              <w:ind w:left="493" w:right="113"/>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如果天线塔结构符号（</w:t>
            </w:r>
            <w:r w:rsidRPr="00202C2F">
              <w:rPr>
                <w:rFonts w:asciiTheme="majorBidi" w:hAnsiTheme="majorBidi" w:cstheme="majorBidi"/>
                <w:color w:val="000000"/>
                <w:sz w:val="18"/>
                <w:szCs w:val="18"/>
                <w:lang w:eastAsia="zh-CN"/>
              </w:rPr>
              <w:t>9T8</w:t>
            </w:r>
            <w:r w:rsidRPr="00202C2F">
              <w:rPr>
                <w:rFonts w:asciiTheme="majorBidi" w:hAnsiTheme="majorBidi" w:cstheme="majorBidi" w:hint="eastAsia"/>
                <w:color w:val="000000"/>
                <w:sz w:val="18"/>
                <w:szCs w:val="18"/>
                <w:lang w:eastAsia="zh-CN"/>
              </w:rPr>
              <w:t>）为</w:t>
            </w:r>
            <w:r w:rsidRPr="00202C2F">
              <w:rPr>
                <w:rFonts w:asciiTheme="majorBidi" w:hAnsiTheme="majorBidi" w:cstheme="majorBidi"/>
                <w:color w:val="000000"/>
                <w:sz w:val="18"/>
                <w:szCs w:val="18"/>
                <w:lang w:eastAsia="zh-CN"/>
              </w:rPr>
              <w:t>1</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2</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5</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6</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7</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8</w:t>
            </w:r>
            <w:r w:rsidRPr="00202C2F">
              <w:rPr>
                <w:rFonts w:asciiTheme="majorBidi" w:hAnsiTheme="majorBidi" w:cstheme="majorBidi" w:hint="eastAsia"/>
                <w:color w:val="000000"/>
                <w:sz w:val="18"/>
                <w:szCs w:val="18"/>
                <w:lang w:eastAsia="zh-CN"/>
              </w:rPr>
              <w:t>、或</w:t>
            </w:r>
            <w:r w:rsidRPr="00202C2F">
              <w:rPr>
                <w:rFonts w:asciiTheme="majorBidi" w:hAnsiTheme="majorBidi" w:cstheme="majorBidi"/>
                <w:color w:val="000000"/>
                <w:sz w:val="18"/>
                <w:szCs w:val="18"/>
                <w:lang w:eastAsia="zh-CN"/>
              </w:rPr>
              <w:t>9</w:t>
            </w:r>
            <w:r w:rsidRPr="00202C2F">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9T9B</w:t>
            </w:r>
          </w:p>
        </w:tc>
      </w:tr>
      <w:tr w:rsidR="0032553C" w:rsidRPr="00632655" w:rsidTr="006B0A60">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6B0A60">
            <w:pPr>
              <w:tabs>
                <w:tab w:val="clear" w:pos="1134"/>
                <w:tab w:val="clear" w:pos="1871"/>
                <w:tab w:val="clear" w:pos="2268"/>
                <w:tab w:val="decimal" w:pos="172"/>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9.9.4.3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6B0A60">
            <w:pPr>
              <w:spacing w:before="0" w:line="240" w:lineRule="atLeast"/>
              <w:ind w:left="504" w:right="112" w:hanging="180"/>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顶部装载或分段天线塔的描述</w:t>
            </w:r>
          </w:p>
          <w:p w:rsidR="002C4080" w:rsidRPr="00632655" w:rsidRDefault="002C4080" w:rsidP="006B0A60">
            <w:pPr>
              <w:spacing w:before="0" w:line="240" w:lineRule="atLeast"/>
              <w:ind w:left="504" w:right="112" w:hanging="9"/>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如果天线塔结构符号（</w:t>
            </w:r>
            <w:r w:rsidRPr="00202C2F">
              <w:rPr>
                <w:rFonts w:asciiTheme="majorBidi" w:hAnsiTheme="majorBidi" w:cstheme="majorBidi"/>
                <w:color w:val="000000"/>
                <w:sz w:val="18"/>
                <w:szCs w:val="18"/>
                <w:lang w:eastAsia="zh-CN"/>
              </w:rPr>
              <w:t>9T8</w:t>
            </w:r>
            <w:r w:rsidRPr="00202C2F">
              <w:rPr>
                <w:rFonts w:asciiTheme="majorBidi" w:hAnsiTheme="majorBidi" w:cstheme="majorBidi" w:hint="eastAsia"/>
                <w:color w:val="000000"/>
                <w:sz w:val="18"/>
                <w:szCs w:val="18"/>
                <w:lang w:eastAsia="zh-CN"/>
              </w:rPr>
              <w:t>）为</w:t>
            </w:r>
            <w:r w:rsidRPr="00202C2F">
              <w:rPr>
                <w:rFonts w:asciiTheme="majorBidi" w:hAnsiTheme="majorBidi" w:cstheme="majorBidi"/>
                <w:color w:val="000000"/>
                <w:sz w:val="18"/>
                <w:szCs w:val="18"/>
                <w:lang w:eastAsia="zh-CN"/>
              </w:rPr>
              <w:t>2</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5</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7</w:t>
            </w:r>
            <w:r w:rsidRPr="00202C2F">
              <w:rPr>
                <w:rFonts w:asciiTheme="majorBidi" w:hAnsiTheme="majorBidi" w:cstheme="majorBidi" w:hint="eastAsia"/>
                <w:color w:val="000000"/>
                <w:sz w:val="18"/>
                <w:szCs w:val="18"/>
                <w:lang w:eastAsia="zh-CN"/>
              </w:rPr>
              <w:t>或</w:t>
            </w:r>
            <w:r w:rsidRPr="00202C2F">
              <w:rPr>
                <w:rFonts w:asciiTheme="majorBidi" w:hAnsiTheme="majorBidi" w:cstheme="majorBidi"/>
                <w:color w:val="000000"/>
                <w:sz w:val="18"/>
                <w:szCs w:val="18"/>
                <w:lang w:eastAsia="zh-CN"/>
              </w:rPr>
              <w:t>8</w:t>
            </w:r>
            <w:r w:rsidRPr="00202C2F">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6B0A60">
            <w:pPr>
              <w:tabs>
                <w:tab w:val="clear" w:pos="1134"/>
                <w:tab w:val="clear" w:pos="1871"/>
                <w:tab w:val="clear" w:pos="2268"/>
              </w:tabs>
              <w:overflowPunct/>
              <w:autoSpaceDE/>
              <w:autoSpaceDN/>
              <w:adjustRightInd/>
              <w:spacing w:before="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127C3E">
            <w:pPr>
              <w:tabs>
                <w:tab w:val="clear" w:pos="1134"/>
                <w:tab w:val="clear" w:pos="1871"/>
                <w:tab w:val="clear" w:pos="2268"/>
                <w:tab w:val="decimal" w:pos="172"/>
              </w:tabs>
              <w:overflowPunct/>
              <w:autoSpaceDE/>
              <w:autoSpaceDN/>
              <w:adjustRightInd/>
              <w:spacing w:before="20" w:after="2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9.9.4.4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40" w:lineRule="atLeas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127C3E">
            <w:pPr>
              <w:spacing w:before="20" w:after="20" w:line="240" w:lineRule="atLeast"/>
              <w:ind w:left="504" w:right="112" w:hanging="180"/>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顶部装载或分段天线塔的描述</w:t>
            </w:r>
          </w:p>
          <w:p w:rsidR="002C4080" w:rsidRPr="00632655" w:rsidRDefault="002C4080" w:rsidP="00127C3E">
            <w:pPr>
              <w:spacing w:before="20" w:after="20" w:line="240" w:lineRule="atLeast"/>
              <w:ind w:left="504" w:right="112" w:firstLine="5"/>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如果天线塔结构符号（</w:t>
            </w:r>
            <w:r w:rsidRPr="00202C2F">
              <w:rPr>
                <w:rFonts w:asciiTheme="majorBidi" w:hAnsiTheme="majorBidi" w:cstheme="majorBidi"/>
                <w:color w:val="000000"/>
                <w:sz w:val="18"/>
                <w:szCs w:val="18"/>
                <w:lang w:eastAsia="zh-CN"/>
              </w:rPr>
              <w:t>9T8</w:t>
            </w:r>
            <w:r w:rsidRPr="00202C2F">
              <w:rPr>
                <w:rFonts w:asciiTheme="majorBidi" w:hAnsiTheme="majorBidi" w:cstheme="majorBidi" w:hint="eastAsia"/>
                <w:color w:val="000000"/>
                <w:sz w:val="18"/>
                <w:szCs w:val="18"/>
                <w:lang w:eastAsia="zh-CN"/>
              </w:rPr>
              <w:t>）为</w:t>
            </w:r>
            <w:r w:rsidRPr="00202C2F">
              <w:rPr>
                <w:rFonts w:asciiTheme="majorBidi" w:hAnsiTheme="majorBidi" w:cstheme="majorBidi"/>
                <w:color w:val="000000"/>
                <w:sz w:val="18"/>
                <w:szCs w:val="18"/>
                <w:lang w:eastAsia="zh-CN"/>
              </w:rPr>
              <w:t>2</w:t>
            </w:r>
            <w:r w:rsidRPr="00202C2F">
              <w:rPr>
                <w:rFonts w:asciiTheme="majorBidi" w:hAnsiTheme="majorBidi" w:cstheme="majorBidi" w:hint="eastAsia"/>
                <w:color w:val="000000"/>
                <w:sz w:val="18"/>
                <w:szCs w:val="18"/>
                <w:lang w:eastAsia="zh-CN"/>
              </w:rPr>
              <w:t>、</w:t>
            </w:r>
            <w:r w:rsidRPr="00202C2F">
              <w:rPr>
                <w:rFonts w:asciiTheme="majorBidi" w:hAnsiTheme="majorBidi" w:cstheme="majorBidi"/>
                <w:color w:val="000000"/>
                <w:sz w:val="18"/>
                <w:szCs w:val="18"/>
                <w:lang w:eastAsia="zh-CN"/>
              </w:rPr>
              <w:t>5</w:t>
            </w:r>
            <w:r w:rsidRPr="00202C2F">
              <w:rPr>
                <w:rFonts w:asciiTheme="majorBidi" w:hAnsiTheme="majorBidi" w:cstheme="majorBidi" w:hint="eastAsia"/>
                <w:color w:val="000000"/>
                <w:sz w:val="18"/>
                <w:szCs w:val="18"/>
                <w:lang w:eastAsia="zh-CN"/>
              </w:rPr>
              <w:t>或</w:t>
            </w:r>
            <w:r w:rsidRPr="00202C2F">
              <w:rPr>
                <w:rFonts w:asciiTheme="majorBidi" w:hAnsiTheme="majorBidi" w:cstheme="majorBidi"/>
                <w:color w:val="000000"/>
                <w:sz w:val="18"/>
                <w:szCs w:val="18"/>
                <w:lang w:eastAsia="zh-CN"/>
              </w:rPr>
              <w:t>8</w:t>
            </w:r>
            <w:r w:rsidRPr="00202C2F">
              <w:rPr>
                <w:rFonts w:asciiTheme="majorBidi" w:hAnsiTheme="majorBidi" w:cstheme="majorBidi" w:hint="eastAsia"/>
                <w:color w:val="000000"/>
                <w:sz w:val="18"/>
                <w:szCs w:val="18"/>
                <w:lang w:eastAsia="zh-CN"/>
              </w:rPr>
              <w:t>，则要求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127C3E">
            <w:pPr>
              <w:tabs>
                <w:tab w:val="clear" w:pos="1134"/>
                <w:tab w:val="clear" w:pos="1871"/>
                <w:tab w:val="clear" w:pos="2268"/>
              </w:tabs>
              <w:overflowPunct/>
              <w:autoSpaceDE/>
              <w:autoSpaceDN/>
              <w:adjustRightInd/>
              <w:spacing w:before="20" w:after="20" w:line="240" w:lineRule="atLeas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40" w:lineRule="atLeast"/>
              <w:ind w:left="38"/>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9T9D</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202C2F">
              <w:rPr>
                <w:rFonts w:asciiTheme="majorBidi" w:hAnsiTheme="majorBidi" w:cstheme="majorBidi" w:hint="eastAsia"/>
                <w:b/>
                <w:color w:val="000000"/>
                <w:sz w:val="18"/>
                <w:szCs w:val="18"/>
              </w:rPr>
              <w:t>操作时间</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以</w:t>
            </w:r>
            <w:r w:rsidRPr="00202C2F">
              <w:rPr>
                <w:rFonts w:asciiTheme="majorBidi" w:hAnsiTheme="majorBidi" w:cstheme="majorBidi"/>
                <w:color w:val="000000"/>
                <w:sz w:val="18"/>
                <w:szCs w:val="18"/>
                <w:lang w:eastAsia="zh-CN"/>
              </w:rPr>
              <w:t>UTC</w:t>
            </w:r>
            <w:r w:rsidRPr="00202C2F">
              <w:rPr>
                <w:rFonts w:asciiTheme="majorBidi" w:hAnsiTheme="majorBidi" w:cstheme="majorBidi" w:hint="eastAsia"/>
                <w:color w:val="000000"/>
                <w:sz w:val="18"/>
                <w:szCs w:val="18"/>
                <w:lang w:eastAsia="zh-CN"/>
              </w:rPr>
              <w:t>表示的频率指配的正常操作时间（从…至…（以小时和分钟表示））</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DD1667">
            <w:pPr>
              <w:tabs>
                <w:tab w:val="clear" w:pos="1134"/>
                <w:tab w:val="clear" w:pos="1871"/>
                <w:tab w:val="clear" w:pos="2268"/>
              </w:tabs>
              <w:overflowPunct/>
              <w:autoSpaceDE/>
              <w:autoSpaceDN/>
              <w:adjustRightInd/>
              <w:spacing w:before="20" w:after="20" w:line="260" w:lineRule="exact"/>
              <w:jc w:val="both"/>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10B</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10BA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本地操作时段代码（见前言）</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DD1667">
            <w:pPr>
              <w:tabs>
                <w:tab w:val="clear" w:pos="1134"/>
                <w:tab w:val="clear" w:pos="1871"/>
                <w:tab w:val="clear" w:pos="2268"/>
              </w:tabs>
              <w:overflowPunct/>
              <w:autoSpaceDE/>
              <w:autoSpaceDN/>
              <w:adjustRightInd/>
              <w:spacing w:before="20" w:after="20" w:line="260" w:lineRule="exact"/>
              <w:ind w:left="38" w:hanging="24"/>
              <w:jc w:val="both"/>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10BA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估算的业务量高峰时间</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DD1667">
            <w:pPr>
              <w:tabs>
                <w:tab w:val="clear" w:pos="1134"/>
                <w:tab w:val="clear" w:pos="1871"/>
                <w:tab w:val="clear" w:pos="2268"/>
              </w:tabs>
              <w:overflowPunct/>
              <w:autoSpaceDE/>
              <w:autoSpaceDN/>
              <w:adjustRightInd/>
              <w:spacing w:before="20" w:after="20" w:line="260" w:lineRule="exact"/>
              <w:ind w:left="38" w:hanging="24"/>
              <w:jc w:val="both"/>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vAlign w:val="cente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28" w:right="112"/>
              <w:rPr>
                <w:rFonts w:asciiTheme="majorBidi" w:hAnsiTheme="majorBidi" w:cstheme="majorBidi"/>
                <w:color w:val="000000"/>
                <w:sz w:val="18"/>
                <w:szCs w:val="18"/>
              </w:rPr>
            </w:pPr>
            <w:r w:rsidRPr="00202C2F">
              <w:rPr>
                <w:rFonts w:asciiTheme="majorBidi" w:hAnsiTheme="majorBidi" w:cstheme="majorBidi" w:hint="eastAsia"/>
                <w:color w:val="000000"/>
                <w:sz w:val="18"/>
                <w:szCs w:val="18"/>
              </w:rPr>
              <w:t>估算的日常业务量</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DD1667">
            <w:pPr>
              <w:tabs>
                <w:tab w:val="clear" w:pos="1134"/>
                <w:tab w:val="clear" w:pos="1871"/>
                <w:tab w:val="clear" w:pos="2268"/>
              </w:tabs>
              <w:overflowPunct/>
              <w:autoSpaceDE/>
              <w:autoSpaceDN/>
              <w:adjustRightInd/>
              <w:spacing w:before="20" w:after="20" w:line="260" w:lineRule="exact"/>
              <w:ind w:left="38" w:hanging="24"/>
              <w:jc w:val="both"/>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10E</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202C2F">
              <w:rPr>
                <w:rFonts w:asciiTheme="majorBidi" w:hAnsiTheme="majorBidi" w:cstheme="majorBidi" w:hint="eastAsia"/>
                <w:b/>
                <w:color w:val="000000"/>
                <w:sz w:val="18"/>
                <w:szCs w:val="18"/>
              </w:rPr>
              <w:t>协调和协议</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Default="002C4080" w:rsidP="00A14028">
            <w:pPr>
              <w:spacing w:before="20" w:after="20" w:line="260" w:lineRule="exact"/>
              <w:ind w:left="180" w:right="112"/>
              <w:jc w:val="both"/>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已与之成功进行协调的各主管部门的符号</w:t>
            </w:r>
          </w:p>
          <w:p w:rsidR="002C4080" w:rsidRPr="00632655" w:rsidRDefault="002C4080" w:rsidP="00A14028">
            <w:pPr>
              <w:spacing w:before="20" w:after="20" w:line="260" w:lineRule="exact"/>
              <w:ind w:left="323" w:right="113" w:hanging="11"/>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如果根据相关《无线电规则》条款有必要并已进行协调，则要求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11D</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jc w:val="both"/>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提出通知的主管部门声明，对于提交登记在《国际频率登记总表》中的指配，备注中的相关条件均已完全得到满足</w:t>
            </w:r>
          </w:p>
          <w:p w:rsidR="002C4080" w:rsidRPr="00632655" w:rsidRDefault="002C4080" w:rsidP="00A14028">
            <w:pPr>
              <w:spacing w:before="20" w:after="20" w:line="260" w:lineRule="exact"/>
              <w:ind w:left="323" w:right="113" w:hanging="11"/>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对须遵守《</w:t>
            </w:r>
            <w:r w:rsidRPr="00202C2F">
              <w:rPr>
                <w:rFonts w:asciiTheme="majorBidi" w:hAnsiTheme="majorBidi" w:cstheme="majorBidi"/>
                <w:color w:val="000000"/>
                <w:sz w:val="18"/>
                <w:szCs w:val="18"/>
                <w:lang w:eastAsia="zh-CN"/>
              </w:rPr>
              <w:t>GE06</w:t>
            </w:r>
            <w:r w:rsidRPr="00202C2F">
              <w:rPr>
                <w:rFonts w:asciiTheme="majorBidi" w:hAnsiTheme="majorBidi" w:cstheme="majorBidi" w:hint="eastAsia"/>
                <w:color w:val="000000"/>
                <w:sz w:val="18"/>
                <w:szCs w:val="18"/>
                <w:lang w:eastAsia="zh-CN"/>
              </w:rPr>
              <w:t>区域性协议》第</w:t>
            </w:r>
            <w:r w:rsidRPr="00202C2F">
              <w:rPr>
                <w:rFonts w:asciiTheme="majorBidi" w:hAnsiTheme="majorBidi" w:cstheme="majorBidi"/>
                <w:color w:val="000000"/>
                <w:sz w:val="18"/>
                <w:szCs w:val="18"/>
                <w:lang w:eastAsia="zh-CN"/>
              </w:rPr>
              <w:t>5.1.2</w:t>
            </w:r>
            <w:r w:rsidRPr="00202C2F">
              <w:rPr>
                <w:rFonts w:asciiTheme="majorBidi" w:hAnsiTheme="majorBidi" w:cstheme="majorBidi" w:hint="eastAsia"/>
                <w:color w:val="000000"/>
                <w:sz w:val="18"/>
                <w:szCs w:val="18"/>
                <w:lang w:eastAsia="zh-CN"/>
              </w:rPr>
              <w:t>款的数字广播指配要求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11D</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11C</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提出通知的主管部门签署承诺，保证提交登记在《国际频率登记总表》中的指配不造成不可接受的干扰，亦不要求保护</w:t>
            </w:r>
          </w:p>
          <w:p w:rsidR="002C4080" w:rsidRPr="00632655" w:rsidRDefault="002C4080" w:rsidP="00A14028">
            <w:pPr>
              <w:spacing w:before="20" w:after="20" w:line="260" w:lineRule="exact"/>
              <w:ind w:left="306" w:right="113"/>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对须遵守《</w:t>
            </w:r>
            <w:r w:rsidRPr="00202C2F">
              <w:rPr>
                <w:rFonts w:asciiTheme="majorBidi" w:hAnsiTheme="majorBidi" w:cstheme="majorBidi"/>
                <w:color w:val="000000"/>
                <w:sz w:val="18"/>
                <w:szCs w:val="18"/>
                <w:lang w:eastAsia="zh-CN"/>
              </w:rPr>
              <w:t>GE06</w:t>
            </w:r>
            <w:r w:rsidRPr="00202C2F">
              <w:rPr>
                <w:rFonts w:asciiTheme="majorBidi" w:hAnsiTheme="majorBidi" w:cstheme="majorBidi" w:hint="eastAsia"/>
                <w:color w:val="000000"/>
                <w:sz w:val="18"/>
                <w:szCs w:val="18"/>
                <w:lang w:eastAsia="zh-CN"/>
              </w:rPr>
              <w:t>区域性协议》第</w:t>
            </w:r>
            <w:r w:rsidRPr="00202C2F">
              <w:rPr>
                <w:rFonts w:asciiTheme="majorBidi" w:hAnsiTheme="majorBidi" w:cstheme="majorBidi"/>
                <w:color w:val="000000"/>
                <w:sz w:val="18"/>
                <w:szCs w:val="18"/>
                <w:lang w:eastAsia="zh-CN"/>
              </w:rPr>
              <w:t>5.1.8</w:t>
            </w:r>
            <w:r w:rsidRPr="00202C2F">
              <w:rPr>
                <w:rFonts w:asciiTheme="majorBidi" w:hAnsiTheme="majorBidi" w:cstheme="majorBidi" w:hint="eastAsia"/>
                <w:color w:val="000000"/>
                <w:sz w:val="18"/>
                <w:szCs w:val="18"/>
                <w:lang w:eastAsia="zh-CN"/>
              </w:rPr>
              <w:t>款的指配要求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11C</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11.4</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11E</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提出通知的主管部门签署承诺，保证提交登记在《国际频率登记总表》中的指配不造成不可接受的干扰，亦不要求保护</w:t>
            </w:r>
          </w:p>
          <w:p w:rsidR="002C4080" w:rsidRPr="00632655" w:rsidRDefault="002C4080" w:rsidP="00A14028">
            <w:pPr>
              <w:spacing w:before="20" w:after="20" w:line="260" w:lineRule="exact"/>
              <w:ind w:left="306" w:right="113"/>
              <w:rPr>
                <w:rFonts w:asciiTheme="majorBidi" w:hAnsiTheme="majorBidi" w:cstheme="majorBidi"/>
                <w:color w:val="000000"/>
                <w:sz w:val="18"/>
                <w:szCs w:val="18"/>
                <w:lang w:eastAsia="zh-CN"/>
              </w:rPr>
            </w:pPr>
            <w:r w:rsidRPr="00202C2F">
              <w:rPr>
                <w:rFonts w:asciiTheme="majorBidi" w:hAnsiTheme="majorBidi" w:cstheme="majorBidi" w:hint="eastAsia"/>
                <w:color w:val="000000"/>
                <w:sz w:val="18"/>
                <w:szCs w:val="18"/>
                <w:lang w:eastAsia="zh-CN"/>
              </w:rPr>
              <w:t>对须遵守《</w:t>
            </w:r>
            <w:r w:rsidRPr="00202C2F">
              <w:rPr>
                <w:rFonts w:asciiTheme="majorBidi" w:hAnsiTheme="majorBidi" w:cstheme="majorBidi"/>
                <w:color w:val="000000"/>
                <w:sz w:val="18"/>
                <w:szCs w:val="18"/>
                <w:lang w:eastAsia="zh-CN"/>
              </w:rPr>
              <w:t>GE06</w:t>
            </w:r>
            <w:r w:rsidRPr="00202C2F">
              <w:rPr>
                <w:rFonts w:asciiTheme="majorBidi" w:hAnsiTheme="majorBidi" w:cstheme="majorBidi" w:hint="eastAsia"/>
                <w:color w:val="000000"/>
                <w:sz w:val="18"/>
                <w:szCs w:val="18"/>
                <w:lang w:eastAsia="zh-CN"/>
              </w:rPr>
              <w:t>区域性协议》第</w:t>
            </w:r>
            <w:r w:rsidRPr="00202C2F">
              <w:rPr>
                <w:rFonts w:asciiTheme="majorBidi" w:hAnsiTheme="majorBidi" w:cstheme="majorBidi"/>
                <w:color w:val="000000"/>
                <w:sz w:val="18"/>
                <w:szCs w:val="18"/>
                <w:lang w:eastAsia="zh-CN"/>
              </w:rPr>
              <w:t>5.2.6</w:t>
            </w:r>
            <w:r w:rsidRPr="00202C2F">
              <w:rPr>
                <w:rFonts w:asciiTheme="majorBidi" w:hAnsiTheme="majorBidi" w:cstheme="majorBidi" w:hint="eastAsia"/>
                <w:color w:val="000000"/>
                <w:sz w:val="18"/>
                <w:szCs w:val="18"/>
                <w:lang w:eastAsia="zh-CN"/>
              </w:rPr>
              <w:t>款的指配要求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eastAsia="zh-CN"/>
              </w:rPr>
            </w:pP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DD1667">
            <w:pPr>
              <w:tabs>
                <w:tab w:val="clear" w:pos="1134"/>
                <w:tab w:val="clear" w:pos="1871"/>
                <w:tab w:val="clear" w:pos="2268"/>
              </w:tabs>
              <w:overflowPunct/>
              <w:autoSpaceDE/>
              <w:autoSpaceDN/>
              <w:adjustRightInd/>
              <w:spacing w:before="20" w:after="20" w:line="260" w:lineRule="exact"/>
              <w:ind w:left="38" w:hanging="24"/>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11E</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9B1E0E">
              <w:rPr>
                <w:rFonts w:ascii="SimSun" w:hAnsi="SimSun" w:cs="SimSun" w:hint="eastAsia"/>
                <w:b/>
                <w:color w:val="000000"/>
                <w:sz w:val="18"/>
                <w:szCs w:val="18"/>
              </w:rPr>
              <w:t>运营主管部门或机构</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704A7B">
            <w:pPr>
              <w:keepNext/>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12.1</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12A</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632655" w:rsidRDefault="002C4080" w:rsidP="00A14028">
            <w:pPr>
              <w:spacing w:before="20" w:after="20" w:line="260" w:lineRule="exact"/>
              <w:ind w:left="180" w:right="112"/>
              <w:rPr>
                <w:rFonts w:asciiTheme="majorBidi" w:hAnsiTheme="majorBidi" w:cstheme="majorBidi"/>
                <w:color w:val="000000"/>
                <w:sz w:val="18"/>
                <w:szCs w:val="18"/>
              </w:rPr>
            </w:pPr>
            <w:r w:rsidRPr="00202C2F">
              <w:rPr>
                <w:rFonts w:asciiTheme="majorBidi" w:hAnsiTheme="majorBidi" w:cstheme="majorBidi" w:hint="eastAsia"/>
                <w:color w:val="000000"/>
                <w:sz w:val="18"/>
                <w:szCs w:val="18"/>
              </w:rPr>
              <w:t>表示运营机构的符号</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vAlign w:val="cente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12A</w:t>
            </w:r>
          </w:p>
        </w:tc>
      </w:tr>
      <w:tr w:rsidR="0032553C" w:rsidRPr="00632655" w:rsidTr="00764AFA">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12.2</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12B</w:t>
            </w: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tcPr>
          <w:p w:rsidR="002C4080" w:rsidRPr="009B1E0E" w:rsidRDefault="002C4080" w:rsidP="00A14028">
            <w:pPr>
              <w:spacing w:before="20" w:after="20" w:line="260" w:lineRule="exact"/>
              <w:ind w:left="180" w:right="11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负责电台的主管部门的地址符号，即就干扰、发射质量和电路技术运行方面的紧急</w:t>
            </w:r>
          </w:p>
          <w:p w:rsidR="002C4080" w:rsidRPr="00920979" w:rsidRDefault="002C4080" w:rsidP="00A14028">
            <w:pPr>
              <w:spacing w:before="20" w:after="20" w:line="260" w:lineRule="exact"/>
              <w:ind w:left="180" w:right="112"/>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问题应与之进行通信的地址（见第</w:t>
            </w:r>
            <w:r w:rsidRPr="009B1E0E">
              <w:rPr>
                <w:rFonts w:asciiTheme="majorBidi" w:hAnsiTheme="majorBidi" w:cstheme="majorBidi"/>
                <w:b/>
                <w:bCs/>
                <w:color w:val="000000"/>
                <w:sz w:val="18"/>
                <w:szCs w:val="18"/>
                <w:lang w:eastAsia="zh-CN"/>
              </w:rPr>
              <w:t>15</w:t>
            </w:r>
            <w:r w:rsidRPr="009B1E0E">
              <w:rPr>
                <w:rFonts w:ascii="SimSun" w:hAnsi="SimSun" w:cs="SimSun" w:hint="eastAsia"/>
                <w:color w:val="000000"/>
                <w:sz w:val="18"/>
                <w:szCs w:val="18"/>
                <w:lang w:eastAsia="zh-CN"/>
              </w:rPr>
              <w:t>条，亦见前言）</w:t>
            </w:r>
          </w:p>
          <w:p w:rsidR="002C4080" w:rsidRPr="00632655" w:rsidRDefault="002C4080" w:rsidP="00A14028">
            <w:pPr>
              <w:spacing w:before="20" w:after="20" w:line="260" w:lineRule="exact"/>
              <w:ind w:left="323" w:right="113" w:firstLine="34"/>
              <w:rPr>
                <w:rFonts w:asciiTheme="majorBidi" w:hAnsiTheme="majorBidi" w:cstheme="majorBidi"/>
                <w:color w:val="000000"/>
                <w:sz w:val="18"/>
                <w:szCs w:val="18"/>
                <w:lang w:eastAsia="zh-CN"/>
              </w:rPr>
            </w:pPr>
            <w:r w:rsidRPr="009B1E0E">
              <w:rPr>
                <w:rFonts w:ascii="SimSun" w:hAnsi="SimSun" w:cs="SimSun" w:hint="eastAsia"/>
                <w:color w:val="000000"/>
                <w:sz w:val="18"/>
                <w:szCs w:val="18"/>
                <w:lang w:eastAsia="zh-CN"/>
              </w:rPr>
              <w:t>在</w:t>
            </w:r>
            <w:r w:rsidRPr="009B1E0E">
              <w:rPr>
                <w:rFonts w:asciiTheme="majorBidi" w:hAnsiTheme="majorBidi" w:cstheme="majorBidi"/>
                <w:color w:val="000000"/>
                <w:sz w:val="18"/>
                <w:szCs w:val="18"/>
                <w:lang w:eastAsia="zh-CN"/>
              </w:rPr>
              <w:t>VHF/UHF</w:t>
            </w:r>
            <w:r w:rsidRPr="009B1E0E">
              <w:rPr>
                <w:rFonts w:ascii="SimSun" w:hAnsi="SimSun" w:cs="SimSun" w:hint="eastAsia"/>
                <w:color w:val="000000"/>
                <w:sz w:val="18"/>
                <w:szCs w:val="18"/>
                <w:lang w:eastAsia="zh-CN"/>
              </w:rPr>
              <w:t>广播电台、发射电台或陆地接收电台的情况下，应用第</w:t>
            </w:r>
            <w:r w:rsidRPr="009B1E0E">
              <w:rPr>
                <w:rFonts w:asciiTheme="majorBidi" w:hAnsiTheme="majorBidi" w:cstheme="majorBidi"/>
                <w:b/>
                <w:bCs/>
                <w:color w:val="000000"/>
                <w:sz w:val="18"/>
                <w:szCs w:val="18"/>
                <w:lang w:eastAsia="zh-CN"/>
              </w:rPr>
              <w:t>11</w:t>
            </w:r>
            <w:r w:rsidRPr="009B1E0E">
              <w:rPr>
                <w:rFonts w:ascii="SimSun" w:hAnsi="SimSun" w:cs="SimSun" w:hint="eastAsia"/>
                <w:color w:val="000000"/>
                <w:sz w:val="18"/>
                <w:szCs w:val="18"/>
                <w:lang w:eastAsia="zh-CN"/>
              </w:rPr>
              <w:t>条时则要求</w:t>
            </w:r>
          </w:p>
        </w:tc>
        <w:tc>
          <w:tcPr>
            <w:tcW w:w="926" w:type="dxa"/>
            <w:tcBorders>
              <w:top w:val="single" w:sz="4" w:space="0" w:color="auto"/>
              <w:left w:val="doub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775" w:type="dxa"/>
            <w:tcBorders>
              <w:top w:val="single" w:sz="4" w:space="0" w:color="auto"/>
              <w:left w:val="single" w:sz="4" w:space="0" w:color="auto"/>
              <w:bottom w:val="single" w:sz="4" w:space="0" w:color="auto"/>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1030" w:type="dxa"/>
            <w:tcBorders>
              <w:top w:val="single" w:sz="4" w:space="0" w:color="auto"/>
              <w:left w:val="single" w:sz="12" w:space="0" w:color="000000"/>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w:t>
            </w:r>
          </w:p>
        </w:tc>
        <w:tc>
          <w:tcPr>
            <w:tcW w:w="8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868" w:type="dxa"/>
            <w:tcBorders>
              <w:top w:val="single" w:sz="4" w:space="0" w:color="auto"/>
              <w:left w:val="single" w:sz="4" w:space="0" w:color="auto"/>
              <w:bottom w:val="single" w:sz="4" w:space="0" w:color="auto"/>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c>
          <w:tcPr>
            <w:tcW w:w="784" w:type="dxa"/>
            <w:tcBorders>
              <w:top w:val="single" w:sz="4" w:space="0" w:color="auto"/>
              <w:left w:val="single" w:sz="12" w:space="0" w:color="000000"/>
              <w:bottom w:val="single" w:sz="4" w:space="0" w:color="auto"/>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X</w:t>
            </w:r>
          </w:p>
        </w:tc>
        <w:tc>
          <w:tcPr>
            <w:tcW w:w="761" w:type="dxa"/>
            <w:tcBorders>
              <w:top w:val="single" w:sz="4" w:space="0" w:color="auto"/>
              <w:left w:val="double" w:sz="4" w:space="0" w:color="auto"/>
              <w:bottom w:val="single" w:sz="4" w:space="0" w:color="auto"/>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12B</w:t>
            </w:r>
          </w:p>
        </w:tc>
      </w:tr>
      <w:tr w:rsidR="002C4080" w:rsidRPr="00632655" w:rsidTr="0060695E">
        <w:tc>
          <w:tcPr>
            <w:tcW w:w="974" w:type="dxa"/>
            <w:tcBorders>
              <w:top w:val="single" w:sz="2" w:space="0" w:color="000000"/>
              <w:left w:val="single" w:sz="12" w:space="0" w:color="000000"/>
              <w:bottom w:val="single" w:sz="2" w:space="0" w:color="000000"/>
              <w:right w:val="single" w:sz="8" w:space="0" w:color="000000"/>
            </w:tcBorders>
            <w:tcMar>
              <w:top w:w="28" w:type="dxa"/>
              <w:bottom w:w="28" w:type="dxa"/>
            </w:tcMar>
            <w:vAlign w:val="cente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13</w:t>
            </w:r>
          </w:p>
        </w:tc>
        <w:tc>
          <w:tcPr>
            <w:tcW w:w="725" w:type="dxa"/>
            <w:tcBorders>
              <w:top w:val="single" w:sz="2" w:space="0" w:color="000000"/>
              <w:left w:val="single" w:sz="8" w:space="0" w:color="000000"/>
              <w:bottom w:val="single" w:sz="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p>
        </w:tc>
        <w:tc>
          <w:tcPr>
            <w:tcW w:w="7099" w:type="dxa"/>
            <w:tcBorders>
              <w:top w:val="single" w:sz="2" w:space="0" w:color="000000"/>
              <w:left w:val="double" w:sz="4" w:space="0" w:color="auto"/>
              <w:bottom w:val="single" w:sz="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38" w:right="112"/>
              <w:rPr>
                <w:rFonts w:asciiTheme="majorBidi" w:hAnsiTheme="majorBidi" w:cstheme="majorBidi"/>
                <w:b/>
                <w:color w:val="000000"/>
                <w:sz w:val="18"/>
                <w:szCs w:val="18"/>
              </w:rPr>
            </w:pPr>
            <w:r w:rsidRPr="00202C2F">
              <w:rPr>
                <w:rFonts w:asciiTheme="majorBidi" w:hAnsiTheme="majorBidi" w:cstheme="majorBidi" w:hint="eastAsia"/>
                <w:b/>
                <w:color w:val="000000"/>
                <w:sz w:val="18"/>
                <w:szCs w:val="18"/>
              </w:rPr>
              <w:t>备注</w:t>
            </w:r>
          </w:p>
        </w:tc>
        <w:tc>
          <w:tcPr>
            <w:tcW w:w="6880" w:type="dxa"/>
            <w:gridSpan w:val="8"/>
            <w:tcBorders>
              <w:top w:val="single" w:sz="4" w:space="0" w:color="auto"/>
              <w:left w:val="double" w:sz="4" w:space="0" w:color="auto"/>
              <w:bottom w:val="single" w:sz="4" w:space="0" w:color="auto"/>
              <w:right w:val="single" w:sz="12" w:space="0" w:color="000000"/>
            </w:tcBorders>
            <w:shd w:val="clear" w:color="auto" w:fill="74D280" w:themeFill="background1" w:themeFillShade="BF"/>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p>
        </w:tc>
      </w:tr>
      <w:tr w:rsidR="0032553C" w:rsidRPr="00632655" w:rsidTr="00764AFA">
        <w:tc>
          <w:tcPr>
            <w:tcW w:w="974" w:type="dxa"/>
            <w:tcBorders>
              <w:top w:val="single" w:sz="2" w:space="0" w:color="000000"/>
              <w:left w:val="single" w:sz="12" w:space="0" w:color="000000"/>
              <w:bottom w:val="single" w:sz="12" w:space="0" w:color="000000"/>
              <w:right w:val="single" w:sz="8" w:space="0" w:color="000000"/>
            </w:tcBorders>
            <w:tcMar>
              <w:top w:w="28" w:type="dxa"/>
              <w:bottom w:w="28" w:type="dxa"/>
            </w:tcMar>
          </w:tcPr>
          <w:p w:rsidR="002C4080" w:rsidRPr="00BC3E9E" w:rsidRDefault="002C4080" w:rsidP="00A14028">
            <w:pPr>
              <w:tabs>
                <w:tab w:val="clear" w:pos="1134"/>
                <w:tab w:val="clear" w:pos="1871"/>
                <w:tab w:val="clear" w:pos="2268"/>
                <w:tab w:val="decimal" w:pos="172"/>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13.1</w:t>
            </w:r>
          </w:p>
        </w:tc>
        <w:tc>
          <w:tcPr>
            <w:tcW w:w="725" w:type="dxa"/>
            <w:tcBorders>
              <w:top w:val="single" w:sz="2" w:space="0" w:color="000000"/>
              <w:left w:val="single" w:sz="8" w:space="0" w:color="000000"/>
              <w:bottom w:val="single" w:sz="12" w:space="0" w:color="000000"/>
              <w:right w:val="double" w:sz="4" w:space="0" w:color="auto"/>
            </w:tcBorders>
            <w:tcMar>
              <w:top w:w="28" w:type="dxa"/>
              <w:bottom w:w="28" w:type="dxa"/>
            </w:tcMar>
          </w:tcPr>
          <w:p w:rsidR="002C4080" w:rsidRPr="00BC3E9E" w:rsidRDefault="002C4080" w:rsidP="00E76F67">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13C</w:t>
            </w:r>
          </w:p>
        </w:tc>
        <w:tc>
          <w:tcPr>
            <w:tcW w:w="7099" w:type="dxa"/>
            <w:tcBorders>
              <w:top w:val="single" w:sz="2" w:space="0" w:color="000000"/>
              <w:left w:val="double" w:sz="4" w:space="0" w:color="auto"/>
              <w:bottom w:val="single" w:sz="12" w:space="0" w:color="000000"/>
              <w:right w:val="double" w:sz="4" w:space="0" w:color="auto"/>
            </w:tcBorders>
            <w:tcMar>
              <w:top w:w="28" w:type="dxa"/>
              <w:bottom w:w="28" w:type="dxa"/>
            </w:tcMar>
            <w:vAlign w:val="center"/>
          </w:tcPr>
          <w:p w:rsidR="002C4080" w:rsidRPr="00632655" w:rsidRDefault="002C4080" w:rsidP="00A14028">
            <w:pPr>
              <w:spacing w:before="20" w:after="20" w:line="260" w:lineRule="exact"/>
              <w:ind w:left="180" w:right="112"/>
              <w:rPr>
                <w:rFonts w:asciiTheme="majorBidi" w:hAnsiTheme="majorBidi" w:cstheme="majorBidi"/>
                <w:b/>
                <w:color w:val="000000"/>
                <w:sz w:val="18"/>
                <w:szCs w:val="18"/>
                <w:lang w:eastAsia="zh-CN"/>
              </w:rPr>
            </w:pPr>
            <w:r w:rsidRPr="00202C2F">
              <w:rPr>
                <w:rFonts w:asciiTheme="majorBidi" w:hAnsiTheme="majorBidi" w:cstheme="majorBidi" w:hint="eastAsia"/>
                <w:color w:val="000000"/>
                <w:sz w:val="18"/>
                <w:szCs w:val="18"/>
                <w:lang w:eastAsia="zh-CN"/>
              </w:rPr>
              <w:t>协助无线电通信局处理通知的备注</w:t>
            </w:r>
          </w:p>
        </w:tc>
        <w:tc>
          <w:tcPr>
            <w:tcW w:w="926" w:type="dxa"/>
            <w:tcBorders>
              <w:top w:val="single" w:sz="4" w:space="0" w:color="auto"/>
              <w:left w:val="double" w:sz="4" w:space="0" w:color="auto"/>
              <w:bottom w:val="single" w:sz="12" w:space="0" w:color="000000"/>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75" w:type="dxa"/>
            <w:tcBorders>
              <w:top w:val="single" w:sz="4" w:space="0" w:color="auto"/>
              <w:left w:val="single" w:sz="4" w:space="0" w:color="auto"/>
              <w:bottom w:val="single" w:sz="12" w:space="0" w:color="000000"/>
              <w:right w:val="single" w:sz="12" w:space="0" w:color="000000"/>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1030" w:type="dxa"/>
            <w:tcBorders>
              <w:top w:val="single" w:sz="4" w:space="0" w:color="auto"/>
              <w:left w:val="single" w:sz="12" w:space="0" w:color="000000"/>
              <w:bottom w:val="single" w:sz="12" w:space="0" w:color="000000"/>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12" w:space="0" w:color="000000"/>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12" w:space="0" w:color="000000"/>
              <w:right w:val="sing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868" w:type="dxa"/>
            <w:tcBorders>
              <w:top w:val="single" w:sz="4" w:space="0" w:color="auto"/>
              <w:left w:val="single" w:sz="4" w:space="0" w:color="auto"/>
              <w:bottom w:val="single" w:sz="12" w:space="0" w:color="000000"/>
              <w:right w:val="single" w:sz="12" w:space="0" w:color="000000"/>
            </w:tcBorders>
            <w:tcMar>
              <w:top w:w="28" w:type="dxa"/>
              <w:bottom w:w="28" w:type="dxa"/>
            </w:tcMa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84" w:type="dxa"/>
            <w:tcBorders>
              <w:top w:val="single" w:sz="4" w:space="0" w:color="auto"/>
              <w:left w:val="single" w:sz="12" w:space="0" w:color="000000"/>
              <w:bottom w:val="single" w:sz="12" w:space="0" w:color="000000"/>
              <w:right w:val="double" w:sz="4" w:space="0" w:color="auto"/>
            </w:tcBorders>
            <w:tcMar>
              <w:top w:w="28" w:type="dxa"/>
              <w:bottom w:w="28" w:type="dxa"/>
            </w:tcMar>
            <w:vAlign w:val="center"/>
          </w:tcPr>
          <w:p w:rsidR="002C4080" w:rsidRPr="00BC3E9E" w:rsidRDefault="002C4080" w:rsidP="00A14028">
            <w:pPr>
              <w:tabs>
                <w:tab w:val="clear" w:pos="1134"/>
                <w:tab w:val="clear" w:pos="1871"/>
                <w:tab w:val="clear" w:pos="2268"/>
              </w:tabs>
              <w:overflowPunct/>
              <w:autoSpaceDE/>
              <w:autoSpaceDN/>
              <w:adjustRightInd/>
              <w:spacing w:before="20" w:after="20" w:line="260" w:lineRule="exact"/>
              <w:jc w:val="center"/>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O</w:t>
            </w:r>
          </w:p>
        </w:tc>
        <w:tc>
          <w:tcPr>
            <w:tcW w:w="761" w:type="dxa"/>
            <w:tcBorders>
              <w:top w:val="single" w:sz="4" w:space="0" w:color="auto"/>
              <w:left w:val="double" w:sz="4" w:space="0" w:color="auto"/>
              <w:bottom w:val="single" w:sz="12" w:space="0" w:color="000000"/>
              <w:right w:val="single" w:sz="12" w:space="0" w:color="000000"/>
            </w:tcBorders>
            <w:tcMar>
              <w:top w:w="28" w:type="dxa"/>
              <w:bottom w:w="28" w:type="dxa"/>
            </w:tcMar>
          </w:tcPr>
          <w:p w:rsidR="002C4080" w:rsidRPr="00BC3E9E" w:rsidRDefault="002C4080" w:rsidP="00B25453">
            <w:pPr>
              <w:tabs>
                <w:tab w:val="clear" w:pos="1134"/>
                <w:tab w:val="clear" w:pos="1871"/>
                <w:tab w:val="clear" w:pos="2268"/>
              </w:tabs>
              <w:overflowPunct/>
              <w:autoSpaceDE/>
              <w:autoSpaceDN/>
              <w:adjustRightInd/>
              <w:spacing w:before="20" w:after="20" w:line="260" w:lineRule="exact"/>
              <w:textAlignment w:val="auto"/>
              <w:rPr>
                <w:rFonts w:asciiTheme="majorBidi" w:eastAsiaTheme="minorHAnsi" w:hAnsiTheme="majorBidi" w:cstheme="majorBidi"/>
                <w:b/>
                <w:color w:val="000000"/>
                <w:sz w:val="18"/>
                <w:szCs w:val="18"/>
                <w:lang w:val="en-US"/>
              </w:rPr>
            </w:pPr>
            <w:r w:rsidRPr="00BC3E9E">
              <w:rPr>
                <w:rFonts w:asciiTheme="majorBidi" w:eastAsiaTheme="minorHAnsi" w:hAnsiTheme="majorBidi" w:cstheme="majorBidi"/>
                <w:b/>
                <w:color w:val="000000"/>
                <w:sz w:val="18"/>
                <w:szCs w:val="18"/>
                <w:lang w:val="en-US"/>
              </w:rPr>
              <w:t>13C</w:t>
            </w:r>
          </w:p>
        </w:tc>
      </w:tr>
    </w:tbl>
    <w:p w:rsidR="00A90B61" w:rsidRDefault="00A90B61" w:rsidP="00A90B61">
      <w:pPr>
        <w:pStyle w:val="Tablefin"/>
      </w:pPr>
    </w:p>
    <w:p w:rsidR="009041B1" w:rsidRDefault="009041B1" w:rsidP="00DD13B7">
      <w:pPr>
        <w:rPr>
          <w:rFonts w:hAnsi="SimSun"/>
          <w:lang w:eastAsia="zh-CN"/>
        </w:rPr>
      </w:pPr>
    </w:p>
    <w:p w:rsidR="00D42A19" w:rsidRDefault="00D42A19" w:rsidP="00DD13B7">
      <w:pPr>
        <w:rPr>
          <w:rFonts w:hAnsi="SimSun"/>
          <w:lang w:eastAsia="zh-CN"/>
        </w:rPr>
      </w:pPr>
    </w:p>
    <w:p w:rsidR="009041B1" w:rsidRDefault="009041B1">
      <w:pPr>
        <w:tabs>
          <w:tab w:val="clear" w:pos="1134"/>
          <w:tab w:val="clear" w:pos="1871"/>
          <w:tab w:val="clear" w:pos="2268"/>
        </w:tabs>
        <w:overflowPunct/>
        <w:autoSpaceDE/>
        <w:autoSpaceDN/>
        <w:adjustRightInd/>
        <w:spacing w:before="0"/>
        <w:textAlignment w:val="auto"/>
        <w:rPr>
          <w:rFonts w:hAnsi="SimSun"/>
          <w:lang w:eastAsia="zh-CN"/>
        </w:rPr>
        <w:sectPr w:rsidR="009041B1" w:rsidSect="00BC3E9E">
          <w:headerReference w:type="first" r:id="rId12"/>
          <w:pgSz w:w="16834" w:h="11907" w:orient="landscape" w:code="9"/>
          <w:pgMar w:top="567" w:right="567" w:bottom="567" w:left="567" w:header="720" w:footer="482" w:gutter="0"/>
          <w:paperSrc w:first="15" w:other="15"/>
          <w:cols w:space="720"/>
          <w:titlePg/>
        </w:sectPr>
      </w:pPr>
    </w:p>
    <w:p w:rsidR="009041B1" w:rsidRDefault="009041B1" w:rsidP="00127C3E">
      <w:pPr>
        <w:pStyle w:val="TableNo"/>
        <w:spacing w:before="240"/>
        <w:rPr>
          <w:lang w:eastAsia="zh-CN"/>
        </w:rPr>
      </w:pPr>
      <w:r w:rsidRPr="009041B1">
        <w:rPr>
          <w:rFonts w:ascii="SimSun" w:cs="Arial" w:hint="eastAsia"/>
          <w:lang w:val="en-US" w:eastAsia="zh-CN"/>
        </w:rPr>
        <w:t>表</w:t>
      </w:r>
      <w:r w:rsidRPr="009041B1">
        <w:rPr>
          <w:lang w:val="en-US" w:eastAsia="zh-CN"/>
        </w:rPr>
        <w:t xml:space="preserve"> 2</w:t>
      </w:r>
    </w:p>
    <w:p w:rsidR="009041B1" w:rsidRDefault="009041B1" w:rsidP="00320C18">
      <w:pPr>
        <w:pStyle w:val="Tabletitle"/>
        <w:rPr>
          <w:lang w:val="en-US" w:eastAsia="zh-CN"/>
        </w:rPr>
      </w:pPr>
      <w:r w:rsidRPr="009041B1">
        <w:rPr>
          <w:rFonts w:hint="eastAsia"/>
          <w:lang w:val="en-US" w:eastAsia="zh-CN"/>
        </w:rPr>
        <w:t>地面业务中高空平台电台（</w:t>
      </w:r>
      <w:r w:rsidRPr="009041B1">
        <w:rPr>
          <w:lang w:val="en-US" w:eastAsia="zh-CN"/>
        </w:rPr>
        <w:t>HAPS</w:t>
      </w:r>
      <w:r w:rsidRPr="009041B1">
        <w:rPr>
          <w:rFonts w:hint="eastAsia"/>
          <w:lang w:val="en-US" w:eastAsia="zh-CN"/>
        </w:rPr>
        <w:t>）频率指配的特性</w:t>
      </w:r>
    </w:p>
    <w:tbl>
      <w:tblPr>
        <w:tblW w:w="10220" w:type="dxa"/>
        <w:tblInd w:w="93" w:type="dxa"/>
        <w:tblLayout w:type="fixed"/>
        <w:tblLook w:val="04A0" w:firstRow="1" w:lastRow="0" w:firstColumn="1" w:lastColumn="0" w:noHBand="0" w:noVBand="1"/>
      </w:tblPr>
      <w:tblGrid>
        <w:gridCol w:w="897"/>
        <w:gridCol w:w="4505"/>
        <w:gridCol w:w="898"/>
        <w:gridCol w:w="1008"/>
        <w:gridCol w:w="980"/>
        <w:gridCol w:w="980"/>
        <w:gridCol w:w="952"/>
      </w:tblGrid>
      <w:tr w:rsidR="009041B1" w:rsidRPr="009041B1" w:rsidTr="00C62168">
        <w:trPr>
          <w:trHeight w:val="2490"/>
          <w:tblHeader/>
        </w:trPr>
        <w:tc>
          <w:tcPr>
            <w:tcW w:w="897" w:type="dxa"/>
            <w:tcBorders>
              <w:top w:val="single" w:sz="12" w:space="0" w:color="auto"/>
              <w:left w:val="single" w:sz="12" w:space="0" w:color="auto"/>
              <w:bottom w:val="single" w:sz="12" w:space="0" w:color="auto"/>
              <w:right w:val="double" w:sz="6" w:space="0" w:color="auto"/>
            </w:tcBorders>
            <w:shd w:val="clear" w:color="auto" w:fill="auto"/>
            <w:vAlign w:val="center"/>
            <w:hideMark/>
          </w:tcPr>
          <w:p w:rsidR="009041B1" w:rsidRPr="00C62168" w:rsidRDefault="009041B1" w:rsidP="00127C3E">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数据项</w:t>
            </w:r>
            <w:r w:rsidRPr="00C62168">
              <w:rPr>
                <w:rFonts w:ascii="SimSun" w:hAnsi="SimSun" w:cs="Arial" w:hint="eastAsia"/>
                <w:b/>
                <w:bCs/>
                <w:sz w:val="18"/>
                <w:szCs w:val="18"/>
                <w:lang w:val="en-US" w:eastAsia="zh-CN"/>
              </w:rPr>
              <w:br/>
              <w:t>名称</w:t>
            </w:r>
          </w:p>
        </w:tc>
        <w:tc>
          <w:tcPr>
            <w:tcW w:w="4505" w:type="dxa"/>
            <w:tcBorders>
              <w:top w:val="single" w:sz="12" w:space="0" w:color="auto"/>
              <w:left w:val="nil"/>
              <w:bottom w:val="single" w:sz="12" w:space="0" w:color="auto"/>
              <w:right w:val="double" w:sz="6" w:space="0" w:color="auto"/>
            </w:tcBorders>
            <w:shd w:val="clear" w:color="auto" w:fill="auto"/>
            <w:vAlign w:val="center"/>
            <w:hideMark/>
          </w:tcPr>
          <w:p w:rsidR="009041B1" w:rsidRPr="00C62168"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22"/>
                <w:szCs w:val="22"/>
                <w:lang w:val="en-US" w:eastAsia="zh-CN"/>
              </w:rPr>
            </w:pPr>
            <w:r w:rsidRPr="00C62168">
              <w:rPr>
                <w:rFonts w:eastAsia="Times New Roman"/>
                <w:b/>
                <w:bCs/>
                <w:sz w:val="22"/>
                <w:szCs w:val="22"/>
                <w:lang w:val="en-US" w:eastAsia="zh-CN"/>
              </w:rPr>
              <w:t>1</w:t>
            </w:r>
            <w:r w:rsidRPr="00C62168">
              <w:rPr>
                <w:rFonts w:eastAsia="Times New Roman"/>
                <w:b/>
                <w:bCs/>
                <w:i/>
                <w:iCs/>
                <w:sz w:val="22"/>
                <w:szCs w:val="22"/>
                <w:lang w:val="en-US" w:eastAsia="zh-CN"/>
              </w:rPr>
              <w:t xml:space="preserve"> </w:t>
            </w:r>
            <w:r w:rsidRPr="00C62168">
              <w:rPr>
                <w:rFonts w:eastAsia="Times New Roman"/>
                <w:b/>
                <w:bCs/>
                <w:i/>
                <w:iCs/>
                <w:sz w:val="22"/>
                <w:szCs w:val="22"/>
                <w:vertAlign w:val="superscript"/>
                <w:lang w:val="en-US" w:eastAsia="zh-CN"/>
              </w:rPr>
              <w:t>_</w:t>
            </w:r>
            <w:r w:rsidRPr="00C62168">
              <w:rPr>
                <w:rFonts w:eastAsia="Times New Roman"/>
                <w:b/>
                <w:bCs/>
                <w:i/>
                <w:iCs/>
                <w:sz w:val="22"/>
                <w:szCs w:val="22"/>
                <w:lang w:val="en-US" w:eastAsia="zh-CN"/>
              </w:rPr>
              <w:t xml:space="preserve"> </w:t>
            </w:r>
            <w:r w:rsidRPr="00C62168">
              <w:rPr>
                <w:rFonts w:eastAsia="Times New Roman"/>
                <w:b/>
                <w:bCs/>
                <w:sz w:val="22"/>
                <w:szCs w:val="22"/>
                <w:lang w:val="en-US" w:eastAsia="zh-CN"/>
              </w:rPr>
              <w:t>HAPS</w:t>
            </w:r>
            <w:r w:rsidRPr="00C62168">
              <w:rPr>
                <w:rFonts w:eastAsia="STKaiti"/>
                <w:b/>
                <w:bCs/>
                <w:sz w:val="22"/>
                <w:szCs w:val="22"/>
                <w:lang w:val="en-US" w:eastAsia="zh-CN"/>
              </w:rPr>
              <w:t>的一般特性</w:t>
            </w:r>
          </w:p>
        </w:tc>
        <w:tc>
          <w:tcPr>
            <w:tcW w:w="898"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821846">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11.2</w:t>
            </w:r>
            <w:r w:rsidRPr="00C62168">
              <w:rPr>
                <w:rFonts w:ascii="SimSun" w:hAnsi="SimSun" w:cs="Arial" w:hint="eastAsia"/>
                <w:b/>
                <w:bCs/>
                <w:sz w:val="18"/>
                <w:szCs w:val="18"/>
                <w:lang w:val="en-US" w:eastAsia="zh-CN"/>
              </w:rPr>
              <w:t>款的发射</w:t>
            </w:r>
            <w:r w:rsidR="00DF414F" w:rsidRPr="00C6216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1008"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821846">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11.9</w:t>
            </w:r>
            <w:r w:rsidRPr="00C62168">
              <w:rPr>
                <w:rFonts w:ascii="SimSun" w:hAnsi="SimSun" w:cs="Arial" w:hint="eastAsia"/>
                <w:b/>
                <w:bCs/>
                <w:sz w:val="18"/>
                <w:szCs w:val="18"/>
                <w:lang w:val="en-US" w:eastAsia="zh-CN"/>
              </w:rPr>
              <w:t>款的接收</w:t>
            </w:r>
            <w:r w:rsidR="003E40B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80"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821846">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rFonts w:ascii="SimSun" w:hAnsi="SimSun" w:cs="Arial" w:hint="eastAsia"/>
                <w:b/>
                <w:bCs/>
                <w:sz w:val="18"/>
                <w:szCs w:val="18"/>
                <w:lang w:val="en-US" w:eastAsia="zh-CN"/>
              </w:rPr>
              <w:br/>
            </w:r>
            <w:r w:rsidRPr="00C62168">
              <w:rPr>
                <w:b/>
                <w:bCs/>
                <w:sz w:val="18"/>
                <w:szCs w:val="18"/>
                <w:lang w:val="en-US" w:eastAsia="zh-CN"/>
              </w:rPr>
              <w:t>5.537A</w:t>
            </w:r>
            <w:r w:rsidRPr="00C62168">
              <w:rPr>
                <w:rFonts w:ascii="SimSun" w:hAnsi="SimSun" w:cs="Arial" w:hint="eastAsia"/>
                <w:b/>
                <w:bCs/>
                <w:sz w:val="18"/>
                <w:szCs w:val="18"/>
                <w:lang w:val="en-US" w:eastAsia="zh-CN"/>
              </w:rPr>
              <w:t>款</w:t>
            </w:r>
            <w:r w:rsidRPr="00C62168">
              <w:rPr>
                <w:rFonts w:ascii="SimSun" w:hAnsi="SimSun" w:cs="Arial" w:hint="eastAsia"/>
                <w:b/>
                <w:bCs/>
                <w:sz w:val="18"/>
                <w:szCs w:val="18"/>
                <w:lang w:val="en-US" w:eastAsia="zh-CN"/>
              </w:rPr>
              <w:br/>
              <w:t>所列频段</w:t>
            </w:r>
            <w:r w:rsidRPr="00C62168">
              <w:rPr>
                <w:rFonts w:ascii="SimSun" w:hAnsi="SimSun" w:cs="Arial" w:hint="eastAsia"/>
                <w:b/>
                <w:bCs/>
                <w:sz w:val="18"/>
                <w:szCs w:val="18"/>
                <w:lang w:val="en-US" w:eastAsia="zh-CN"/>
              </w:rPr>
              <w:br/>
              <w:t>内、适用</w:t>
            </w:r>
            <w:r w:rsidRPr="00C62168">
              <w:rPr>
                <w:rFonts w:ascii="SimSun" w:hAnsi="SimSun" w:cs="Arial" w:hint="eastAsia"/>
                <w:b/>
                <w:bCs/>
                <w:sz w:val="18"/>
                <w:szCs w:val="18"/>
                <w:lang w:val="en-US" w:eastAsia="zh-CN"/>
              </w:rPr>
              <w:br/>
              <w:t>第</w:t>
            </w:r>
            <w:r w:rsidRPr="00C62168">
              <w:rPr>
                <w:b/>
                <w:bCs/>
                <w:sz w:val="18"/>
                <w:szCs w:val="18"/>
                <w:lang w:val="en-US" w:eastAsia="zh-CN"/>
              </w:rPr>
              <w:t>11.2</w:t>
            </w:r>
            <w:r w:rsidRPr="00C62168">
              <w:rPr>
                <w:rFonts w:ascii="SimSun" w:hAnsi="SimSun" w:cs="Arial" w:hint="eastAsia"/>
                <w:b/>
                <w:bCs/>
                <w:sz w:val="18"/>
                <w:szCs w:val="18"/>
                <w:lang w:val="en-US" w:eastAsia="zh-CN"/>
              </w:rPr>
              <w:t>款</w:t>
            </w:r>
            <w:r w:rsidRPr="00C62168">
              <w:rPr>
                <w:rFonts w:ascii="SimSun" w:hAnsi="SimSun" w:cs="Arial" w:hint="eastAsia"/>
                <w:b/>
                <w:bCs/>
                <w:sz w:val="18"/>
                <w:szCs w:val="18"/>
                <w:lang w:val="en-US" w:eastAsia="zh-CN"/>
              </w:rPr>
              <w:br/>
              <w:t>的发射</w:t>
            </w:r>
            <w:r w:rsidRPr="00C62168">
              <w:rPr>
                <w:rFonts w:ascii="SimSun" w:hAnsi="SimSun" w:cs="Arial" w:hint="eastAsia"/>
                <w:b/>
                <w:bCs/>
                <w:sz w:val="18"/>
                <w:szCs w:val="18"/>
                <w:lang w:val="en-US" w:eastAsia="zh-CN"/>
              </w:rPr>
              <w:br/>
              <w:t>电台</w:t>
            </w:r>
          </w:p>
        </w:tc>
        <w:tc>
          <w:tcPr>
            <w:tcW w:w="980" w:type="dxa"/>
            <w:tcBorders>
              <w:top w:val="single" w:sz="12" w:space="0" w:color="auto"/>
              <w:left w:val="nil"/>
              <w:bottom w:val="single" w:sz="12" w:space="0" w:color="auto"/>
              <w:right w:val="double" w:sz="6" w:space="0" w:color="auto"/>
            </w:tcBorders>
            <w:shd w:val="clear" w:color="auto" w:fill="auto"/>
            <w:vAlign w:val="center"/>
            <w:hideMark/>
          </w:tcPr>
          <w:p w:rsidR="009041B1" w:rsidRPr="00C62168" w:rsidRDefault="009041B1" w:rsidP="00821846">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rFonts w:ascii="SimSun" w:hAnsi="SimSun" w:cs="Arial" w:hint="eastAsia"/>
                <w:b/>
                <w:bCs/>
                <w:sz w:val="18"/>
                <w:szCs w:val="18"/>
                <w:lang w:val="en-US" w:eastAsia="zh-CN"/>
              </w:rPr>
              <w:br/>
            </w:r>
            <w:r w:rsidRPr="00C62168">
              <w:rPr>
                <w:b/>
                <w:bCs/>
                <w:sz w:val="18"/>
                <w:szCs w:val="18"/>
                <w:lang w:val="en-US" w:eastAsia="zh-CN"/>
              </w:rPr>
              <w:t>5.543A</w:t>
            </w:r>
            <w:r w:rsidRPr="00C62168">
              <w:rPr>
                <w:rFonts w:ascii="SimSun" w:hAnsi="SimSun" w:cs="Arial" w:hint="eastAsia"/>
                <w:b/>
                <w:bCs/>
                <w:sz w:val="18"/>
                <w:szCs w:val="18"/>
                <w:lang w:val="en-US" w:eastAsia="zh-CN"/>
              </w:rPr>
              <w:t>和</w:t>
            </w:r>
            <w:r w:rsidRPr="00C62168">
              <w:rPr>
                <w:rFonts w:ascii="SimSun" w:hAnsi="SimSun" w:cs="Arial" w:hint="eastAsia"/>
                <w:b/>
                <w:bCs/>
                <w:sz w:val="18"/>
                <w:szCs w:val="18"/>
                <w:lang w:val="en-US" w:eastAsia="zh-CN"/>
              </w:rPr>
              <w:br/>
            </w:r>
            <w:r w:rsidRPr="00C62168">
              <w:rPr>
                <w:b/>
                <w:bCs/>
                <w:sz w:val="18"/>
                <w:szCs w:val="18"/>
                <w:lang w:val="en-US" w:eastAsia="zh-CN"/>
              </w:rPr>
              <w:t>5.552A</w:t>
            </w:r>
            <w:r w:rsidRPr="00C62168">
              <w:rPr>
                <w:rFonts w:ascii="SimSun" w:hAnsi="SimSun" w:cs="Arial" w:hint="eastAsia"/>
                <w:b/>
                <w:bCs/>
                <w:sz w:val="18"/>
                <w:szCs w:val="18"/>
                <w:lang w:val="en-US" w:eastAsia="zh-CN"/>
              </w:rPr>
              <w:t>款</w:t>
            </w:r>
            <w:r w:rsidRPr="00C62168">
              <w:rPr>
                <w:rFonts w:ascii="SimSun" w:hAnsi="SimSun" w:cs="Arial" w:hint="eastAsia"/>
                <w:b/>
                <w:bCs/>
                <w:sz w:val="18"/>
                <w:szCs w:val="18"/>
                <w:lang w:val="en-US" w:eastAsia="zh-CN"/>
              </w:rPr>
              <w:br/>
              <w:t>所列频段</w:t>
            </w:r>
            <w:r w:rsidRPr="00C62168">
              <w:rPr>
                <w:rFonts w:ascii="SimSun" w:hAnsi="SimSun" w:cs="Arial" w:hint="eastAsia"/>
                <w:b/>
                <w:bCs/>
                <w:sz w:val="18"/>
                <w:szCs w:val="18"/>
                <w:lang w:val="en-US" w:eastAsia="zh-CN"/>
              </w:rPr>
              <w:br/>
              <w:t>内、适用</w:t>
            </w:r>
            <w:r w:rsidRPr="00C62168">
              <w:rPr>
                <w:rFonts w:ascii="SimSun" w:hAnsi="SimSun" w:cs="Arial" w:hint="eastAsia"/>
                <w:b/>
                <w:bCs/>
                <w:sz w:val="18"/>
                <w:szCs w:val="18"/>
                <w:lang w:val="en-US" w:eastAsia="zh-CN"/>
              </w:rPr>
              <w:br/>
              <w:t>第</w:t>
            </w:r>
            <w:r w:rsidRPr="00C62168">
              <w:rPr>
                <w:b/>
                <w:bCs/>
                <w:sz w:val="18"/>
                <w:szCs w:val="18"/>
                <w:lang w:val="en-US" w:eastAsia="zh-CN"/>
              </w:rPr>
              <w:t>11.9</w:t>
            </w:r>
            <w:r w:rsidRPr="00C62168">
              <w:rPr>
                <w:rFonts w:ascii="SimSun" w:hAnsi="SimSun" w:cs="Arial" w:hint="eastAsia"/>
                <w:b/>
                <w:bCs/>
                <w:sz w:val="18"/>
                <w:szCs w:val="18"/>
                <w:lang w:val="en-US" w:eastAsia="zh-CN"/>
              </w:rPr>
              <w:t>款</w:t>
            </w:r>
            <w:r w:rsidRPr="00C62168">
              <w:rPr>
                <w:rFonts w:ascii="SimSun" w:hAnsi="SimSun" w:cs="Arial" w:hint="eastAsia"/>
                <w:b/>
                <w:bCs/>
                <w:sz w:val="18"/>
                <w:szCs w:val="18"/>
                <w:lang w:val="en-US" w:eastAsia="zh-CN"/>
              </w:rPr>
              <w:br/>
              <w:t>的接收</w:t>
            </w:r>
            <w:r w:rsidRPr="00C62168">
              <w:rPr>
                <w:rFonts w:ascii="SimSun" w:hAnsi="SimSun" w:cs="Arial" w:hint="eastAsia"/>
                <w:b/>
                <w:bCs/>
                <w:sz w:val="18"/>
                <w:szCs w:val="18"/>
                <w:lang w:val="en-US" w:eastAsia="zh-CN"/>
              </w:rPr>
              <w:br/>
              <w:t>电台</w:t>
            </w:r>
          </w:p>
        </w:tc>
        <w:tc>
          <w:tcPr>
            <w:tcW w:w="952" w:type="dxa"/>
            <w:tcBorders>
              <w:top w:val="single" w:sz="12" w:space="0" w:color="auto"/>
              <w:left w:val="nil"/>
              <w:bottom w:val="single" w:sz="12" w:space="0" w:color="auto"/>
              <w:right w:val="single" w:sz="12" w:space="0" w:color="auto"/>
            </w:tcBorders>
            <w:shd w:val="clear" w:color="auto" w:fill="auto"/>
            <w:vAlign w:val="center"/>
            <w:hideMark/>
          </w:tcPr>
          <w:p w:rsidR="009041B1" w:rsidRPr="00C62168" w:rsidRDefault="009041B1" w:rsidP="00821846">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数据项</w:t>
            </w:r>
            <w:r w:rsidRPr="00C62168">
              <w:rPr>
                <w:rFonts w:ascii="SimSun" w:hAnsi="SimSun" w:cs="Arial" w:hint="eastAsia"/>
                <w:b/>
                <w:bCs/>
                <w:sz w:val="18"/>
                <w:szCs w:val="18"/>
                <w:lang w:val="en-US" w:eastAsia="zh-CN"/>
              </w:rPr>
              <w:br/>
              <w:t>名称</w:t>
            </w:r>
          </w:p>
        </w:tc>
      </w:tr>
      <w:tr w:rsidR="009041B1" w:rsidRPr="009041B1" w:rsidTr="00C62168">
        <w:trPr>
          <w:trHeight w:val="345"/>
        </w:trPr>
        <w:tc>
          <w:tcPr>
            <w:tcW w:w="897" w:type="dxa"/>
            <w:tcBorders>
              <w:top w:val="single" w:sz="12" w:space="0" w:color="auto"/>
              <w:left w:val="single" w:sz="12" w:space="0" w:color="auto"/>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 w:val="20"/>
                <w:lang w:val="en-US" w:eastAsia="zh-CN"/>
              </w:rPr>
            </w:pPr>
            <w:r w:rsidRPr="009041B1">
              <w:rPr>
                <w:rFonts w:ascii="Arial" w:eastAsia="Times New Roman" w:hAnsi="Arial" w:cs="Arial"/>
                <w:b/>
                <w:bCs/>
                <w:sz w:val="20"/>
                <w:lang w:val="en-US" w:eastAsia="zh-CN"/>
              </w:rPr>
              <w:t> </w:t>
            </w:r>
          </w:p>
        </w:tc>
        <w:tc>
          <w:tcPr>
            <w:tcW w:w="4505" w:type="dxa"/>
            <w:tcBorders>
              <w:top w:val="single" w:sz="12" w:space="0" w:color="auto"/>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一般信息</w:t>
            </w:r>
          </w:p>
        </w:tc>
        <w:tc>
          <w:tcPr>
            <w:tcW w:w="4818" w:type="dxa"/>
            <w:gridSpan w:val="5"/>
            <w:tcBorders>
              <w:top w:val="single" w:sz="12" w:space="0" w:color="auto"/>
              <w:left w:val="nil"/>
              <w:bottom w:val="single" w:sz="4" w:space="0" w:color="auto"/>
              <w:right w:val="single" w:sz="12" w:space="0" w:color="auto"/>
            </w:tcBorders>
            <w:shd w:val="clear" w:color="000000" w:fill="C0C0C0"/>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jc w:val="center"/>
              <w:textAlignment w:val="auto"/>
              <w:rPr>
                <w:rFonts w:ascii="Arial" w:eastAsia="Times New Roman" w:hAnsi="Arial" w:cs="Arial"/>
                <w:b/>
                <w:bCs/>
                <w:sz w:val="18"/>
                <w:szCs w:val="18"/>
                <w:lang w:val="en-US" w:eastAsia="zh-CN"/>
              </w:rPr>
            </w:pPr>
            <w:r w:rsidRPr="009041B1">
              <w:rPr>
                <w:rFonts w:ascii="Arial" w:eastAsia="Times New Roman" w:hAnsi="Arial" w:cs="Arial"/>
                <w:b/>
                <w:bCs/>
                <w:sz w:val="18"/>
                <w:szCs w:val="18"/>
                <w:lang w:val="en-US" w:eastAsia="zh-CN"/>
              </w:rPr>
              <w:t> </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提出通知的主管部门的符号（见前言）</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1.B</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1.D</w:t>
            </w:r>
          </w:p>
        </w:tc>
        <w:tc>
          <w:tcPr>
            <w:tcW w:w="4505" w:type="dxa"/>
            <w:tcBorders>
              <w:top w:val="nil"/>
              <w:left w:val="nil"/>
              <w:bottom w:val="nil"/>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提交通知依据的《无线电规则》条款代码</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0D290B"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Pr>
                <w:rFonts w:eastAsia="Times New Roman"/>
                <w:sz w:val="18"/>
                <w:szCs w:val="18"/>
                <w:lang w:val="en-US" w:eastAsia="zh-CN"/>
              </w:rPr>
              <w:t>1.</w:t>
            </w:r>
            <w:r w:rsidR="009041B1" w:rsidRPr="002C4080">
              <w:rPr>
                <w:rFonts w:eastAsia="Times New Roman"/>
                <w:sz w:val="18"/>
                <w:szCs w:val="18"/>
                <w:lang w:val="en-US" w:eastAsia="zh-CN"/>
              </w:rPr>
              <w:t>D</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1.ID1</w:t>
            </w:r>
          </w:p>
        </w:tc>
        <w:tc>
          <w:tcPr>
            <w:tcW w:w="4505" w:type="dxa"/>
            <w:tcBorders>
              <w:top w:val="single" w:sz="4" w:space="0" w:color="auto"/>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主管部门给电台分配的唯一标识</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1.ID1</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821846">
              <w:rPr>
                <w:rFonts w:eastAsia="Times New Roman"/>
                <w:b/>
                <w:bCs/>
                <w:sz w:val="20"/>
                <w:lang w:val="en-US" w:eastAsia="zh-CN"/>
              </w:rPr>
              <w:t> </w:t>
            </w: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电台位置</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1.4.a</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电台名称</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1.4.a</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电台所处地理区域的代码（见前言）</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1.4.b</w:t>
            </w:r>
          </w:p>
        </w:tc>
      </w:tr>
      <w:tr w:rsidR="009041B1" w:rsidRPr="009041B1" w:rsidTr="00C62168">
        <w:trPr>
          <w:trHeight w:val="300"/>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1.4.c</w:t>
            </w:r>
          </w:p>
        </w:tc>
        <w:tc>
          <w:tcPr>
            <w:tcW w:w="4505" w:type="dxa"/>
            <w:tcBorders>
              <w:top w:val="nil"/>
              <w:left w:val="nil"/>
              <w:bottom w:val="nil"/>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电台的标称地理坐标</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1.4.c</w:t>
            </w:r>
          </w:p>
        </w:tc>
      </w:tr>
      <w:tr w:rsidR="009041B1" w:rsidRPr="009041B1" w:rsidTr="00C62168">
        <w:trPr>
          <w:trHeight w:val="255"/>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200" w:firstLine="4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经度和纬度以度、分和秒表示</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1.4.h</w:t>
            </w:r>
          </w:p>
        </w:tc>
        <w:tc>
          <w:tcPr>
            <w:tcW w:w="4505" w:type="dxa"/>
            <w:tcBorders>
              <w:top w:val="nil"/>
              <w:left w:val="nil"/>
              <w:bottom w:val="nil"/>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平均海平面以上电台的标称高度（米）</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1.4.h</w:t>
            </w:r>
          </w:p>
        </w:tc>
      </w:tr>
      <w:tr w:rsidR="009041B1" w:rsidRPr="009041B1" w:rsidTr="00C62168">
        <w:trPr>
          <w:trHeight w:val="319"/>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w:t>
            </w:r>
          </w:p>
        </w:tc>
        <w:tc>
          <w:tcPr>
            <w:tcW w:w="4505" w:type="dxa"/>
            <w:tcBorders>
              <w:top w:val="single" w:sz="4" w:space="0" w:color="auto"/>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电台位置容限</w:t>
            </w:r>
            <w:r w:rsidR="00821846">
              <w:rPr>
                <w:rFonts w:ascii="SimSun" w:hAnsi="SimSun" w:cs="Arial" w:hint="eastAsia"/>
                <w:b/>
                <w:bCs/>
                <w:sz w:val="20"/>
                <w:lang w:val="en-US" w:eastAsia="zh-CN"/>
              </w:rPr>
              <w:t>：</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1.4.t.1.a</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规划的纬度容限北限值，单位</w:t>
            </w:r>
            <w:r w:rsidRPr="009041B1">
              <w:rPr>
                <w:color w:val="000000"/>
                <w:sz w:val="20"/>
                <w:lang w:val="en-US" w:eastAsia="zh-CN"/>
              </w:rPr>
              <w:t xml:space="preserve"> d.m.s</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1.4.t.1.a</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1.4.t.1.b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规划的纬度容限南限值，单位</w:t>
            </w:r>
            <w:r w:rsidRPr="009041B1">
              <w:rPr>
                <w:color w:val="000000"/>
                <w:sz w:val="20"/>
                <w:lang w:val="en-US" w:eastAsia="zh-CN"/>
              </w:rPr>
              <w:t>d.m.s</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1.4.t.1.b</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1.4.t.2.a</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规划的经度容限东限值，单位</w:t>
            </w:r>
            <w:r w:rsidRPr="009041B1">
              <w:rPr>
                <w:color w:val="000000"/>
                <w:sz w:val="20"/>
                <w:lang w:val="en-US" w:eastAsia="zh-CN"/>
              </w:rPr>
              <w:t>d.m.s</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1.4.t.2.a</w:t>
            </w:r>
          </w:p>
        </w:tc>
      </w:tr>
      <w:tr w:rsidR="009041B1" w:rsidRPr="009041B1" w:rsidTr="00C62168">
        <w:trPr>
          <w:trHeight w:val="30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1.4.t.2.b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规划的经度容限西限值，单位</w:t>
            </w:r>
            <w:r w:rsidRPr="009041B1">
              <w:rPr>
                <w:color w:val="000000"/>
                <w:sz w:val="20"/>
                <w:lang w:val="en-US" w:eastAsia="zh-CN"/>
              </w:rPr>
              <w:t>d.m.s</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1.4.t.2.b</w:t>
            </w:r>
          </w:p>
        </w:tc>
      </w:tr>
      <w:tr w:rsidR="009041B1" w:rsidRPr="009041B1" w:rsidTr="00C62168">
        <w:trPr>
          <w:trHeight w:val="315"/>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1.4.t.3</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规划的高度限值，单位米</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1.4.t.3</w:t>
            </w:r>
          </w:p>
        </w:tc>
      </w:tr>
      <w:tr w:rsidR="009041B1" w:rsidRPr="009041B1" w:rsidTr="00C62168">
        <w:trPr>
          <w:trHeight w:val="319"/>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 </w:t>
            </w: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遵守技术和操作限值</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C62168">
        <w:trPr>
          <w:trHeight w:val="84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Chars="73" w:left="176" w:hanging="1"/>
              <w:textAlignment w:val="auto"/>
              <w:rPr>
                <w:rFonts w:ascii="SimSun" w:hAnsi="SimSun" w:cs="Arial"/>
                <w:sz w:val="20"/>
                <w:lang w:val="en-US" w:eastAsia="zh-CN"/>
              </w:rPr>
            </w:pPr>
            <w:r w:rsidRPr="009041B1">
              <w:rPr>
                <w:rFonts w:ascii="SimSun" w:hAnsi="SimSun" w:cs="Arial" w:hint="eastAsia"/>
                <w:sz w:val="20"/>
                <w:lang w:val="en-US" w:eastAsia="zh-CN"/>
              </w:rPr>
              <w:t>在</w:t>
            </w:r>
            <w:r w:rsidRPr="009041B1">
              <w:rPr>
                <w:sz w:val="20"/>
                <w:lang w:val="en-US" w:eastAsia="zh-CN"/>
              </w:rPr>
              <w:t>2</w:t>
            </w:r>
            <w:r w:rsidRPr="009041B1">
              <w:rPr>
                <w:rFonts w:ascii="SimSun" w:hAnsi="SimSun" w:cs="Arial" w:hint="eastAsia"/>
                <w:sz w:val="20"/>
                <w:lang w:val="en-US" w:eastAsia="zh-CN"/>
              </w:rPr>
              <w:t>区</w:t>
            </w:r>
            <w:r w:rsidRPr="009041B1">
              <w:rPr>
                <w:sz w:val="20"/>
                <w:lang w:val="en-US" w:eastAsia="zh-CN"/>
              </w:rPr>
              <w:t>2</w:t>
            </w:r>
            <w:r w:rsidRPr="009041B1">
              <w:rPr>
                <w:b/>
                <w:bCs/>
                <w:sz w:val="20"/>
                <w:lang w:val="en-US" w:eastAsia="zh-CN"/>
              </w:rPr>
              <w:t> </w:t>
            </w:r>
            <w:r w:rsidRPr="009041B1">
              <w:rPr>
                <w:sz w:val="20"/>
                <w:lang w:val="en-US" w:eastAsia="zh-CN"/>
              </w:rPr>
              <w:t>160-2</w:t>
            </w:r>
            <w:r w:rsidRPr="009041B1">
              <w:rPr>
                <w:b/>
                <w:bCs/>
                <w:sz w:val="20"/>
                <w:lang w:val="en-US" w:eastAsia="zh-CN"/>
              </w:rPr>
              <w:t> </w:t>
            </w:r>
            <w:r w:rsidRPr="009041B1">
              <w:rPr>
                <w:sz w:val="20"/>
                <w:lang w:val="en-US" w:eastAsia="zh-CN"/>
              </w:rPr>
              <w:t>200 MHz</w:t>
            </w:r>
            <w:r w:rsidRPr="009041B1">
              <w:rPr>
                <w:rFonts w:ascii="SimSun" w:hAnsi="SimSun" w:cs="Arial" w:hint="eastAsia"/>
                <w:sz w:val="20"/>
                <w:lang w:val="en-US" w:eastAsia="zh-CN"/>
              </w:rPr>
              <w:t>频段以及</w:t>
            </w:r>
            <w:r w:rsidRPr="009041B1">
              <w:rPr>
                <w:sz w:val="20"/>
                <w:lang w:val="en-US" w:eastAsia="zh-CN"/>
              </w:rPr>
              <w:t>1</w:t>
            </w:r>
            <w:r w:rsidRPr="009041B1">
              <w:rPr>
                <w:rFonts w:ascii="SimSun" w:hAnsi="SimSun" w:cs="Arial" w:hint="eastAsia"/>
                <w:sz w:val="20"/>
                <w:lang w:val="en-US" w:eastAsia="zh-CN"/>
              </w:rPr>
              <w:t>区和</w:t>
            </w:r>
            <w:r w:rsidRPr="009041B1">
              <w:rPr>
                <w:sz w:val="20"/>
                <w:lang w:val="en-US" w:eastAsia="zh-CN"/>
              </w:rPr>
              <w:t>3</w:t>
            </w:r>
            <w:r w:rsidRPr="009041B1">
              <w:rPr>
                <w:rFonts w:ascii="SimSun" w:hAnsi="SimSun" w:cs="Arial" w:hint="eastAsia"/>
                <w:sz w:val="20"/>
                <w:lang w:val="en-US" w:eastAsia="zh-CN"/>
              </w:rPr>
              <w:t>区</w:t>
            </w:r>
            <w:r w:rsidRPr="009041B1">
              <w:rPr>
                <w:sz w:val="20"/>
                <w:lang w:val="en-US" w:eastAsia="zh-CN"/>
              </w:rPr>
              <w:t>2</w:t>
            </w:r>
            <w:r w:rsidRPr="009041B1">
              <w:rPr>
                <w:b/>
                <w:bCs/>
                <w:sz w:val="20"/>
                <w:lang w:val="en-US" w:eastAsia="zh-CN"/>
              </w:rPr>
              <w:t> </w:t>
            </w:r>
            <w:r w:rsidRPr="009041B1">
              <w:rPr>
                <w:sz w:val="20"/>
                <w:lang w:val="en-US" w:eastAsia="zh-CN"/>
              </w:rPr>
              <w:t>170-2</w:t>
            </w:r>
            <w:r w:rsidRPr="009041B1">
              <w:rPr>
                <w:b/>
                <w:bCs/>
                <w:sz w:val="20"/>
                <w:lang w:val="en-US" w:eastAsia="zh-CN"/>
              </w:rPr>
              <w:t> </w:t>
            </w:r>
            <w:r w:rsidRPr="009041B1">
              <w:rPr>
                <w:sz w:val="20"/>
                <w:lang w:val="en-US" w:eastAsia="zh-CN"/>
              </w:rPr>
              <w:t>200 MHz</w:t>
            </w:r>
            <w:r w:rsidRPr="009041B1">
              <w:rPr>
                <w:rFonts w:ascii="SimSun" w:hAnsi="SimSun" w:cs="Arial" w:hint="eastAsia"/>
                <w:sz w:val="20"/>
                <w:lang w:val="en-US" w:eastAsia="zh-CN"/>
              </w:rPr>
              <w:t>频段上承诺</w:t>
            </w:r>
            <w:r w:rsidRPr="009041B1">
              <w:rPr>
                <w:sz w:val="20"/>
                <w:lang w:val="en-US" w:eastAsia="zh-CN"/>
              </w:rPr>
              <w:t>HAPS</w:t>
            </w:r>
            <w:r w:rsidRPr="009041B1">
              <w:rPr>
                <w:rFonts w:ascii="SimSun" w:hAnsi="SimSun" w:cs="Arial" w:hint="eastAsia"/>
                <w:sz w:val="20"/>
                <w:lang w:val="en-US" w:eastAsia="zh-CN"/>
              </w:rPr>
              <w:t>在地表上带外</w:t>
            </w:r>
            <w:r w:rsidRPr="009041B1">
              <w:rPr>
                <w:sz w:val="20"/>
                <w:lang w:val="en-US" w:eastAsia="zh-CN"/>
              </w:rPr>
              <w:t>pfd</w:t>
            </w:r>
            <w:r w:rsidRPr="009041B1">
              <w:rPr>
                <w:rFonts w:ascii="SimSun" w:hAnsi="SimSun" w:cs="Arial" w:hint="eastAsia"/>
                <w:sz w:val="20"/>
                <w:lang w:val="en-US" w:eastAsia="zh-CN"/>
              </w:rPr>
              <w:t>不得超过</w:t>
            </w:r>
            <w:r w:rsidRPr="009041B1">
              <w:rPr>
                <w:sz w:val="20"/>
                <w:lang w:val="en-US" w:eastAsia="zh-CN"/>
              </w:rPr>
              <w:t>–165 dB (W/(m</w:t>
            </w:r>
            <w:r w:rsidRPr="009041B1">
              <w:rPr>
                <w:sz w:val="20"/>
                <w:vertAlign w:val="superscript"/>
                <w:lang w:val="en-US" w:eastAsia="zh-CN"/>
              </w:rPr>
              <w:t>2</w:t>
            </w:r>
            <w:r w:rsidRPr="009041B1">
              <w:rPr>
                <w:sz w:val="20"/>
                <w:lang w:val="en-US" w:eastAsia="zh-CN"/>
              </w:rPr>
              <w:t> · 4 kHz))</w:t>
            </w:r>
            <w:r w:rsidRPr="009041B1">
              <w:rPr>
                <w:rFonts w:ascii="SimSun" w:hAnsi="SimSun" w:cs="Arial" w:hint="eastAsia"/>
                <w:sz w:val="20"/>
                <w:lang w:val="en-US" w:eastAsia="zh-CN"/>
              </w:rPr>
              <w:t>限值（见第</w:t>
            </w:r>
            <w:r w:rsidRPr="009041B1">
              <w:rPr>
                <w:b/>
                <w:bCs/>
                <w:sz w:val="20"/>
                <w:lang w:val="en-US" w:eastAsia="zh-CN"/>
              </w:rPr>
              <w:t>221</w:t>
            </w:r>
            <w:r w:rsidRPr="009041B1">
              <w:rPr>
                <w:rFonts w:ascii="SimSun" w:hAnsi="SimSun" w:cs="Arial" w:hint="eastAsia"/>
                <w:sz w:val="20"/>
                <w:lang w:val="en-US" w:eastAsia="zh-CN"/>
              </w:rPr>
              <w:t>号决议</w:t>
            </w:r>
            <w:r w:rsidRPr="009041B1">
              <w:rPr>
                <w:rFonts w:ascii="SimSun" w:hAnsi="SimSun" w:cs="Arial" w:hint="eastAsia"/>
                <w:b/>
                <w:bCs/>
                <w:sz w:val="20"/>
                <w:lang w:val="en-US" w:eastAsia="zh-CN"/>
              </w:rPr>
              <w:t>（</w:t>
            </w:r>
            <w:r w:rsidRPr="009041B1">
              <w:rPr>
                <w:b/>
                <w:bCs/>
                <w:sz w:val="20"/>
                <w:lang w:val="en-US" w:eastAsia="zh-CN"/>
              </w:rPr>
              <w:t>WRC-07</w:t>
            </w:r>
            <w:r w:rsidRPr="009041B1">
              <w:rPr>
                <w:rFonts w:ascii="SimSun" w:hAnsi="SimSun" w:cs="Arial" w:hint="eastAsia"/>
                <w:b/>
                <w:bCs/>
                <w:sz w:val="20"/>
                <w:lang w:val="en-US" w:eastAsia="zh-CN"/>
              </w:rPr>
              <w:t>，修订版）</w:t>
            </w:r>
            <w:r w:rsidRPr="009041B1">
              <w:rPr>
                <w:rFonts w:ascii="SimSun" w:hAnsi="SimSun" w:cs="Arial" w:hint="eastAsia"/>
                <w:sz w:val="20"/>
                <w:lang w:val="en-US" w:eastAsia="zh-CN"/>
              </w:rPr>
              <w:t>）</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1.14.b</w:t>
            </w:r>
          </w:p>
        </w:tc>
      </w:tr>
      <w:tr w:rsidR="009041B1" w:rsidRPr="009041B1" w:rsidTr="00C62168">
        <w:trPr>
          <w:trHeight w:val="144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1.14.c</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63"/>
              <w:textAlignment w:val="auto"/>
              <w:rPr>
                <w:rFonts w:ascii="SimSun" w:hAnsi="SimSun" w:cs="Arial"/>
                <w:sz w:val="20"/>
                <w:lang w:val="en-US" w:eastAsia="zh-CN"/>
              </w:rPr>
            </w:pPr>
            <w:r w:rsidRPr="009041B1">
              <w:rPr>
                <w:rFonts w:ascii="SimSun" w:hAnsi="SimSun" w:cs="Arial" w:hint="eastAsia"/>
                <w:sz w:val="20"/>
                <w:lang w:val="en-US" w:eastAsia="zh-CN"/>
              </w:rPr>
              <w:t>承诺在水平面上小于</w:t>
            </w:r>
            <w:r w:rsidRPr="009041B1">
              <w:rPr>
                <w:sz w:val="20"/>
                <w:lang w:val="en-US" w:eastAsia="zh-CN"/>
              </w:rPr>
              <w:t>5</w:t>
            </w:r>
            <w:r w:rsidRPr="009041B1">
              <w:rPr>
                <w:rFonts w:ascii="Symbol" w:hAnsi="Symbol" w:cs="Arial"/>
                <w:sz w:val="20"/>
                <w:lang w:val="en-US" w:eastAsia="zh-CN"/>
              </w:rPr>
              <w:t></w:t>
            </w:r>
            <w:r w:rsidRPr="009041B1">
              <w:rPr>
                <w:rFonts w:ascii="SimSun" w:hAnsi="SimSun" w:cs="Arial" w:hint="eastAsia"/>
                <w:sz w:val="20"/>
                <w:lang w:val="en-US" w:eastAsia="zh-CN"/>
              </w:rPr>
              <w:t>的到达角</w:t>
            </w:r>
            <w:r w:rsidRPr="009041B1">
              <w:rPr>
                <w:sz w:val="20"/>
                <w:lang w:val="en-US" w:eastAsia="zh-CN"/>
              </w:rPr>
              <w:t>(</w:t>
            </w:r>
            <w:r w:rsidRPr="009041B1">
              <w:rPr>
                <w:rFonts w:ascii="Symbol" w:hAnsi="Symbol" w:cs="Arial"/>
                <w:sz w:val="20"/>
                <w:lang w:val="en-US" w:eastAsia="zh-CN"/>
              </w:rPr>
              <w:t></w:t>
            </w:r>
            <w:r w:rsidRPr="009041B1">
              <w:rPr>
                <w:sz w:val="20"/>
                <w:lang w:val="en-US" w:eastAsia="zh-CN"/>
              </w:rPr>
              <w:t>)HAPS</w:t>
            </w:r>
            <w:r w:rsidRPr="009041B1">
              <w:rPr>
                <w:rFonts w:ascii="SimSun" w:hAnsi="SimSun" w:cs="Arial" w:hint="eastAsia"/>
                <w:sz w:val="20"/>
                <w:lang w:val="en-US" w:eastAsia="zh-CN"/>
              </w:rPr>
              <w:t>带外</w:t>
            </w:r>
            <w:r w:rsidRPr="009041B1">
              <w:rPr>
                <w:sz w:val="20"/>
                <w:lang w:val="en-US" w:eastAsia="zh-CN"/>
              </w:rPr>
              <w:t>pfd</w:t>
            </w:r>
            <w:r w:rsidRPr="009041B1">
              <w:rPr>
                <w:rFonts w:ascii="SimSun" w:hAnsi="SimSun" w:cs="Arial" w:hint="eastAsia"/>
                <w:sz w:val="20"/>
                <w:lang w:val="en-US" w:eastAsia="zh-CN"/>
              </w:rPr>
              <w:t>不得超过</w:t>
            </w:r>
            <w:r w:rsidRPr="009041B1">
              <w:rPr>
                <w:sz w:val="20"/>
                <w:lang w:val="en-US" w:eastAsia="zh-CN"/>
              </w:rPr>
              <w:t>–165 dB (W/(m</w:t>
            </w:r>
            <w:r w:rsidRPr="009041B1">
              <w:rPr>
                <w:sz w:val="20"/>
                <w:vertAlign w:val="superscript"/>
                <w:lang w:val="en-US" w:eastAsia="zh-CN"/>
              </w:rPr>
              <w:t>2</w:t>
            </w:r>
            <w:r w:rsidRPr="009041B1">
              <w:rPr>
                <w:sz w:val="20"/>
                <w:lang w:val="en-US" w:eastAsia="zh-CN"/>
              </w:rPr>
              <w:t> · 4 kHz))</w:t>
            </w:r>
            <w:r w:rsidRPr="009041B1">
              <w:rPr>
                <w:sz w:val="20"/>
                <w:lang w:val="en-US" w:eastAsia="zh-CN"/>
              </w:rPr>
              <w:t>的</w:t>
            </w:r>
            <w:r w:rsidRPr="009041B1">
              <w:rPr>
                <w:rFonts w:ascii="SimSun" w:hAnsi="SimSun" w:cs="Arial" w:hint="eastAsia"/>
                <w:sz w:val="20"/>
                <w:lang w:val="en-US" w:eastAsia="zh-CN"/>
              </w:rPr>
              <w:t>限值，在</w:t>
            </w:r>
            <w:r w:rsidRPr="009041B1">
              <w:rPr>
                <w:sz w:val="20"/>
                <w:lang w:val="en-US" w:eastAsia="zh-CN"/>
              </w:rPr>
              <w:t>5</w:t>
            </w:r>
            <w:r w:rsidRPr="009041B1">
              <w:rPr>
                <w:rFonts w:ascii="SimSun" w:hAnsi="SimSun" w:cs="Arial" w:hint="eastAsia"/>
                <w:sz w:val="20"/>
                <w:lang w:val="en-US" w:eastAsia="zh-CN"/>
              </w:rPr>
              <w:t>至</w:t>
            </w:r>
            <w:r w:rsidRPr="009041B1">
              <w:rPr>
                <w:sz w:val="20"/>
                <w:lang w:val="en-US" w:eastAsia="zh-CN"/>
              </w:rPr>
              <w:t>25</w:t>
            </w:r>
            <w:r w:rsidRPr="009041B1">
              <w:rPr>
                <w:rFonts w:ascii="SimSun" w:hAnsi="SimSun" w:cs="Arial" w:hint="eastAsia"/>
                <w:sz w:val="20"/>
                <w:lang w:val="en-US" w:eastAsia="zh-CN"/>
              </w:rPr>
              <w:t>度之间的到达角不超过</w:t>
            </w:r>
            <w:r w:rsidRPr="009041B1">
              <w:rPr>
                <w:sz w:val="20"/>
                <w:lang w:val="en-US" w:eastAsia="zh-CN"/>
              </w:rPr>
              <w:t>–165 + 1.75 (</w:t>
            </w:r>
            <w:r w:rsidRPr="009041B1">
              <w:rPr>
                <w:rFonts w:ascii="Symbol" w:hAnsi="Symbol" w:cs="Arial"/>
                <w:sz w:val="20"/>
                <w:lang w:val="en-US" w:eastAsia="zh-CN"/>
              </w:rPr>
              <w:t></w:t>
            </w:r>
            <w:r w:rsidRPr="009041B1">
              <w:rPr>
                <w:sz w:val="20"/>
                <w:lang w:val="en-US" w:eastAsia="zh-CN"/>
              </w:rPr>
              <w:t xml:space="preserve"> – 5) dB (W/(m</w:t>
            </w:r>
            <w:r w:rsidRPr="009041B1">
              <w:rPr>
                <w:sz w:val="20"/>
                <w:vertAlign w:val="superscript"/>
                <w:lang w:val="en-US" w:eastAsia="zh-CN"/>
              </w:rPr>
              <w:t>2</w:t>
            </w:r>
            <w:r w:rsidRPr="009041B1">
              <w:rPr>
                <w:sz w:val="20"/>
                <w:lang w:val="en-US" w:eastAsia="zh-CN"/>
              </w:rPr>
              <w:t xml:space="preserve"> · MHz))</w:t>
            </w:r>
            <w:r w:rsidRPr="009041B1">
              <w:rPr>
                <w:rFonts w:ascii="SimSun" w:hAnsi="SimSun" w:cs="Arial" w:hint="eastAsia"/>
                <w:sz w:val="20"/>
                <w:lang w:val="en-US" w:eastAsia="zh-CN"/>
              </w:rPr>
              <w:t>，在</w:t>
            </w:r>
            <w:r w:rsidRPr="009041B1">
              <w:rPr>
                <w:sz w:val="20"/>
                <w:lang w:val="en-US" w:eastAsia="zh-CN"/>
              </w:rPr>
              <w:t>25</w:t>
            </w:r>
            <w:r w:rsidRPr="009041B1">
              <w:rPr>
                <w:rFonts w:ascii="SimSun" w:hAnsi="SimSun" w:cs="Arial" w:hint="eastAsia"/>
                <w:sz w:val="20"/>
                <w:lang w:val="en-US" w:eastAsia="zh-CN"/>
              </w:rPr>
              <w:t>至</w:t>
            </w:r>
            <w:r w:rsidRPr="009041B1">
              <w:rPr>
                <w:sz w:val="20"/>
                <w:lang w:val="en-US" w:eastAsia="zh-CN"/>
              </w:rPr>
              <w:t>90</w:t>
            </w:r>
            <w:r w:rsidRPr="009041B1">
              <w:rPr>
                <w:rFonts w:ascii="SimSun" w:hAnsi="SimSun" w:cs="Arial" w:hint="eastAsia"/>
                <w:sz w:val="20"/>
                <w:lang w:val="en-US" w:eastAsia="zh-CN"/>
              </w:rPr>
              <w:t>度到达角上不超过</w:t>
            </w:r>
            <w:r w:rsidRPr="009041B1">
              <w:rPr>
                <w:sz w:val="20"/>
                <w:lang w:val="en-US" w:eastAsia="zh-CN"/>
              </w:rPr>
              <w:t>–130 dB (W/(m2 · MHz))</w:t>
            </w:r>
            <w:r w:rsidRPr="009041B1">
              <w:rPr>
                <w:rFonts w:ascii="SimSun" w:hAnsi="SimSun" w:cs="Arial" w:hint="eastAsia"/>
                <w:sz w:val="20"/>
                <w:lang w:val="en-US" w:eastAsia="zh-CN"/>
              </w:rPr>
              <w:t>（见第</w:t>
            </w:r>
            <w:r w:rsidRPr="009041B1">
              <w:rPr>
                <w:b/>
                <w:bCs/>
                <w:sz w:val="20"/>
                <w:lang w:val="en-US" w:eastAsia="zh-CN"/>
              </w:rPr>
              <w:t>221</w:t>
            </w:r>
            <w:r w:rsidRPr="009041B1">
              <w:rPr>
                <w:rFonts w:ascii="SimSun" w:hAnsi="SimSun" w:cs="Arial" w:hint="eastAsia"/>
                <w:sz w:val="20"/>
                <w:lang w:val="en-US" w:eastAsia="zh-CN"/>
              </w:rPr>
              <w:t>号决议</w:t>
            </w:r>
            <w:r w:rsidRPr="009041B1">
              <w:rPr>
                <w:rFonts w:ascii="SimSun" w:hAnsi="SimSun" w:cs="Arial" w:hint="eastAsia"/>
                <w:b/>
                <w:bCs/>
                <w:sz w:val="20"/>
                <w:lang w:val="en-US" w:eastAsia="zh-CN"/>
              </w:rPr>
              <w:t>（</w:t>
            </w:r>
            <w:r w:rsidRPr="009041B1">
              <w:rPr>
                <w:b/>
                <w:bCs/>
                <w:sz w:val="20"/>
                <w:lang w:val="en-US" w:eastAsia="zh-CN"/>
              </w:rPr>
              <w:t>WRC-07</w:t>
            </w:r>
            <w:r w:rsidRPr="009041B1">
              <w:rPr>
                <w:rFonts w:ascii="SimSun" w:hAnsi="SimSun" w:cs="Arial" w:hint="eastAsia"/>
                <w:b/>
                <w:bCs/>
                <w:sz w:val="20"/>
                <w:lang w:val="en-US" w:eastAsia="zh-CN"/>
              </w:rPr>
              <w:t>，修订版）</w:t>
            </w:r>
            <w:r w:rsidRPr="009041B1">
              <w:rPr>
                <w:rFonts w:ascii="SimSun" w:hAnsi="SimSun" w:cs="Arial" w:hint="eastAsia"/>
                <w:sz w:val="20"/>
                <w:lang w:val="en-US" w:eastAsia="zh-CN"/>
              </w:rPr>
              <w:t>）</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sz w:val="18"/>
                <w:szCs w:val="18"/>
                <w:lang w:val="en-US" w:eastAsia="zh-CN"/>
              </w:rPr>
            </w:pPr>
            <w:r w:rsidRPr="002C4080">
              <w:rPr>
                <w:rFonts w:eastAsia="Times New Roman"/>
                <w:sz w:val="18"/>
                <w:szCs w:val="18"/>
                <w:lang w:val="en-US" w:eastAsia="zh-CN"/>
              </w:rPr>
              <w:t> </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1.14.c</w:t>
            </w:r>
          </w:p>
        </w:tc>
      </w:tr>
      <w:tr w:rsidR="009041B1" w:rsidRPr="009041B1" w:rsidTr="00C62168">
        <w:trPr>
          <w:trHeight w:val="1099"/>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04A7B">
            <w:pPr>
              <w:keepNext/>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1.14.d</w:t>
            </w:r>
          </w:p>
        </w:tc>
        <w:tc>
          <w:tcPr>
            <w:tcW w:w="4505" w:type="dxa"/>
            <w:tcBorders>
              <w:top w:val="nil"/>
              <w:left w:val="nil"/>
              <w:bottom w:val="nil"/>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163" w:firstLineChars="7" w:firstLine="14"/>
              <w:textAlignment w:val="auto"/>
              <w:rPr>
                <w:rFonts w:eastAsia="Times New Roman"/>
                <w:sz w:val="20"/>
                <w:lang w:val="en-US" w:eastAsia="zh-CN"/>
              </w:rPr>
            </w:pPr>
            <w:r w:rsidRPr="009041B1">
              <w:rPr>
                <w:rFonts w:ascii="SimSun" w:hAnsi="SimSun" w:cs="SimSun"/>
                <w:sz w:val="20"/>
                <w:lang w:val="en-US" w:eastAsia="zh-CN"/>
              </w:rPr>
              <w:t>有关进入</w:t>
            </w:r>
            <w:r w:rsidRPr="009041B1">
              <w:rPr>
                <w:rFonts w:eastAsia="Times New Roman"/>
                <w:sz w:val="20"/>
                <w:lang w:val="en-US" w:eastAsia="zh-CN"/>
              </w:rPr>
              <w:t>31.3-31.8 GHz</w:t>
            </w:r>
            <w:r w:rsidRPr="009041B1">
              <w:rPr>
                <w:rFonts w:ascii="SimSun" w:hAnsi="SimSun" w:cs="SimSun"/>
                <w:sz w:val="20"/>
                <w:lang w:val="en-US" w:eastAsia="zh-CN"/>
              </w:rPr>
              <w:t>频段内</w:t>
            </w:r>
            <w:r w:rsidRPr="009041B1">
              <w:rPr>
                <w:rFonts w:eastAsia="Times New Roman"/>
                <w:sz w:val="20"/>
                <w:lang w:val="en-US" w:eastAsia="zh-CN"/>
              </w:rPr>
              <w:t>HAPS</w:t>
            </w:r>
            <w:r w:rsidRPr="009041B1">
              <w:rPr>
                <w:rFonts w:ascii="SimSun" w:hAnsi="SimSun" w:cs="SimSun"/>
                <w:sz w:val="20"/>
                <w:lang w:val="en-US" w:eastAsia="zh-CN"/>
              </w:rPr>
              <w:t>地面电台天线的无用功率密度电平在晴空条件下不得超过</w:t>
            </w:r>
            <w:r w:rsidRPr="009041B1">
              <w:rPr>
                <w:rFonts w:eastAsia="Times New Roman"/>
                <w:sz w:val="20"/>
                <w:lang w:val="en-US" w:eastAsia="zh-CN"/>
              </w:rPr>
              <w:t>–106 dB(W/MHz)</w:t>
            </w:r>
            <w:r w:rsidRPr="009041B1">
              <w:rPr>
                <w:rFonts w:ascii="SimSun" w:hAnsi="SimSun" w:cs="SimSun"/>
                <w:sz w:val="20"/>
                <w:lang w:val="en-US" w:eastAsia="zh-CN"/>
              </w:rPr>
              <w:t>，在降雨条件下不得超过</w:t>
            </w:r>
            <w:r w:rsidRPr="009041B1">
              <w:rPr>
                <w:rFonts w:eastAsia="Times New Roman"/>
                <w:sz w:val="20"/>
                <w:lang w:val="en-US" w:eastAsia="zh-CN"/>
              </w:rPr>
              <w:t>–100 dB (W/MHz)</w:t>
            </w:r>
            <w:r w:rsidRPr="009041B1">
              <w:rPr>
                <w:rFonts w:ascii="SimSun" w:hAnsi="SimSun" w:cs="SimSun"/>
                <w:sz w:val="20"/>
                <w:lang w:val="en-US" w:eastAsia="zh-CN"/>
              </w:rPr>
              <w:t>（见第</w:t>
            </w:r>
            <w:r w:rsidRPr="009041B1">
              <w:rPr>
                <w:rFonts w:eastAsia="Times New Roman"/>
                <w:b/>
                <w:bCs/>
                <w:sz w:val="20"/>
                <w:lang w:val="en-US" w:eastAsia="zh-CN"/>
              </w:rPr>
              <w:t>145</w:t>
            </w:r>
            <w:r w:rsidRPr="009041B1">
              <w:rPr>
                <w:rFonts w:ascii="SimSun" w:hAnsi="SimSun" w:cs="SimSun"/>
                <w:sz w:val="20"/>
                <w:lang w:val="en-US" w:eastAsia="zh-CN"/>
              </w:rPr>
              <w:t>号决议</w:t>
            </w:r>
            <w:r w:rsidRPr="009041B1">
              <w:rPr>
                <w:rFonts w:ascii="SimSun" w:hAnsi="SimSun" w:cs="SimSun"/>
                <w:b/>
                <w:bCs/>
                <w:sz w:val="20"/>
                <w:lang w:val="en-US" w:eastAsia="zh-CN"/>
              </w:rPr>
              <w:t>（</w:t>
            </w:r>
            <w:r w:rsidRPr="009041B1">
              <w:rPr>
                <w:rFonts w:eastAsia="Times New Roman"/>
                <w:b/>
                <w:bCs/>
                <w:sz w:val="20"/>
                <w:lang w:val="en-US" w:eastAsia="zh-CN"/>
              </w:rPr>
              <w:t>WRC-07</w:t>
            </w:r>
            <w:r w:rsidRPr="009041B1">
              <w:rPr>
                <w:rFonts w:ascii="SimSun" w:hAnsi="SimSun" w:cs="SimSun"/>
                <w:b/>
                <w:bCs/>
                <w:sz w:val="20"/>
                <w:lang w:val="en-US" w:eastAsia="zh-CN"/>
              </w:rPr>
              <w:t>，修订版）</w:t>
            </w:r>
            <w:r w:rsidRPr="009041B1">
              <w:rPr>
                <w:rFonts w:ascii="SimSun" w:hAnsi="SimSun" w:cs="SimSun"/>
                <w:sz w:val="20"/>
                <w:lang w:val="en-US" w:eastAsia="zh-CN"/>
              </w:rPr>
              <w:t>）的承诺</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1.14.d</w:t>
            </w:r>
          </w:p>
        </w:tc>
      </w:tr>
      <w:tr w:rsidR="009041B1" w:rsidRPr="009041B1" w:rsidTr="00C62168">
        <w:trPr>
          <w:trHeight w:val="300"/>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firstLineChars="193" w:firstLine="386"/>
              <w:textAlignment w:val="auto"/>
              <w:rPr>
                <w:rFonts w:ascii="Arial" w:eastAsia="Times New Roman" w:hAnsi="Arial" w:cs="Arial"/>
                <w:sz w:val="20"/>
                <w:lang w:val="en-US" w:eastAsia="zh-CN"/>
              </w:rPr>
            </w:pPr>
            <w:r w:rsidRPr="009041B1">
              <w:rPr>
                <w:rFonts w:ascii="SimSun" w:hAnsi="SimSun" w:cs="SimSun"/>
                <w:sz w:val="20"/>
                <w:lang w:val="en-US" w:eastAsia="zh-CN"/>
              </w:rPr>
              <w:t>在</w:t>
            </w:r>
            <w:r w:rsidRPr="009041B1">
              <w:rPr>
                <w:rFonts w:eastAsia="Times New Roman"/>
                <w:sz w:val="20"/>
                <w:lang w:val="en-US" w:eastAsia="zh-CN"/>
              </w:rPr>
              <w:t>31-31.3 GHz</w:t>
            </w:r>
            <w:r w:rsidRPr="009041B1">
              <w:rPr>
                <w:rFonts w:ascii="SimSun" w:hAnsi="SimSun" w:cs="SimSun"/>
                <w:sz w:val="20"/>
                <w:lang w:val="en-US" w:eastAsia="zh-CN"/>
              </w:rPr>
              <w:t>频段需要</w:t>
            </w:r>
          </w:p>
        </w:tc>
        <w:tc>
          <w:tcPr>
            <w:tcW w:w="898" w:type="dxa"/>
            <w:vMerge/>
            <w:tcBorders>
              <w:top w:val="nil"/>
              <w:left w:val="nil"/>
              <w:bottom w:val="single" w:sz="4"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 w:val="28"/>
                <w:szCs w:val="2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sz w:val="20"/>
                <w:lang w:val="en-US" w:eastAsia="zh-CN"/>
              </w:rPr>
            </w:pPr>
          </w:p>
        </w:tc>
      </w:tr>
      <w:tr w:rsidR="009041B1" w:rsidRPr="009041B1" w:rsidTr="00C62168">
        <w:trPr>
          <w:trHeight w:val="297"/>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1.14.e</w:t>
            </w:r>
          </w:p>
        </w:tc>
        <w:tc>
          <w:tcPr>
            <w:tcW w:w="4505" w:type="dxa"/>
            <w:tcBorders>
              <w:top w:val="nil"/>
              <w:left w:val="nil"/>
              <w:bottom w:val="nil"/>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77" w:firstLineChars="11" w:firstLine="22"/>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有关进入城区覆盖（</w:t>
            </w:r>
            <w:r w:rsidRPr="009041B1">
              <w:rPr>
                <w:rFonts w:eastAsia="Times New Roman"/>
                <w:color w:val="000000"/>
                <w:sz w:val="20"/>
                <w:lang w:val="en-US" w:eastAsia="zh-CN"/>
              </w:rPr>
              <w:t>UAC</w:t>
            </w:r>
            <w:r w:rsidRPr="009041B1">
              <w:rPr>
                <w:rFonts w:ascii="SimSun" w:hAnsi="SimSun" w:cs="SimSun"/>
                <w:color w:val="000000"/>
                <w:sz w:val="20"/>
                <w:lang w:val="en-US" w:eastAsia="zh-CN"/>
              </w:rPr>
              <w:t>）无所不在的</w:t>
            </w:r>
            <w:r w:rsidRPr="009041B1">
              <w:rPr>
                <w:rFonts w:eastAsia="Times New Roman"/>
                <w:color w:val="000000"/>
                <w:sz w:val="20"/>
                <w:lang w:val="en-US" w:eastAsia="zh-CN"/>
              </w:rPr>
              <w:t>HAPS</w:t>
            </w:r>
            <w:r w:rsidRPr="009041B1">
              <w:rPr>
                <w:rFonts w:ascii="SimSun" w:hAnsi="SimSun" w:cs="SimSun"/>
                <w:color w:val="000000"/>
                <w:sz w:val="20"/>
                <w:lang w:val="en-US" w:eastAsia="zh-CN"/>
              </w:rPr>
              <w:t>地面电台天线的最大功率密度对于大于</w:t>
            </w:r>
            <w:r w:rsidRPr="009041B1">
              <w:rPr>
                <w:rFonts w:eastAsia="Times New Roman"/>
                <w:color w:val="000000"/>
                <w:sz w:val="20"/>
                <w:lang w:val="en-US" w:eastAsia="zh-CN"/>
              </w:rPr>
              <w:t>30</w:t>
            </w:r>
            <w:r w:rsidRPr="009041B1">
              <w:rPr>
                <w:rFonts w:ascii="Arial" w:eastAsia="Times New Roman" w:hAnsi="Arial" w:cs="Arial"/>
                <w:color w:val="000000"/>
                <w:sz w:val="20"/>
                <w:lang w:val="en-US" w:eastAsia="zh-CN"/>
              </w:rPr>
              <w:t>°</w:t>
            </w:r>
            <w:r w:rsidRPr="009041B1">
              <w:rPr>
                <w:rFonts w:ascii="SimSun" w:hAnsi="SimSun" w:cs="SimSun"/>
                <w:color w:val="000000"/>
                <w:sz w:val="20"/>
                <w:lang w:val="en-US" w:eastAsia="zh-CN"/>
              </w:rPr>
              <w:t>和小于或等于</w:t>
            </w:r>
            <w:r w:rsidRPr="009041B1">
              <w:rPr>
                <w:rFonts w:eastAsia="Times New Roman"/>
                <w:color w:val="000000"/>
                <w:sz w:val="20"/>
                <w:lang w:val="en-US" w:eastAsia="zh-CN"/>
              </w:rPr>
              <w:t>90</w:t>
            </w:r>
            <w:r w:rsidRPr="009041B1">
              <w:rPr>
                <w:rFonts w:ascii="Arial" w:eastAsia="Times New Roman" w:hAnsi="Arial" w:cs="Arial"/>
                <w:color w:val="000000"/>
                <w:sz w:val="20"/>
                <w:lang w:val="en-US" w:eastAsia="zh-CN"/>
              </w:rPr>
              <w:t>°</w:t>
            </w:r>
            <w:r w:rsidRPr="009041B1">
              <w:rPr>
                <w:rFonts w:ascii="SimSun" w:hAnsi="SimSun" w:cs="SimSun"/>
                <w:color w:val="000000"/>
                <w:sz w:val="20"/>
                <w:lang w:val="en-US" w:eastAsia="zh-CN"/>
              </w:rPr>
              <w:t>的地面电台天线不得超过</w:t>
            </w:r>
            <w:r w:rsidRPr="009041B1">
              <w:rPr>
                <w:rFonts w:eastAsia="Times New Roman"/>
                <w:color w:val="000000"/>
                <w:sz w:val="20"/>
                <w:lang w:val="en-US" w:eastAsia="zh-CN"/>
              </w:rPr>
              <w:t>6.4 dB (W/MHz)</w:t>
            </w:r>
            <w:r w:rsidRPr="009041B1">
              <w:rPr>
                <w:rFonts w:ascii="SimSun" w:hAnsi="SimSun" w:cs="SimSun"/>
                <w:color w:val="000000"/>
                <w:sz w:val="20"/>
                <w:lang w:val="en-US" w:eastAsia="zh-CN"/>
              </w:rPr>
              <w:t>（见第</w:t>
            </w:r>
            <w:r w:rsidRPr="009041B1">
              <w:rPr>
                <w:rFonts w:eastAsia="Times New Roman"/>
                <w:b/>
                <w:bCs/>
                <w:color w:val="000000"/>
                <w:sz w:val="20"/>
                <w:lang w:val="en-US" w:eastAsia="zh-CN"/>
              </w:rPr>
              <w:t>122</w:t>
            </w:r>
            <w:r w:rsidRPr="009041B1">
              <w:rPr>
                <w:rFonts w:ascii="SimSun" w:hAnsi="SimSun" w:cs="SimSun"/>
                <w:color w:val="000000"/>
                <w:sz w:val="20"/>
                <w:lang w:val="en-US" w:eastAsia="zh-CN"/>
              </w:rPr>
              <w:t>号决议</w:t>
            </w:r>
            <w:r w:rsidRPr="009041B1">
              <w:rPr>
                <w:rFonts w:ascii="SimSun" w:hAnsi="SimSun" w:cs="SimSun"/>
                <w:b/>
                <w:bCs/>
                <w:color w:val="000000"/>
                <w:sz w:val="20"/>
                <w:lang w:val="en-US" w:eastAsia="zh-CN"/>
              </w:rPr>
              <w:t>（</w:t>
            </w:r>
            <w:r w:rsidRPr="009041B1">
              <w:rPr>
                <w:rFonts w:eastAsia="Times New Roman"/>
                <w:b/>
                <w:bCs/>
                <w:color w:val="000000"/>
                <w:sz w:val="20"/>
                <w:lang w:val="en-US" w:eastAsia="zh-CN"/>
              </w:rPr>
              <w:t>WRC-07</w:t>
            </w:r>
            <w:r w:rsidRPr="009041B1">
              <w:rPr>
                <w:rFonts w:ascii="SimSun" w:hAnsi="SimSun" w:cs="SimSun"/>
                <w:b/>
                <w:bCs/>
                <w:color w:val="000000"/>
                <w:sz w:val="20"/>
                <w:lang w:val="en-US" w:eastAsia="zh-CN"/>
              </w:rPr>
              <w:t>，修订版）</w:t>
            </w:r>
            <w:r w:rsidRPr="009041B1">
              <w:rPr>
                <w:rFonts w:ascii="SimSun" w:hAnsi="SimSun" w:cs="SimSun"/>
                <w:color w:val="000000"/>
                <w:sz w:val="20"/>
                <w:lang w:val="en-US" w:eastAsia="zh-CN"/>
              </w:rPr>
              <w:t>）的承诺</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1.14.e</w:t>
            </w:r>
          </w:p>
        </w:tc>
      </w:tr>
      <w:tr w:rsidR="009041B1" w:rsidRPr="009041B1" w:rsidTr="00C62168">
        <w:trPr>
          <w:trHeight w:val="300"/>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1" w:firstLineChars="186" w:firstLine="372"/>
              <w:textAlignment w:val="auto"/>
              <w:rPr>
                <w:rFonts w:ascii="Arial" w:eastAsia="Times New Roman" w:hAnsi="Arial" w:cs="Arial"/>
                <w:sz w:val="20"/>
                <w:lang w:val="en-US" w:eastAsia="zh-CN"/>
              </w:rPr>
            </w:pPr>
            <w:r w:rsidRPr="009041B1">
              <w:rPr>
                <w:rFonts w:ascii="SimSun" w:hAnsi="SimSun" w:cs="SimSun"/>
                <w:sz w:val="20"/>
                <w:lang w:val="en-US" w:eastAsia="zh-CN"/>
              </w:rPr>
              <w:t>在</w:t>
            </w:r>
            <w:r w:rsidRPr="009041B1">
              <w:rPr>
                <w:rFonts w:eastAsia="Times New Roman"/>
                <w:sz w:val="20"/>
                <w:lang w:val="en-US" w:eastAsia="zh-CN"/>
              </w:rPr>
              <w:t>47.2-47.5 GHz</w:t>
            </w:r>
            <w:r w:rsidRPr="009041B1">
              <w:rPr>
                <w:rFonts w:ascii="SimSun" w:hAnsi="SimSun" w:cs="SimSun"/>
                <w:sz w:val="20"/>
                <w:lang w:val="en-US" w:eastAsia="zh-CN"/>
              </w:rPr>
              <w:t>和</w:t>
            </w:r>
            <w:r w:rsidRPr="009041B1">
              <w:rPr>
                <w:rFonts w:eastAsia="Times New Roman"/>
                <w:sz w:val="20"/>
                <w:lang w:val="en-US" w:eastAsia="zh-CN"/>
              </w:rPr>
              <w:t>47.9-48.2 GHz</w:t>
            </w:r>
            <w:r w:rsidRPr="009041B1">
              <w:rPr>
                <w:rFonts w:ascii="SimSun" w:hAnsi="SimSun" w:cs="SimSun"/>
                <w:sz w:val="20"/>
                <w:lang w:val="en-US" w:eastAsia="zh-CN"/>
              </w:rPr>
              <w:t>频段要求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1039"/>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1.14.f</w:t>
            </w:r>
          </w:p>
        </w:tc>
        <w:tc>
          <w:tcPr>
            <w:tcW w:w="4505" w:type="dxa"/>
            <w:tcBorders>
              <w:top w:val="nil"/>
              <w:left w:val="nil"/>
              <w:bottom w:val="nil"/>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77" w:firstLineChars="11" w:firstLine="22"/>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有关进入郊区覆盖（</w:t>
            </w:r>
            <w:r w:rsidRPr="009041B1">
              <w:rPr>
                <w:rFonts w:eastAsia="Times New Roman"/>
                <w:color w:val="000000"/>
                <w:sz w:val="20"/>
                <w:lang w:val="en-US" w:eastAsia="zh-CN"/>
              </w:rPr>
              <w:t>SAC</w:t>
            </w:r>
            <w:r w:rsidRPr="009041B1">
              <w:rPr>
                <w:rFonts w:ascii="SimSun" w:hAnsi="SimSun" w:cs="SimSun"/>
                <w:color w:val="000000"/>
                <w:sz w:val="20"/>
                <w:lang w:val="en-US" w:eastAsia="zh-CN"/>
              </w:rPr>
              <w:t>）无所不在的</w:t>
            </w:r>
            <w:r w:rsidRPr="009041B1">
              <w:rPr>
                <w:rFonts w:eastAsia="Times New Roman"/>
                <w:color w:val="000000"/>
                <w:sz w:val="20"/>
                <w:lang w:val="en-US" w:eastAsia="zh-CN"/>
              </w:rPr>
              <w:t>HAPS</w:t>
            </w:r>
            <w:r w:rsidRPr="009041B1">
              <w:rPr>
                <w:rFonts w:ascii="SimSun" w:hAnsi="SimSun" w:cs="SimSun"/>
                <w:color w:val="000000"/>
                <w:sz w:val="20"/>
                <w:lang w:val="en-US" w:eastAsia="zh-CN"/>
              </w:rPr>
              <w:t>地面电台天线的最大功率密度对于大于</w:t>
            </w:r>
            <w:r w:rsidRPr="009041B1">
              <w:rPr>
                <w:rFonts w:eastAsia="Times New Roman"/>
                <w:color w:val="000000"/>
                <w:sz w:val="20"/>
                <w:lang w:val="en-US" w:eastAsia="zh-CN"/>
              </w:rPr>
              <w:t>15</w:t>
            </w:r>
            <w:r w:rsidRPr="009041B1">
              <w:rPr>
                <w:rFonts w:ascii="Arial" w:eastAsia="Times New Roman" w:hAnsi="Arial" w:cs="Arial"/>
                <w:color w:val="000000"/>
                <w:sz w:val="20"/>
                <w:lang w:val="en-US" w:eastAsia="zh-CN"/>
              </w:rPr>
              <w:t>°</w:t>
            </w:r>
            <w:r w:rsidRPr="009041B1">
              <w:rPr>
                <w:rFonts w:ascii="SimSun" w:hAnsi="SimSun" w:cs="SimSun"/>
                <w:color w:val="000000"/>
                <w:sz w:val="20"/>
                <w:lang w:val="en-US" w:eastAsia="zh-CN"/>
              </w:rPr>
              <w:t>和小于或等于</w:t>
            </w:r>
            <w:r w:rsidRPr="009041B1">
              <w:rPr>
                <w:rFonts w:eastAsia="Times New Roman"/>
                <w:color w:val="000000"/>
                <w:sz w:val="20"/>
                <w:lang w:val="en-US" w:eastAsia="zh-CN"/>
              </w:rPr>
              <w:t>30°</w:t>
            </w:r>
            <w:r w:rsidRPr="009041B1">
              <w:rPr>
                <w:rFonts w:ascii="SimSun" w:hAnsi="SimSun" w:cs="SimSun"/>
                <w:color w:val="000000"/>
                <w:sz w:val="20"/>
                <w:lang w:val="en-US" w:eastAsia="zh-CN"/>
              </w:rPr>
              <w:t>的地面电台天线不得超过</w:t>
            </w:r>
            <w:r w:rsidRPr="009041B1">
              <w:rPr>
                <w:rFonts w:eastAsia="Times New Roman"/>
                <w:color w:val="000000"/>
                <w:sz w:val="20"/>
                <w:lang w:val="en-US" w:eastAsia="zh-CN"/>
              </w:rPr>
              <w:t>22.57 dB (W/MHz)</w:t>
            </w:r>
            <w:r w:rsidRPr="009041B1">
              <w:rPr>
                <w:rFonts w:ascii="SimSun" w:hAnsi="SimSun" w:cs="SimSun"/>
                <w:color w:val="000000"/>
                <w:sz w:val="20"/>
                <w:lang w:val="en-US" w:eastAsia="zh-CN"/>
              </w:rPr>
              <w:t>（见第</w:t>
            </w:r>
            <w:r w:rsidRPr="009041B1">
              <w:rPr>
                <w:rFonts w:eastAsia="Times New Roman"/>
                <w:b/>
                <w:bCs/>
                <w:color w:val="000000"/>
                <w:sz w:val="20"/>
                <w:lang w:val="en-US" w:eastAsia="zh-CN"/>
              </w:rPr>
              <w:t>122</w:t>
            </w:r>
            <w:r w:rsidRPr="009041B1">
              <w:rPr>
                <w:rFonts w:ascii="SimSun" w:hAnsi="SimSun" w:cs="SimSun"/>
                <w:color w:val="000000"/>
                <w:sz w:val="20"/>
                <w:lang w:val="en-US" w:eastAsia="zh-CN"/>
              </w:rPr>
              <w:t>号决议</w:t>
            </w:r>
            <w:r w:rsidRPr="009041B1">
              <w:rPr>
                <w:rFonts w:ascii="SimSun" w:hAnsi="SimSun" w:cs="SimSun"/>
                <w:b/>
                <w:bCs/>
                <w:color w:val="000000"/>
                <w:sz w:val="20"/>
                <w:lang w:val="en-US" w:eastAsia="zh-CN"/>
              </w:rPr>
              <w:t>（</w:t>
            </w:r>
            <w:r w:rsidRPr="009041B1">
              <w:rPr>
                <w:rFonts w:eastAsia="Times New Roman"/>
                <w:b/>
                <w:bCs/>
                <w:color w:val="000000"/>
                <w:sz w:val="20"/>
                <w:lang w:val="en-US" w:eastAsia="zh-CN"/>
              </w:rPr>
              <w:t>WRC-07</w:t>
            </w:r>
            <w:r w:rsidRPr="009041B1">
              <w:rPr>
                <w:rFonts w:ascii="SimSun" w:hAnsi="SimSun" w:cs="SimSun"/>
                <w:b/>
                <w:bCs/>
                <w:color w:val="000000"/>
                <w:sz w:val="20"/>
                <w:lang w:val="en-US" w:eastAsia="zh-CN"/>
              </w:rPr>
              <w:t>，修订版）</w:t>
            </w:r>
            <w:r w:rsidRPr="009041B1">
              <w:rPr>
                <w:rFonts w:ascii="SimSun" w:hAnsi="SimSun" w:cs="SimSun"/>
                <w:color w:val="000000"/>
                <w:sz w:val="20"/>
                <w:lang w:val="en-US" w:eastAsia="zh-CN"/>
              </w:rPr>
              <w:t>）的承诺</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1.14.f</w:t>
            </w:r>
          </w:p>
        </w:tc>
      </w:tr>
      <w:tr w:rsidR="009041B1" w:rsidRPr="009041B1" w:rsidTr="00C62168">
        <w:trPr>
          <w:trHeight w:val="255"/>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firstLineChars="186" w:firstLine="372"/>
              <w:textAlignment w:val="auto"/>
              <w:rPr>
                <w:rFonts w:ascii="SimSun" w:hAnsi="SimSun" w:cs="Arial"/>
                <w:sz w:val="20"/>
                <w:lang w:val="en-US" w:eastAsia="zh-CN"/>
              </w:rPr>
            </w:pPr>
            <w:r w:rsidRPr="009041B1">
              <w:rPr>
                <w:rFonts w:ascii="SimSun" w:hAnsi="SimSun" w:cs="Arial" w:hint="eastAsia"/>
                <w:sz w:val="20"/>
                <w:lang w:val="en-US" w:eastAsia="zh-CN"/>
              </w:rPr>
              <w:t>在</w:t>
            </w:r>
            <w:r w:rsidRPr="009041B1">
              <w:rPr>
                <w:sz w:val="20"/>
                <w:lang w:val="en-US" w:eastAsia="zh-CN"/>
              </w:rPr>
              <w:t>47.2-47.5 GHz</w:t>
            </w:r>
            <w:r w:rsidRPr="009041B1">
              <w:rPr>
                <w:rFonts w:ascii="SimSun" w:hAnsi="SimSun" w:cs="Arial" w:hint="eastAsia"/>
                <w:sz w:val="20"/>
                <w:lang w:val="en-US" w:eastAsia="zh-CN"/>
              </w:rPr>
              <w:t>和</w:t>
            </w:r>
            <w:r w:rsidRPr="009041B1">
              <w:rPr>
                <w:sz w:val="20"/>
                <w:lang w:val="en-US" w:eastAsia="zh-CN"/>
              </w:rPr>
              <w:t>47.9-48.2 GHz</w:t>
            </w:r>
            <w:r w:rsidRPr="009041B1">
              <w:rPr>
                <w:rFonts w:ascii="SimSun" w:hAnsi="SimSun" w:cs="Arial" w:hint="eastAsia"/>
                <w:sz w:val="20"/>
                <w:lang w:val="en-US" w:eastAsia="zh-CN"/>
              </w:rPr>
              <w:t>频段要求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1099"/>
        </w:trPr>
        <w:tc>
          <w:tcPr>
            <w:tcW w:w="897" w:type="dxa"/>
            <w:vMerge w:val="restart"/>
            <w:tcBorders>
              <w:top w:val="single" w:sz="4" w:space="0" w:color="auto"/>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1.14.g</w:t>
            </w:r>
          </w:p>
        </w:tc>
        <w:tc>
          <w:tcPr>
            <w:tcW w:w="4505" w:type="dxa"/>
            <w:tcBorders>
              <w:top w:val="single" w:sz="8" w:space="0" w:color="auto"/>
              <w:left w:val="nil"/>
              <w:bottom w:val="nil"/>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77" w:firstLineChars="11" w:firstLine="22"/>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有关进入农村区域覆盖（</w:t>
            </w:r>
            <w:r w:rsidRPr="009041B1">
              <w:rPr>
                <w:rFonts w:eastAsia="Times New Roman"/>
                <w:color w:val="000000"/>
                <w:sz w:val="20"/>
                <w:lang w:val="en-US" w:eastAsia="zh-CN"/>
              </w:rPr>
              <w:t>RAC</w:t>
            </w:r>
            <w:r w:rsidRPr="009041B1">
              <w:rPr>
                <w:rFonts w:ascii="SimSun" w:hAnsi="SimSun" w:cs="SimSun"/>
                <w:color w:val="000000"/>
                <w:sz w:val="20"/>
                <w:lang w:val="en-US" w:eastAsia="zh-CN"/>
              </w:rPr>
              <w:t>）无所不在的</w:t>
            </w:r>
            <w:r w:rsidRPr="009041B1">
              <w:rPr>
                <w:rFonts w:eastAsia="Times New Roman"/>
                <w:color w:val="000000"/>
                <w:sz w:val="20"/>
                <w:lang w:val="en-US" w:eastAsia="zh-CN"/>
              </w:rPr>
              <w:t>HAPS</w:t>
            </w:r>
            <w:r w:rsidRPr="009041B1">
              <w:rPr>
                <w:rFonts w:ascii="SimSun" w:hAnsi="SimSun" w:cs="SimSun"/>
                <w:color w:val="000000"/>
                <w:sz w:val="20"/>
                <w:lang w:val="en-US" w:eastAsia="zh-CN"/>
              </w:rPr>
              <w:t>地面电台天线的最大功率密度对于大于</w:t>
            </w:r>
            <w:r w:rsidRPr="009041B1">
              <w:rPr>
                <w:rFonts w:eastAsia="Times New Roman"/>
                <w:color w:val="000000"/>
                <w:sz w:val="20"/>
                <w:lang w:val="en-US" w:eastAsia="zh-CN"/>
              </w:rPr>
              <w:t>5°</w:t>
            </w:r>
            <w:r w:rsidRPr="009041B1">
              <w:rPr>
                <w:rFonts w:ascii="SimSun" w:hAnsi="SimSun" w:cs="SimSun"/>
                <w:color w:val="000000"/>
                <w:sz w:val="20"/>
                <w:lang w:val="en-US" w:eastAsia="zh-CN"/>
              </w:rPr>
              <w:t>和小于或等于</w:t>
            </w:r>
            <w:r w:rsidRPr="009041B1">
              <w:rPr>
                <w:rFonts w:eastAsia="Times New Roman"/>
                <w:color w:val="000000"/>
                <w:sz w:val="20"/>
                <w:lang w:val="en-US" w:eastAsia="zh-CN"/>
              </w:rPr>
              <w:t>15°</w:t>
            </w:r>
            <w:r w:rsidRPr="009041B1">
              <w:rPr>
                <w:rFonts w:ascii="SimSun" w:hAnsi="SimSun" w:cs="SimSun"/>
                <w:color w:val="000000"/>
                <w:sz w:val="20"/>
                <w:lang w:val="en-US" w:eastAsia="zh-CN"/>
              </w:rPr>
              <w:t>的地面电台天线不得超过</w:t>
            </w:r>
            <w:r w:rsidRPr="009041B1">
              <w:rPr>
                <w:rFonts w:eastAsia="Times New Roman"/>
                <w:color w:val="000000"/>
                <w:sz w:val="20"/>
                <w:lang w:val="en-US" w:eastAsia="zh-CN"/>
              </w:rPr>
              <w:t>28 dB(W/MHz)</w:t>
            </w:r>
            <w:r w:rsidRPr="009041B1">
              <w:rPr>
                <w:rFonts w:ascii="SimSun" w:hAnsi="SimSun" w:cs="SimSun"/>
                <w:color w:val="000000"/>
                <w:sz w:val="20"/>
                <w:lang w:val="en-US" w:eastAsia="zh-CN"/>
              </w:rPr>
              <w:t>（见第</w:t>
            </w:r>
            <w:r w:rsidRPr="009041B1">
              <w:rPr>
                <w:rFonts w:eastAsia="Times New Roman"/>
                <w:b/>
                <w:bCs/>
                <w:color w:val="000000"/>
                <w:sz w:val="20"/>
                <w:lang w:val="en-US" w:eastAsia="zh-CN"/>
              </w:rPr>
              <w:t>122</w:t>
            </w:r>
            <w:r w:rsidRPr="009041B1">
              <w:rPr>
                <w:rFonts w:ascii="SimSun" w:hAnsi="SimSun" w:cs="SimSun"/>
                <w:color w:val="000000"/>
                <w:sz w:val="20"/>
                <w:lang w:val="en-US" w:eastAsia="zh-CN"/>
              </w:rPr>
              <w:t>号决议</w:t>
            </w:r>
            <w:r w:rsidRPr="009041B1">
              <w:rPr>
                <w:rFonts w:ascii="SimSun" w:hAnsi="SimSun" w:cs="SimSun"/>
                <w:b/>
                <w:bCs/>
                <w:color w:val="000000"/>
                <w:sz w:val="20"/>
                <w:lang w:val="en-US" w:eastAsia="zh-CN"/>
              </w:rPr>
              <w:t>（</w:t>
            </w:r>
            <w:r w:rsidRPr="009041B1">
              <w:rPr>
                <w:rFonts w:eastAsia="Times New Roman"/>
                <w:b/>
                <w:bCs/>
                <w:color w:val="000000"/>
                <w:sz w:val="20"/>
                <w:lang w:val="en-US" w:eastAsia="zh-CN"/>
              </w:rPr>
              <w:t>WRC-07</w:t>
            </w:r>
            <w:r w:rsidRPr="009041B1">
              <w:rPr>
                <w:rFonts w:ascii="SimSun" w:hAnsi="SimSun" w:cs="SimSun"/>
                <w:b/>
                <w:bCs/>
                <w:color w:val="000000"/>
                <w:sz w:val="20"/>
                <w:lang w:val="en-US" w:eastAsia="zh-CN"/>
              </w:rPr>
              <w:t>，修订版）</w:t>
            </w:r>
            <w:r w:rsidRPr="009041B1">
              <w:rPr>
                <w:rFonts w:ascii="SimSun" w:hAnsi="SimSun" w:cs="SimSun"/>
                <w:color w:val="000000"/>
                <w:sz w:val="20"/>
                <w:lang w:val="en-US" w:eastAsia="zh-CN"/>
              </w:rPr>
              <w:t>）的承诺</w:t>
            </w:r>
          </w:p>
        </w:tc>
        <w:tc>
          <w:tcPr>
            <w:tcW w:w="898" w:type="dxa"/>
            <w:vMerge w:val="restart"/>
            <w:tcBorders>
              <w:top w:val="single" w:sz="4" w:space="0" w:color="auto"/>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52" w:type="dxa"/>
            <w:vMerge w:val="restart"/>
            <w:tcBorders>
              <w:top w:val="single" w:sz="4" w:space="0" w:color="auto"/>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1.14.g</w:t>
            </w:r>
          </w:p>
        </w:tc>
      </w:tr>
      <w:tr w:rsidR="009041B1" w:rsidRPr="009041B1" w:rsidTr="00C62168">
        <w:trPr>
          <w:trHeight w:val="300"/>
        </w:trPr>
        <w:tc>
          <w:tcPr>
            <w:tcW w:w="897" w:type="dxa"/>
            <w:vMerge/>
            <w:tcBorders>
              <w:top w:val="single" w:sz="4" w:space="0" w:color="auto"/>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821846">
            <w:pPr>
              <w:tabs>
                <w:tab w:val="clear" w:pos="1134"/>
                <w:tab w:val="clear" w:pos="1871"/>
                <w:tab w:val="clear" w:pos="2268"/>
              </w:tabs>
              <w:overflowPunct/>
              <w:autoSpaceDE/>
              <w:autoSpaceDN/>
              <w:adjustRightInd/>
              <w:spacing w:before="40" w:after="40"/>
              <w:ind w:firstLineChars="186" w:firstLine="372"/>
              <w:textAlignment w:val="auto"/>
              <w:rPr>
                <w:rFonts w:ascii="SimSun" w:hAnsi="SimSun" w:cs="Arial"/>
                <w:sz w:val="20"/>
                <w:lang w:val="en-US" w:eastAsia="zh-CN"/>
              </w:rPr>
            </w:pPr>
            <w:r w:rsidRPr="009041B1">
              <w:rPr>
                <w:rFonts w:ascii="SimSun" w:hAnsi="SimSun" w:cs="Arial" w:hint="eastAsia"/>
                <w:sz w:val="20"/>
                <w:lang w:val="en-US" w:eastAsia="zh-CN"/>
              </w:rPr>
              <w:t>在</w:t>
            </w:r>
            <w:r w:rsidRPr="009041B1">
              <w:rPr>
                <w:sz w:val="20"/>
                <w:lang w:val="en-US" w:eastAsia="zh-CN"/>
              </w:rPr>
              <w:t>47.2-47.5 GHz</w:t>
            </w:r>
            <w:r w:rsidRPr="009041B1">
              <w:rPr>
                <w:rFonts w:ascii="SimSun" w:hAnsi="SimSun" w:cs="Arial" w:hint="eastAsia"/>
                <w:sz w:val="20"/>
                <w:lang w:val="en-US" w:eastAsia="zh-CN"/>
              </w:rPr>
              <w:t>和</w:t>
            </w:r>
            <w:r w:rsidRPr="009041B1">
              <w:rPr>
                <w:sz w:val="20"/>
                <w:lang w:val="en-US" w:eastAsia="zh-CN"/>
              </w:rPr>
              <w:t>47.9-48.2 GHz</w:t>
            </w:r>
            <w:r w:rsidRPr="009041B1">
              <w:rPr>
                <w:rFonts w:ascii="SimSun" w:hAnsi="SimSun" w:cs="Arial" w:hint="eastAsia"/>
                <w:sz w:val="20"/>
                <w:lang w:val="en-US" w:eastAsia="zh-CN"/>
              </w:rPr>
              <w:t>频段要求</w:t>
            </w:r>
          </w:p>
        </w:tc>
        <w:tc>
          <w:tcPr>
            <w:tcW w:w="898" w:type="dxa"/>
            <w:vMerge/>
            <w:tcBorders>
              <w:top w:val="single" w:sz="4" w:space="0" w:color="auto"/>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single" w:sz="4" w:space="0" w:color="auto"/>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single" w:sz="4" w:space="0" w:color="auto"/>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840"/>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1.14.h</w:t>
            </w:r>
          </w:p>
        </w:tc>
        <w:tc>
          <w:tcPr>
            <w:tcW w:w="4505" w:type="dxa"/>
            <w:tcBorders>
              <w:top w:val="nil"/>
              <w:left w:val="nil"/>
              <w:bottom w:val="nil"/>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77" w:firstLineChars="11" w:firstLine="22"/>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有关</w:t>
            </w:r>
            <w:r w:rsidRPr="009041B1">
              <w:rPr>
                <w:rFonts w:eastAsia="Times New Roman"/>
                <w:color w:val="000000"/>
                <w:sz w:val="20"/>
                <w:lang w:val="en-US" w:eastAsia="zh-CN"/>
              </w:rPr>
              <w:t>HAPS</w:t>
            </w:r>
            <w:r w:rsidRPr="009041B1">
              <w:rPr>
                <w:rFonts w:ascii="SimSun" w:hAnsi="SimSun" w:cs="SimSun"/>
                <w:color w:val="000000"/>
                <w:sz w:val="20"/>
                <w:lang w:val="en-US" w:eastAsia="zh-CN"/>
              </w:rPr>
              <w:t>的最低点与在另一个主管部门的领土内运行于</w:t>
            </w:r>
            <w:r w:rsidRPr="009041B1">
              <w:rPr>
                <w:rFonts w:eastAsia="Times New Roman"/>
                <w:color w:val="000000"/>
                <w:sz w:val="20"/>
                <w:lang w:val="en-US" w:eastAsia="zh-CN"/>
              </w:rPr>
              <w:t>48.94-49.04 GHz</w:t>
            </w:r>
            <w:r w:rsidRPr="009041B1">
              <w:rPr>
                <w:rFonts w:ascii="SimSun" w:hAnsi="SimSun" w:cs="SimSun"/>
                <w:color w:val="000000"/>
                <w:sz w:val="20"/>
                <w:lang w:val="en-US" w:eastAsia="zh-CN"/>
              </w:rPr>
              <w:t>频段的射电天文电台之间的分隔距离须超过</w:t>
            </w:r>
            <w:r w:rsidRPr="009041B1">
              <w:rPr>
                <w:rFonts w:eastAsia="Times New Roman"/>
                <w:color w:val="000000"/>
                <w:sz w:val="20"/>
                <w:lang w:val="en-US" w:eastAsia="zh-CN"/>
              </w:rPr>
              <w:t>50</w:t>
            </w:r>
            <w:r w:rsidRPr="009041B1">
              <w:rPr>
                <w:rFonts w:ascii="SimSun" w:hAnsi="SimSun" w:cs="SimSun"/>
                <w:color w:val="000000"/>
                <w:sz w:val="20"/>
                <w:lang w:val="en-US" w:eastAsia="zh-CN"/>
              </w:rPr>
              <w:t>公里（见第</w:t>
            </w:r>
            <w:r w:rsidRPr="009041B1">
              <w:rPr>
                <w:rFonts w:eastAsia="Times New Roman"/>
                <w:b/>
                <w:bCs/>
                <w:color w:val="000000"/>
                <w:sz w:val="20"/>
                <w:lang w:val="en-US" w:eastAsia="zh-CN"/>
              </w:rPr>
              <w:t>122</w:t>
            </w:r>
            <w:r w:rsidRPr="009041B1">
              <w:rPr>
                <w:rFonts w:ascii="SimSun" w:hAnsi="SimSun" w:cs="SimSun"/>
                <w:color w:val="000000"/>
                <w:sz w:val="20"/>
                <w:lang w:val="en-US" w:eastAsia="zh-CN"/>
              </w:rPr>
              <w:t>号决议</w:t>
            </w:r>
            <w:r w:rsidRPr="009041B1">
              <w:rPr>
                <w:rFonts w:ascii="SimSun" w:hAnsi="SimSun" w:cs="SimSun"/>
                <w:b/>
                <w:bCs/>
                <w:color w:val="000000"/>
                <w:sz w:val="20"/>
                <w:lang w:val="en-US" w:eastAsia="zh-CN"/>
              </w:rPr>
              <w:t>（</w:t>
            </w:r>
            <w:r w:rsidRPr="009041B1">
              <w:rPr>
                <w:rFonts w:eastAsia="Times New Roman"/>
                <w:b/>
                <w:bCs/>
                <w:color w:val="000000"/>
                <w:sz w:val="20"/>
                <w:lang w:val="en-US" w:eastAsia="zh-CN"/>
              </w:rPr>
              <w:t>WRC-07</w:t>
            </w:r>
            <w:r w:rsidRPr="009041B1">
              <w:rPr>
                <w:rFonts w:ascii="SimSun" w:hAnsi="SimSun" w:cs="SimSun"/>
                <w:b/>
                <w:bCs/>
                <w:color w:val="000000"/>
                <w:sz w:val="20"/>
                <w:lang w:val="en-US" w:eastAsia="zh-CN"/>
              </w:rPr>
              <w:t>，修订版）</w:t>
            </w:r>
            <w:r w:rsidRPr="009041B1">
              <w:rPr>
                <w:rFonts w:ascii="SimSun" w:hAnsi="SimSun" w:cs="SimSun"/>
                <w:color w:val="000000"/>
                <w:sz w:val="20"/>
                <w:lang w:val="en-US" w:eastAsia="zh-CN"/>
              </w:rPr>
              <w:t>）的承诺</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1.14.h</w:t>
            </w:r>
          </w:p>
        </w:tc>
      </w:tr>
      <w:tr w:rsidR="009041B1" w:rsidRPr="009041B1" w:rsidTr="00C62168">
        <w:trPr>
          <w:trHeight w:val="300"/>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200" w:firstLine="400"/>
              <w:textAlignment w:val="auto"/>
              <w:rPr>
                <w:rFonts w:ascii="SimSun" w:hAnsi="SimSun" w:cs="Arial"/>
                <w:sz w:val="20"/>
                <w:lang w:val="en-US" w:eastAsia="zh-CN"/>
              </w:rPr>
            </w:pPr>
            <w:r w:rsidRPr="009041B1">
              <w:rPr>
                <w:rFonts w:ascii="SimSun" w:hAnsi="SimSun" w:cs="Arial" w:hint="eastAsia"/>
                <w:sz w:val="20"/>
                <w:lang w:val="en-US" w:eastAsia="zh-CN"/>
              </w:rPr>
              <w:t>在</w:t>
            </w:r>
            <w:r w:rsidRPr="009041B1">
              <w:rPr>
                <w:sz w:val="20"/>
                <w:lang w:val="en-US" w:eastAsia="zh-CN"/>
              </w:rPr>
              <w:t>47.2-47.5 GHz</w:t>
            </w:r>
            <w:r w:rsidRPr="009041B1">
              <w:rPr>
                <w:rFonts w:ascii="SimSun" w:hAnsi="SimSun" w:cs="Arial" w:hint="eastAsia"/>
                <w:sz w:val="20"/>
                <w:lang w:val="en-US" w:eastAsia="zh-CN"/>
              </w:rPr>
              <w:t>和</w:t>
            </w:r>
            <w:r w:rsidRPr="009041B1">
              <w:rPr>
                <w:sz w:val="20"/>
                <w:lang w:val="en-US" w:eastAsia="zh-CN"/>
              </w:rPr>
              <w:t>47.9-48.2 GHz</w:t>
            </w:r>
            <w:r w:rsidRPr="009041B1">
              <w:rPr>
                <w:rFonts w:ascii="SimSun" w:hAnsi="SimSun" w:cs="Arial" w:hint="eastAsia"/>
                <w:sz w:val="20"/>
                <w:lang w:val="en-US" w:eastAsia="zh-CN"/>
              </w:rPr>
              <w:t>频段要求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342"/>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 </w:t>
            </w: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协调与协议</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C62168">
        <w:trPr>
          <w:trHeight w:val="540"/>
        </w:trPr>
        <w:tc>
          <w:tcPr>
            <w:tcW w:w="89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1.11.a</w:t>
            </w:r>
          </w:p>
        </w:tc>
        <w:tc>
          <w:tcPr>
            <w:tcW w:w="4505" w:type="dxa"/>
            <w:tcBorders>
              <w:top w:val="nil"/>
              <w:left w:val="nil"/>
              <w:bottom w:val="nil"/>
              <w:right w:val="double" w:sz="6" w:space="0" w:color="auto"/>
            </w:tcBorders>
            <w:shd w:val="clear" w:color="auto" w:fill="auto"/>
            <w:hideMark/>
          </w:tcPr>
          <w:p w:rsidR="009041B1" w:rsidRPr="009041B1" w:rsidRDefault="009041B1" w:rsidP="00DD1667">
            <w:pPr>
              <w:tabs>
                <w:tab w:val="clear" w:pos="1134"/>
                <w:tab w:val="clear" w:pos="1871"/>
                <w:tab w:val="clear" w:pos="2268"/>
              </w:tabs>
              <w:overflowPunct/>
              <w:autoSpaceDE/>
              <w:autoSpaceDN/>
              <w:adjustRightInd/>
              <w:spacing w:before="40" w:after="40"/>
              <w:ind w:left="177" w:firstLineChars="11" w:firstLine="22"/>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已与之成功进行协调的各主管部门的符号，包括就超出《无线电规则》所述限制达成协议的情况</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80"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52"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1.11.a</w:t>
            </w:r>
          </w:p>
        </w:tc>
      </w:tr>
      <w:tr w:rsidR="009041B1" w:rsidRPr="009041B1" w:rsidTr="00C62168">
        <w:trPr>
          <w:trHeight w:val="540"/>
        </w:trPr>
        <w:tc>
          <w:tcPr>
            <w:tcW w:w="89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387"/>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如果根据《无线电规则》相关条款需要并且已经进行了协调，则要求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single" w:sz="4"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80" w:type="dxa"/>
            <w:vMerge/>
            <w:tcBorders>
              <w:top w:val="nil"/>
              <w:left w:val="single" w:sz="4" w:space="0" w:color="auto"/>
              <w:bottom w:val="single" w:sz="4" w:space="0" w:color="auto"/>
              <w:right w:val="double" w:sz="6"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18"/>
                <w:szCs w:val="18"/>
                <w:lang w:val="en-US" w:eastAsia="zh-CN"/>
              </w:rPr>
            </w:pPr>
          </w:p>
        </w:tc>
        <w:tc>
          <w:tcPr>
            <w:tcW w:w="952"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p>
        </w:tc>
      </w:tr>
      <w:tr w:rsidR="009041B1" w:rsidRPr="009041B1" w:rsidTr="00C62168">
        <w:trPr>
          <w:trHeight w:val="342"/>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04A7B">
            <w:pPr>
              <w:keepNext/>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821846">
              <w:rPr>
                <w:rFonts w:eastAsia="Times New Roman"/>
                <w:b/>
                <w:bCs/>
                <w:sz w:val="20"/>
                <w:lang w:val="en-US" w:eastAsia="zh-CN"/>
              </w:rPr>
              <w:t> </w:t>
            </w:r>
          </w:p>
        </w:tc>
        <w:tc>
          <w:tcPr>
            <w:tcW w:w="4505" w:type="dxa"/>
            <w:tcBorders>
              <w:top w:val="nil"/>
              <w:left w:val="nil"/>
              <w:bottom w:val="single" w:sz="4" w:space="0" w:color="auto"/>
              <w:right w:val="double" w:sz="6" w:space="0" w:color="auto"/>
            </w:tcBorders>
            <w:shd w:val="clear" w:color="auto" w:fill="auto"/>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color w:val="000000"/>
                <w:sz w:val="20"/>
                <w:lang w:val="en-US" w:eastAsia="zh-CN"/>
              </w:rPr>
            </w:pPr>
            <w:r w:rsidRPr="009041B1">
              <w:rPr>
                <w:rFonts w:ascii="SimSun" w:hAnsi="SimSun" w:cs="SimSun"/>
                <w:b/>
                <w:bCs/>
                <w:color w:val="000000"/>
                <w:sz w:val="20"/>
                <w:lang w:val="en-US" w:eastAsia="zh-CN"/>
              </w:rPr>
              <w:t>运营主管部门或机构</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C62168">
        <w:trPr>
          <w:trHeight w:val="315"/>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04A7B">
            <w:pPr>
              <w:keepNext/>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1.12.a</w:t>
            </w: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sz w:val="20"/>
                <w:lang w:val="en-US" w:eastAsia="zh-CN"/>
              </w:rPr>
            </w:pPr>
            <w:r w:rsidRPr="009041B1">
              <w:rPr>
                <w:rFonts w:ascii="SimSun" w:hAnsi="SimSun" w:cs="Arial" w:hint="eastAsia"/>
                <w:sz w:val="20"/>
                <w:lang w:val="en-US" w:eastAsia="zh-CN"/>
              </w:rPr>
              <w:t>运营机构的符号</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1.12.a</w:t>
            </w:r>
          </w:p>
        </w:tc>
      </w:tr>
      <w:tr w:rsidR="009041B1" w:rsidRPr="009041B1" w:rsidTr="00C62168">
        <w:trPr>
          <w:trHeight w:val="540"/>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1.12.b</w:t>
            </w:r>
          </w:p>
        </w:tc>
        <w:tc>
          <w:tcPr>
            <w:tcW w:w="450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Chars="73" w:left="175"/>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负责电台的主管部门的地址符号，即就干扰、发射质量和电路技术运行方面的紧急问题应与之进行通信的地址（见第</w:t>
            </w:r>
            <w:r w:rsidRPr="009041B1">
              <w:rPr>
                <w:rFonts w:eastAsia="Times New Roman"/>
                <w:b/>
                <w:bCs/>
                <w:color w:val="000000"/>
                <w:sz w:val="20"/>
                <w:lang w:val="en-US" w:eastAsia="zh-CN"/>
              </w:rPr>
              <w:t>15</w:t>
            </w:r>
            <w:r w:rsidRPr="009041B1">
              <w:rPr>
                <w:rFonts w:ascii="SimSun" w:hAnsi="SimSun" w:cs="SimSun"/>
                <w:color w:val="000000"/>
                <w:sz w:val="20"/>
                <w:lang w:val="en-US" w:eastAsia="zh-CN"/>
              </w:rPr>
              <w:t>条）</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1.12.b</w:t>
            </w:r>
          </w:p>
        </w:tc>
      </w:tr>
      <w:tr w:rsidR="009041B1" w:rsidRPr="009041B1" w:rsidTr="00C62168">
        <w:trPr>
          <w:trHeight w:val="342"/>
        </w:trPr>
        <w:tc>
          <w:tcPr>
            <w:tcW w:w="89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821846">
              <w:rPr>
                <w:rFonts w:eastAsia="Times New Roman"/>
                <w:b/>
                <w:bCs/>
                <w:sz w:val="20"/>
                <w:lang w:val="en-US" w:eastAsia="zh-CN"/>
              </w:rPr>
              <w:t> </w:t>
            </w:r>
          </w:p>
        </w:tc>
        <w:tc>
          <w:tcPr>
            <w:tcW w:w="450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备注</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C62168">
        <w:trPr>
          <w:trHeight w:val="330"/>
        </w:trPr>
        <w:tc>
          <w:tcPr>
            <w:tcW w:w="897" w:type="dxa"/>
            <w:tcBorders>
              <w:top w:val="nil"/>
              <w:left w:val="single" w:sz="12" w:space="0" w:color="auto"/>
              <w:bottom w:val="single" w:sz="12"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1.13.c</w:t>
            </w:r>
          </w:p>
        </w:tc>
        <w:tc>
          <w:tcPr>
            <w:tcW w:w="4505" w:type="dxa"/>
            <w:tcBorders>
              <w:top w:val="nil"/>
              <w:left w:val="nil"/>
              <w:bottom w:val="single" w:sz="12"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sz w:val="20"/>
                <w:lang w:val="en-US" w:eastAsia="zh-CN"/>
              </w:rPr>
            </w:pPr>
            <w:r w:rsidRPr="009041B1">
              <w:rPr>
                <w:rFonts w:ascii="SimSun" w:hAnsi="SimSun" w:cs="Arial" w:hint="eastAsia"/>
                <w:sz w:val="20"/>
                <w:lang w:val="en-US" w:eastAsia="zh-CN"/>
              </w:rPr>
              <w:t>协助无线电通信局处理通知的备注</w:t>
            </w:r>
          </w:p>
        </w:tc>
        <w:tc>
          <w:tcPr>
            <w:tcW w:w="898"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1008"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80"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80" w:type="dxa"/>
            <w:tcBorders>
              <w:top w:val="nil"/>
              <w:left w:val="nil"/>
              <w:bottom w:val="single" w:sz="12"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O</w:t>
            </w:r>
          </w:p>
        </w:tc>
        <w:tc>
          <w:tcPr>
            <w:tcW w:w="952" w:type="dxa"/>
            <w:tcBorders>
              <w:top w:val="nil"/>
              <w:left w:val="nil"/>
              <w:bottom w:val="single" w:sz="12"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1.13.c</w:t>
            </w:r>
          </w:p>
        </w:tc>
      </w:tr>
    </w:tbl>
    <w:p w:rsidR="00A90B61" w:rsidRDefault="00A90B61" w:rsidP="00A90B61">
      <w:pPr>
        <w:pStyle w:val="Tablefin"/>
      </w:pPr>
    </w:p>
    <w:p w:rsidR="00402DDB" w:rsidRDefault="00402DDB">
      <w:pPr>
        <w:rPr>
          <w:lang w:eastAsia="zh-CN"/>
        </w:rPr>
      </w:pPr>
      <w:r>
        <w:br w:type="page"/>
      </w:r>
    </w:p>
    <w:tbl>
      <w:tblPr>
        <w:tblW w:w="10220" w:type="dxa"/>
        <w:tblInd w:w="93" w:type="dxa"/>
        <w:tblLayout w:type="fixed"/>
        <w:tblLook w:val="04A0" w:firstRow="1" w:lastRow="0" w:firstColumn="1" w:lastColumn="0" w:noHBand="0" w:noVBand="1"/>
      </w:tblPr>
      <w:tblGrid>
        <w:gridCol w:w="827"/>
        <w:gridCol w:w="4575"/>
        <w:gridCol w:w="926"/>
        <w:gridCol w:w="994"/>
        <w:gridCol w:w="952"/>
        <w:gridCol w:w="980"/>
        <w:gridCol w:w="966"/>
      </w:tblGrid>
      <w:tr w:rsidR="009041B1" w:rsidRPr="009041B1" w:rsidTr="003E40B8">
        <w:trPr>
          <w:trHeight w:val="2520"/>
        </w:trPr>
        <w:tc>
          <w:tcPr>
            <w:tcW w:w="827" w:type="dxa"/>
            <w:tcBorders>
              <w:top w:val="single" w:sz="12" w:space="0" w:color="auto"/>
              <w:left w:val="single" w:sz="12" w:space="0" w:color="auto"/>
              <w:bottom w:val="single" w:sz="12" w:space="0" w:color="auto"/>
              <w:right w:val="double" w:sz="6" w:space="0" w:color="auto"/>
            </w:tcBorders>
            <w:shd w:val="clear" w:color="auto" w:fill="auto"/>
            <w:vAlign w:val="center"/>
            <w:hideMark/>
          </w:tcPr>
          <w:p w:rsidR="009041B1" w:rsidRPr="00C62168" w:rsidRDefault="009041B1" w:rsidP="00C62168">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C62168">
              <w:rPr>
                <w:b/>
                <w:bCs/>
                <w:sz w:val="18"/>
                <w:szCs w:val="18"/>
                <w:lang w:val="en-US" w:eastAsia="zh-CN"/>
              </w:rPr>
              <w:t>数据项</w:t>
            </w:r>
            <w:r w:rsidRPr="00C62168">
              <w:rPr>
                <w:b/>
                <w:bCs/>
                <w:sz w:val="18"/>
                <w:szCs w:val="18"/>
                <w:lang w:val="en-US" w:eastAsia="zh-CN"/>
              </w:rPr>
              <w:br/>
            </w:r>
            <w:r w:rsidRPr="00C62168">
              <w:rPr>
                <w:b/>
                <w:bCs/>
                <w:sz w:val="18"/>
                <w:szCs w:val="18"/>
                <w:lang w:val="en-US" w:eastAsia="zh-CN"/>
              </w:rPr>
              <w:t>名称</w:t>
            </w:r>
          </w:p>
        </w:tc>
        <w:tc>
          <w:tcPr>
            <w:tcW w:w="4575" w:type="dxa"/>
            <w:tcBorders>
              <w:top w:val="single" w:sz="12" w:space="0" w:color="auto"/>
              <w:left w:val="nil"/>
              <w:bottom w:val="single" w:sz="12" w:space="0" w:color="auto"/>
              <w:right w:val="double" w:sz="6" w:space="0" w:color="auto"/>
            </w:tcBorders>
            <w:shd w:val="clear" w:color="auto" w:fill="auto"/>
            <w:vAlign w:val="center"/>
            <w:hideMark/>
          </w:tcPr>
          <w:p w:rsidR="009041B1" w:rsidRPr="00C62168"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22"/>
                <w:szCs w:val="22"/>
                <w:lang w:val="en-US" w:eastAsia="zh-CN"/>
              </w:rPr>
            </w:pPr>
            <w:r w:rsidRPr="00C62168">
              <w:rPr>
                <w:rFonts w:eastAsia="Times New Roman"/>
                <w:b/>
                <w:bCs/>
                <w:sz w:val="22"/>
                <w:szCs w:val="22"/>
                <w:lang w:val="en-US" w:eastAsia="zh-CN"/>
              </w:rPr>
              <w:t>2</w:t>
            </w:r>
            <w:r w:rsidRPr="00C62168">
              <w:rPr>
                <w:rFonts w:eastAsia="Times New Roman"/>
                <w:b/>
                <w:bCs/>
                <w:i/>
                <w:iCs/>
                <w:sz w:val="22"/>
                <w:szCs w:val="22"/>
                <w:lang w:val="en-US" w:eastAsia="zh-CN"/>
              </w:rPr>
              <w:t xml:space="preserve"> </w:t>
            </w:r>
            <w:r w:rsidRPr="00C62168">
              <w:rPr>
                <w:rFonts w:eastAsia="Times New Roman"/>
                <w:b/>
                <w:bCs/>
                <w:i/>
                <w:iCs/>
                <w:sz w:val="22"/>
                <w:szCs w:val="22"/>
                <w:vertAlign w:val="superscript"/>
                <w:lang w:val="en-US" w:eastAsia="zh-CN"/>
              </w:rPr>
              <w:t>_</w:t>
            </w:r>
            <w:r w:rsidRPr="00C62168">
              <w:rPr>
                <w:rFonts w:eastAsia="Times New Roman"/>
                <w:b/>
                <w:bCs/>
                <w:i/>
                <w:iCs/>
                <w:sz w:val="22"/>
                <w:szCs w:val="22"/>
                <w:lang w:val="en-US" w:eastAsia="zh-CN"/>
              </w:rPr>
              <w:t xml:space="preserve"> </w:t>
            </w:r>
            <w:r w:rsidRPr="00C62168">
              <w:rPr>
                <w:rFonts w:eastAsia="STKaiti"/>
                <w:b/>
                <w:bCs/>
                <w:sz w:val="22"/>
                <w:szCs w:val="22"/>
                <w:lang w:val="en-US" w:eastAsia="zh-CN"/>
              </w:rPr>
              <w:t>为每个单个或复合</w:t>
            </w:r>
            <w:r w:rsidRPr="00C62168">
              <w:rPr>
                <w:rFonts w:eastAsia="STKaiti"/>
                <w:b/>
                <w:bCs/>
                <w:sz w:val="22"/>
                <w:szCs w:val="22"/>
                <w:lang w:val="en-US" w:eastAsia="zh-CN"/>
              </w:rPr>
              <w:t>HAPS</w:t>
            </w:r>
            <w:r w:rsidR="002667E3" w:rsidRPr="00C62168">
              <w:rPr>
                <w:rFonts w:eastAsia="STKaiti"/>
                <w:b/>
                <w:bCs/>
                <w:sz w:val="22"/>
                <w:szCs w:val="22"/>
                <w:lang w:val="en-US" w:eastAsia="zh-CN"/>
              </w:rPr>
              <w:br/>
            </w:r>
            <w:r w:rsidRPr="00C62168">
              <w:rPr>
                <w:rFonts w:eastAsia="STKaiti"/>
                <w:b/>
                <w:bCs/>
                <w:sz w:val="22"/>
                <w:szCs w:val="22"/>
                <w:lang w:val="en-US" w:eastAsia="zh-CN"/>
              </w:rPr>
              <w:t>天线波束提供的特性</w:t>
            </w:r>
          </w:p>
        </w:tc>
        <w:tc>
          <w:tcPr>
            <w:tcW w:w="926"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C62168">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11.2</w:t>
            </w:r>
            <w:r w:rsidRPr="00C62168">
              <w:rPr>
                <w:rFonts w:ascii="SimSun" w:hAnsi="SimSun" w:cs="Arial" w:hint="eastAsia"/>
                <w:b/>
                <w:bCs/>
                <w:sz w:val="18"/>
                <w:szCs w:val="18"/>
                <w:lang w:val="en-US" w:eastAsia="zh-CN"/>
              </w:rPr>
              <w:t>款的发射</w:t>
            </w:r>
            <w:r w:rsidR="00DF414F" w:rsidRPr="00C6216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94" w:type="dxa"/>
            <w:tcBorders>
              <w:top w:val="single" w:sz="12" w:space="0" w:color="auto"/>
              <w:left w:val="nil"/>
              <w:bottom w:val="single" w:sz="12" w:space="0" w:color="auto"/>
              <w:right w:val="single" w:sz="4" w:space="0" w:color="auto"/>
            </w:tcBorders>
            <w:shd w:val="clear" w:color="auto" w:fill="auto"/>
            <w:vAlign w:val="center"/>
            <w:hideMark/>
          </w:tcPr>
          <w:p w:rsidR="00C62168" w:rsidRDefault="009041B1" w:rsidP="00C62168">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11.9</w:t>
            </w:r>
            <w:r w:rsidRPr="00C62168">
              <w:rPr>
                <w:rFonts w:ascii="SimSun" w:hAnsi="SimSun" w:cs="Arial" w:hint="eastAsia"/>
                <w:b/>
                <w:bCs/>
                <w:sz w:val="18"/>
                <w:szCs w:val="18"/>
                <w:lang w:val="en-US" w:eastAsia="zh-CN"/>
              </w:rPr>
              <w:t>款的接收</w:t>
            </w:r>
          </w:p>
          <w:p w:rsidR="009041B1" w:rsidRPr="00C62168" w:rsidRDefault="009041B1" w:rsidP="00C62168">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电台</w:t>
            </w:r>
          </w:p>
        </w:tc>
        <w:tc>
          <w:tcPr>
            <w:tcW w:w="952"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3E40B8">
            <w:pPr>
              <w:tabs>
                <w:tab w:val="clear" w:pos="1134"/>
                <w:tab w:val="clear" w:pos="1871"/>
                <w:tab w:val="clear" w:pos="2268"/>
              </w:tabs>
              <w:overflowPunct/>
              <w:autoSpaceDE/>
              <w:autoSpaceDN/>
              <w:adjustRightInd/>
              <w:spacing w:before="40" w:after="40"/>
              <w:ind w:right="-24"/>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5.537A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11.2</w:t>
            </w:r>
            <w:r w:rsidRPr="00C62168">
              <w:rPr>
                <w:rFonts w:ascii="SimSun" w:hAnsi="SimSun" w:cs="Arial" w:hint="eastAsia"/>
                <w:b/>
                <w:bCs/>
                <w:sz w:val="18"/>
                <w:szCs w:val="18"/>
                <w:lang w:val="en-US" w:eastAsia="zh-CN"/>
              </w:rPr>
              <w:t>款的发射</w:t>
            </w:r>
            <w:r w:rsidR="003E40B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80" w:type="dxa"/>
            <w:tcBorders>
              <w:top w:val="single" w:sz="12" w:space="0" w:color="auto"/>
              <w:left w:val="nil"/>
              <w:bottom w:val="single" w:sz="12" w:space="0" w:color="auto"/>
              <w:right w:val="double" w:sz="6" w:space="0" w:color="auto"/>
            </w:tcBorders>
            <w:shd w:val="clear" w:color="auto" w:fill="auto"/>
            <w:vAlign w:val="center"/>
            <w:hideMark/>
          </w:tcPr>
          <w:p w:rsidR="009041B1" w:rsidRPr="00C62168" w:rsidRDefault="009041B1" w:rsidP="00C62168">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5.543A</w:t>
            </w:r>
            <w:r w:rsidRPr="00C62168">
              <w:rPr>
                <w:rFonts w:ascii="SimSun" w:hAnsi="SimSun" w:cs="Arial" w:hint="eastAsia"/>
                <w:b/>
                <w:bCs/>
                <w:sz w:val="18"/>
                <w:szCs w:val="18"/>
                <w:lang w:val="en-US" w:eastAsia="zh-CN"/>
              </w:rPr>
              <w:t>和</w:t>
            </w:r>
            <w:r w:rsidRPr="00C62168">
              <w:rPr>
                <w:b/>
                <w:bCs/>
                <w:sz w:val="18"/>
                <w:szCs w:val="18"/>
                <w:lang w:val="en-US" w:eastAsia="zh-CN"/>
              </w:rPr>
              <w:t>5.552A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11.9</w:t>
            </w:r>
            <w:r w:rsidRPr="00C62168">
              <w:rPr>
                <w:rFonts w:ascii="SimSun" w:hAnsi="SimSun" w:cs="Arial" w:hint="eastAsia"/>
                <w:b/>
                <w:bCs/>
                <w:sz w:val="18"/>
                <w:szCs w:val="18"/>
                <w:lang w:val="en-US" w:eastAsia="zh-CN"/>
              </w:rPr>
              <w:t>款的接收</w:t>
            </w:r>
            <w:r w:rsidR="00DF414F" w:rsidRPr="00C6216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66" w:type="dxa"/>
            <w:tcBorders>
              <w:top w:val="single" w:sz="12" w:space="0" w:color="auto"/>
              <w:left w:val="single" w:sz="8" w:space="0" w:color="auto"/>
              <w:bottom w:val="single" w:sz="12" w:space="0" w:color="auto"/>
              <w:right w:val="single" w:sz="12" w:space="0" w:color="auto"/>
            </w:tcBorders>
            <w:shd w:val="clear" w:color="auto" w:fill="auto"/>
            <w:vAlign w:val="center"/>
            <w:hideMark/>
          </w:tcPr>
          <w:p w:rsidR="009041B1" w:rsidRPr="00C62168" w:rsidRDefault="009041B1" w:rsidP="00127C3E">
            <w:pPr>
              <w:tabs>
                <w:tab w:val="clear" w:pos="1134"/>
                <w:tab w:val="clear" w:pos="1871"/>
                <w:tab w:val="clear" w:pos="2268"/>
              </w:tabs>
              <w:overflowPunct/>
              <w:autoSpaceDE/>
              <w:autoSpaceDN/>
              <w:adjustRightInd/>
              <w:spacing w:before="40" w:after="4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数据项</w:t>
            </w:r>
            <w:r w:rsidR="00402DDB" w:rsidRPr="00C62168">
              <w:rPr>
                <w:rFonts w:ascii="SimSun" w:hAnsi="SimSun" w:cs="Arial"/>
                <w:b/>
                <w:bCs/>
                <w:sz w:val="18"/>
                <w:szCs w:val="18"/>
                <w:lang w:val="en-US" w:eastAsia="zh-CN"/>
              </w:rPr>
              <w:br/>
            </w:r>
            <w:r w:rsidRPr="00C62168">
              <w:rPr>
                <w:rFonts w:ascii="SimSun" w:hAnsi="SimSun" w:cs="Arial" w:hint="eastAsia"/>
                <w:b/>
                <w:bCs/>
                <w:sz w:val="18"/>
                <w:szCs w:val="18"/>
                <w:lang w:val="en-US" w:eastAsia="zh-CN"/>
              </w:rPr>
              <w:t>名称</w:t>
            </w:r>
          </w:p>
        </w:tc>
      </w:tr>
      <w:tr w:rsidR="009041B1" w:rsidRPr="009041B1" w:rsidTr="00C62168">
        <w:trPr>
          <w:trHeight w:val="319"/>
        </w:trPr>
        <w:tc>
          <w:tcPr>
            <w:tcW w:w="827" w:type="dxa"/>
            <w:tcBorders>
              <w:top w:val="single" w:sz="12" w:space="0" w:color="auto"/>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single" w:sz="12" w:space="0" w:color="auto"/>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9041B1">
              <w:rPr>
                <w:rFonts w:eastAsia="Times New Roman"/>
                <w:b/>
                <w:bCs/>
                <w:sz w:val="20"/>
                <w:lang w:val="en-US" w:eastAsia="zh-CN"/>
              </w:rPr>
              <w:t>HAPS</w:t>
            </w:r>
            <w:r w:rsidRPr="009041B1">
              <w:rPr>
                <w:rFonts w:ascii="SimSun" w:hAnsi="SimSun" w:hint="eastAsia"/>
                <w:b/>
                <w:bCs/>
                <w:sz w:val="20"/>
                <w:lang w:val="en-US" w:eastAsia="zh-CN"/>
              </w:rPr>
              <w:t>天线波束的标识和方向</w:t>
            </w:r>
          </w:p>
        </w:tc>
        <w:tc>
          <w:tcPr>
            <w:tcW w:w="4818" w:type="dxa"/>
            <w:gridSpan w:val="5"/>
            <w:tcBorders>
              <w:top w:val="single" w:sz="12" w:space="0" w:color="auto"/>
              <w:left w:val="nil"/>
              <w:bottom w:val="single" w:sz="4" w:space="0" w:color="auto"/>
              <w:right w:val="single" w:sz="12" w:space="0" w:color="auto"/>
            </w:tcBorders>
            <w:shd w:val="clear" w:color="000000" w:fill="C0C0C0"/>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jc w:val="center"/>
              <w:textAlignment w:val="auto"/>
              <w:rPr>
                <w:rFonts w:ascii="Arial" w:eastAsia="Times New Roman" w:hAnsi="Arial" w:cs="Arial"/>
                <w:b/>
                <w:bCs/>
                <w:sz w:val="18"/>
                <w:szCs w:val="18"/>
                <w:lang w:val="en-US" w:eastAsia="zh-CN"/>
              </w:rPr>
            </w:pPr>
            <w:r w:rsidRPr="009041B1">
              <w:rPr>
                <w:rFonts w:ascii="Arial" w:eastAsia="Times New Roman" w:hAnsi="Arial" w:cs="Arial"/>
                <w:b/>
                <w:bCs/>
                <w:sz w:val="18"/>
                <w:szCs w:val="18"/>
                <w:lang w:val="en-US" w:eastAsia="zh-CN"/>
              </w:rPr>
              <w:t> </w:t>
            </w:r>
          </w:p>
        </w:tc>
      </w:tr>
      <w:tr w:rsidR="009041B1" w:rsidRPr="009041B1" w:rsidTr="003E40B8">
        <w:trPr>
          <w:trHeight w:val="319"/>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2.1.a</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eastAsia="Times New Roman"/>
                <w:color w:val="000000"/>
                <w:sz w:val="20"/>
                <w:lang w:val="en-US" w:eastAsia="zh-CN"/>
              </w:rPr>
            </w:pPr>
            <w:r w:rsidRPr="009041B1">
              <w:rPr>
                <w:rFonts w:eastAsia="Times New Roman"/>
                <w:color w:val="000000"/>
                <w:sz w:val="20"/>
                <w:lang w:val="en-US" w:eastAsia="zh-CN"/>
              </w:rPr>
              <w:t>HAPS</w:t>
            </w:r>
            <w:r w:rsidRPr="009041B1">
              <w:rPr>
                <w:rFonts w:ascii="SimSun" w:hAnsi="SimSun" w:hint="eastAsia"/>
                <w:color w:val="000000"/>
                <w:sz w:val="20"/>
                <w:lang w:val="en-US" w:eastAsia="zh-CN"/>
              </w:rPr>
              <w:t>天线波束的标识</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2.1.a</w:t>
            </w:r>
          </w:p>
        </w:tc>
      </w:tr>
      <w:tr w:rsidR="009041B1" w:rsidRPr="009041B1" w:rsidTr="003E40B8">
        <w:trPr>
          <w:trHeight w:val="540"/>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2.1.b</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191" w:firstLineChars="4" w:firstLine="8"/>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在</w:t>
            </w:r>
            <w:r w:rsidRPr="009041B1">
              <w:rPr>
                <w:color w:val="000000"/>
                <w:sz w:val="20"/>
                <w:lang w:val="en-US" w:eastAsia="zh-CN"/>
              </w:rPr>
              <w:t>2.1.a</w:t>
            </w:r>
            <w:r w:rsidRPr="009041B1">
              <w:rPr>
                <w:rFonts w:ascii="SimSun" w:hAnsi="SimSun" w:cs="Arial" w:hint="eastAsia"/>
                <w:color w:val="000000"/>
                <w:sz w:val="20"/>
                <w:lang w:val="en-US" w:eastAsia="zh-CN"/>
              </w:rPr>
              <w:t>所示天线波束是否为固定或可调和</w:t>
            </w:r>
            <w:r w:rsidRPr="009041B1">
              <w:rPr>
                <w:color w:val="000000"/>
                <w:sz w:val="20"/>
                <w:lang w:val="en-US" w:eastAsia="zh-CN"/>
              </w:rPr>
              <w:t>/</w:t>
            </w:r>
            <w:r w:rsidRPr="009041B1">
              <w:rPr>
                <w:rFonts w:ascii="SimSun" w:hAnsi="SimSun" w:cs="Arial" w:hint="eastAsia"/>
                <w:color w:val="000000"/>
                <w:sz w:val="20"/>
                <w:lang w:val="en-US" w:eastAsia="zh-CN"/>
              </w:rPr>
              <w:t>或可重新配置的天线的指示符</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2.1.b</w:t>
            </w:r>
          </w:p>
        </w:tc>
      </w:tr>
      <w:tr w:rsidR="009041B1" w:rsidRPr="009041B1" w:rsidTr="003E40B8">
        <w:trPr>
          <w:trHeight w:val="319"/>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2.1.c</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sz w:val="20"/>
                <w:lang w:val="en-US" w:eastAsia="zh-CN"/>
              </w:rPr>
            </w:pPr>
            <w:r w:rsidRPr="009041B1">
              <w:rPr>
                <w:rFonts w:ascii="SimSun" w:hAnsi="SimSun" w:cs="Arial" w:hint="eastAsia"/>
                <w:sz w:val="20"/>
                <w:lang w:val="en-US" w:eastAsia="zh-CN"/>
              </w:rPr>
              <w:t>显示</w:t>
            </w:r>
            <w:r w:rsidRPr="009041B1">
              <w:rPr>
                <w:sz w:val="20"/>
                <w:lang w:val="en-US" w:eastAsia="zh-CN"/>
              </w:rPr>
              <w:t>HPAS</w:t>
            </w:r>
            <w:r w:rsidRPr="009041B1">
              <w:rPr>
                <w:rFonts w:ascii="SimSun" w:hAnsi="SimSun" w:cs="Arial" w:hint="eastAsia"/>
                <w:sz w:val="20"/>
                <w:lang w:val="en-US" w:eastAsia="zh-CN"/>
              </w:rPr>
              <w:t>天线是否跟踪服务区的指示符</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2.1.c</w:t>
            </w:r>
          </w:p>
        </w:tc>
      </w:tr>
      <w:tr w:rsidR="009041B1" w:rsidRPr="009041B1" w:rsidTr="003E40B8">
        <w:trPr>
          <w:trHeight w:val="319"/>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2.1.d</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sz w:val="20"/>
                <w:lang w:val="en-US" w:eastAsia="zh-CN"/>
              </w:rPr>
            </w:pPr>
            <w:r w:rsidRPr="009041B1">
              <w:rPr>
                <w:rFonts w:ascii="SimSun" w:hAnsi="SimSun" w:cs="Arial" w:hint="eastAsia"/>
                <w:sz w:val="20"/>
                <w:lang w:val="en-US" w:eastAsia="zh-CN"/>
              </w:rPr>
              <w:t>显示天线波束为单个或复合波束的指示符</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2.1.d</w:t>
            </w:r>
          </w:p>
        </w:tc>
      </w:tr>
      <w:tr w:rsidR="009041B1" w:rsidRPr="009041B1" w:rsidTr="00C62168">
        <w:trPr>
          <w:trHeight w:val="319"/>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nil"/>
              <w:left w:val="nil"/>
              <w:bottom w:val="single" w:sz="4" w:space="0" w:color="auto"/>
              <w:right w:val="double" w:sz="6" w:space="0" w:color="auto"/>
            </w:tcBorders>
            <w:shd w:val="clear" w:color="auto" w:fill="auto"/>
            <w:noWrap/>
            <w:vAlign w:val="bottom"/>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SimSun" w:hAnsi="SimSun" w:cs="Arial"/>
                <w:b/>
                <w:bCs/>
                <w:sz w:val="20"/>
                <w:lang w:val="en-US" w:eastAsia="zh-CN"/>
              </w:rPr>
            </w:pPr>
            <w:r w:rsidRPr="009041B1">
              <w:rPr>
                <w:rFonts w:ascii="SimSun" w:hAnsi="SimSun" w:cs="Arial" w:hint="eastAsia"/>
                <w:b/>
                <w:bCs/>
                <w:sz w:val="20"/>
                <w:lang w:val="en-US" w:eastAsia="zh-CN"/>
              </w:rPr>
              <w:t>天线特性</w:t>
            </w:r>
          </w:p>
        </w:tc>
        <w:tc>
          <w:tcPr>
            <w:tcW w:w="4818"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3E40B8">
        <w:trPr>
          <w:trHeight w:val="315"/>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2.9.g</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127C3E">
            <w:pPr>
              <w:tabs>
                <w:tab w:val="clear" w:pos="1134"/>
                <w:tab w:val="clear" w:pos="1871"/>
                <w:tab w:val="clear" w:pos="2268"/>
              </w:tabs>
              <w:overflowPunct/>
              <w:autoSpaceDE/>
              <w:autoSpaceDN/>
              <w:adjustRightInd/>
              <w:spacing w:before="40" w:after="4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最大同极化全向增益</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2.9.g</w:t>
            </w:r>
          </w:p>
        </w:tc>
      </w:tr>
      <w:tr w:rsidR="009041B1" w:rsidRPr="009041B1" w:rsidTr="003E40B8">
        <w:trPr>
          <w:trHeight w:val="319"/>
        </w:trPr>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2.9.j</w:t>
            </w:r>
          </w:p>
        </w:tc>
        <w:tc>
          <w:tcPr>
            <w:tcW w:w="4575" w:type="dxa"/>
            <w:tcBorders>
              <w:top w:val="nil"/>
              <w:left w:val="nil"/>
              <w:bottom w:val="nil"/>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191" w:firstLineChars="4" w:firstLine="8"/>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协调所用标准参考中的天线测量辐射图形，参考辐射图形或符号</w:t>
            </w:r>
          </w:p>
        </w:tc>
        <w:tc>
          <w:tcPr>
            <w:tcW w:w="92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80"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2.9.j</w:t>
            </w:r>
          </w:p>
        </w:tc>
      </w:tr>
      <w:tr w:rsidR="009041B1" w:rsidRPr="009041B1" w:rsidTr="003E40B8">
        <w:trPr>
          <w:trHeight w:val="582"/>
        </w:trPr>
        <w:tc>
          <w:tcPr>
            <w:tcW w:w="827" w:type="dxa"/>
            <w:vMerge w:val="restart"/>
            <w:tcBorders>
              <w:top w:val="nil"/>
              <w:left w:val="single" w:sz="12" w:space="0" w:color="auto"/>
              <w:bottom w:val="single" w:sz="8" w:space="0" w:color="000000"/>
              <w:right w:val="double" w:sz="6" w:space="0" w:color="auto"/>
            </w:tcBorders>
            <w:shd w:val="clear" w:color="auto" w:fill="auto"/>
            <w:hideMark/>
          </w:tcPr>
          <w:p w:rsidR="009041B1" w:rsidRPr="00821846"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20"/>
                <w:lang w:val="en-US" w:eastAsia="zh-CN"/>
              </w:rPr>
            </w:pPr>
            <w:r w:rsidRPr="00821846">
              <w:rPr>
                <w:rFonts w:eastAsia="Times New Roman"/>
                <w:sz w:val="20"/>
                <w:lang w:val="en-US" w:eastAsia="zh-CN"/>
              </w:rPr>
              <w:t>2.9.gp</w:t>
            </w:r>
          </w:p>
        </w:tc>
        <w:tc>
          <w:tcPr>
            <w:tcW w:w="4575" w:type="dxa"/>
            <w:tcBorders>
              <w:top w:val="single" w:sz="4" w:space="0" w:color="auto"/>
              <w:left w:val="nil"/>
              <w:bottom w:val="nil"/>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191" w:firstLineChars="4" w:firstLine="8"/>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标绘在地球表面图上的同极化天线增益等值线，最好采用从</w:t>
            </w:r>
            <w:r w:rsidRPr="009041B1">
              <w:rPr>
                <w:color w:val="000000"/>
                <w:sz w:val="20"/>
                <w:lang w:val="en-US" w:eastAsia="zh-CN"/>
              </w:rPr>
              <w:t>HAPS</w:t>
            </w:r>
            <w:r w:rsidRPr="009041B1">
              <w:rPr>
                <w:rFonts w:ascii="SimSun" w:hAnsi="SimSun" w:cs="Arial" w:hint="eastAsia"/>
                <w:color w:val="000000"/>
                <w:sz w:val="20"/>
                <w:lang w:val="en-US" w:eastAsia="zh-CN"/>
              </w:rPr>
              <w:t>向地球中心与</w:t>
            </w:r>
            <w:r w:rsidRPr="009041B1">
              <w:rPr>
                <w:color w:val="000000"/>
                <w:sz w:val="20"/>
                <w:lang w:val="en-US" w:eastAsia="zh-CN"/>
              </w:rPr>
              <w:t>HAPS</w:t>
            </w:r>
            <w:r w:rsidRPr="009041B1">
              <w:rPr>
                <w:rFonts w:ascii="SimSun" w:hAnsi="SimSun" w:cs="Arial" w:hint="eastAsia"/>
                <w:color w:val="000000"/>
                <w:sz w:val="20"/>
                <w:lang w:val="en-US" w:eastAsia="zh-CN"/>
              </w:rPr>
              <w:t>形成轴线的垂直平面上进行径向投影的方法</w:t>
            </w:r>
          </w:p>
        </w:tc>
        <w:tc>
          <w:tcPr>
            <w:tcW w:w="926" w:type="dxa"/>
            <w:vMerge w:val="restart"/>
            <w:tcBorders>
              <w:top w:val="nil"/>
              <w:left w:val="nil"/>
              <w:bottom w:val="single" w:sz="8" w:space="0" w:color="000000"/>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52" w:type="dxa"/>
            <w:vMerge w:val="restart"/>
            <w:tcBorders>
              <w:top w:val="nil"/>
              <w:left w:val="single" w:sz="4" w:space="0" w:color="auto"/>
              <w:bottom w:val="single" w:sz="8" w:space="0" w:color="000000"/>
              <w:right w:val="single" w:sz="4"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80" w:type="dxa"/>
            <w:vMerge w:val="restart"/>
            <w:tcBorders>
              <w:top w:val="nil"/>
              <w:left w:val="single" w:sz="4" w:space="0" w:color="auto"/>
              <w:bottom w:val="single" w:sz="8" w:space="0" w:color="000000"/>
              <w:right w:val="double" w:sz="6" w:space="0" w:color="auto"/>
            </w:tcBorders>
            <w:shd w:val="clear" w:color="auto" w:fill="auto"/>
            <w:vAlign w:val="center"/>
            <w:hideMark/>
          </w:tcPr>
          <w:p w:rsidR="009041B1" w:rsidRPr="002C4080" w:rsidRDefault="009041B1" w:rsidP="00127C3E">
            <w:pPr>
              <w:tabs>
                <w:tab w:val="clear" w:pos="1134"/>
                <w:tab w:val="clear" w:pos="1871"/>
                <w:tab w:val="clear" w:pos="2268"/>
              </w:tabs>
              <w:overflowPunct/>
              <w:autoSpaceDE/>
              <w:autoSpaceDN/>
              <w:adjustRightInd/>
              <w:spacing w:before="40" w:after="4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vMerge w:val="restart"/>
            <w:tcBorders>
              <w:top w:val="nil"/>
              <w:left w:val="double" w:sz="6" w:space="0" w:color="auto"/>
              <w:bottom w:val="single" w:sz="8" w:space="0" w:color="000000"/>
              <w:right w:val="single" w:sz="12" w:space="0" w:color="auto"/>
            </w:tcBorders>
            <w:shd w:val="clear" w:color="auto" w:fill="auto"/>
            <w:hideMark/>
          </w:tcPr>
          <w:p w:rsidR="009041B1" w:rsidRPr="002C4080" w:rsidRDefault="009041B1" w:rsidP="00127C3E">
            <w:pPr>
              <w:tabs>
                <w:tab w:val="clear" w:pos="1134"/>
                <w:tab w:val="clear" w:pos="1871"/>
                <w:tab w:val="clear" w:pos="2268"/>
              </w:tabs>
              <w:overflowPunct/>
              <w:autoSpaceDE/>
              <w:autoSpaceDN/>
              <w:adjustRightInd/>
              <w:spacing w:before="40" w:after="40"/>
              <w:textAlignment w:val="auto"/>
              <w:rPr>
                <w:rFonts w:eastAsia="Times New Roman"/>
                <w:sz w:val="18"/>
                <w:szCs w:val="18"/>
                <w:lang w:val="en-US" w:eastAsia="zh-CN"/>
              </w:rPr>
            </w:pPr>
            <w:r w:rsidRPr="002C4080">
              <w:rPr>
                <w:rFonts w:eastAsia="Times New Roman"/>
                <w:sz w:val="18"/>
                <w:szCs w:val="18"/>
                <w:lang w:val="en-US" w:eastAsia="zh-CN"/>
              </w:rPr>
              <w:t>2.9.gp</w:t>
            </w:r>
          </w:p>
        </w:tc>
      </w:tr>
      <w:tr w:rsidR="009041B1" w:rsidRPr="009041B1" w:rsidTr="003E40B8">
        <w:trPr>
          <w:trHeight w:val="822"/>
        </w:trPr>
        <w:tc>
          <w:tcPr>
            <w:tcW w:w="827" w:type="dxa"/>
            <w:vMerge/>
            <w:tcBorders>
              <w:top w:val="nil"/>
              <w:left w:val="single" w:sz="12" w:space="0" w:color="auto"/>
              <w:bottom w:val="single" w:sz="8" w:space="0" w:color="000000"/>
              <w:right w:val="double" w:sz="6"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sz w:val="20"/>
                <w:lang w:val="en-US" w:eastAsia="zh-CN"/>
              </w:rPr>
            </w:pPr>
          </w:p>
        </w:tc>
        <w:tc>
          <w:tcPr>
            <w:tcW w:w="4575" w:type="dxa"/>
            <w:tcBorders>
              <w:top w:val="nil"/>
              <w:left w:val="nil"/>
              <w:bottom w:val="nil"/>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401" w:hanging="1"/>
              <w:textAlignment w:val="auto"/>
              <w:rPr>
                <w:rFonts w:eastAsia="Times New Roman"/>
                <w:color w:val="000000"/>
                <w:sz w:val="20"/>
                <w:lang w:val="en-US" w:eastAsia="zh-CN"/>
              </w:rPr>
            </w:pPr>
            <w:r w:rsidRPr="009041B1">
              <w:rPr>
                <w:rFonts w:ascii="SimSun" w:hAnsi="SimSun" w:cs="SimSun"/>
                <w:color w:val="000000"/>
                <w:sz w:val="20"/>
                <w:lang w:val="en-US" w:eastAsia="zh-CN"/>
              </w:rPr>
              <w:t>当所有的等值线全部或部分地位于提出通知的主管部门领土之外时，</w:t>
            </w:r>
            <w:r w:rsidRPr="009041B1">
              <w:rPr>
                <w:rFonts w:eastAsia="Times New Roman"/>
                <w:color w:val="000000"/>
                <w:sz w:val="20"/>
                <w:lang w:val="en-US" w:eastAsia="zh-CN"/>
              </w:rPr>
              <w:t>HAPS</w:t>
            </w:r>
            <w:r w:rsidRPr="009041B1">
              <w:rPr>
                <w:rFonts w:ascii="SimSun" w:hAnsi="SimSun" w:cs="SimSun"/>
                <w:color w:val="000000"/>
                <w:sz w:val="20"/>
                <w:lang w:val="en-US" w:eastAsia="zh-CN"/>
              </w:rPr>
              <w:t>天线增益等高线应绘为相对于最大天线增益的全向增益等值线</w:t>
            </w:r>
          </w:p>
        </w:tc>
        <w:tc>
          <w:tcPr>
            <w:tcW w:w="926" w:type="dxa"/>
            <w:vMerge/>
            <w:tcBorders>
              <w:top w:val="nil"/>
              <w:left w:val="nil"/>
              <w:bottom w:val="single" w:sz="8" w:space="0" w:color="000000"/>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94" w:type="dxa"/>
            <w:vMerge/>
            <w:tcBorders>
              <w:top w:val="nil"/>
              <w:left w:val="single" w:sz="4" w:space="0" w:color="auto"/>
              <w:bottom w:val="single" w:sz="8" w:space="0" w:color="000000"/>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52" w:type="dxa"/>
            <w:vMerge/>
            <w:tcBorders>
              <w:top w:val="nil"/>
              <w:left w:val="single" w:sz="4" w:space="0" w:color="auto"/>
              <w:bottom w:val="single" w:sz="8" w:space="0" w:color="000000"/>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80" w:type="dxa"/>
            <w:vMerge/>
            <w:tcBorders>
              <w:top w:val="nil"/>
              <w:left w:val="single" w:sz="4" w:space="0" w:color="auto"/>
              <w:bottom w:val="single" w:sz="8" w:space="0" w:color="000000"/>
              <w:right w:val="double" w:sz="6"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66" w:type="dxa"/>
            <w:vMerge/>
            <w:tcBorders>
              <w:top w:val="nil"/>
              <w:left w:val="double" w:sz="6" w:space="0" w:color="auto"/>
              <w:bottom w:val="single" w:sz="8" w:space="0" w:color="000000"/>
              <w:right w:val="single" w:sz="12"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sz w:val="20"/>
                <w:lang w:val="en-US" w:eastAsia="zh-CN"/>
              </w:rPr>
            </w:pPr>
          </w:p>
        </w:tc>
      </w:tr>
      <w:tr w:rsidR="009041B1" w:rsidRPr="009041B1" w:rsidTr="003E40B8">
        <w:trPr>
          <w:trHeight w:val="799"/>
        </w:trPr>
        <w:tc>
          <w:tcPr>
            <w:tcW w:w="827" w:type="dxa"/>
            <w:vMerge/>
            <w:tcBorders>
              <w:top w:val="nil"/>
              <w:left w:val="single" w:sz="12" w:space="0" w:color="auto"/>
              <w:bottom w:val="single" w:sz="12" w:space="0" w:color="auto"/>
              <w:right w:val="double" w:sz="6"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sz w:val="20"/>
                <w:lang w:val="en-US" w:eastAsia="zh-CN"/>
              </w:rPr>
            </w:pPr>
          </w:p>
        </w:tc>
        <w:tc>
          <w:tcPr>
            <w:tcW w:w="4575" w:type="dxa"/>
            <w:tcBorders>
              <w:top w:val="nil"/>
              <w:left w:val="nil"/>
              <w:bottom w:val="single" w:sz="12" w:space="0" w:color="auto"/>
              <w:right w:val="double" w:sz="6" w:space="0" w:color="auto"/>
            </w:tcBorders>
            <w:shd w:val="clear" w:color="auto" w:fill="auto"/>
            <w:hideMark/>
          </w:tcPr>
          <w:p w:rsidR="009041B1" w:rsidRPr="009041B1" w:rsidRDefault="009041B1" w:rsidP="00821846">
            <w:pPr>
              <w:tabs>
                <w:tab w:val="clear" w:pos="1134"/>
                <w:tab w:val="clear" w:pos="1871"/>
                <w:tab w:val="clear" w:pos="2268"/>
              </w:tabs>
              <w:overflowPunct/>
              <w:autoSpaceDE/>
              <w:autoSpaceDN/>
              <w:adjustRightInd/>
              <w:spacing w:before="40" w:after="40"/>
              <w:ind w:left="401" w:hanging="1"/>
              <w:textAlignment w:val="auto"/>
              <w:rPr>
                <w:rFonts w:ascii="Arial" w:eastAsia="Times New Roman" w:hAnsi="Arial" w:cs="Arial"/>
                <w:color w:val="000000"/>
                <w:sz w:val="20"/>
                <w:lang w:val="en-US" w:eastAsia="zh-CN"/>
              </w:rPr>
            </w:pPr>
            <w:r w:rsidRPr="009041B1">
              <w:rPr>
                <w:rFonts w:ascii="SimSun" w:hAnsi="SimSun" w:cs="SimSun"/>
                <w:color w:val="000000"/>
                <w:sz w:val="20"/>
                <w:lang w:val="en-US" w:eastAsia="zh-CN"/>
              </w:rPr>
              <w:t>考虑到</w:t>
            </w:r>
            <w:r w:rsidRPr="009041B1">
              <w:rPr>
                <w:rFonts w:eastAsia="Times New Roman"/>
                <w:color w:val="000000"/>
                <w:sz w:val="20"/>
                <w:lang w:val="en-US" w:eastAsia="zh-CN"/>
              </w:rPr>
              <w:t>HAPS</w:t>
            </w:r>
            <w:r w:rsidRPr="009041B1">
              <w:rPr>
                <w:rFonts w:ascii="SimSun" w:hAnsi="SimSun" w:cs="SimSun"/>
                <w:color w:val="000000"/>
                <w:sz w:val="20"/>
                <w:lang w:val="en-US" w:eastAsia="zh-CN"/>
              </w:rPr>
              <w:t>天线瞄准线在有效瞄准区周围的活动，天线增益等高线应包括规划的经度和纬度容限、规划高度容限以及天线指向精度</w:t>
            </w:r>
          </w:p>
        </w:tc>
        <w:tc>
          <w:tcPr>
            <w:tcW w:w="926" w:type="dxa"/>
            <w:vMerge/>
            <w:tcBorders>
              <w:top w:val="nil"/>
              <w:left w:val="nil"/>
              <w:bottom w:val="single" w:sz="12"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94" w:type="dxa"/>
            <w:vMerge/>
            <w:tcBorders>
              <w:top w:val="nil"/>
              <w:left w:val="single" w:sz="4" w:space="0" w:color="auto"/>
              <w:bottom w:val="single" w:sz="12"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52" w:type="dxa"/>
            <w:vMerge/>
            <w:tcBorders>
              <w:top w:val="nil"/>
              <w:left w:val="single" w:sz="4" w:space="0" w:color="auto"/>
              <w:bottom w:val="single" w:sz="12" w:space="0" w:color="auto"/>
              <w:right w:val="single" w:sz="4"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80" w:type="dxa"/>
            <w:vMerge/>
            <w:tcBorders>
              <w:top w:val="nil"/>
              <w:left w:val="single" w:sz="4" w:space="0" w:color="auto"/>
              <w:bottom w:val="single" w:sz="12" w:space="0" w:color="auto"/>
              <w:right w:val="double" w:sz="6"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b/>
                <w:bCs/>
                <w:szCs w:val="24"/>
                <w:lang w:val="en-US" w:eastAsia="zh-CN"/>
              </w:rPr>
            </w:pPr>
          </w:p>
        </w:tc>
        <w:tc>
          <w:tcPr>
            <w:tcW w:w="966" w:type="dxa"/>
            <w:vMerge/>
            <w:tcBorders>
              <w:top w:val="nil"/>
              <w:left w:val="double" w:sz="6" w:space="0" w:color="auto"/>
              <w:bottom w:val="single" w:sz="12" w:space="0" w:color="auto"/>
              <w:right w:val="single" w:sz="12" w:space="0" w:color="auto"/>
            </w:tcBorders>
            <w:vAlign w:val="center"/>
            <w:hideMark/>
          </w:tcPr>
          <w:p w:rsidR="009041B1" w:rsidRPr="009041B1" w:rsidRDefault="009041B1" w:rsidP="00127C3E">
            <w:pPr>
              <w:tabs>
                <w:tab w:val="clear" w:pos="1134"/>
                <w:tab w:val="clear" w:pos="1871"/>
                <w:tab w:val="clear" w:pos="2268"/>
              </w:tabs>
              <w:overflowPunct/>
              <w:autoSpaceDE/>
              <w:autoSpaceDN/>
              <w:adjustRightInd/>
              <w:spacing w:before="40" w:after="40"/>
              <w:textAlignment w:val="auto"/>
              <w:rPr>
                <w:rFonts w:ascii="Arial" w:eastAsia="Times New Roman" w:hAnsi="Arial" w:cs="Arial"/>
                <w:sz w:val="20"/>
                <w:lang w:val="en-US" w:eastAsia="zh-CN"/>
              </w:rPr>
            </w:pPr>
          </w:p>
        </w:tc>
      </w:tr>
    </w:tbl>
    <w:p w:rsidR="00A90B61" w:rsidRDefault="00A90B61" w:rsidP="00A90B61">
      <w:pPr>
        <w:pStyle w:val="Tablefin"/>
        <w:rPr>
          <w:lang w:eastAsia="zh-CN"/>
        </w:rPr>
      </w:pPr>
    </w:p>
    <w:p w:rsidR="00402DDB" w:rsidRDefault="00402DDB">
      <w:pPr>
        <w:rPr>
          <w:lang w:eastAsia="zh-CN"/>
        </w:rPr>
      </w:pPr>
      <w:r>
        <w:rPr>
          <w:lang w:eastAsia="zh-CN"/>
        </w:rPr>
        <w:br w:type="page"/>
      </w:r>
    </w:p>
    <w:tbl>
      <w:tblPr>
        <w:tblW w:w="10234" w:type="dxa"/>
        <w:tblInd w:w="93" w:type="dxa"/>
        <w:tblLayout w:type="fixed"/>
        <w:tblLook w:val="04A0" w:firstRow="1" w:lastRow="0" w:firstColumn="1" w:lastColumn="0" w:noHBand="0" w:noVBand="1"/>
      </w:tblPr>
      <w:tblGrid>
        <w:gridCol w:w="827"/>
        <w:gridCol w:w="4575"/>
        <w:gridCol w:w="898"/>
        <w:gridCol w:w="1008"/>
        <w:gridCol w:w="966"/>
        <w:gridCol w:w="994"/>
        <w:gridCol w:w="966"/>
      </w:tblGrid>
      <w:tr w:rsidR="009041B1" w:rsidRPr="009041B1" w:rsidTr="003E40B8">
        <w:trPr>
          <w:trHeight w:val="2800"/>
          <w:tblHeader/>
        </w:trPr>
        <w:tc>
          <w:tcPr>
            <w:tcW w:w="827" w:type="dxa"/>
            <w:tcBorders>
              <w:top w:val="single" w:sz="12" w:space="0" w:color="auto"/>
              <w:left w:val="single" w:sz="12" w:space="0" w:color="auto"/>
              <w:bottom w:val="single" w:sz="12" w:space="0" w:color="auto"/>
              <w:right w:val="double" w:sz="6" w:space="0" w:color="auto"/>
            </w:tcBorders>
            <w:shd w:val="clear" w:color="auto" w:fill="auto"/>
            <w:vAlign w:val="center"/>
            <w:hideMark/>
          </w:tcPr>
          <w:p w:rsidR="009041B1" w:rsidRPr="00C62168" w:rsidRDefault="009041B1" w:rsidP="00C62168">
            <w:pPr>
              <w:tabs>
                <w:tab w:val="clear" w:pos="1134"/>
                <w:tab w:val="clear" w:pos="1871"/>
                <w:tab w:val="clear" w:pos="2268"/>
              </w:tabs>
              <w:overflowPunct/>
              <w:autoSpaceDE/>
              <w:autoSpaceDN/>
              <w:adjustRightInd/>
              <w:spacing w:before="30" w:after="30"/>
              <w:jc w:val="center"/>
              <w:textAlignment w:val="auto"/>
              <w:rPr>
                <w:rFonts w:ascii="SimSun" w:hAnsi="SimSun" w:cs="Arial"/>
                <w:b/>
                <w:bCs/>
                <w:sz w:val="18"/>
                <w:szCs w:val="18"/>
                <w:lang w:val="en-US" w:eastAsia="zh-CN"/>
              </w:rPr>
            </w:pPr>
            <w:bookmarkStart w:id="0" w:name="RANGE!A58"/>
            <w:r w:rsidRPr="00C62168">
              <w:rPr>
                <w:rFonts w:ascii="SimSun" w:hAnsi="SimSun" w:cs="Arial" w:hint="eastAsia"/>
                <w:b/>
                <w:bCs/>
                <w:sz w:val="18"/>
                <w:szCs w:val="18"/>
                <w:lang w:val="en-US" w:eastAsia="zh-CN"/>
              </w:rPr>
              <w:t>数据项</w:t>
            </w:r>
            <w:r w:rsidRPr="00C62168">
              <w:rPr>
                <w:rFonts w:ascii="SimSun" w:hAnsi="SimSun" w:cs="Arial" w:hint="eastAsia"/>
                <w:b/>
                <w:bCs/>
                <w:sz w:val="18"/>
                <w:szCs w:val="18"/>
                <w:lang w:val="en-US" w:eastAsia="zh-CN"/>
              </w:rPr>
              <w:br/>
              <w:t>名称</w:t>
            </w:r>
            <w:bookmarkEnd w:id="0"/>
          </w:p>
        </w:tc>
        <w:tc>
          <w:tcPr>
            <w:tcW w:w="4575" w:type="dxa"/>
            <w:tcBorders>
              <w:top w:val="single" w:sz="12" w:space="0" w:color="auto"/>
              <w:left w:val="nil"/>
              <w:bottom w:val="single" w:sz="12" w:space="0" w:color="auto"/>
              <w:right w:val="double" w:sz="6" w:space="0" w:color="auto"/>
            </w:tcBorders>
            <w:shd w:val="clear" w:color="auto" w:fill="auto"/>
            <w:vAlign w:val="center"/>
            <w:hideMark/>
          </w:tcPr>
          <w:p w:rsidR="009041B1" w:rsidRPr="00737063"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i/>
                <w:iCs/>
                <w:sz w:val="22"/>
                <w:szCs w:val="22"/>
                <w:lang w:val="en-US" w:eastAsia="zh-CN"/>
              </w:rPr>
            </w:pPr>
            <w:r w:rsidRPr="00737063">
              <w:rPr>
                <w:rFonts w:eastAsia="Times New Roman"/>
                <w:b/>
                <w:bCs/>
                <w:sz w:val="22"/>
                <w:szCs w:val="22"/>
                <w:lang w:val="en-US" w:eastAsia="zh-CN"/>
              </w:rPr>
              <w:t>3</w:t>
            </w:r>
            <w:r w:rsidRPr="00737063">
              <w:rPr>
                <w:rFonts w:eastAsia="Times New Roman"/>
                <w:b/>
                <w:bCs/>
                <w:i/>
                <w:iCs/>
                <w:sz w:val="22"/>
                <w:szCs w:val="22"/>
                <w:lang w:val="en-US" w:eastAsia="zh-CN"/>
              </w:rPr>
              <w:t xml:space="preserve"> </w:t>
            </w:r>
            <w:r w:rsidRPr="00737063">
              <w:rPr>
                <w:rFonts w:eastAsia="Times New Roman"/>
                <w:b/>
                <w:bCs/>
                <w:i/>
                <w:iCs/>
                <w:sz w:val="22"/>
                <w:szCs w:val="22"/>
                <w:vertAlign w:val="superscript"/>
                <w:lang w:val="en-US" w:eastAsia="zh-CN"/>
              </w:rPr>
              <w:t>_</w:t>
            </w:r>
            <w:r w:rsidRPr="00737063">
              <w:rPr>
                <w:rFonts w:eastAsia="Times New Roman"/>
                <w:b/>
                <w:bCs/>
                <w:i/>
                <w:iCs/>
                <w:sz w:val="22"/>
                <w:szCs w:val="22"/>
                <w:lang w:val="en-US" w:eastAsia="zh-CN"/>
              </w:rPr>
              <w:t xml:space="preserve"> </w:t>
            </w:r>
            <w:r w:rsidRPr="00737063">
              <w:rPr>
                <w:rFonts w:eastAsia="STKaiti"/>
                <w:b/>
                <w:bCs/>
                <w:sz w:val="22"/>
                <w:szCs w:val="22"/>
                <w:lang w:val="en-US" w:eastAsia="zh-CN"/>
              </w:rPr>
              <w:t>为每个单个或复合</w:t>
            </w:r>
            <w:r w:rsidRPr="00737063">
              <w:rPr>
                <w:rFonts w:eastAsia="Times New Roman"/>
                <w:b/>
                <w:bCs/>
                <w:sz w:val="22"/>
                <w:szCs w:val="22"/>
                <w:lang w:val="en-US" w:eastAsia="zh-CN"/>
              </w:rPr>
              <w:t>HAPS</w:t>
            </w:r>
            <w:r w:rsidRPr="00737063">
              <w:rPr>
                <w:rFonts w:eastAsia="STKaiti"/>
                <w:b/>
                <w:bCs/>
                <w:sz w:val="22"/>
                <w:szCs w:val="22"/>
                <w:lang w:val="en-US" w:eastAsia="zh-CN"/>
              </w:rPr>
              <w:t>天线波束</w:t>
            </w:r>
            <w:r w:rsidRPr="00737063">
              <w:rPr>
                <w:rFonts w:eastAsia="STKaiti"/>
                <w:b/>
                <w:bCs/>
                <w:sz w:val="22"/>
                <w:szCs w:val="22"/>
                <w:lang w:val="en-US" w:eastAsia="zh-CN"/>
              </w:rPr>
              <w:br/>
            </w:r>
            <w:r w:rsidRPr="00737063">
              <w:rPr>
                <w:rFonts w:eastAsia="STKaiti"/>
                <w:b/>
                <w:bCs/>
                <w:sz w:val="22"/>
                <w:szCs w:val="22"/>
                <w:lang w:val="en-US" w:eastAsia="zh-CN"/>
              </w:rPr>
              <w:t>频率指配提供的特性</w:t>
            </w:r>
          </w:p>
        </w:tc>
        <w:tc>
          <w:tcPr>
            <w:tcW w:w="898"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76104B">
            <w:pPr>
              <w:tabs>
                <w:tab w:val="clear" w:pos="1134"/>
                <w:tab w:val="clear" w:pos="1871"/>
                <w:tab w:val="clear" w:pos="2268"/>
              </w:tabs>
              <w:overflowPunct/>
              <w:autoSpaceDE/>
              <w:autoSpaceDN/>
              <w:adjustRightInd/>
              <w:spacing w:before="30" w:after="3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11.2</w:t>
            </w:r>
            <w:r w:rsidRPr="00C62168">
              <w:rPr>
                <w:rFonts w:ascii="SimSun" w:hAnsi="SimSun" w:cs="Arial" w:hint="eastAsia"/>
                <w:b/>
                <w:bCs/>
                <w:sz w:val="18"/>
                <w:szCs w:val="18"/>
                <w:lang w:val="en-US" w:eastAsia="zh-CN"/>
              </w:rPr>
              <w:t>款的发射电台</w:t>
            </w:r>
          </w:p>
        </w:tc>
        <w:tc>
          <w:tcPr>
            <w:tcW w:w="1008"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76104B">
            <w:pPr>
              <w:tabs>
                <w:tab w:val="clear" w:pos="1134"/>
                <w:tab w:val="clear" w:pos="1871"/>
                <w:tab w:val="clear" w:pos="2268"/>
              </w:tabs>
              <w:overflowPunct/>
              <w:autoSpaceDE/>
              <w:autoSpaceDN/>
              <w:adjustRightInd/>
              <w:spacing w:before="30" w:after="3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5.388A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11.9</w:t>
            </w:r>
            <w:r w:rsidRPr="00C62168">
              <w:rPr>
                <w:rFonts w:ascii="SimSun" w:hAnsi="SimSun" w:cs="Arial" w:hint="eastAsia"/>
                <w:b/>
                <w:bCs/>
                <w:sz w:val="18"/>
                <w:szCs w:val="18"/>
                <w:lang w:val="en-US" w:eastAsia="zh-CN"/>
              </w:rPr>
              <w:t>款的接收</w:t>
            </w:r>
            <w:r w:rsidR="003E40B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rsidR="009041B1" w:rsidRPr="00C62168" w:rsidRDefault="009041B1" w:rsidP="003E40B8">
            <w:pPr>
              <w:tabs>
                <w:tab w:val="clear" w:pos="1134"/>
                <w:tab w:val="clear" w:pos="1871"/>
                <w:tab w:val="clear" w:pos="2268"/>
              </w:tabs>
              <w:overflowPunct/>
              <w:autoSpaceDE/>
              <w:autoSpaceDN/>
              <w:adjustRightInd/>
              <w:spacing w:before="30" w:after="30"/>
              <w:ind w:right="-1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5.537A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11.2</w:t>
            </w:r>
            <w:r w:rsidRPr="00C62168">
              <w:rPr>
                <w:rFonts w:ascii="SimSun" w:hAnsi="SimSun" w:cs="Arial" w:hint="eastAsia"/>
                <w:b/>
                <w:bCs/>
                <w:sz w:val="18"/>
                <w:szCs w:val="18"/>
                <w:lang w:val="en-US" w:eastAsia="zh-CN"/>
              </w:rPr>
              <w:t>款的发射</w:t>
            </w:r>
            <w:r w:rsidR="003E40B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94" w:type="dxa"/>
            <w:tcBorders>
              <w:top w:val="single" w:sz="12" w:space="0" w:color="auto"/>
              <w:left w:val="nil"/>
              <w:bottom w:val="single" w:sz="12" w:space="0" w:color="auto"/>
              <w:right w:val="double" w:sz="6" w:space="0" w:color="auto"/>
            </w:tcBorders>
            <w:shd w:val="clear" w:color="auto" w:fill="auto"/>
            <w:vAlign w:val="center"/>
            <w:hideMark/>
          </w:tcPr>
          <w:p w:rsidR="009041B1" w:rsidRPr="00C62168" w:rsidRDefault="009041B1" w:rsidP="0076104B">
            <w:pPr>
              <w:tabs>
                <w:tab w:val="clear" w:pos="1134"/>
                <w:tab w:val="clear" w:pos="1871"/>
                <w:tab w:val="clear" w:pos="2268"/>
              </w:tabs>
              <w:overflowPunct/>
              <w:autoSpaceDE/>
              <w:autoSpaceDN/>
              <w:adjustRightInd/>
              <w:spacing w:before="30" w:after="3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位于第</w:t>
            </w:r>
            <w:r w:rsidRPr="00C62168">
              <w:rPr>
                <w:b/>
                <w:bCs/>
                <w:sz w:val="18"/>
                <w:szCs w:val="18"/>
                <w:lang w:val="en-US" w:eastAsia="zh-CN"/>
              </w:rPr>
              <w:t>5.543A</w:t>
            </w:r>
            <w:r w:rsidRPr="00C62168">
              <w:rPr>
                <w:rFonts w:ascii="SimSun" w:hAnsi="SimSun" w:cs="Arial" w:hint="eastAsia"/>
                <w:b/>
                <w:bCs/>
                <w:sz w:val="18"/>
                <w:szCs w:val="18"/>
                <w:lang w:val="en-US" w:eastAsia="zh-CN"/>
              </w:rPr>
              <w:t>和</w:t>
            </w:r>
            <w:r w:rsidRPr="00C62168">
              <w:rPr>
                <w:b/>
                <w:bCs/>
                <w:sz w:val="18"/>
                <w:szCs w:val="18"/>
                <w:lang w:val="en-US" w:eastAsia="zh-CN"/>
              </w:rPr>
              <w:t>5.552A</w:t>
            </w:r>
            <w:r w:rsidRPr="00C62168">
              <w:rPr>
                <w:rFonts w:ascii="SimSun" w:hAnsi="SimSun" w:cs="Arial" w:hint="eastAsia"/>
                <w:b/>
                <w:bCs/>
                <w:sz w:val="18"/>
                <w:szCs w:val="18"/>
                <w:lang w:val="en-US" w:eastAsia="zh-CN"/>
              </w:rPr>
              <w:t>款所列频段内、适用第</w:t>
            </w:r>
            <w:r w:rsidRPr="00C62168">
              <w:rPr>
                <w:b/>
                <w:bCs/>
                <w:sz w:val="18"/>
                <w:szCs w:val="18"/>
                <w:lang w:val="en-US" w:eastAsia="zh-CN"/>
              </w:rPr>
              <w:t>11.9</w:t>
            </w:r>
            <w:r w:rsidRPr="00C62168">
              <w:rPr>
                <w:rFonts w:ascii="SimSun" w:hAnsi="SimSun" w:cs="Arial" w:hint="eastAsia"/>
                <w:b/>
                <w:bCs/>
                <w:sz w:val="18"/>
                <w:szCs w:val="18"/>
                <w:lang w:val="en-US" w:eastAsia="zh-CN"/>
              </w:rPr>
              <w:t>款的接收</w:t>
            </w:r>
            <w:r w:rsidR="00C62168">
              <w:rPr>
                <w:rFonts w:ascii="SimSun" w:hAnsi="SimSun" w:cs="Arial"/>
                <w:b/>
                <w:bCs/>
                <w:sz w:val="18"/>
                <w:szCs w:val="18"/>
                <w:lang w:val="en-US" w:eastAsia="zh-CN"/>
              </w:rPr>
              <w:br/>
            </w:r>
            <w:r w:rsidRPr="00C62168">
              <w:rPr>
                <w:rFonts w:ascii="SimSun" w:hAnsi="SimSun" w:cs="Arial" w:hint="eastAsia"/>
                <w:b/>
                <w:bCs/>
                <w:sz w:val="18"/>
                <w:szCs w:val="18"/>
                <w:lang w:val="en-US" w:eastAsia="zh-CN"/>
              </w:rPr>
              <w:t>电台</w:t>
            </w:r>
          </w:p>
        </w:tc>
        <w:tc>
          <w:tcPr>
            <w:tcW w:w="966" w:type="dxa"/>
            <w:tcBorders>
              <w:top w:val="single" w:sz="12" w:space="0" w:color="auto"/>
              <w:left w:val="nil"/>
              <w:bottom w:val="single" w:sz="12" w:space="0" w:color="auto"/>
              <w:right w:val="single" w:sz="12" w:space="0" w:color="auto"/>
            </w:tcBorders>
            <w:shd w:val="clear" w:color="auto" w:fill="auto"/>
            <w:vAlign w:val="center"/>
            <w:hideMark/>
          </w:tcPr>
          <w:p w:rsidR="009041B1" w:rsidRPr="00C62168" w:rsidRDefault="009041B1" w:rsidP="0076104B">
            <w:pPr>
              <w:tabs>
                <w:tab w:val="clear" w:pos="1134"/>
                <w:tab w:val="clear" w:pos="1871"/>
                <w:tab w:val="clear" w:pos="2268"/>
              </w:tabs>
              <w:overflowPunct/>
              <w:autoSpaceDE/>
              <w:autoSpaceDN/>
              <w:adjustRightInd/>
              <w:spacing w:before="30" w:after="30"/>
              <w:jc w:val="center"/>
              <w:textAlignment w:val="auto"/>
              <w:rPr>
                <w:rFonts w:ascii="SimSun" w:hAnsi="SimSun" w:cs="Arial"/>
                <w:b/>
                <w:bCs/>
                <w:sz w:val="18"/>
                <w:szCs w:val="18"/>
                <w:lang w:val="en-US" w:eastAsia="zh-CN"/>
              </w:rPr>
            </w:pPr>
            <w:r w:rsidRPr="00C62168">
              <w:rPr>
                <w:rFonts w:ascii="SimSun" w:hAnsi="SimSun" w:cs="Arial" w:hint="eastAsia"/>
                <w:b/>
                <w:bCs/>
                <w:sz w:val="18"/>
                <w:szCs w:val="18"/>
                <w:lang w:val="en-US" w:eastAsia="zh-CN"/>
              </w:rPr>
              <w:t>数据项</w:t>
            </w:r>
            <w:r w:rsidRPr="00C62168">
              <w:rPr>
                <w:rFonts w:ascii="SimSun" w:hAnsi="SimSun" w:cs="Arial" w:hint="eastAsia"/>
                <w:b/>
                <w:bCs/>
                <w:sz w:val="18"/>
                <w:szCs w:val="18"/>
                <w:lang w:val="en-US" w:eastAsia="zh-CN"/>
              </w:rPr>
              <w:br/>
              <w:t>名称</w:t>
            </w:r>
          </w:p>
        </w:tc>
      </w:tr>
      <w:tr w:rsidR="009041B1" w:rsidRPr="009041B1" w:rsidTr="00C62168">
        <w:tc>
          <w:tcPr>
            <w:tcW w:w="827" w:type="dxa"/>
            <w:tcBorders>
              <w:top w:val="single" w:sz="12" w:space="0" w:color="auto"/>
              <w:left w:val="single" w:sz="12" w:space="0" w:color="auto"/>
              <w:bottom w:val="single" w:sz="4" w:space="0" w:color="auto"/>
              <w:right w:val="double" w:sz="6" w:space="0" w:color="auto"/>
            </w:tcBorders>
            <w:shd w:val="clear" w:color="auto" w:fill="auto"/>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Arial" w:eastAsia="Times New Roman" w:hAnsi="Arial" w:cs="Arial"/>
                <w:b/>
                <w:bCs/>
                <w:sz w:val="20"/>
                <w:lang w:val="en-US" w:eastAsia="zh-CN"/>
              </w:rPr>
            </w:pPr>
            <w:r w:rsidRPr="009041B1">
              <w:rPr>
                <w:rFonts w:ascii="Arial" w:eastAsia="Times New Roman" w:hAnsi="Arial" w:cs="Arial"/>
                <w:b/>
                <w:bCs/>
                <w:sz w:val="20"/>
                <w:lang w:val="en-US" w:eastAsia="zh-CN"/>
              </w:rPr>
              <w:t> </w:t>
            </w:r>
          </w:p>
        </w:tc>
        <w:tc>
          <w:tcPr>
            <w:tcW w:w="4575" w:type="dxa"/>
            <w:tcBorders>
              <w:top w:val="single" w:sz="12" w:space="0" w:color="auto"/>
              <w:left w:val="nil"/>
              <w:bottom w:val="single" w:sz="4" w:space="0" w:color="auto"/>
              <w:right w:val="double" w:sz="6" w:space="0" w:color="auto"/>
            </w:tcBorders>
            <w:shd w:val="clear" w:color="auto" w:fill="auto"/>
            <w:noWrap/>
            <w:vAlign w:val="bottom"/>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SimSun" w:hAnsi="SimSun" w:cs="Arial"/>
                <w:b/>
                <w:bCs/>
                <w:sz w:val="20"/>
                <w:lang w:val="en-US" w:eastAsia="zh-CN"/>
              </w:rPr>
            </w:pPr>
            <w:r w:rsidRPr="009041B1">
              <w:rPr>
                <w:rFonts w:ascii="SimSun" w:hAnsi="SimSun" w:cs="Arial" w:hint="eastAsia"/>
                <w:b/>
                <w:bCs/>
                <w:sz w:val="20"/>
                <w:lang w:val="en-US" w:eastAsia="zh-CN"/>
              </w:rPr>
              <w:t>指配频率</w:t>
            </w:r>
          </w:p>
        </w:tc>
        <w:tc>
          <w:tcPr>
            <w:tcW w:w="4832" w:type="dxa"/>
            <w:gridSpan w:val="5"/>
            <w:tcBorders>
              <w:top w:val="single" w:sz="12" w:space="0" w:color="auto"/>
              <w:left w:val="nil"/>
              <w:bottom w:val="single" w:sz="4" w:space="0" w:color="auto"/>
              <w:right w:val="single" w:sz="12" w:space="0" w:color="auto"/>
            </w:tcBorders>
            <w:shd w:val="clear" w:color="000000" w:fill="C0C0C0"/>
            <w:vAlign w:val="center"/>
            <w:hideMark/>
          </w:tcPr>
          <w:p w:rsidR="009041B1" w:rsidRPr="009041B1" w:rsidRDefault="009041B1" w:rsidP="0076104B">
            <w:pPr>
              <w:tabs>
                <w:tab w:val="clear" w:pos="1134"/>
                <w:tab w:val="clear" w:pos="1871"/>
                <w:tab w:val="clear" w:pos="2268"/>
              </w:tabs>
              <w:overflowPunct/>
              <w:autoSpaceDE/>
              <w:autoSpaceDN/>
              <w:adjustRightInd/>
              <w:spacing w:before="30" w:after="30"/>
              <w:jc w:val="center"/>
              <w:textAlignment w:val="auto"/>
              <w:rPr>
                <w:rFonts w:ascii="Arial" w:eastAsia="Times New Roman" w:hAnsi="Arial" w:cs="Arial"/>
                <w:b/>
                <w:bCs/>
                <w:sz w:val="18"/>
                <w:szCs w:val="18"/>
                <w:lang w:val="en-US" w:eastAsia="zh-CN"/>
              </w:rPr>
            </w:pPr>
            <w:r w:rsidRPr="009041B1">
              <w:rPr>
                <w:rFonts w:ascii="Arial" w:eastAsia="Times New Roman" w:hAnsi="Arial" w:cs="Arial"/>
                <w:b/>
                <w:bCs/>
                <w:sz w:val="18"/>
                <w:szCs w:val="18"/>
                <w:lang w:val="en-US" w:eastAsia="zh-CN"/>
              </w:rPr>
              <w:t> </w:t>
            </w:r>
          </w:p>
        </w:tc>
      </w:tr>
      <w:tr w:rsidR="009041B1" w:rsidRPr="009041B1"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20"/>
                <w:lang w:val="en-US" w:eastAsia="zh-CN"/>
              </w:rPr>
            </w:pPr>
            <w:r w:rsidRPr="00821846">
              <w:rPr>
                <w:rFonts w:eastAsia="Times New Roman"/>
                <w:sz w:val="20"/>
                <w:lang w:val="en-US" w:eastAsia="zh-CN"/>
              </w:rPr>
              <w:t>3.1.a</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第</w:t>
            </w:r>
            <w:r w:rsidRPr="009041B1">
              <w:rPr>
                <w:b/>
                <w:bCs/>
                <w:color w:val="000000"/>
                <w:sz w:val="20"/>
                <w:lang w:val="en-US" w:eastAsia="zh-CN"/>
              </w:rPr>
              <w:t>1.148</w:t>
            </w:r>
            <w:r w:rsidRPr="009041B1">
              <w:rPr>
                <w:rFonts w:ascii="SimSun" w:hAnsi="SimSun" w:cs="Arial" w:hint="eastAsia"/>
                <w:color w:val="000000"/>
                <w:sz w:val="20"/>
                <w:lang w:val="en-US" w:eastAsia="zh-CN"/>
              </w:rPr>
              <w:t>款定义的指配频率</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3.1.a</w:t>
            </w:r>
          </w:p>
        </w:tc>
      </w:tr>
      <w:tr w:rsidR="009041B1" w:rsidRPr="009041B1" w:rsidTr="003E40B8">
        <w:tc>
          <w:tcPr>
            <w:tcW w:w="82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20"/>
                <w:lang w:val="en-US" w:eastAsia="zh-CN"/>
              </w:rPr>
            </w:pPr>
            <w:r w:rsidRPr="00821846">
              <w:rPr>
                <w:rFonts w:eastAsia="Times New Roman"/>
                <w:sz w:val="20"/>
                <w:lang w:val="en-US" w:eastAsia="zh-CN"/>
              </w:rPr>
              <w:t>3.1.b</w:t>
            </w:r>
          </w:p>
        </w:tc>
        <w:tc>
          <w:tcPr>
            <w:tcW w:w="4575" w:type="dxa"/>
            <w:tcBorders>
              <w:top w:val="nil"/>
              <w:left w:val="nil"/>
              <w:bottom w:val="nil"/>
              <w:right w:val="double" w:sz="6" w:space="0" w:color="auto"/>
            </w:tcBorders>
            <w:shd w:val="clear" w:color="auto" w:fill="auto"/>
            <w:hideMark/>
          </w:tcPr>
          <w:p w:rsidR="009041B1" w:rsidRPr="009041B1" w:rsidRDefault="009041B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第</w:t>
            </w:r>
            <w:r w:rsidRPr="009041B1">
              <w:rPr>
                <w:b/>
                <w:bCs/>
                <w:color w:val="000000"/>
                <w:sz w:val="20"/>
                <w:lang w:val="en-US" w:eastAsia="zh-CN"/>
              </w:rPr>
              <w:t>1</w:t>
            </w:r>
            <w:r w:rsidRPr="009041B1">
              <w:rPr>
                <w:rFonts w:ascii="SimSun" w:hAnsi="SimSun" w:cs="Arial" w:hint="eastAsia"/>
                <w:color w:val="000000"/>
                <w:sz w:val="20"/>
                <w:lang w:val="en-US" w:eastAsia="zh-CN"/>
              </w:rPr>
              <w:t>条中定义的基准频率</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3.1.b</w:t>
            </w:r>
          </w:p>
        </w:tc>
      </w:tr>
      <w:tr w:rsidR="009041B1" w:rsidRPr="009041B1" w:rsidTr="003E40B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20"/>
                <w:lang w:val="en-US" w:eastAsia="zh-CN"/>
              </w:rPr>
            </w:pPr>
          </w:p>
        </w:tc>
        <w:tc>
          <w:tcPr>
            <w:tcW w:w="4575" w:type="dxa"/>
            <w:tcBorders>
              <w:top w:val="nil"/>
              <w:left w:val="nil"/>
              <w:bottom w:val="nil"/>
              <w:right w:val="double" w:sz="6" w:space="0" w:color="auto"/>
            </w:tcBorders>
            <w:shd w:val="clear" w:color="auto" w:fill="auto"/>
            <w:hideMark/>
          </w:tcPr>
          <w:p w:rsidR="009041B1" w:rsidRPr="009041B1" w:rsidRDefault="009041B1" w:rsidP="0076104B">
            <w:pPr>
              <w:tabs>
                <w:tab w:val="clear" w:pos="1134"/>
                <w:tab w:val="clear" w:pos="1871"/>
                <w:tab w:val="clear" w:pos="2268"/>
              </w:tabs>
              <w:overflowPunct/>
              <w:autoSpaceDE/>
              <w:autoSpaceDN/>
              <w:adjustRightInd/>
              <w:spacing w:before="30" w:after="30"/>
              <w:ind w:firstLineChars="200" w:firstLine="4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如果调制包络线是不对称的，则要求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94" w:type="dxa"/>
            <w:vMerge/>
            <w:tcBorders>
              <w:top w:val="nil"/>
              <w:left w:val="single" w:sz="4" w:space="0" w:color="auto"/>
              <w:bottom w:val="single" w:sz="4" w:space="0" w:color="auto"/>
              <w:right w:val="double" w:sz="6"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r>
      <w:tr w:rsidR="009041B1" w:rsidRPr="009041B1" w:rsidTr="00C6216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single" w:sz="4" w:space="0" w:color="auto"/>
              <w:left w:val="nil"/>
              <w:bottom w:val="single" w:sz="4" w:space="0" w:color="auto"/>
              <w:right w:val="double" w:sz="6" w:space="0" w:color="auto"/>
            </w:tcBorders>
            <w:shd w:val="clear" w:color="auto" w:fill="auto"/>
            <w:noWrap/>
            <w:vAlign w:val="bottom"/>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SimSun" w:hAnsi="SimSun" w:cs="Arial"/>
                <w:b/>
                <w:bCs/>
                <w:sz w:val="20"/>
                <w:lang w:val="en-US" w:eastAsia="zh-CN"/>
              </w:rPr>
            </w:pPr>
            <w:r w:rsidRPr="009041B1">
              <w:rPr>
                <w:rFonts w:ascii="SimSun" w:hAnsi="SimSun" w:cs="Arial" w:hint="eastAsia"/>
                <w:b/>
                <w:bCs/>
                <w:sz w:val="20"/>
                <w:lang w:val="en-US" w:eastAsia="zh-CN"/>
              </w:rPr>
              <w:t>运行日期</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20"/>
                <w:lang w:val="en-US" w:eastAsia="zh-CN"/>
              </w:rPr>
            </w:pPr>
            <w:r w:rsidRPr="00821846">
              <w:rPr>
                <w:rFonts w:eastAsia="Times New Roman"/>
                <w:sz w:val="20"/>
                <w:lang w:val="en-US" w:eastAsia="zh-CN"/>
              </w:rPr>
              <w:t>3.2.c</w:t>
            </w:r>
          </w:p>
        </w:tc>
        <w:tc>
          <w:tcPr>
            <w:tcW w:w="4575" w:type="dxa"/>
            <w:tcBorders>
              <w:top w:val="nil"/>
              <w:left w:val="nil"/>
              <w:bottom w:val="single" w:sz="4" w:space="0" w:color="auto"/>
              <w:right w:val="double" w:sz="6" w:space="0" w:color="auto"/>
            </w:tcBorders>
            <w:shd w:val="clear" w:color="auto" w:fill="auto"/>
            <w:hideMark/>
          </w:tcPr>
          <w:p w:rsidR="009041B1" w:rsidRPr="009041B1" w:rsidRDefault="009041B1" w:rsidP="0076104B">
            <w:pPr>
              <w:tabs>
                <w:tab w:val="clear" w:pos="1134"/>
                <w:tab w:val="clear" w:pos="1871"/>
                <w:tab w:val="clear" w:pos="2268"/>
              </w:tabs>
              <w:overflowPunct/>
              <w:autoSpaceDE/>
              <w:autoSpaceDN/>
              <w:adjustRightInd/>
              <w:spacing w:before="30" w:after="30"/>
              <w:ind w:left="191"/>
              <w:textAlignment w:val="auto"/>
              <w:rPr>
                <w:rFonts w:ascii="SimSun" w:hAnsi="SimSun" w:cs="Arial"/>
                <w:sz w:val="20"/>
                <w:lang w:val="en-US" w:eastAsia="zh-CN"/>
              </w:rPr>
            </w:pPr>
            <w:r w:rsidRPr="009041B1">
              <w:rPr>
                <w:rFonts w:ascii="SimSun" w:hAnsi="SimSun" w:cs="Arial" w:hint="eastAsia"/>
                <w:sz w:val="20"/>
                <w:lang w:val="en-US" w:eastAsia="zh-CN"/>
              </w:rPr>
              <w:t>（新的或修改的）频率指配启用（实际或预计的）日期</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3.2.c</w:t>
            </w:r>
          </w:p>
        </w:tc>
      </w:tr>
      <w:tr w:rsidR="009041B1" w:rsidRPr="009041B1" w:rsidTr="00C6216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nil"/>
              <w:left w:val="nil"/>
              <w:bottom w:val="single" w:sz="4" w:space="0" w:color="auto"/>
              <w:right w:val="double" w:sz="6" w:space="0" w:color="auto"/>
            </w:tcBorders>
            <w:shd w:val="clear" w:color="auto" w:fill="auto"/>
            <w:vAlign w:val="bottom"/>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SimSun" w:hAnsi="SimSun" w:cs="Arial"/>
                <w:b/>
                <w:bCs/>
                <w:sz w:val="20"/>
                <w:lang w:val="en-US" w:eastAsia="zh-CN"/>
              </w:rPr>
            </w:pPr>
            <w:r w:rsidRPr="009041B1">
              <w:rPr>
                <w:rFonts w:ascii="SimSun" w:hAnsi="SimSun" w:cs="Arial" w:hint="eastAsia"/>
                <w:b/>
                <w:bCs/>
                <w:sz w:val="20"/>
                <w:lang w:val="en-US" w:eastAsia="zh-CN"/>
              </w:rPr>
              <w:t>相关天线的位置</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9041B1"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nil"/>
              <w:left w:val="nil"/>
              <w:bottom w:val="single" w:sz="4" w:space="0" w:color="auto"/>
              <w:right w:val="double" w:sz="6" w:space="0" w:color="auto"/>
            </w:tcBorders>
            <w:shd w:val="clear" w:color="auto" w:fill="auto"/>
            <w:vAlign w:val="bottom"/>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SimSun" w:hAnsi="SimSun" w:cs="Arial"/>
                <w:b/>
                <w:bCs/>
                <w:color w:val="000000"/>
                <w:sz w:val="20"/>
                <w:lang w:val="en-US" w:eastAsia="zh-CN"/>
              </w:rPr>
            </w:pPr>
            <w:r w:rsidRPr="009041B1">
              <w:rPr>
                <w:rFonts w:ascii="SimSun" w:hAnsi="SimSun" w:cs="Arial" w:hint="eastAsia"/>
                <w:b/>
                <w:bCs/>
                <w:color w:val="000000"/>
                <w:sz w:val="20"/>
                <w:lang w:val="en-US" w:eastAsia="zh-CN"/>
              </w:rPr>
              <w:t>相关发射</w:t>
            </w:r>
            <w:r w:rsidRPr="009041B1">
              <w:rPr>
                <w:b/>
                <w:bCs/>
                <w:color w:val="000000"/>
                <w:sz w:val="20"/>
                <w:lang w:val="en-US" w:eastAsia="zh-CN"/>
              </w:rPr>
              <w:t>/</w:t>
            </w:r>
            <w:r w:rsidRPr="009041B1">
              <w:rPr>
                <w:rFonts w:ascii="SimSun" w:hAnsi="SimSun" w:cs="Arial" w:hint="eastAsia"/>
                <w:b/>
                <w:bCs/>
                <w:color w:val="000000"/>
                <w:sz w:val="20"/>
                <w:lang w:val="en-US" w:eastAsia="zh-CN"/>
              </w:rPr>
              <w:t>接收地面电台工作的区域</w:t>
            </w:r>
            <w:r w:rsidR="00821846">
              <w:rPr>
                <w:rFonts w:ascii="SimSun" w:hAnsi="SimSun" w:cs="Arial" w:hint="eastAsia"/>
                <w:b/>
                <w:bCs/>
                <w:color w:val="000000"/>
                <w:sz w:val="20"/>
                <w:lang w:val="en-US" w:eastAsia="zh-CN"/>
              </w:rPr>
              <w:t>：</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294CA1" w:rsidRPr="009041B1" w:rsidTr="003E40B8">
        <w:tc>
          <w:tcPr>
            <w:tcW w:w="827" w:type="dxa"/>
            <w:tcBorders>
              <w:top w:val="nil"/>
              <w:left w:val="single" w:sz="12" w:space="0" w:color="auto"/>
              <w:bottom w:val="single" w:sz="4" w:space="0" w:color="auto"/>
              <w:right w:val="double" w:sz="6" w:space="0" w:color="auto"/>
            </w:tcBorders>
            <w:shd w:val="clear" w:color="auto" w:fill="auto"/>
            <w:hideMark/>
          </w:tcPr>
          <w:p w:rsidR="00294CA1" w:rsidRPr="00821846"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20"/>
                <w:lang w:val="en-US" w:eastAsia="zh-CN"/>
              </w:rPr>
            </w:pPr>
            <w:r w:rsidRPr="00821846">
              <w:rPr>
                <w:rFonts w:eastAsia="Times New Roman"/>
                <w:color w:val="000000"/>
                <w:sz w:val="20"/>
                <w:lang w:val="en-US" w:eastAsia="zh-CN"/>
              </w:rPr>
              <w:t>3.5.c.a</w:t>
            </w:r>
          </w:p>
        </w:tc>
        <w:tc>
          <w:tcPr>
            <w:tcW w:w="4575" w:type="dxa"/>
            <w:tcBorders>
              <w:top w:val="single" w:sz="4" w:space="0" w:color="auto"/>
              <w:left w:val="nil"/>
              <w:bottom w:val="single" w:sz="4" w:space="0" w:color="auto"/>
              <w:right w:val="double" w:sz="6" w:space="0" w:color="auto"/>
            </w:tcBorders>
            <w:shd w:val="clear" w:color="auto" w:fill="auto"/>
            <w:noWrap/>
            <w:hideMark/>
          </w:tcPr>
          <w:p w:rsidR="00294CA1" w:rsidRPr="009041B1" w:rsidRDefault="00294CA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给定区的地理坐标</w:t>
            </w:r>
          </w:p>
          <w:p w:rsidR="00294CA1" w:rsidRPr="009041B1" w:rsidRDefault="00294CA1" w:rsidP="0076104B">
            <w:pPr>
              <w:tabs>
                <w:tab w:val="clear" w:pos="1134"/>
                <w:tab w:val="clear" w:pos="1871"/>
                <w:tab w:val="clear" w:pos="2268"/>
              </w:tabs>
              <w:overflowPunct/>
              <w:autoSpaceDE/>
              <w:autoSpaceDN/>
              <w:adjustRightInd/>
              <w:spacing w:before="30" w:after="30"/>
              <w:ind w:firstLineChars="200" w:firstLine="4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最少有六个地理坐标，以度、分和秒表示</w:t>
            </w:r>
          </w:p>
          <w:p w:rsidR="00294CA1" w:rsidRPr="009041B1" w:rsidRDefault="00294CA1" w:rsidP="0076104B">
            <w:pPr>
              <w:spacing w:before="30" w:after="30"/>
              <w:ind w:left="401" w:hanging="1"/>
              <w:rPr>
                <w:rFonts w:ascii="SimSun" w:hAnsi="SimSun" w:cs="Arial"/>
                <w:color w:val="000000"/>
                <w:sz w:val="20"/>
                <w:lang w:val="en-US" w:eastAsia="zh-CN"/>
              </w:rPr>
            </w:pPr>
            <w:r w:rsidRPr="009041B1">
              <w:rPr>
                <w:rFonts w:ascii="SimSun" w:hAnsi="SimSun" w:cs="Arial" w:hint="eastAsia"/>
                <w:color w:val="000000"/>
                <w:sz w:val="20"/>
                <w:lang w:val="en-US" w:eastAsia="zh-CN"/>
              </w:rPr>
              <w:t>注</w:t>
            </w:r>
            <w:r w:rsidRPr="009041B1">
              <w:rPr>
                <w:color w:val="000000"/>
                <w:sz w:val="20"/>
                <w:lang w:val="en-US" w:eastAsia="zh-CN"/>
              </w:rPr>
              <w:t xml:space="preserve"> – </w:t>
            </w:r>
            <w:r w:rsidRPr="009041B1">
              <w:rPr>
                <w:rFonts w:ascii="SimSun" w:hAnsi="SimSun" w:cs="Arial" w:hint="eastAsia"/>
                <w:color w:val="000000"/>
                <w:sz w:val="20"/>
                <w:lang w:val="en-US" w:eastAsia="zh-CN"/>
              </w:rPr>
              <w:t>对于</w:t>
            </w:r>
            <w:r w:rsidRPr="009041B1">
              <w:rPr>
                <w:color w:val="000000"/>
                <w:sz w:val="20"/>
                <w:lang w:val="en-US" w:eastAsia="zh-CN"/>
              </w:rPr>
              <w:t>42.2-47.5 GHz</w:t>
            </w:r>
            <w:r w:rsidRPr="009041B1">
              <w:rPr>
                <w:rFonts w:ascii="SimSun" w:hAnsi="SimSun" w:cs="Arial" w:hint="eastAsia"/>
                <w:color w:val="000000"/>
                <w:sz w:val="20"/>
                <w:lang w:val="en-US" w:eastAsia="zh-CN"/>
              </w:rPr>
              <w:t>和</w:t>
            </w:r>
            <w:r w:rsidRPr="009041B1">
              <w:rPr>
                <w:color w:val="000000"/>
                <w:sz w:val="20"/>
                <w:lang w:val="en-US" w:eastAsia="zh-CN"/>
              </w:rPr>
              <w:t>47.9-48.2 GHz</w:t>
            </w:r>
            <w:r w:rsidRPr="009041B1">
              <w:rPr>
                <w:rFonts w:ascii="SimSun" w:hAnsi="SimSun" w:cs="Arial" w:hint="eastAsia"/>
                <w:color w:val="000000"/>
                <w:sz w:val="20"/>
                <w:lang w:val="en-US" w:eastAsia="zh-CN"/>
              </w:rPr>
              <w:t>频段的固定业务，应为每个</w:t>
            </w:r>
            <w:r w:rsidRPr="009041B1">
              <w:rPr>
                <w:color w:val="000000"/>
                <w:sz w:val="20"/>
                <w:lang w:val="en-US" w:eastAsia="zh-CN"/>
              </w:rPr>
              <w:t>UAC</w:t>
            </w:r>
            <w:r w:rsidRPr="009041B1">
              <w:rPr>
                <w:rFonts w:ascii="SimSun" w:hAnsi="SimSun" w:cs="Arial" w:hint="eastAsia"/>
                <w:color w:val="000000"/>
                <w:sz w:val="20"/>
                <w:lang w:val="en-US" w:eastAsia="zh-CN"/>
              </w:rPr>
              <w:t>、</w:t>
            </w:r>
            <w:r w:rsidRPr="009041B1">
              <w:rPr>
                <w:color w:val="000000"/>
                <w:sz w:val="20"/>
                <w:lang w:val="en-US" w:eastAsia="zh-CN"/>
              </w:rPr>
              <w:t>SAC</w:t>
            </w:r>
            <w:r w:rsidRPr="009041B1">
              <w:rPr>
                <w:rFonts w:ascii="SimSun" w:hAnsi="SimSun" w:cs="Arial" w:hint="eastAsia"/>
                <w:color w:val="000000"/>
                <w:sz w:val="20"/>
                <w:lang w:val="en-US" w:eastAsia="zh-CN"/>
              </w:rPr>
              <w:t>及适用的</w:t>
            </w:r>
            <w:r w:rsidRPr="009041B1">
              <w:rPr>
                <w:color w:val="000000"/>
                <w:sz w:val="20"/>
                <w:lang w:val="en-US" w:eastAsia="zh-CN"/>
              </w:rPr>
              <w:t>RAC</w:t>
            </w:r>
            <w:r w:rsidRPr="009041B1">
              <w:rPr>
                <w:rFonts w:ascii="SimSun" w:hAnsi="SimSun" w:cs="Arial" w:hint="eastAsia"/>
                <w:color w:val="000000"/>
                <w:sz w:val="20"/>
                <w:lang w:val="en-US" w:eastAsia="zh-CN"/>
              </w:rPr>
              <w:t>提供地理坐标（见最新版</w:t>
            </w:r>
            <w:r w:rsidRPr="009041B1">
              <w:rPr>
                <w:color w:val="000000"/>
                <w:sz w:val="20"/>
                <w:lang w:val="en-US" w:eastAsia="zh-CN"/>
              </w:rPr>
              <w:t>ITU-R F.1500</w:t>
            </w:r>
            <w:r w:rsidRPr="009041B1">
              <w:rPr>
                <w:rFonts w:ascii="SimSun" w:hAnsi="SimSun" w:cs="Arial" w:hint="eastAsia"/>
                <w:color w:val="000000"/>
                <w:sz w:val="20"/>
                <w:lang w:val="en-US" w:eastAsia="zh-CN"/>
              </w:rPr>
              <w:t>建议书）</w:t>
            </w:r>
          </w:p>
          <w:p w:rsidR="00294CA1" w:rsidRPr="009041B1" w:rsidRDefault="00294CA1" w:rsidP="0076104B">
            <w:pPr>
              <w:spacing w:before="30" w:after="30"/>
              <w:ind w:left="583" w:firstLineChars="8" w:firstLine="16"/>
              <w:rPr>
                <w:rFonts w:ascii="SimSun" w:hAnsi="SimSun" w:cs="Arial"/>
                <w:color w:val="000000"/>
                <w:sz w:val="20"/>
                <w:lang w:val="en-US" w:eastAsia="zh-CN"/>
              </w:rPr>
            </w:pPr>
            <w:r w:rsidRPr="009041B1">
              <w:rPr>
                <w:rFonts w:ascii="SimSun" w:hAnsi="SimSun" w:cs="Arial" w:hint="eastAsia"/>
                <w:sz w:val="20"/>
                <w:lang w:val="en-US" w:eastAsia="zh-CN"/>
              </w:rPr>
              <w:t>如既未提供圆形区（</w:t>
            </w:r>
            <w:r w:rsidRPr="009041B1">
              <w:rPr>
                <w:sz w:val="20"/>
                <w:lang w:val="en-US" w:eastAsia="zh-CN"/>
              </w:rPr>
              <w:t>3.5.e</w:t>
            </w:r>
            <w:r w:rsidRPr="009041B1">
              <w:rPr>
                <w:rFonts w:ascii="SimSun" w:hAnsi="SimSun" w:cs="Arial" w:hint="eastAsia"/>
                <w:sz w:val="20"/>
                <w:lang w:val="en-US" w:eastAsia="zh-CN"/>
              </w:rPr>
              <w:t>和</w:t>
            </w:r>
            <w:r w:rsidRPr="009041B1">
              <w:rPr>
                <w:sz w:val="20"/>
                <w:lang w:val="en-US" w:eastAsia="zh-CN"/>
              </w:rPr>
              <w:t>3.5.f</w:t>
            </w:r>
            <w:r w:rsidRPr="009041B1">
              <w:rPr>
                <w:rFonts w:ascii="SimSun" w:hAnsi="SimSun" w:cs="Arial" w:hint="eastAsia"/>
                <w:sz w:val="20"/>
                <w:lang w:val="en-US" w:eastAsia="zh-CN"/>
              </w:rPr>
              <w:t>）也未提供地理区域（</w:t>
            </w:r>
            <w:r w:rsidRPr="009041B1">
              <w:rPr>
                <w:sz w:val="20"/>
                <w:lang w:val="en-US" w:eastAsia="zh-CN"/>
              </w:rPr>
              <w:t>3.5.d</w:t>
            </w:r>
            <w:r w:rsidRPr="009041B1">
              <w:rPr>
                <w:rFonts w:ascii="SimSun" w:hAnsi="SimSun" w:cs="Arial" w:hint="eastAsia"/>
                <w:sz w:val="20"/>
                <w:lang w:val="en-US" w:eastAsia="zh-CN"/>
              </w:rPr>
              <w:t>），则要求</w:t>
            </w:r>
          </w:p>
        </w:tc>
        <w:tc>
          <w:tcPr>
            <w:tcW w:w="898" w:type="dxa"/>
            <w:tcBorders>
              <w:top w:val="nil"/>
              <w:left w:val="nil"/>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tcBorders>
              <w:top w:val="nil"/>
              <w:left w:val="single" w:sz="4" w:space="0" w:color="auto"/>
              <w:bottom w:val="single" w:sz="4" w:space="0" w:color="auto"/>
              <w:right w:val="double" w:sz="6"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double" w:sz="6" w:space="0" w:color="auto"/>
              <w:bottom w:val="single" w:sz="4" w:space="0" w:color="auto"/>
              <w:right w:val="single" w:sz="12" w:space="0" w:color="auto"/>
            </w:tcBorders>
            <w:shd w:val="clear" w:color="auto" w:fill="auto"/>
            <w:hideMark/>
          </w:tcPr>
          <w:p w:rsidR="00294CA1" w:rsidRPr="002C4080"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2C4080">
              <w:rPr>
                <w:rFonts w:eastAsia="Times New Roman"/>
                <w:color w:val="000000"/>
                <w:sz w:val="18"/>
                <w:szCs w:val="18"/>
                <w:lang w:val="en-US" w:eastAsia="zh-CN"/>
              </w:rPr>
              <w:t>3.5.c.a</w:t>
            </w:r>
          </w:p>
        </w:tc>
      </w:tr>
      <w:tr w:rsidR="00294CA1" w:rsidRPr="009041B1" w:rsidTr="003E40B8">
        <w:tc>
          <w:tcPr>
            <w:tcW w:w="827" w:type="dxa"/>
            <w:tcBorders>
              <w:top w:val="nil"/>
              <w:left w:val="single" w:sz="12" w:space="0" w:color="auto"/>
              <w:bottom w:val="single" w:sz="4" w:space="0" w:color="auto"/>
              <w:right w:val="double" w:sz="6" w:space="0" w:color="auto"/>
            </w:tcBorders>
            <w:shd w:val="clear" w:color="auto" w:fill="auto"/>
            <w:hideMark/>
          </w:tcPr>
          <w:p w:rsidR="00294CA1" w:rsidRPr="00821846"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20"/>
                <w:lang w:val="en-US" w:eastAsia="zh-CN"/>
              </w:rPr>
            </w:pPr>
            <w:r w:rsidRPr="00821846">
              <w:rPr>
                <w:rFonts w:eastAsia="Times New Roman"/>
                <w:color w:val="000000"/>
                <w:sz w:val="20"/>
                <w:lang w:val="en-US" w:eastAsia="zh-CN"/>
              </w:rPr>
              <w:t>3.5.d</w:t>
            </w:r>
          </w:p>
        </w:tc>
        <w:tc>
          <w:tcPr>
            <w:tcW w:w="4575" w:type="dxa"/>
            <w:tcBorders>
              <w:top w:val="single" w:sz="4" w:space="0" w:color="auto"/>
              <w:left w:val="nil"/>
              <w:bottom w:val="single" w:sz="4" w:space="0" w:color="auto"/>
              <w:right w:val="double" w:sz="6" w:space="0" w:color="auto"/>
            </w:tcBorders>
            <w:shd w:val="clear" w:color="auto" w:fill="auto"/>
            <w:noWrap/>
            <w:hideMark/>
          </w:tcPr>
          <w:p w:rsidR="00294CA1" w:rsidRPr="009041B1" w:rsidRDefault="00294CA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地理区域代码（见前言）</w:t>
            </w:r>
          </w:p>
          <w:p w:rsidR="00294CA1" w:rsidRPr="009041B1" w:rsidRDefault="00294CA1" w:rsidP="0076104B">
            <w:pPr>
              <w:tabs>
                <w:tab w:val="clear" w:pos="1134"/>
                <w:tab w:val="clear" w:pos="1871"/>
                <w:tab w:val="clear" w:pos="2268"/>
              </w:tabs>
              <w:overflowPunct/>
              <w:autoSpaceDE/>
              <w:autoSpaceDN/>
              <w:adjustRightInd/>
              <w:spacing w:before="30" w:after="30"/>
              <w:ind w:left="387" w:firstLineChars="6" w:firstLine="12"/>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注</w:t>
            </w:r>
            <w:r w:rsidRPr="009041B1">
              <w:rPr>
                <w:color w:val="000000"/>
                <w:sz w:val="20"/>
                <w:lang w:val="en-US" w:eastAsia="zh-CN"/>
              </w:rPr>
              <w:t xml:space="preserve"> – </w:t>
            </w:r>
            <w:r w:rsidRPr="009041B1">
              <w:rPr>
                <w:rFonts w:ascii="SimSun" w:hAnsi="SimSun" w:cs="Arial" w:hint="eastAsia"/>
                <w:color w:val="000000"/>
                <w:sz w:val="20"/>
                <w:lang w:val="en-US" w:eastAsia="zh-CN"/>
              </w:rPr>
              <w:t>对于</w:t>
            </w:r>
            <w:r w:rsidRPr="009041B1">
              <w:rPr>
                <w:color w:val="000000"/>
                <w:sz w:val="20"/>
                <w:lang w:val="en-US" w:eastAsia="zh-CN"/>
              </w:rPr>
              <w:t>42.2-47.5 GHz</w:t>
            </w:r>
            <w:r w:rsidRPr="009041B1">
              <w:rPr>
                <w:rFonts w:ascii="SimSun" w:hAnsi="SimSun" w:cs="Arial" w:hint="eastAsia"/>
                <w:color w:val="000000"/>
                <w:sz w:val="20"/>
                <w:lang w:val="en-US" w:eastAsia="zh-CN"/>
              </w:rPr>
              <w:t>和</w:t>
            </w:r>
            <w:r w:rsidRPr="009041B1">
              <w:rPr>
                <w:color w:val="000000"/>
                <w:sz w:val="20"/>
                <w:lang w:val="en-US" w:eastAsia="zh-CN"/>
              </w:rPr>
              <w:t>47.9-48.2 GHz</w:t>
            </w:r>
            <w:r w:rsidRPr="009041B1">
              <w:rPr>
                <w:rFonts w:ascii="SimSun" w:hAnsi="SimSun" w:cs="Arial" w:hint="eastAsia"/>
                <w:color w:val="000000"/>
                <w:sz w:val="20"/>
                <w:lang w:val="en-US" w:eastAsia="zh-CN"/>
              </w:rPr>
              <w:t>频段的固定业务，应为每个</w:t>
            </w:r>
            <w:r w:rsidRPr="009041B1">
              <w:rPr>
                <w:color w:val="000000"/>
                <w:sz w:val="20"/>
                <w:lang w:val="en-US" w:eastAsia="zh-CN"/>
              </w:rPr>
              <w:t>UAC</w:t>
            </w:r>
            <w:r w:rsidRPr="009041B1">
              <w:rPr>
                <w:rFonts w:ascii="SimSun" w:hAnsi="SimSun" w:cs="Arial" w:hint="eastAsia"/>
                <w:color w:val="000000"/>
                <w:sz w:val="20"/>
                <w:lang w:val="en-US" w:eastAsia="zh-CN"/>
              </w:rPr>
              <w:t>、</w:t>
            </w:r>
            <w:r w:rsidRPr="009041B1">
              <w:rPr>
                <w:color w:val="000000"/>
                <w:sz w:val="20"/>
                <w:lang w:val="en-US" w:eastAsia="zh-CN"/>
              </w:rPr>
              <w:t>SAC</w:t>
            </w:r>
            <w:r w:rsidRPr="009041B1">
              <w:rPr>
                <w:rFonts w:ascii="SimSun" w:hAnsi="SimSun" w:cs="Arial" w:hint="eastAsia"/>
                <w:color w:val="000000"/>
                <w:sz w:val="20"/>
                <w:lang w:val="en-US" w:eastAsia="zh-CN"/>
              </w:rPr>
              <w:t>及适用的</w:t>
            </w:r>
            <w:r w:rsidRPr="009041B1">
              <w:rPr>
                <w:color w:val="000000"/>
                <w:sz w:val="20"/>
                <w:lang w:val="en-US" w:eastAsia="zh-CN"/>
              </w:rPr>
              <w:t>RAC</w:t>
            </w:r>
            <w:r w:rsidRPr="009041B1">
              <w:rPr>
                <w:rFonts w:ascii="SimSun" w:hAnsi="SimSun" w:cs="Arial" w:hint="eastAsia"/>
                <w:color w:val="000000"/>
                <w:sz w:val="20"/>
                <w:lang w:val="en-US" w:eastAsia="zh-CN"/>
              </w:rPr>
              <w:t>提供单独的地理区域（见最新版</w:t>
            </w:r>
            <w:r w:rsidRPr="009041B1">
              <w:rPr>
                <w:color w:val="000000"/>
                <w:sz w:val="20"/>
                <w:lang w:val="en-US" w:eastAsia="zh-CN"/>
              </w:rPr>
              <w:t>ITU-R F.1500</w:t>
            </w:r>
            <w:r w:rsidRPr="009041B1">
              <w:rPr>
                <w:rFonts w:ascii="SimSun" w:hAnsi="SimSun" w:cs="Arial" w:hint="eastAsia"/>
                <w:color w:val="000000"/>
                <w:sz w:val="20"/>
                <w:lang w:val="en-US" w:eastAsia="zh-CN"/>
              </w:rPr>
              <w:t>建议书）</w:t>
            </w:r>
          </w:p>
          <w:p w:rsidR="00294CA1" w:rsidRPr="009041B1" w:rsidRDefault="00294CA1" w:rsidP="0076104B">
            <w:pPr>
              <w:spacing w:before="30" w:after="30"/>
              <w:ind w:left="583" w:firstLineChars="8" w:firstLine="16"/>
              <w:rPr>
                <w:rFonts w:ascii="SimSun" w:hAnsi="SimSun" w:cs="Arial"/>
                <w:color w:val="000000"/>
                <w:sz w:val="20"/>
                <w:lang w:val="en-US" w:eastAsia="zh-CN"/>
              </w:rPr>
            </w:pPr>
            <w:r w:rsidRPr="009041B1">
              <w:rPr>
                <w:rFonts w:ascii="SimSun" w:hAnsi="SimSun" w:cs="Arial" w:hint="eastAsia"/>
                <w:sz w:val="20"/>
                <w:lang w:val="en-US" w:eastAsia="zh-CN"/>
              </w:rPr>
              <w:t>如既未提供（</w:t>
            </w:r>
            <w:r w:rsidRPr="009041B1">
              <w:rPr>
                <w:sz w:val="20"/>
                <w:lang w:val="en-US" w:eastAsia="zh-CN"/>
              </w:rPr>
              <w:t>3.5.e</w:t>
            </w:r>
            <w:r w:rsidRPr="009041B1">
              <w:rPr>
                <w:rFonts w:ascii="SimSun" w:hAnsi="SimSun" w:cs="Arial" w:hint="eastAsia"/>
                <w:sz w:val="20"/>
                <w:lang w:val="en-US" w:eastAsia="zh-CN"/>
              </w:rPr>
              <w:t>和</w:t>
            </w:r>
            <w:r w:rsidRPr="009041B1">
              <w:rPr>
                <w:sz w:val="20"/>
                <w:lang w:val="en-US" w:eastAsia="zh-CN"/>
              </w:rPr>
              <w:t>3.5.f</w:t>
            </w:r>
            <w:r w:rsidRPr="009041B1">
              <w:rPr>
                <w:rFonts w:ascii="SimSun" w:hAnsi="SimSun" w:cs="Arial" w:hint="eastAsia"/>
                <w:sz w:val="20"/>
                <w:lang w:val="en-US" w:eastAsia="zh-CN"/>
              </w:rPr>
              <w:t>）的圆形区也未提供给定区（</w:t>
            </w:r>
            <w:r w:rsidRPr="009041B1">
              <w:rPr>
                <w:sz w:val="20"/>
                <w:lang w:val="en-US" w:eastAsia="zh-CN"/>
              </w:rPr>
              <w:t>3.5.c.a</w:t>
            </w:r>
            <w:r w:rsidRPr="009041B1">
              <w:rPr>
                <w:rFonts w:ascii="SimSun" w:hAnsi="SimSun" w:cs="Arial" w:hint="eastAsia"/>
                <w:sz w:val="20"/>
                <w:lang w:val="en-US" w:eastAsia="zh-CN"/>
              </w:rPr>
              <w:t>）的地理坐标，则要求</w:t>
            </w:r>
          </w:p>
        </w:tc>
        <w:tc>
          <w:tcPr>
            <w:tcW w:w="898" w:type="dxa"/>
            <w:tcBorders>
              <w:top w:val="nil"/>
              <w:left w:val="nil"/>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tcBorders>
              <w:top w:val="nil"/>
              <w:left w:val="single" w:sz="4" w:space="0" w:color="auto"/>
              <w:bottom w:val="single" w:sz="4" w:space="0" w:color="auto"/>
              <w:right w:val="double" w:sz="6"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double" w:sz="6" w:space="0" w:color="auto"/>
              <w:bottom w:val="single" w:sz="4" w:space="0" w:color="auto"/>
              <w:right w:val="single" w:sz="12" w:space="0" w:color="auto"/>
            </w:tcBorders>
            <w:shd w:val="clear" w:color="auto" w:fill="auto"/>
            <w:hideMark/>
          </w:tcPr>
          <w:p w:rsidR="00294CA1" w:rsidRPr="002C4080"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2C4080">
              <w:rPr>
                <w:rFonts w:eastAsia="Times New Roman"/>
                <w:color w:val="000000"/>
                <w:sz w:val="18"/>
                <w:szCs w:val="18"/>
                <w:lang w:val="en-US" w:eastAsia="zh-CN"/>
              </w:rPr>
              <w:t>3.5.d</w:t>
            </w:r>
          </w:p>
        </w:tc>
      </w:tr>
      <w:tr w:rsidR="00294CA1" w:rsidRPr="009041B1" w:rsidTr="006B0A60">
        <w:tc>
          <w:tcPr>
            <w:tcW w:w="827" w:type="dxa"/>
            <w:tcBorders>
              <w:top w:val="nil"/>
              <w:left w:val="single" w:sz="12" w:space="0" w:color="auto"/>
              <w:bottom w:val="single" w:sz="4" w:space="0" w:color="auto"/>
              <w:right w:val="double" w:sz="6" w:space="0" w:color="auto"/>
            </w:tcBorders>
            <w:shd w:val="clear" w:color="auto" w:fill="auto"/>
            <w:hideMark/>
          </w:tcPr>
          <w:p w:rsidR="00294CA1" w:rsidRPr="00821846"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20"/>
                <w:lang w:val="en-US" w:eastAsia="zh-CN"/>
              </w:rPr>
            </w:pPr>
            <w:r w:rsidRPr="00821846">
              <w:rPr>
                <w:rFonts w:eastAsia="Times New Roman"/>
                <w:color w:val="000000"/>
                <w:sz w:val="20"/>
                <w:lang w:val="en-US" w:eastAsia="zh-CN"/>
              </w:rPr>
              <w:t>3.5.e</w:t>
            </w:r>
          </w:p>
        </w:tc>
        <w:tc>
          <w:tcPr>
            <w:tcW w:w="4575" w:type="dxa"/>
            <w:tcBorders>
              <w:top w:val="single" w:sz="4" w:space="0" w:color="auto"/>
              <w:left w:val="nil"/>
              <w:bottom w:val="single" w:sz="4" w:space="0" w:color="auto"/>
              <w:right w:val="double" w:sz="6" w:space="0" w:color="auto"/>
            </w:tcBorders>
            <w:shd w:val="clear" w:color="auto" w:fill="auto"/>
            <w:hideMark/>
          </w:tcPr>
          <w:p w:rsidR="00294CA1" w:rsidRPr="009041B1" w:rsidRDefault="00294CA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相关地面电台工作的圆形区中心的地理坐标</w:t>
            </w:r>
          </w:p>
          <w:p w:rsidR="00294CA1" w:rsidRPr="009041B1" w:rsidRDefault="00294CA1" w:rsidP="0076104B">
            <w:pPr>
              <w:tabs>
                <w:tab w:val="clear" w:pos="1134"/>
                <w:tab w:val="clear" w:pos="1871"/>
                <w:tab w:val="clear" w:pos="2268"/>
              </w:tabs>
              <w:overflowPunct/>
              <w:autoSpaceDE/>
              <w:autoSpaceDN/>
              <w:adjustRightInd/>
              <w:spacing w:before="30" w:after="30"/>
              <w:ind w:firstLineChars="200" w:firstLine="400"/>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经度和纬度以度、分和秒表示</w:t>
            </w:r>
          </w:p>
          <w:p w:rsidR="00294CA1" w:rsidRPr="009041B1" w:rsidRDefault="00294CA1" w:rsidP="0076104B">
            <w:pPr>
              <w:tabs>
                <w:tab w:val="clear" w:pos="1134"/>
                <w:tab w:val="clear" w:pos="1871"/>
                <w:tab w:val="clear" w:pos="2268"/>
              </w:tabs>
              <w:overflowPunct/>
              <w:autoSpaceDE/>
              <w:autoSpaceDN/>
              <w:adjustRightInd/>
              <w:spacing w:before="30" w:after="30"/>
              <w:ind w:left="387" w:firstLineChars="6" w:firstLine="12"/>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注</w:t>
            </w:r>
            <w:r w:rsidRPr="009041B1">
              <w:rPr>
                <w:color w:val="000000"/>
                <w:sz w:val="20"/>
                <w:lang w:val="en-US" w:eastAsia="zh-CN"/>
              </w:rPr>
              <w:t xml:space="preserve"> – </w:t>
            </w:r>
            <w:r w:rsidRPr="009041B1">
              <w:rPr>
                <w:rFonts w:ascii="SimSun" w:hAnsi="SimSun" w:cs="Arial" w:hint="eastAsia"/>
                <w:color w:val="000000"/>
                <w:sz w:val="20"/>
                <w:lang w:val="en-US" w:eastAsia="zh-CN"/>
              </w:rPr>
              <w:t>对于</w:t>
            </w:r>
            <w:r w:rsidRPr="009041B1">
              <w:rPr>
                <w:color w:val="000000"/>
                <w:sz w:val="20"/>
                <w:lang w:val="en-US" w:eastAsia="zh-CN"/>
              </w:rPr>
              <w:t>47.2-47.5 GHz</w:t>
            </w:r>
            <w:r w:rsidRPr="009041B1">
              <w:rPr>
                <w:rFonts w:ascii="SimSun" w:hAnsi="SimSun" w:cs="Arial" w:hint="eastAsia"/>
                <w:color w:val="000000"/>
                <w:sz w:val="20"/>
                <w:lang w:val="en-US" w:eastAsia="zh-CN"/>
              </w:rPr>
              <w:t>和</w:t>
            </w:r>
            <w:r w:rsidRPr="009041B1">
              <w:rPr>
                <w:color w:val="000000"/>
                <w:sz w:val="20"/>
                <w:lang w:val="en-US" w:eastAsia="zh-CN"/>
              </w:rPr>
              <w:t>47.9-48.2 GHz</w:t>
            </w:r>
            <w:r w:rsidRPr="009041B1">
              <w:rPr>
                <w:rFonts w:ascii="SimSun" w:hAnsi="SimSun" w:cs="Arial" w:hint="eastAsia"/>
                <w:color w:val="000000"/>
                <w:sz w:val="20"/>
                <w:lang w:val="en-US" w:eastAsia="zh-CN"/>
              </w:rPr>
              <w:t>频段的固定业务，可为每个</w:t>
            </w:r>
            <w:r w:rsidRPr="009041B1">
              <w:rPr>
                <w:color w:val="000000"/>
                <w:sz w:val="20"/>
                <w:lang w:val="en-US" w:eastAsia="zh-CN"/>
              </w:rPr>
              <w:t>UAC</w:t>
            </w:r>
            <w:r w:rsidRPr="009041B1">
              <w:rPr>
                <w:rFonts w:ascii="SimSun" w:hAnsi="SimSun" w:cs="Arial" w:hint="eastAsia"/>
                <w:color w:val="000000"/>
                <w:sz w:val="20"/>
                <w:lang w:val="en-US" w:eastAsia="zh-CN"/>
              </w:rPr>
              <w:t>、</w:t>
            </w:r>
            <w:r w:rsidRPr="009041B1">
              <w:rPr>
                <w:color w:val="000000"/>
                <w:sz w:val="20"/>
                <w:lang w:val="en-US" w:eastAsia="zh-CN"/>
              </w:rPr>
              <w:t>SAC</w:t>
            </w:r>
            <w:r w:rsidRPr="009041B1">
              <w:rPr>
                <w:rFonts w:ascii="SimSun" w:hAnsi="SimSun" w:cs="Arial" w:hint="eastAsia"/>
                <w:color w:val="000000"/>
                <w:sz w:val="20"/>
                <w:lang w:val="en-US" w:eastAsia="zh-CN"/>
              </w:rPr>
              <w:t>及适用的</w:t>
            </w:r>
            <w:r w:rsidRPr="009041B1">
              <w:rPr>
                <w:color w:val="000000"/>
                <w:sz w:val="20"/>
                <w:lang w:val="en-US" w:eastAsia="zh-CN"/>
              </w:rPr>
              <w:t>RAC</w:t>
            </w:r>
            <w:r w:rsidRPr="009041B1">
              <w:rPr>
                <w:rFonts w:ascii="SimSun" w:hAnsi="SimSun" w:cs="Arial" w:hint="eastAsia"/>
                <w:color w:val="000000"/>
                <w:sz w:val="20"/>
                <w:lang w:val="en-US" w:eastAsia="zh-CN"/>
              </w:rPr>
              <w:t>提供圆形区的不同中心（见最新版</w:t>
            </w:r>
            <w:r w:rsidRPr="009041B1">
              <w:rPr>
                <w:color w:val="000000"/>
                <w:sz w:val="20"/>
                <w:lang w:val="en-US" w:eastAsia="zh-CN"/>
              </w:rPr>
              <w:t>ITU-R F.1500</w:t>
            </w:r>
            <w:r w:rsidRPr="009041B1">
              <w:rPr>
                <w:rFonts w:ascii="SimSun" w:hAnsi="SimSun" w:cs="Arial" w:hint="eastAsia"/>
                <w:color w:val="000000"/>
                <w:sz w:val="20"/>
                <w:lang w:val="en-US" w:eastAsia="zh-CN"/>
              </w:rPr>
              <w:t>建议书）</w:t>
            </w:r>
          </w:p>
          <w:p w:rsidR="00294CA1" w:rsidRPr="009041B1" w:rsidRDefault="00294CA1" w:rsidP="0076104B">
            <w:pPr>
              <w:spacing w:before="30" w:after="30"/>
              <w:ind w:left="597" w:firstLineChars="1" w:firstLine="2"/>
              <w:rPr>
                <w:rFonts w:ascii="SimSun" w:hAnsi="SimSun" w:cs="Arial"/>
                <w:color w:val="000000"/>
                <w:sz w:val="20"/>
                <w:lang w:val="en-US" w:eastAsia="zh-CN"/>
              </w:rPr>
            </w:pPr>
            <w:r w:rsidRPr="009041B1">
              <w:rPr>
                <w:rFonts w:ascii="SimSun" w:hAnsi="SimSun" w:cs="Arial" w:hint="eastAsia"/>
                <w:sz w:val="20"/>
                <w:lang w:val="en-US" w:eastAsia="zh-CN"/>
              </w:rPr>
              <w:t>如既未提供地理区域（</w:t>
            </w:r>
            <w:r w:rsidRPr="009041B1">
              <w:rPr>
                <w:sz w:val="20"/>
                <w:lang w:val="en-US" w:eastAsia="zh-CN"/>
              </w:rPr>
              <w:t>3.5.d</w:t>
            </w:r>
            <w:r w:rsidRPr="009041B1">
              <w:rPr>
                <w:rFonts w:ascii="SimSun" w:hAnsi="SimSun" w:cs="Arial" w:hint="eastAsia"/>
                <w:sz w:val="20"/>
                <w:lang w:val="en-US" w:eastAsia="zh-CN"/>
              </w:rPr>
              <w:t>）也未提供给定区（</w:t>
            </w:r>
            <w:r w:rsidRPr="009041B1">
              <w:rPr>
                <w:sz w:val="20"/>
                <w:lang w:val="en-US" w:eastAsia="zh-CN"/>
              </w:rPr>
              <w:t>3.5.c.a</w:t>
            </w:r>
            <w:r w:rsidRPr="009041B1">
              <w:rPr>
                <w:rFonts w:ascii="SimSun" w:hAnsi="SimSun" w:cs="Arial" w:hint="eastAsia"/>
                <w:sz w:val="20"/>
                <w:lang w:val="en-US" w:eastAsia="zh-CN"/>
              </w:rPr>
              <w:t>）的地理坐标，则要求</w:t>
            </w:r>
          </w:p>
        </w:tc>
        <w:tc>
          <w:tcPr>
            <w:tcW w:w="898" w:type="dxa"/>
            <w:tcBorders>
              <w:top w:val="nil"/>
              <w:left w:val="nil"/>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tcBorders>
              <w:top w:val="nil"/>
              <w:left w:val="single" w:sz="4" w:space="0" w:color="auto"/>
              <w:bottom w:val="single" w:sz="4" w:space="0" w:color="auto"/>
              <w:right w:val="double" w:sz="6"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double" w:sz="6" w:space="0" w:color="auto"/>
              <w:bottom w:val="single" w:sz="4" w:space="0" w:color="auto"/>
              <w:right w:val="single" w:sz="12" w:space="0" w:color="auto"/>
            </w:tcBorders>
            <w:shd w:val="clear" w:color="auto" w:fill="auto"/>
            <w:hideMark/>
          </w:tcPr>
          <w:p w:rsidR="00294CA1" w:rsidRPr="002C4080"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2C4080">
              <w:rPr>
                <w:rFonts w:eastAsia="Times New Roman"/>
                <w:color w:val="000000"/>
                <w:sz w:val="18"/>
                <w:szCs w:val="18"/>
                <w:lang w:val="en-US" w:eastAsia="zh-CN"/>
              </w:rPr>
              <w:t>3.5.e</w:t>
            </w:r>
          </w:p>
        </w:tc>
      </w:tr>
      <w:tr w:rsidR="00294CA1" w:rsidRPr="009041B1" w:rsidTr="006B0A60">
        <w:tc>
          <w:tcPr>
            <w:tcW w:w="827" w:type="dxa"/>
            <w:tcBorders>
              <w:top w:val="single" w:sz="4" w:space="0" w:color="auto"/>
              <w:left w:val="single" w:sz="12" w:space="0" w:color="auto"/>
              <w:bottom w:val="single" w:sz="4" w:space="0" w:color="auto"/>
              <w:right w:val="double" w:sz="6" w:space="0" w:color="auto"/>
            </w:tcBorders>
            <w:shd w:val="clear" w:color="auto" w:fill="auto"/>
            <w:hideMark/>
          </w:tcPr>
          <w:p w:rsidR="00294CA1" w:rsidRPr="00821846" w:rsidRDefault="00294CA1" w:rsidP="00704A7B">
            <w:pPr>
              <w:keepNext/>
              <w:tabs>
                <w:tab w:val="clear" w:pos="1134"/>
                <w:tab w:val="clear" w:pos="1871"/>
                <w:tab w:val="clear" w:pos="2268"/>
              </w:tabs>
              <w:overflowPunct/>
              <w:autoSpaceDE/>
              <w:autoSpaceDN/>
              <w:adjustRightInd/>
              <w:spacing w:before="30" w:after="30"/>
              <w:textAlignment w:val="auto"/>
              <w:rPr>
                <w:rFonts w:eastAsia="Times New Roman"/>
                <w:color w:val="000000"/>
                <w:sz w:val="20"/>
                <w:lang w:val="en-US" w:eastAsia="zh-CN"/>
              </w:rPr>
            </w:pPr>
            <w:r w:rsidRPr="00821846">
              <w:rPr>
                <w:rFonts w:eastAsia="Times New Roman"/>
                <w:color w:val="000000"/>
                <w:sz w:val="20"/>
                <w:lang w:val="en-US" w:eastAsia="zh-CN"/>
              </w:rPr>
              <w:t>3.5.f</w:t>
            </w:r>
          </w:p>
        </w:tc>
        <w:tc>
          <w:tcPr>
            <w:tcW w:w="4575" w:type="dxa"/>
            <w:tcBorders>
              <w:top w:val="single" w:sz="4" w:space="0" w:color="auto"/>
              <w:left w:val="nil"/>
              <w:bottom w:val="single" w:sz="4" w:space="0" w:color="auto"/>
              <w:right w:val="double" w:sz="6" w:space="0" w:color="auto"/>
            </w:tcBorders>
            <w:shd w:val="clear" w:color="auto" w:fill="auto"/>
            <w:hideMark/>
          </w:tcPr>
          <w:p w:rsidR="00294CA1" w:rsidRPr="009041B1" w:rsidRDefault="00294CA1" w:rsidP="0076104B">
            <w:pPr>
              <w:tabs>
                <w:tab w:val="clear" w:pos="1134"/>
                <w:tab w:val="clear" w:pos="1871"/>
                <w:tab w:val="clear" w:pos="2268"/>
              </w:tabs>
              <w:overflowPunct/>
              <w:autoSpaceDE/>
              <w:autoSpaceDN/>
              <w:adjustRightInd/>
              <w:spacing w:before="30" w:after="30"/>
              <w:ind w:firstLineChars="100" w:firstLine="200"/>
              <w:textAlignment w:val="auto"/>
              <w:rPr>
                <w:rFonts w:ascii="SimSun" w:hAnsi="SimSun" w:cs="Arial"/>
                <w:sz w:val="20"/>
                <w:lang w:val="en-US" w:eastAsia="zh-CN"/>
              </w:rPr>
            </w:pPr>
            <w:r w:rsidRPr="009041B1">
              <w:rPr>
                <w:rFonts w:ascii="SimSun" w:hAnsi="SimSun" w:cs="Arial" w:hint="eastAsia"/>
                <w:sz w:val="20"/>
                <w:lang w:val="en-US" w:eastAsia="zh-CN"/>
              </w:rPr>
              <w:t>圆形区的半径（公里）</w:t>
            </w:r>
          </w:p>
          <w:p w:rsidR="00294CA1" w:rsidRPr="009041B1" w:rsidRDefault="00294CA1" w:rsidP="0076104B">
            <w:pPr>
              <w:tabs>
                <w:tab w:val="clear" w:pos="1134"/>
                <w:tab w:val="clear" w:pos="1871"/>
                <w:tab w:val="clear" w:pos="2268"/>
              </w:tabs>
              <w:overflowPunct/>
              <w:autoSpaceDE/>
              <w:autoSpaceDN/>
              <w:adjustRightInd/>
              <w:spacing w:before="30" w:after="30"/>
              <w:ind w:left="396" w:firstLineChars="2" w:firstLine="4"/>
              <w:textAlignment w:val="auto"/>
              <w:rPr>
                <w:rFonts w:ascii="SimSun" w:hAnsi="SimSun" w:cs="Arial"/>
                <w:color w:val="000000"/>
                <w:sz w:val="20"/>
                <w:lang w:val="en-US" w:eastAsia="zh-CN"/>
              </w:rPr>
            </w:pPr>
            <w:r w:rsidRPr="009041B1">
              <w:rPr>
                <w:rFonts w:ascii="SimSun" w:hAnsi="SimSun" w:cs="Arial" w:hint="eastAsia"/>
                <w:color w:val="000000"/>
                <w:sz w:val="20"/>
                <w:lang w:val="en-US" w:eastAsia="zh-CN"/>
              </w:rPr>
              <w:t>注</w:t>
            </w:r>
            <w:r w:rsidRPr="009041B1">
              <w:rPr>
                <w:color w:val="000000"/>
                <w:sz w:val="20"/>
                <w:lang w:val="en-US" w:eastAsia="zh-CN"/>
              </w:rPr>
              <w:t xml:space="preserve"> – </w:t>
            </w:r>
            <w:r w:rsidRPr="009041B1">
              <w:rPr>
                <w:rFonts w:ascii="SimSun" w:hAnsi="SimSun" w:cs="Arial" w:hint="eastAsia"/>
                <w:color w:val="000000"/>
                <w:sz w:val="20"/>
                <w:lang w:val="en-US" w:eastAsia="zh-CN"/>
              </w:rPr>
              <w:t>对于</w:t>
            </w:r>
            <w:r w:rsidRPr="009041B1">
              <w:rPr>
                <w:color w:val="000000"/>
                <w:sz w:val="20"/>
                <w:lang w:val="en-US" w:eastAsia="zh-CN"/>
              </w:rPr>
              <w:t>47.2-47.5 GHz</w:t>
            </w:r>
            <w:r w:rsidRPr="009041B1">
              <w:rPr>
                <w:rFonts w:ascii="SimSun" w:hAnsi="SimSun" w:cs="Arial" w:hint="eastAsia"/>
                <w:color w:val="000000"/>
                <w:sz w:val="20"/>
                <w:lang w:val="en-US" w:eastAsia="zh-CN"/>
              </w:rPr>
              <w:t>和</w:t>
            </w:r>
            <w:r w:rsidRPr="009041B1">
              <w:rPr>
                <w:color w:val="000000"/>
                <w:sz w:val="20"/>
                <w:lang w:val="en-US" w:eastAsia="zh-CN"/>
              </w:rPr>
              <w:t>47.9-48.2 GHz</w:t>
            </w:r>
            <w:r w:rsidRPr="009041B1">
              <w:rPr>
                <w:rFonts w:ascii="SimSun" w:hAnsi="SimSun" w:cs="Arial" w:hint="eastAsia"/>
                <w:color w:val="000000"/>
                <w:sz w:val="20"/>
                <w:lang w:val="en-US" w:eastAsia="zh-CN"/>
              </w:rPr>
              <w:t>频段的固定业务，应为每个</w:t>
            </w:r>
            <w:r w:rsidRPr="009041B1">
              <w:rPr>
                <w:color w:val="000000"/>
                <w:sz w:val="20"/>
                <w:lang w:val="en-US" w:eastAsia="zh-CN"/>
              </w:rPr>
              <w:t>UAC</w:t>
            </w:r>
            <w:r w:rsidRPr="009041B1">
              <w:rPr>
                <w:rFonts w:ascii="SimSun" w:hAnsi="SimSun" w:cs="Arial" w:hint="eastAsia"/>
                <w:color w:val="000000"/>
                <w:sz w:val="20"/>
                <w:lang w:val="en-US" w:eastAsia="zh-CN"/>
              </w:rPr>
              <w:t>、</w:t>
            </w:r>
            <w:r w:rsidRPr="009041B1">
              <w:rPr>
                <w:color w:val="000000"/>
                <w:sz w:val="20"/>
                <w:lang w:val="en-US" w:eastAsia="zh-CN"/>
              </w:rPr>
              <w:t>SAC</w:t>
            </w:r>
            <w:r w:rsidRPr="009041B1">
              <w:rPr>
                <w:rFonts w:ascii="SimSun" w:hAnsi="SimSun" w:cs="Arial" w:hint="eastAsia"/>
                <w:color w:val="000000"/>
                <w:sz w:val="20"/>
                <w:lang w:val="en-US" w:eastAsia="zh-CN"/>
              </w:rPr>
              <w:t>及适用的</w:t>
            </w:r>
            <w:r w:rsidRPr="009041B1">
              <w:rPr>
                <w:color w:val="000000"/>
                <w:sz w:val="20"/>
                <w:lang w:val="en-US" w:eastAsia="zh-CN"/>
              </w:rPr>
              <w:t>RAC</w:t>
            </w:r>
            <w:r w:rsidRPr="009041B1">
              <w:rPr>
                <w:rFonts w:ascii="SimSun" w:hAnsi="SimSun" w:cs="Arial" w:hint="eastAsia"/>
                <w:color w:val="000000"/>
                <w:sz w:val="20"/>
                <w:lang w:val="en-US" w:eastAsia="zh-CN"/>
              </w:rPr>
              <w:t>提供单独的半径（见最新版</w:t>
            </w:r>
            <w:r w:rsidRPr="009041B1">
              <w:rPr>
                <w:color w:val="000000"/>
                <w:sz w:val="20"/>
                <w:lang w:val="en-US" w:eastAsia="zh-CN"/>
              </w:rPr>
              <w:t>ITU-R F.1500</w:t>
            </w:r>
            <w:r w:rsidRPr="009041B1">
              <w:rPr>
                <w:rFonts w:ascii="SimSun" w:hAnsi="SimSun" w:cs="Arial" w:hint="eastAsia"/>
                <w:color w:val="000000"/>
                <w:sz w:val="20"/>
                <w:lang w:val="en-US" w:eastAsia="zh-CN"/>
              </w:rPr>
              <w:t>建议书）</w:t>
            </w:r>
          </w:p>
          <w:p w:rsidR="00294CA1" w:rsidRPr="009041B1" w:rsidRDefault="00294CA1" w:rsidP="0076104B">
            <w:pPr>
              <w:spacing w:before="30" w:after="30"/>
              <w:ind w:left="550" w:hanging="1"/>
              <w:rPr>
                <w:rFonts w:ascii="SimSun" w:hAnsi="SimSun" w:cs="Arial"/>
                <w:sz w:val="20"/>
                <w:lang w:val="en-US" w:eastAsia="zh-CN"/>
              </w:rPr>
            </w:pPr>
            <w:r w:rsidRPr="009041B1">
              <w:rPr>
                <w:rFonts w:ascii="SimSun" w:hAnsi="SimSun" w:cs="Arial" w:hint="eastAsia"/>
                <w:sz w:val="20"/>
                <w:lang w:val="en-US" w:eastAsia="zh-CN"/>
              </w:rPr>
              <w:t>如既未提供地理区域（</w:t>
            </w:r>
            <w:r w:rsidRPr="009041B1">
              <w:rPr>
                <w:sz w:val="20"/>
                <w:lang w:val="en-US" w:eastAsia="zh-CN"/>
              </w:rPr>
              <w:t>3.5.d</w:t>
            </w:r>
            <w:r w:rsidRPr="009041B1">
              <w:rPr>
                <w:rFonts w:ascii="SimSun" w:hAnsi="SimSun" w:cs="Arial" w:hint="eastAsia"/>
                <w:sz w:val="20"/>
                <w:lang w:val="en-US" w:eastAsia="zh-CN"/>
              </w:rPr>
              <w:t>）也未提供给定区（</w:t>
            </w:r>
            <w:r w:rsidRPr="009041B1">
              <w:rPr>
                <w:sz w:val="20"/>
                <w:lang w:val="en-US" w:eastAsia="zh-CN"/>
              </w:rPr>
              <w:t>3.5.c.a</w:t>
            </w:r>
            <w:r w:rsidRPr="009041B1">
              <w:rPr>
                <w:rFonts w:ascii="SimSun" w:hAnsi="SimSun" w:cs="Arial" w:hint="eastAsia"/>
                <w:sz w:val="20"/>
                <w:lang w:val="en-US" w:eastAsia="zh-CN"/>
              </w:rPr>
              <w:t>）的地理坐标，则要求</w:t>
            </w:r>
          </w:p>
        </w:tc>
        <w:tc>
          <w:tcPr>
            <w:tcW w:w="898" w:type="dxa"/>
            <w:tcBorders>
              <w:top w:val="nil"/>
              <w:left w:val="nil"/>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tcBorders>
              <w:top w:val="nil"/>
              <w:left w:val="single" w:sz="4" w:space="0" w:color="auto"/>
              <w:bottom w:val="single" w:sz="4" w:space="0" w:color="auto"/>
              <w:right w:val="double" w:sz="6" w:space="0" w:color="auto"/>
            </w:tcBorders>
            <w:shd w:val="clear" w:color="auto" w:fill="auto"/>
            <w:vAlign w:val="center"/>
            <w:hideMark/>
          </w:tcPr>
          <w:p w:rsidR="00294CA1" w:rsidRPr="002C4080" w:rsidRDefault="00294CA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tcBorders>
              <w:top w:val="nil"/>
              <w:left w:val="double" w:sz="6" w:space="0" w:color="auto"/>
              <w:bottom w:val="single" w:sz="4" w:space="0" w:color="auto"/>
              <w:right w:val="single" w:sz="12" w:space="0" w:color="auto"/>
            </w:tcBorders>
            <w:shd w:val="clear" w:color="auto" w:fill="auto"/>
            <w:hideMark/>
          </w:tcPr>
          <w:p w:rsidR="00294CA1" w:rsidRPr="002C4080" w:rsidRDefault="00294CA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2C4080">
              <w:rPr>
                <w:rFonts w:eastAsia="Times New Roman"/>
                <w:color w:val="000000"/>
                <w:sz w:val="18"/>
                <w:szCs w:val="18"/>
                <w:lang w:val="en-US" w:eastAsia="zh-CN"/>
              </w:rPr>
              <w:t>3.5.f</w:t>
            </w:r>
          </w:p>
        </w:tc>
      </w:tr>
      <w:tr w:rsidR="009041B1" w:rsidRPr="009041B1" w:rsidTr="006B0A60">
        <w:tc>
          <w:tcPr>
            <w:tcW w:w="827" w:type="dxa"/>
            <w:tcBorders>
              <w:top w:val="single" w:sz="4" w:space="0" w:color="auto"/>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20"/>
                <w:lang w:val="en-US" w:eastAsia="zh-CN"/>
              </w:rPr>
            </w:pPr>
            <w:r w:rsidRPr="00821846">
              <w:rPr>
                <w:rFonts w:eastAsia="Times New Roman"/>
                <w:b/>
                <w:bCs/>
                <w:sz w:val="20"/>
                <w:lang w:val="en-US" w:eastAsia="zh-CN"/>
              </w:rPr>
              <w:t> </w:t>
            </w:r>
          </w:p>
        </w:tc>
        <w:tc>
          <w:tcPr>
            <w:tcW w:w="4575" w:type="dxa"/>
            <w:tcBorders>
              <w:top w:val="single" w:sz="4" w:space="0" w:color="auto"/>
              <w:left w:val="nil"/>
              <w:bottom w:val="single" w:sz="4" w:space="0" w:color="auto"/>
              <w:right w:val="double" w:sz="6" w:space="0" w:color="auto"/>
            </w:tcBorders>
            <w:shd w:val="clear" w:color="auto" w:fill="auto"/>
            <w:noWrap/>
            <w:vAlign w:val="bottom"/>
            <w:hideMark/>
          </w:tcPr>
          <w:p w:rsidR="009041B1" w:rsidRPr="009041B1" w:rsidRDefault="009041B1" w:rsidP="0076104B">
            <w:pPr>
              <w:tabs>
                <w:tab w:val="clear" w:pos="1134"/>
                <w:tab w:val="clear" w:pos="1871"/>
                <w:tab w:val="clear" w:pos="2268"/>
              </w:tabs>
              <w:overflowPunct/>
              <w:autoSpaceDE/>
              <w:autoSpaceDN/>
              <w:adjustRightInd/>
              <w:spacing w:before="30" w:after="30"/>
              <w:textAlignment w:val="auto"/>
              <w:rPr>
                <w:rFonts w:ascii="SimSun" w:hAnsi="SimSun" w:cs="Arial"/>
                <w:b/>
                <w:bCs/>
                <w:sz w:val="20"/>
                <w:lang w:val="en-US" w:eastAsia="zh-CN"/>
              </w:rPr>
            </w:pPr>
            <w:r w:rsidRPr="009041B1">
              <w:rPr>
                <w:rFonts w:ascii="SimSun" w:hAnsi="SimSun" w:cs="Arial" w:hint="eastAsia"/>
                <w:b/>
                <w:bCs/>
                <w:sz w:val="20"/>
                <w:lang w:val="en-US" w:eastAsia="zh-CN"/>
              </w:rPr>
              <w:t>电台类别和业务性质</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9041B1" w:rsidRDefault="009041B1" w:rsidP="0076104B">
            <w:pPr>
              <w:tabs>
                <w:tab w:val="clear" w:pos="1134"/>
                <w:tab w:val="clear" w:pos="1871"/>
                <w:tab w:val="clear" w:pos="2268"/>
              </w:tabs>
              <w:overflowPunct/>
              <w:autoSpaceDE/>
              <w:autoSpaceDN/>
              <w:adjustRightInd/>
              <w:spacing w:before="30" w:after="30"/>
              <w:jc w:val="center"/>
              <w:textAlignment w:val="auto"/>
              <w:rPr>
                <w:rFonts w:ascii="Arial" w:eastAsia="Times New Roman" w:hAnsi="Arial" w:cs="Arial"/>
                <w:b/>
                <w:bCs/>
                <w:sz w:val="18"/>
                <w:szCs w:val="18"/>
                <w:lang w:val="en-US" w:eastAsia="zh-CN"/>
              </w:rPr>
            </w:pPr>
            <w:r w:rsidRPr="009041B1">
              <w:rPr>
                <w:rFonts w:ascii="Arial" w:eastAsia="Times New Roman" w:hAnsi="Arial" w:cs="Arial"/>
                <w:b/>
                <w:bCs/>
                <w:sz w:val="18"/>
                <w:szCs w:val="18"/>
                <w:lang w:val="en-US" w:eastAsia="zh-CN"/>
              </w:rPr>
              <w:t> </w:t>
            </w: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3.6.a</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sz w:val="18"/>
                <w:szCs w:val="18"/>
                <w:lang w:val="en-US" w:eastAsia="zh-CN"/>
              </w:rPr>
            </w:pPr>
            <w:r w:rsidRPr="002C4080">
              <w:rPr>
                <w:sz w:val="18"/>
                <w:szCs w:val="18"/>
                <w:lang w:val="en-US" w:eastAsia="zh-CN"/>
              </w:rPr>
              <w:t>电台类别，使用前言中的符号</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3.6.a</w:t>
            </w: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3.6.b</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sz w:val="18"/>
                <w:szCs w:val="18"/>
                <w:lang w:val="en-US" w:eastAsia="zh-CN"/>
              </w:rPr>
            </w:pPr>
            <w:r w:rsidRPr="002C4080">
              <w:rPr>
                <w:sz w:val="18"/>
                <w:szCs w:val="18"/>
                <w:lang w:val="en-US" w:eastAsia="zh-CN"/>
              </w:rPr>
              <w:t>业务性质，使用前言中的符号</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3.6.b</w:t>
            </w:r>
          </w:p>
        </w:tc>
      </w:tr>
      <w:tr w:rsidR="009041B1" w:rsidRPr="002C4080" w:rsidTr="00C62168">
        <w:tc>
          <w:tcPr>
            <w:tcW w:w="82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r w:rsidRPr="00821846">
              <w:rPr>
                <w:rFonts w:eastAsia="Times New Roman"/>
                <w:b/>
                <w:bCs/>
                <w:sz w:val="18"/>
                <w:szCs w:val="18"/>
                <w:lang w:val="en-US" w:eastAsia="zh-CN"/>
              </w:rPr>
              <w:t> </w:t>
            </w:r>
          </w:p>
        </w:tc>
        <w:tc>
          <w:tcPr>
            <w:tcW w:w="4575" w:type="dxa"/>
            <w:tcBorders>
              <w:top w:val="nil"/>
              <w:left w:val="nil"/>
              <w:bottom w:val="nil"/>
              <w:right w:val="double" w:sz="6" w:space="0" w:color="auto"/>
            </w:tcBorders>
            <w:shd w:val="clear" w:color="auto" w:fill="auto"/>
            <w:noWrap/>
            <w:vAlign w:val="bottom"/>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b/>
                <w:bCs/>
                <w:color w:val="000000"/>
                <w:sz w:val="18"/>
                <w:szCs w:val="18"/>
                <w:lang w:val="en-US" w:eastAsia="zh-CN"/>
              </w:rPr>
            </w:pPr>
            <w:r w:rsidRPr="002C4080">
              <w:rPr>
                <w:b/>
                <w:bCs/>
                <w:color w:val="000000"/>
                <w:sz w:val="18"/>
                <w:szCs w:val="18"/>
                <w:lang w:val="en-US" w:eastAsia="zh-CN"/>
              </w:rPr>
              <w:t>发射的类别和必要带宽</w:t>
            </w:r>
          </w:p>
        </w:tc>
        <w:tc>
          <w:tcPr>
            <w:tcW w:w="4832" w:type="dxa"/>
            <w:gridSpan w:val="5"/>
            <w:vMerge w:val="restart"/>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2C4080" w:rsidTr="00C6216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37063">
            <w:pPr>
              <w:tabs>
                <w:tab w:val="clear" w:pos="1134"/>
                <w:tab w:val="clear" w:pos="1871"/>
                <w:tab w:val="clear" w:pos="2268"/>
              </w:tabs>
              <w:overflowPunct/>
              <w:autoSpaceDE/>
              <w:autoSpaceDN/>
              <w:adjustRightInd/>
              <w:spacing w:before="30" w:after="30"/>
              <w:ind w:firstLineChars="276" w:firstLine="497"/>
              <w:textAlignment w:val="auto"/>
              <w:rPr>
                <w:color w:val="000000"/>
                <w:sz w:val="18"/>
                <w:szCs w:val="18"/>
                <w:lang w:val="en-US" w:eastAsia="zh-CN"/>
              </w:rPr>
            </w:pPr>
            <w:r w:rsidRPr="002C4080">
              <w:rPr>
                <w:color w:val="000000"/>
                <w:sz w:val="18"/>
                <w:szCs w:val="18"/>
                <w:lang w:val="en-US" w:eastAsia="zh-CN"/>
              </w:rPr>
              <w:t>（</w:t>
            </w:r>
            <w:r w:rsidRPr="002C4080">
              <w:rPr>
                <w:rFonts w:eastAsia="STKaiti"/>
                <w:color w:val="000000"/>
                <w:sz w:val="18"/>
                <w:szCs w:val="18"/>
                <w:lang w:val="en-US" w:eastAsia="zh-CN"/>
              </w:rPr>
              <w:t>根据第</w:t>
            </w:r>
            <w:r w:rsidRPr="002C4080">
              <w:rPr>
                <w:b/>
                <w:bCs/>
                <w:color w:val="000000"/>
                <w:sz w:val="18"/>
                <w:szCs w:val="18"/>
                <w:lang w:val="en-US" w:eastAsia="zh-CN"/>
              </w:rPr>
              <w:t>2</w:t>
            </w:r>
            <w:r w:rsidRPr="002C4080">
              <w:rPr>
                <w:rFonts w:eastAsia="STKaiti"/>
                <w:color w:val="000000"/>
                <w:sz w:val="18"/>
                <w:szCs w:val="18"/>
                <w:lang w:val="en-US" w:eastAsia="zh-CN"/>
              </w:rPr>
              <w:t>条和附录</w:t>
            </w:r>
            <w:r w:rsidRPr="002C4080">
              <w:rPr>
                <w:b/>
                <w:bCs/>
                <w:color w:val="000000"/>
                <w:sz w:val="18"/>
                <w:szCs w:val="18"/>
                <w:lang w:val="en-US" w:eastAsia="zh-CN"/>
              </w:rPr>
              <w:t>1</w:t>
            </w:r>
            <w:r w:rsidRPr="002C4080">
              <w:rPr>
                <w:color w:val="000000"/>
                <w:sz w:val="18"/>
                <w:szCs w:val="18"/>
                <w:lang w:val="en-US" w:eastAsia="zh-CN"/>
              </w:rPr>
              <w:t>）</w:t>
            </w:r>
          </w:p>
        </w:tc>
        <w:tc>
          <w:tcPr>
            <w:tcW w:w="4832" w:type="dxa"/>
            <w:gridSpan w:val="5"/>
            <w:vMerge/>
            <w:tcBorders>
              <w:top w:val="nil"/>
              <w:left w:val="nil"/>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3.7.a</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color w:val="000000"/>
                <w:sz w:val="18"/>
                <w:szCs w:val="18"/>
                <w:lang w:val="en-US" w:eastAsia="zh-CN"/>
              </w:rPr>
            </w:pPr>
            <w:r w:rsidRPr="002C4080">
              <w:rPr>
                <w:color w:val="000000"/>
                <w:sz w:val="18"/>
                <w:szCs w:val="18"/>
                <w:lang w:val="en-US" w:eastAsia="zh-CN"/>
              </w:rPr>
              <w:t>发射类别</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3.7.a</w:t>
            </w: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3.7.b</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color w:val="000000"/>
                <w:sz w:val="18"/>
                <w:szCs w:val="18"/>
                <w:lang w:val="en-US" w:eastAsia="zh-CN"/>
              </w:rPr>
            </w:pPr>
            <w:r w:rsidRPr="002C4080">
              <w:rPr>
                <w:color w:val="000000"/>
                <w:sz w:val="18"/>
                <w:szCs w:val="18"/>
                <w:lang w:val="en-US" w:eastAsia="zh-CN"/>
              </w:rPr>
              <w:t>必要带宽</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3.7.b</w:t>
            </w:r>
          </w:p>
        </w:tc>
      </w:tr>
      <w:tr w:rsidR="009041B1" w:rsidRPr="002C4080" w:rsidTr="00C6216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r w:rsidRPr="00821846">
              <w:rPr>
                <w:rFonts w:eastAsia="Times New Roman"/>
                <w:b/>
                <w:bCs/>
                <w:sz w:val="18"/>
                <w:szCs w:val="18"/>
                <w:lang w:val="en-US" w:eastAsia="zh-CN"/>
              </w:rPr>
              <w:t> </w:t>
            </w:r>
          </w:p>
        </w:tc>
        <w:tc>
          <w:tcPr>
            <w:tcW w:w="4575" w:type="dxa"/>
            <w:tcBorders>
              <w:top w:val="nil"/>
              <w:left w:val="nil"/>
              <w:bottom w:val="single" w:sz="4" w:space="0" w:color="auto"/>
              <w:right w:val="double" w:sz="6" w:space="0" w:color="auto"/>
            </w:tcBorders>
            <w:shd w:val="clear" w:color="auto" w:fill="auto"/>
            <w:noWrap/>
            <w:vAlign w:val="bottom"/>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b/>
                <w:bCs/>
                <w:sz w:val="18"/>
                <w:szCs w:val="18"/>
                <w:lang w:val="en-US" w:eastAsia="zh-CN"/>
              </w:rPr>
            </w:pPr>
            <w:r w:rsidRPr="002C4080">
              <w:rPr>
                <w:b/>
                <w:bCs/>
                <w:sz w:val="18"/>
                <w:szCs w:val="18"/>
                <w:lang w:val="en-US" w:eastAsia="zh-CN"/>
              </w:rPr>
              <w:t>发射的功率特性</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3.8.</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172" w:firstLineChars="4" w:firstLine="7"/>
              <w:textAlignment w:val="auto"/>
              <w:rPr>
                <w:sz w:val="18"/>
                <w:szCs w:val="18"/>
                <w:lang w:val="en-US" w:eastAsia="zh-CN"/>
              </w:rPr>
            </w:pPr>
            <w:r w:rsidRPr="002C4080">
              <w:rPr>
                <w:sz w:val="18"/>
                <w:szCs w:val="18"/>
                <w:lang w:val="en-US" w:eastAsia="zh-CN"/>
              </w:rPr>
              <w:t>描述与发射类别相应的功率类型（见第</w:t>
            </w:r>
            <w:r w:rsidRPr="002C4080">
              <w:rPr>
                <w:b/>
                <w:bCs/>
                <w:sz w:val="18"/>
                <w:szCs w:val="18"/>
                <w:lang w:val="en-US" w:eastAsia="zh-CN"/>
              </w:rPr>
              <w:t>1</w:t>
            </w:r>
            <w:r w:rsidRPr="002C4080">
              <w:rPr>
                <w:sz w:val="18"/>
                <w:szCs w:val="18"/>
                <w:lang w:val="en-US" w:eastAsia="zh-CN"/>
              </w:rPr>
              <w:t>条）的符号（酌情为</w:t>
            </w:r>
            <w:r w:rsidRPr="002C4080">
              <w:rPr>
                <w:sz w:val="18"/>
                <w:szCs w:val="18"/>
                <w:lang w:val="en-US" w:eastAsia="zh-CN"/>
              </w:rPr>
              <w:t>X</w:t>
            </w:r>
            <w:r w:rsidRPr="002C4080">
              <w:rPr>
                <w:sz w:val="18"/>
                <w:szCs w:val="18"/>
                <w:lang w:val="en-US" w:eastAsia="zh-CN"/>
              </w:rPr>
              <w:t>、</w:t>
            </w:r>
            <w:r w:rsidRPr="002C4080">
              <w:rPr>
                <w:sz w:val="18"/>
                <w:szCs w:val="18"/>
                <w:lang w:val="en-US" w:eastAsia="zh-CN"/>
              </w:rPr>
              <w:t>Y</w:t>
            </w:r>
            <w:r w:rsidRPr="002C4080">
              <w:rPr>
                <w:sz w:val="18"/>
                <w:szCs w:val="18"/>
                <w:lang w:val="en-US" w:eastAsia="zh-CN"/>
              </w:rPr>
              <w:t>或</w:t>
            </w:r>
            <w:r w:rsidRPr="002C4080">
              <w:rPr>
                <w:sz w:val="18"/>
                <w:szCs w:val="18"/>
                <w:lang w:val="en-US" w:eastAsia="zh-CN"/>
              </w:rPr>
              <w:t>Z</w:t>
            </w:r>
            <w:r w:rsidRPr="002C4080">
              <w:rPr>
                <w:sz w:val="18"/>
                <w:szCs w:val="18"/>
                <w:lang w:val="en-US" w:eastAsia="zh-CN"/>
              </w:rPr>
              <w:t>）</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3.8.</w:t>
            </w:r>
          </w:p>
        </w:tc>
      </w:tr>
      <w:tr w:rsidR="009041B1" w:rsidRPr="002C4080" w:rsidTr="003E40B8">
        <w:tc>
          <w:tcPr>
            <w:tcW w:w="82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3.8.aa</w:t>
            </w:r>
          </w:p>
        </w:tc>
        <w:tc>
          <w:tcPr>
            <w:tcW w:w="4575" w:type="dxa"/>
            <w:tcBorders>
              <w:top w:val="nil"/>
              <w:left w:val="nil"/>
              <w:bottom w:val="nil"/>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172" w:firstLineChars="4" w:firstLine="7"/>
              <w:textAlignment w:val="auto"/>
              <w:rPr>
                <w:color w:val="000000"/>
                <w:sz w:val="18"/>
                <w:szCs w:val="18"/>
                <w:lang w:val="en-US" w:eastAsia="zh-CN"/>
              </w:rPr>
            </w:pPr>
            <w:r w:rsidRPr="002C4080">
              <w:rPr>
                <w:color w:val="000000"/>
                <w:sz w:val="18"/>
                <w:szCs w:val="18"/>
                <w:lang w:val="en-US" w:eastAsia="zh-CN"/>
              </w:rPr>
              <w:t>传送至天线的功率（</w:t>
            </w:r>
            <w:r w:rsidRPr="002C4080">
              <w:rPr>
                <w:color w:val="000000"/>
                <w:sz w:val="18"/>
                <w:szCs w:val="18"/>
                <w:lang w:val="en-US" w:eastAsia="zh-CN"/>
              </w:rPr>
              <w:t>dBW</w:t>
            </w:r>
            <w:r w:rsidRPr="002C4080">
              <w:rPr>
                <w:color w:val="000000"/>
                <w:sz w:val="18"/>
                <w:szCs w:val="18"/>
                <w:lang w:val="en-US" w:eastAsia="zh-CN"/>
              </w:rPr>
              <w:t>），包括</w:t>
            </w:r>
            <w:r w:rsidRPr="002C4080">
              <w:rPr>
                <w:color w:val="000000"/>
                <w:sz w:val="18"/>
                <w:szCs w:val="18"/>
                <w:lang w:val="en-US" w:eastAsia="zh-CN"/>
              </w:rPr>
              <w:t>3.8.BA</w:t>
            </w:r>
            <w:r w:rsidRPr="002C4080">
              <w:rPr>
                <w:color w:val="000000"/>
                <w:sz w:val="18"/>
                <w:szCs w:val="18"/>
                <w:lang w:val="en-US" w:eastAsia="zh-CN"/>
              </w:rPr>
              <w:t>中的功率控制电平</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3.8.aa</w:t>
            </w:r>
          </w:p>
        </w:tc>
      </w:tr>
      <w:tr w:rsidR="009041B1" w:rsidRPr="002C4080" w:rsidTr="003E40B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c>
          <w:tcPr>
            <w:tcW w:w="4575"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37063">
            <w:pPr>
              <w:tabs>
                <w:tab w:val="clear" w:pos="1134"/>
                <w:tab w:val="clear" w:pos="1871"/>
                <w:tab w:val="clear" w:pos="2268"/>
              </w:tabs>
              <w:overflowPunct/>
              <w:autoSpaceDE/>
              <w:autoSpaceDN/>
              <w:adjustRightInd/>
              <w:spacing w:before="30" w:after="30"/>
              <w:ind w:left="326" w:firstLineChars="7" w:firstLine="13"/>
              <w:textAlignment w:val="auto"/>
              <w:rPr>
                <w:sz w:val="18"/>
                <w:szCs w:val="18"/>
                <w:lang w:val="en-US" w:eastAsia="zh-CN"/>
              </w:rPr>
            </w:pPr>
            <w:r w:rsidRPr="002C4080">
              <w:rPr>
                <w:sz w:val="18"/>
                <w:szCs w:val="18"/>
                <w:lang w:val="en-US" w:eastAsia="zh-CN"/>
              </w:rPr>
              <w:t>注</w:t>
            </w:r>
            <w:r w:rsidRPr="002C4080">
              <w:rPr>
                <w:sz w:val="18"/>
                <w:szCs w:val="18"/>
                <w:lang w:val="en-US" w:eastAsia="zh-CN"/>
              </w:rPr>
              <w:t xml:space="preserve"> – </w:t>
            </w:r>
            <w:r w:rsidRPr="002C4080">
              <w:rPr>
                <w:sz w:val="18"/>
                <w:szCs w:val="18"/>
                <w:lang w:val="en-US" w:eastAsia="zh-CN"/>
              </w:rPr>
              <w:t>对于接收</w:t>
            </w:r>
            <w:r w:rsidRPr="002C4080">
              <w:rPr>
                <w:sz w:val="18"/>
                <w:szCs w:val="18"/>
                <w:lang w:val="en-US" w:eastAsia="zh-CN"/>
              </w:rPr>
              <w:t>HAPS</w:t>
            </w:r>
            <w:r w:rsidRPr="002C4080">
              <w:rPr>
                <w:sz w:val="18"/>
                <w:szCs w:val="18"/>
                <w:lang w:val="en-US" w:eastAsia="zh-CN"/>
              </w:rPr>
              <w:t>，传送至天线的功率系指相关发射地面电台</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94" w:type="dxa"/>
            <w:vMerge/>
            <w:tcBorders>
              <w:top w:val="nil"/>
              <w:left w:val="single" w:sz="4" w:space="0" w:color="auto"/>
              <w:bottom w:val="single" w:sz="4" w:space="0" w:color="auto"/>
              <w:right w:val="double" w:sz="6"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821846">
              <w:rPr>
                <w:rFonts w:eastAsia="Times New Roman"/>
                <w:color w:val="000000"/>
                <w:sz w:val="18"/>
                <w:szCs w:val="18"/>
                <w:lang w:val="en-US" w:eastAsia="zh-CN"/>
              </w:rPr>
              <w:t>3.8AB</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172" w:firstLineChars="4" w:firstLine="7"/>
              <w:textAlignment w:val="auto"/>
              <w:rPr>
                <w:sz w:val="18"/>
                <w:szCs w:val="18"/>
                <w:lang w:val="en-US" w:eastAsia="zh-CN"/>
              </w:rPr>
            </w:pPr>
            <w:r w:rsidRPr="002C4080">
              <w:rPr>
                <w:sz w:val="18"/>
                <w:szCs w:val="18"/>
                <w:lang w:val="en-US" w:eastAsia="zh-CN"/>
              </w:rPr>
              <w:t>在平均最差的</w:t>
            </w:r>
            <w:r w:rsidRPr="002C4080">
              <w:rPr>
                <w:sz w:val="18"/>
                <w:szCs w:val="18"/>
                <w:lang w:val="en-US" w:eastAsia="zh-CN"/>
              </w:rPr>
              <w:t>1 MHz</w:t>
            </w:r>
            <w:r w:rsidRPr="002C4080">
              <w:rPr>
                <w:sz w:val="18"/>
                <w:szCs w:val="18"/>
                <w:lang w:val="en-US" w:eastAsia="zh-CN"/>
              </w:rPr>
              <w:t>频段内、传送至天线的最大功率密度</w:t>
            </w:r>
            <w:r w:rsidRPr="002C4080">
              <w:rPr>
                <w:sz w:val="18"/>
                <w:szCs w:val="18"/>
                <w:vertAlign w:val="superscript"/>
                <w:lang w:val="en-US" w:eastAsia="zh-CN"/>
              </w:rPr>
              <w:t>1</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color w:val="000000"/>
                <w:sz w:val="18"/>
                <w:szCs w:val="18"/>
                <w:lang w:val="en-US" w:eastAsia="zh-CN"/>
              </w:rPr>
            </w:pPr>
            <w:r w:rsidRPr="002C4080">
              <w:rPr>
                <w:rFonts w:eastAsia="Times New Roman"/>
                <w:color w:val="000000"/>
                <w:sz w:val="18"/>
                <w:szCs w:val="18"/>
                <w:lang w:val="en-US" w:eastAsia="zh-CN"/>
              </w:rPr>
              <w:t>3.8AB</w:t>
            </w:r>
          </w:p>
        </w:tc>
      </w:tr>
      <w:tr w:rsidR="009041B1" w:rsidRPr="002C4080" w:rsidTr="003E40B8">
        <w:tc>
          <w:tcPr>
            <w:tcW w:w="82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3.8.BA</w:t>
            </w:r>
          </w:p>
        </w:tc>
        <w:tc>
          <w:tcPr>
            <w:tcW w:w="4575" w:type="dxa"/>
            <w:tcBorders>
              <w:top w:val="nil"/>
              <w:left w:val="nil"/>
              <w:bottom w:val="nil"/>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color w:val="000000"/>
                <w:sz w:val="18"/>
                <w:szCs w:val="18"/>
                <w:lang w:val="en-US" w:eastAsia="zh-CN"/>
              </w:rPr>
            </w:pPr>
            <w:r w:rsidRPr="002C4080">
              <w:rPr>
                <w:color w:val="000000"/>
                <w:sz w:val="18"/>
                <w:szCs w:val="18"/>
                <w:lang w:val="en-US" w:eastAsia="zh-CN"/>
              </w:rPr>
              <w:t>功率控制范围（</w:t>
            </w:r>
            <w:r w:rsidRPr="002C4080">
              <w:rPr>
                <w:color w:val="000000"/>
                <w:sz w:val="18"/>
                <w:szCs w:val="18"/>
                <w:lang w:val="en-US" w:eastAsia="zh-CN"/>
              </w:rPr>
              <w:t>dB</w:t>
            </w:r>
            <w:r w:rsidRPr="002C4080">
              <w:rPr>
                <w:color w:val="000000"/>
                <w:sz w:val="18"/>
                <w:szCs w:val="18"/>
                <w:lang w:val="en-US" w:eastAsia="zh-CN"/>
              </w:rPr>
              <w:t>）</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94"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3.8.BA</w:t>
            </w:r>
          </w:p>
        </w:tc>
      </w:tr>
      <w:tr w:rsidR="009041B1" w:rsidRPr="002C4080" w:rsidTr="003E40B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c>
          <w:tcPr>
            <w:tcW w:w="4575" w:type="dxa"/>
            <w:tcBorders>
              <w:top w:val="nil"/>
              <w:left w:val="nil"/>
              <w:bottom w:val="nil"/>
              <w:right w:val="double" w:sz="6" w:space="0" w:color="auto"/>
            </w:tcBorders>
            <w:shd w:val="clear" w:color="auto" w:fill="auto"/>
            <w:hideMark/>
          </w:tcPr>
          <w:p w:rsidR="009041B1" w:rsidRPr="002C4080" w:rsidRDefault="009041B1" w:rsidP="00737063">
            <w:pPr>
              <w:tabs>
                <w:tab w:val="clear" w:pos="1134"/>
                <w:tab w:val="clear" w:pos="1871"/>
                <w:tab w:val="clear" w:pos="2268"/>
              </w:tabs>
              <w:overflowPunct/>
              <w:autoSpaceDE/>
              <w:autoSpaceDN/>
              <w:adjustRightInd/>
              <w:spacing w:before="30" w:after="30"/>
              <w:ind w:left="354"/>
              <w:textAlignment w:val="auto"/>
              <w:rPr>
                <w:color w:val="000000"/>
                <w:sz w:val="18"/>
                <w:szCs w:val="18"/>
                <w:lang w:val="en-US" w:eastAsia="zh-CN"/>
              </w:rPr>
            </w:pPr>
            <w:r w:rsidRPr="002C4080">
              <w:rPr>
                <w:color w:val="000000"/>
                <w:sz w:val="18"/>
                <w:szCs w:val="18"/>
                <w:lang w:val="en-US" w:eastAsia="zh-CN"/>
              </w:rPr>
              <w:t>注</w:t>
            </w:r>
            <w:r w:rsidRPr="002C4080">
              <w:rPr>
                <w:color w:val="000000"/>
                <w:sz w:val="18"/>
                <w:szCs w:val="18"/>
                <w:lang w:val="en-US" w:eastAsia="zh-CN"/>
              </w:rPr>
              <w:t xml:space="preserve"> – </w:t>
            </w:r>
            <w:r w:rsidRPr="002C4080">
              <w:rPr>
                <w:color w:val="000000"/>
                <w:sz w:val="18"/>
                <w:szCs w:val="18"/>
                <w:lang w:val="en-US" w:eastAsia="zh-CN"/>
              </w:rPr>
              <w:t>对于接收</w:t>
            </w:r>
            <w:r w:rsidRPr="002C4080">
              <w:rPr>
                <w:color w:val="000000"/>
                <w:sz w:val="18"/>
                <w:szCs w:val="18"/>
                <w:lang w:val="en-US" w:eastAsia="zh-CN"/>
              </w:rPr>
              <w:t>HAPS</w:t>
            </w:r>
            <w:r w:rsidRPr="002C4080">
              <w:rPr>
                <w:color w:val="000000"/>
                <w:sz w:val="18"/>
                <w:szCs w:val="18"/>
                <w:lang w:val="en-US" w:eastAsia="zh-CN"/>
              </w:rPr>
              <w:t>，功率控制系指相关发射地面电台对功率的使用</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94" w:type="dxa"/>
            <w:vMerge/>
            <w:tcBorders>
              <w:top w:val="nil"/>
              <w:left w:val="single" w:sz="4" w:space="0" w:color="auto"/>
              <w:bottom w:val="single" w:sz="4" w:space="0" w:color="auto"/>
              <w:right w:val="double" w:sz="6"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r>
      <w:tr w:rsidR="009041B1" w:rsidRPr="002C4080" w:rsidTr="003E40B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536" w:firstLineChars="2" w:firstLine="4"/>
              <w:textAlignment w:val="auto"/>
              <w:rPr>
                <w:sz w:val="18"/>
                <w:szCs w:val="18"/>
                <w:lang w:val="en-US" w:eastAsia="zh-CN"/>
              </w:rPr>
            </w:pPr>
            <w:r w:rsidRPr="002C4080">
              <w:rPr>
                <w:sz w:val="18"/>
                <w:szCs w:val="18"/>
                <w:lang w:val="en-US" w:eastAsia="zh-CN"/>
              </w:rPr>
              <w:t>在接收</w:t>
            </w:r>
            <w:r w:rsidRPr="002C4080">
              <w:rPr>
                <w:sz w:val="18"/>
                <w:szCs w:val="18"/>
                <w:lang w:val="en-US" w:eastAsia="zh-CN"/>
              </w:rPr>
              <w:t>HAPS</w:t>
            </w:r>
            <w:r w:rsidRPr="002C4080">
              <w:rPr>
                <w:sz w:val="18"/>
                <w:szCs w:val="18"/>
                <w:lang w:val="en-US" w:eastAsia="zh-CN"/>
              </w:rPr>
              <w:t>的情况下，在</w:t>
            </w:r>
            <w:r w:rsidRPr="002C4080">
              <w:rPr>
                <w:sz w:val="18"/>
                <w:szCs w:val="18"/>
                <w:lang w:val="en-US" w:eastAsia="zh-CN"/>
              </w:rPr>
              <w:t>47.2-47.5 GHz</w:t>
            </w:r>
            <w:r w:rsidRPr="002C4080">
              <w:rPr>
                <w:sz w:val="18"/>
                <w:szCs w:val="18"/>
                <w:lang w:val="en-US" w:eastAsia="zh-CN"/>
              </w:rPr>
              <w:t>和</w:t>
            </w:r>
            <w:r w:rsidRPr="002C4080">
              <w:rPr>
                <w:sz w:val="18"/>
                <w:szCs w:val="18"/>
                <w:lang w:val="en-US" w:eastAsia="zh-CN"/>
              </w:rPr>
              <w:t>47.9-48.2 GHz</w:t>
            </w:r>
            <w:r w:rsidRPr="002C4080">
              <w:rPr>
                <w:sz w:val="18"/>
                <w:szCs w:val="18"/>
                <w:lang w:val="en-US" w:eastAsia="zh-CN"/>
              </w:rPr>
              <w:t>频段，则要求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94" w:type="dxa"/>
            <w:vMerge/>
            <w:tcBorders>
              <w:top w:val="nil"/>
              <w:left w:val="single" w:sz="4" w:space="0" w:color="auto"/>
              <w:bottom w:val="single" w:sz="4" w:space="0" w:color="auto"/>
              <w:right w:val="double" w:sz="6"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r>
      <w:tr w:rsidR="009041B1" w:rsidRPr="002C4080" w:rsidTr="00C6216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r w:rsidRPr="00821846">
              <w:rPr>
                <w:rFonts w:eastAsia="Times New Roman"/>
                <w:b/>
                <w:bCs/>
                <w:sz w:val="18"/>
                <w:szCs w:val="18"/>
                <w:lang w:val="en-US" w:eastAsia="zh-CN"/>
              </w:rPr>
              <w:t> </w:t>
            </w:r>
          </w:p>
        </w:tc>
        <w:tc>
          <w:tcPr>
            <w:tcW w:w="4575" w:type="dxa"/>
            <w:tcBorders>
              <w:top w:val="nil"/>
              <w:left w:val="nil"/>
              <w:bottom w:val="single" w:sz="4" w:space="0" w:color="auto"/>
              <w:right w:val="double" w:sz="6" w:space="0" w:color="auto"/>
            </w:tcBorders>
            <w:shd w:val="clear" w:color="auto" w:fill="auto"/>
            <w:noWrap/>
            <w:vAlign w:val="bottom"/>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b/>
                <w:bCs/>
                <w:sz w:val="18"/>
                <w:szCs w:val="18"/>
                <w:lang w:val="en-US" w:eastAsia="zh-CN"/>
              </w:rPr>
            </w:pPr>
            <w:r w:rsidRPr="002C4080">
              <w:rPr>
                <w:b/>
                <w:bCs/>
                <w:sz w:val="18"/>
                <w:szCs w:val="18"/>
                <w:lang w:val="en-US" w:eastAsia="zh-CN"/>
              </w:rPr>
              <w:t>极化和接收系统噪声温度</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3.9.d</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sz w:val="18"/>
                <w:szCs w:val="18"/>
                <w:lang w:val="en-US" w:eastAsia="zh-CN"/>
              </w:rPr>
            </w:pPr>
            <w:r w:rsidRPr="002C4080">
              <w:rPr>
                <w:sz w:val="18"/>
                <w:szCs w:val="18"/>
                <w:lang w:val="en-US" w:eastAsia="zh-CN"/>
              </w:rPr>
              <w:t>表示极化类型的代码（见前言）</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3.9.d</w:t>
            </w:r>
          </w:p>
        </w:tc>
      </w:tr>
      <w:tr w:rsidR="009041B1" w:rsidRPr="002C4080" w:rsidTr="003E40B8">
        <w:tc>
          <w:tcPr>
            <w:tcW w:w="827" w:type="dxa"/>
            <w:vMerge w:val="restart"/>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3.9.j</w:t>
            </w:r>
          </w:p>
        </w:tc>
        <w:tc>
          <w:tcPr>
            <w:tcW w:w="4575" w:type="dxa"/>
            <w:tcBorders>
              <w:top w:val="nil"/>
              <w:left w:val="nil"/>
              <w:bottom w:val="nil"/>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100" w:firstLine="180"/>
              <w:textAlignment w:val="auto"/>
              <w:rPr>
                <w:color w:val="000000"/>
                <w:sz w:val="18"/>
                <w:szCs w:val="18"/>
                <w:lang w:val="en-US" w:eastAsia="zh-CN"/>
              </w:rPr>
            </w:pPr>
            <w:r w:rsidRPr="002C4080">
              <w:rPr>
                <w:color w:val="000000"/>
                <w:sz w:val="18"/>
                <w:szCs w:val="18"/>
                <w:lang w:val="en-US" w:eastAsia="zh-CN"/>
              </w:rPr>
              <w:t>相关地面台站参考辐射方向图</w:t>
            </w:r>
          </w:p>
        </w:tc>
        <w:tc>
          <w:tcPr>
            <w:tcW w:w="898" w:type="dxa"/>
            <w:vMerge w:val="restart"/>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94" w:type="dxa"/>
            <w:vMerge w:val="restart"/>
            <w:tcBorders>
              <w:top w:val="nil"/>
              <w:left w:val="single" w:sz="4" w:space="0" w:color="auto"/>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w:t>
            </w:r>
          </w:p>
        </w:tc>
        <w:tc>
          <w:tcPr>
            <w:tcW w:w="966" w:type="dxa"/>
            <w:vMerge w:val="restart"/>
            <w:tcBorders>
              <w:top w:val="nil"/>
              <w:left w:val="double" w:sz="6" w:space="0" w:color="auto"/>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3.9.j</w:t>
            </w:r>
          </w:p>
        </w:tc>
      </w:tr>
      <w:tr w:rsidR="009041B1" w:rsidRPr="002C4080" w:rsidTr="003E40B8">
        <w:tc>
          <w:tcPr>
            <w:tcW w:w="827" w:type="dxa"/>
            <w:vMerge/>
            <w:tcBorders>
              <w:top w:val="nil"/>
              <w:left w:val="single" w:sz="12" w:space="0" w:color="auto"/>
              <w:bottom w:val="single" w:sz="4" w:space="0" w:color="auto"/>
              <w:right w:val="double" w:sz="6" w:space="0" w:color="auto"/>
            </w:tcBorders>
            <w:vAlign w:val="center"/>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firstLineChars="200" w:firstLine="360"/>
              <w:textAlignment w:val="auto"/>
              <w:rPr>
                <w:sz w:val="18"/>
                <w:szCs w:val="18"/>
                <w:lang w:val="en-US" w:eastAsia="zh-CN"/>
              </w:rPr>
            </w:pPr>
            <w:r w:rsidRPr="002C4080">
              <w:rPr>
                <w:sz w:val="18"/>
                <w:szCs w:val="18"/>
                <w:lang w:val="en-US" w:eastAsia="zh-CN"/>
              </w:rPr>
              <w:t>在</w:t>
            </w:r>
            <w:r w:rsidRPr="002C4080">
              <w:rPr>
                <w:sz w:val="18"/>
                <w:szCs w:val="18"/>
                <w:lang w:val="en-US" w:eastAsia="zh-CN"/>
              </w:rPr>
              <w:t>47.2-47.5 GHz</w:t>
            </w:r>
            <w:r w:rsidRPr="002C4080">
              <w:rPr>
                <w:sz w:val="18"/>
                <w:szCs w:val="18"/>
                <w:lang w:val="en-US" w:eastAsia="zh-CN"/>
              </w:rPr>
              <w:t>和</w:t>
            </w:r>
            <w:r w:rsidRPr="002C4080">
              <w:rPr>
                <w:sz w:val="18"/>
                <w:szCs w:val="18"/>
                <w:lang w:val="en-US" w:eastAsia="zh-CN"/>
              </w:rPr>
              <w:t>47.9-48.2 GHz</w:t>
            </w:r>
            <w:r w:rsidRPr="002C4080">
              <w:rPr>
                <w:sz w:val="18"/>
                <w:szCs w:val="18"/>
                <w:lang w:val="en-US" w:eastAsia="zh-CN"/>
              </w:rPr>
              <w:t>频段要求</w:t>
            </w:r>
          </w:p>
        </w:tc>
        <w:tc>
          <w:tcPr>
            <w:tcW w:w="898" w:type="dxa"/>
            <w:vMerge/>
            <w:tcBorders>
              <w:top w:val="nil"/>
              <w:left w:val="nil"/>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1008"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single" w:sz="4" w:space="0" w:color="auto"/>
              <w:bottom w:val="single" w:sz="4" w:space="0" w:color="auto"/>
              <w:right w:val="single" w:sz="4"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94" w:type="dxa"/>
            <w:vMerge/>
            <w:tcBorders>
              <w:top w:val="nil"/>
              <w:left w:val="single" w:sz="4" w:space="0" w:color="auto"/>
              <w:bottom w:val="single" w:sz="4" w:space="0" w:color="auto"/>
              <w:right w:val="double" w:sz="6"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p>
        </w:tc>
        <w:tc>
          <w:tcPr>
            <w:tcW w:w="966" w:type="dxa"/>
            <w:vMerge/>
            <w:tcBorders>
              <w:top w:val="nil"/>
              <w:left w:val="double" w:sz="6" w:space="0" w:color="auto"/>
              <w:bottom w:val="single" w:sz="4" w:space="0" w:color="auto"/>
              <w:right w:val="single" w:sz="12" w:space="0" w:color="auto"/>
            </w:tcBorders>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p>
        </w:tc>
      </w:tr>
      <w:tr w:rsidR="009041B1" w:rsidRPr="002C4080" w:rsidTr="003E40B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3.9.k</w:t>
            </w:r>
          </w:p>
        </w:tc>
        <w:tc>
          <w:tcPr>
            <w:tcW w:w="4575" w:type="dxa"/>
            <w:tcBorders>
              <w:top w:val="nil"/>
              <w:left w:val="nil"/>
              <w:bottom w:val="single" w:sz="4"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Chars="75" w:left="185" w:hangingChars="3" w:hanging="5"/>
              <w:textAlignment w:val="auto"/>
              <w:rPr>
                <w:sz w:val="18"/>
                <w:szCs w:val="18"/>
                <w:lang w:val="en-US" w:eastAsia="zh-CN"/>
              </w:rPr>
            </w:pPr>
            <w:r w:rsidRPr="002C4080">
              <w:rPr>
                <w:sz w:val="18"/>
                <w:szCs w:val="18"/>
                <w:lang w:val="en-US" w:eastAsia="zh-CN"/>
              </w:rPr>
              <w:t>接收天线输出端的接收系统最低总噪声温度（以绝对温标表示）</w:t>
            </w:r>
          </w:p>
        </w:tc>
        <w:tc>
          <w:tcPr>
            <w:tcW w:w="89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1008"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c>
          <w:tcPr>
            <w:tcW w:w="994" w:type="dxa"/>
            <w:tcBorders>
              <w:top w:val="nil"/>
              <w:left w:val="nil"/>
              <w:bottom w:val="single" w:sz="4"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4"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3.9.k</w:t>
            </w:r>
          </w:p>
        </w:tc>
      </w:tr>
      <w:tr w:rsidR="009041B1" w:rsidRPr="002C4080" w:rsidTr="00C62168">
        <w:tc>
          <w:tcPr>
            <w:tcW w:w="827" w:type="dxa"/>
            <w:tcBorders>
              <w:top w:val="nil"/>
              <w:left w:val="single" w:sz="12" w:space="0" w:color="auto"/>
              <w:bottom w:val="single" w:sz="4"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b/>
                <w:bCs/>
                <w:sz w:val="18"/>
                <w:szCs w:val="18"/>
                <w:lang w:val="en-US" w:eastAsia="zh-CN"/>
              </w:rPr>
            </w:pPr>
            <w:r w:rsidRPr="00821846">
              <w:rPr>
                <w:rFonts w:eastAsia="Times New Roman"/>
                <w:b/>
                <w:bCs/>
                <w:sz w:val="18"/>
                <w:szCs w:val="18"/>
                <w:lang w:val="en-US" w:eastAsia="zh-CN"/>
              </w:rPr>
              <w:t> </w:t>
            </w:r>
          </w:p>
        </w:tc>
        <w:tc>
          <w:tcPr>
            <w:tcW w:w="4575" w:type="dxa"/>
            <w:tcBorders>
              <w:top w:val="nil"/>
              <w:left w:val="nil"/>
              <w:bottom w:val="single" w:sz="4" w:space="0" w:color="auto"/>
              <w:right w:val="double" w:sz="6" w:space="0" w:color="auto"/>
            </w:tcBorders>
            <w:shd w:val="clear" w:color="auto" w:fill="auto"/>
            <w:noWrap/>
            <w:vAlign w:val="bottom"/>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b/>
                <w:bCs/>
                <w:sz w:val="18"/>
                <w:szCs w:val="18"/>
                <w:lang w:val="en-US" w:eastAsia="zh-CN"/>
              </w:rPr>
            </w:pPr>
            <w:r w:rsidRPr="002C4080">
              <w:rPr>
                <w:b/>
                <w:bCs/>
                <w:sz w:val="18"/>
                <w:szCs w:val="18"/>
                <w:lang w:val="en-US" w:eastAsia="zh-CN"/>
              </w:rPr>
              <w:t>操作时间</w:t>
            </w:r>
          </w:p>
        </w:tc>
        <w:tc>
          <w:tcPr>
            <w:tcW w:w="4832" w:type="dxa"/>
            <w:gridSpan w:val="5"/>
            <w:tcBorders>
              <w:top w:val="single" w:sz="4" w:space="0" w:color="auto"/>
              <w:left w:val="nil"/>
              <w:bottom w:val="single" w:sz="4" w:space="0" w:color="auto"/>
              <w:right w:val="single" w:sz="12" w:space="0" w:color="auto"/>
            </w:tcBorders>
            <w:shd w:val="clear" w:color="000000" w:fill="C0C0C0"/>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 </w:t>
            </w:r>
          </w:p>
        </w:tc>
      </w:tr>
      <w:tr w:rsidR="009041B1" w:rsidRPr="002C4080" w:rsidTr="003E40B8">
        <w:tc>
          <w:tcPr>
            <w:tcW w:w="827" w:type="dxa"/>
            <w:tcBorders>
              <w:top w:val="nil"/>
              <w:left w:val="single" w:sz="12" w:space="0" w:color="auto"/>
              <w:bottom w:val="single" w:sz="12" w:space="0" w:color="auto"/>
              <w:right w:val="double" w:sz="6" w:space="0" w:color="auto"/>
            </w:tcBorders>
            <w:shd w:val="clear" w:color="auto" w:fill="auto"/>
            <w:hideMark/>
          </w:tcPr>
          <w:p w:rsidR="009041B1" w:rsidRPr="00821846"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821846">
              <w:rPr>
                <w:rFonts w:eastAsia="Times New Roman"/>
                <w:sz w:val="18"/>
                <w:szCs w:val="18"/>
                <w:lang w:val="en-US" w:eastAsia="zh-CN"/>
              </w:rPr>
              <w:t>3.10.b</w:t>
            </w:r>
          </w:p>
        </w:tc>
        <w:tc>
          <w:tcPr>
            <w:tcW w:w="4575" w:type="dxa"/>
            <w:tcBorders>
              <w:top w:val="nil"/>
              <w:left w:val="nil"/>
              <w:bottom w:val="single" w:sz="12" w:space="0" w:color="auto"/>
              <w:right w:val="double" w:sz="6"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ind w:leftChars="75" w:left="185" w:hangingChars="3" w:hanging="5"/>
              <w:textAlignment w:val="auto"/>
              <w:rPr>
                <w:sz w:val="18"/>
                <w:szCs w:val="18"/>
                <w:lang w:val="en-US" w:eastAsia="zh-CN"/>
              </w:rPr>
            </w:pPr>
            <w:r w:rsidRPr="002C4080">
              <w:rPr>
                <w:sz w:val="18"/>
                <w:szCs w:val="18"/>
                <w:lang w:val="en-US" w:eastAsia="zh-CN"/>
              </w:rPr>
              <w:t>用</w:t>
            </w:r>
            <w:r w:rsidRPr="002C4080">
              <w:rPr>
                <w:sz w:val="18"/>
                <w:szCs w:val="18"/>
                <w:lang w:val="en-US" w:eastAsia="zh-CN"/>
              </w:rPr>
              <w:t>UTC</w:t>
            </w:r>
            <w:r w:rsidRPr="002C4080">
              <w:rPr>
                <w:sz w:val="18"/>
                <w:szCs w:val="18"/>
                <w:lang w:val="en-US" w:eastAsia="zh-CN"/>
              </w:rPr>
              <w:t>表示的频率指配的正常操作时间</w:t>
            </w:r>
            <w:r w:rsidRPr="002C4080">
              <w:rPr>
                <w:sz w:val="18"/>
                <w:szCs w:val="18"/>
                <w:lang w:val="en-US" w:eastAsia="zh-CN"/>
              </w:rPr>
              <w:br/>
            </w:r>
            <w:r w:rsidRPr="002C4080">
              <w:rPr>
                <w:sz w:val="18"/>
                <w:szCs w:val="18"/>
                <w:lang w:val="en-US" w:eastAsia="zh-CN"/>
              </w:rPr>
              <w:t>（从</w:t>
            </w:r>
            <w:r w:rsidRPr="002C4080">
              <w:rPr>
                <w:sz w:val="18"/>
                <w:szCs w:val="18"/>
                <w:lang w:val="en-US" w:eastAsia="zh-CN"/>
              </w:rPr>
              <w:t>…</w:t>
            </w:r>
            <w:r w:rsidRPr="002C4080">
              <w:rPr>
                <w:sz w:val="18"/>
                <w:szCs w:val="18"/>
                <w:lang w:val="en-US" w:eastAsia="zh-CN"/>
              </w:rPr>
              <w:t>至</w:t>
            </w:r>
            <w:r w:rsidRPr="002C4080">
              <w:rPr>
                <w:sz w:val="18"/>
                <w:szCs w:val="18"/>
                <w:lang w:val="en-US" w:eastAsia="zh-CN"/>
              </w:rPr>
              <w:t>…</w:t>
            </w:r>
            <w:r w:rsidRPr="002C4080">
              <w:rPr>
                <w:sz w:val="18"/>
                <w:szCs w:val="18"/>
                <w:lang w:val="en-US" w:eastAsia="zh-CN"/>
              </w:rPr>
              <w:t>（以小时和分钟表示））</w:t>
            </w:r>
          </w:p>
        </w:tc>
        <w:tc>
          <w:tcPr>
            <w:tcW w:w="898"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1008"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12" w:space="0" w:color="auto"/>
              <w:right w:val="single" w:sz="4"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94" w:type="dxa"/>
            <w:tcBorders>
              <w:top w:val="nil"/>
              <w:left w:val="nil"/>
              <w:bottom w:val="single" w:sz="12" w:space="0" w:color="auto"/>
              <w:right w:val="double" w:sz="6" w:space="0" w:color="auto"/>
            </w:tcBorders>
            <w:shd w:val="clear" w:color="auto" w:fill="auto"/>
            <w:vAlign w:val="center"/>
            <w:hideMark/>
          </w:tcPr>
          <w:p w:rsidR="009041B1" w:rsidRPr="002C4080" w:rsidRDefault="009041B1" w:rsidP="0076104B">
            <w:pPr>
              <w:tabs>
                <w:tab w:val="clear" w:pos="1134"/>
                <w:tab w:val="clear" w:pos="1871"/>
                <w:tab w:val="clear" w:pos="2268"/>
              </w:tabs>
              <w:overflowPunct/>
              <w:autoSpaceDE/>
              <w:autoSpaceDN/>
              <w:adjustRightInd/>
              <w:spacing w:before="30" w:after="30"/>
              <w:jc w:val="center"/>
              <w:textAlignment w:val="auto"/>
              <w:rPr>
                <w:rFonts w:eastAsia="Times New Roman"/>
                <w:b/>
                <w:bCs/>
                <w:sz w:val="18"/>
                <w:szCs w:val="18"/>
                <w:lang w:val="en-US" w:eastAsia="zh-CN"/>
              </w:rPr>
            </w:pPr>
            <w:r w:rsidRPr="002C4080">
              <w:rPr>
                <w:rFonts w:eastAsia="Times New Roman"/>
                <w:b/>
                <w:bCs/>
                <w:sz w:val="18"/>
                <w:szCs w:val="18"/>
                <w:lang w:val="en-US" w:eastAsia="zh-CN"/>
              </w:rPr>
              <w:t>X</w:t>
            </w:r>
          </w:p>
        </w:tc>
        <w:tc>
          <w:tcPr>
            <w:tcW w:w="966" w:type="dxa"/>
            <w:tcBorders>
              <w:top w:val="nil"/>
              <w:left w:val="nil"/>
              <w:bottom w:val="single" w:sz="12" w:space="0" w:color="auto"/>
              <w:right w:val="single" w:sz="12" w:space="0" w:color="auto"/>
            </w:tcBorders>
            <w:shd w:val="clear" w:color="auto" w:fill="auto"/>
            <w:hideMark/>
          </w:tcPr>
          <w:p w:rsidR="009041B1" w:rsidRPr="002C4080" w:rsidRDefault="009041B1" w:rsidP="0076104B">
            <w:pPr>
              <w:tabs>
                <w:tab w:val="clear" w:pos="1134"/>
                <w:tab w:val="clear" w:pos="1871"/>
                <w:tab w:val="clear" w:pos="2268"/>
              </w:tabs>
              <w:overflowPunct/>
              <w:autoSpaceDE/>
              <w:autoSpaceDN/>
              <w:adjustRightInd/>
              <w:spacing w:before="30" w:after="30"/>
              <w:textAlignment w:val="auto"/>
              <w:rPr>
                <w:rFonts w:eastAsia="Times New Roman"/>
                <w:sz w:val="18"/>
                <w:szCs w:val="18"/>
                <w:lang w:val="en-US" w:eastAsia="zh-CN"/>
              </w:rPr>
            </w:pPr>
            <w:r w:rsidRPr="002C4080">
              <w:rPr>
                <w:rFonts w:eastAsia="Times New Roman"/>
                <w:sz w:val="18"/>
                <w:szCs w:val="18"/>
                <w:lang w:val="en-US" w:eastAsia="zh-CN"/>
              </w:rPr>
              <w:t>3.10.b</w:t>
            </w:r>
          </w:p>
        </w:tc>
      </w:tr>
    </w:tbl>
    <w:p w:rsidR="00A90B61" w:rsidRDefault="00A90B61" w:rsidP="00A90B61">
      <w:pPr>
        <w:pStyle w:val="Tablefin"/>
      </w:pPr>
    </w:p>
    <w:p w:rsidR="002C4080" w:rsidRDefault="002C4080" w:rsidP="002C4080">
      <w:pPr>
        <w:pStyle w:val="Annexref"/>
        <w:rPr>
          <w:lang w:eastAsia="zh-CN"/>
        </w:rPr>
      </w:pPr>
      <w:r>
        <w:rPr>
          <w:lang w:eastAsia="zh-CN"/>
        </w:rPr>
        <w:br w:type="page"/>
      </w:r>
    </w:p>
    <w:p w:rsidR="002C4080" w:rsidRPr="0069209B" w:rsidRDefault="002C4080" w:rsidP="0076104B">
      <w:pPr>
        <w:pStyle w:val="AnnexNo"/>
        <w:rPr>
          <w:lang w:eastAsia="zh-CN"/>
        </w:rPr>
      </w:pPr>
      <w:r>
        <w:rPr>
          <w:rFonts w:hint="eastAsia"/>
          <w:lang w:eastAsia="zh-CN"/>
        </w:rPr>
        <w:t>附件</w:t>
      </w:r>
      <w:r>
        <w:rPr>
          <w:rFonts w:hint="eastAsia"/>
          <w:lang w:eastAsia="zh-CN"/>
        </w:rPr>
        <w:t>2</w:t>
      </w:r>
    </w:p>
    <w:p w:rsidR="002C4080" w:rsidRPr="00CF5A1B" w:rsidRDefault="002C4080" w:rsidP="00737063">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sidR="0076104B">
        <w:rPr>
          <w:lang w:eastAsia="zh-CN"/>
        </w:rPr>
        <w:br/>
      </w:r>
      <w:r w:rsidRPr="00112A68">
        <w:rPr>
          <w:rFonts w:hint="eastAsia"/>
          <w:lang w:eastAsia="zh-CN"/>
        </w:rPr>
        <w:t>电台的特性</w:t>
      </w:r>
      <w:r>
        <w:rPr>
          <w:rFonts w:ascii="ZWAdobeF" w:hAnsi="ZWAdobeF" w:cs="ZWAdobeF"/>
          <w:b w:val="0"/>
          <w:sz w:val="2"/>
          <w:lang w:eastAsia="zh-CN"/>
        </w:rPr>
        <w:t>9F</w:t>
      </w:r>
      <w:r w:rsidRPr="0021126E">
        <w:rPr>
          <w:rStyle w:val="FootnoteReference"/>
          <w:b w:val="0"/>
          <w:bCs/>
          <w:lang w:eastAsia="zh-CN"/>
        </w:rPr>
        <w:footnoteReference w:customMarkFollows="1" w:id="2"/>
        <w:t>2</w:t>
      </w:r>
      <w:r w:rsidRPr="0021126E">
        <w:rPr>
          <w:b w:val="0"/>
          <w:bCs/>
          <w:sz w:val="16"/>
          <w:szCs w:val="16"/>
          <w:lang w:eastAsia="zh-CN"/>
        </w:rPr>
        <w:t>（</w:t>
      </w:r>
      <w:r w:rsidRPr="0021126E">
        <w:rPr>
          <w:b w:val="0"/>
          <w:bCs/>
          <w:sz w:val="16"/>
          <w:szCs w:val="16"/>
          <w:lang w:eastAsia="zh-CN"/>
        </w:rPr>
        <w:t>WRC-07</w:t>
      </w:r>
      <w:r w:rsidRPr="0021126E">
        <w:rPr>
          <w:b w:val="0"/>
          <w:bCs/>
          <w:sz w:val="16"/>
          <w:szCs w:val="16"/>
          <w:lang w:eastAsia="zh-CN"/>
        </w:rPr>
        <w:t>，修订版）</w:t>
      </w:r>
    </w:p>
    <w:p w:rsidR="002C4080" w:rsidRDefault="002C4080" w:rsidP="002C4080">
      <w:pPr>
        <w:pStyle w:val="Headingb"/>
        <w:rPr>
          <w:lang w:eastAsia="zh-CN"/>
        </w:rPr>
      </w:pPr>
      <w:r w:rsidRPr="00CD3D33">
        <w:rPr>
          <w:lang w:eastAsia="zh-CN"/>
        </w:rPr>
        <w:t>关于下表所列数据的信息</w:t>
      </w:r>
    </w:p>
    <w:p w:rsidR="002C4080" w:rsidRDefault="002C4080" w:rsidP="002C4080">
      <w:pPr>
        <w:ind w:firstLine="488"/>
        <w:rPr>
          <w:lang w:eastAsia="zh-CN"/>
        </w:rPr>
      </w:pPr>
      <w:r w:rsidRPr="00CD3D33">
        <w:rPr>
          <w:lang w:eastAsia="zh-CN"/>
        </w:rPr>
        <w:t>在很多情况下，对数据的要求包括向无线电通信局提交资料时使用</w:t>
      </w:r>
      <w:r>
        <w:rPr>
          <w:rFonts w:hint="eastAsia"/>
          <w:lang w:eastAsia="zh-CN"/>
        </w:rPr>
        <w:t>的</w:t>
      </w:r>
      <w:r w:rsidRPr="00CD3D33">
        <w:rPr>
          <w:lang w:eastAsia="zh-CN"/>
        </w:rPr>
        <w:t>标准符号，这些标准符号可参见</w:t>
      </w:r>
      <w:r>
        <w:rPr>
          <w:rFonts w:hint="eastAsia"/>
          <w:lang w:eastAsia="zh-CN"/>
        </w:rPr>
        <w:t>“</w:t>
      </w:r>
      <w:r w:rsidRPr="00CD3D33">
        <w:rPr>
          <w:lang w:eastAsia="zh-CN"/>
        </w:rPr>
        <w:t>《无线电通信局国际频率信息通报》前言</w:t>
      </w:r>
      <w:r>
        <w:rPr>
          <w:rFonts w:hint="eastAsia"/>
          <w:lang w:eastAsia="zh-CN"/>
        </w:rPr>
        <w:t>”</w:t>
      </w:r>
      <w:r w:rsidRPr="00CD3D33">
        <w:rPr>
          <w:lang w:eastAsia="zh-CN"/>
        </w:rPr>
        <w:t>（</w:t>
      </w:r>
      <w:r w:rsidRPr="00CD3D33">
        <w:rPr>
          <w:lang w:eastAsia="zh-CN"/>
        </w:rPr>
        <w:t>BR IFIC</w:t>
      </w:r>
      <w:r w:rsidRPr="00CD3D33">
        <w:rPr>
          <w:lang w:eastAsia="zh-CN"/>
        </w:rPr>
        <w:t>）（空间业务）、</w:t>
      </w:r>
      <w:r w:rsidRPr="00CD3D33">
        <w:rPr>
          <w:lang w:eastAsia="zh-CN"/>
        </w:rPr>
        <w:t>ITU-R</w:t>
      </w:r>
      <w:r w:rsidRPr="00CD3D33">
        <w:rPr>
          <w:lang w:eastAsia="zh-CN"/>
        </w:rPr>
        <w:t>网页和</w:t>
      </w:r>
      <w:r w:rsidRPr="00CD3D33">
        <w:rPr>
          <w:color w:val="000000"/>
          <w:lang w:eastAsia="zh-CN"/>
        </w:rPr>
        <w:t>DVD</w:t>
      </w:r>
      <w:r w:rsidRPr="00CD3D33">
        <w:rPr>
          <w:lang w:eastAsia="zh-CN"/>
        </w:rPr>
        <w:t>-ROM</w:t>
      </w:r>
      <w:r>
        <w:rPr>
          <w:lang w:eastAsia="zh-CN"/>
        </w:rPr>
        <w:t>版的空间无线电通信</w:t>
      </w:r>
      <w:r w:rsidRPr="00CD3D33">
        <w:rPr>
          <w:lang w:eastAsia="zh-CN"/>
        </w:rPr>
        <w:t>台</w:t>
      </w:r>
      <w:r>
        <w:rPr>
          <w:rFonts w:hint="eastAsia"/>
          <w:lang w:eastAsia="zh-CN"/>
        </w:rPr>
        <w:t>站</w:t>
      </w:r>
      <w:r w:rsidRPr="00CD3D33">
        <w:rPr>
          <w:lang w:eastAsia="zh-CN"/>
        </w:rPr>
        <w:t>。（在表中，将其简称为</w:t>
      </w:r>
      <w:r>
        <w:rPr>
          <w:rFonts w:hint="eastAsia"/>
          <w:lang w:eastAsia="zh-CN"/>
        </w:rPr>
        <w:t>“</w:t>
      </w:r>
      <w:r w:rsidRPr="00CD3D33">
        <w:rPr>
          <w:lang w:eastAsia="zh-CN"/>
        </w:rPr>
        <w:t>前言</w:t>
      </w:r>
      <w:r>
        <w:rPr>
          <w:rFonts w:hint="eastAsia"/>
          <w:lang w:eastAsia="zh-CN"/>
        </w:rPr>
        <w:t>”</w:t>
      </w:r>
      <w:r w:rsidRPr="00CD3D33">
        <w:rPr>
          <w:lang w:eastAsia="zh-CN"/>
        </w:rPr>
        <w:t>）。关于提供数据的信息，也可参见</w:t>
      </w:r>
      <w:r w:rsidRPr="00CD3D33">
        <w:rPr>
          <w:lang w:eastAsia="zh-CN"/>
        </w:rPr>
        <w:t>ITU-R</w:t>
      </w:r>
      <w:r w:rsidRPr="00CD3D33">
        <w:rPr>
          <w:lang w:eastAsia="zh-CN"/>
        </w:rPr>
        <w:t>建议书，例如，最新版</w:t>
      </w:r>
      <w:r w:rsidRPr="00CD3D33">
        <w:rPr>
          <w:lang w:eastAsia="zh-CN"/>
        </w:rPr>
        <w:t>ITU-R S.1503</w:t>
      </w:r>
      <w:r w:rsidRPr="00CD3D33">
        <w:rPr>
          <w:lang w:eastAsia="zh-CN"/>
        </w:rPr>
        <w:t>建议书中有关于</w:t>
      </w:r>
      <w:r>
        <w:rPr>
          <w:rFonts w:hint="eastAsia"/>
          <w:lang w:eastAsia="zh-CN"/>
        </w:rPr>
        <w:t>掩模</w:t>
      </w:r>
      <w:r w:rsidRPr="00CD3D33">
        <w:rPr>
          <w:lang w:eastAsia="zh-CN"/>
        </w:rPr>
        <w:t>数据的信息，以及最新版</w:t>
      </w:r>
      <w:r w:rsidRPr="00CD3D33">
        <w:rPr>
          <w:lang w:eastAsia="zh-CN"/>
        </w:rPr>
        <w:t>ITU-R SM.1413</w:t>
      </w:r>
      <w:r w:rsidRPr="00CD3D33">
        <w:rPr>
          <w:lang w:eastAsia="zh-CN"/>
        </w:rPr>
        <w:t>建议书中关于提交数据的一般信息。</w:t>
      </w:r>
    </w:p>
    <w:p w:rsidR="002C4080" w:rsidRPr="00CD3D33" w:rsidRDefault="002C4080" w:rsidP="002C4080">
      <w:pPr>
        <w:pStyle w:val="Headingb"/>
        <w:rPr>
          <w:lang w:eastAsia="zh-CN"/>
        </w:rPr>
      </w:pPr>
      <w:r w:rsidRPr="00CD3D33">
        <w:rPr>
          <w:lang w:eastAsia="zh-CN"/>
        </w:rPr>
        <w:t>表</w:t>
      </w:r>
      <w:r w:rsidRPr="00CD3D33">
        <w:rPr>
          <w:lang w:eastAsia="zh-CN"/>
        </w:rPr>
        <w:t>A</w:t>
      </w:r>
      <w:r w:rsidRPr="00CD3D33">
        <w:rPr>
          <w:lang w:eastAsia="zh-CN"/>
        </w:rPr>
        <w:t>、</w:t>
      </w:r>
      <w:r w:rsidRPr="00CD3D33">
        <w:rPr>
          <w:lang w:eastAsia="zh-CN"/>
        </w:rPr>
        <w:t>B</w:t>
      </w:r>
      <w:r w:rsidRPr="00CD3D33">
        <w:rPr>
          <w:lang w:eastAsia="zh-CN"/>
        </w:rPr>
        <w:t>、</w:t>
      </w:r>
      <w:r w:rsidRPr="00CD3D33">
        <w:rPr>
          <w:lang w:eastAsia="zh-CN"/>
        </w:rPr>
        <w:t>C</w:t>
      </w:r>
      <w:r w:rsidRPr="00CD3D33">
        <w:rPr>
          <w:lang w:eastAsia="zh-CN"/>
        </w:rPr>
        <w:t>、</w:t>
      </w:r>
      <w:r w:rsidRPr="00CD3D33">
        <w:rPr>
          <w:lang w:eastAsia="zh-CN"/>
        </w:rPr>
        <w:t>D</w:t>
      </w:r>
      <w:r>
        <w:rPr>
          <w:lang w:eastAsia="zh-CN"/>
        </w:rPr>
        <w:t>中使用</w:t>
      </w:r>
      <w:r w:rsidRPr="00CD3D33">
        <w:rPr>
          <w:lang w:eastAsia="zh-CN"/>
        </w:rPr>
        <w:t>符号的含义</w:t>
      </w:r>
    </w:p>
    <w:p w:rsidR="002C4080" w:rsidRPr="00CD3D33" w:rsidRDefault="002C4080" w:rsidP="002C4080">
      <w:pPr>
        <w:rPr>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513"/>
      </w:tblGrid>
      <w:tr w:rsidR="002C4080" w:rsidRPr="00CD3D33" w:rsidTr="002C4080">
        <w:tc>
          <w:tcPr>
            <w:tcW w:w="84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jc w:val="center"/>
              <w:rPr>
                <w:sz w:val="22"/>
                <w:szCs w:val="22"/>
              </w:rPr>
            </w:pPr>
            <w:r w:rsidRPr="0021126E">
              <w:rPr>
                <w:sz w:val="22"/>
                <w:szCs w:val="22"/>
              </w:rPr>
              <w:t>X</w:t>
            </w:r>
          </w:p>
        </w:tc>
        <w:tc>
          <w:tcPr>
            <w:tcW w:w="851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rPr>
                <w:sz w:val="22"/>
                <w:szCs w:val="22"/>
              </w:rPr>
            </w:pPr>
            <w:r w:rsidRPr="0021126E">
              <w:rPr>
                <w:rFonts w:hint="eastAsia"/>
                <w:sz w:val="22"/>
                <w:szCs w:val="22"/>
              </w:rPr>
              <w:t>强制性</w:t>
            </w:r>
            <w:r w:rsidRPr="0021126E">
              <w:rPr>
                <w:sz w:val="22"/>
                <w:szCs w:val="22"/>
              </w:rPr>
              <w:t>信息</w:t>
            </w:r>
          </w:p>
        </w:tc>
      </w:tr>
      <w:tr w:rsidR="002C4080" w:rsidRPr="00CD3D33" w:rsidTr="002C4080">
        <w:tc>
          <w:tcPr>
            <w:tcW w:w="84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jc w:val="center"/>
              <w:rPr>
                <w:sz w:val="22"/>
                <w:szCs w:val="22"/>
              </w:rPr>
            </w:pPr>
            <w:r w:rsidRPr="0021126E">
              <w:rPr>
                <w:sz w:val="22"/>
                <w:szCs w:val="22"/>
              </w:rPr>
              <w:t>+</w:t>
            </w:r>
          </w:p>
        </w:tc>
        <w:tc>
          <w:tcPr>
            <w:tcW w:w="851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rPr>
                <w:sz w:val="22"/>
                <w:szCs w:val="22"/>
                <w:lang w:eastAsia="zh-CN"/>
              </w:rPr>
            </w:pPr>
            <w:r w:rsidRPr="0021126E">
              <w:rPr>
                <w:sz w:val="22"/>
                <w:szCs w:val="22"/>
                <w:lang w:eastAsia="zh-CN"/>
              </w:rPr>
              <w:t>在第</w:t>
            </w:r>
            <w:r w:rsidRPr="0021126E">
              <w:rPr>
                <w:sz w:val="22"/>
                <w:szCs w:val="22"/>
                <w:lang w:eastAsia="zh-CN"/>
              </w:rPr>
              <w:t>2</w:t>
            </w:r>
            <w:r w:rsidRPr="0021126E">
              <w:rPr>
                <w:sz w:val="22"/>
                <w:szCs w:val="22"/>
                <w:lang w:eastAsia="zh-CN"/>
              </w:rPr>
              <w:t>栏中规定的情况下为</w:t>
            </w:r>
            <w:r w:rsidRPr="0021126E">
              <w:rPr>
                <w:rFonts w:hint="eastAsia"/>
                <w:sz w:val="22"/>
                <w:szCs w:val="22"/>
                <w:lang w:eastAsia="zh-CN"/>
              </w:rPr>
              <w:t>强制性</w:t>
            </w:r>
            <w:r w:rsidRPr="0021126E">
              <w:rPr>
                <w:sz w:val="22"/>
                <w:szCs w:val="22"/>
                <w:lang w:eastAsia="zh-CN"/>
              </w:rPr>
              <w:t>信息</w:t>
            </w:r>
          </w:p>
        </w:tc>
      </w:tr>
      <w:tr w:rsidR="002C4080" w:rsidRPr="00CD3D33" w:rsidTr="002C4080">
        <w:tc>
          <w:tcPr>
            <w:tcW w:w="84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jc w:val="center"/>
              <w:rPr>
                <w:sz w:val="22"/>
                <w:szCs w:val="22"/>
              </w:rPr>
            </w:pPr>
            <w:r w:rsidRPr="0021126E">
              <w:rPr>
                <w:sz w:val="22"/>
                <w:szCs w:val="22"/>
              </w:rPr>
              <w:t>O</w:t>
            </w:r>
          </w:p>
        </w:tc>
        <w:tc>
          <w:tcPr>
            <w:tcW w:w="851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rPr>
                <w:sz w:val="22"/>
                <w:szCs w:val="22"/>
              </w:rPr>
            </w:pPr>
            <w:r w:rsidRPr="0021126E">
              <w:rPr>
                <w:rFonts w:hint="eastAsia"/>
                <w:sz w:val="22"/>
                <w:szCs w:val="22"/>
              </w:rPr>
              <w:t>备</w:t>
            </w:r>
            <w:r w:rsidRPr="0021126E">
              <w:rPr>
                <w:sz w:val="22"/>
                <w:szCs w:val="22"/>
              </w:rPr>
              <w:t>选信息</w:t>
            </w:r>
          </w:p>
        </w:tc>
      </w:tr>
      <w:tr w:rsidR="002C4080" w:rsidRPr="00CD3D33" w:rsidTr="002C4080">
        <w:tc>
          <w:tcPr>
            <w:tcW w:w="84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jc w:val="center"/>
              <w:rPr>
                <w:sz w:val="22"/>
                <w:szCs w:val="22"/>
              </w:rPr>
            </w:pPr>
            <w:r w:rsidRPr="0021126E">
              <w:rPr>
                <w:sz w:val="22"/>
                <w:szCs w:val="22"/>
              </w:rPr>
              <w:t>C</w:t>
            </w:r>
          </w:p>
        </w:tc>
        <w:tc>
          <w:tcPr>
            <w:tcW w:w="851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rPr>
                <w:sz w:val="22"/>
                <w:szCs w:val="22"/>
                <w:lang w:eastAsia="zh-CN"/>
              </w:rPr>
            </w:pPr>
            <w:r w:rsidRPr="0021126E">
              <w:rPr>
                <w:sz w:val="22"/>
                <w:szCs w:val="22"/>
                <w:lang w:eastAsia="zh-CN"/>
              </w:rPr>
              <w:t>用</w:t>
            </w:r>
            <w:r w:rsidRPr="0021126E">
              <w:rPr>
                <w:rFonts w:hint="eastAsia"/>
                <w:sz w:val="22"/>
                <w:szCs w:val="22"/>
                <w:lang w:eastAsia="zh-CN"/>
              </w:rPr>
              <w:t>作</w:t>
            </w:r>
            <w:r w:rsidRPr="0021126E">
              <w:rPr>
                <w:sz w:val="22"/>
                <w:szCs w:val="22"/>
                <w:lang w:eastAsia="zh-CN"/>
              </w:rPr>
              <w:t>与其他主管部门进行协调的基础时，为</w:t>
            </w:r>
            <w:r w:rsidRPr="0021126E">
              <w:rPr>
                <w:rFonts w:hint="eastAsia"/>
                <w:sz w:val="22"/>
                <w:szCs w:val="22"/>
                <w:lang w:eastAsia="zh-CN"/>
              </w:rPr>
              <w:t>强制性</w:t>
            </w:r>
            <w:r w:rsidRPr="0021126E">
              <w:rPr>
                <w:sz w:val="22"/>
                <w:szCs w:val="22"/>
                <w:lang w:eastAsia="zh-CN"/>
              </w:rPr>
              <w:t>信息</w:t>
            </w:r>
          </w:p>
        </w:tc>
      </w:tr>
      <w:tr w:rsidR="002C4080" w:rsidRPr="00CD3D33" w:rsidTr="002C4080">
        <w:tc>
          <w:tcPr>
            <w:tcW w:w="84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jc w:val="center"/>
              <w:rPr>
                <w:sz w:val="22"/>
                <w:szCs w:val="22"/>
                <w:lang w:eastAsia="zh-CN"/>
              </w:rPr>
            </w:pPr>
          </w:p>
        </w:tc>
        <w:tc>
          <w:tcPr>
            <w:tcW w:w="8513" w:type="dxa"/>
            <w:tcBorders>
              <w:top w:val="single" w:sz="4" w:space="0" w:color="auto"/>
              <w:left w:val="single" w:sz="4" w:space="0" w:color="auto"/>
              <w:bottom w:val="single" w:sz="4" w:space="0" w:color="auto"/>
              <w:right w:val="single" w:sz="4" w:space="0" w:color="auto"/>
            </w:tcBorders>
          </w:tcPr>
          <w:p w:rsidR="002C4080" w:rsidRPr="0021126E" w:rsidRDefault="002C4080" w:rsidP="00737063">
            <w:pPr>
              <w:pStyle w:val="Tabletext"/>
              <w:rPr>
                <w:sz w:val="22"/>
                <w:szCs w:val="22"/>
                <w:lang w:eastAsia="zh-CN"/>
              </w:rPr>
            </w:pPr>
            <w:r w:rsidRPr="0021126E">
              <w:rPr>
                <w:sz w:val="22"/>
                <w:szCs w:val="22"/>
                <w:lang w:eastAsia="zh-CN"/>
              </w:rPr>
              <w:t>数据内容不适用于相</w:t>
            </w:r>
            <w:r w:rsidRPr="0021126E">
              <w:rPr>
                <w:rFonts w:hint="eastAsia"/>
                <w:sz w:val="22"/>
                <w:szCs w:val="22"/>
                <w:lang w:eastAsia="zh-CN"/>
              </w:rPr>
              <w:t>应</w:t>
            </w:r>
            <w:r w:rsidRPr="0021126E">
              <w:rPr>
                <w:sz w:val="22"/>
                <w:szCs w:val="22"/>
                <w:lang w:eastAsia="zh-CN"/>
              </w:rPr>
              <w:t>的通知</w:t>
            </w:r>
            <w:r w:rsidRPr="0021126E">
              <w:rPr>
                <w:rFonts w:hint="eastAsia"/>
                <w:sz w:val="22"/>
                <w:szCs w:val="22"/>
                <w:lang w:eastAsia="zh-CN"/>
              </w:rPr>
              <w:t>单</w:t>
            </w:r>
          </w:p>
        </w:tc>
      </w:tr>
    </w:tbl>
    <w:p w:rsidR="0076104B" w:rsidRDefault="0076104B" w:rsidP="0076104B">
      <w:pPr>
        <w:pStyle w:val="Tablefin"/>
        <w:rPr>
          <w:lang w:eastAsia="zh-CN"/>
        </w:rPr>
      </w:pPr>
    </w:p>
    <w:p w:rsidR="002C4080" w:rsidRPr="00CD3D33" w:rsidRDefault="002C4080" w:rsidP="002C4080">
      <w:pPr>
        <w:pStyle w:val="Headingb"/>
        <w:rPr>
          <w:lang w:eastAsia="zh-CN"/>
        </w:rPr>
      </w:pPr>
      <w:r w:rsidRPr="00CD3D33">
        <w:rPr>
          <w:lang w:eastAsia="zh-CN"/>
        </w:rPr>
        <w:t>解读附录</w:t>
      </w:r>
      <w:r w:rsidRPr="00CD3D33">
        <w:rPr>
          <w:lang w:eastAsia="zh-CN"/>
        </w:rPr>
        <w:t>4</w:t>
      </w:r>
      <w:r w:rsidRPr="00CD3D33">
        <w:rPr>
          <w:lang w:eastAsia="zh-CN"/>
        </w:rPr>
        <w:t>中的表格</w:t>
      </w:r>
    </w:p>
    <w:p w:rsidR="002C4080" w:rsidRDefault="002C4080" w:rsidP="002C4080">
      <w:pPr>
        <w:ind w:firstLine="488"/>
        <w:rPr>
          <w:lang w:eastAsia="zh-CN"/>
        </w:rPr>
      </w:pPr>
      <w:r w:rsidRPr="00CD3D33">
        <w:rPr>
          <w:lang w:eastAsia="zh-CN"/>
        </w:rPr>
        <w:t>把符号和文字联系起来的规则由表格栏标题决定，这些标题涵盖具体的程序和具体的业务。</w:t>
      </w:r>
    </w:p>
    <w:p w:rsidR="002C4080" w:rsidRPr="00CD3D33" w:rsidRDefault="002C4080" w:rsidP="0076104B">
      <w:pPr>
        <w:tabs>
          <w:tab w:val="left" w:pos="284"/>
        </w:tabs>
        <w:rPr>
          <w:lang w:eastAsia="zh-CN"/>
        </w:rPr>
      </w:pPr>
      <w:r w:rsidRPr="0076104B">
        <w:rPr>
          <w:rStyle w:val="FootnoteReference"/>
          <w:lang w:eastAsia="zh-CN"/>
        </w:rPr>
        <w:t>1</w:t>
      </w:r>
      <w:r w:rsidRPr="00CD3D33">
        <w:rPr>
          <w:lang w:eastAsia="zh-CN"/>
        </w:rPr>
        <w:tab/>
      </w:r>
      <w:r w:rsidRPr="00AF636B">
        <w:rPr>
          <w:lang w:eastAsia="zh-CN"/>
        </w:rPr>
        <w:t>若数据内容含有条件，则使用</w:t>
      </w:r>
      <w:r>
        <w:rPr>
          <w:rFonts w:hint="eastAsia"/>
          <w:lang w:eastAsia="zh-CN"/>
        </w:rPr>
        <w:t>“</w:t>
      </w:r>
      <w:r>
        <w:rPr>
          <w:lang w:eastAsia="zh-CN"/>
        </w:rPr>
        <w:t>+</w:t>
      </w:r>
      <w:r>
        <w:rPr>
          <w:rFonts w:hint="eastAsia"/>
          <w:lang w:eastAsia="zh-CN"/>
        </w:rPr>
        <w:t>”</w:t>
      </w:r>
      <w:r w:rsidRPr="00AF636B">
        <w:rPr>
          <w:lang w:eastAsia="zh-CN"/>
        </w:rPr>
        <w:t>符号。</w:t>
      </w:r>
    </w:p>
    <w:p w:rsidR="002C4080" w:rsidRPr="00D92458" w:rsidRDefault="002C4080" w:rsidP="002C4080">
      <w:pPr>
        <w:rPr>
          <w:lang w:eastAsia="zh-CN"/>
        </w:rPr>
      </w:pPr>
    </w:p>
    <w:tbl>
      <w:tblPr>
        <w:tblW w:w="9356" w:type="dxa"/>
        <w:jc w:val="center"/>
        <w:tblLayout w:type="fixed"/>
        <w:tblLook w:val="0000" w:firstRow="0" w:lastRow="0" w:firstColumn="0" w:lastColumn="0" w:noHBand="0" w:noVBand="0"/>
      </w:tblPr>
      <w:tblGrid>
        <w:gridCol w:w="957"/>
        <w:gridCol w:w="6296"/>
        <w:gridCol w:w="236"/>
        <w:gridCol w:w="602"/>
        <w:gridCol w:w="278"/>
        <w:gridCol w:w="987"/>
      </w:tblGrid>
      <w:tr w:rsidR="002C4080" w:rsidRPr="00CD3D33" w:rsidTr="002C4080">
        <w:trPr>
          <w:cantSplit/>
          <w:jc w:val="center"/>
        </w:trPr>
        <w:tc>
          <w:tcPr>
            <w:tcW w:w="1038" w:type="dxa"/>
            <w:tcBorders>
              <w:top w:val="single" w:sz="6" w:space="0" w:color="auto"/>
              <w:left w:val="single" w:sz="6" w:space="0" w:color="auto"/>
              <w:bottom w:val="single" w:sz="6" w:space="0" w:color="auto"/>
              <w:right w:val="double" w:sz="4" w:space="0" w:color="auto"/>
            </w:tcBorders>
          </w:tcPr>
          <w:p w:rsidR="002C4080" w:rsidRPr="00CD3D33" w:rsidRDefault="002C4080" w:rsidP="00294CA1">
            <w:pPr>
              <w:pStyle w:val="Tabletext"/>
            </w:pPr>
            <w:r w:rsidRPr="00CD3D33">
              <w:t>A.6.c</w:t>
            </w:r>
          </w:p>
        </w:tc>
        <w:tc>
          <w:tcPr>
            <w:tcW w:w="6980" w:type="dxa"/>
            <w:tcBorders>
              <w:top w:val="single" w:sz="6" w:space="0" w:color="auto"/>
              <w:left w:val="double" w:sz="4" w:space="0" w:color="auto"/>
              <w:bottom w:val="single" w:sz="6" w:space="0" w:color="auto"/>
              <w:right w:val="double" w:sz="4" w:space="0" w:color="auto"/>
            </w:tcBorders>
          </w:tcPr>
          <w:p w:rsidR="002C4080" w:rsidRPr="00CD3D33" w:rsidRDefault="002C4080" w:rsidP="002C4080">
            <w:pPr>
              <w:pStyle w:val="Tabletext"/>
              <w:rPr>
                <w:color w:val="000000"/>
                <w:lang w:eastAsia="zh-CN"/>
              </w:rPr>
            </w:pPr>
            <w:r w:rsidRPr="00CD3D33">
              <w:rPr>
                <w:lang w:eastAsia="zh-CN"/>
              </w:rPr>
              <w:t>如果协议已达成，给出相关</w:t>
            </w:r>
            <w:r>
              <w:rPr>
                <w:rFonts w:hint="eastAsia"/>
                <w:lang w:eastAsia="zh-CN"/>
              </w:rPr>
              <w:t>条款</w:t>
            </w:r>
            <w:r w:rsidRPr="00CD3D33">
              <w:rPr>
                <w:lang w:eastAsia="zh-CN"/>
              </w:rPr>
              <w:t>代码（见前言）</w:t>
            </w:r>
          </w:p>
        </w:tc>
        <w:tc>
          <w:tcPr>
            <w:tcW w:w="236" w:type="dxa"/>
            <w:tcBorders>
              <w:top w:val="wave" w:sz="12" w:space="0" w:color="auto"/>
              <w:left w:val="double" w:sz="4" w:space="0" w:color="auto"/>
              <w:bottom w:val="wave" w:sz="12" w:space="0" w:color="auto"/>
              <w:right w:val="single" w:sz="6" w:space="0" w:color="auto"/>
            </w:tcBorders>
          </w:tcPr>
          <w:p w:rsidR="002C4080" w:rsidRPr="00CD3D33" w:rsidRDefault="002C4080" w:rsidP="002C4080">
            <w:pPr>
              <w:framePr w:hSpace="181" w:wrap="around" w:vAnchor="text" w:hAnchor="text" w:xAlign="center" w:y="1"/>
              <w:spacing w:before="40" w:after="40"/>
              <w:jc w:val="center"/>
              <w:rPr>
                <w:color w:val="000000"/>
                <w:sz w:val="22"/>
                <w:lang w:eastAsia="zh-CN"/>
              </w:rPr>
            </w:pPr>
          </w:p>
        </w:tc>
        <w:tc>
          <w:tcPr>
            <w:tcW w:w="643" w:type="dxa"/>
            <w:tcBorders>
              <w:top w:val="single" w:sz="6" w:space="0" w:color="auto"/>
              <w:left w:val="single" w:sz="6" w:space="0" w:color="auto"/>
              <w:bottom w:val="single" w:sz="6" w:space="0" w:color="auto"/>
              <w:right w:val="double" w:sz="4" w:space="0" w:color="auto"/>
            </w:tcBorders>
            <w:vAlign w:val="center"/>
          </w:tcPr>
          <w:p w:rsidR="002C4080" w:rsidRPr="00CD3D33" w:rsidRDefault="002C4080" w:rsidP="002C4080">
            <w:pPr>
              <w:pStyle w:val="Tabletext"/>
              <w:jc w:val="center"/>
            </w:pPr>
            <w:r w:rsidRPr="00CD3D33">
              <w:t>+</w:t>
            </w:r>
          </w:p>
        </w:tc>
        <w:tc>
          <w:tcPr>
            <w:tcW w:w="283" w:type="dxa"/>
            <w:tcBorders>
              <w:top w:val="wave" w:sz="12" w:space="0" w:color="auto"/>
              <w:left w:val="double" w:sz="4" w:space="0" w:color="auto"/>
              <w:bottom w:val="wave" w:sz="12" w:space="0" w:color="auto"/>
              <w:right w:val="single" w:sz="6" w:space="0" w:color="auto"/>
            </w:tcBorders>
          </w:tcPr>
          <w:p w:rsidR="002C4080" w:rsidRPr="00CD3D33" w:rsidRDefault="002C4080" w:rsidP="002C4080">
            <w:pPr>
              <w:pStyle w:val="Tabletext"/>
              <w:jc w:val="center"/>
            </w:pPr>
          </w:p>
        </w:tc>
        <w:tc>
          <w:tcPr>
            <w:tcW w:w="1072" w:type="dxa"/>
            <w:tcBorders>
              <w:top w:val="single" w:sz="6" w:space="0" w:color="auto"/>
              <w:left w:val="single" w:sz="6" w:space="0" w:color="auto"/>
              <w:bottom w:val="single" w:sz="6" w:space="0" w:color="auto"/>
              <w:right w:val="wave" w:sz="12" w:space="0" w:color="auto"/>
            </w:tcBorders>
            <w:vAlign w:val="center"/>
          </w:tcPr>
          <w:p w:rsidR="002C4080" w:rsidRPr="00CD3D33" w:rsidRDefault="002C4080" w:rsidP="002C4080">
            <w:pPr>
              <w:pStyle w:val="Tabletext"/>
              <w:jc w:val="center"/>
            </w:pPr>
            <w:r w:rsidRPr="00CD3D33">
              <w:t>A.6.c</w:t>
            </w:r>
          </w:p>
        </w:tc>
      </w:tr>
    </w:tbl>
    <w:p w:rsidR="002C4080" w:rsidRDefault="002C4080" w:rsidP="002C4080">
      <w:pPr>
        <w:pStyle w:val="Tablefin"/>
      </w:pPr>
    </w:p>
    <w:tbl>
      <w:tblPr>
        <w:tblW w:w="9356" w:type="dxa"/>
        <w:jc w:val="center"/>
        <w:tblLayout w:type="fixed"/>
        <w:tblLook w:val="0000" w:firstRow="0" w:lastRow="0" w:firstColumn="0" w:lastColumn="0" w:noHBand="0" w:noVBand="0"/>
      </w:tblPr>
      <w:tblGrid>
        <w:gridCol w:w="957"/>
        <w:gridCol w:w="6296"/>
        <w:gridCol w:w="236"/>
        <w:gridCol w:w="602"/>
        <w:gridCol w:w="278"/>
        <w:gridCol w:w="987"/>
      </w:tblGrid>
      <w:tr w:rsidR="002C4080" w:rsidRPr="00CD3D33" w:rsidTr="00737063">
        <w:trPr>
          <w:cantSplit/>
          <w:jc w:val="center"/>
        </w:trPr>
        <w:tc>
          <w:tcPr>
            <w:tcW w:w="957" w:type="dxa"/>
            <w:tcBorders>
              <w:top w:val="single" w:sz="6" w:space="0" w:color="auto"/>
              <w:left w:val="single" w:sz="6" w:space="0" w:color="auto"/>
              <w:bottom w:val="single" w:sz="6" w:space="0" w:color="auto"/>
              <w:right w:val="double" w:sz="4" w:space="0" w:color="auto"/>
            </w:tcBorders>
          </w:tcPr>
          <w:p w:rsidR="002C4080" w:rsidRPr="00CD3D33" w:rsidRDefault="002C4080" w:rsidP="00294CA1">
            <w:pPr>
              <w:pStyle w:val="Tabletext"/>
              <w:rPr>
                <w:color w:val="000000"/>
              </w:rPr>
            </w:pPr>
            <w:r w:rsidRPr="00CD3D33">
              <w:t>C.8.f.1</w:t>
            </w:r>
          </w:p>
        </w:tc>
        <w:tc>
          <w:tcPr>
            <w:tcW w:w="6296" w:type="dxa"/>
            <w:tcBorders>
              <w:top w:val="single" w:sz="6" w:space="0" w:color="auto"/>
              <w:left w:val="double" w:sz="4" w:space="0" w:color="auto"/>
              <w:bottom w:val="single" w:sz="6" w:space="0" w:color="auto"/>
              <w:right w:val="double" w:sz="4" w:space="0" w:color="auto"/>
            </w:tcBorders>
          </w:tcPr>
          <w:p w:rsidR="002C4080" w:rsidRPr="00CD3D33" w:rsidRDefault="002C4080" w:rsidP="002C4080">
            <w:pPr>
              <w:pStyle w:val="Tabletext"/>
              <w:rPr>
                <w:lang w:eastAsia="zh-CN"/>
              </w:rPr>
            </w:pPr>
            <w:r w:rsidRPr="00CD3D33">
              <w:rPr>
                <w:lang w:eastAsia="zh-CN"/>
              </w:rPr>
              <w:t>空间电台的波束轴上的标称等效全向辐射功率</w:t>
            </w:r>
            <w:r w:rsidRPr="00CD3D33">
              <w:rPr>
                <w:lang w:eastAsia="zh-CN"/>
              </w:rPr>
              <w:t>(e.i.r.p.)</w:t>
            </w:r>
          </w:p>
          <w:p w:rsidR="002C4080" w:rsidRPr="00CD3D33" w:rsidRDefault="002C4080" w:rsidP="002C4080">
            <w:pPr>
              <w:pStyle w:val="Tabletext"/>
            </w:pPr>
            <w:r w:rsidRPr="00CD3D33">
              <w:rPr>
                <w:lang w:eastAsia="zh-CN"/>
              </w:rPr>
              <w:tab/>
            </w:r>
            <w:r w:rsidRPr="00CD3D33">
              <w:t>只对空对空链路要求</w:t>
            </w:r>
          </w:p>
        </w:tc>
        <w:tc>
          <w:tcPr>
            <w:tcW w:w="236" w:type="dxa"/>
            <w:tcBorders>
              <w:top w:val="wave" w:sz="12" w:space="0" w:color="auto"/>
              <w:left w:val="double" w:sz="4" w:space="0" w:color="auto"/>
              <w:bottom w:val="wave" w:sz="12" w:space="0" w:color="auto"/>
              <w:right w:val="single" w:sz="6" w:space="0" w:color="auto"/>
            </w:tcBorders>
          </w:tcPr>
          <w:p w:rsidR="002C4080" w:rsidRPr="00CD3D33" w:rsidRDefault="002C4080" w:rsidP="002C4080">
            <w:pPr>
              <w:framePr w:hSpace="181" w:wrap="around" w:vAnchor="text" w:hAnchor="text" w:xAlign="center" w:y="1"/>
              <w:spacing w:before="40" w:after="40"/>
              <w:jc w:val="center"/>
              <w:rPr>
                <w:color w:val="000000"/>
                <w:sz w:val="22"/>
                <w:szCs w:val="22"/>
              </w:rPr>
            </w:pPr>
          </w:p>
        </w:tc>
        <w:tc>
          <w:tcPr>
            <w:tcW w:w="602" w:type="dxa"/>
            <w:tcBorders>
              <w:top w:val="single" w:sz="6" w:space="0" w:color="auto"/>
              <w:left w:val="single" w:sz="6" w:space="0" w:color="auto"/>
              <w:bottom w:val="single" w:sz="6" w:space="0" w:color="auto"/>
              <w:right w:val="double" w:sz="4" w:space="0" w:color="auto"/>
            </w:tcBorders>
            <w:vAlign w:val="center"/>
          </w:tcPr>
          <w:p w:rsidR="002C4080" w:rsidRPr="00CD3D33" w:rsidRDefault="002C4080" w:rsidP="002C4080">
            <w:pPr>
              <w:pStyle w:val="Tabletext"/>
              <w:jc w:val="center"/>
            </w:pPr>
            <w:r w:rsidRPr="00CD3D33">
              <w:t>+</w:t>
            </w:r>
          </w:p>
        </w:tc>
        <w:tc>
          <w:tcPr>
            <w:tcW w:w="278" w:type="dxa"/>
            <w:tcBorders>
              <w:top w:val="wave" w:sz="12" w:space="0" w:color="auto"/>
              <w:left w:val="double" w:sz="4" w:space="0" w:color="auto"/>
              <w:bottom w:val="wave" w:sz="12" w:space="0" w:color="auto"/>
              <w:right w:val="single" w:sz="6" w:space="0" w:color="auto"/>
            </w:tcBorders>
          </w:tcPr>
          <w:p w:rsidR="002C4080" w:rsidRPr="00CD3D33" w:rsidRDefault="002C4080" w:rsidP="002C4080">
            <w:pPr>
              <w:pStyle w:val="Tabletext"/>
              <w:jc w:val="center"/>
            </w:pPr>
          </w:p>
        </w:tc>
        <w:tc>
          <w:tcPr>
            <w:tcW w:w="987" w:type="dxa"/>
            <w:tcBorders>
              <w:top w:val="single" w:sz="6" w:space="0" w:color="auto"/>
              <w:left w:val="single" w:sz="6" w:space="0" w:color="auto"/>
              <w:bottom w:val="single" w:sz="6" w:space="0" w:color="auto"/>
              <w:right w:val="wave" w:sz="6" w:space="0" w:color="auto"/>
            </w:tcBorders>
            <w:vAlign w:val="center"/>
          </w:tcPr>
          <w:p w:rsidR="002C4080" w:rsidRPr="00CD3D33" w:rsidRDefault="002C4080" w:rsidP="002C4080">
            <w:pPr>
              <w:pStyle w:val="Tabletext"/>
              <w:jc w:val="center"/>
            </w:pPr>
            <w:r w:rsidRPr="00CD3D33">
              <w:t>C.8.f.1</w:t>
            </w:r>
          </w:p>
        </w:tc>
      </w:tr>
    </w:tbl>
    <w:p w:rsidR="002C4080" w:rsidRDefault="002C4080" w:rsidP="002C4080">
      <w:pPr>
        <w:pStyle w:val="Tablefin"/>
      </w:pPr>
    </w:p>
    <w:p w:rsidR="002C4080" w:rsidRDefault="002C4080" w:rsidP="002C4080">
      <w:pPr>
        <w:rPr>
          <w:lang w:eastAsia="zh-CN"/>
        </w:rPr>
      </w:pPr>
      <w:r w:rsidRPr="00FD5E90">
        <w:rPr>
          <w:lang w:eastAsia="zh-CN"/>
        </w:rPr>
        <w:t>2</w:t>
      </w:r>
      <w:r w:rsidRPr="00FD5E90">
        <w:rPr>
          <w:lang w:eastAsia="zh-CN"/>
        </w:rPr>
        <w:tab/>
      </w:r>
      <w:r w:rsidRPr="009E059E">
        <w:rPr>
          <w:rFonts w:hint="eastAsia"/>
          <w:lang w:eastAsia="zh-CN"/>
        </w:rPr>
        <w:t>用于</w:t>
      </w:r>
      <w:r w:rsidRPr="009E059E">
        <w:rPr>
          <w:lang w:eastAsia="zh-CN"/>
        </w:rPr>
        <w:t>限制程序、业务或频段范围</w:t>
      </w:r>
      <w:r w:rsidRPr="009E059E">
        <w:rPr>
          <w:rFonts w:hint="eastAsia"/>
          <w:lang w:eastAsia="zh-CN"/>
        </w:rPr>
        <w:t>的同样的小标题</w:t>
      </w:r>
      <w:r w:rsidRPr="009E059E">
        <w:rPr>
          <w:lang w:eastAsia="zh-CN"/>
        </w:rPr>
        <w:t>下的一组数据内容含有</w:t>
      </w:r>
      <w:r w:rsidRPr="009E059E">
        <w:rPr>
          <w:rFonts w:hint="eastAsia"/>
          <w:lang w:eastAsia="zh-CN"/>
        </w:rPr>
        <w:t>“</w:t>
      </w:r>
      <w:r w:rsidRPr="009E059E">
        <w:rPr>
          <w:lang w:eastAsia="zh-CN"/>
        </w:rPr>
        <w:t>X</w:t>
      </w:r>
      <w:r w:rsidRPr="009E059E">
        <w:rPr>
          <w:rFonts w:hint="eastAsia"/>
          <w:lang w:eastAsia="zh-CN"/>
        </w:rPr>
        <w:t>”</w:t>
      </w:r>
      <w:r w:rsidRPr="009E059E">
        <w:rPr>
          <w:lang w:eastAsia="zh-CN"/>
        </w:rPr>
        <w:t>，说明</w:t>
      </w:r>
      <w:r w:rsidRPr="009E059E">
        <w:rPr>
          <w:rFonts w:hint="eastAsia"/>
          <w:lang w:eastAsia="zh-CN"/>
        </w:rPr>
        <w:t>小</w:t>
      </w:r>
      <w:r w:rsidRPr="009E059E">
        <w:rPr>
          <w:lang w:eastAsia="zh-CN"/>
        </w:rPr>
        <w:t>标题显示的条件性质。</w:t>
      </w:r>
    </w:p>
    <w:p w:rsidR="0076104B" w:rsidRPr="0076104B" w:rsidRDefault="0076104B" w:rsidP="002C4080">
      <w:pPr>
        <w:rPr>
          <w:lang w:eastAsia="zh-CN"/>
        </w:rPr>
      </w:pPr>
    </w:p>
    <w:tbl>
      <w:tblPr>
        <w:tblW w:w="9356" w:type="dxa"/>
        <w:jc w:val="center"/>
        <w:tblLayout w:type="fixed"/>
        <w:tblLook w:val="0000" w:firstRow="0" w:lastRow="0" w:firstColumn="0" w:lastColumn="0" w:noHBand="0" w:noVBand="0"/>
      </w:tblPr>
      <w:tblGrid>
        <w:gridCol w:w="957"/>
        <w:gridCol w:w="6296"/>
        <w:gridCol w:w="236"/>
        <w:gridCol w:w="602"/>
        <w:gridCol w:w="278"/>
        <w:gridCol w:w="987"/>
      </w:tblGrid>
      <w:tr w:rsidR="002C4080" w:rsidRPr="00EB6929" w:rsidTr="00737063">
        <w:trPr>
          <w:cantSplit/>
          <w:jc w:val="center"/>
        </w:trPr>
        <w:tc>
          <w:tcPr>
            <w:tcW w:w="957" w:type="dxa"/>
            <w:tcBorders>
              <w:top w:val="single" w:sz="6" w:space="0" w:color="auto"/>
              <w:left w:val="single" w:sz="6" w:space="0" w:color="auto"/>
              <w:bottom w:val="single" w:sz="6" w:space="0" w:color="auto"/>
              <w:right w:val="double" w:sz="4" w:space="0" w:color="auto"/>
            </w:tcBorders>
          </w:tcPr>
          <w:p w:rsidR="002C4080" w:rsidRPr="00EB6929" w:rsidRDefault="002C4080" w:rsidP="00294CA1">
            <w:pPr>
              <w:pStyle w:val="Tabletext"/>
              <w:rPr>
                <w:color w:val="000000"/>
              </w:rPr>
            </w:pPr>
            <w:r w:rsidRPr="00EB6929">
              <w:t>A.4.b.5</w:t>
            </w:r>
          </w:p>
        </w:tc>
        <w:tc>
          <w:tcPr>
            <w:tcW w:w="6296" w:type="dxa"/>
            <w:tcBorders>
              <w:top w:val="single" w:sz="6" w:space="0" w:color="auto"/>
              <w:left w:val="double" w:sz="4" w:space="0" w:color="auto"/>
              <w:bottom w:val="single" w:sz="6" w:space="0" w:color="auto"/>
              <w:right w:val="double" w:sz="4" w:space="0" w:color="auto"/>
            </w:tcBorders>
          </w:tcPr>
          <w:p w:rsidR="002C4080" w:rsidRPr="002A1DEB" w:rsidRDefault="002C4080" w:rsidP="00294CA1">
            <w:pPr>
              <w:pStyle w:val="Tabletext"/>
              <w:rPr>
                <w:b/>
                <w:bCs/>
                <w:lang w:eastAsia="zh-CN"/>
              </w:rPr>
            </w:pPr>
            <w:r w:rsidRPr="002A1DEB">
              <w:rPr>
                <w:b/>
                <w:bCs/>
                <w:lang w:eastAsia="zh-CN"/>
              </w:rPr>
              <w:t>对于在须遵守第</w:t>
            </w:r>
            <w:r w:rsidRPr="002A1DEB">
              <w:rPr>
                <w:b/>
                <w:bCs/>
                <w:lang w:eastAsia="zh-CN"/>
              </w:rPr>
              <w:t>9.11A</w:t>
            </w:r>
            <w:r w:rsidRPr="002A1DEB">
              <w:rPr>
                <w:b/>
                <w:bCs/>
                <w:lang w:eastAsia="zh-CN"/>
              </w:rPr>
              <w:t>、</w:t>
            </w:r>
            <w:r w:rsidRPr="002A1DEB">
              <w:rPr>
                <w:b/>
                <w:bCs/>
                <w:lang w:eastAsia="zh-CN"/>
              </w:rPr>
              <w:t>9.12</w:t>
            </w:r>
            <w:r w:rsidRPr="002A1DEB">
              <w:rPr>
                <w:b/>
                <w:bCs/>
                <w:lang w:eastAsia="zh-CN"/>
              </w:rPr>
              <w:t>或</w:t>
            </w:r>
            <w:r w:rsidRPr="002A1DEB">
              <w:rPr>
                <w:b/>
                <w:bCs/>
                <w:lang w:eastAsia="zh-CN"/>
              </w:rPr>
              <w:t>9.12A</w:t>
            </w:r>
            <w:r w:rsidRPr="002A1DEB">
              <w:rPr>
                <w:b/>
                <w:bCs/>
                <w:lang w:eastAsia="zh-CN"/>
              </w:rPr>
              <w:t>款的规定的频段工作的空间电台，正确说明非对地静止卫星系统轨道统计特点的</w:t>
            </w:r>
            <w:r w:rsidRPr="002A1DEB">
              <w:rPr>
                <w:rFonts w:hint="eastAsia"/>
                <w:b/>
                <w:bCs/>
                <w:lang w:eastAsia="zh-CN"/>
              </w:rPr>
              <w:t>数据</w:t>
            </w:r>
            <w:r w:rsidRPr="002A1DEB">
              <w:rPr>
                <w:b/>
                <w:bCs/>
                <w:lang w:eastAsia="zh-CN"/>
              </w:rPr>
              <w:t>要素：</w:t>
            </w:r>
          </w:p>
        </w:tc>
        <w:tc>
          <w:tcPr>
            <w:tcW w:w="236" w:type="dxa"/>
            <w:tcBorders>
              <w:top w:val="wave" w:sz="12" w:space="0" w:color="auto"/>
              <w:left w:val="double" w:sz="4" w:space="0" w:color="auto"/>
              <w:right w:val="single" w:sz="6" w:space="0" w:color="auto"/>
            </w:tcBorders>
          </w:tcPr>
          <w:p w:rsidR="002C4080" w:rsidRPr="00EB6929" w:rsidRDefault="002C4080" w:rsidP="00294CA1">
            <w:pPr>
              <w:pStyle w:val="Tabletext"/>
              <w:jc w:val="center"/>
              <w:rPr>
                <w:color w:val="000000"/>
                <w:lang w:eastAsia="zh-CN"/>
              </w:rPr>
            </w:pPr>
          </w:p>
        </w:tc>
        <w:tc>
          <w:tcPr>
            <w:tcW w:w="602" w:type="dxa"/>
            <w:tcBorders>
              <w:top w:val="single" w:sz="6" w:space="0" w:color="auto"/>
              <w:left w:val="single" w:sz="6" w:space="0" w:color="auto"/>
              <w:right w:val="double" w:sz="4" w:space="0" w:color="auto"/>
            </w:tcBorders>
            <w:vAlign w:val="center"/>
          </w:tcPr>
          <w:p w:rsidR="002C4080" w:rsidRPr="00EB6929" w:rsidRDefault="002C4080" w:rsidP="00294CA1">
            <w:pPr>
              <w:pStyle w:val="Tabletext"/>
              <w:jc w:val="center"/>
              <w:rPr>
                <w:color w:val="000000"/>
                <w:lang w:eastAsia="zh-CN"/>
              </w:rPr>
            </w:pPr>
          </w:p>
        </w:tc>
        <w:tc>
          <w:tcPr>
            <w:tcW w:w="278" w:type="dxa"/>
            <w:tcBorders>
              <w:top w:val="wave" w:sz="12" w:space="0" w:color="auto"/>
              <w:left w:val="double" w:sz="4" w:space="0" w:color="auto"/>
              <w:right w:val="single" w:sz="6" w:space="0" w:color="auto"/>
            </w:tcBorders>
          </w:tcPr>
          <w:p w:rsidR="002C4080" w:rsidRPr="00EB6929" w:rsidRDefault="002C4080" w:rsidP="00294CA1">
            <w:pPr>
              <w:pStyle w:val="Tabletext"/>
              <w:jc w:val="center"/>
              <w:rPr>
                <w:color w:val="000000"/>
                <w:lang w:eastAsia="zh-CN"/>
              </w:rPr>
            </w:pPr>
          </w:p>
        </w:tc>
        <w:tc>
          <w:tcPr>
            <w:tcW w:w="987" w:type="dxa"/>
            <w:tcBorders>
              <w:top w:val="single" w:sz="6" w:space="0" w:color="auto"/>
              <w:left w:val="single" w:sz="6" w:space="0" w:color="auto"/>
              <w:bottom w:val="single" w:sz="6" w:space="0" w:color="auto"/>
              <w:right w:val="wave" w:sz="6" w:space="0" w:color="auto"/>
            </w:tcBorders>
            <w:vAlign w:val="center"/>
          </w:tcPr>
          <w:p w:rsidR="002C4080" w:rsidRPr="00EB6929" w:rsidRDefault="002C4080" w:rsidP="00294CA1">
            <w:pPr>
              <w:pStyle w:val="Tabletext"/>
              <w:jc w:val="center"/>
              <w:rPr>
                <w:color w:val="000000"/>
              </w:rPr>
            </w:pPr>
            <w:r w:rsidRPr="00EB6929">
              <w:t>A.4.b.5</w:t>
            </w:r>
          </w:p>
        </w:tc>
      </w:tr>
      <w:tr w:rsidR="002C4080" w:rsidRPr="00EB6929" w:rsidTr="00737063">
        <w:trPr>
          <w:cantSplit/>
          <w:jc w:val="center"/>
        </w:trPr>
        <w:tc>
          <w:tcPr>
            <w:tcW w:w="957" w:type="dxa"/>
            <w:tcBorders>
              <w:top w:val="single" w:sz="6" w:space="0" w:color="auto"/>
              <w:left w:val="single" w:sz="6" w:space="0" w:color="auto"/>
              <w:bottom w:val="single" w:sz="6" w:space="0" w:color="auto"/>
              <w:right w:val="double" w:sz="4" w:space="0" w:color="auto"/>
            </w:tcBorders>
          </w:tcPr>
          <w:p w:rsidR="002C4080" w:rsidRPr="00EB6929" w:rsidRDefault="002C4080" w:rsidP="00294CA1">
            <w:pPr>
              <w:pStyle w:val="Tabletext"/>
            </w:pPr>
            <w:r w:rsidRPr="00EB6929">
              <w:t>A.4.b.5.a</w:t>
            </w:r>
          </w:p>
        </w:tc>
        <w:tc>
          <w:tcPr>
            <w:tcW w:w="6296" w:type="dxa"/>
            <w:tcBorders>
              <w:top w:val="single" w:sz="6" w:space="0" w:color="auto"/>
              <w:left w:val="double" w:sz="4" w:space="0" w:color="auto"/>
              <w:bottom w:val="single" w:sz="6" w:space="0" w:color="auto"/>
              <w:right w:val="double" w:sz="4" w:space="0" w:color="auto"/>
            </w:tcBorders>
          </w:tcPr>
          <w:p w:rsidR="002C4080" w:rsidRPr="00EB6929" w:rsidRDefault="002C4080" w:rsidP="00294CA1">
            <w:pPr>
              <w:pStyle w:val="Tabletext"/>
              <w:rPr>
                <w:b/>
                <w:bCs/>
                <w:lang w:eastAsia="zh-CN"/>
              </w:rPr>
            </w:pPr>
            <w:r w:rsidRPr="00EB6929">
              <w:rPr>
                <w:rFonts w:hAnsi="SimSun"/>
                <w:lang w:eastAsia="zh-CN"/>
              </w:rPr>
              <w:t>在赤道平面从春分点到卫星南北跨越赤道平面点方向，进行逆时针测量的第</w:t>
            </w:r>
            <w:r w:rsidRPr="00EB6929">
              <w:rPr>
                <w:i/>
                <w:iCs/>
                <w:lang w:eastAsia="zh-CN"/>
              </w:rPr>
              <w:t>j</w:t>
            </w:r>
            <w:r w:rsidRPr="00EB6929">
              <w:rPr>
                <w:rFonts w:hAnsi="SimSun"/>
                <w:lang w:eastAsia="zh-CN"/>
              </w:rPr>
              <w:t>个轨道平面升交点的赤经（</w:t>
            </w:r>
            <w:r w:rsidRPr="00422982">
              <w:rPr>
                <w:rFonts w:ascii="Symbol" w:hAnsi="Symbol"/>
                <w:color w:val="000000"/>
                <w:lang w:eastAsia="zh-CN"/>
              </w:rPr>
              <w:t></w:t>
            </w:r>
            <w:r w:rsidRPr="00422982">
              <w:rPr>
                <w:i/>
                <w:iCs/>
                <w:vertAlign w:val="subscript"/>
                <w:lang w:eastAsia="zh-CN"/>
              </w:rPr>
              <w:t>j</w:t>
            </w:r>
            <w:r w:rsidRPr="00EB6929">
              <w:rPr>
                <w:rFonts w:hAnsi="SimSun"/>
                <w:lang w:eastAsia="zh-CN"/>
              </w:rPr>
              <w:t>）（</w:t>
            </w:r>
            <w:r w:rsidRPr="00422982">
              <w:rPr>
                <w:lang w:eastAsia="zh-CN"/>
              </w:rPr>
              <w:t>0° ≤ </w:t>
            </w:r>
            <w:r w:rsidRPr="00422982">
              <w:rPr>
                <w:rFonts w:ascii="Symbol" w:hAnsi="Symbol"/>
                <w:color w:val="000000"/>
                <w:lang w:eastAsia="zh-CN"/>
              </w:rPr>
              <w:t></w:t>
            </w:r>
            <w:r w:rsidRPr="00422982">
              <w:rPr>
                <w:i/>
                <w:iCs/>
                <w:vertAlign w:val="subscript"/>
                <w:lang w:eastAsia="zh-CN"/>
              </w:rPr>
              <w:t>j</w:t>
            </w:r>
            <w:r w:rsidRPr="00422982">
              <w:rPr>
                <w:lang w:eastAsia="zh-CN"/>
              </w:rPr>
              <w:t> &lt; 360°</w:t>
            </w:r>
            <w:r w:rsidRPr="00EB6929">
              <w:rPr>
                <w:rFonts w:hAnsi="SimSun"/>
                <w:lang w:eastAsia="zh-CN"/>
              </w:rPr>
              <w:t>）；</w:t>
            </w:r>
          </w:p>
        </w:tc>
        <w:tc>
          <w:tcPr>
            <w:tcW w:w="236" w:type="dxa"/>
            <w:tcBorders>
              <w:left w:val="double" w:sz="4" w:space="0" w:color="auto"/>
              <w:bottom w:val="wave" w:sz="12" w:space="0" w:color="auto"/>
              <w:right w:val="single" w:sz="6" w:space="0" w:color="auto"/>
            </w:tcBorders>
          </w:tcPr>
          <w:p w:rsidR="002C4080" w:rsidRPr="00EB6929" w:rsidRDefault="002C4080" w:rsidP="00294CA1">
            <w:pPr>
              <w:pStyle w:val="Tabletext"/>
              <w:jc w:val="center"/>
              <w:rPr>
                <w:color w:val="000000"/>
                <w:lang w:eastAsia="zh-CN"/>
              </w:rPr>
            </w:pPr>
          </w:p>
        </w:tc>
        <w:tc>
          <w:tcPr>
            <w:tcW w:w="602" w:type="dxa"/>
            <w:tcBorders>
              <w:left w:val="single" w:sz="6" w:space="0" w:color="auto"/>
              <w:bottom w:val="single" w:sz="6" w:space="0" w:color="auto"/>
              <w:right w:val="double" w:sz="4" w:space="0" w:color="auto"/>
            </w:tcBorders>
            <w:vAlign w:val="center"/>
          </w:tcPr>
          <w:p w:rsidR="002C4080" w:rsidRPr="00EB6929" w:rsidRDefault="002C4080" w:rsidP="00294CA1">
            <w:pPr>
              <w:pStyle w:val="Tabletext"/>
              <w:jc w:val="center"/>
              <w:rPr>
                <w:color w:val="000000"/>
              </w:rPr>
            </w:pPr>
            <w:r w:rsidRPr="00EB6929">
              <w:rPr>
                <w:b/>
                <w:bCs/>
              </w:rPr>
              <w:t>X</w:t>
            </w:r>
          </w:p>
        </w:tc>
        <w:tc>
          <w:tcPr>
            <w:tcW w:w="278" w:type="dxa"/>
            <w:tcBorders>
              <w:left w:val="double" w:sz="4" w:space="0" w:color="auto"/>
              <w:bottom w:val="wave" w:sz="12" w:space="0" w:color="auto"/>
              <w:right w:val="single" w:sz="6" w:space="0" w:color="auto"/>
            </w:tcBorders>
          </w:tcPr>
          <w:p w:rsidR="002C4080" w:rsidRPr="00EB6929" w:rsidRDefault="002C4080" w:rsidP="00294CA1">
            <w:pPr>
              <w:pStyle w:val="Tabletext"/>
              <w:jc w:val="center"/>
              <w:rPr>
                <w:color w:val="000000"/>
              </w:rPr>
            </w:pPr>
          </w:p>
        </w:tc>
        <w:tc>
          <w:tcPr>
            <w:tcW w:w="987" w:type="dxa"/>
            <w:tcBorders>
              <w:top w:val="single" w:sz="6" w:space="0" w:color="auto"/>
              <w:left w:val="single" w:sz="6" w:space="0" w:color="auto"/>
              <w:bottom w:val="single" w:sz="6" w:space="0" w:color="auto"/>
              <w:right w:val="wave" w:sz="6" w:space="0" w:color="auto"/>
            </w:tcBorders>
            <w:tcMar>
              <w:left w:w="0" w:type="dxa"/>
              <w:right w:w="0" w:type="dxa"/>
            </w:tcMar>
            <w:vAlign w:val="center"/>
          </w:tcPr>
          <w:p w:rsidR="002C4080" w:rsidRPr="00E36997" w:rsidRDefault="002C4080" w:rsidP="00294CA1">
            <w:pPr>
              <w:pStyle w:val="Tabletext"/>
              <w:jc w:val="center"/>
            </w:pPr>
            <w:r w:rsidRPr="00E36997">
              <w:t>A.4.b.5.a</w:t>
            </w:r>
          </w:p>
        </w:tc>
      </w:tr>
    </w:tbl>
    <w:p w:rsidR="002C4080" w:rsidRDefault="002C4080" w:rsidP="002C4080">
      <w:pPr>
        <w:pStyle w:val="Tablefin"/>
      </w:pPr>
    </w:p>
    <w:p w:rsidR="002C4080" w:rsidRDefault="002C4080" w:rsidP="002C4080">
      <w:pPr>
        <w:rPr>
          <w:lang w:eastAsia="zh-CN"/>
        </w:rPr>
      </w:pPr>
      <w:r w:rsidRPr="00EB6929">
        <w:rPr>
          <w:lang w:eastAsia="zh-CN"/>
        </w:rPr>
        <w:t>3</w:t>
      </w:r>
      <w:r w:rsidRPr="00EB6929">
        <w:rPr>
          <w:lang w:eastAsia="zh-CN"/>
        </w:rPr>
        <w:tab/>
      </w:r>
      <w:r w:rsidRPr="00EB6929">
        <w:rPr>
          <w:lang w:eastAsia="zh-CN"/>
        </w:rPr>
        <w:t>若不同栏</w:t>
      </w:r>
      <w:r>
        <w:rPr>
          <w:rFonts w:hint="eastAsia"/>
          <w:lang w:eastAsia="zh-CN"/>
        </w:rPr>
        <w:t>目</w:t>
      </w:r>
      <w:r w:rsidRPr="00EB6929">
        <w:rPr>
          <w:lang w:eastAsia="zh-CN"/>
        </w:rPr>
        <w:t>的相关条件不同，或所有适用栏</w:t>
      </w:r>
      <w:r>
        <w:rPr>
          <w:rFonts w:hint="eastAsia"/>
          <w:lang w:eastAsia="zh-CN"/>
        </w:rPr>
        <w:t>目</w:t>
      </w:r>
      <w:r w:rsidRPr="00EB6929">
        <w:rPr>
          <w:lang w:eastAsia="zh-CN"/>
        </w:rPr>
        <w:t>的指示不同，则增加</w:t>
      </w:r>
      <w:r>
        <w:rPr>
          <w:rFonts w:hint="eastAsia"/>
          <w:lang w:eastAsia="zh-CN"/>
        </w:rPr>
        <w:t>“</w:t>
      </w:r>
      <w:r w:rsidRPr="00EB6929">
        <w:rPr>
          <w:lang w:eastAsia="zh-CN"/>
        </w:rPr>
        <w:t>在（引用栏目标题）的情况下</w:t>
      </w:r>
      <w:r>
        <w:rPr>
          <w:rFonts w:hint="eastAsia"/>
          <w:lang w:eastAsia="zh-CN"/>
        </w:rPr>
        <w:t>”，</w:t>
      </w:r>
      <w:r w:rsidRPr="00EB6929">
        <w:rPr>
          <w:lang w:eastAsia="zh-CN"/>
        </w:rPr>
        <w:t>如下文所示：</w:t>
      </w:r>
    </w:p>
    <w:p w:rsidR="002C4080" w:rsidRDefault="002C4080" w:rsidP="002C4080">
      <w:pPr>
        <w:rPr>
          <w:lang w:eastAsia="zh-CN"/>
        </w:rPr>
      </w:pPr>
    </w:p>
    <w:tbl>
      <w:tblPr>
        <w:tblW w:w="9356" w:type="dxa"/>
        <w:jc w:val="center"/>
        <w:tblLayout w:type="fixed"/>
        <w:tblLook w:val="0000" w:firstRow="0" w:lastRow="0" w:firstColumn="0" w:lastColumn="0" w:noHBand="0" w:noVBand="0"/>
      </w:tblPr>
      <w:tblGrid>
        <w:gridCol w:w="957"/>
        <w:gridCol w:w="6296"/>
        <w:gridCol w:w="236"/>
        <w:gridCol w:w="602"/>
        <w:gridCol w:w="278"/>
        <w:gridCol w:w="987"/>
      </w:tblGrid>
      <w:tr w:rsidR="002C4080" w:rsidRPr="00EB6929" w:rsidTr="00294CA1">
        <w:trPr>
          <w:cantSplit/>
          <w:jc w:val="center"/>
        </w:trPr>
        <w:tc>
          <w:tcPr>
            <w:tcW w:w="1038" w:type="dxa"/>
            <w:tcBorders>
              <w:top w:val="single" w:sz="6" w:space="0" w:color="auto"/>
              <w:left w:val="single" w:sz="6" w:space="0" w:color="auto"/>
              <w:bottom w:val="single" w:sz="6" w:space="0" w:color="auto"/>
              <w:right w:val="double" w:sz="4" w:space="0" w:color="auto"/>
            </w:tcBorders>
          </w:tcPr>
          <w:p w:rsidR="002C4080" w:rsidRPr="00EB6929" w:rsidRDefault="002C4080" w:rsidP="00294CA1">
            <w:pPr>
              <w:pStyle w:val="Tabletext"/>
              <w:rPr>
                <w:color w:val="000000"/>
              </w:rPr>
            </w:pPr>
            <w:r w:rsidRPr="00EB6929">
              <w:t>A.3.a</w:t>
            </w:r>
          </w:p>
        </w:tc>
        <w:tc>
          <w:tcPr>
            <w:tcW w:w="6980" w:type="dxa"/>
            <w:tcBorders>
              <w:top w:val="single" w:sz="6" w:space="0" w:color="auto"/>
              <w:left w:val="double" w:sz="4" w:space="0" w:color="auto"/>
              <w:bottom w:val="single" w:sz="6" w:space="0" w:color="auto"/>
              <w:right w:val="double" w:sz="4" w:space="0" w:color="auto"/>
            </w:tcBorders>
          </w:tcPr>
          <w:p w:rsidR="002C4080" w:rsidRPr="00EB6929" w:rsidRDefault="002C4080" w:rsidP="002C4080">
            <w:pPr>
              <w:pStyle w:val="Tabletext"/>
              <w:rPr>
                <w:lang w:eastAsia="zh-CN"/>
              </w:rPr>
            </w:pPr>
            <w:r w:rsidRPr="00EB6929">
              <w:rPr>
                <w:rFonts w:hAnsi="SimSun"/>
                <w:lang w:eastAsia="zh-CN"/>
              </w:rPr>
              <w:t>对空间电台、地球站或射电天文电台进行运行控制的运营主管部门或机构的符号（见前言）</w:t>
            </w:r>
          </w:p>
          <w:p w:rsidR="002C4080" w:rsidRPr="00EB6929" w:rsidRDefault="002C4080" w:rsidP="002C4080">
            <w:pPr>
              <w:pStyle w:val="Tabletext"/>
              <w:ind w:firstLine="177"/>
              <w:rPr>
                <w:color w:val="000000"/>
                <w:lang w:eastAsia="zh-CN"/>
              </w:rPr>
            </w:pPr>
            <w:r w:rsidRPr="00EB6929">
              <w:rPr>
                <w:rFonts w:hAnsi="SimSun"/>
                <w:lang w:eastAsia="zh-CN"/>
              </w:rPr>
              <w:t>在附录</w:t>
            </w:r>
            <w:r w:rsidRPr="00EB6929">
              <w:rPr>
                <w:b/>
                <w:bCs/>
                <w:lang w:eastAsia="zh-CN"/>
              </w:rPr>
              <w:t>30B</w:t>
            </w:r>
            <w:r w:rsidRPr="00EB6929">
              <w:rPr>
                <w:rFonts w:hAnsi="SimSun"/>
                <w:lang w:eastAsia="zh-CN"/>
              </w:rPr>
              <w:t>情况下，仅对按照第</w:t>
            </w:r>
            <w:r w:rsidRPr="00EB6929">
              <w:rPr>
                <w:lang w:eastAsia="zh-CN"/>
              </w:rPr>
              <w:t>8</w:t>
            </w:r>
            <w:r w:rsidRPr="00EB6929">
              <w:rPr>
                <w:rFonts w:hAnsi="SimSun"/>
                <w:lang w:eastAsia="zh-CN"/>
              </w:rPr>
              <w:t>条进行的通知有所要求</w:t>
            </w:r>
          </w:p>
        </w:tc>
        <w:tc>
          <w:tcPr>
            <w:tcW w:w="236" w:type="dxa"/>
            <w:tcBorders>
              <w:top w:val="wave" w:sz="12" w:space="0" w:color="auto"/>
              <w:left w:val="double" w:sz="4" w:space="0" w:color="auto"/>
              <w:bottom w:val="wave" w:sz="12" w:space="0" w:color="auto"/>
              <w:right w:val="single" w:sz="6" w:space="0" w:color="auto"/>
            </w:tcBorders>
          </w:tcPr>
          <w:p w:rsidR="002C4080" w:rsidRPr="00EB6929" w:rsidRDefault="002C4080" w:rsidP="002C4080">
            <w:pPr>
              <w:pStyle w:val="Tabletext"/>
              <w:rPr>
                <w:color w:val="000000"/>
                <w:lang w:eastAsia="zh-CN"/>
              </w:rPr>
            </w:pPr>
          </w:p>
        </w:tc>
        <w:tc>
          <w:tcPr>
            <w:tcW w:w="643" w:type="dxa"/>
            <w:tcBorders>
              <w:top w:val="single" w:sz="6" w:space="0" w:color="auto"/>
              <w:left w:val="single" w:sz="6" w:space="0" w:color="auto"/>
              <w:bottom w:val="single" w:sz="6" w:space="0" w:color="auto"/>
              <w:right w:val="single" w:sz="6" w:space="0" w:color="auto"/>
            </w:tcBorders>
            <w:vAlign w:val="center"/>
          </w:tcPr>
          <w:p w:rsidR="002C4080" w:rsidRPr="00EB6929" w:rsidRDefault="002C4080" w:rsidP="002C4080">
            <w:pPr>
              <w:pStyle w:val="Tabletext"/>
              <w:jc w:val="center"/>
              <w:rPr>
                <w:color w:val="000000"/>
              </w:rPr>
            </w:pPr>
            <w:r w:rsidRPr="00EB6929">
              <w:rPr>
                <w:b/>
                <w:bCs/>
              </w:rPr>
              <w:t>X</w:t>
            </w:r>
          </w:p>
        </w:tc>
        <w:tc>
          <w:tcPr>
            <w:tcW w:w="283" w:type="dxa"/>
            <w:tcBorders>
              <w:top w:val="single" w:sz="6" w:space="0" w:color="auto"/>
              <w:left w:val="single" w:sz="6" w:space="0" w:color="auto"/>
              <w:bottom w:val="single" w:sz="6" w:space="0" w:color="auto"/>
              <w:right w:val="double" w:sz="4" w:space="0" w:color="auto"/>
            </w:tcBorders>
            <w:vAlign w:val="center"/>
          </w:tcPr>
          <w:p w:rsidR="002C4080" w:rsidRPr="00EB6929" w:rsidRDefault="002C4080" w:rsidP="002C4080">
            <w:pPr>
              <w:pStyle w:val="Tabletext"/>
              <w:jc w:val="center"/>
              <w:rPr>
                <w:color w:val="000000"/>
              </w:rPr>
            </w:pPr>
            <w:r w:rsidRPr="00EB6929">
              <w:rPr>
                <w:color w:val="000000"/>
              </w:rPr>
              <w:t>+</w:t>
            </w:r>
          </w:p>
        </w:tc>
        <w:tc>
          <w:tcPr>
            <w:tcW w:w="1072" w:type="dxa"/>
            <w:tcBorders>
              <w:top w:val="single" w:sz="6" w:space="0" w:color="auto"/>
              <w:left w:val="double" w:sz="4" w:space="0" w:color="auto"/>
              <w:bottom w:val="single" w:sz="6" w:space="0" w:color="auto"/>
              <w:right w:val="wave" w:sz="6" w:space="0" w:color="auto"/>
            </w:tcBorders>
            <w:vAlign w:val="center"/>
          </w:tcPr>
          <w:p w:rsidR="002C4080" w:rsidRPr="00EB6929" w:rsidRDefault="002C4080" w:rsidP="002C4080">
            <w:pPr>
              <w:pStyle w:val="Tabletext"/>
              <w:jc w:val="center"/>
              <w:rPr>
                <w:color w:val="000000"/>
              </w:rPr>
            </w:pPr>
            <w:r w:rsidRPr="00EB6929">
              <w:t>A.3.a</w:t>
            </w:r>
          </w:p>
        </w:tc>
      </w:tr>
    </w:tbl>
    <w:p w:rsidR="002C4080" w:rsidRPr="00EB6929" w:rsidRDefault="002C4080" w:rsidP="002C4080">
      <w:pPr>
        <w:pStyle w:val="Tablefin"/>
      </w:pPr>
    </w:p>
    <w:p w:rsidR="002C4080" w:rsidRPr="00EB6929" w:rsidRDefault="002C4080" w:rsidP="002C4080">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2C4080" w:rsidRPr="0099626B" w:rsidRDefault="0076104B" w:rsidP="002C4080">
      <w:pPr>
        <w:pStyle w:val="Note"/>
        <w:ind w:left="284" w:hanging="284"/>
        <w:rPr>
          <w:lang w:eastAsia="zh-CN"/>
        </w:rPr>
      </w:pPr>
      <w:r w:rsidRPr="00201F65">
        <w:rPr>
          <w:rStyle w:val="FootnoteReference"/>
          <w:lang w:eastAsia="zh-CN"/>
        </w:rPr>
        <w:t>1</w:t>
      </w:r>
      <w:r w:rsidR="002C4080" w:rsidRPr="0099626B">
        <w:rPr>
          <w:lang w:eastAsia="zh-CN"/>
        </w:rPr>
        <w:tab/>
      </w:r>
      <w:r w:rsidR="002C4080" w:rsidRPr="0099626B">
        <w:rPr>
          <w:lang w:eastAsia="zh-CN"/>
        </w:rPr>
        <w:t>根据第</w:t>
      </w:r>
      <w:r w:rsidR="002C4080" w:rsidRPr="0099626B">
        <w:rPr>
          <w:b/>
          <w:bCs/>
          <w:lang w:eastAsia="zh-CN"/>
        </w:rPr>
        <w:t>9.7A</w:t>
      </w:r>
      <w:r w:rsidR="002C4080" w:rsidRPr="0099626B">
        <w:rPr>
          <w:lang w:eastAsia="zh-CN"/>
        </w:rPr>
        <w:t>款进行的协调无此要求。</w:t>
      </w:r>
    </w:p>
    <w:p w:rsidR="002C4080" w:rsidRDefault="002C4080" w:rsidP="002C4080">
      <w:pPr>
        <w:pStyle w:val="Note"/>
        <w:ind w:left="284" w:hanging="284"/>
        <w:rPr>
          <w:lang w:eastAsia="zh-CN"/>
        </w:rPr>
      </w:pPr>
      <w:r w:rsidRPr="0076104B">
        <w:rPr>
          <w:rStyle w:val="FootnoteReference"/>
          <w:lang w:eastAsia="zh-CN"/>
        </w:rPr>
        <w:t>2</w:t>
      </w:r>
      <w:r w:rsidRPr="0099626B">
        <w:rPr>
          <w:lang w:eastAsia="zh-CN"/>
        </w:rPr>
        <w:tab/>
      </w:r>
      <w:r w:rsidRPr="0099626B">
        <w:rPr>
          <w:lang w:eastAsia="zh-CN"/>
        </w:rPr>
        <w:t>在计算每</w:t>
      </w:r>
      <w:r w:rsidRPr="0099626B">
        <w:rPr>
          <w:lang w:eastAsia="zh-CN"/>
        </w:rPr>
        <w:t>Hz</w:t>
      </w:r>
      <w:r w:rsidRPr="0099626B">
        <w:rPr>
          <w:lang w:eastAsia="zh-CN"/>
        </w:rPr>
        <w:t>最大功率密度时应尽量采用最新版</w:t>
      </w:r>
      <w:r w:rsidRPr="00C02AF3">
        <w:rPr>
          <w:lang w:eastAsia="zh-CN"/>
        </w:rPr>
        <w:t>ITU</w:t>
      </w:r>
      <w:r w:rsidRPr="00C02AF3">
        <w:rPr>
          <w:lang w:eastAsia="zh-CN"/>
        </w:rPr>
        <w:noBreakHyphen/>
        <w:t>R SF.675</w:t>
      </w:r>
      <w:r w:rsidRPr="0099626B">
        <w:rPr>
          <w:lang w:eastAsia="zh-CN"/>
        </w:rPr>
        <w:t>建议书。对于低于</w:t>
      </w:r>
      <w:r w:rsidRPr="0099626B">
        <w:rPr>
          <w:lang w:eastAsia="zh-CN"/>
        </w:rPr>
        <w:t>15 GHz</w:t>
      </w:r>
      <w:r w:rsidRPr="0099626B">
        <w:rPr>
          <w:lang w:eastAsia="zh-CN"/>
        </w:rPr>
        <w:t>的载波，功率密度在最差的</w:t>
      </w:r>
      <w:r w:rsidRPr="0099626B">
        <w:rPr>
          <w:lang w:eastAsia="zh-CN"/>
        </w:rPr>
        <w:t>4</w:t>
      </w:r>
      <w:r>
        <w:rPr>
          <w:lang w:val="en-US" w:eastAsia="zh-CN"/>
        </w:rPr>
        <w:t> </w:t>
      </w:r>
      <w:r w:rsidRPr="0099626B">
        <w:rPr>
          <w:lang w:eastAsia="zh-CN"/>
        </w:rPr>
        <w:t>kHz</w:t>
      </w:r>
      <w:r w:rsidRPr="0099626B">
        <w:rPr>
          <w:lang w:eastAsia="zh-CN"/>
        </w:rPr>
        <w:t>频段上平均。对于</w:t>
      </w:r>
      <w:r w:rsidRPr="0099626B">
        <w:rPr>
          <w:lang w:eastAsia="zh-CN"/>
        </w:rPr>
        <w:t>15</w:t>
      </w:r>
      <w:r>
        <w:rPr>
          <w:lang w:val="en-US" w:eastAsia="zh-CN"/>
        </w:rPr>
        <w:t> </w:t>
      </w:r>
      <w:r w:rsidRPr="0099626B">
        <w:rPr>
          <w:lang w:eastAsia="zh-CN"/>
        </w:rPr>
        <w:t>GHz</w:t>
      </w:r>
      <w:r w:rsidRPr="0099626B">
        <w:rPr>
          <w:lang w:eastAsia="zh-CN"/>
        </w:rPr>
        <w:t>或高于</w:t>
      </w:r>
      <w:r w:rsidRPr="0099626B">
        <w:rPr>
          <w:lang w:eastAsia="zh-CN"/>
        </w:rPr>
        <w:t>15</w:t>
      </w:r>
      <w:r>
        <w:rPr>
          <w:lang w:val="en-US" w:eastAsia="zh-CN"/>
        </w:rPr>
        <w:t> </w:t>
      </w:r>
      <w:r w:rsidRPr="0099626B">
        <w:rPr>
          <w:lang w:eastAsia="zh-CN"/>
        </w:rPr>
        <w:t>GHz</w:t>
      </w:r>
      <w:r w:rsidRPr="0099626B">
        <w:rPr>
          <w:lang w:eastAsia="zh-CN"/>
        </w:rPr>
        <w:t>的载波，功率密度在最差的</w:t>
      </w:r>
      <w:r w:rsidRPr="0099626B">
        <w:rPr>
          <w:lang w:eastAsia="zh-CN"/>
        </w:rPr>
        <w:t>1</w:t>
      </w:r>
      <w:r>
        <w:rPr>
          <w:lang w:val="en-US" w:eastAsia="zh-CN"/>
        </w:rPr>
        <w:t> </w:t>
      </w:r>
      <w:r w:rsidRPr="0099626B">
        <w:rPr>
          <w:lang w:eastAsia="zh-CN"/>
        </w:rPr>
        <w:t>MHz</w:t>
      </w:r>
      <w:r w:rsidRPr="0099626B">
        <w:rPr>
          <w:lang w:eastAsia="zh-CN"/>
        </w:rPr>
        <w:t>频段上平均。对带宽低于所述平均带宽的指配的情况，其最大密度的计算按</w:t>
      </w:r>
      <w:r>
        <w:rPr>
          <w:rFonts w:hint="eastAsia"/>
          <w:lang w:eastAsia="zh-CN"/>
        </w:rPr>
        <w:t>假设</w:t>
      </w:r>
      <w:r w:rsidRPr="0099626B">
        <w:rPr>
          <w:lang w:eastAsia="zh-CN"/>
        </w:rPr>
        <w:t>指配占有平均带宽进行。</w:t>
      </w:r>
    </w:p>
    <w:p w:rsidR="00294CA1" w:rsidRPr="00C02AF3" w:rsidRDefault="00294CA1" w:rsidP="002C4080">
      <w:pPr>
        <w:pStyle w:val="Note"/>
        <w:ind w:left="284" w:hanging="284"/>
        <w:rPr>
          <w:lang w:eastAsia="zh-CN"/>
        </w:rPr>
      </w:pPr>
    </w:p>
    <w:p w:rsidR="002C4080" w:rsidRDefault="002C4080">
      <w:pPr>
        <w:tabs>
          <w:tab w:val="clear" w:pos="1134"/>
          <w:tab w:val="clear" w:pos="1871"/>
          <w:tab w:val="clear" w:pos="2268"/>
        </w:tabs>
        <w:overflowPunct/>
        <w:autoSpaceDE/>
        <w:autoSpaceDN/>
        <w:adjustRightInd/>
        <w:spacing w:before="0"/>
        <w:textAlignment w:val="auto"/>
        <w:rPr>
          <w:rFonts w:hAnsi="SimSun"/>
          <w:lang w:eastAsia="zh-CN"/>
        </w:rPr>
        <w:sectPr w:rsidR="002C4080" w:rsidSect="00402DDB">
          <w:pgSz w:w="11907" w:h="16834" w:code="9"/>
          <w:pgMar w:top="1418" w:right="1134" w:bottom="1418" w:left="1134" w:header="720" w:footer="720" w:gutter="0"/>
          <w:paperSrc w:first="15" w:other="15"/>
          <w:cols w:space="720"/>
          <w:titlePg/>
        </w:sectPr>
      </w:pPr>
    </w:p>
    <w:p w:rsidR="002C4080" w:rsidRDefault="002C4080" w:rsidP="00294CA1">
      <w:pPr>
        <w:pStyle w:val="Tabletitle"/>
        <w:rPr>
          <w:lang w:eastAsia="zh-CN"/>
        </w:rPr>
      </w:pPr>
      <w:r w:rsidRPr="002C4080">
        <w:rPr>
          <w:rFonts w:hint="eastAsia"/>
          <w:lang w:eastAsia="zh-CN"/>
        </w:rPr>
        <w:t>空间业务和射电</w:t>
      </w:r>
      <w:r w:rsidRPr="00294CA1">
        <w:rPr>
          <w:rFonts w:hint="eastAsia"/>
          <w:lang w:eastAsia="zh-CN"/>
        </w:rPr>
        <w:t>天文</w:t>
      </w:r>
      <w:r w:rsidRPr="002C4080">
        <w:rPr>
          <w:rFonts w:hint="eastAsia"/>
          <w:lang w:eastAsia="zh-CN"/>
        </w:rPr>
        <w:t>业务应提供的特性表</w:t>
      </w:r>
      <w:r w:rsidRPr="002C4080">
        <w:rPr>
          <w:rFonts w:hint="eastAsia"/>
          <w:lang w:eastAsia="zh-CN"/>
        </w:rPr>
        <w:t xml:space="preserve"> </w:t>
      </w:r>
      <w:r w:rsidRPr="000D290B">
        <w:rPr>
          <w:rFonts w:hint="eastAsia"/>
          <w:b w:val="0"/>
          <w:bCs/>
          <w:lang w:eastAsia="zh-CN"/>
        </w:rPr>
        <w:t>（</w:t>
      </w:r>
      <w:r w:rsidRPr="000D290B">
        <w:rPr>
          <w:rFonts w:hint="eastAsia"/>
          <w:b w:val="0"/>
          <w:bCs/>
          <w:lang w:eastAsia="zh-CN"/>
        </w:rPr>
        <w:t>WRC-07</w:t>
      </w:r>
      <w:r w:rsidRPr="000D290B">
        <w:rPr>
          <w:rFonts w:hint="eastAsia"/>
          <w:b w:val="0"/>
          <w:bCs/>
          <w:lang w:eastAsia="zh-CN"/>
        </w:rPr>
        <w:t>）</w:t>
      </w:r>
    </w:p>
    <w:tbl>
      <w:tblPr>
        <w:tblW w:w="14629" w:type="dxa"/>
        <w:tblInd w:w="93" w:type="dxa"/>
        <w:tblLayout w:type="fixed"/>
        <w:tblLook w:val="04A0" w:firstRow="1" w:lastRow="0" w:firstColumn="1" w:lastColumn="0" w:noHBand="0" w:noVBand="1"/>
      </w:tblPr>
      <w:tblGrid>
        <w:gridCol w:w="1149"/>
        <w:gridCol w:w="4395"/>
        <w:gridCol w:w="850"/>
        <w:gridCol w:w="851"/>
        <w:gridCol w:w="850"/>
        <w:gridCol w:w="992"/>
        <w:gridCol w:w="709"/>
        <w:gridCol w:w="709"/>
        <w:gridCol w:w="779"/>
        <w:gridCol w:w="780"/>
        <w:gridCol w:w="801"/>
        <w:gridCol w:w="1042"/>
        <w:gridCol w:w="722"/>
      </w:tblGrid>
      <w:tr w:rsidR="00294CA1" w:rsidRPr="002C4080" w:rsidTr="00800491">
        <w:trPr>
          <w:trHeight w:val="3277"/>
          <w:tblHeader/>
        </w:trPr>
        <w:tc>
          <w:tcPr>
            <w:tcW w:w="1149" w:type="dxa"/>
            <w:tcBorders>
              <w:top w:val="single" w:sz="12" w:space="0" w:color="auto"/>
              <w:left w:val="single" w:sz="12" w:space="0" w:color="auto"/>
              <w:bottom w:val="single" w:sz="12" w:space="0" w:color="auto"/>
              <w:right w:val="nil"/>
            </w:tcBorders>
            <w:shd w:val="clear" w:color="000000" w:fill="auto"/>
            <w:vAlign w:val="center"/>
            <w:hideMark/>
          </w:tcPr>
          <w:p w:rsidR="002C4080" w:rsidRPr="002C4080" w:rsidRDefault="002C4080" w:rsidP="00795B3F">
            <w:pPr>
              <w:tabs>
                <w:tab w:val="clear" w:pos="1134"/>
                <w:tab w:val="clear" w:pos="1871"/>
                <w:tab w:val="clear" w:pos="2268"/>
              </w:tabs>
              <w:overflowPunct/>
              <w:autoSpaceDE/>
              <w:autoSpaceDN/>
              <w:snapToGrid w:val="0"/>
              <w:spacing w:before="60" w:after="60"/>
              <w:jc w:val="center"/>
              <w:textAlignment w:val="auto"/>
              <w:rPr>
                <w:rFonts w:ascii="SimSun" w:hAnsi="SimSun" w:cs="Arial"/>
                <w:b/>
                <w:bCs/>
                <w:sz w:val="20"/>
                <w:lang w:val="en-US" w:eastAsia="zh-CN"/>
              </w:rPr>
            </w:pPr>
            <w:r w:rsidRPr="002C4080">
              <w:rPr>
                <w:rFonts w:ascii="SimSun" w:hAnsi="SimSun" w:cs="Arial" w:hint="eastAsia"/>
                <w:b/>
                <w:bCs/>
                <w:sz w:val="20"/>
                <w:lang w:val="en-US" w:eastAsia="zh-CN"/>
              </w:rPr>
              <w:t>附录中的</w:t>
            </w:r>
            <w:r w:rsidRPr="002C4080">
              <w:rPr>
                <w:rFonts w:ascii="SimSun" w:hAnsi="SimSun" w:cs="Arial" w:hint="eastAsia"/>
                <w:b/>
                <w:bCs/>
                <w:sz w:val="20"/>
                <w:lang w:val="en-US" w:eastAsia="zh-CN"/>
              </w:rPr>
              <w:br/>
              <w:t>项目</w:t>
            </w:r>
          </w:p>
        </w:tc>
        <w:tc>
          <w:tcPr>
            <w:tcW w:w="43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2C4080" w:rsidRPr="002C4080" w:rsidRDefault="002C4080" w:rsidP="00795B3F">
            <w:pPr>
              <w:tabs>
                <w:tab w:val="clear" w:pos="1134"/>
                <w:tab w:val="clear" w:pos="1871"/>
                <w:tab w:val="clear" w:pos="2268"/>
              </w:tabs>
              <w:overflowPunct/>
              <w:autoSpaceDE/>
              <w:autoSpaceDN/>
              <w:snapToGrid w:val="0"/>
              <w:spacing w:before="60" w:after="60"/>
              <w:jc w:val="center"/>
              <w:textAlignment w:val="auto"/>
              <w:rPr>
                <w:rFonts w:ascii="Arial" w:eastAsia="Times New Roman" w:hAnsi="Arial" w:cs="Arial"/>
                <w:b/>
                <w:bCs/>
                <w:i/>
                <w:iCs/>
                <w:szCs w:val="24"/>
                <w:lang w:val="en-US" w:eastAsia="zh-CN"/>
              </w:rPr>
            </w:pPr>
            <w:r w:rsidRPr="00C30B43">
              <w:rPr>
                <w:rFonts w:eastAsia="Times New Roman"/>
                <w:b/>
                <w:bCs/>
                <w:szCs w:val="24"/>
                <w:lang w:val="en-US" w:eastAsia="zh-CN"/>
              </w:rPr>
              <w:t>A</w:t>
            </w:r>
            <w:r w:rsidRPr="002C4080">
              <w:rPr>
                <w:rFonts w:ascii="Arial" w:eastAsia="Times New Roman" w:hAnsi="Arial" w:cs="Arial"/>
                <w:b/>
                <w:bCs/>
                <w:i/>
                <w:iCs/>
                <w:szCs w:val="24"/>
                <w:lang w:val="en-US" w:eastAsia="zh-CN"/>
              </w:rPr>
              <w:t xml:space="preserve"> </w:t>
            </w:r>
            <w:r w:rsidRPr="002C4080">
              <w:rPr>
                <w:rFonts w:ascii="Arial" w:eastAsia="Times New Roman" w:hAnsi="Arial" w:cs="Arial"/>
                <w:b/>
                <w:bCs/>
                <w:i/>
                <w:iCs/>
                <w:szCs w:val="24"/>
                <w:vertAlign w:val="superscript"/>
                <w:lang w:val="en-US" w:eastAsia="zh-CN"/>
              </w:rPr>
              <w:t>_</w:t>
            </w:r>
            <w:r w:rsidRPr="002C4080">
              <w:rPr>
                <w:rFonts w:ascii="Arial" w:eastAsia="Times New Roman" w:hAnsi="Arial" w:cs="Arial"/>
                <w:b/>
                <w:bCs/>
                <w:i/>
                <w:iCs/>
                <w:szCs w:val="24"/>
                <w:lang w:val="en-US" w:eastAsia="zh-CN"/>
              </w:rPr>
              <w:t xml:space="preserve"> </w:t>
            </w:r>
            <w:r w:rsidRPr="002C4080">
              <w:rPr>
                <w:rFonts w:ascii="STKaiti" w:eastAsia="STKaiti" w:hAnsi="STKaiti" w:cs="Arial" w:hint="eastAsia"/>
                <w:b/>
                <w:bCs/>
                <w:szCs w:val="24"/>
                <w:lang w:val="en-US" w:eastAsia="zh-CN"/>
              </w:rPr>
              <w:t>卫星网络、地球站或射电天文</w:t>
            </w:r>
            <w:r w:rsidRPr="002C4080">
              <w:rPr>
                <w:rFonts w:ascii="STKaiti" w:eastAsia="STKaiti" w:hAnsi="STKaiti" w:cs="Arial" w:hint="eastAsia"/>
                <w:b/>
                <w:bCs/>
                <w:szCs w:val="24"/>
                <w:lang w:val="en-US" w:eastAsia="zh-CN"/>
              </w:rPr>
              <w:br/>
              <w:t>电台的一般特性</w:t>
            </w:r>
            <w:r w:rsidRPr="002C4080">
              <w:rPr>
                <w:rFonts w:ascii="Arial" w:eastAsia="Times New Roman" w:hAnsi="Arial" w:cs="Arial"/>
                <w:b/>
                <w:bCs/>
                <w:i/>
                <w:iCs/>
                <w:szCs w:val="24"/>
                <w:lang w:val="en-US" w:eastAsia="zh-CN"/>
              </w:rPr>
              <w:t xml:space="preserve"> </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对地静止卫星网络的提前</w:t>
            </w:r>
            <w:r w:rsidR="003E40B8">
              <w:rPr>
                <w:rFonts w:hint="eastAsia"/>
                <w:b/>
                <w:bCs/>
                <w:sz w:val="16"/>
                <w:szCs w:val="16"/>
                <w:lang w:val="en-US" w:eastAsia="zh-CN"/>
              </w:rPr>
              <w:br/>
            </w:r>
            <w:r w:rsidRPr="00C62168">
              <w:rPr>
                <w:b/>
                <w:bCs/>
                <w:sz w:val="16"/>
                <w:szCs w:val="16"/>
                <w:lang w:val="en-US"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须按照第</w:t>
            </w:r>
            <w:r w:rsidRPr="00C62168">
              <w:rPr>
                <w:b/>
                <w:bCs/>
                <w:sz w:val="16"/>
                <w:szCs w:val="16"/>
                <w:lang w:val="en-US" w:eastAsia="zh-CN"/>
              </w:rPr>
              <w:t>9</w:t>
            </w:r>
            <w:r w:rsidRPr="00C62168">
              <w:rPr>
                <w:b/>
                <w:bCs/>
                <w:sz w:val="16"/>
                <w:szCs w:val="16"/>
                <w:lang w:val="en-US" w:eastAsia="zh-CN"/>
              </w:rPr>
              <w:t>条第</w:t>
            </w:r>
            <w:r w:rsidRPr="00C62168">
              <w:rPr>
                <w:b/>
                <w:bCs/>
                <w:sz w:val="16"/>
                <w:szCs w:val="16"/>
                <w:lang w:val="en-US" w:eastAsia="zh-CN"/>
              </w:rPr>
              <w:t>II</w:t>
            </w:r>
            <w:r w:rsidRPr="00C62168">
              <w:rPr>
                <w:b/>
                <w:bCs/>
                <w:sz w:val="16"/>
                <w:szCs w:val="16"/>
                <w:lang w:val="en-US" w:eastAsia="zh-CN"/>
              </w:rPr>
              <w:t>节进行协调的非对地静止卫星网络的提前</w:t>
            </w:r>
            <w:r w:rsidR="003E40B8">
              <w:rPr>
                <w:rFonts w:hint="eastAsia"/>
                <w:b/>
                <w:bCs/>
                <w:sz w:val="16"/>
                <w:szCs w:val="16"/>
                <w:lang w:val="en-US" w:eastAsia="zh-CN"/>
              </w:rPr>
              <w:br/>
            </w:r>
            <w:r w:rsidRPr="00C62168">
              <w:rPr>
                <w:b/>
                <w:bCs/>
                <w:sz w:val="16"/>
                <w:szCs w:val="16"/>
                <w:lang w:val="en-US"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A7041A">
            <w:pPr>
              <w:tabs>
                <w:tab w:val="clear" w:pos="1134"/>
                <w:tab w:val="clear" w:pos="1871"/>
                <w:tab w:val="clear" w:pos="2268"/>
              </w:tabs>
              <w:overflowPunct/>
              <w:autoSpaceDE/>
              <w:autoSpaceDN/>
              <w:snapToGrid w:val="0"/>
              <w:spacing w:before="60" w:after="60"/>
              <w:ind w:hanging="31"/>
              <w:jc w:val="center"/>
              <w:textAlignment w:val="auto"/>
              <w:rPr>
                <w:b/>
                <w:bCs/>
                <w:sz w:val="16"/>
                <w:szCs w:val="16"/>
                <w:lang w:val="en-US" w:eastAsia="zh-CN"/>
              </w:rPr>
            </w:pPr>
            <w:r w:rsidRPr="00C62168">
              <w:rPr>
                <w:b/>
                <w:bCs/>
                <w:sz w:val="16"/>
                <w:szCs w:val="16"/>
                <w:lang w:val="en-US" w:eastAsia="zh-CN"/>
              </w:rPr>
              <w:t>无需按照第</w:t>
            </w:r>
            <w:r w:rsidRPr="00C62168">
              <w:rPr>
                <w:b/>
                <w:bCs/>
                <w:sz w:val="16"/>
                <w:szCs w:val="16"/>
                <w:lang w:val="en-US" w:eastAsia="zh-CN"/>
              </w:rPr>
              <w:t>9</w:t>
            </w:r>
            <w:r w:rsidRPr="00C62168">
              <w:rPr>
                <w:b/>
                <w:bCs/>
                <w:sz w:val="16"/>
                <w:szCs w:val="16"/>
                <w:lang w:val="en-US" w:eastAsia="zh-CN"/>
              </w:rPr>
              <w:t>条第</w:t>
            </w:r>
            <w:r w:rsidRPr="00C62168">
              <w:rPr>
                <w:b/>
                <w:bCs/>
                <w:sz w:val="16"/>
                <w:szCs w:val="16"/>
                <w:lang w:val="en-US" w:eastAsia="zh-CN"/>
              </w:rPr>
              <w:t>II</w:t>
            </w:r>
            <w:r w:rsidRPr="00C62168">
              <w:rPr>
                <w:b/>
                <w:bCs/>
                <w:sz w:val="16"/>
                <w:szCs w:val="16"/>
                <w:lang w:val="en-US" w:eastAsia="zh-CN"/>
              </w:rPr>
              <w:t>节进行协调的非对地静止卫星网络的提前</w:t>
            </w:r>
            <w:r w:rsidR="00A7041A">
              <w:rPr>
                <w:rFonts w:hint="eastAsia"/>
                <w:b/>
                <w:bCs/>
                <w:sz w:val="16"/>
                <w:szCs w:val="16"/>
                <w:lang w:val="en-US" w:eastAsia="zh-CN"/>
              </w:rPr>
              <w:br/>
            </w:r>
            <w:r w:rsidRPr="00C62168">
              <w:rPr>
                <w:b/>
                <w:bCs/>
                <w:sz w:val="16"/>
                <w:szCs w:val="16"/>
                <w:lang w:val="en-US"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对地静止卫星网络的通知或协调</w:t>
            </w:r>
            <w:r w:rsidRPr="00C62168">
              <w:rPr>
                <w:b/>
                <w:bCs/>
                <w:sz w:val="16"/>
                <w:szCs w:val="16"/>
                <w:lang w:val="en-US" w:eastAsia="zh-CN"/>
              </w:rPr>
              <w:t>(</w:t>
            </w:r>
            <w:r w:rsidRPr="00C62168">
              <w:rPr>
                <w:b/>
                <w:bCs/>
                <w:sz w:val="16"/>
                <w:szCs w:val="16"/>
                <w:lang w:val="en-US" w:eastAsia="zh-CN"/>
              </w:rPr>
              <w:t>包括按照附录</w:t>
            </w:r>
            <w:r w:rsidRPr="00C62168">
              <w:rPr>
                <w:b/>
                <w:bCs/>
                <w:sz w:val="16"/>
                <w:szCs w:val="16"/>
                <w:lang w:val="en-US" w:eastAsia="zh-CN"/>
              </w:rPr>
              <w:t>30</w:t>
            </w:r>
            <w:r w:rsidRPr="00C62168">
              <w:rPr>
                <w:b/>
                <w:bCs/>
                <w:sz w:val="16"/>
                <w:szCs w:val="16"/>
                <w:lang w:val="en-US" w:eastAsia="zh-CN"/>
              </w:rPr>
              <w:t>或</w:t>
            </w:r>
            <w:r w:rsidRPr="00C62168">
              <w:rPr>
                <w:b/>
                <w:bCs/>
                <w:sz w:val="16"/>
                <w:szCs w:val="16"/>
                <w:lang w:val="en-US" w:eastAsia="zh-CN"/>
              </w:rPr>
              <w:t>30A</w:t>
            </w:r>
            <w:r w:rsidRPr="00C62168">
              <w:rPr>
                <w:b/>
                <w:bCs/>
                <w:sz w:val="16"/>
                <w:szCs w:val="16"/>
                <w:lang w:val="en-US" w:eastAsia="zh-CN"/>
              </w:rPr>
              <w:t>第</w:t>
            </w:r>
            <w:r w:rsidRPr="00C62168">
              <w:rPr>
                <w:b/>
                <w:bCs/>
                <w:sz w:val="16"/>
                <w:szCs w:val="16"/>
                <w:lang w:val="en-US" w:eastAsia="zh-CN"/>
              </w:rPr>
              <w:t>2A</w:t>
            </w:r>
            <w:r w:rsidRPr="00C62168">
              <w:rPr>
                <w:b/>
                <w:bCs/>
                <w:sz w:val="16"/>
                <w:szCs w:val="16"/>
                <w:lang w:val="en-US" w:eastAsia="zh-CN"/>
              </w:rPr>
              <w:t>条进行的空间操作功能</w:t>
            </w:r>
            <w:r w:rsidRPr="00C62168">
              <w:rPr>
                <w:b/>
                <w:bCs/>
                <w:sz w:val="16"/>
                <w:szCs w:val="16"/>
                <w:lang w:val="en-US" w:eastAsia="zh-CN"/>
              </w:rPr>
              <w:t>)</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非对地静止卫星网络的通知或协调</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地球站的通知或协调</w:t>
            </w:r>
            <w:r w:rsidRPr="00C62168">
              <w:rPr>
                <w:b/>
                <w:bCs/>
                <w:sz w:val="16"/>
                <w:szCs w:val="16"/>
                <w:lang w:val="en-US" w:eastAsia="zh-CN"/>
              </w:rPr>
              <w:t>(</w:t>
            </w:r>
            <w:r w:rsidRPr="00C62168">
              <w:rPr>
                <w:b/>
                <w:bCs/>
                <w:sz w:val="16"/>
                <w:szCs w:val="16"/>
                <w:lang w:val="en-US" w:eastAsia="zh-CN"/>
              </w:rPr>
              <w:t>包括按照附录</w:t>
            </w:r>
            <w:r w:rsidRPr="00C62168">
              <w:rPr>
                <w:b/>
                <w:bCs/>
                <w:sz w:val="16"/>
                <w:szCs w:val="16"/>
                <w:lang w:val="en-US" w:eastAsia="zh-CN"/>
              </w:rPr>
              <w:t>30A</w:t>
            </w:r>
            <w:r w:rsidRPr="00C62168">
              <w:rPr>
                <w:b/>
                <w:bCs/>
                <w:sz w:val="16"/>
                <w:szCs w:val="16"/>
                <w:lang w:val="en-US" w:eastAsia="zh-CN"/>
              </w:rPr>
              <w:t>或</w:t>
            </w:r>
            <w:r w:rsidRPr="00C62168">
              <w:rPr>
                <w:b/>
                <w:bCs/>
                <w:sz w:val="16"/>
                <w:szCs w:val="16"/>
                <w:lang w:val="en-US" w:eastAsia="zh-CN"/>
              </w:rPr>
              <w:t>30B</w:t>
            </w:r>
            <w:r w:rsidRPr="00C62168">
              <w:rPr>
                <w:b/>
                <w:bCs/>
                <w:sz w:val="16"/>
                <w:szCs w:val="16"/>
                <w:lang w:val="en-US" w:eastAsia="zh-CN"/>
              </w:rPr>
              <w:t>进行的通知</w:t>
            </w:r>
            <w:r w:rsidRPr="00C62168">
              <w:rPr>
                <w:b/>
                <w:bCs/>
                <w:sz w:val="16"/>
                <w:szCs w:val="16"/>
                <w:lang w:val="en-US" w:eastAsia="zh-CN"/>
              </w:rPr>
              <w:t>)</w:t>
            </w:r>
          </w:p>
        </w:tc>
        <w:tc>
          <w:tcPr>
            <w:tcW w:w="779"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按照附录</w:t>
            </w:r>
            <w:r w:rsidRPr="00C62168">
              <w:rPr>
                <w:b/>
                <w:bCs/>
                <w:sz w:val="16"/>
                <w:szCs w:val="16"/>
                <w:lang w:val="en-US" w:eastAsia="zh-CN"/>
              </w:rPr>
              <w:t>30</w:t>
            </w:r>
            <w:r w:rsidRPr="00C62168">
              <w:rPr>
                <w:b/>
                <w:bCs/>
                <w:sz w:val="16"/>
                <w:szCs w:val="16"/>
                <w:lang w:val="en-US" w:eastAsia="zh-CN"/>
              </w:rPr>
              <w:t>进行的卫星广播业务卫星网络的通知</w:t>
            </w:r>
            <w:r w:rsidRPr="00C62168">
              <w:rPr>
                <w:b/>
                <w:bCs/>
                <w:sz w:val="16"/>
                <w:szCs w:val="16"/>
                <w:lang w:val="en-US" w:eastAsia="zh-CN"/>
              </w:rPr>
              <w:t>(</w:t>
            </w:r>
            <w:r w:rsidRPr="00C62168">
              <w:rPr>
                <w:b/>
                <w:bCs/>
                <w:sz w:val="16"/>
                <w:szCs w:val="16"/>
                <w:lang w:val="en-US" w:eastAsia="zh-CN"/>
              </w:rPr>
              <w:t>第</w:t>
            </w:r>
            <w:r w:rsidRPr="00C62168">
              <w:rPr>
                <w:b/>
                <w:bCs/>
                <w:sz w:val="16"/>
                <w:szCs w:val="16"/>
                <w:lang w:val="en-US" w:eastAsia="zh-CN"/>
              </w:rPr>
              <w:t>4</w:t>
            </w:r>
            <w:r w:rsidRPr="00C62168">
              <w:rPr>
                <w:b/>
                <w:bCs/>
                <w:sz w:val="16"/>
                <w:szCs w:val="16"/>
                <w:lang w:val="en-US" w:eastAsia="zh-CN"/>
              </w:rPr>
              <w:t>和第</w:t>
            </w:r>
            <w:r w:rsidRPr="00C62168">
              <w:rPr>
                <w:b/>
                <w:bCs/>
                <w:sz w:val="16"/>
                <w:szCs w:val="16"/>
                <w:lang w:val="en-US" w:eastAsia="zh-CN"/>
              </w:rPr>
              <w:t>5</w:t>
            </w:r>
            <w:r w:rsidRPr="00C62168">
              <w:rPr>
                <w:b/>
                <w:bCs/>
                <w:sz w:val="16"/>
                <w:szCs w:val="16"/>
                <w:lang w:val="en-US" w:eastAsia="zh-CN"/>
              </w:rPr>
              <w:t>条</w:t>
            </w:r>
            <w:r w:rsidRPr="00C62168">
              <w:rPr>
                <w:b/>
                <w:bCs/>
                <w:sz w:val="16"/>
                <w:szCs w:val="16"/>
                <w:lang w:val="en-US" w:eastAsia="zh-CN"/>
              </w:rPr>
              <w:t>)</w:t>
            </w:r>
          </w:p>
        </w:tc>
        <w:tc>
          <w:tcPr>
            <w:tcW w:w="780" w:type="dxa"/>
            <w:tcBorders>
              <w:top w:val="single" w:sz="12" w:space="0" w:color="auto"/>
              <w:left w:val="nil"/>
              <w:bottom w:val="single" w:sz="12" w:space="0" w:color="auto"/>
              <w:right w:val="single" w:sz="4"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按照附录</w:t>
            </w:r>
            <w:r w:rsidRPr="00C62168">
              <w:rPr>
                <w:b/>
                <w:bCs/>
                <w:sz w:val="16"/>
                <w:szCs w:val="16"/>
                <w:lang w:val="en-US" w:eastAsia="zh-CN"/>
              </w:rPr>
              <w:t>30A</w:t>
            </w:r>
            <w:r w:rsidR="00795B3F" w:rsidRPr="00C62168">
              <w:rPr>
                <w:b/>
                <w:bCs/>
                <w:sz w:val="16"/>
                <w:szCs w:val="16"/>
                <w:lang w:val="en-US" w:eastAsia="zh-CN"/>
              </w:rPr>
              <w:br/>
            </w:r>
            <w:r w:rsidRPr="00C62168">
              <w:rPr>
                <w:b/>
                <w:bCs/>
                <w:sz w:val="16"/>
                <w:szCs w:val="16"/>
                <w:lang w:val="en-US" w:eastAsia="zh-CN"/>
              </w:rPr>
              <w:t>(</w:t>
            </w:r>
            <w:r w:rsidRPr="00C62168">
              <w:rPr>
                <w:b/>
                <w:bCs/>
                <w:sz w:val="16"/>
                <w:szCs w:val="16"/>
                <w:lang w:val="en-US" w:eastAsia="zh-CN"/>
              </w:rPr>
              <w:t>第</w:t>
            </w:r>
            <w:r w:rsidRPr="00C62168">
              <w:rPr>
                <w:b/>
                <w:bCs/>
                <w:sz w:val="16"/>
                <w:szCs w:val="16"/>
                <w:lang w:val="en-US" w:eastAsia="zh-CN"/>
              </w:rPr>
              <w:t>4</w:t>
            </w:r>
            <w:r w:rsidRPr="00C62168">
              <w:rPr>
                <w:b/>
                <w:bCs/>
                <w:sz w:val="16"/>
                <w:szCs w:val="16"/>
                <w:lang w:val="en-US" w:eastAsia="zh-CN"/>
              </w:rPr>
              <w:t>条和第</w:t>
            </w:r>
            <w:r w:rsidRPr="00C62168">
              <w:rPr>
                <w:b/>
                <w:bCs/>
                <w:sz w:val="16"/>
                <w:szCs w:val="16"/>
                <w:lang w:val="en-US" w:eastAsia="zh-CN"/>
              </w:rPr>
              <w:t>5</w:t>
            </w:r>
            <w:r w:rsidRPr="00C62168">
              <w:rPr>
                <w:b/>
                <w:bCs/>
                <w:sz w:val="16"/>
                <w:szCs w:val="16"/>
                <w:lang w:val="en-US" w:eastAsia="zh-CN"/>
              </w:rPr>
              <w:t>条</w:t>
            </w:r>
            <w:r w:rsidRPr="00C62168">
              <w:rPr>
                <w:b/>
                <w:bCs/>
                <w:sz w:val="16"/>
                <w:szCs w:val="16"/>
                <w:lang w:val="en-US" w:eastAsia="zh-CN"/>
              </w:rPr>
              <w:t>)</w:t>
            </w:r>
            <w:r w:rsidRPr="00C62168">
              <w:rPr>
                <w:b/>
                <w:bCs/>
                <w:sz w:val="16"/>
                <w:szCs w:val="16"/>
                <w:lang w:val="en-US" w:eastAsia="zh-CN"/>
              </w:rPr>
              <w:t>进行的卫星网络</w:t>
            </w:r>
            <w:r w:rsidRPr="00C62168">
              <w:rPr>
                <w:b/>
                <w:bCs/>
                <w:sz w:val="16"/>
                <w:szCs w:val="16"/>
                <w:lang w:val="en-US" w:eastAsia="zh-CN"/>
              </w:rPr>
              <w:t>(</w:t>
            </w:r>
            <w:r w:rsidRPr="00C62168">
              <w:rPr>
                <w:b/>
                <w:bCs/>
                <w:sz w:val="16"/>
                <w:szCs w:val="16"/>
                <w:lang w:val="en-US" w:eastAsia="zh-CN"/>
              </w:rPr>
              <w:t>馈线链路</w:t>
            </w:r>
            <w:r w:rsidRPr="00C62168">
              <w:rPr>
                <w:b/>
                <w:bCs/>
                <w:sz w:val="16"/>
                <w:szCs w:val="16"/>
                <w:lang w:val="en-US" w:eastAsia="zh-CN"/>
              </w:rPr>
              <w:t>)</w:t>
            </w:r>
            <w:r w:rsidRPr="00C62168">
              <w:rPr>
                <w:b/>
                <w:bCs/>
                <w:sz w:val="16"/>
                <w:szCs w:val="16"/>
                <w:lang w:val="en-US" w:eastAsia="zh-CN"/>
              </w:rPr>
              <w:t>通知</w:t>
            </w:r>
          </w:p>
        </w:tc>
        <w:tc>
          <w:tcPr>
            <w:tcW w:w="801" w:type="dxa"/>
            <w:tcBorders>
              <w:top w:val="single" w:sz="12" w:space="0" w:color="auto"/>
              <w:left w:val="nil"/>
              <w:bottom w:val="single" w:sz="12" w:space="0" w:color="auto"/>
              <w:right w:val="double" w:sz="6"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按照附录</w:t>
            </w:r>
            <w:r w:rsidRPr="00C62168">
              <w:rPr>
                <w:b/>
                <w:bCs/>
                <w:sz w:val="16"/>
                <w:szCs w:val="16"/>
                <w:lang w:val="en-US" w:eastAsia="zh-CN"/>
              </w:rPr>
              <w:t>30B</w:t>
            </w:r>
            <w:r w:rsidR="00795B3F" w:rsidRPr="00C62168">
              <w:rPr>
                <w:b/>
                <w:bCs/>
                <w:sz w:val="16"/>
                <w:szCs w:val="16"/>
                <w:lang w:val="en-US" w:eastAsia="zh-CN"/>
              </w:rPr>
              <w:br/>
            </w:r>
            <w:r w:rsidRPr="00C62168">
              <w:rPr>
                <w:b/>
                <w:bCs/>
                <w:sz w:val="16"/>
                <w:szCs w:val="16"/>
                <w:lang w:val="en-US" w:eastAsia="zh-CN"/>
              </w:rPr>
              <w:t>(</w:t>
            </w:r>
            <w:r w:rsidRPr="00C62168">
              <w:rPr>
                <w:b/>
                <w:bCs/>
                <w:sz w:val="16"/>
                <w:szCs w:val="16"/>
                <w:lang w:val="en-US" w:eastAsia="zh-CN"/>
              </w:rPr>
              <w:t>第</w:t>
            </w:r>
            <w:r w:rsidRPr="00C62168">
              <w:rPr>
                <w:b/>
                <w:bCs/>
                <w:sz w:val="16"/>
                <w:szCs w:val="16"/>
                <w:lang w:val="en-US" w:eastAsia="zh-CN"/>
              </w:rPr>
              <w:t>6</w:t>
            </w:r>
            <w:r w:rsidRPr="00C62168">
              <w:rPr>
                <w:b/>
                <w:bCs/>
                <w:sz w:val="16"/>
                <w:szCs w:val="16"/>
                <w:lang w:val="en-US" w:eastAsia="zh-CN"/>
              </w:rPr>
              <w:t>条和第</w:t>
            </w:r>
            <w:r w:rsidRPr="00C62168">
              <w:rPr>
                <w:b/>
                <w:bCs/>
                <w:sz w:val="16"/>
                <w:szCs w:val="16"/>
                <w:lang w:val="en-US" w:eastAsia="zh-CN"/>
              </w:rPr>
              <w:t>8</w:t>
            </w:r>
            <w:r w:rsidRPr="00C62168">
              <w:rPr>
                <w:b/>
                <w:bCs/>
                <w:sz w:val="16"/>
                <w:szCs w:val="16"/>
                <w:lang w:val="en-US" w:eastAsia="zh-CN"/>
              </w:rPr>
              <w:t>条</w:t>
            </w:r>
            <w:r w:rsidRPr="00C62168">
              <w:rPr>
                <w:b/>
                <w:bCs/>
                <w:sz w:val="16"/>
                <w:szCs w:val="16"/>
                <w:lang w:val="en-US" w:eastAsia="zh-CN"/>
              </w:rPr>
              <w:t>)</w:t>
            </w:r>
            <w:r w:rsidRPr="00C62168">
              <w:rPr>
                <w:b/>
                <w:bCs/>
                <w:sz w:val="16"/>
                <w:szCs w:val="16"/>
                <w:lang w:val="en-US" w:eastAsia="zh-CN"/>
              </w:rPr>
              <w:t>进行的卫星固定业务卫星网络的通知</w:t>
            </w:r>
          </w:p>
        </w:tc>
        <w:tc>
          <w:tcPr>
            <w:tcW w:w="1042" w:type="dxa"/>
            <w:tcBorders>
              <w:top w:val="single" w:sz="12" w:space="0" w:color="auto"/>
              <w:left w:val="nil"/>
              <w:bottom w:val="single" w:sz="12" w:space="0" w:color="auto"/>
              <w:right w:val="nil"/>
            </w:tcBorders>
            <w:shd w:val="clear" w:color="000000"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附录中的</w:t>
            </w:r>
            <w:r w:rsidR="00795B3F" w:rsidRPr="00C62168">
              <w:rPr>
                <w:b/>
                <w:bCs/>
                <w:sz w:val="16"/>
                <w:szCs w:val="16"/>
                <w:lang w:val="en-US" w:eastAsia="zh-CN"/>
              </w:rPr>
              <w:br/>
            </w:r>
            <w:r w:rsidRPr="00C62168">
              <w:rPr>
                <w:b/>
                <w:bCs/>
                <w:sz w:val="16"/>
                <w:szCs w:val="16"/>
                <w:lang w:val="en-US" w:eastAsia="zh-CN"/>
              </w:rPr>
              <w:t>项目</w:t>
            </w:r>
          </w:p>
        </w:tc>
        <w:tc>
          <w:tcPr>
            <w:tcW w:w="722"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2C4080" w:rsidRPr="00C62168" w:rsidRDefault="002C4080" w:rsidP="0076104B">
            <w:pPr>
              <w:tabs>
                <w:tab w:val="clear" w:pos="1134"/>
                <w:tab w:val="clear" w:pos="1871"/>
                <w:tab w:val="clear" w:pos="2268"/>
              </w:tabs>
              <w:overflowPunct/>
              <w:autoSpaceDE/>
              <w:autoSpaceDN/>
              <w:snapToGrid w:val="0"/>
              <w:spacing w:before="60" w:after="60"/>
              <w:jc w:val="center"/>
              <w:textAlignment w:val="auto"/>
              <w:rPr>
                <w:b/>
                <w:bCs/>
                <w:sz w:val="16"/>
                <w:szCs w:val="16"/>
                <w:lang w:val="en-US" w:eastAsia="zh-CN"/>
              </w:rPr>
            </w:pPr>
            <w:r w:rsidRPr="00C62168">
              <w:rPr>
                <w:b/>
                <w:bCs/>
                <w:sz w:val="16"/>
                <w:szCs w:val="16"/>
                <w:lang w:val="en-US" w:eastAsia="zh-CN"/>
              </w:rPr>
              <w:t>射电</w:t>
            </w:r>
            <w:r w:rsidR="00795B3F" w:rsidRPr="00C62168">
              <w:rPr>
                <w:b/>
                <w:bCs/>
                <w:sz w:val="16"/>
                <w:szCs w:val="16"/>
                <w:lang w:val="en-US" w:eastAsia="zh-CN"/>
              </w:rPr>
              <w:br/>
            </w:r>
            <w:r w:rsidRPr="00C62168">
              <w:rPr>
                <w:b/>
                <w:bCs/>
                <w:sz w:val="16"/>
                <w:szCs w:val="16"/>
                <w:lang w:val="en-US" w:eastAsia="zh-CN"/>
              </w:rPr>
              <w:t>天文</w:t>
            </w:r>
          </w:p>
        </w:tc>
      </w:tr>
      <w:tr w:rsidR="00294CA1" w:rsidRPr="002C4080" w:rsidTr="00800491">
        <w:tc>
          <w:tcPr>
            <w:tcW w:w="1149" w:type="dxa"/>
            <w:tcBorders>
              <w:top w:val="single" w:sz="12" w:space="0" w:color="auto"/>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w:t>
            </w:r>
          </w:p>
        </w:tc>
        <w:tc>
          <w:tcPr>
            <w:tcW w:w="4395" w:type="dxa"/>
            <w:tcBorders>
              <w:top w:val="single" w:sz="12" w:space="0" w:color="auto"/>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卫星网络、地球站或射电天文电台的标识</w:t>
            </w:r>
          </w:p>
        </w:tc>
        <w:tc>
          <w:tcPr>
            <w:tcW w:w="850"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12" w:space="0" w:color="auto"/>
              <w:left w:val="nil"/>
              <w:bottom w:val="single" w:sz="4" w:space="0" w:color="auto"/>
              <w:right w:val="nil"/>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12" w:space="0" w:color="auto"/>
              <w:left w:val="nil"/>
              <w:bottom w:val="single" w:sz="4" w:space="0" w:color="auto"/>
              <w:right w:val="double" w:sz="6" w:space="0" w:color="auto"/>
            </w:tcBorders>
            <w:shd w:val="clear" w:color="000000" w:fill="C0C0C0"/>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12" w:space="0" w:color="auto"/>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w:t>
            </w:r>
          </w:p>
        </w:tc>
        <w:tc>
          <w:tcPr>
            <w:tcW w:w="722" w:type="dxa"/>
            <w:tcBorders>
              <w:top w:val="single" w:sz="12" w:space="0" w:color="auto"/>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卫星网络的标识</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A.1.b</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波束标识</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6104B">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w:t>
            </w:r>
            <w:r w:rsidRPr="002C4080">
              <w:rPr>
                <w:rFonts w:ascii="SimSun" w:hAnsi="SimSun" w:cs="Arial" w:hint="eastAsia"/>
                <w:sz w:val="18"/>
                <w:szCs w:val="18"/>
                <w:lang w:val="en-US" w:eastAsia="zh-CN"/>
              </w:rPr>
              <w:t>或</w:t>
            </w:r>
            <w:r w:rsidRPr="002C4080">
              <w:rPr>
                <w:b/>
                <w:bCs/>
                <w:sz w:val="18"/>
                <w:szCs w:val="18"/>
                <w:lang w:val="en-US" w:eastAsia="zh-CN"/>
              </w:rPr>
              <w:t>30A</w:t>
            </w:r>
            <w:r w:rsidRPr="002C4080">
              <w:rPr>
                <w:rFonts w:ascii="SimSun" w:hAnsi="SimSun" w:cs="Arial" w:hint="eastAsia"/>
                <w:sz w:val="18"/>
                <w:szCs w:val="18"/>
                <w:lang w:val="en-US" w:eastAsia="zh-CN"/>
              </w:rPr>
              <w:t>情况下，对于规划指配的修改、删除或通知要求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情况下，对源于分配规划的网络要求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地球站或射电天文电台的标识：</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地球站的类型（特定的或典型的）</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地球站的名称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nil"/>
              <w:left w:val="single" w:sz="12" w:space="0" w:color="auto"/>
              <w:bottom w:val="nil"/>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对于一个特定的地球站或射电天文电台：</w:t>
            </w:r>
          </w:p>
        </w:tc>
        <w:tc>
          <w:tcPr>
            <w:tcW w:w="85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nil"/>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w:t>
            </w:r>
          </w:p>
        </w:tc>
        <w:tc>
          <w:tcPr>
            <w:tcW w:w="722" w:type="dxa"/>
            <w:tcBorders>
              <w:top w:val="nil"/>
              <w:left w:val="nil"/>
              <w:bottom w:val="nil"/>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6104B">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该地球站所在的国家或地理区域，使用前言中的符号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A.1.e.3.a</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04A7B">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A.1.e.3.b</w:t>
            </w:r>
          </w:p>
        </w:tc>
        <w:tc>
          <w:tcPr>
            <w:tcW w:w="4395" w:type="dxa"/>
            <w:tcBorders>
              <w:top w:val="nil"/>
              <w:left w:val="nil"/>
              <w:bottom w:val="nil"/>
              <w:right w:val="double" w:sz="6" w:space="0" w:color="auto"/>
            </w:tcBorders>
            <w:shd w:val="clear" w:color="auto" w:fill="auto"/>
            <w:hideMark/>
          </w:tcPr>
          <w:p w:rsidR="002C4080" w:rsidRPr="002C4080" w:rsidRDefault="002C4080" w:rsidP="00704A7B">
            <w:pPr>
              <w:keepNext/>
              <w:tabs>
                <w:tab w:val="clear" w:pos="1134"/>
                <w:tab w:val="clear" w:pos="1871"/>
                <w:tab w:val="clear" w:pos="2268"/>
              </w:tabs>
              <w:overflowPunct/>
              <w:autoSpaceDE/>
              <w:autoSpaceDN/>
              <w:snapToGrid w:val="0"/>
              <w:spacing w:before="60" w:after="60"/>
              <w:ind w:left="357"/>
              <w:textAlignment w:val="auto"/>
              <w:rPr>
                <w:rFonts w:ascii="SimSun" w:hAnsi="SimSun" w:cs="Arial"/>
                <w:sz w:val="18"/>
                <w:szCs w:val="18"/>
                <w:lang w:val="en-US" w:eastAsia="zh-CN"/>
              </w:rPr>
            </w:pPr>
            <w:r w:rsidRPr="002C4080">
              <w:rPr>
                <w:rFonts w:ascii="SimSun" w:hAnsi="SimSun" w:cs="Arial" w:hint="eastAsia"/>
                <w:sz w:val="18"/>
                <w:szCs w:val="18"/>
                <w:lang w:val="en-US" w:eastAsia="zh-CN"/>
              </w:rPr>
              <w:t>组成该地球站的每个发射和接收天线位置的地理坐标（纬度和经度以度和分为单位）</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double" w:sz="6" w:space="0" w:color="auto"/>
              <w:bottom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A.1.e.3.b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04A7B">
            <w:pPr>
              <w:keepNext/>
              <w:tabs>
                <w:tab w:val="clear" w:pos="1134"/>
                <w:tab w:val="clear" w:pos="1871"/>
                <w:tab w:val="clear" w:pos="2268"/>
              </w:tabs>
              <w:overflowPunct/>
              <w:autoSpaceDE/>
              <w:autoSpaceDN/>
              <w:snapToGrid w:val="0"/>
              <w:spacing w:before="60" w:after="60"/>
              <w:ind w:left="527" w:firstLineChars="6" w:firstLine="11"/>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对于一个特定的地球站，仅在该地球站的协调区与另一主管部门的领土重叠时才提供秒数信息</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tcBorders>
              <w:top w:val="nil"/>
              <w:left w:val="double" w:sz="6" w:space="0" w:color="auto"/>
              <w:bottom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主管部门和政府间组织符号：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提出通知的主管部门的符号（见前言）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164" w:firstLineChars="8" w:firstLine="1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如果是代表一组主管部门提交通知，标出提交卫星网络信息的一组中每个主管部门的符号（见前言）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A.1.f.3</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A27B6">
            <w:pPr>
              <w:tabs>
                <w:tab w:val="clear" w:pos="1134"/>
                <w:tab w:val="clear" w:pos="1871"/>
                <w:tab w:val="clear" w:pos="2268"/>
              </w:tabs>
              <w:overflowPunct/>
              <w:autoSpaceDE/>
              <w:autoSpaceDN/>
              <w:snapToGrid w:val="0"/>
              <w:spacing w:before="60" w:after="60"/>
              <w:ind w:left="164" w:firstLineChars="8" w:firstLine="1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如果是代表政府间卫星组织提交通知，标出该组织的符号（见前言）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A.1.f.3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A.1.g.1</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u w:val="double"/>
                <w:lang w:val="en-US" w:eastAsia="zh-CN"/>
              </w:rPr>
            </w:pPr>
            <w:r w:rsidRPr="00C62168">
              <w:rPr>
                <w:rFonts w:eastAsia="Times New Roman"/>
                <w:strike/>
                <w:sz w:val="18"/>
                <w:szCs w:val="18"/>
                <w:u w:val="single"/>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rPr>
          <w:trHeight w:val="270"/>
        </w:trPr>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A.1.g.2</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heme="minorEastAsia"/>
                <w:sz w:val="18"/>
                <w:szCs w:val="18"/>
                <w:u w:val="double"/>
                <w:lang w:val="en-US" w:eastAsia="zh-CN"/>
              </w:rPr>
            </w:pP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A.1.g.2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auto" w:fill="auto"/>
            <w:hideMark/>
          </w:tcPr>
          <w:p w:rsidR="002C4080" w:rsidRPr="00C62168" w:rsidRDefault="002C4080" w:rsidP="000D290B">
            <w:pPr>
              <w:pageBreakBefore/>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A.2</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投入使用日期</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A.2</w:t>
            </w:r>
          </w:p>
        </w:tc>
        <w:tc>
          <w:tcPr>
            <w:tcW w:w="722" w:type="dxa"/>
            <w:tcBorders>
              <w:top w:val="single" w:sz="4" w:space="0" w:color="auto"/>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0D290B">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A.2.a</w:t>
            </w:r>
          </w:p>
        </w:tc>
        <w:tc>
          <w:tcPr>
            <w:tcW w:w="4395" w:type="dxa"/>
            <w:tcBorders>
              <w:top w:val="nil"/>
              <w:left w:val="nil"/>
              <w:bottom w:val="nil"/>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164" w:firstLineChars="8" w:firstLine="14"/>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频率指配（新的或修改的）的投入使用日期（实际的或预期的）</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46" w:firstLineChars="7" w:firstLine="13"/>
              <w:textAlignment w:val="auto"/>
              <w:rPr>
                <w:rFonts w:ascii="SimSun" w:hAnsi="SimSun" w:cs="Arial"/>
                <w:sz w:val="18"/>
                <w:szCs w:val="18"/>
                <w:lang w:val="en-US" w:eastAsia="zh-CN"/>
              </w:rPr>
            </w:pPr>
            <w:r w:rsidRPr="002C4080">
              <w:rPr>
                <w:rFonts w:ascii="SimSun" w:hAnsi="SimSun" w:cs="Arial" w:hint="eastAsia"/>
                <w:sz w:val="18"/>
                <w:szCs w:val="18"/>
                <w:lang w:val="en-US" w:eastAsia="zh-CN"/>
              </w:rPr>
              <w:t>投入使用日期表示频率指配投入常规操作</w:t>
            </w:r>
            <w:r w:rsidRPr="002C4080">
              <w:rPr>
                <w:sz w:val="16"/>
                <w:szCs w:val="16"/>
                <w:vertAlign w:val="superscript"/>
                <w:lang w:val="en-US" w:eastAsia="zh-CN"/>
              </w:rPr>
              <w:t>＊</w:t>
            </w:r>
            <w:r w:rsidRPr="002C4080">
              <w:rPr>
                <w:rFonts w:ascii="SimSun" w:hAnsi="SimSun" w:cs="Arial" w:hint="eastAsia"/>
                <w:sz w:val="18"/>
                <w:szCs w:val="18"/>
                <w:lang w:val="en-US" w:eastAsia="zh-CN"/>
              </w:rPr>
              <w:t>的日期，即按照已通知无线电通信局的技术特性中的技术参数提供公布的无线电通信业务</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46" w:firstLineChars="7" w:firstLine="13"/>
              <w:textAlignment w:val="auto"/>
              <w:rPr>
                <w:rFonts w:ascii="SimSun" w:hAnsi="SimSun" w:cs="Arial"/>
                <w:sz w:val="18"/>
                <w:szCs w:val="18"/>
                <w:lang w:val="en-US" w:eastAsia="zh-CN"/>
              </w:rPr>
            </w:pPr>
            <w:r w:rsidRPr="002C4080">
              <w:rPr>
                <w:rFonts w:ascii="SimSun" w:hAnsi="SimSun" w:cs="Arial" w:hint="eastAsia"/>
                <w:sz w:val="18"/>
                <w:szCs w:val="18"/>
                <w:lang w:val="en-US" w:eastAsia="zh-CN"/>
              </w:rPr>
              <w:t>每当指配的任何基本特性有所变更（</w:t>
            </w:r>
            <w:r w:rsidRPr="002C4080">
              <w:rPr>
                <w:sz w:val="18"/>
                <w:szCs w:val="18"/>
                <w:lang w:val="en-US" w:eastAsia="zh-CN"/>
              </w:rPr>
              <w:t>A.1.a</w:t>
            </w:r>
            <w:r w:rsidRPr="002C4080">
              <w:rPr>
                <w:rFonts w:ascii="SimSun" w:hAnsi="SimSun" w:cs="Arial" w:hint="eastAsia"/>
                <w:sz w:val="18"/>
                <w:szCs w:val="18"/>
                <w:lang w:val="en-US" w:eastAsia="zh-CN"/>
              </w:rPr>
              <w:t>项中的变更情况除外），提供的日期应是最后更改的日期</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76104B" w:rsidRDefault="003E40B8" w:rsidP="00DA27B6">
            <w:pPr>
              <w:tabs>
                <w:tab w:val="clear" w:pos="1134"/>
                <w:tab w:val="clear" w:pos="1871"/>
                <w:tab w:val="clear" w:pos="2268"/>
              </w:tabs>
              <w:overflowPunct/>
              <w:autoSpaceDE/>
              <w:autoSpaceDN/>
              <w:snapToGrid w:val="0"/>
              <w:spacing w:before="60" w:after="60"/>
              <w:ind w:left="346" w:firstLineChars="7" w:firstLine="13"/>
              <w:textAlignment w:val="auto"/>
              <w:rPr>
                <w:rFonts w:ascii="Arial" w:eastAsia="Times New Roman" w:hAnsi="Arial" w:cs="Arial"/>
                <w:sz w:val="18"/>
                <w:szCs w:val="18"/>
                <w:lang w:val="en-US" w:eastAsia="zh-CN"/>
              </w:rPr>
            </w:pPr>
            <w:r w:rsidRPr="00F051A0">
              <w:rPr>
                <w:sz w:val="18"/>
                <w:szCs w:val="18"/>
                <w:lang w:val="en-US" w:eastAsia="zh-CN"/>
              </w:rPr>
              <w:t>*</w:t>
            </w:r>
            <w:r w:rsidR="002C4080" w:rsidRPr="0076104B">
              <w:rPr>
                <w:rFonts w:ascii="SimSun" w:hAnsi="SimSun" w:cs="Arial" w:hint="eastAsia"/>
                <w:sz w:val="18"/>
                <w:szCs w:val="18"/>
                <w:lang w:val="en-US" w:eastAsia="zh-CN"/>
              </w:rPr>
              <w:t>有待</w:t>
            </w:r>
            <w:r w:rsidR="002C4080" w:rsidRPr="0076104B">
              <w:rPr>
                <w:rFonts w:eastAsia="Times New Roman"/>
                <w:sz w:val="18"/>
                <w:szCs w:val="18"/>
                <w:lang w:val="en-US" w:eastAsia="zh-CN"/>
              </w:rPr>
              <w:t>ITU-R</w:t>
            </w:r>
            <w:r w:rsidR="002C4080" w:rsidRPr="0076104B">
              <w:rPr>
                <w:rFonts w:ascii="SimSun" w:hAnsi="SimSun" w:cs="Arial" w:hint="eastAsia"/>
                <w:sz w:val="18"/>
                <w:szCs w:val="18"/>
                <w:lang w:val="en-US" w:eastAsia="zh-CN"/>
              </w:rPr>
              <w:t>进一步研究“常规操作”对非对地静止卫星网络的适用性，常规操作的条件将仅限于对地静止卫星网络</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A.2.b</w:t>
            </w:r>
          </w:p>
        </w:tc>
        <w:tc>
          <w:tcPr>
            <w:tcW w:w="4395" w:type="dxa"/>
            <w:tcBorders>
              <w:top w:val="nil"/>
              <w:left w:val="nil"/>
              <w:bottom w:val="nil"/>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150" w:firstLineChars="16" w:firstLine="29"/>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对一个空间电台，注明频率指配的有效期（见第</w:t>
            </w:r>
            <w:r w:rsidRPr="002C4080">
              <w:rPr>
                <w:b/>
                <w:bCs/>
                <w:sz w:val="18"/>
                <w:szCs w:val="18"/>
                <w:lang w:val="en-US" w:eastAsia="zh-CN"/>
              </w:rPr>
              <w:t>4</w:t>
            </w:r>
            <w:r w:rsidRPr="002C4080">
              <w:rPr>
                <w:rFonts w:ascii="SimSun" w:hAnsi="SimSun" w:cs="Arial" w:hint="eastAsia"/>
                <w:sz w:val="18"/>
                <w:szCs w:val="18"/>
                <w:lang w:val="en-US" w:eastAsia="zh-CN"/>
              </w:rPr>
              <w:t>号决议</w:t>
            </w:r>
            <w:r w:rsidRPr="002C4080">
              <w:rPr>
                <w:rFonts w:ascii="SimSun" w:hAnsi="SimSun" w:cs="Arial" w:hint="eastAsia"/>
                <w:b/>
                <w:bCs/>
                <w:sz w:val="18"/>
                <w:szCs w:val="18"/>
                <w:lang w:val="en-US" w:eastAsia="zh-CN"/>
              </w:rPr>
              <w:t>（</w:t>
            </w:r>
            <w:r w:rsidRPr="002C4080">
              <w:rPr>
                <w:b/>
                <w:bCs/>
                <w:sz w:val="18"/>
                <w:szCs w:val="18"/>
                <w:lang w:val="en-US" w:eastAsia="zh-CN"/>
              </w:rPr>
              <w:t>WRC-03</w:t>
            </w:r>
            <w:r w:rsidRPr="002C4080">
              <w:rPr>
                <w:rFonts w:ascii="SimSun" w:hAnsi="SimSun" w:cs="Arial" w:hint="eastAsia"/>
                <w:b/>
                <w:bCs/>
                <w:sz w:val="18"/>
                <w:szCs w:val="18"/>
                <w:lang w:val="en-US" w:eastAsia="zh-CN"/>
              </w:rPr>
              <w:t>，修订版）</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A.2.c</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176" w:firstLineChars="1" w:firstLine="2"/>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频段开始接收的日期或对频段接收的基本特性进行修改的日期（实际的或预期的）</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A.2.c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585E95">
        <w:tc>
          <w:tcPr>
            <w:tcW w:w="1149" w:type="dxa"/>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0D290B">
            <w:pPr>
              <w:pageBreakBefore/>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A.3</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运营主管部门或机构</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A.3</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585E95">
        <w:tc>
          <w:tcPr>
            <w:tcW w:w="1149" w:type="dxa"/>
            <w:vMerge w:val="restart"/>
            <w:tcBorders>
              <w:top w:val="single" w:sz="4" w:space="0" w:color="000000"/>
              <w:left w:val="single" w:sz="12" w:space="0" w:color="auto"/>
              <w:bottom w:val="single" w:sz="4" w:space="0" w:color="000000"/>
              <w:right w:val="double" w:sz="6" w:space="0" w:color="auto"/>
            </w:tcBorders>
            <w:shd w:val="clear" w:color="000000" w:fill="auto"/>
            <w:hideMark/>
          </w:tcPr>
          <w:p w:rsidR="002C4080" w:rsidRPr="00C62168" w:rsidRDefault="002C4080" w:rsidP="000D290B">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A.3.a</w:t>
            </w:r>
          </w:p>
        </w:tc>
        <w:tc>
          <w:tcPr>
            <w:tcW w:w="4395" w:type="dxa"/>
            <w:tcBorders>
              <w:top w:val="nil"/>
              <w:left w:val="nil"/>
              <w:bottom w:val="nil"/>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left="164" w:firstLineChars="8" w:firstLine="1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对空间电台、地球站或射电天文电台进行运行控制的运营主管部门或机构的符号（见前言）</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A.3.a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585E95">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情况下，仅对按照第</w:t>
            </w:r>
            <w:r w:rsidRPr="002C4080">
              <w:rPr>
                <w:sz w:val="18"/>
                <w:szCs w:val="18"/>
                <w:lang w:val="en-US" w:eastAsia="zh-CN"/>
              </w:rPr>
              <w:t>8</w:t>
            </w:r>
            <w:r w:rsidRPr="002C4080">
              <w:rPr>
                <w:rFonts w:ascii="SimSun" w:hAnsi="SimSun" w:cs="Arial" w:hint="eastAsia"/>
                <w:sz w:val="18"/>
                <w:szCs w:val="18"/>
                <w:lang w:val="en-US" w:eastAsia="zh-CN"/>
              </w:rPr>
              <w:t>条进行的通知有所要求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A.3.b</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left="164" w:firstLineChars="8" w:firstLine="14"/>
              <w:textAlignment w:val="auto"/>
              <w:rPr>
                <w:rFonts w:ascii="SimSun" w:hAnsi="SimSun" w:cs="Arial"/>
                <w:sz w:val="18"/>
                <w:szCs w:val="18"/>
                <w:lang w:val="en-US" w:eastAsia="zh-CN"/>
              </w:rPr>
            </w:pPr>
            <w:r w:rsidRPr="002C4080">
              <w:rPr>
                <w:rFonts w:ascii="SimSun" w:hAnsi="SimSun" w:cs="Arial" w:hint="eastAsia"/>
                <w:sz w:val="18"/>
                <w:szCs w:val="18"/>
                <w:lang w:val="en-US" w:eastAsia="zh-CN"/>
              </w:rPr>
              <w:t>针对干扰、发射质量、网络或电台的技术运行方面的紧急问题，须与之进行通信的主管部门（见前言）地址的符号（见第</w:t>
            </w:r>
            <w:r w:rsidRPr="002C4080">
              <w:rPr>
                <w:b/>
                <w:bCs/>
                <w:sz w:val="18"/>
                <w:szCs w:val="18"/>
                <w:lang w:val="en-US" w:eastAsia="zh-CN"/>
              </w:rPr>
              <w:t>15</w:t>
            </w:r>
            <w:r w:rsidRPr="002C4080">
              <w:rPr>
                <w:rFonts w:ascii="SimSun" w:hAnsi="SimSun" w:cs="Arial" w:hint="eastAsia"/>
                <w:sz w:val="18"/>
                <w:szCs w:val="18"/>
                <w:lang w:val="en-US" w:eastAsia="zh-CN"/>
              </w:rPr>
              <w:t>条）</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A.3.b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情况下，仅对按照第</w:t>
            </w:r>
            <w:r w:rsidRPr="002C4080">
              <w:rPr>
                <w:sz w:val="18"/>
                <w:szCs w:val="18"/>
                <w:lang w:val="en-US" w:eastAsia="zh-CN"/>
              </w:rPr>
              <w:t>8</w:t>
            </w:r>
            <w:r w:rsidRPr="002C4080">
              <w:rPr>
                <w:rFonts w:ascii="SimSun" w:hAnsi="SimSun" w:cs="Arial" w:hint="eastAsia"/>
                <w:sz w:val="18"/>
                <w:szCs w:val="18"/>
                <w:lang w:val="en-US" w:eastAsia="zh-CN"/>
              </w:rPr>
              <w:t>条进行的通知有所要求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A.4</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轨道信息</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A.4</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对于对地静止卫星上的空间电台：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对地静止卫星轨道上的标称地理经度（</w:t>
            </w:r>
            <w:r w:rsidRPr="002C4080">
              <w:rPr>
                <w:sz w:val="18"/>
                <w:szCs w:val="18"/>
                <w:lang w:val="en-US" w:eastAsia="zh-CN"/>
              </w:rPr>
              <w:t>GSO</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轨道容限</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规划的东经容限限值</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规划的西经容限限值</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36711">
            <w:pPr>
              <w:tabs>
                <w:tab w:val="clear" w:pos="1134"/>
                <w:tab w:val="clear" w:pos="1871"/>
                <w:tab w:val="clear" w:pos="2268"/>
              </w:tabs>
              <w:overflowPunct/>
              <w:autoSpaceDE/>
              <w:autoSpaceDN/>
              <w:snapToGrid w:val="0"/>
              <w:spacing w:before="40" w:after="4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规划的倾斜偏离</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A.4.a.2.c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D290B">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D290B">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A.4.a.4.a</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u w:val="double"/>
                <w:lang w:val="en-US" w:eastAsia="zh-CN"/>
              </w:rPr>
            </w:pP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A.4.a.4.b</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36711">
            <w:pPr>
              <w:tabs>
                <w:tab w:val="clear" w:pos="1134"/>
                <w:tab w:val="clear" w:pos="1871"/>
                <w:tab w:val="clear" w:pos="2268"/>
              </w:tabs>
              <w:overflowPunct/>
              <w:autoSpaceDE/>
              <w:autoSpaceDN/>
              <w:snapToGrid w:val="0"/>
              <w:spacing w:before="40" w:after="4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u w:val="double"/>
                <w:lang w:val="en-US" w:eastAsia="zh-CN"/>
              </w:rPr>
            </w:pP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A.4.a.4.b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非对地静止卫星上的空间电台：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轨道平面数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参考体代码</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DA27B6">
            <w:pPr>
              <w:tabs>
                <w:tab w:val="clear" w:pos="1134"/>
                <w:tab w:val="clear" w:pos="1871"/>
                <w:tab w:val="clear" w:pos="2268"/>
              </w:tabs>
              <w:overflowPunct/>
              <w:autoSpaceDE/>
              <w:autoSpaceDN/>
              <w:snapToGrid w:val="0"/>
              <w:spacing w:before="60" w:after="60"/>
              <w:ind w:left="164" w:firstLineChars="8" w:firstLine="14"/>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在</w:t>
            </w:r>
            <w:r w:rsidRPr="002C4080">
              <w:rPr>
                <w:b/>
                <w:bCs/>
                <w:sz w:val="18"/>
                <w:szCs w:val="18"/>
                <w:lang w:val="en-US" w:eastAsia="zh-CN"/>
              </w:rPr>
              <w:t>3 400-4 200 MHz</w:t>
            </w:r>
            <w:r w:rsidRPr="002C4080">
              <w:rPr>
                <w:rFonts w:ascii="SimSun" w:hAnsi="SimSun" w:cs="Arial" w:hint="eastAsia"/>
                <w:b/>
                <w:bCs/>
                <w:sz w:val="18"/>
                <w:szCs w:val="18"/>
                <w:lang w:val="en-US" w:eastAsia="zh-CN"/>
              </w:rPr>
              <w:t>频段运行的非对地静止卫星固定业务系统的空间电台：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在北半球的卫星固定业务中进行同频率同时发送的非对地静止卫星系统空间电台（</w:t>
            </w:r>
            <w:r w:rsidRPr="002C4080">
              <w:rPr>
                <w:i/>
                <w:iCs/>
                <w:sz w:val="18"/>
                <w:szCs w:val="18"/>
                <w:lang w:val="en-US" w:eastAsia="zh-CN"/>
              </w:rPr>
              <w:t>N</w:t>
            </w:r>
            <w:r w:rsidRPr="002C4080">
              <w:rPr>
                <w:i/>
                <w:iCs/>
                <w:sz w:val="18"/>
                <w:szCs w:val="18"/>
                <w:vertAlign w:val="subscript"/>
                <w:lang w:val="en-US" w:eastAsia="zh-CN"/>
              </w:rPr>
              <w:t>N</w:t>
            </w:r>
            <w:r w:rsidRPr="002C4080">
              <w:rPr>
                <w:rFonts w:ascii="SimSun" w:hAnsi="SimSun" w:cs="Arial" w:hint="eastAsia"/>
                <w:sz w:val="18"/>
                <w:szCs w:val="18"/>
                <w:lang w:val="en-US" w:eastAsia="zh-CN"/>
              </w:rPr>
              <w:t>）的最大数量</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在南半球的卫星固定业务中以同频率同时发送的非对地静止卫星系统中空间电台（</w:t>
            </w:r>
            <w:r w:rsidRPr="002C4080">
              <w:rPr>
                <w:i/>
                <w:iCs/>
                <w:sz w:val="18"/>
                <w:szCs w:val="18"/>
                <w:lang w:val="en-US" w:eastAsia="zh-CN"/>
              </w:rPr>
              <w:t>N</w:t>
            </w:r>
            <w:r w:rsidRPr="002C4080">
              <w:rPr>
                <w:i/>
                <w:iCs/>
                <w:sz w:val="18"/>
                <w:szCs w:val="18"/>
                <w:vertAlign w:val="subscript"/>
                <w:lang w:val="en-US" w:eastAsia="zh-CN"/>
              </w:rPr>
              <w:t>S</w:t>
            </w:r>
            <w:r w:rsidRPr="002C4080">
              <w:rPr>
                <w:rFonts w:ascii="SimSun" w:hAnsi="SimSun" w:cs="Arial" w:hint="eastAsia"/>
                <w:sz w:val="18"/>
                <w:szCs w:val="18"/>
                <w:lang w:val="en-US" w:eastAsia="zh-CN"/>
              </w:rPr>
              <w:t>）的最大数量</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A.4.b.3.b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对于以地球为参考体的每个轨道平面：</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0805AE">
            <w:pPr>
              <w:tabs>
                <w:tab w:val="clear" w:pos="1134"/>
                <w:tab w:val="clear" w:pos="1871"/>
                <w:tab w:val="clear" w:pos="2268"/>
              </w:tabs>
              <w:overflowPunct/>
              <w:autoSpaceDE/>
              <w:autoSpaceDN/>
              <w:snapToGrid w:val="0"/>
              <w:spacing w:before="60" w:after="60"/>
              <w:ind w:left="340"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 xml:space="preserve">相对地球赤道平面的轨道平面的倾角 </w:t>
            </w:r>
            <w:r w:rsidRPr="002C4080">
              <w:rPr>
                <w:sz w:val="18"/>
                <w:szCs w:val="18"/>
                <w:lang w:val="en-US" w:eastAsia="zh-CN"/>
              </w:rPr>
              <w:t>(</w:t>
            </w:r>
            <w:r w:rsidRPr="002C4080">
              <w:rPr>
                <w:i/>
                <w:iCs/>
                <w:sz w:val="18"/>
                <w:szCs w:val="18"/>
                <w:lang w:val="en-US" w:eastAsia="zh-CN"/>
              </w:rPr>
              <w:t>i</w:t>
            </w:r>
            <w:r w:rsidRPr="002C4080">
              <w:rPr>
                <w:i/>
                <w:iCs/>
                <w:sz w:val="18"/>
                <w:szCs w:val="18"/>
                <w:vertAlign w:val="subscript"/>
                <w:lang w:val="en-US" w:eastAsia="zh-CN"/>
              </w:rPr>
              <w:t>j</w:t>
            </w:r>
            <w:r w:rsidRPr="002C4080">
              <w:rPr>
                <w:sz w:val="18"/>
                <w:szCs w:val="18"/>
                <w:lang w:val="en-US" w:eastAsia="zh-CN"/>
              </w:rPr>
              <w:t xml:space="preserve">) (0° ≤ </w:t>
            </w:r>
            <w:r w:rsidRPr="002C4080">
              <w:rPr>
                <w:i/>
                <w:iCs/>
                <w:sz w:val="18"/>
                <w:szCs w:val="18"/>
                <w:lang w:val="en-US" w:eastAsia="zh-CN"/>
              </w:rPr>
              <w:t>i</w:t>
            </w:r>
            <w:r w:rsidRPr="002C4080">
              <w:rPr>
                <w:i/>
                <w:iCs/>
                <w:sz w:val="18"/>
                <w:szCs w:val="18"/>
                <w:vertAlign w:val="subscript"/>
                <w:lang w:val="en-US" w:eastAsia="zh-CN"/>
              </w:rPr>
              <w:t>j</w:t>
            </w:r>
            <w:r w:rsidRPr="002C4080">
              <w:rPr>
                <w:sz w:val="18"/>
                <w:szCs w:val="18"/>
                <w:lang w:val="en-US" w:eastAsia="zh-CN"/>
              </w:rPr>
              <w:t xml:space="preserve"> &lt; 180°)</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A.4.b.4.b</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轨道平面中的卫星数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周期</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A.4.b.4.d</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以公里表示的空间电台远地点的高度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A.4.b.4.e</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以公里表示的空间电台近地点的高度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A.4.b.4.e</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164" w:firstLineChars="8" w:firstLine="14"/>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对于在须适用第</w:t>
            </w:r>
            <w:r w:rsidRPr="002C4080">
              <w:rPr>
                <w:b/>
                <w:bCs/>
                <w:sz w:val="18"/>
                <w:szCs w:val="18"/>
                <w:lang w:val="en-US" w:eastAsia="zh-CN"/>
              </w:rPr>
              <w:t>9.11A</w:t>
            </w:r>
            <w:r w:rsidRPr="002C4080">
              <w:rPr>
                <w:rFonts w:ascii="SimSun" w:hAnsi="SimSun" w:cs="Arial" w:hint="eastAsia"/>
                <w:b/>
                <w:bCs/>
                <w:sz w:val="18"/>
                <w:szCs w:val="18"/>
                <w:lang w:val="en-US" w:eastAsia="zh-CN"/>
              </w:rPr>
              <w:t>、</w:t>
            </w:r>
            <w:r w:rsidRPr="002C4080">
              <w:rPr>
                <w:b/>
                <w:bCs/>
                <w:sz w:val="18"/>
                <w:szCs w:val="18"/>
                <w:lang w:val="en-US" w:eastAsia="zh-CN"/>
              </w:rPr>
              <w:t>9.12</w:t>
            </w:r>
            <w:r w:rsidRPr="002C4080">
              <w:rPr>
                <w:rFonts w:ascii="SimSun" w:hAnsi="SimSun" w:cs="Arial" w:hint="eastAsia"/>
                <w:b/>
                <w:bCs/>
                <w:sz w:val="18"/>
                <w:szCs w:val="18"/>
                <w:lang w:val="en-US" w:eastAsia="zh-CN"/>
              </w:rPr>
              <w:t>或</w:t>
            </w:r>
            <w:r w:rsidRPr="002C4080">
              <w:rPr>
                <w:b/>
                <w:bCs/>
                <w:sz w:val="18"/>
                <w:szCs w:val="18"/>
                <w:lang w:val="en-US" w:eastAsia="zh-CN"/>
              </w:rPr>
              <w:t>9.12A</w:t>
            </w:r>
            <w:r w:rsidRPr="002C4080">
              <w:rPr>
                <w:rFonts w:ascii="SimSun" w:hAnsi="SimSun" w:cs="Arial" w:hint="eastAsia"/>
                <w:b/>
                <w:bCs/>
                <w:sz w:val="18"/>
                <w:szCs w:val="18"/>
                <w:lang w:val="en-US" w:eastAsia="zh-CN"/>
              </w:rPr>
              <w:t>款规定的频段内工作的空间电台，正确表征非对地静止卫星系统轨道统计的数据元：</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A.4.b.5.a</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在赤道平面从春分点到卫星南北跨越赤道平面点方向，进行逆时针测量的第</w:t>
            </w:r>
            <w:r w:rsidRPr="002C4080">
              <w:rPr>
                <w:i/>
                <w:iCs/>
                <w:sz w:val="18"/>
                <w:szCs w:val="18"/>
                <w:lang w:val="en-US" w:eastAsia="zh-CN"/>
              </w:rPr>
              <w:t>j</w:t>
            </w:r>
            <w:r w:rsidRPr="002C4080">
              <w:rPr>
                <w:rFonts w:ascii="SimSun" w:hAnsi="SimSun" w:cs="Arial" w:hint="eastAsia"/>
                <w:sz w:val="18"/>
                <w:szCs w:val="18"/>
                <w:lang w:val="en-US" w:eastAsia="zh-CN"/>
              </w:rPr>
              <w:t>个轨道平面升交点的赤经（</w:t>
            </w:r>
            <w:r w:rsidRPr="002C4080">
              <w:rPr>
                <w:rFonts w:ascii="Symbol" w:hAnsi="Symbol" w:cs="Arial"/>
                <w:sz w:val="18"/>
                <w:szCs w:val="18"/>
                <w:lang w:val="en-US" w:eastAsia="zh-CN"/>
              </w:rPr>
              <w:t></w:t>
            </w:r>
            <w:r w:rsidRPr="002C4080">
              <w:rPr>
                <w:i/>
                <w:iCs/>
                <w:sz w:val="18"/>
                <w:szCs w:val="18"/>
                <w:vertAlign w:val="subscript"/>
                <w:lang w:val="en-US" w:eastAsia="zh-CN"/>
              </w:rPr>
              <w:t>j</w:t>
            </w:r>
            <w:r w:rsidRPr="002C4080">
              <w:rPr>
                <w:rFonts w:ascii="SimSun" w:hAnsi="SimSun" w:cs="Arial" w:hint="eastAsia"/>
                <w:sz w:val="18"/>
                <w:szCs w:val="18"/>
                <w:lang w:val="en-US" w:eastAsia="zh-CN"/>
              </w:rPr>
              <w:t>）（</w:t>
            </w:r>
            <w:r w:rsidRPr="002C4080">
              <w:rPr>
                <w:sz w:val="18"/>
                <w:szCs w:val="18"/>
                <w:lang w:val="en-US" w:eastAsia="zh-CN"/>
              </w:rPr>
              <w:t xml:space="preserve">0° ≤  </w:t>
            </w:r>
            <w:r w:rsidRPr="002C4080">
              <w:rPr>
                <w:rFonts w:ascii="Symbol" w:hAnsi="Symbol" w:cs="Arial"/>
                <w:sz w:val="18"/>
                <w:szCs w:val="18"/>
                <w:lang w:val="en-US" w:eastAsia="zh-CN"/>
              </w:rPr>
              <w:t></w:t>
            </w:r>
            <w:r w:rsidRPr="002C4080">
              <w:rPr>
                <w:i/>
                <w:iCs/>
                <w:sz w:val="18"/>
                <w:szCs w:val="18"/>
                <w:vertAlign w:val="subscript"/>
                <w:lang w:val="en-US" w:eastAsia="zh-CN"/>
              </w:rPr>
              <w:t>j</w:t>
            </w:r>
            <w:r w:rsidRPr="002C4080">
              <w:rPr>
                <w:sz w:val="18"/>
                <w:szCs w:val="18"/>
                <w:lang w:val="en-US" w:eastAsia="zh-CN"/>
              </w:rPr>
              <w:t> &lt; 360°</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A.4.b.5.a</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A.4.b.5.b</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在其轨道平面的第</w:t>
            </w:r>
            <w:r w:rsidRPr="002C4080">
              <w:rPr>
                <w:rFonts w:ascii="SimSun" w:hAnsi="SimSun" w:cs="SimSun"/>
                <w:sz w:val="18"/>
                <w:szCs w:val="18"/>
                <w:lang w:val="en-US" w:eastAsia="zh-CN"/>
              </w:rPr>
              <w:t>Ⅰ</w:t>
            </w:r>
            <w:r w:rsidRPr="002C4080">
              <w:rPr>
                <w:rFonts w:ascii="SimSun" w:hAnsi="SimSun" w:cs="Arial" w:hint="eastAsia"/>
                <w:sz w:val="18"/>
                <w:szCs w:val="18"/>
                <w:lang w:val="en-US" w:eastAsia="zh-CN"/>
              </w:rPr>
              <w:t>个卫星基准时间</w:t>
            </w:r>
            <w:r w:rsidRPr="002C4080">
              <w:rPr>
                <w:sz w:val="18"/>
                <w:szCs w:val="18"/>
                <w:lang w:val="en-US" w:eastAsia="zh-CN"/>
              </w:rPr>
              <w:t>t = 0</w:t>
            </w:r>
            <w:r w:rsidRPr="002C4080">
              <w:rPr>
                <w:rFonts w:ascii="SimSun" w:hAnsi="SimSun" w:cs="Arial" w:hint="eastAsia"/>
                <w:sz w:val="18"/>
                <w:szCs w:val="18"/>
                <w:lang w:val="en-US" w:eastAsia="zh-CN"/>
              </w:rPr>
              <w:t>时，从升交点测量的初始相位角（</w:t>
            </w:r>
            <w:r w:rsidRPr="002C4080">
              <w:rPr>
                <w:rFonts w:ascii="Symbol" w:hAnsi="Symbol" w:cs="Arial"/>
                <w:sz w:val="18"/>
                <w:szCs w:val="18"/>
                <w:lang w:val="en-US" w:eastAsia="zh-CN"/>
              </w:rPr>
              <w:t></w:t>
            </w:r>
            <w:r w:rsidRPr="002C4080">
              <w:rPr>
                <w:i/>
                <w:iCs/>
                <w:sz w:val="18"/>
                <w:szCs w:val="18"/>
                <w:vertAlign w:val="subscript"/>
                <w:lang w:val="en-US" w:eastAsia="zh-CN"/>
              </w:rPr>
              <w:t>i</w:t>
            </w:r>
            <w:r w:rsidRPr="002C4080">
              <w:rPr>
                <w:rFonts w:ascii="SimSun" w:hAnsi="SimSun" w:cs="Arial" w:hint="eastAsia"/>
                <w:sz w:val="18"/>
                <w:szCs w:val="18"/>
                <w:lang w:val="en-US" w:eastAsia="zh-CN"/>
              </w:rPr>
              <w:t>）（</w:t>
            </w:r>
            <w:r w:rsidRPr="002C4080">
              <w:rPr>
                <w:sz w:val="18"/>
                <w:szCs w:val="18"/>
                <w:lang w:val="en-US" w:eastAsia="zh-CN"/>
              </w:rPr>
              <w:t>0° ≤</w:t>
            </w:r>
            <w:r w:rsidRPr="002C4080">
              <w:rPr>
                <w:rFonts w:ascii="Symbol" w:hAnsi="Symbol" w:cs="Arial"/>
                <w:sz w:val="18"/>
                <w:szCs w:val="18"/>
                <w:lang w:val="en-US" w:eastAsia="zh-CN"/>
              </w:rPr>
              <w:t></w:t>
            </w:r>
            <w:r w:rsidRPr="002C4080">
              <w:rPr>
                <w:rFonts w:ascii="Symbol" w:hAnsi="Symbol" w:cs="Arial"/>
                <w:sz w:val="18"/>
                <w:szCs w:val="18"/>
                <w:lang w:val="en-US" w:eastAsia="zh-CN"/>
              </w:rPr>
              <w:t></w:t>
            </w:r>
            <w:r w:rsidRPr="002C4080">
              <w:rPr>
                <w:i/>
                <w:iCs/>
                <w:sz w:val="18"/>
                <w:szCs w:val="18"/>
                <w:vertAlign w:val="subscript"/>
                <w:lang w:val="en-US" w:eastAsia="zh-CN"/>
              </w:rPr>
              <w:t>i</w:t>
            </w:r>
            <w:r w:rsidRPr="002C4080">
              <w:rPr>
                <w:sz w:val="18"/>
                <w:szCs w:val="18"/>
                <w:lang w:val="en-US" w:eastAsia="zh-CN"/>
              </w:rPr>
              <w:t xml:space="preserve"> </w:t>
            </w:r>
            <w:r w:rsidRPr="002C4080">
              <w:rPr>
                <w:sz w:val="18"/>
                <w:szCs w:val="18"/>
                <w:lang w:val="en-US" w:eastAsia="zh-CN"/>
              </w:rPr>
              <w:t>＜</w:t>
            </w:r>
            <w:r w:rsidRPr="002C4080">
              <w:rPr>
                <w:sz w:val="18"/>
                <w:szCs w:val="18"/>
                <w:lang w:val="en-US" w:eastAsia="zh-CN"/>
              </w:rPr>
              <w:t xml:space="preserve"> 360°</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A.4.b.5.b</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27B6">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在轨道平面内从升交点到近地点的转动方向进行测量的近地点辐角</w:t>
            </w:r>
            <w:r w:rsidRPr="002C4080">
              <w:rPr>
                <w:sz w:val="18"/>
                <w:szCs w:val="18"/>
                <w:lang w:val="en-US" w:eastAsia="zh-CN"/>
              </w:rPr>
              <w:t>（</w:t>
            </w:r>
            <w:r w:rsidRPr="002C4080">
              <w:rPr>
                <w:rFonts w:ascii="Symbol" w:hAnsi="Symbol" w:cs="Arial"/>
                <w:sz w:val="18"/>
                <w:szCs w:val="18"/>
                <w:lang w:val="en-US" w:eastAsia="zh-CN"/>
              </w:rPr>
              <w:t></w:t>
            </w:r>
            <w:r w:rsidRPr="002C4080">
              <w:rPr>
                <w:i/>
                <w:iCs/>
                <w:sz w:val="18"/>
                <w:szCs w:val="18"/>
                <w:vertAlign w:val="subscript"/>
                <w:lang w:val="en-US" w:eastAsia="zh-CN"/>
              </w:rPr>
              <w:t>p</w:t>
            </w:r>
            <w:r w:rsidRPr="002C4080">
              <w:rPr>
                <w:sz w:val="18"/>
                <w:szCs w:val="18"/>
                <w:lang w:val="en-US" w:eastAsia="zh-CN"/>
              </w:rPr>
              <w:t>）（</w:t>
            </w:r>
            <w:r w:rsidRPr="002C4080">
              <w:rPr>
                <w:sz w:val="18"/>
                <w:szCs w:val="18"/>
                <w:lang w:val="en-US" w:eastAsia="zh-CN"/>
              </w:rPr>
              <w:t xml:space="preserve">0° ≤ </w:t>
            </w:r>
            <w:r w:rsidRPr="002C4080">
              <w:rPr>
                <w:rFonts w:ascii="Symbol" w:hAnsi="Symbol" w:cs="Arial"/>
                <w:sz w:val="18"/>
                <w:szCs w:val="18"/>
                <w:lang w:val="en-US" w:eastAsia="zh-CN"/>
              </w:rPr>
              <w:t></w:t>
            </w:r>
            <w:r w:rsidRPr="002C4080">
              <w:rPr>
                <w:i/>
                <w:iCs/>
                <w:sz w:val="18"/>
                <w:szCs w:val="18"/>
                <w:vertAlign w:val="subscript"/>
                <w:lang w:val="en-US" w:eastAsia="zh-CN"/>
              </w:rPr>
              <w:t>p</w:t>
            </w:r>
            <w:r w:rsidRPr="002C4080">
              <w:rPr>
                <w:sz w:val="18"/>
                <w:szCs w:val="18"/>
                <w:lang w:val="en-US" w:eastAsia="zh-CN"/>
              </w:rPr>
              <w:t xml:space="preserve"> </w:t>
            </w:r>
            <w:r w:rsidRPr="002C4080">
              <w:rPr>
                <w:sz w:val="18"/>
                <w:szCs w:val="18"/>
                <w:lang w:val="en-US" w:eastAsia="zh-CN"/>
              </w:rPr>
              <w:t>＜</w:t>
            </w:r>
            <w:r w:rsidRPr="002C4080">
              <w:rPr>
                <w:sz w:val="18"/>
                <w:szCs w:val="18"/>
                <w:lang w:val="en-US" w:eastAsia="zh-CN"/>
              </w:rPr>
              <w:t xml:space="preserve"> 360°</w:t>
            </w:r>
            <w:r w:rsidRPr="002C4080">
              <w:rPr>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A.4.b.5.c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w:t>
            </w:r>
          </w:p>
        </w:tc>
        <w:tc>
          <w:tcPr>
            <w:tcW w:w="4395" w:type="dxa"/>
            <w:tcBorders>
              <w:top w:val="single" w:sz="4" w:space="0" w:color="auto"/>
              <w:left w:val="nil"/>
              <w:bottom w:val="single" w:sz="4" w:space="0" w:color="auto"/>
              <w:right w:val="double" w:sz="6" w:space="0" w:color="auto"/>
            </w:tcBorders>
            <w:shd w:val="clear" w:color="auto" w:fill="auto"/>
            <w:vAlign w:val="bottom"/>
            <w:hideMark/>
          </w:tcPr>
          <w:p w:rsidR="002C4080" w:rsidRPr="002C4080" w:rsidRDefault="002C4080" w:rsidP="00DA27B6">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对于在须适用第</w:t>
            </w:r>
            <w:r w:rsidRPr="002C4080">
              <w:rPr>
                <w:b/>
                <w:bCs/>
                <w:sz w:val="18"/>
                <w:szCs w:val="18"/>
                <w:lang w:val="en-US" w:eastAsia="zh-CN"/>
              </w:rPr>
              <w:t>22.5C</w:t>
            </w:r>
            <w:r w:rsidRPr="002C4080">
              <w:rPr>
                <w:rFonts w:ascii="SimSun" w:hAnsi="SimSun" w:cs="Arial" w:hint="eastAsia"/>
                <w:b/>
                <w:bCs/>
                <w:sz w:val="18"/>
                <w:szCs w:val="18"/>
                <w:lang w:val="en-US" w:eastAsia="zh-CN"/>
              </w:rPr>
              <w:t>、</w:t>
            </w:r>
            <w:r w:rsidRPr="002C4080">
              <w:rPr>
                <w:b/>
                <w:bCs/>
                <w:sz w:val="18"/>
                <w:szCs w:val="18"/>
                <w:lang w:val="en-US" w:eastAsia="zh-CN"/>
              </w:rPr>
              <w:t>22.5D</w:t>
            </w:r>
            <w:r w:rsidRPr="002C4080">
              <w:rPr>
                <w:rFonts w:ascii="SimSun" w:hAnsi="SimSun" w:cs="Arial" w:hint="eastAsia"/>
                <w:b/>
                <w:bCs/>
                <w:sz w:val="18"/>
                <w:szCs w:val="18"/>
                <w:lang w:val="en-US" w:eastAsia="zh-CN"/>
              </w:rPr>
              <w:t>或</w:t>
            </w:r>
            <w:r w:rsidRPr="002C4080">
              <w:rPr>
                <w:b/>
                <w:bCs/>
                <w:sz w:val="18"/>
                <w:szCs w:val="18"/>
                <w:lang w:val="en-US" w:eastAsia="zh-CN"/>
              </w:rPr>
              <w:t>22.5F</w:t>
            </w:r>
            <w:r w:rsidRPr="002C4080">
              <w:rPr>
                <w:rFonts w:ascii="SimSun" w:hAnsi="SimSun" w:cs="Arial" w:hint="eastAsia"/>
                <w:b/>
                <w:bCs/>
                <w:sz w:val="18"/>
                <w:szCs w:val="18"/>
                <w:lang w:val="en-US" w:eastAsia="zh-CN"/>
              </w:rPr>
              <w:t>款规定的频段工作的空间电台，正确表征非对地静止卫星系统的轨道操作的数据元：</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nil"/>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w:t>
            </w:r>
          </w:p>
        </w:tc>
        <w:tc>
          <w:tcPr>
            <w:tcW w:w="4395" w:type="dxa"/>
            <w:tcBorders>
              <w:top w:val="nil"/>
              <w:left w:val="double" w:sz="6" w:space="0" w:color="auto"/>
              <w:bottom w:val="single" w:sz="4" w:space="0" w:color="auto"/>
              <w:right w:val="double" w:sz="6" w:space="0" w:color="auto"/>
            </w:tcBorders>
            <w:shd w:val="clear" w:color="auto" w:fill="auto"/>
            <w:noWrap/>
            <w:vAlign w:val="bottom"/>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对每个纬度范围提供：</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522"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以重复频率向给定位置发射的非对地静止卫星的最大数量</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A.4.b.6.a.2</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相关的纬度范围的开始</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相关的纬度范围的结束</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A.4.b.6.a.3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在卫星发射的地球表面上方的空间电台的最低高度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表明空间电台是否采用轨道保持以维持重复的地面轨迹的显示</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A.4.b.6.d</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如果空间电台采用轨道保持以维持重复的地面轨迹，星座返回到其初始位置所需时间（秒），即，所有卫星相对于地球及彼此间位置相同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A.4.b.6.d</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A.4.b.6.e</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显示空间电台的模式是否具备轨道升交点的特殊前进率而不是</w:t>
            </w:r>
            <w:r w:rsidRPr="002C4080">
              <w:rPr>
                <w:i/>
                <w:iCs/>
                <w:sz w:val="18"/>
                <w:szCs w:val="18"/>
                <w:lang w:val="en-US" w:eastAsia="zh-CN"/>
              </w:rPr>
              <w:t>J</w:t>
            </w:r>
            <w:r w:rsidRPr="002C4080">
              <w:rPr>
                <w:sz w:val="18"/>
                <w:szCs w:val="18"/>
                <w:vertAlign w:val="subscript"/>
                <w:lang w:val="en-US" w:eastAsia="zh-CN"/>
              </w:rPr>
              <w:t>2</w:t>
            </w:r>
            <w:r w:rsidRPr="002C4080">
              <w:rPr>
                <w:sz w:val="18"/>
                <w:szCs w:val="18"/>
                <w:lang w:val="en-US" w:eastAsia="zh-CN"/>
              </w:rPr>
              <w:t>项</w:t>
            </w:r>
            <w:r w:rsidRPr="002C4080">
              <w:rPr>
                <w:rFonts w:ascii="SimSun" w:hAnsi="SimSun" w:cs="Arial" w:hint="eastAsia"/>
                <w:sz w:val="18"/>
                <w:szCs w:val="18"/>
                <w:lang w:val="en-US" w:eastAsia="zh-CN"/>
              </w:rPr>
              <w:t>的一个指示</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A.4.b.6.e</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585E95">
        <w:tc>
          <w:tcPr>
            <w:tcW w:w="1149" w:type="dxa"/>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A.4.b.6.f</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如果空间电台的模式具备轨道升交点的特殊前进率而不是</w:t>
            </w:r>
            <w:r w:rsidRPr="002C4080">
              <w:rPr>
                <w:i/>
                <w:iCs/>
                <w:sz w:val="18"/>
                <w:szCs w:val="18"/>
                <w:lang w:val="en-US" w:eastAsia="zh-CN"/>
              </w:rPr>
              <w:t>J</w:t>
            </w:r>
            <w:r w:rsidRPr="002C4080">
              <w:rPr>
                <w:i/>
                <w:iCs/>
                <w:sz w:val="18"/>
                <w:szCs w:val="18"/>
                <w:vertAlign w:val="subscript"/>
                <w:lang w:val="en-US" w:eastAsia="zh-CN"/>
              </w:rPr>
              <w:t>2</w:t>
            </w:r>
            <w:r w:rsidRPr="002C4080">
              <w:rPr>
                <w:sz w:val="18"/>
                <w:szCs w:val="18"/>
                <w:lang w:val="en-US" w:eastAsia="zh-CN"/>
              </w:rPr>
              <w:t>项</w:t>
            </w:r>
            <w:r w:rsidRPr="002C4080">
              <w:rPr>
                <w:rFonts w:ascii="SimSun" w:hAnsi="SimSun" w:cs="Arial" w:hint="eastAsia"/>
                <w:sz w:val="18"/>
                <w:szCs w:val="18"/>
                <w:lang w:val="en-US" w:eastAsia="zh-CN"/>
              </w:rPr>
              <w:t>，前进率为度</w:t>
            </w:r>
            <w:r w:rsidRPr="002C4080">
              <w:rPr>
                <w:sz w:val="18"/>
                <w:szCs w:val="18"/>
                <w:lang w:val="en-US" w:eastAsia="zh-CN"/>
              </w:rPr>
              <w:t>/</w:t>
            </w:r>
            <w:r w:rsidRPr="002C4080">
              <w:rPr>
                <w:rFonts w:ascii="SimSun" w:hAnsi="SimSun" w:cs="Arial" w:hint="eastAsia"/>
                <w:sz w:val="18"/>
                <w:szCs w:val="18"/>
                <w:lang w:val="en-US" w:eastAsia="zh-CN"/>
              </w:rPr>
              <w:t>天，在赤道平面逆时针测量</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A.4.b.6.f</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585E95">
        <w:tc>
          <w:tcPr>
            <w:tcW w:w="1149" w:type="dxa"/>
            <w:vMerge w:val="restart"/>
            <w:tcBorders>
              <w:top w:val="single" w:sz="4" w:space="0" w:color="000000"/>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A.4.b.6.g</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在</w:t>
            </w:r>
            <w:r w:rsidRPr="002C4080">
              <w:rPr>
                <w:rFonts w:ascii="SimSun" w:hAnsi="SimSun" w:cs="Arial" w:hint="eastAsia"/>
                <w:sz w:val="18"/>
                <w:szCs w:val="18"/>
                <w:lang w:val="en-US" w:eastAsia="zh-CN"/>
              </w:rPr>
              <w:t>赤道平面从格林尼治子午线到卫星轨道南北跨越赤道平面点方向，进行逆时针测量的第</w:t>
            </w:r>
            <w:r w:rsidRPr="002C4080">
              <w:rPr>
                <w:rFonts w:eastAsia="Times New Roman"/>
                <w:i/>
                <w:iCs/>
                <w:sz w:val="18"/>
                <w:szCs w:val="18"/>
                <w:lang w:val="en-US" w:eastAsia="zh-CN"/>
              </w:rPr>
              <w:t>j</w:t>
            </w:r>
            <w:r w:rsidRPr="002C4080">
              <w:rPr>
                <w:rFonts w:ascii="SimSun" w:hAnsi="SimSun" w:cs="Arial" w:hint="eastAsia"/>
                <w:sz w:val="18"/>
                <w:szCs w:val="18"/>
                <w:lang w:val="en-US" w:eastAsia="zh-CN"/>
              </w:rPr>
              <w:t>个轨道平面升交点的经度</w:t>
            </w:r>
            <w:r w:rsidRPr="002C4080">
              <w:rPr>
                <w:rFonts w:ascii="Symbol" w:eastAsia="Times New Roman" w:hAnsi="Symbol" w:cs="Arial"/>
                <w:sz w:val="18"/>
                <w:szCs w:val="18"/>
                <w:lang w:val="en-US" w:eastAsia="zh-CN"/>
              </w:rPr>
              <w:t></w:t>
            </w:r>
            <w:r w:rsidRPr="002C4080">
              <w:rPr>
                <w:rFonts w:eastAsia="Times New Roman"/>
                <w:i/>
                <w:iCs/>
                <w:sz w:val="18"/>
                <w:szCs w:val="18"/>
                <w:vertAlign w:val="subscript"/>
                <w:lang w:val="en-US" w:eastAsia="zh-CN"/>
              </w:rPr>
              <w:t>j</w:t>
            </w:r>
            <w:r w:rsidRPr="002C4080">
              <w:rPr>
                <w:rFonts w:ascii="SimSun" w:hAnsi="SimSun" w:cs="SimSun"/>
                <w:sz w:val="18"/>
                <w:szCs w:val="18"/>
                <w:lang w:val="en-US" w:eastAsia="zh-CN"/>
              </w:rPr>
              <w:t>（</w:t>
            </w:r>
            <w:r w:rsidRPr="002C4080">
              <w:rPr>
                <w:rFonts w:eastAsia="Times New Roman"/>
                <w:sz w:val="18"/>
                <w:szCs w:val="18"/>
                <w:lang w:val="en-US" w:eastAsia="zh-CN"/>
              </w:rPr>
              <w:t xml:space="preserve">0° ≤ </w:t>
            </w:r>
            <w:r w:rsidRPr="002C4080">
              <w:rPr>
                <w:rFonts w:ascii="Symbol" w:eastAsia="Times New Roman" w:hAnsi="Symbol" w:cs="Arial"/>
                <w:sz w:val="18"/>
                <w:szCs w:val="18"/>
                <w:lang w:val="en-US" w:eastAsia="zh-CN"/>
              </w:rPr>
              <w:t></w:t>
            </w:r>
            <w:r w:rsidRPr="002C4080">
              <w:rPr>
                <w:rFonts w:eastAsia="Times New Roman"/>
                <w:i/>
                <w:iCs/>
                <w:sz w:val="18"/>
                <w:szCs w:val="18"/>
                <w:vertAlign w:val="subscript"/>
                <w:lang w:val="en-US" w:eastAsia="zh-CN"/>
              </w:rPr>
              <w:t xml:space="preserve">j </w:t>
            </w:r>
            <w:r w:rsidRPr="002C4080">
              <w:rPr>
                <w:rFonts w:ascii="SimSun" w:hAnsi="SimSun" w:cs="SimSun"/>
                <w:sz w:val="18"/>
                <w:szCs w:val="18"/>
                <w:lang w:val="en-US" w:eastAsia="zh-CN"/>
              </w:rPr>
              <w:t>＜</w:t>
            </w:r>
            <w:r w:rsidRPr="002C4080">
              <w:rPr>
                <w:rFonts w:eastAsia="Times New Roman"/>
                <w:sz w:val="18"/>
                <w:szCs w:val="18"/>
                <w:lang w:val="en-US" w:eastAsia="zh-CN"/>
              </w:rPr>
              <w:t xml:space="preserve"> 360°</w:t>
            </w:r>
            <w:r w:rsidRPr="002C4080">
              <w:rPr>
                <w:rFonts w:ascii="SimSun" w:hAnsi="SimSun" w:cs="SimSun"/>
                <w:sz w:val="18"/>
                <w:szCs w:val="18"/>
                <w:lang w:val="en-US" w:eastAsia="zh-CN"/>
              </w:rPr>
              <w:t>）</w:t>
            </w:r>
          </w:p>
        </w:tc>
        <w:tc>
          <w:tcPr>
            <w:tcW w:w="850" w:type="dxa"/>
            <w:vMerge w:val="restart"/>
            <w:tcBorders>
              <w:top w:val="nil"/>
              <w:left w:val="double" w:sz="6"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nil"/>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A.4.b.6.g</w:t>
            </w:r>
          </w:p>
        </w:tc>
        <w:tc>
          <w:tcPr>
            <w:tcW w:w="722" w:type="dxa"/>
            <w:vMerge w:val="restart"/>
            <w:tcBorders>
              <w:top w:val="nil"/>
              <w:left w:val="double" w:sz="6" w:space="0" w:color="auto"/>
              <w:bottom w:val="nil"/>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585E95">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3E40B8">
            <w:pPr>
              <w:tabs>
                <w:tab w:val="clear" w:pos="1134"/>
                <w:tab w:val="clear" w:pos="1871"/>
                <w:tab w:val="clear" w:pos="2268"/>
              </w:tabs>
              <w:overflowPunct/>
              <w:autoSpaceDE/>
              <w:autoSpaceDN/>
              <w:snapToGrid w:val="0"/>
              <w:spacing w:before="60" w:after="60"/>
              <w:ind w:left="508"/>
              <w:textAlignment w:val="auto"/>
              <w:rPr>
                <w:rFonts w:ascii="STKaiti" w:eastAsia="STKaiti" w:hAnsi="STKaiti" w:cs="Arial"/>
                <w:sz w:val="18"/>
                <w:szCs w:val="18"/>
                <w:lang w:val="en-US" w:eastAsia="zh-CN"/>
              </w:rPr>
            </w:pPr>
            <w:r w:rsidRPr="002C4080">
              <w:rPr>
                <w:rFonts w:ascii="STKaiti" w:eastAsia="STKaiti" w:hAnsi="STKaiti" w:cs="Arial" w:hint="eastAsia"/>
                <w:sz w:val="18"/>
                <w:szCs w:val="18"/>
                <w:lang w:val="en-US" w:eastAsia="zh-CN"/>
              </w:rPr>
              <w:t>注</w:t>
            </w:r>
            <w:r w:rsidRPr="002C4080">
              <w:rPr>
                <w:rFonts w:eastAsia="STKaiti"/>
                <w:sz w:val="18"/>
                <w:szCs w:val="18"/>
                <w:lang w:val="en-US" w:eastAsia="zh-CN"/>
              </w:rPr>
              <w:t xml:space="preserve"> – </w:t>
            </w:r>
            <w:r w:rsidRPr="002C4080">
              <w:rPr>
                <w:rFonts w:ascii="SimSun" w:hAnsi="SimSun" w:cs="Arial" w:hint="eastAsia"/>
                <w:sz w:val="18"/>
                <w:szCs w:val="18"/>
                <w:lang w:val="en-US" w:eastAsia="zh-CN"/>
              </w:rPr>
              <w:t>为评估</w:t>
            </w:r>
            <w:r w:rsidRPr="002C4080">
              <w:rPr>
                <w:rFonts w:eastAsia="STKaiti"/>
                <w:sz w:val="18"/>
                <w:szCs w:val="18"/>
                <w:lang w:val="en-US" w:eastAsia="zh-CN"/>
              </w:rPr>
              <w:t>epfd</w:t>
            </w:r>
            <w:r w:rsidRPr="002C4080">
              <w:rPr>
                <w:rFonts w:ascii="SimSun" w:hAnsi="SimSun" w:cs="Arial" w:hint="eastAsia"/>
                <w:sz w:val="18"/>
                <w:szCs w:val="18"/>
                <w:lang w:val="en-US" w:eastAsia="zh-CN"/>
              </w:rPr>
              <w:t>，设定地球上的一点为参考点，则要求“升交点的经度”。星座中的所有卫星必须采用相同的基准时间。</w:t>
            </w:r>
          </w:p>
        </w:tc>
        <w:tc>
          <w:tcPr>
            <w:tcW w:w="850" w:type="dxa"/>
            <w:vMerge/>
            <w:tcBorders>
              <w:top w:val="nil"/>
              <w:left w:val="double" w:sz="6"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nil"/>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nil"/>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nil"/>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A.4.b.6.h</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卫星处于升交点的经度</w:t>
            </w:r>
            <w:r w:rsidRPr="002C4080">
              <w:rPr>
                <w:rFonts w:ascii="Symbol" w:hAnsi="Symbol" w:cs="Arial"/>
                <w:sz w:val="18"/>
                <w:szCs w:val="18"/>
                <w:lang w:val="en-US" w:eastAsia="zh-CN"/>
              </w:rPr>
              <w:t></w:t>
            </w:r>
            <w:r w:rsidRPr="002C4080">
              <w:rPr>
                <w:i/>
                <w:iCs/>
                <w:sz w:val="18"/>
                <w:szCs w:val="18"/>
                <w:vertAlign w:val="subscript"/>
                <w:lang w:val="en-US" w:eastAsia="zh-CN"/>
              </w:rPr>
              <w:t>j</w:t>
            </w:r>
            <w:r w:rsidRPr="002C4080">
              <w:rPr>
                <w:rFonts w:ascii="SimSun" w:hAnsi="SimSun" w:cs="Arial" w:hint="eastAsia"/>
                <w:sz w:val="18"/>
                <w:szCs w:val="18"/>
                <w:lang w:val="en-US" w:eastAsia="zh-CN"/>
              </w:rPr>
              <w:t>规定的位置上的日期（日：月：年）（见</w:t>
            </w:r>
            <w:r w:rsidRPr="002C4080">
              <w:rPr>
                <w:sz w:val="18"/>
                <w:szCs w:val="18"/>
                <w:lang w:val="en-US" w:eastAsia="zh-CN"/>
              </w:rPr>
              <w:t>A.4.b.6.g</w:t>
            </w:r>
            <w:r w:rsidRPr="002C4080">
              <w:rPr>
                <w:rFonts w:ascii="SimSun" w:hAnsi="SimSun" w:cs="Arial" w:hint="eastAsia"/>
                <w:sz w:val="18"/>
                <w:szCs w:val="18"/>
                <w:lang w:val="en-US" w:eastAsia="zh-CN"/>
              </w:rPr>
              <w:t>注）</w:t>
            </w:r>
            <w:r w:rsidRPr="002C4080">
              <w:rPr>
                <w:rFonts w:ascii="Arial" w:hAnsi="Arial" w:cs="Arial"/>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A.4.b.6.h</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A.4.b.6.i</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卫星处于升交点的经度</w:t>
            </w:r>
            <w:r w:rsidRPr="002C4080">
              <w:rPr>
                <w:rFonts w:ascii="Symbol" w:hAnsi="Symbol" w:cs="Arial"/>
                <w:sz w:val="18"/>
                <w:szCs w:val="18"/>
                <w:lang w:val="en-US" w:eastAsia="zh-CN"/>
              </w:rPr>
              <w:t></w:t>
            </w:r>
            <w:r w:rsidRPr="002C4080">
              <w:rPr>
                <w:i/>
                <w:iCs/>
                <w:sz w:val="18"/>
                <w:szCs w:val="18"/>
                <w:vertAlign w:val="subscript"/>
                <w:lang w:val="en-US" w:eastAsia="zh-CN"/>
              </w:rPr>
              <w:t>j</w:t>
            </w:r>
            <w:r w:rsidRPr="002C4080">
              <w:rPr>
                <w:rFonts w:ascii="SimSun" w:hAnsi="SimSun" w:cs="Arial" w:hint="eastAsia"/>
                <w:sz w:val="18"/>
                <w:szCs w:val="18"/>
                <w:lang w:val="en-US" w:eastAsia="zh-CN"/>
              </w:rPr>
              <w:t>规定的位置上的时间（小时：分钟）（见</w:t>
            </w:r>
            <w:r w:rsidRPr="002C4080">
              <w:rPr>
                <w:sz w:val="18"/>
                <w:szCs w:val="18"/>
                <w:lang w:val="en-US" w:eastAsia="zh-CN"/>
              </w:rPr>
              <w:t>A.4.b.6.g</w:t>
            </w:r>
            <w:r w:rsidRPr="002C4080">
              <w:rPr>
                <w:rFonts w:ascii="SimSun" w:hAnsi="SimSun" w:cs="Arial" w:hint="eastAsia"/>
                <w:sz w:val="18"/>
                <w:szCs w:val="18"/>
                <w:lang w:val="en-US" w:eastAsia="zh-CN"/>
              </w:rPr>
              <w:t>注）</w:t>
            </w:r>
            <w:r w:rsidRPr="002C4080">
              <w:rPr>
                <w:rFonts w:ascii="Arial" w:hAnsi="Arial" w:cs="Arial"/>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A.4.b.6.i</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A.4.b.6.j</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升交点的经度的纵向容限</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A.4.b.6.j</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对于在须适用第</w:t>
            </w:r>
            <w:r w:rsidRPr="002C4080">
              <w:rPr>
                <w:b/>
                <w:bCs/>
                <w:sz w:val="18"/>
                <w:szCs w:val="18"/>
                <w:lang w:val="en-US" w:eastAsia="zh-CN"/>
              </w:rPr>
              <w:t>22.5C</w:t>
            </w:r>
            <w:r w:rsidRPr="002C4080">
              <w:rPr>
                <w:b/>
                <w:bCs/>
                <w:sz w:val="18"/>
                <w:szCs w:val="18"/>
                <w:lang w:val="en-US" w:eastAsia="zh-CN"/>
              </w:rPr>
              <w:t>、</w:t>
            </w:r>
            <w:r w:rsidRPr="002C4080">
              <w:rPr>
                <w:b/>
                <w:bCs/>
                <w:sz w:val="18"/>
                <w:szCs w:val="18"/>
                <w:lang w:val="en-US" w:eastAsia="zh-CN"/>
              </w:rPr>
              <w:t>22.5D</w:t>
            </w:r>
            <w:r w:rsidRPr="002C4080">
              <w:rPr>
                <w:rFonts w:ascii="SimSun" w:hAnsi="SimSun" w:cs="Arial" w:hint="eastAsia"/>
                <w:b/>
                <w:bCs/>
                <w:sz w:val="18"/>
                <w:szCs w:val="18"/>
                <w:lang w:val="en-US" w:eastAsia="zh-CN"/>
              </w:rPr>
              <w:t>或</w:t>
            </w:r>
            <w:r w:rsidRPr="002C4080">
              <w:rPr>
                <w:b/>
                <w:bCs/>
                <w:sz w:val="18"/>
                <w:szCs w:val="18"/>
                <w:lang w:val="en-US" w:eastAsia="zh-CN"/>
              </w:rPr>
              <w:t>22.5F</w:t>
            </w:r>
            <w:r w:rsidRPr="002C4080">
              <w:rPr>
                <w:rFonts w:ascii="SimSun" w:hAnsi="SimSun" w:cs="Arial" w:hint="eastAsia"/>
                <w:b/>
                <w:bCs/>
                <w:sz w:val="18"/>
                <w:szCs w:val="18"/>
                <w:lang w:val="en-US" w:eastAsia="zh-CN"/>
              </w:rPr>
              <w:t>款规定的频段工作的空间电台，正确表征非对地静止卫星系统的性能的数据元：</w:t>
            </w:r>
            <w:r w:rsidRPr="002C4080">
              <w:rPr>
                <w:rFonts w:ascii="Arial" w:hAnsi="Arial" w:cs="Arial"/>
                <w:b/>
                <w:bCs/>
                <w:sz w:val="18"/>
                <w:szCs w:val="18"/>
                <w:lang w:val="en-US"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在给定接收区内从相关地球站以重叠频率同时接收的非对地静止卫星的最大数量</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在一接收区内每平方千米具有重叠频率的相关地球站的平均数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同频率接收区间的平均距离（公里）</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3E40B8">
            <w:pPr>
              <w:tabs>
                <w:tab w:val="clear" w:pos="1134"/>
                <w:tab w:val="clear" w:pos="1871"/>
                <w:tab w:val="clear" w:pos="2268"/>
              </w:tabs>
              <w:overflowPunct/>
              <w:autoSpaceDE/>
              <w:autoSpaceDN/>
              <w:snapToGrid w:val="0"/>
              <w:spacing w:before="60" w:after="60"/>
              <w:ind w:firstLineChars="195" w:firstLine="352"/>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关于对地静止卫星轨道的隔离区：</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522"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隔离区类型（基于顶心角，基于卫星的角或其他确定禁区的方法）</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522"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如果区是根据一个顶心角或卫星的角确定，区的宽度（度）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3E40B8">
            <w:pPr>
              <w:tabs>
                <w:tab w:val="clear" w:pos="1134"/>
                <w:tab w:val="clear" w:pos="1871"/>
                <w:tab w:val="clear" w:pos="2268"/>
              </w:tabs>
              <w:overflowPunct/>
              <w:autoSpaceDE/>
              <w:autoSpaceDN/>
              <w:snapToGrid w:val="0"/>
              <w:spacing w:before="60" w:after="60"/>
              <w:ind w:left="50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如果采用确定隔离区的选择性方法，则应详述规避机制</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A.4.b.7.d.3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Arial" w:eastAsia="Times New Roman" w:hAnsi="Arial" w:cs="Arial"/>
                <w:b/>
                <w:bCs/>
                <w:sz w:val="18"/>
                <w:szCs w:val="18"/>
                <w:lang w:val="en-US" w:eastAsia="zh-CN"/>
              </w:rPr>
            </w:pPr>
            <w:r w:rsidRPr="002C4080">
              <w:rPr>
                <w:rFonts w:ascii="SimSun" w:hAnsi="SimSun" w:cs="SimSun"/>
                <w:b/>
                <w:bCs/>
                <w:sz w:val="18"/>
                <w:szCs w:val="18"/>
                <w:lang w:val="en-US" w:eastAsia="zh-CN"/>
              </w:rPr>
              <w:t>对于地球站：</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将与之建立通信的相关空间电台的标识</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如果将与对地静止空间电台建立通信，提供其轨道位置</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A.4.c.2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A.5</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协调</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A.5</w:t>
            </w:r>
          </w:p>
        </w:tc>
        <w:tc>
          <w:tcPr>
            <w:tcW w:w="722" w:type="dxa"/>
            <w:tcBorders>
              <w:top w:val="single" w:sz="4" w:space="0" w:color="auto"/>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A.5.a.1</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已经与之协调成功的所有主管部门的符号（见前言）</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A.5.a.1</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只在通知的情况下需要</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A.5.a.2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已经与之协调成功的所有政府间组织的符号（见前言）</w:t>
            </w:r>
          </w:p>
        </w:tc>
        <w:tc>
          <w:tcPr>
            <w:tcW w:w="850" w:type="dxa"/>
            <w:vMerge w:val="restart"/>
            <w:tcBorders>
              <w:top w:val="nil"/>
              <w:left w:val="double" w:sz="6" w:space="0" w:color="auto"/>
              <w:bottom w:val="single" w:sz="4" w:space="0" w:color="000000"/>
              <w:right w:val="nil"/>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nil"/>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A.5.a.2</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只在通知的情况下需要</w:t>
            </w:r>
          </w:p>
        </w:tc>
        <w:tc>
          <w:tcPr>
            <w:tcW w:w="850" w:type="dxa"/>
            <w:vMerge/>
            <w:tcBorders>
              <w:top w:val="nil"/>
              <w:left w:val="double" w:sz="6" w:space="0" w:color="auto"/>
              <w:bottom w:val="single" w:sz="4" w:space="0" w:color="000000"/>
              <w:right w:val="nil"/>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A.5.b.1</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已经与之进行协调、但尚未完成的所有主管部门的符号（见前言）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A.5.b.1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A.5.b.2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已经与之进行协调、但尚未完成的所有政府间组织的符号（见前言）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如果已提供</w:t>
            </w:r>
            <w:r w:rsidRPr="002C4080">
              <w:rPr>
                <w:sz w:val="18"/>
                <w:szCs w:val="18"/>
                <w:lang w:val="en-US" w:eastAsia="zh-CN"/>
              </w:rPr>
              <w:t>A.5.a.1</w:t>
            </w:r>
            <w:r w:rsidRPr="002C4080">
              <w:rPr>
                <w:rFonts w:ascii="SimSun" w:hAnsi="SimSun" w:cs="Arial" w:hint="eastAsia"/>
                <w:sz w:val="18"/>
                <w:szCs w:val="18"/>
                <w:lang w:val="en-US" w:eastAsia="zh-CN"/>
              </w:rPr>
              <w:t>（和</w:t>
            </w:r>
            <w:r w:rsidRPr="002C4080">
              <w:rPr>
                <w:sz w:val="18"/>
                <w:szCs w:val="18"/>
                <w:lang w:val="en-US" w:eastAsia="zh-CN"/>
              </w:rPr>
              <w:t>A.5.a.2</w:t>
            </w:r>
            <w:r w:rsidRPr="002C4080">
              <w:rPr>
                <w:rFonts w:ascii="SimSun" w:hAnsi="SimSun" w:cs="Arial" w:hint="eastAsia"/>
                <w:sz w:val="18"/>
                <w:szCs w:val="18"/>
                <w:lang w:val="en-US" w:eastAsia="zh-CN"/>
              </w:rPr>
              <w:t>）或</w:t>
            </w:r>
            <w:r w:rsidRPr="002C4080">
              <w:rPr>
                <w:sz w:val="18"/>
                <w:szCs w:val="18"/>
                <w:lang w:val="en-US" w:eastAsia="zh-CN"/>
              </w:rPr>
              <w:t>A.5.b.1</w:t>
            </w:r>
            <w:r w:rsidRPr="002C4080">
              <w:rPr>
                <w:rFonts w:ascii="SimSun" w:hAnsi="SimSun" w:cs="Arial" w:hint="eastAsia"/>
                <w:sz w:val="18"/>
                <w:szCs w:val="18"/>
                <w:lang w:val="en-US" w:eastAsia="zh-CN"/>
              </w:rPr>
              <w:t>（和</w:t>
            </w:r>
            <w:r w:rsidRPr="002C4080">
              <w:rPr>
                <w:sz w:val="18"/>
                <w:szCs w:val="18"/>
                <w:lang w:val="en-US" w:eastAsia="zh-CN"/>
              </w:rPr>
              <w:t>A.5.b.2</w:t>
            </w:r>
            <w:r w:rsidRPr="002C4080">
              <w:rPr>
                <w:rFonts w:ascii="SimSun" w:hAnsi="SimSun" w:cs="Arial" w:hint="eastAsia"/>
                <w:sz w:val="18"/>
                <w:szCs w:val="18"/>
                <w:lang w:val="en-US" w:eastAsia="zh-CN"/>
              </w:rPr>
              <w:t>），给出协调已经进行或已经完成所依据的相关条款代码（见前言）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A.5.c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A.6</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协议</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A.6</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如适用，任何已经达成协议的主管部门或代表一组主管部门的主管部门的符号（见前言），包括双方协议超出本规则所述限制在内</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如适用，任何已经达成协议的政府间组织的符号（见前言），包括双方协议超出本规则所述限制在内</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auto"/>
              <w:left w:val="nil"/>
              <w:bottom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如果协议已达成，给出达成协议所依据的相关条款代码（见前言）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auto"/>
              <w:left w:val="nil"/>
              <w:bottom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A.6.c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A.7</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特定的地球站或射电天文电台站址特性</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A.7</w:t>
            </w:r>
          </w:p>
        </w:tc>
        <w:tc>
          <w:tcPr>
            <w:tcW w:w="722" w:type="dxa"/>
            <w:tcBorders>
              <w:top w:val="nil"/>
              <w:left w:val="double" w:sz="6" w:space="0" w:color="auto"/>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A.7.a.1</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对于围绕地球站每个方位，水平仰角（度）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A.7.a.1</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A.7.a.2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对于围绕地球站每个方位，从地球站到水平线的距离（公里）</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A.7.a.2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B90745">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A.7.b.1</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规划的从水平面算起的天线主波束轴的最小仰角（度）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A.7.b.1</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确定一个地球站的最小仰角时，应适当考虑相关对地静止空间电台可能进行的倾斜轨道操作</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对于和对地静止卫星工作的地球站需要提供</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A.7.b.2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规划的从水平面算起的天线主波束轴的最大仰角（度）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A.7.c.1</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天线的主波束轴操作方位角的规划范围的开始方位（度），从正北顺时针起算</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A.7.c.1</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确定一个地球站的最小仰角时，应适当考虑相关对地静止空间电台可能进行的倾斜轨道操作</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对于和对地静止卫星工作的地球站需要提供</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A.7.c.2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天线的主波束轴操作方位角的规划范围的结束方位（度），从正北顺时针起算</w:t>
            </w:r>
          </w:p>
        </w:tc>
        <w:tc>
          <w:tcPr>
            <w:tcW w:w="850"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A.7.c.2</w:t>
            </w:r>
          </w:p>
        </w:tc>
        <w:tc>
          <w:tcPr>
            <w:tcW w:w="722"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3E40B8">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确定一个地球站的最小仰角时，应适当考虑相关对地静止空间电台可能进行的倾斜轨道操作</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E40B8">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对于和对地静止卫星工作的地球站需要提供</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E40B8">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A.7.d</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天线的平均海拔高度（米）</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000000"/>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B90745">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A.7.e</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对于围绕地球站的每个方位，从水平面起算的天线主波束轴的最小仰角（度）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A.7.e</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对和非对地静止空间电台工作的地球站需要提供</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A.7.f</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天线直径（米）</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A.7.f</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只对在</w:t>
            </w:r>
            <w:r w:rsidRPr="002C4080">
              <w:rPr>
                <w:sz w:val="18"/>
                <w:szCs w:val="18"/>
                <w:lang w:val="en-US" w:eastAsia="zh-CN"/>
              </w:rPr>
              <w:t>13.75-14 GHz</w:t>
            </w:r>
            <w:r w:rsidRPr="002C4080">
              <w:rPr>
                <w:rFonts w:ascii="SimSun" w:hAnsi="SimSun" w:cs="Arial" w:hint="eastAsia"/>
                <w:sz w:val="18"/>
                <w:szCs w:val="18"/>
                <w:lang w:val="en-US" w:eastAsia="zh-CN"/>
              </w:rPr>
              <w:t>频段内运行的卫星固定业务地球站要求提供</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A.8</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A.8</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A.9</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A.9</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A.10</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地球站协调区图形</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A.10</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A.10.a</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应以适当的比例绘制该图形，标明发射和接收地球站的位置及其相关的协调区，或打算使用移动地球站时与该业务区有关的协调区</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A.10.a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仅对通知要求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A.11</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正常工作时间</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A.11</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A.11.a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eastAsia="Times New Roman"/>
                <w:sz w:val="18"/>
                <w:szCs w:val="18"/>
                <w:lang w:val="en-US" w:eastAsia="zh-CN"/>
              </w:rPr>
            </w:pPr>
            <w:r w:rsidRPr="002C4080">
              <w:rPr>
                <w:rFonts w:ascii="SimSun" w:hAnsi="SimSun" w:cs="SimSun"/>
                <w:sz w:val="18"/>
                <w:szCs w:val="18"/>
                <w:lang w:val="en-US" w:eastAsia="zh-CN"/>
              </w:rPr>
              <w:t>开始</w:t>
            </w:r>
            <w:r w:rsidRPr="002C4080">
              <w:rPr>
                <w:rFonts w:eastAsia="Times New Roman"/>
                <w:sz w:val="18"/>
                <w:szCs w:val="18"/>
                <w:lang w:val="en-US" w:eastAsia="zh-CN"/>
              </w:rPr>
              <w:t>UTC</w:t>
            </w:r>
            <w:r w:rsidRPr="002C4080">
              <w:rPr>
                <w:rFonts w:ascii="SimSun" w:hAnsi="SimSun" w:hint="eastAsia"/>
                <w:sz w:val="18"/>
                <w:szCs w:val="18"/>
                <w:lang w:val="en-US" w:eastAsia="zh-CN"/>
              </w:rPr>
              <w:t>时间</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A.11.a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A.11.b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停止</w:t>
            </w:r>
            <w:r w:rsidRPr="002C4080">
              <w:rPr>
                <w:sz w:val="18"/>
                <w:szCs w:val="18"/>
                <w:lang w:val="en-US" w:eastAsia="zh-CN"/>
              </w:rPr>
              <w:t>UTC</w:t>
            </w:r>
            <w:r w:rsidRPr="002C4080">
              <w:rPr>
                <w:rFonts w:ascii="SimSun" w:hAnsi="SimSun" w:cs="Arial" w:hint="eastAsia"/>
                <w:sz w:val="18"/>
                <w:szCs w:val="18"/>
                <w:lang w:val="en-US" w:eastAsia="zh-CN"/>
              </w:rPr>
              <w:t>时间</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A.11.b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A.12</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 xml:space="preserve">自动增益控制范围 </w:t>
            </w:r>
            <w:r w:rsidRPr="00B34CCD">
              <w:rPr>
                <w:b/>
                <w:bCs/>
                <w:sz w:val="18"/>
                <w:szCs w:val="18"/>
                <w:lang w:val="en-US" w:eastAsia="zh-CN"/>
              </w:rPr>
              <w:t>(dB)</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A.13</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对无线电通信局国际频率信息通报公布的特节的引用（见前言）</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A.13</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对适用第</w:t>
            </w:r>
            <w:r w:rsidRPr="002C4080">
              <w:rPr>
                <w:b/>
                <w:bCs/>
                <w:sz w:val="18"/>
                <w:szCs w:val="18"/>
                <w:lang w:val="en-US" w:eastAsia="zh-CN"/>
              </w:rPr>
              <w:t>9.1</w:t>
            </w:r>
            <w:r w:rsidRPr="002C4080">
              <w:rPr>
                <w:rFonts w:ascii="SimSun" w:hAnsi="SimSun" w:cs="Arial" w:hint="eastAsia"/>
                <w:sz w:val="18"/>
                <w:szCs w:val="18"/>
                <w:lang w:val="en-US" w:eastAsia="zh-CN"/>
              </w:rPr>
              <w:t>款的提前公布资料的引用和期号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A.13.b</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对适用第</w:t>
            </w:r>
            <w:r w:rsidRPr="002C4080">
              <w:rPr>
                <w:b/>
                <w:bCs/>
                <w:sz w:val="18"/>
                <w:szCs w:val="18"/>
                <w:lang w:val="en-US" w:eastAsia="zh-CN"/>
              </w:rPr>
              <w:t>9.6</w:t>
            </w:r>
            <w:r w:rsidRPr="002C4080">
              <w:rPr>
                <w:rFonts w:ascii="SimSun" w:hAnsi="SimSun" w:cs="Arial" w:hint="eastAsia"/>
                <w:sz w:val="18"/>
                <w:szCs w:val="18"/>
                <w:lang w:val="en-US" w:eastAsia="zh-CN"/>
              </w:rPr>
              <w:t>款协调资料的引用和期号</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3E40B8">
            <w:pPr>
              <w:tabs>
                <w:tab w:val="clear" w:pos="1134"/>
                <w:tab w:val="clear" w:pos="1871"/>
                <w:tab w:val="clear" w:pos="2268"/>
              </w:tabs>
              <w:overflowPunct/>
              <w:autoSpaceDE/>
              <w:autoSpaceDN/>
              <w:snapToGrid w:val="0"/>
              <w:spacing w:before="60" w:after="60"/>
              <w:ind w:left="36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在地球站通知情况下，必须提供有关卫星网络特节的引用</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3E40B8">
            <w:pPr>
              <w:tabs>
                <w:tab w:val="clear" w:pos="1134"/>
                <w:tab w:val="clear" w:pos="1871"/>
                <w:tab w:val="clear" w:pos="2268"/>
              </w:tabs>
              <w:overflowPunct/>
              <w:autoSpaceDE/>
              <w:autoSpaceDN/>
              <w:snapToGrid w:val="0"/>
              <w:spacing w:before="60" w:after="60"/>
              <w:ind w:left="38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在适用第</w:t>
            </w:r>
            <w:r w:rsidRPr="002C4080">
              <w:rPr>
                <w:b/>
                <w:bCs/>
                <w:sz w:val="18"/>
                <w:szCs w:val="18"/>
                <w:lang w:val="en-US" w:eastAsia="zh-CN"/>
              </w:rPr>
              <w:t>9.7A</w:t>
            </w:r>
            <w:r w:rsidRPr="002C4080">
              <w:rPr>
                <w:rFonts w:ascii="SimSun" w:hAnsi="SimSun" w:cs="Arial" w:hint="eastAsia"/>
                <w:sz w:val="18"/>
                <w:szCs w:val="18"/>
                <w:lang w:val="en-US" w:eastAsia="zh-CN"/>
              </w:rPr>
              <w:t>款进行协调的地球站通知情况下，必须提供本地球站的协调特节号</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A.13.c</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适用附录</w:t>
            </w:r>
            <w:r w:rsidRPr="002C4080">
              <w:rPr>
                <w:b/>
                <w:bCs/>
                <w:sz w:val="18"/>
                <w:szCs w:val="18"/>
                <w:lang w:val="en-US" w:eastAsia="zh-CN"/>
              </w:rPr>
              <w:t>30</w:t>
            </w:r>
            <w:r w:rsidRPr="002C4080">
              <w:rPr>
                <w:rFonts w:ascii="SimSun" w:hAnsi="SimSun" w:cs="Arial" w:hint="eastAsia"/>
                <w:sz w:val="18"/>
                <w:szCs w:val="18"/>
                <w:lang w:val="en-US" w:eastAsia="zh-CN"/>
              </w:rPr>
              <w:t>第</w:t>
            </w:r>
            <w:r w:rsidRPr="002C4080">
              <w:rPr>
                <w:sz w:val="18"/>
                <w:szCs w:val="18"/>
                <w:lang w:val="en-US" w:eastAsia="zh-CN"/>
              </w:rPr>
              <w:t>4</w:t>
            </w:r>
            <w:r w:rsidRPr="002C4080">
              <w:rPr>
                <w:rFonts w:ascii="SimSun" w:hAnsi="SimSun" w:cs="Arial" w:hint="eastAsia"/>
                <w:sz w:val="18"/>
                <w:szCs w:val="18"/>
                <w:lang w:val="en-US" w:eastAsia="zh-CN"/>
              </w:rPr>
              <w:t>条的资料的引用和期号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A.13.d</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适用附录</w:t>
            </w:r>
            <w:r w:rsidRPr="002C4080">
              <w:rPr>
                <w:b/>
                <w:bCs/>
                <w:sz w:val="18"/>
                <w:szCs w:val="18"/>
                <w:lang w:val="en-US" w:eastAsia="zh-CN"/>
              </w:rPr>
              <w:t>30A</w:t>
            </w:r>
            <w:r w:rsidRPr="002C4080">
              <w:rPr>
                <w:rFonts w:ascii="SimSun" w:hAnsi="SimSun" w:cs="Arial" w:hint="eastAsia"/>
                <w:sz w:val="18"/>
                <w:szCs w:val="18"/>
                <w:lang w:val="en-US" w:eastAsia="zh-CN"/>
              </w:rPr>
              <w:t>第</w:t>
            </w:r>
            <w:r w:rsidRPr="002C4080">
              <w:rPr>
                <w:sz w:val="18"/>
                <w:szCs w:val="18"/>
                <w:lang w:val="en-US" w:eastAsia="zh-CN"/>
              </w:rPr>
              <w:t>4</w:t>
            </w:r>
            <w:r w:rsidRPr="002C4080">
              <w:rPr>
                <w:rFonts w:ascii="SimSun" w:hAnsi="SimSun" w:cs="Arial" w:hint="eastAsia"/>
                <w:sz w:val="18"/>
                <w:szCs w:val="18"/>
                <w:lang w:val="en-US" w:eastAsia="zh-CN"/>
              </w:rPr>
              <w:t>条的资料的引用和期号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A.13.e</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适用附录</w:t>
            </w:r>
            <w:r w:rsidRPr="002C4080">
              <w:rPr>
                <w:b/>
                <w:bCs/>
                <w:sz w:val="18"/>
                <w:szCs w:val="18"/>
                <w:lang w:val="en-US" w:eastAsia="zh-CN"/>
              </w:rPr>
              <w:t>30B</w:t>
            </w:r>
            <w:r w:rsidRPr="002C4080">
              <w:rPr>
                <w:rFonts w:ascii="SimSun" w:hAnsi="SimSun" w:cs="Arial" w:hint="eastAsia"/>
                <w:sz w:val="18"/>
                <w:szCs w:val="18"/>
                <w:lang w:val="en-US" w:eastAsia="zh-CN"/>
              </w:rPr>
              <w:t>第</w:t>
            </w:r>
            <w:r w:rsidRPr="002C4080">
              <w:rPr>
                <w:sz w:val="18"/>
                <w:szCs w:val="18"/>
                <w:lang w:val="en-US" w:eastAsia="zh-CN"/>
              </w:rPr>
              <w:t>6</w:t>
            </w:r>
            <w:r w:rsidRPr="002C4080">
              <w:rPr>
                <w:rFonts w:ascii="SimSun" w:hAnsi="SimSun" w:cs="Arial" w:hint="eastAsia"/>
                <w:sz w:val="18"/>
                <w:szCs w:val="18"/>
                <w:lang w:val="en-US" w:eastAsia="zh-CN"/>
              </w:rPr>
              <w:t xml:space="preserve">条的资料的引用和期号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double" w:sz="6"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A.13.e</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A.14</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对在适用第</w:t>
            </w:r>
            <w:r w:rsidRPr="00B34CCD">
              <w:rPr>
                <w:b/>
                <w:bCs/>
                <w:sz w:val="18"/>
                <w:szCs w:val="18"/>
                <w:lang w:val="en-US" w:eastAsia="zh-CN"/>
              </w:rPr>
              <w:t>22.5C</w:t>
            </w:r>
            <w:r w:rsidRPr="00B34CCD">
              <w:rPr>
                <w:rFonts w:ascii="SimSun" w:hAnsi="SimSun" w:cs="Arial" w:hint="eastAsia"/>
                <w:b/>
                <w:bCs/>
                <w:sz w:val="18"/>
                <w:szCs w:val="18"/>
                <w:lang w:val="en-US" w:eastAsia="zh-CN"/>
              </w:rPr>
              <w:t>、</w:t>
            </w:r>
            <w:r w:rsidRPr="00B34CCD">
              <w:rPr>
                <w:b/>
                <w:bCs/>
                <w:sz w:val="18"/>
                <w:szCs w:val="18"/>
                <w:lang w:val="en-US" w:eastAsia="zh-CN"/>
              </w:rPr>
              <w:t>22.5D</w:t>
            </w:r>
            <w:r w:rsidRPr="00B34CCD">
              <w:rPr>
                <w:rFonts w:ascii="SimSun" w:hAnsi="SimSun" w:cs="Arial" w:hint="eastAsia"/>
                <w:b/>
                <w:bCs/>
                <w:sz w:val="18"/>
                <w:szCs w:val="18"/>
                <w:lang w:val="en-US" w:eastAsia="zh-CN"/>
              </w:rPr>
              <w:t>或</w:t>
            </w:r>
            <w:r w:rsidRPr="00B34CCD">
              <w:rPr>
                <w:b/>
                <w:bCs/>
                <w:sz w:val="18"/>
                <w:szCs w:val="18"/>
                <w:lang w:val="en-US" w:eastAsia="zh-CN"/>
              </w:rPr>
              <w:t>22.5F</w:t>
            </w:r>
            <w:r w:rsidRPr="00B34CCD">
              <w:rPr>
                <w:rFonts w:ascii="SimSun" w:hAnsi="SimSun" w:cs="Arial" w:hint="eastAsia"/>
                <w:b/>
                <w:bCs/>
                <w:sz w:val="18"/>
                <w:szCs w:val="18"/>
                <w:lang w:val="en-US" w:eastAsia="zh-CN"/>
              </w:rPr>
              <w:t>款的频段中操作的电台：频谱掩模</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A.14</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对于每个非对地静止空间电台使用的</w:t>
            </w:r>
            <w:r w:rsidRPr="002C4080">
              <w:rPr>
                <w:b/>
                <w:bCs/>
                <w:sz w:val="18"/>
                <w:szCs w:val="18"/>
                <w:lang w:val="en-US" w:eastAsia="zh-CN"/>
              </w:rPr>
              <w:t>e.i.r.p.</w:t>
            </w:r>
            <w:r w:rsidRPr="002C4080">
              <w:rPr>
                <w:rFonts w:ascii="SimSun" w:hAnsi="SimSun" w:cs="Arial" w:hint="eastAsia"/>
                <w:b/>
                <w:bCs/>
                <w:sz w:val="18"/>
                <w:szCs w:val="18"/>
                <w:lang w:val="en-US" w:eastAsia="zh-CN"/>
              </w:rPr>
              <w:t>掩模：</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掩模有效的最低频率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掩模有效的最高频率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A.14.a.4</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相对于一个特定基准点的一系列偏轴角的参考带宽内以功率定义的掩模图</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A.14.a.4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对每个相关地球站</w:t>
            </w:r>
            <w:r w:rsidRPr="002C4080">
              <w:rPr>
                <w:b/>
                <w:bCs/>
                <w:sz w:val="18"/>
                <w:szCs w:val="18"/>
                <w:lang w:val="en-US" w:eastAsia="zh-CN"/>
              </w:rPr>
              <w:t>e.i.r.p.</w:t>
            </w:r>
            <w:r w:rsidRPr="002C4080">
              <w:rPr>
                <w:rFonts w:ascii="SimSun" w:hAnsi="SimSun" w:cs="Arial" w:hint="eastAsia"/>
                <w:b/>
                <w:bCs/>
                <w:sz w:val="18"/>
                <w:szCs w:val="18"/>
                <w:lang w:val="en-US" w:eastAsia="zh-CN"/>
              </w:rPr>
              <w:t>掩模：</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掩模有效的最低频率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掩模有效的最高频率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A.14.b.4</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任何相关的地球站可以据此向非对地静止卫星发射的最小仰角</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A.14.b.5</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对地静止卫星轨道弧和相关地球站主波束轴间的最小分隔角，据此相关地球站可以向非对地静止卫星发射</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A.14.b.5</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A.14.b.6</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相对于一个特定基准点的一系列偏轴角的参考带宽内以功率定义的掩模图</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A.14.b.6</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654F2D">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对于每个非对地静止空间电台采用的</w:t>
            </w:r>
            <w:r w:rsidRPr="002C4080">
              <w:rPr>
                <w:b/>
                <w:bCs/>
                <w:sz w:val="18"/>
                <w:szCs w:val="18"/>
                <w:lang w:val="en-US" w:eastAsia="zh-CN"/>
              </w:rPr>
              <w:t>pfd</w:t>
            </w:r>
            <w:r w:rsidRPr="002C4080">
              <w:rPr>
                <w:rFonts w:ascii="SimSun" w:hAnsi="SimSun" w:cs="Arial" w:hint="eastAsia"/>
                <w:b/>
                <w:bCs/>
                <w:sz w:val="18"/>
                <w:szCs w:val="18"/>
                <w:lang w:val="en-US" w:eastAsia="zh-CN"/>
              </w:rPr>
              <w:t>掩模：</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284" w:firstLineChars="7" w:firstLine="13"/>
              <w:textAlignment w:val="auto"/>
              <w:rPr>
                <w:rFonts w:ascii="STKaiti" w:eastAsia="STKaiti" w:hAnsi="STKaiti" w:cs="Arial"/>
                <w:sz w:val="18"/>
                <w:szCs w:val="18"/>
                <w:lang w:val="en-US" w:eastAsia="zh-CN"/>
              </w:rPr>
            </w:pPr>
            <w:r w:rsidRPr="002C4080">
              <w:rPr>
                <w:rFonts w:ascii="STKaiti" w:eastAsia="STKaiti" w:hAnsi="STKaiti" w:cs="Arial" w:hint="eastAsia"/>
                <w:sz w:val="18"/>
                <w:szCs w:val="18"/>
                <w:lang w:val="en-US" w:eastAsia="zh-CN"/>
              </w:rPr>
              <w:t>注</w:t>
            </w:r>
            <w:r w:rsidRPr="002C4080">
              <w:rPr>
                <w:rFonts w:eastAsia="STKaiti"/>
                <w:sz w:val="18"/>
                <w:szCs w:val="18"/>
                <w:lang w:val="en-US" w:eastAsia="zh-CN"/>
              </w:rPr>
              <w:t xml:space="preserve"> – </w:t>
            </w:r>
            <w:r w:rsidRPr="002C4080">
              <w:rPr>
                <w:rFonts w:ascii="SimSun" w:hAnsi="SimSun" w:cs="Arial" w:hint="eastAsia"/>
                <w:sz w:val="18"/>
                <w:szCs w:val="18"/>
                <w:lang w:val="en-US" w:eastAsia="zh-CN"/>
              </w:rPr>
              <w:t>空间电台</w:t>
            </w:r>
            <w:r w:rsidRPr="002C4080">
              <w:rPr>
                <w:rFonts w:eastAsia="STKaiti"/>
                <w:sz w:val="18"/>
                <w:szCs w:val="18"/>
                <w:lang w:val="en-US" w:eastAsia="zh-CN"/>
              </w:rPr>
              <w:t>pfd</w:t>
            </w:r>
            <w:r w:rsidRPr="002C4080">
              <w:rPr>
                <w:rFonts w:ascii="SimSun" w:hAnsi="SimSun" w:cs="Arial" w:hint="eastAsia"/>
                <w:sz w:val="18"/>
                <w:szCs w:val="18"/>
                <w:lang w:val="en-US" w:eastAsia="zh-CN"/>
              </w:rPr>
              <w:t>掩模由在地球表面任意点所看到的非对地静止卫星系统的任何空间电台所产生的最大功率通量密度所定义</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A.14.c.1</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掩模有效的最低频率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掩模有效的最高频率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A.14.c.4</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掩模类型</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A.14.c.5</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在三维上定义的功率通量密度掩模图</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A.14.c.5</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nil"/>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A.15</w:t>
            </w:r>
          </w:p>
        </w:tc>
        <w:tc>
          <w:tcPr>
            <w:tcW w:w="4395" w:type="dxa"/>
            <w:tcBorders>
              <w:top w:val="nil"/>
              <w:left w:val="nil"/>
              <w:bottom w:val="nil"/>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关于符合补充操作的等效功率通量密度</w:t>
            </w:r>
            <w:r w:rsidRPr="00B34CCD">
              <w:rPr>
                <w:b/>
                <w:bCs/>
                <w:sz w:val="18"/>
                <w:szCs w:val="18"/>
                <w:lang w:val="en-US" w:eastAsia="zh-CN"/>
              </w:rPr>
              <w:t>epfd↓</w:t>
            </w:r>
            <w:r w:rsidRPr="00B34CCD">
              <w:rPr>
                <w:rFonts w:ascii="SimSun" w:hAnsi="SimSun" w:cs="Arial" w:hint="eastAsia"/>
                <w:b/>
                <w:bCs/>
                <w:sz w:val="18"/>
                <w:szCs w:val="18"/>
                <w:lang w:val="en-US" w:eastAsia="zh-CN"/>
              </w:rPr>
              <w:t>限值的承诺</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nil"/>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A.15</w:t>
            </w:r>
          </w:p>
        </w:tc>
        <w:tc>
          <w:tcPr>
            <w:tcW w:w="722" w:type="dxa"/>
            <w:tcBorders>
              <w:top w:val="nil"/>
              <w:left w:val="nil"/>
              <w:bottom w:val="nil"/>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A.15.a</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所申报系统将满足第</w:t>
            </w:r>
            <w:r w:rsidRPr="002C4080">
              <w:rPr>
                <w:b/>
                <w:bCs/>
                <w:sz w:val="18"/>
                <w:szCs w:val="18"/>
                <w:lang w:val="en-US" w:eastAsia="zh-CN"/>
              </w:rPr>
              <w:t>22.5I</w:t>
            </w:r>
            <w:r w:rsidRPr="002C4080">
              <w:rPr>
                <w:rFonts w:ascii="SimSun" w:hAnsi="SimSun" w:cs="Arial" w:hint="eastAsia"/>
                <w:sz w:val="18"/>
                <w:szCs w:val="18"/>
                <w:lang w:val="en-US" w:eastAsia="zh-CN"/>
              </w:rPr>
              <w:t>款中表</w:t>
            </w:r>
            <w:r w:rsidRPr="002C4080">
              <w:rPr>
                <w:b/>
                <w:bCs/>
                <w:sz w:val="18"/>
                <w:szCs w:val="18"/>
                <w:lang w:val="en-US" w:eastAsia="zh-CN"/>
              </w:rPr>
              <w:t>22-4A1</w:t>
            </w:r>
            <w:r w:rsidRPr="002C4080">
              <w:rPr>
                <w:sz w:val="18"/>
                <w:szCs w:val="18"/>
                <w:lang w:val="en-US" w:eastAsia="zh-CN"/>
              </w:rPr>
              <w:t>所述</w:t>
            </w:r>
            <w:r w:rsidRPr="002C4080">
              <w:rPr>
                <w:rFonts w:ascii="SimSun" w:hAnsi="SimSun" w:cs="Arial" w:hint="eastAsia"/>
                <w:sz w:val="18"/>
                <w:szCs w:val="18"/>
                <w:lang w:val="en-US" w:eastAsia="zh-CN"/>
              </w:rPr>
              <w:t>补充操作</w:t>
            </w:r>
            <w:r w:rsidRPr="002C4080">
              <w:rPr>
                <w:sz w:val="18"/>
                <w:szCs w:val="18"/>
                <w:lang w:val="en-US" w:eastAsia="zh-CN"/>
              </w:rPr>
              <w:t>epfd↓</w:t>
            </w:r>
            <w:r w:rsidRPr="002C4080">
              <w:rPr>
                <w:rFonts w:ascii="SimSun" w:hAnsi="SimSun" w:cs="Arial" w:hint="eastAsia"/>
                <w:sz w:val="18"/>
                <w:szCs w:val="18"/>
                <w:lang w:val="en-US" w:eastAsia="zh-CN"/>
              </w:rPr>
              <w:t>限值</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A.15.a</w:t>
            </w:r>
          </w:p>
        </w:tc>
        <w:tc>
          <w:tcPr>
            <w:tcW w:w="722"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40" w:firstLineChars="7" w:firstLine="13"/>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仅对运行在</w:t>
            </w:r>
            <w:r w:rsidRPr="002C4080">
              <w:rPr>
                <w:sz w:val="18"/>
                <w:szCs w:val="18"/>
                <w:lang w:val="en-US" w:eastAsia="zh-CN"/>
              </w:rPr>
              <w:t>10.7-11.7 GHz</w:t>
            </w:r>
            <w:r w:rsidRPr="002C4080">
              <w:rPr>
                <w:rFonts w:ascii="SimSun" w:hAnsi="SimSun" w:cs="Arial" w:hint="eastAsia"/>
                <w:sz w:val="18"/>
                <w:szCs w:val="18"/>
                <w:lang w:val="en-US" w:eastAsia="zh-CN"/>
              </w:rPr>
              <w:t>（在所有区域），</w:t>
            </w:r>
            <w:r w:rsidRPr="002C4080">
              <w:rPr>
                <w:sz w:val="18"/>
                <w:szCs w:val="18"/>
                <w:lang w:val="en-US" w:eastAsia="zh-CN"/>
              </w:rPr>
              <w:t>11.7-12.2 GHz</w:t>
            </w:r>
            <w:r w:rsidRPr="002C4080">
              <w:rPr>
                <w:rFonts w:ascii="SimSun" w:hAnsi="SimSun" w:cs="Arial" w:hint="eastAsia"/>
                <w:sz w:val="18"/>
                <w:szCs w:val="18"/>
                <w:lang w:val="en-US" w:eastAsia="zh-CN"/>
              </w:rPr>
              <w:t>（</w:t>
            </w:r>
            <w:r w:rsidRPr="002C4080">
              <w:rPr>
                <w:sz w:val="18"/>
                <w:szCs w:val="18"/>
                <w:lang w:val="en-US" w:eastAsia="zh-CN"/>
              </w:rPr>
              <w:t>2</w:t>
            </w:r>
            <w:r w:rsidRPr="002C4080">
              <w:rPr>
                <w:rFonts w:ascii="SimSun" w:hAnsi="SimSun" w:cs="Arial" w:hint="eastAsia"/>
                <w:sz w:val="18"/>
                <w:szCs w:val="18"/>
                <w:lang w:val="en-US" w:eastAsia="zh-CN"/>
              </w:rPr>
              <w:t>区）</w:t>
            </w:r>
            <w:r w:rsidR="009172D5">
              <w:rPr>
                <w:rFonts w:ascii="SimSun" w:hAnsi="SimSun" w:cs="Arial" w:hint="eastAsia"/>
                <w:sz w:val="18"/>
                <w:szCs w:val="18"/>
                <w:lang w:val="en-US" w:eastAsia="zh-CN"/>
              </w:rPr>
              <w:t>，</w:t>
            </w:r>
            <w:r w:rsidRPr="002C4080">
              <w:rPr>
                <w:sz w:val="18"/>
                <w:szCs w:val="18"/>
                <w:lang w:val="en-US" w:eastAsia="zh-CN"/>
              </w:rPr>
              <w:t>12.2-12.5 GHz</w:t>
            </w:r>
            <w:r w:rsidRPr="002C4080">
              <w:rPr>
                <w:rFonts w:ascii="SimSun" w:hAnsi="SimSun" w:cs="Arial" w:hint="eastAsia"/>
                <w:sz w:val="18"/>
                <w:szCs w:val="18"/>
                <w:lang w:val="en-US" w:eastAsia="zh-CN"/>
              </w:rPr>
              <w:t>（</w:t>
            </w:r>
            <w:r w:rsidRPr="002C4080">
              <w:rPr>
                <w:sz w:val="18"/>
                <w:szCs w:val="18"/>
                <w:lang w:val="en-US" w:eastAsia="zh-CN"/>
              </w:rPr>
              <w:t>3</w:t>
            </w:r>
            <w:r w:rsidRPr="002C4080">
              <w:rPr>
                <w:rFonts w:ascii="SimSun" w:hAnsi="SimSun" w:cs="Arial" w:hint="eastAsia"/>
                <w:sz w:val="18"/>
                <w:szCs w:val="18"/>
                <w:lang w:val="en-US" w:eastAsia="zh-CN"/>
              </w:rPr>
              <w:t>区）和</w:t>
            </w:r>
            <w:r w:rsidRPr="002C4080">
              <w:rPr>
                <w:sz w:val="18"/>
                <w:szCs w:val="18"/>
                <w:lang w:val="en-US" w:eastAsia="zh-CN"/>
              </w:rPr>
              <w:t>12.5-12.75 GHz</w:t>
            </w:r>
            <w:r w:rsidRPr="002C4080">
              <w:rPr>
                <w:rFonts w:ascii="SimSun" w:hAnsi="SimSun" w:cs="Arial" w:hint="eastAsia"/>
                <w:sz w:val="18"/>
                <w:szCs w:val="18"/>
                <w:lang w:val="en-US" w:eastAsia="zh-CN"/>
              </w:rPr>
              <w:t>（</w:t>
            </w:r>
            <w:r w:rsidRPr="002C4080">
              <w:rPr>
                <w:sz w:val="18"/>
                <w:szCs w:val="18"/>
                <w:lang w:val="en-US" w:eastAsia="zh-CN"/>
              </w:rPr>
              <w:t>1</w:t>
            </w:r>
            <w:r w:rsidRPr="002C4080">
              <w:rPr>
                <w:rFonts w:ascii="SimSun" w:hAnsi="SimSun" w:cs="Arial" w:hint="eastAsia"/>
                <w:sz w:val="18"/>
                <w:szCs w:val="18"/>
                <w:lang w:val="en-US" w:eastAsia="zh-CN"/>
              </w:rPr>
              <w:t>区和</w:t>
            </w:r>
            <w:r w:rsidRPr="002C4080">
              <w:rPr>
                <w:sz w:val="18"/>
                <w:szCs w:val="18"/>
                <w:lang w:val="en-US" w:eastAsia="zh-CN"/>
              </w:rPr>
              <w:t>3</w:t>
            </w:r>
            <w:r w:rsidRPr="002C4080">
              <w:rPr>
                <w:rFonts w:ascii="SimSun" w:hAnsi="SimSun" w:cs="Arial" w:hint="eastAsia"/>
                <w:sz w:val="18"/>
                <w:szCs w:val="18"/>
                <w:lang w:val="en-US" w:eastAsia="zh-CN"/>
              </w:rPr>
              <w:t>区）频段的卫星固定业务的非对地静止卫星系统有此要求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A.16</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关于满足偏轴功率限制或功率通量密度</w:t>
            </w:r>
            <w:r w:rsidRPr="00B34CCD">
              <w:rPr>
                <w:b/>
                <w:bCs/>
                <w:sz w:val="18"/>
                <w:szCs w:val="18"/>
                <w:lang w:val="en-US" w:eastAsia="zh-CN"/>
              </w:rPr>
              <w:t>pfd</w:t>
            </w:r>
            <w:r w:rsidRPr="00B34CCD">
              <w:rPr>
                <w:rFonts w:ascii="SimSun" w:hAnsi="SimSun" w:cs="Arial" w:hint="eastAsia"/>
                <w:b/>
                <w:bCs/>
                <w:sz w:val="18"/>
                <w:szCs w:val="18"/>
                <w:lang w:val="en-US" w:eastAsia="zh-CN"/>
              </w:rPr>
              <w:t xml:space="preserve">限值的承诺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A.16</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A.16.a</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与卫星固定业务中对地静止卫星网络工作的相关地球站在第</w:t>
            </w:r>
            <w:r w:rsidRPr="002C4080">
              <w:rPr>
                <w:b/>
                <w:bCs/>
                <w:sz w:val="18"/>
                <w:szCs w:val="18"/>
                <w:lang w:val="en-US" w:eastAsia="zh-CN"/>
              </w:rPr>
              <w:t>22.30</w:t>
            </w:r>
            <w:r w:rsidRPr="002C4080">
              <w:rPr>
                <w:rFonts w:ascii="SimSun" w:hAnsi="SimSun" w:cs="Arial" w:hint="eastAsia"/>
                <w:sz w:val="18"/>
                <w:szCs w:val="18"/>
                <w:lang w:val="en-US" w:eastAsia="zh-CN"/>
              </w:rPr>
              <w:t>、</w:t>
            </w:r>
            <w:r w:rsidRPr="002C4080">
              <w:rPr>
                <w:b/>
                <w:bCs/>
                <w:sz w:val="18"/>
                <w:szCs w:val="18"/>
                <w:lang w:val="en-US" w:eastAsia="zh-CN"/>
              </w:rPr>
              <w:t>22.31</w:t>
            </w:r>
            <w:r w:rsidRPr="002C4080">
              <w:rPr>
                <w:rFonts w:ascii="SimSun" w:hAnsi="SimSun" w:cs="Arial" w:hint="eastAsia"/>
                <w:sz w:val="18"/>
                <w:szCs w:val="18"/>
                <w:lang w:val="en-US" w:eastAsia="zh-CN"/>
              </w:rPr>
              <w:t>和</w:t>
            </w:r>
            <w:r w:rsidRPr="002C4080">
              <w:rPr>
                <w:b/>
                <w:bCs/>
                <w:sz w:val="18"/>
                <w:szCs w:val="18"/>
                <w:lang w:val="en-US" w:eastAsia="zh-CN"/>
              </w:rPr>
              <w:t>22.34</w:t>
            </w:r>
            <w:r w:rsidRPr="002C4080">
              <w:rPr>
                <w:rFonts w:ascii="SimSun" w:hAnsi="SimSun" w:cs="Arial" w:hint="eastAsia"/>
                <w:sz w:val="18"/>
                <w:szCs w:val="18"/>
                <w:lang w:val="en-US" w:eastAsia="zh-CN"/>
              </w:rPr>
              <w:t>到</w:t>
            </w:r>
            <w:r w:rsidRPr="002C4080">
              <w:rPr>
                <w:b/>
                <w:bCs/>
                <w:sz w:val="18"/>
                <w:szCs w:val="18"/>
                <w:lang w:val="en-US" w:eastAsia="zh-CN"/>
              </w:rPr>
              <w:t>22.39</w:t>
            </w:r>
            <w:r w:rsidRPr="002C4080">
              <w:rPr>
                <w:rFonts w:ascii="SimSun" w:hAnsi="SimSun" w:cs="Arial" w:hint="eastAsia"/>
                <w:sz w:val="18"/>
                <w:szCs w:val="18"/>
                <w:lang w:val="en-US" w:eastAsia="zh-CN"/>
              </w:rPr>
              <w:t>款中规定的条件下，满足第</w:t>
            </w:r>
            <w:r w:rsidRPr="002C4080">
              <w:rPr>
                <w:b/>
                <w:bCs/>
                <w:sz w:val="18"/>
                <w:szCs w:val="18"/>
                <w:lang w:val="en-US" w:eastAsia="zh-CN"/>
              </w:rPr>
              <w:t>22.26</w:t>
            </w:r>
            <w:r w:rsidRPr="002C4080">
              <w:rPr>
                <w:rFonts w:ascii="SimSun" w:hAnsi="SimSun" w:cs="Arial" w:hint="eastAsia"/>
                <w:sz w:val="18"/>
                <w:szCs w:val="18"/>
                <w:lang w:val="en-US" w:eastAsia="zh-CN"/>
              </w:rPr>
              <w:t>到</w:t>
            </w:r>
            <w:r w:rsidRPr="002C4080">
              <w:rPr>
                <w:b/>
                <w:bCs/>
                <w:sz w:val="18"/>
                <w:szCs w:val="18"/>
                <w:lang w:val="en-US" w:eastAsia="zh-CN"/>
              </w:rPr>
              <w:t>22.28</w:t>
            </w:r>
            <w:r w:rsidRPr="002C4080">
              <w:rPr>
                <w:rFonts w:ascii="SimSun" w:hAnsi="SimSun" w:cs="Arial" w:hint="eastAsia"/>
                <w:sz w:val="18"/>
                <w:szCs w:val="18"/>
                <w:lang w:val="en-US" w:eastAsia="zh-CN"/>
              </w:rPr>
              <w:t>或</w:t>
            </w:r>
            <w:r w:rsidRPr="002C4080">
              <w:rPr>
                <w:b/>
                <w:bCs/>
                <w:sz w:val="18"/>
                <w:szCs w:val="18"/>
                <w:lang w:val="en-US" w:eastAsia="zh-CN"/>
              </w:rPr>
              <w:t>22.32</w:t>
            </w:r>
            <w:r w:rsidRPr="002C4080">
              <w:rPr>
                <w:rFonts w:ascii="SimSun" w:hAnsi="SimSun" w:cs="Arial" w:hint="eastAsia"/>
                <w:sz w:val="18"/>
                <w:szCs w:val="18"/>
                <w:lang w:val="en-US" w:eastAsia="zh-CN"/>
              </w:rPr>
              <w:t>款（酌情适用）所述偏轴功率限制的承诺</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A.16.a</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仅在地球站须遵守这些功率限制时有此要求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A.16.b</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主管部门承诺所申报的系统将满足第</w:t>
            </w:r>
            <w:r w:rsidRPr="002C4080">
              <w:rPr>
                <w:b/>
                <w:bCs/>
                <w:sz w:val="18"/>
                <w:szCs w:val="18"/>
                <w:lang w:val="en-US" w:eastAsia="zh-CN"/>
              </w:rPr>
              <w:t>5.502</w:t>
            </w:r>
            <w:r w:rsidRPr="002C4080">
              <w:rPr>
                <w:rFonts w:ascii="SimSun" w:hAnsi="SimSun" w:cs="Arial" w:hint="eastAsia"/>
                <w:sz w:val="18"/>
                <w:szCs w:val="18"/>
                <w:lang w:val="en-US" w:eastAsia="zh-CN"/>
              </w:rPr>
              <w:t>款中规定的单入功率通量密度限值</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A.16.b</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仅对直径小于</w:t>
            </w:r>
            <w:r w:rsidRPr="002C4080">
              <w:rPr>
                <w:sz w:val="18"/>
                <w:szCs w:val="18"/>
                <w:lang w:val="en-US" w:eastAsia="zh-CN"/>
              </w:rPr>
              <w:t>4.5</w:t>
            </w:r>
            <w:r w:rsidRPr="002C4080">
              <w:rPr>
                <w:rFonts w:ascii="SimSun" w:hAnsi="SimSun" w:cs="Arial" w:hint="eastAsia"/>
                <w:sz w:val="18"/>
                <w:szCs w:val="18"/>
                <w:lang w:val="en-US" w:eastAsia="zh-CN"/>
              </w:rPr>
              <w:t>米且与</w:t>
            </w:r>
            <w:r w:rsidRPr="002C4080">
              <w:rPr>
                <w:sz w:val="18"/>
                <w:szCs w:val="18"/>
                <w:lang w:val="en-US" w:eastAsia="zh-CN"/>
              </w:rPr>
              <w:t>13.75-14 GHz</w:t>
            </w:r>
            <w:r w:rsidRPr="002C4080">
              <w:rPr>
                <w:rFonts w:ascii="SimSun" w:hAnsi="SimSun" w:cs="Arial" w:hint="eastAsia"/>
                <w:sz w:val="18"/>
                <w:szCs w:val="18"/>
                <w:lang w:val="en-US" w:eastAsia="zh-CN"/>
              </w:rPr>
              <w:t>频段内的卫星固定业务中的对地静止空间电台工作的特定地球站天线有此要求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A.17</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符合功率通量密度</w:t>
            </w:r>
            <w:r w:rsidRPr="00B34CCD">
              <w:rPr>
                <w:b/>
                <w:bCs/>
                <w:sz w:val="18"/>
                <w:szCs w:val="18"/>
                <w:lang w:val="en-US" w:eastAsia="zh-CN"/>
              </w:rPr>
              <w:t>pfd</w:t>
            </w:r>
            <w:r w:rsidRPr="00B34CCD">
              <w:rPr>
                <w:rFonts w:ascii="SimSun" w:hAnsi="SimSun" w:cs="Arial" w:hint="eastAsia"/>
                <w:b/>
                <w:bCs/>
                <w:sz w:val="18"/>
                <w:szCs w:val="18"/>
                <w:lang w:val="en-US" w:eastAsia="zh-CN"/>
              </w:rPr>
              <w:t>限值</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A.17</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A.17.a</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符合在自由空间传播条件下，任何</w:t>
            </w:r>
            <w:r w:rsidRPr="002C4080">
              <w:rPr>
                <w:sz w:val="18"/>
                <w:szCs w:val="18"/>
                <w:lang w:val="en-US" w:eastAsia="zh-CN"/>
              </w:rPr>
              <w:t>1MHz</w:t>
            </w:r>
            <w:r w:rsidRPr="002C4080">
              <w:rPr>
                <w:rFonts w:ascii="SimSun" w:hAnsi="SimSun" w:cs="Arial" w:hint="eastAsia"/>
                <w:sz w:val="18"/>
                <w:szCs w:val="18"/>
                <w:lang w:val="en-US" w:eastAsia="zh-CN"/>
              </w:rPr>
              <w:t>频段内不超过</w:t>
            </w:r>
            <w:r w:rsidR="00A7041A">
              <w:rPr>
                <w:rFonts w:asciiTheme="majorBidi" w:hAnsiTheme="majorBidi" w:cstheme="majorBidi"/>
                <w:sz w:val="18"/>
                <w:szCs w:val="18"/>
                <w:lang w:eastAsia="zh-CN"/>
              </w:rPr>
              <w:t>−</w:t>
            </w:r>
            <w:r w:rsidR="00A7041A" w:rsidRPr="00C94A22">
              <w:rPr>
                <w:rFonts w:asciiTheme="majorBidi" w:hAnsiTheme="majorBidi" w:cstheme="majorBidi"/>
                <w:sz w:val="18"/>
                <w:szCs w:val="18"/>
                <w:lang w:eastAsia="zh-CN"/>
              </w:rPr>
              <w:t>129 dB(W/(m</w:t>
            </w:r>
            <w:r w:rsidR="00A7041A" w:rsidRPr="009163BD">
              <w:rPr>
                <w:rFonts w:asciiTheme="majorBidi" w:hAnsiTheme="majorBidi" w:cstheme="majorBidi"/>
                <w:sz w:val="18"/>
                <w:szCs w:val="18"/>
                <w:vertAlign w:val="superscript"/>
                <w:lang w:eastAsia="zh-CN"/>
              </w:rPr>
              <w:t>2</w:t>
            </w:r>
            <w:r w:rsidR="00A7041A" w:rsidRPr="00C94A22">
              <w:rPr>
                <w:rFonts w:asciiTheme="majorBidi" w:hAnsiTheme="majorBidi" w:cstheme="majorBidi"/>
                <w:sz w:val="18"/>
                <w:szCs w:val="18"/>
                <w:lang w:eastAsia="zh-CN"/>
              </w:rPr>
              <w:t> · MHz))</w:t>
            </w:r>
            <w:r w:rsidR="00A7041A">
              <w:rPr>
                <w:rFonts w:asciiTheme="majorBidi" w:hAnsiTheme="majorBidi" w:cstheme="majorBidi" w:hint="eastAsia"/>
                <w:sz w:val="18"/>
                <w:szCs w:val="18"/>
                <w:lang w:eastAsia="zh-CN"/>
              </w:rPr>
              <w:t xml:space="preserve"> </w:t>
            </w:r>
            <w:r w:rsidRPr="002C4080">
              <w:rPr>
                <w:rFonts w:ascii="SimSun" w:hAnsi="SimSun" w:cs="Arial" w:hint="eastAsia"/>
                <w:sz w:val="18"/>
                <w:szCs w:val="18"/>
                <w:lang w:val="en-US" w:eastAsia="zh-CN"/>
              </w:rPr>
              <w:t>在地球表面上产生的每卫星功率通量密度的义务</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A.17.a</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仅对在</w:t>
            </w:r>
            <w:r w:rsidRPr="002C4080">
              <w:rPr>
                <w:sz w:val="18"/>
                <w:szCs w:val="18"/>
                <w:lang w:val="en-US" w:eastAsia="zh-CN"/>
              </w:rPr>
              <w:t>1 164-1 215 MHz</w:t>
            </w:r>
            <w:r w:rsidRPr="002C4080">
              <w:rPr>
                <w:rFonts w:ascii="SimSun" w:hAnsi="SimSun" w:cs="Arial" w:hint="eastAsia"/>
                <w:sz w:val="18"/>
                <w:szCs w:val="18"/>
                <w:lang w:val="en-US" w:eastAsia="zh-CN"/>
              </w:rPr>
              <w:t>频段内运行的卫星无线电导航业务的卫星系统有此要求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A.17.b.1</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根据第</w:t>
            </w:r>
            <w:r w:rsidRPr="002C4080">
              <w:rPr>
                <w:b/>
                <w:bCs/>
                <w:sz w:val="18"/>
                <w:szCs w:val="18"/>
                <w:lang w:val="en-US" w:eastAsia="zh-CN"/>
              </w:rPr>
              <w:t>741</w:t>
            </w:r>
            <w:r w:rsidRPr="002C4080">
              <w:rPr>
                <w:rFonts w:ascii="SimSun" w:hAnsi="SimSun" w:cs="Arial" w:hint="eastAsia"/>
                <w:sz w:val="18"/>
                <w:szCs w:val="18"/>
                <w:lang w:val="en-US" w:eastAsia="zh-CN"/>
              </w:rPr>
              <w:t>号决议</w:t>
            </w:r>
            <w:r w:rsidRPr="002C4080">
              <w:rPr>
                <w:rFonts w:ascii="SimSun" w:hAnsi="SimSun" w:cs="Arial" w:hint="eastAsia"/>
                <w:b/>
                <w:bCs/>
                <w:sz w:val="18"/>
                <w:szCs w:val="18"/>
                <w:lang w:val="en-US" w:eastAsia="zh-CN"/>
              </w:rPr>
              <w:t>（</w:t>
            </w:r>
            <w:r w:rsidRPr="002C4080">
              <w:rPr>
                <w:b/>
                <w:bCs/>
                <w:sz w:val="18"/>
                <w:szCs w:val="18"/>
                <w:lang w:val="en-US" w:eastAsia="zh-CN"/>
              </w:rPr>
              <w:t>WRC-03</w:t>
            </w:r>
            <w:r w:rsidRPr="002C4080">
              <w:rPr>
                <w:rFonts w:ascii="SimSun" w:hAnsi="SimSun" w:cs="Arial" w:hint="eastAsia"/>
                <w:b/>
                <w:bCs/>
                <w:sz w:val="18"/>
                <w:szCs w:val="18"/>
                <w:lang w:val="en-US" w:eastAsia="zh-CN"/>
              </w:rPr>
              <w:t>）</w:t>
            </w:r>
            <w:r w:rsidRPr="002C4080">
              <w:rPr>
                <w:rFonts w:ascii="SimSun" w:hAnsi="SimSun" w:cs="Arial" w:hint="eastAsia"/>
                <w:sz w:val="18"/>
                <w:szCs w:val="18"/>
                <w:lang w:val="en-US" w:eastAsia="zh-CN"/>
              </w:rPr>
              <w:t>的</w:t>
            </w:r>
            <w:r w:rsidRPr="002C4080">
              <w:rPr>
                <w:rFonts w:ascii="STKaiti" w:eastAsia="STKaiti" w:hAnsi="STKaiti" w:cs="Arial" w:hint="eastAsia"/>
                <w:sz w:val="18"/>
                <w:szCs w:val="18"/>
                <w:lang w:val="en-US" w:eastAsia="zh-CN"/>
              </w:rPr>
              <w:t>做出决议</w:t>
            </w:r>
            <w:r w:rsidRPr="002C4080">
              <w:rPr>
                <w:rFonts w:ascii="SimSun" w:hAnsi="SimSun" w:cs="Arial" w:hint="eastAsia"/>
                <w:sz w:val="18"/>
                <w:szCs w:val="18"/>
                <w:lang w:val="en-US" w:eastAsia="zh-CN"/>
              </w:rPr>
              <w:t>1的规定，</w:t>
            </w:r>
            <w:r w:rsidRPr="002C4080">
              <w:rPr>
                <w:sz w:val="18"/>
                <w:szCs w:val="18"/>
                <w:lang w:val="en-US" w:eastAsia="zh-CN"/>
              </w:rPr>
              <w:t>4 990-5 000 MHz</w:t>
            </w:r>
            <w:r w:rsidRPr="002C4080">
              <w:rPr>
                <w:rFonts w:ascii="SimSun" w:hAnsi="SimSun" w:cs="Arial" w:hint="eastAsia"/>
                <w:sz w:val="18"/>
                <w:szCs w:val="18"/>
                <w:lang w:val="en-US" w:eastAsia="zh-CN"/>
              </w:rPr>
              <w:t>频段内的任何对地静止卫星无线电导航系统在</w:t>
            </w:r>
            <w:r w:rsidRPr="002C4080">
              <w:rPr>
                <w:sz w:val="18"/>
                <w:szCs w:val="18"/>
                <w:lang w:val="en-US" w:eastAsia="zh-CN"/>
              </w:rPr>
              <w:t>10 MHz</w:t>
            </w:r>
            <w:r w:rsidRPr="002C4080">
              <w:rPr>
                <w:rFonts w:ascii="SimSun" w:hAnsi="SimSun" w:cs="Arial" w:hint="eastAsia"/>
                <w:sz w:val="18"/>
                <w:szCs w:val="18"/>
                <w:lang w:val="en-US" w:eastAsia="zh-CN"/>
              </w:rPr>
              <w:t>带宽上在地球表面产生的集总功率通量密度的计算值</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A.17.b.1</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B34CCD">
            <w:pPr>
              <w:tabs>
                <w:tab w:val="clear" w:pos="1134"/>
                <w:tab w:val="clear" w:pos="1871"/>
                <w:tab w:val="clear" w:pos="2268"/>
              </w:tabs>
              <w:overflowPunct/>
              <w:autoSpaceDE/>
              <w:autoSpaceDN/>
              <w:snapToGrid w:val="0"/>
              <w:spacing w:before="60" w:after="60"/>
              <w:ind w:left="368"/>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5 010-5 030 MHz</w:t>
            </w:r>
            <w:r w:rsidRPr="002C4080">
              <w:rPr>
                <w:rFonts w:ascii="SimSun" w:hAnsi="SimSun" w:cs="Arial" w:hint="eastAsia"/>
                <w:sz w:val="18"/>
                <w:szCs w:val="18"/>
                <w:lang w:val="en-US" w:eastAsia="zh-CN"/>
              </w:rPr>
              <w:t>频段内卫星无线电导航业务中运行的卫星系统有此要求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根据第</w:t>
            </w:r>
            <w:r w:rsidRPr="002C4080">
              <w:rPr>
                <w:b/>
                <w:bCs/>
                <w:sz w:val="18"/>
                <w:szCs w:val="18"/>
                <w:lang w:val="en-US" w:eastAsia="zh-CN"/>
              </w:rPr>
              <w:t>5.443B</w:t>
            </w:r>
            <w:r w:rsidRPr="002C4080">
              <w:rPr>
                <w:rFonts w:ascii="SimSun" w:hAnsi="SimSun" w:cs="Arial" w:hint="eastAsia"/>
                <w:sz w:val="18"/>
                <w:szCs w:val="18"/>
                <w:lang w:val="en-US" w:eastAsia="zh-CN"/>
              </w:rPr>
              <w:t>款的规定，</w:t>
            </w:r>
            <w:r w:rsidRPr="002C4080">
              <w:rPr>
                <w:sz w:val="18"/>
                <w:szCs w:val="18"/>
                <w:lang w:val="en-US" w:eastAsia="zh-CN"/>
              </w:rPr>
              <w:t>5 030-5 150 MHz</w:t>
            </w:r>
            <w:r w:rsidRPr="002C4080">
              <w:rPr>
                <w:rFonts w:ascii="SimSun" w:hAnsi="SimSun" w:cs="Arial" w:hint="eastAsia"/>
                <w:sz w:val="18"/>
                <w:szCs w:val="18"/>
                <w:lang w:val="en-US" w:eastAsia="zh-CN"/>
              </w:rPr>
              <w:t>频段内任何卫星无线电导航业务系统中所有空间电台在</w:t>
            </w:r>
            <w:r w:rsidRPr="002C4080">
              <w:rPr>
                <w:sz w:val="18"/>
                <w:szCs w:val="18"/>
                <w:lang w:val="en-US" w:eastAsia="zh-CN"/>
              </w:rPr>
              <w:t>150 kHz</w:t>
            </w:r>
            <w:r w:rsidRPr="002C4080">
              <w:rPr>
                <w:rFonts w:ascii="SimSun" w:hAnsi="SimSun" w:cs="Arial" w:hint="eastAsia"/>
                <w:sz w:val="18"/>
                <w:szCs w:val="18"/>
                <w:lang w:val="en-US" w:eastAsia="zh-CN"/>
              </w:rPr>
              <w:t>带宽上，在地球表面产生的集总功率通量密度的计算值</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A.17.b.2</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B34CCD">
            <w:pPr>
              <w:tabs>
                <w:tab w:val="clear" w:pos="1134"/>
                <w:tab w:val="clear" w:pos="1871"/>
                <w:tab w:val="clear" w:pos="2268"/>
              </w:tabs>
              <w:overflowPunct/>
              <w:autoSpaceDE/>
              <w:autoSpaceDN/>
              <w:snapToGrid w:val="0"/>
              <w:spacing w:before="60" w:after="60"/>
              <w:ind w:left="382"/>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5 010-5 030 MHz</w:t>
            </w:r>
            <w:r w:rsidRPr="002C4080">
              <w:rPr>
                <w:rFonts w:ascii="SimSun" w:hAnsi="SimSun" w:cs="Arial" w:hint="eastAsia"/>
                <w:sz w:val="18"/>
                <w:szCs w:val="18"/>
                <w:lang w:val="en-US" w:eastAsia="zh-CN"/>
              </w:rPr>
              <w:t>频段内卫星无线电导航业务中运行的卫星系统有此要求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654F2D">
        <w:tc>
          <w:tcPr>
            <w:tcW w:w="1149" w:type="dxa"/>
            <w:vMerge w:val="restart"/>
            <w:tcBorders>
              <w:top w:val="single" w:sz="4" w:space="0" w:color="000000"/>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A.17.b.3</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根据第</w:t>
            </w:r>
            <w:r w:rsidRPr="002C4080">
              <w:rPr>
                <w:b/>
                <w:bCs/>
                <w:sz w:val="18"/>
                <w:szCs w:val="18"/>
                <w:lang w:val="en-US" w:eastAsia="zh-CN"/>
              </w:rPr>
              <w:t>741</w:t>
            </w:r>
            <w:r w:rsidRPr="002C4080">
              <w:rPr>
                <w:rFonts w:ascii="SimSun" w:hAnsi="SimSun" w:cs="Arial" w:hint="eastAsia"/>
                <w:sz w:val="18"/>
                <w:szCs w:val="18"/>
                <w:lang w:val="en-US" w:eastAsia="zh-CN"/>
              </w:rPr>
              <w:t>号决议</w:t>
            </w:r>
            <w:r w:rsidRPr="002C4080">
              <w:rPr>
                <w:rFonts w:ascii="SimSun" w:hAnsi="SimSun" w:cs="Arial" w:hint="eastAsia"/>
                <w:b/>
                <w:bCs/>
                <w:sz w:val="18"/>
                <w:szCs w:val="18"/>
                <w:lang w:val="en-US" w:eastAsia="zh-CN"/>
              </w:rPr>
              <w:t>（</w:t>
            </w:r>
            <w:r w:rsidRPr="002C4080">
              <w:rPr>
                <w:b/>
                <w:bCs/>
                <w:sz w:val="18"/>
                <w:szCs w:val="18"/>
                <w:lang w:val="en-US" w:eastAsia="zh-CN"/>
              </w:rPr>
              <w:t>WRC-03</w:t>
            </w:r>
            <w:r w:rsidRPr="002C4080">
              <w:rPr>
                <w:rFonts w:ascii="SimSun" w:hAnsi="SimSun" w:cs="Arial" w:hint="eastAsia"/>
                <w:b/>
                <w:bCs/>
                <w:sz w:val="18"/>
                <w:szCs w:val="18"/>
                <w:lang w:val="en-US" w:eastAsia="zh-CN"/>
              </w:rPr>
              <w:t>）</w:t>
            </w:r>
            <w:r w:rsidRPr="002C4080">
              <w:rPr>
                <w:rFonts w:ascii="STKaiti" w:eastAsia="STKaiti" w:hAnsi="STKaiti" w:cs="Arial" w:hint="eastAsia"/>
                <w:sz w:val="18"/>
                <w:szCs w:val="18"/>
                <w:lang w:val="en-US" w:eastAsia="zh-CN"/>
              </w:rPr>
              <w:t>做出决议</w:t>
            </w:r>
            <w:r w:rsidRPr="002C4080">
              <w:rPr>
                <w:sz w:val="18"/>
                <w:szCs w:val="18"/>
                <w:lang w:val="en-US" w:eastAsia="zh-CN"/>
              </w:rPr>
              <w:t>2</w:t>
            </w:r>
            <w:r w:rsidRPr="002C4080">
              <w:rPr>
                <w:rFonts w:ascii="SimSun" w:hAnsi="SimSun" w:cs="Arial" w:hint="eastAsia"/>
                <w:sz w:val="18"/>
                <w:szCs w:val="18"/>
                <w:lang w:val="en-US" w:eastAsia="zh-CN"/>
              </w:rPr>
              <w:t>的规定，</w:t>
            </w:r>
            <w:r w:rsidRPr="002C4080">
              <w:rPr>
                <w:sz w:val="18"/>
                <w:szCs w:val="18"/>
                <w:lang w:val="en-US" w:eastAsia="zh-CN"/>
              </w:rPr>
              <w:t>4 990-5 000 MHz</w:t>
            </w:r>
            <w:r w:rsidRPr="002C4080">
              <w:rPr>
                <w:rFonts w:ascii="SimSun" w:hAnsi="SimSun" w:cs="Arial" w:hint="eastAsia"/>
                <w:sz w:val="18"/>
                <w:szCs w:val="18"/>
                <w:lang w:val="en-US" w:eastAsia="zh-CN"/>
              </w:rPr>
              <w:t>频段内的任何非对地静止卫星无线电导航业务系统中所有空间电台在</w:t>
            </w:r>
            <w:r w:rsidRPr="002C4080">
              <w:rPr>
                <w:sz w:val="18"/>
                <w:szCs w:val="18"/>
                <w:lang w:val="en-US" w:eastAsia="zh-CN"/>
              </w:rPr>
              <w:t>10 MHz</w:t>
            </w:r>
            <w:r w:rsidRPr="002C4080">
              <w:rPr>
                <w:rFonts w:ascii="SimSun" w:hAnsi="SimSun" w:cs="Arial" w:hint="eastAsia"/>
                <w:sz w:val="18"/>
                <w:szCs w:val="18"/>
                <w:lang w:val="en-US" w:eastAsia="zh-CN"/>
              </w:rPr>
              <w:t>带宽上在地球表面产生的等效功率通量密度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A.17.b.3</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B34CCD">
            <w:pPr>
              <w:tabs>
                <w:tab w:val="clear" w:pos="1134"/>
                <w:tab w:val="clear" w:pos="1871"/>
                <w:tab w:val="clear" w:pos="2268"/>
              </w:tabs>
              <w:overflowPunct/>
              <w:autoSpaceDE/>
              <w:autoSpaceDN/>
              <w:snapToGrid w:val="0"/>
              <w:spacing w:before="60" w:after="60"/>
              <w:ind w:left="382"/>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5 010-5 030 MHz</w:t>
            </w:r>
            <w:r w:rsidRPr="002C4080">
              <w:rPr>
                <w:rFonts w:ascii="SimSun" w:hAnsi="SimSun" w:cs="Arial" w:hint="eastAsia"/>
                <w:sz w:val="18"/>
                <w:szCs w:val="18"/>
                <w:lang w:val="en-US" w:eastAsia="zh-CN"/>
              </w:rPr>
              <w:t>频段内的卫星无线电导航业务中运行的卫星系统有此要求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654F2D">
        <w:tc>
          <w:tcPr>
            <w:tcW w:w="1149" w:type="dxa"/>
            <w:vMerge w:val="restart"/>
            <w:tcBorders>
              <w:top w:val="single" w:sz="4" w:space="0" w:color="000000"/>
              <w:left w:val="single" w:sz="12" w:space="0" w:color="auto"/>
              <w:bottom w:val="single" w:sz="4" w:space="0" w:color="000000"/>
              <w:right w:val="double" w:sz="6" w:space="0" w:color="auto"/>
            </w:tcBorders>
            <w:shd w:val="clear" w:color="000000" w:fill="FFFFFF"/>
            <w:hideMark/>
          </w:tcPr>
          <w:p w:rsidR="002C4080" w:rsidRPr="00C62168" w:rsidRDefault="002C4080" w:rsidP="00654F2D">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A.17.c</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在地球表面</w:t>
            </w:r>
            <w:r w:rsidRPr="002C4080">
              <w:rPr>
                <w:sz w:val="18"/>
                <w:szCs w:val="18"/>
                <w:lang w:val="en-US" w:eastAsia="zh-CN"/>
              </w:rPr>
              <w:t>15.35-15.4 GHz</w:t>
            </w:r>
            <w:r w:rsidRPr="002C4080">
              <w:rPr>
                <w:rFonts w:ascii="SimSun" w:hAnsi="SimSun" w:cs="Arial" w:hint="eastAsia"/>
                <w:sz w:val="18"/>
                <w:szCs w:val="18"/>
                <w:lang w:val="en-US" w:eastAsia="zh-CN"/>
              </w:rPr>
              <w:t>频段内产生的集总功率通量密度，见第</w:t>
            </w:r>
            <w:r w:rsidRPr="002C4080">
              <w:rPr>
                <w:b/>
                <w:bCs/>
                <w:sz w:val="18"/>
                <w:szCs w:val="18"/>
                <w:lang w:val="en-US" w:eastAsia="zh-CN"/>
              </w:rPr>
              <w:t>5.511A</w:t>
            </w:r>
            <w:r w:rsidRPr="002C4080">
              <w:rPr>
                <w:rFonts w:ascii="SimSun" w:hAnsi="SimSun" w:cs="Arial" w:hint="eastAsia"/>
                <w:sz w:val="18"/>
                <w:szCs w:val="18"/>
                <w:lang w:val="en-US" w:eastAsia="zh-CN"/>
              </w:rPr>
              <w:t>款定义</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A.17.c</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15.43-15.63 GHz</w:t>
            </w:r>
            <w:r w:rsidRPr="002C4080">
              <w:rPr>
                <w:rFonts w:ascii="SimSun" w:hAnsi="SimSun" w:cs="Arial" w:hint="eastAsia"/>
                <w:sz w:val="18"/>
                <w:szCs w:val="18"/>
                <w:lang w:val="en-US" w:eastAsia="zh-CN"/>
              </w:rPr>
              <w:t>频段内卫星固定业务（馈线链路）中运行的非对地静止卫星系统（空对地）有此要求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A.17.d</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由任何星载传感器在地球表面产生的平均功率通量密度，见第</w:t>
            </w:r>
            <w:r w:rsidRPr="002C4080">
              <w:rPr>
                <w:b/>
                <w:bCs/>
                <w:sz w:val="18"/>
                <w:szCs w:val="18"/>
                <w:lang w:val="en-US" w:eastAsia="zh-CN"/>
              </w:rPr>
              <w:t>5.549A</w:t>
            </w:r>
            <w:r w:rsidRPr="002C4080">
              <w:rPr>
                <w:rFonts w:ascii="SimSun" w:hAnsi="SimSun" w:cs="Arial" w:hint="eastAsia"/>
                <w:sz w:val="18"/>
                <w:szCs w:val="18"/>
                <w:lang w:val="en-US" w:eastAsia="zh-CN"/>
              </w:rPr>
              <w:t>规定</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A.17.d</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35.5-36 GHz</w:t>
            </w:r>
            <w:r w:rsidRPr="002C4080">
              <w:rPr>
                <w:rFonts w:ascii="SimSun" w:hAnsi="SimSun" w:cs="Arial" w:hint="eastAsia"/>
                <w:sz w:val="18"/>
                <w:szCs w:val="18"/>
                <w:lang w:val="en-US" w:eastAsia="zh-CN"/>
              </w:rPr>
              <w:t>频段卫星地球探测业务（有源）或空间研究业务（有源）中运行的卫星系统有此要求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A.17.e.1</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w:t>
            </w:r>
            <w:r w:rsidRPr="002C4080">
              <w:rPr>
                <w:sz w:val="18"/>
                <w:szCs w:val="18"/>
                <w:lang w:val="en-US" w:eastAsia="zh-CN"/>
              </w:rPr>
              <w:t>42.5-43.5 GHz</w:t>
            </w:r>
            <w:r w:rsidRPr="002C4080">
              <w:rPr>
                <w:rFonts w:ascii="SimSun" w:hAnsi="SimSun" w:cs="Arial" w:hint="eastAsia"/>
                <w:sz w:val="18"/>
                <w:szCs w:val="18"/>
                <w:lang w:val="en-US" w:eastAsia="zh-CN"/>
              </w:rPr>
              <w:t>频段内射电天文电台站点上产生的等效功率通量密度的计算值，见第</w:t>
            </w:r>
            <w:r w:rsidRPr="002C4080">
              <w:rPr>
                <w:b/>
                <w:bCs/>
                <w:sz w:val="18"/>
                <w:szCs w:val="18"/>
                <w:lang w:val="en-US" w:eastAsia="zh-CN"/>
              </w:rPr>
              <w:t>5.551H</w:t>
            </w:r>
            <w:r w:rsidRPr="002C4080">
              <w:rPr>
                <w:rFonts w:ascii="SimSun" w:hAnsi="SimSun" w:cs="Arial" w:hint="eastAsia"/>
                <w:sz w:val="18"/>
                <w:szCs w:val="18"/>
                <w:lang w:val="en-US" w:eastAsia="zh-CN"/>
              </w:rPr>
              <w:t>款定义</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A.17.e.1</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42-42.5 GHz</w:t>
            </w:r>
            <w:r w:rsidRPr="002C4080">
              <w:rPr>
                <w:rFonts w:ascii="SimSun" w:hAnsi="SimSun" w:cs="Arial" w:hint="eastAsia"/>
                <w:sz w:val="18"/>
                <w:szCs w:val="18"/>
                <w:lang w:val="en-US" w:eastAsia="zh-CN"/>
              </w:rPr>
              <w:t>频段内卫星固定业务和卫星广播业务中运行的非对地静止卫星系统有此要求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654F2D">
        <w:tc>
          <w:tcPr>
            <w:tcW w:w="1149" w:type="dxa"/>
            <w:vMerge w:val="restart"/>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A.17.e.2</w:t>
            </w:r>
          </w:p>
        </w:tc>
        <w:tc>
          <w:tcPr>
            <w:tcW w:w="4395" w:type="dxa"/>
            <w:tcBorders>
              <w:top w:val="single" w:sz="4" w:space="0" w:color="auto"/>
              <w:left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w:t>
            </w:r>
            <w:r w:rsidRPr="002C4080">
              <w:rPr>
                <w:sz w:val="18"/>
                <w:szCs w:val="18"/>
                <w:lang w:val="en-US" w:eastAsia="zh-CN"/>
              </w:rPr>
              <w:t>42.5-43.5 GHz</w:t>
            </w:r>
            <w:r w:rsidRPr="002C4080">
              <w:rPr>
                <w:rFonts w:ascii="SimSun" w:hAnsi="SimSun" w:cs="Arial" w:hint="eastAsia"/>
                <w:sz w:val="18"/>
                <w:szCs w:val="18"/>
                <w:lang w:val="en-US" w:eastAsia="zh-CN"/>
              </w:rPr>
              <w:t>频段内射电天文电台站点产生的功率通量密度的计算值，见第</w:t>
            </w:r>
            <w:r w:rsidRPr="002C4080">
              <w:rPr>
                <w:b/>
                <w:bCs/>
                <w:sz w:val="18"/>
                <w:szCs w:val="18"/>
                <w:lang w:val="en-US" w:eastAsia="zh-CN"/>
              </w:rPr>
              <w:t>5.551I</w:t>
            </w:r>
            <w:r w:rsidRPr="002C4080">
              <w:rPr>
                <w:rFonts w:ascii="SimSun" w:hAnsi="SimSun" w:cs="Arial" w:hint="eastAsia"/>
                <w:sz w:val="18"/>
                <w:szCs w:val="18"/>
                <w:lang w:val="en-US" w:eastAsia="zh-CN"/>
              </w:rPr>
              <w:t>款定义</w:t>
            </w:r>
          </w:p>
        </w:tc>
        <w:tc>
          <w:tcPr>
            <w:tcW w:w="850" w:type="dxa"/>
            <w:vMerge w:val="restart"/>
            <w:tcBorders>
              <w:top w:val="nil"/>
              <w:left w:val="double" w:sz="6"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A.17.e.2</w:t>
            </w:r>
          </w:p>
        </w:tc>
        <w:tc>
          <w:tcPr>
            <w:tcW w:w="722" w:type="dxa"/>
            <w:vMerge w:val="restart"/>
            <w:tcBorders>
              <w:top w:val="nil"/>
              <w:left w:val="single" w:sz="4"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tcBorders>
              <w:top w:val="nil"/>
              <w:left w:val="single" w:sz="12" w:space="0" w:color="auto"/>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42-42.5 GHz</w:t>
            </w:r>
            <w:r w:rsidRPr="002C4080">
              <w:rPr>
                <w:rFonts w:ascii="SimSun" w:hAnsi="SimSun" w:cs="Arial" w:hint="eastAsia"/>
                <w:sz w:val="18"/>
                <w:szCs w:val="18"/>
                <w:lang w:val="en-US" w:eastAsia="zh-CN"/>
              </w:rPr>
              <w:t>频段内卫星固定业务和卫星广播业务中运行的非对地静止卫星系统有此要求</w:t>
            </w:r>
          </w:p>
        </w:tc>
        <w:tc>
          <w:tcPr>
            <w:tcW w:w="850" w:type="dxa"/>
            <w:vMerge/>
            <w:tcBorders>
              <w:top w:val="nil"/>
              <w:left w:val="double" w:sz="6"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auto"/>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654F2D">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A.18</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符合航空器地球站的通知</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A.18</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A.18.a</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承诺卫星航空移动业务中的航空器地球站（</w:t>
            </w:r>
            <w:r w:rsidRPr="002C4080">
              <w:rPr>
                <w:sz w:val="18"/>
                <w:szCs w:val="18"/>
                <w:lang w:val="en-US" w:eastAsia="zh-CN"/>
              </w:rPr>
              <w:t>AES</w:t>
            </w:r>
            <w:r w:rsidRPr="002C4080">
              <w:rPr>
                <w:rFonts w:ascii="SimSun" w:hAnsi="SimSun" w:cs="Arial" w:hint="eastAsia"/>
                <w:sz w:val="18"/>
                <w:szCs w:val="18"/>
                <w:lang w:val="en-US" w:eastAsia="zh-CN"/>
              </w:rPr>
              <w:t>）的特性在无线电通信局公布的、为与</w:t>
            </w:r>
            <w:r w:rsidRPr="002C4080">
              <w:rPr>
                <w:sz w:val="18"/>
                <w:szCs w:val="18"/>
                <w:lang w:val="en-US" w:eastAsia="zh-CN"/>
              </w:rPr>
              <w:t>AES</w:t>
            </w:r>
            <w:r w:rsidRPr="002C4080">
              <w:rPr>
                <w:rFonts w:ascii="SimSun" w:hAnsi="SimSun" w:cs="Arial" w:hint="eastAsia"/>
                <w:sz w:val="18"/>
                <w:szCs w:val="18"/>
                <w:lang w:val="en-US" w:eastAsia="zh-CN"/>
              </w:rPr>
              <w:t>相关的空间电台规定的特定和</w:t>
            </w:r>
            <w:r w:rsidRPr="002C4080">
              <w:rPr>
                <w:sz w:val="18"/>
                <w:szCs w:val="18"/>
                <w:lang w:val="en-US" w:eastAsia="zh-CN"/>
              </w:rPr>
              <w:t>/</w:t>
            </w:r>
            <w:r w:rsidRPr="002C4080">
              <w:rPr>
                <w:rFonts w:ascii="SimSun" w:hAnsi="SimSun" w:cs="Arial" w:hint="eastAsia"/>
                <w:sz w:val="18"/>
                <w:szCs w:val="18"/>
                <w:lang w:val="en-US" w:eastAsia="zh-CN"/>
              </w:rPr>
              <w:t>或典型地球站的特性范围之内</w:t>
            </w:r>
          </w:p>
        </w:tc>
        <w:tc>
          <w:tcPr>
            <w:tcW w:w="850" w:type="dxa"/>
            <w:vMerge w:val="restart"/>
            <w:tcBorders>
              <w:top w:val="nil"/>
              <w:left w:val="double" w:sz="6"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A.18.a</w:t>
            </w:r>
          </w:p>
        </w:tc>
        <w:tc>
          <w:tcPr>
            <w:tcW w:w="722" w:type="dxa"/>
            <w:vMerge w:val="restart"/>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w:t>
            </w:r>
            <w:r w:rsidRPr="002C4080">
              <w:rPr>
                <w:sz w:val="18"/>
                <w:szCs w:val="18"/>
                <w:lang w:val="en-US" w:eastAsia="zh-CN"/>
              </w:rPr>
              <w:t>14-14.5 GHz</w:t>
            </w:r>
            <w:r w:rsidRPr="002C4080">
              <w:rPr>
                <w:rFonts w:ascii="SimSun" w:hAnsi="SimSun" w:cs="Arial" w:hint="eastAsia"/>
                <w:sz w:val="18"/>
                <w:szCs w:val="18"/>
                <w:lang w:val="en-US" w:eastAsia="zh-CN"/>
              </w:rPr>
              <w:t>频段内，一个卫星航空移动业务中的航空器地球站与卫星固定业务中的空间电台通信情况下有此要求</w:t>
            </w:r>
          </w:p>
        </w:tc>
        <w:tc>
          <w:tcPr>
            <w:tcW w:w="850" w:type="dxa"/>
            <w:vMerge/>
            <w:tcBorders>
              <w:top w:val="nil"/>
              <w:left w:val="double" w:sz="6"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auto"/>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A.19</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符合附录</w:t>
            </w:r>
            <w:r w:rsidRPr="00B34CCD">
              <w:rPr>
                <w:b/>
                <w:bCs/>
                <w:sz w:val="18"/>
                <w:szCs w:val="18"/>
                <w:lang w:val="en-US" w:eastAsia="zh-CN"/>
              </w:rPr>
              <w:t>30B</w:t>
            </w:r>
            <w:r w:rsidRPr="00B34CCD">
              <w:rPr>
                <w:b/>
                <w:bCs/>
                <w:sz w:val="18"/>
                <w:szCs w:val="18"/>
                <w:lang w:val="en-US" w:eastAsia="zh-CN"/>
              </w:rPr>
              <w:t>第</w:t>
            </w:r>
            <w:r w:rsidRPr="00B34CCD">
              <w:rPr>
                <w:b/>
                <w:bCs/>
                <w:sz w:val="18"/>
                <w:szCs w:val="18"/>
                <w:lang w:val="en-US" w:eastAsia="zh-CN"/>
              </w:rPr>
              <w:t>6</w:t>
            </w:r>
            <w:r w:rsidRPr="00B34CCD">
              <w:rPr>
                <w:b/>
                <w:bCs/>
                <w:sz w:val="18"/>
                <w:szCs w:val="18"/>
                <w:lang w:val="en-US" w:eastAsia="zh-CN"/>
              </w:rPr>
              <w:t>条第</w:t>
            </w:r>
            <w:r w:rsidRPr="00B34CCD">
              <w:rPr>
                <w:b/>
                <w:bCs/>
                <w:sz w:val="18"/>
                <w:szCs w:val="18"/>
                <w:lang w:val="en-US" w:eastAsia="zh-CN"/>
              </w:rPr>
              <w:t>6.26</w:t>
            </w:r>
            <w:r w:rsidRPr="00B34CCD">
              <w:rPr>
                <w:b/>
                <w:bCs/>
                <w:sz w:val="18"/>
                <w:szCs w:val="18"/>
                <w:lang w:val="en-US" w:eastAsia="zh-CN"/>
              </w:rPr>
              <w:t>段</w:t>
            </w:r>
          </w:p>
        </w:tc>
        <w:tc>
          <w:tcPr>
            <w:tcW w:w="850"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A.19</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A.19.a</w:t>
            </w:r>
          </w:p>
        </w:tc>
        <w:tc>
          <w:tcPr>
            <w:tcW w:w="4395" w:type="dxa"/>
            <w:tcBorders>
              <w:top w:val="nil"/>
              <w:left w:val="nil"/>
              <w:bottom w:val="nil"/>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使用有关指配不得对仍需获得协议的指配造成不可接受的干扰，亦不得要求其保护的承诺</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A.19.a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对按照附录</w:t>
            </w:r>
            <w:r w:rsidRPr="002C4080">
              <w:rPr>
                <w:b/>
                <w:bCs/>
                <w:sz w:val="18"/>
                <w:szCs w:val="18"/>
                <w:lang w:val="en-US" w:eastAsia="zh-CN"/>
              </w:rPr>
              <w:t>30B</w:t>
            </w:r>
            <w:r w:rsidRPr="002C4080">
              <w:rPr>
                <w:rFonts w:ascii="SimSun" w:hAnsi="SimSun" w:cs="Arial" w:hint="eastAsia"/>
                <w:sz w:val="18"/>
                <w:szCs w:val="18"/>
                <w:lang w:val="en-US" w:eastAsia="zh-CN"/>
              </w:rPr>
              <w:t>第</w:t>
            </w:r>
            <w:r w:rsidRPr="002C4080">
              <w:rPr>
                <w:sz w:val="18"/>
                <w:szCs w:val="18"/>
                <w:lang w:val="en-US" w:eastAsia="zh-CN"/>
              </w:rPr>
              <w:t>6</w:t>
            </w:r>
            <w:r w:rsidRPr="002C4080">
              <w:rPr>
                <w:rFonts w:ascii="SimSun" w:hAnsi="SimSun" w:cs="Arial" w:hint="eastAsia"/>
                <w:sz w:val="18"/>
                <w:szCs w:val="18"/>
                <w:lang w:val="en-US" w:eastAsia="zh-CN"/>
              </w:rPr>
              <w:t>条第</w:t>
            </w:r>
            <w:r w:rsidRPr="002C4080">
              <w:rPr>
                <w:sz w:val="18"/>
                <w:szCs w:val="18"/>
                <w:lang w:val="en-US" w:eastAsia="zh-CN"/>
              </w:rPr>
              <w:t>6.25</w:t>
            </w:r>
            <w:r w:rsidRPr="002C4080">
              <w:rPr>
                <w:rFonts w:ascii="SimSun" w:hAnsi="SimSun" w:cs="Arial" w:hint="eastAsia"/>
                <w:sz w:val="18"/>
                <w:szCs w:val="18"/>
                <w:lang w:val="en-US" w:eastAsia="zh-CN"/>
              </w:rPr>
              <w:t>款提交的通知有此要求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bl>
    <w:p w:rsidR="00800491" w:rsidRDefault="00800491">
      <w:pPr>
        <w:rPr>
          <w:lang w:eastAsia="zh-CN"/>
        </w:rPr>
      </w:pPr>
      <w:r>
        <w:rPr>
          <w:lang w:eastAsia="zh-CN"/>
        </w:rPr>
        <w:br w:type="page"/>
      </w:r>
    </w:p>
    <w:tbl>
      <w:tblPr>
        <w:tblW w:w="14629" w:type="dxa"/>
        <w:tblInd w:w="93" w:type="dxa"/>
        <w:tblLayout w:type="fixed"/>
        <w:tblLook w:val="04A0" w:firstRow="1" w:lastRow="0" w:firstColumn="1" w:lastColumn="0" w:noHBand="0" w:noVBand="1"/>
      </w:tblPr>
      <w:tblGrid>
        <w:gridCol w:w="1149"/>
        <w:gridCol w:w="4395"/>
        <w:gridCol w:w="850"/>
        <w:gridCol w:w="851"/>
        <w:gridCol w:w="850"/>
        <w:gridCol w:w="992"/>
        <w:gridCol w:w="709"/>
        <w:gridCol w:w="709"/>
        <w:gridCol w:w="779"/>
        <w:gridCol w:w="780"/>
        <w:gridCol w:w="801"/>
        <w:gridCol w:w="1042"/>
        <w:gridCol w:w="722"/>
      </w:tblGrid>
      <w:tr w:rsidR="00AD4112" w:rsidRPr="00C62168" w:rsidTr="00AD4112">
        <w:trPr>
          <w:trHeight w:val="3277"/>
          <w:tblHeader/>
        </w:trPr>
        <w:tc>
          <w:tcPr>
            <w:tcW w:w="1149" w:type="dxa"/>
            <w:tcBorders>
              <w:top w:val="single" w:sz="12" w:space="0" w:color="auto"/>
              <w:left w:val="single" w:sz="12" w:space="0" w:color="auto"/>
              <w:bottom w:val="single" w:sz="12" w:space="0" w:color="auto"/>
              <w:right w:val="nil"/>
            </w:tcBorders>
            <w:shd w:val="clear" w:color="000000" w:fill="auto"/>
            <w:vAlign w:val="center"/>
            <w:hideMark/>
          </w:tcPr>
          <w:p w:rsidR="00AD4112" w:rsidRPr="00643E5D" w:rsidRDefault="00AD4112" w:rsidP="00AD4112">
            <w:pPr>
              <w:tabs>
                <w:tab w:val="clear" w:pos="1134"/>
                <w:tab w:val="clear" w:pos="1871"/>
                <w:tab w:val="clear" w:pos="2268"/>
              </w:tabs>
              <w:overflowPunct/>
              <w:autoSpaceDE/>
              <w:autoSpaceDN/>
              <w:snapToGrid w:val="0"/>
              <w:spacing w:before="60" w:after="60"/>
              <w:jc w:val="center"/>
              <w:textAlignment w:val="auto"/>
              <w:rPr>
                <w:rFonts w:ascii="SimSun" w:hAnsi="SimSun" w:cs="Arial"/>
                <w:b/>
                <w:bCs/>
                <w:sz w:val="18"/>
                <w:szCs w:val="18"/>
                <w:lang w:val="en-US" w:eastAsia="zh-CN"/>
              </w:rPr>
            </w:pPr>
            <w:r w:rsidRPr="00643E5D">
              <w:rPr>
                <w:rFonts w:ascii="SimSun" w:hAnsi="SimSun" w:cs="Arial" w:hint="eastAsia"/>
                <w:b/>
                <w:bCs/>
                <w:sz w:val="18"/>
                <w:szCs w:val="18"/>
                <w:lang w:val="en-US" w:eastAsia="zh-CN"/>
              </w:rPr>
              <w:t>附录中的</w:t>
            </w:r>
            <w:r w:rsidRPr="00643E5D">
              <w:rPr>
                <w:rFonts w:ascii="SimSun" w:hAnsi="SimSun" w:cs="Arial" w:hint="eastAsia"/>
                <w:b/>
                <w:bCs/>
                <w:sz w:val="18"/>
                <w:szCs w:val="18"/>
                <w:lang w:val="en-US" w:eastAsia="zh-CN"/>
              </w:rPr>
              <w:br/>
              <w:t>项目</w:t>
            </w:r>
          </w:p>
        </w:tc>
        <w:tc>
          <w:tcPr>
            <w:tcW w:w="43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AD4112" w:rsidRPr="002C4080" w:rsidRDefault="00AD4112" w:rsidP="00AD4112">
            <w:pPr>
              <w:tabs>
                <w:tab w:val="clear" w:pos="1134"/>
                <w:tab w:val="clear" w:pos="1871"/>
                <w:tab w:val="clear" w:pos="2268"/>
              </w:tabs>
              <w:overflowPunct/>
              <w:autoSpaceDE/>
              <w:autoSpaceDN/>
              <w:snapToGrid w:val="0"/>
              <w:spacing w:before="60" w:after="60"/>
              <w:jc w:val="center"/>
              <w:textAlignment w:val="auto"/>
              <w:rPr>
                <w:rFonts w:ascii="Arial" w:eastAsia="Times New Roman" w:hAnsi="Arial" w:cs="Arial"/>
                <w:b/>
                <w:bCs/>
                <w:i/>
                <w:iCs/>
                <w:szCs w:val="24"/>
                <w:lang w:val="en-US" w:eastAsia="zh-CN"/>
              </w:rPr>
            </w:pPr>
            <w:r w:rsidRPr="00AD4112">
              <w:rPr>
                <w:rFonts w:eastAsia="STKaiti"/>
                <w:b/>
                <w:bCs/>
                <w:szCs w:val="24"/>
                <w:lang w:val="en-US" w:eastAsia="zh-CN"/>
              </w:rPr>
              <w:t xml:space="preserve">B </w:t>
            </w:r>
            <w:r>
              <w:rPr>
                <w:rFonts w:eastAsia="STKaiti"/>
                <w:b/>
                <w:bCs/>
                <w:szCs w:val="24"/>
                <w:lang w:val="en-US" w:eastAsia="zh-CN"/>
              </w:rPr>
              <w:t>–</w:t>
            </w:r>
            <w:r w:rsidRPr="00AD4112">
              <w:rPr>
                <w:rFonts w:eastAsia="STKaiti"/>
                <w:b/>
                <w:bCs/>
                <w:szCs w:val="24"/>
                <w:lang w:val="en-US" w:eastAsia="zh-CN"/>
              </w:rPr>
              <w:t xml:space="preserve"> </w:t>
            </w:r>
            <w:r w:rsidRPr="00AD4112">
              <w:rPr>
                <w:rFonts w:eastAsia="STKaiti"/>
                <w:b/>
                <w:bCs/>
                <w:szCs w:val="24"/>
                <w:lang w:val="en-US" w:eastAsia="zh-CN"/>
              </w:rPr>
              <w:t>应为每个卫星天线波束或每个地球站或射电天文天线提供的特性</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对地静止卫星网络的提前</w:t>
            </w:r>
            <w:r w:rsidR="007D19CE">
              <w:rPr>
                <w:rFonts w:hint="eastAsia"/>
                <w:b/>
                <w:bCs/>
                <w:sz w:val="16"/>
                <w:szCs w:val="16"/>
                <w:lang w:eastAsia="zh-CN"/>
              </w:rPr>
              <w:br/>
            </w:r>
            <w:r w:rsidRPr="00643E5D">
              <w:rPr>
                <w:b/>
                <w:bCs/>
                <w:sz w:val="16"/>
                <w:szCs w:val="16"/>
                <w:lang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sidR="007D19CE">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sidR="007D19CE">
              <w:rPr>
                <w:rFonts w:hint="eastAsia"/>
                <w:b/>
                <w:bCs/>
                <w:sz w:val="16"/>
                <w:szCs w:val="16"/>
                <w:lang w:eastAsia="zh-CN"/>
              </w:rPr>
              <w:br/>
            </w:r>
            <w:r w:rsidRPr="00643E5D">
              <w:rPr>
                <w:b/>
                <w:bCs/>
                <w:sz w:val="16"/>
                <w:szCs w:val="16"/>
                <w:lang w:eastAsia="zh-CN"/>
              </w:rPr>
              <w:t>进行协调的非对地静止卫星网络的提前</w:t>
            </w:r>
            <w:r w:rsidR="007D19CE">
              <w:rPr>
                <w:rFonts w:hint="eastAsia"/>
                <w:b/>
                <w:bCs/>
                <w:sz w:val="16"/>
                <w:szCs w:val="16"/>
                <w:lang w:eastAsia="zh-CN"/>
              </w:rPr>
              <w:br/>
            </w:r>
            <w:r w:rsidRPr="00643E5D">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7D19CE">
            <w:pPr>
              <w:ind w:hanging="18"/>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sidR="007D19CE">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节进行协调的非对地静止卫星网络的提前公布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对地静止卫星网络的通知或协调</w:t>
            </w:r>
            <w:r w:rsidRPr="00643E5D">
              <w:rPr>
                <w:b/>
                <w:bCs/>
                <w:sz w:val="16"/>
                <w:szCs w:val="16"/>
                <w:lang w:eastAsia="zh-CN"/>
              </w:rPr>
              <w:t>(</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sidR="007258C0">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643E5D">
              <w:rPr>
                <w:b/>
                <w:bCs/>
                <w:sz w:val="16"/>
                <w:szCs w:val="16"/>
                <w:lang w:eastAsia="zh-CN"/>
              </w:rPr>
              <w:t>条进行的空间操作功能</w:t>
            </w:r>
            <w:r w:rsidRPr="00643E5D">
              <w:rPr>
                <w:b/>
                <w:bCs/>
                <w:sz w:val="16"/>
                <w:szCs w:val="16"/>
                <w:lang w:eastAsia="zh-CN"/>
              </w:rPr>
              <w:t>)</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非对地静止卫星网络的通知或协调</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地球站的通知或协调</w:t>
            </w:r>
            <w:r w:rsidRPr="00643E5D">
              <w:rPr>
                <w:b/>
                <w:bCs/>
                <w:sz w:val="16"/>
                <w:szCs w:val="16"/>
                <w:lang w:eastAsia="zh-CN"/>
              </w:rPr>
              <w:br/>
              <w:t>(</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643E5D">
              <w:rPr>
                <w:b/>
                <w:bCs/>
                <w:sz w:val="16"/>
                <w:szCs w:val="16"/>
                <w:lang w:eastAsia="zh-CN"/>
              </w:rPr>
              <w:t>进行的通知</w:t>
            </w:r>
            <w:r w:rsidRPr="00643E5D">
              <w:rPr>
                <w:b/>
                <w:bCs/>
                <w:sz w:val="16"/>
                <w:szCs w:val="16"/>
                <w:lang w:eastAsia="zh-CN"/>
              </w:rPr>
              <w:t>)</w:t>
            </w:r>
          </w:p>
        </w:tc>
        <w:tc>
          <w:tcPr>
            <w:tcW w:w="779"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643E5D">
              <w:rPr>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p>
        </w:tc>
        <w:tc>
          <w:tcPr>
            <w:tcW w:w="780" w:type="dxa"/>
            <w:tcBorders>
              <w:top w:val="single" w:sz="12" w:space="0" w:color="auto"/>
              <w:left w:val="nil"/>
              <w:bottom w:val="single" w:sz="12" w:space="0" w:color="auto"/>
              <w:right w:val="single" w:sz="4"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sidR="00643E5D">
              <w:rPr>
                <w:rFonts w:hint="eastAsia"/>
                <w:b/>
                <w:bCs/>
                <w:sz w:val="16"/>
                <w:szCs w:val="16"/>
                <w:lang w:eastAsia="zh-CN"/>
              </w:rPr>
              <w:br/>
            </w:r>
            <w:r w:rsidRPr="00643E5D">
              <w:rPr>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进行的卫星网络</w:t>
            </w:r>
            <w:r w:rsidRPr="00643E5D">
              <w:rPr>
                <w:b/>
                <w:bCs/>
                <w:sz w:val="16"/>
                <w:szCs w:val="16"/>
                <w:lang w:eastAsia="zh-CN"/>
              </w:rPr>
              <w:t>(</w:t>
            </w:r>
            <w:r w:rsidRPr="00643E5D">
              <w:rPr>
                <w:b/>
                <w:bCs/>
                <w:sz w:val="16"/>
                <w:szCs w:val="16"/>
                <w:lang w:eastAsia="zh-CN"/>
              </w:rPr>
              <w:t>馈线链路</w:t>
            </w:r>
            <w:r w:rsidRPr="00643E5D">
              <w:rPr>
                <w:b/>
                <w:bCs/>
                <w:sz w:val="16"/>
                <w:szCs w:val="16"/>
                <w:lang w:eastAsia="zh-CN"/>
              </w:rPr>
              <w:t>)</w:t>
            </w:r>
            <w:r w:rsidRPr="00643E5D">
              <w:rPr>
                <w:b/>
                <w:bCs/>
                <w:sz w:val="16"/>
                <w:szCs w:val="16"/>
                <w:lang w:eastAsia="zh-CN"/>
              </w:rPr>
              <w:t>通知</w:t>
            </w:r>
          </w:p>
        </w:tc>
        <w:tc>
          <w:tcPr>
            <w:tcW w:w="801" w:type="dxa"/>
            <w:tcBorders>
              <w:top w:val="single" w:sz="12" w:space="0" w:color="auto"/>
              <w:left w:val="nil"/>
              <w:bottom w:val="single" w:sz="12" w:space="0" w:color="auto"/>
              <w:right w:val="double" w:sz="6"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sidR="00643E5D">
              <w:rPr>
                <w:rFonts w:hint="eastAsia"/>
                <w:b/>
                <w:bCs/>
                <w:sz w:val="16"/>
                <w:szCs w:val="16"/>
                <w:lang w:eastAsia="zh-CN"/>
              </w:rPr>
              <w:br/>
            </w:r>
            <w:r w:rsidRPr="00643E5D">
              <w:rPr>
                <w:b/>
                <w:bCs/>
                <w:sz w:val="16"/>
                <w:szCs w:val="16"/>
                <w:lang w:eastAsia="zh-CN"/>
              </w:rPr>
              <w:t>(</w:t>
            </w:r>
            <w:r w:rsidRPr="00643E5D">
              <w:rPr>
                <w:b/>
                <w:bCs/>
                <w:sz w:val="16"/>
                <w:szCs w:val="16"/>
                <w:lang w:eastAsia="zh-CN"/>
              </w:rPr>
              <w:t>第</w:t>
            </w:r>
            <w:r w:rsidRPr="00643E5D">
              <w:rPr>
                <w:b/>
                <w:bCs/>
                <w:sz w:val="16"/>
                <w:szCs w:val="16"/>
                <w:lang w:eastAsia="zh-CN"/>
              </w:rPr>
              <w:t>6</w:t>
            </w:r>
            <w:r w:rsidRPr="00643E5D">
              <w:rPr>
                <w:b/>
                <w:bCs/>
                <w:sz w:val="16"/>
                <w:szCs w:val="16"/>
                <w:lang w:eastAsia="zh-CN"/>
              </w:rPr>
              <w:t>条和第</w:t>
            </w:r>
            <w:r w:rsidRPr="00643E5D">
              <w:rPr>
                <w:b/>
                <w:bCs/>
                <w:sz w:val="16"/>
                <w:szCs w:val="16"/>
                <w:lang w:eastAsia="zh-CN"/>
              </w:rPr>
              <w:t>8</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w:t>
            </w:r>
            <w:r w:rsidRPr="00643E5D">
              <w:rPr>
                <w:b/>
                <w:bCs/>
                <w:sz w:val="16"/>
                <w:szCs w:val="16"/>
                <w:lang w:eastAsia="zh-CN"/>
              </w:rPr>
              <w:br/>
            </w:r>
            <w:r w:rsidRPr="00643E5D">
              <w:rPr>
                <w:b/>
                <w:bCs/>
                <w:sz w:val="16"/>
                <w:szCs w:val="16"/>
                <w:lang w:eastAsia="zh-CN"/>
              </w:rPr>
              <w:t>星固定业务</w:t>
            </w:r>
            <w:r w:rsidRPr="00643E5D">
              <w:rPr>
                <w:b/>
                <w:bCs/>
                <w:sz w:val="16"/>
                <w:szCs w:val="16"/>
                <w:lang w:eastAsia="zh-CN"/>
              </w:rPr>
              <w:br/>
            </w:r>
            <w:r w:rsidRPr="00643E5D">
              <w:rPr>
                <w:b/>
                <w:bCs/>
                <w:sz w:val="16"/>
                <w:szCs w:val="16"/>
                <w:lang w:eastAsia="zh-CN"/>
              </w:rPr>
              <w:t>卫星网络的</w:t>
            </w:r>
            <w:r w:rsidR="00643E5D">
              <w:rPr>
                <w:rFonts w:hint="eastAsia"/>
                <w:b/>
                <w:bCs/>
                <w:sz w:val="16"/>
                <w:szCs w:val="16"/>
                <w:lang w:eastAsia="zh-CN"/>
              </w:rPr>
              <w:br/>
            </w:r>
            <w:r w:rsidRPr="00643E5D">
              <w:rPr>
                <w:b/>
                <w:bCs/>
                <w:sz w:val="16"/>
                <w:szCs w:val="16"/>
                <w:lang w:eastAsia="zh-CN"/>
              </w:rPr>
              <w:t>通知</w:t>
            </w:r>
          </w:p>
        </w:tc>
        <w:tc>
          <w:tcPr>
            <w:tcW w:w="1042" w:type="dxa"/>
            <w:tcBorders>
              <w:top w:val="single" w:sz="12" w:space="0" w:color="auto"/>
              <w:left w:val="nil"/>
              <w:bottom w:val="single" w:sz="12" w:space="0" w:color="auto"/>
              <w:right w:val="nil"/>
            </w:tcBorders>
            <w:shd w:val="clear" w:color="000000"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附录中的</w:t>
            </w:r>
            <w:r w:rsidR="00643E5D">
              <w:rPr>
                <w:rFonts w:hint="eastAsia"/>
                <w:b/>
                <w:bCs/>
                <w:sz w:val="16"/>
                <w:szCs w:val="16"/>
                <w:lang w:eastAsia="zh-CN"/>
              </w:rPr>
              <w:br/>
            </w:r>
            <w:r w:rsidRPr="00643E5D">
              <w:rPr>
                <w:b/>
                <w:bCs/>
                <w:sz w:val="16"/>
                <w:szCs w:val="16"/>
                <w:lang w:eastAsia="zh-CN"/>
              </w:rPr>
              <w:t>项目</w:t>
            </w:r>
          </w:p>
        </w:tc>
        <w:tc>
          <w:tcPr>
            <w:tcW w:w="722"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AD4112" w:rsidRPr="00643E5D" w:rsidRDefault="00AD4112" w:rsidP="00643E5D">
            <w:pPr>
              <w:jc w:val="center"/>
              <w:rPr>
                <w:b/>
                <w:bCs/>
                <w:sz w:val="16"/>
                <w:szCs w:val="16"/>
                <w:lang w:eastAsia="zh-CN"/>
              </w:rPr>
            </w:pPr>
            <w:r w:rsidRPr="00643E5D">
              <w:rPr>
                <w:b/>
                <w:bCs/>
                <w:sz w:val="16"/>
                <w:szCs w:val="16"/>
                <w:lang w:eastAsia="zh-CN"/>
              </w:rPr>
              <w:t>射电</w:t>
            </w:r>
            <w:r w:rsidR="00643E5D">
              <w:rPr>
                <w:rFonts w:hint="eastAsia"/>
                <w:b/>
                <w:bCs/>
                <w:sz w:val="16"/>
                <w:szCs w:val="16"/>
                <w:lang w:eastAsia="zh-CN"/>
              </w:rPr>
              <w:br/>
            </w:r>
            <w:r w:rsidRPr="00643E5D">
              <w:rPr>
                <w:b/>
                <w:bCs/>
                <w:sz w:val="16"/>
                <w:szCs w:val="16"/>
                <w:lang w:eastAsia="zh-CN"/>
              </w:rPr>
              <w:t>天文</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B.1</w:t>
            </w:r>
          </w:p>
        </w:tc>
        <w:tc>
          <w:tcPr>
            <w:tcW w:w="4395" w:type="dxa"/>
            <w:tcBorders>
              <w:top w:val="nil"/>
              <w:left w:val="nil"/>
              <w:bottom w:val="single" w:sz="4" w:space="0" w:color="auto"/>
              <w:right w:val="double" w:sz="6" w:space="0" w:color="auto"/>
            </w:tcBorders>
            <w:shd w:val="clear" w:color="auto" w:fill="auto"/>
            <w:hideMark/>
          </w:tcPr>
          <w:p w:rsidR="002C4080" w:rsidRPr="00B34CCD"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B34CCD">
              <w:rPr>
                <w:rFonts w:ascii="SimSun" w:hAnsi="SimSun" w:cs="Arial" w:hint="eastAsia"/>
                <w:b/>
                <w:bCs/>
                <w:sz w:val="18"/>
                <w:szCs w:val="18"/>
                <w:lang w:val="en-US" w:eastAsia="zh-CN"/>
              </w:rPr>
              <w:t>卫星天线波束的标识和方向</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noWrap/>
            <w:vAlign w:val="bottom"/>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B.1</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B.1.a</w:t>
            </w:r>
          </w:p>
        </w:tc>
        <w:tc>
          <w:tcPr>
            <w:tcW w:w="4395" w:type="dxa"/>
            <w:tcBorders>
              <w:top w:val="nil"/>
              <w:left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卫星天线波束的标识</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B.1.a</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654F2D">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对于一个地球站，相关空间电台的卫星天线波束的标识</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654F2D">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AD4112">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B.1.b</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w:t>
            </w:r>
            <w:r w:rsidRPr="002C4080">
              <w:rPr>
                <w:sz w:val="18"/>
                <w:szCs w:val="18"/>
                <w:lang w:val="en-US" w:eastAsia="zh-CN"/>
              </w:rPr>
              <w:t>B.1.a</w:t>
            </w:r>
            <w:r w:rsidRPr="002C4080">
              <w:rPr>
                <w:rFonts w:ascii="SimSun" w:hAnsi="SimSun" w:cs="Arial" w:hint="eastAsia"/>
                <w:sz w:val="18"/>
                <w:szCs w:val="18"/>
                <w:lang w:val="en-US" w:eastAsia="zh-CN"/>
              </w:rPr>
              <w:t>中显示天线波束是否为固定或可调和</w:t>
            </w:r>
            <w:r w:rsidRPr="002C4080">
              <w:rPr>
                <w:sz w:val="18"/>
                <w:szCs w:val="18"/>
                <w:lang w:val="en-US" w:eastAsia="zh-CN"/>
              </w:rPr>
              <w:t>/</w:t>
            </w:r>
            <w:r w:rsidRPr="002C4080">
              <w:rPr>
                <w:rFonts w:ascii="SimSun" w:hAnsi="SimSun" w:cs="Arial" w:hint="eastAsia"/>
                <w:sz w:val="18"/>
                <w:szCs w:val="18"/>
                <w:lang w:val="en-US" w:eastAsia="zh-CN"/>
              </w:rPr>
              <w:t>或可重组的指示符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B.1.b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654F2D">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B.2</w:t>
            </w:r>
          </w:p>
        </w:tc>
        <w:tc>
          <w:tcPr>
            <w:tcW w:w="4395" w:type="dxa"/>
            <w:tcBorders>
              <w:top w:val="nil"/>
              <w:left w:val="nil"/>
              <w:bottom w:val="single" w:sz="4" w:space="0" w:color="auto"/>
              <w:right w:val="double" w:sz="6" w:space="0" w:color="auto"/>
            </w:tcBorders>
            <w:shd w:val="clear" w:color="auto" w:fill="auto"/>
            <w:hideMark/>
          </w:tcPr>
          <w:p w:rsidR="002C4080" w:rsidRPr="002E450C"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E450C">
              <w:rPr>
                <w:rFonts w:ascii="SimSun" w:hAnsi="SimSun" w:cs="Arial" w:hint="eastAsia"/>
                <w:b/>
                <w:bCs/>
                <w:sz w:val="18"/>
                <w:szCs w:val="18"/>
                <w:lang w:val="en-US" w:eastAsia="zh-CN"/>
              </w:rPr>
              <w:t>空间电台或相关空间电台的波束的发射</w:t>
            </w:r>
            <w:r w:rsidRPr="002E450C">
              <w:rPr>
                <w:b/>
                <w:bCs/>
                <w:sz w:val="18"/>
                <w:szCs w:val="18"/>
                <w:lang w:val="en-US" w:eastAsia="zh-CN"/>
              </w:rPr>
              <w:t>/</w:t>
            </w:r>
            <w:r w:rsidRPr="002E450C">
              <w:rPr>
                <w:rFonts w:ascii="SimSun" w:hAnsi="SimSun" w:cs="Arial" w:hint="eastAsia"/>
                <w:b/>
                <w:bCs/>
                <w:sz w:val="18"/>
                <w:szCs w:val="18"/>
                <w:lang w:val="en-US" w:eastAsia="zh-CN"/>
              </w:rPr>
              <w:t>接收指示符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B.3</w:t>
            </w:r>
          </w:p>
        </w:tc>
        <w:tc>
          <w:tcPr>
            <w:tcW w:w="4395" w:type="dxa"/>
            <w:tcBorders>
              <w:top w:val="nil"/>
              <w:left w:val="nil"/>
              <w:bottom w:val="single" w:sz="4" w:space="0" w:color="auto"/>
              <w:right w:val="double" w:sz="6" w:space="0" w:color="auto"/>
            </w:tcBorders>
            <w:shd w:val="clear" w:color="auto" w:fill="auto"/>
            <w:hideMark/>
          </w:tcPr>
          <w:p w:rsidR="002C4080" w:rsidRPr="002E450C"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E450C">
              <w:rPr>
                <w:rFonts w:ascii="SimSun" w:hAnsi="SimSun" w:cs="Arial" w:hint="eastAsia"/>
                <w:b/>
                <w:bCs/>
                <w:sz w:val="18"/>
                <w:szCs w:val="18"/>
                <w:lang w:val="en-US" w:eastAsia="zh-CN"/>
              </w:rPr>
              <w:t>空间电台天线特性</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B.3</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对于每个空间电台天线：</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B.3.a.1</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最大同极化全向增益（</w:t>
            </w:r>
            <w:r w:rsidRPr="002C4080">
              <w:rPr>
                <w:sz w:val="18"/>
                <w:szCs w:val="18"/>
                <w:lang w:val="en-US" w:eastAsia="zh-CN"/>
              </w:rPr>
              <w:t>dBi</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B.3.a.1</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在采用可调波束时（见第</w:t>
            </w:r>
            <w:r w:rsidRPr="002C4080">
              <w:rPr>
                <w:b/>
                <w:bCs/>
                <w:sz w:val="18"/>
                <w:szCs w:val="18"/>
                <w:lang w:val="en-US" w:eastAsia="zh-CN"/>
              </w:rPr>
              <w:t>1.191</w:t>
            </w:r>
            <w:r w:rsidRPr="002C4080">
              <w:rPr>
                <w:rFonts w:ascii="SimSun" w:hAnsi="SimSun" w:cs="Arial" w:hint="eastAsia"/>
                <w:sz w:val="18"/>
                <w:szCs w:val="18"/>
                <w:lang w:val="en-US" w:eastAsia="zh-CN"/>
              </w:rPr>
              <w:t>款），如果有效瞄准线区（见第</w:t>
            </w:r>
            <w:r w:rsidRPr="002C4080">
              <w:rPr>
                <w:b/>
                <w:bCs/>
                <w:sz w:val="18"/>
                <w:szCs w:val="18"/>
                <w:lang w:val="en-US" w:eastAsia="zh-CN"/>
              </w:rPr>
              <w:t>1.175</w:t>
            </w:r>
            <w:r w:rsidRPr="002C4080">
              <w:rPr>
                <w:rFonts w:ascii="SimSun" w:hAnsi="SimSun" w:cs="Arial" w:hint="eastAsia"/>
                <w:sz w:val="18"/>
                <w:szCs w:val="18"/>
                <w:lang w:val="en-US" w:eastAsia="zh-CN"/>
              </w:rPr>
              <w:t>款）与全球业务区相同，最大的天线增益（</w:t>
            </w:r>
            <w:r w:rsidRPr="002C4080">
              <w:rPr>
                <w:sz w:val="18"/>
                <w:szCs w:val="18"/>
                <w:lang w:val="en-US" w:eastAsia="zh-CN"/>
              </w:rPr>
              <w:t>dBi</w:t>
            </w:r>
            <w:r w:rsidRPr="002C4080">
              <w:rPr>
                <w:rFonts w:ascii="SimSun" w:hAnsi="SimSun" w:cs="Arial" w:hint="eastAsia"/>
                <w:sz w:val="18"/>
                <w:szCs w:val="18"/>
                <w:lang w:val="en-US" w:eastAsia="zh-CN"/>
              </w:rPr>
              <w:t>）适用于地球可视表面上所有的点</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如果是非椭圆形波束，最大交叉极化全向天线增益（</w:t>
            </w:r>
            <w:r w:rsidRPr="002C4080">
              <w:rPr>
                <w:sz w:val="18"/>
                <w:szCs w:val="18"/>
                <w:lang w:val="en-US" w:eastAsia="zh-CN"/>
              </w:rPr>
              <w:t>dBi</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B.3.a.2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天线增益等值线：</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B.3.b.1</w:t>
            </w: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标绘在地球表面图上的同极化天线增益等值线，最好采用从卫星向地心与卫星间轴线的垂直平面上径向投影的方法</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B.3.b.1</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空间电台天线增益等值线应绘为全向增益等值线，当所有的等值线全部或部分地位于从给定的对地静止卫星可视的地球限制内各处时，相对于最大天线增益至少必须有</w:t>
            </w:r>
            <w:r w:rsidRPr="002C4080">
              <w:rPr>
                <w:sz w:val="18"/>
                <w:szCs w:val="18"/>
                <w:lang w:val="en-US" w:eastAsia="zh-CN"/>
              </w:rPr>
              <w:t>–2</w:t>
            </w:r>
            <w:r w:rsidRPr="002C4080">
              <w:rPr>
                <w:rFonts w:ascii="SimSun" w:hAnsi="SimSun" w:cs="Arial" w:hint="eastAsia"/>
                <w:sz w:val="18"/>
                <w:szCs w:val="18"/>
                <w:lang w:val="en-US" w:eastAsia="zh-CN"/>
              </w:rPr>
              <w:t>、</w:t>
            </w:r>
            <w:r w:rsidRPr="002C4080">
              <w:rPr>
                <w:sz w:val="18"/>
                <w:szCs w:val="18"/>
                <w:lang w:val="en-US" w:eastAsia="zh-CN"/>
              </w:rPr>
              <w:t>–4</w:t>
            </w:r>
            <w:r w:rsidRPr="002C4080">
              <w:rPr>
                <w:rFonts w:ascii="SimSun" w:hAnsi="SimSun" w:cs="Arial" w:hint="eastAsia"/>
                <w:sz w:val="18"/>
                <w:szCs w:val="18"/>
                <w:lang w:val="en-US" w:eastAsia="zh-CN"/>
              </w:rPr>
              <w:t>、</w:t>
            </w:r>
            <w:r w:rsidRPr="002C4080">
              <w:rPr>
                <w:sz w:val="18"/>
                <w:szCs w:val="18"/>
                <w:lang w:val="en-US" w:eastAsia="zh-CN"/>
              </w:rPr>
              <w:t>–6</w:t>
            </w:r>
            <w:r w:rsidRPr="002C4080">
              <w:rPr>
                <w:rFonts w:ascii="SimSun" w:hAnsi="SimSun" w:cs="Arial" w:hint="eastAsia"/>
                <w:sz w:val="18"/>
                <w:szCs w:val="18"/>
                <w:lang w:val="en-US" w:eastAsia="zh-CN"/>
              </w:rPr>
              <w:t>、</w:t>
            </w:r>
            <w:r w:rsidRPr="002C4080">
              <w:rPr>
                <w:sz w:val="18"/>
                <w:szCs w:val="18"/>
                <w:lang w:val="en-US" w:eastAsia="zh-CN"/>
              </w:rPr>
              <w:t>–10</w:t>
            </w:r>
            <w:r w:rsidRPr="002C4080">
              <w:rPr>
                <w:rFonts w:ascii="SimSun" w:hAnsi="SimSun" w:cs="Arial" w:hint="eastAsia"/>
                <w:sz w:val="18"/>
                <w:szCs w:val="18"/>
                <w:lang w:val="en-US" w:eastAsia="zh-CN"/>
              </w:rPr>
              <w:t>和</w:t>
            </w:r>
            <w:r w:rsidRPr="002C4080">
              <w:rPr>
                <w:sz w:val="18"/>
                <w:szCs w:val="18"/>
                <w:lang w:val="en-US" w:eastAsia="zh-CN"/>
              </w:rPr>
              <w:t>–20 dB</w:t>
            </w:r>
            <w:r w:rsidRPr="002C4080">
              <w:rPr>
                <w:rFonts w:ascii="SimSun" w:hAnsi="SimSun" w:cs="Arial" w:hint="eastAsia"/>
                <w:sz w:val="18"/>
                <w:szCs w:val="18"/>
                <w:lang w:val="en-US" w:eastAsia="zh-CN"/>
              </w:rPr>
              <w:t>，随后间隔</w:t>
            </w:r>
            <w:r w:rsidRPr="002C4080">
              <w:rPr>
                <w:sz w:val="18"/>
                <w:szCs w:val="18"/>
                <w:lang w:val="en-US" w:eastAsia="zh-CN"/>
              </w:rPr>
              <w:t>10 dB</w:t>
            </w:r>
            <w:r w:rsidRPr="002C4080">
              <w:rPr>
                <w:rFonts w:ascii="SimSun" w:hAnsi="SimSun" w:cs="Arial" w:hint="eastAsia"/>
                <w:sz w:val="18"/>
                <w:szCs w:val="18"/>
                <w:lang w:val="en-US" w:eastAsia="zh-CN"/>
              </w:rPr>
              <w:t>（必要时）</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只要可能，空间电台天线的增益等值线也可以数字形式（例如，方程式或表）提供</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在采用可调波束时（见第</w:t>
            </w:r>
            <w:r w:rsidRPr="002C4080">
              <w:rPr>
                <w:b/>
                <w:bCs/>
                <w:sz w:val="18"/>
                <w:szCs w:val="18"/>
                <w:lang w:val="en-US" w:eastAsia="zh-CN"/>
              </w:rPr>
              <w:t>1.191</w:t>
            </w:r>
            <w:r w:rsidRPr="002C4080">
              <w:rPr>
                <w:rFonts w:ascii="SimSun" w:hAnsi="SimSun" w:cs="Arial" w:hint="eastAsia"/>
                <w:sz w:val="18"/>
                <w:szCs w:val="18"/>
                <w:lang w:val="en-US" w:eastAsia="zh-CN"/>
              </w:rPr>
              <w:t>款），如果有效瞄准线区（见第</w:t>
            </w:r>
            <w:r w:rsidRPr="002C4080">
              <w:rPr>
                <w:b/>
                <w:bCs/>
                <w:sz w:val="18"/>
                <w:szCs w:val="18"/>
                <w:lang w:val="en-US" w:eastAsia="zh-CN"/>
              </w:rPr>
              <w:t>1.175</w:t>
            </w:r>
            <w:r w:rsidRPr="002C4080">
              <w:rPr>
                <w:rFonts w:ascii="SimSun" w:hAnsi="SimSun" w:cs="Arial" w:hint="eastAsia"/>
                <w:sz w:val="18"/>
                <w:szCs w:val="18"/>
                <w:lang w:val="en-US" w:eastAsia="zh-CN"/>
              </w:rPr>
              <w:t>款）小于全球业务区，等值线为可调波束瞄准线围绕由有效瞄准线区定义的限值移动的结果，并且除提供上述等值线外，还应包括</w:t>
            </w:r>
            <w:r w:rsidRPr="002C4080">
              <w:rPr>
                <w:sz w:val="18"/>
                <w:szCs w:val="18"/>
                <w:lang w:val="en-US" w:eastAsia="zh-CN"/>
              </w:rPr>
              <w:t>0 dB</w:t>
            </w:r>
            <w:r w:rsidRPr="002C4080">
              <w:rPr>
                <w:rFonts w:ascii="SimSun" w:hAnsi="SimSun" w:cs="Arial" w:hint="eastAsia"/>
                <w:sz w:val="18"/>
                <w:szCs w:val="18"/>
                <w:lang w:val="en-US" w:eastAsia="zh-CN"/>
              </w:rPr>
              <w:t>相对增益等值线</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天线增益等值线包括规划的倾斜偏离、经度容限和规划的天线指向精度效应</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5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w:t>
            </w:r>
            <w:r w:rsidRPr="002C4080">
              <w:rPr>
                <w:rFonts w:ascii="SimSun" w:hAnsi="SimSun" w:cs="Arial" w:hint="eastAsia"/>
                <w:sz w:val="18"/>
                <w:szCs w:val="18"/>
                <w:lang w:val="en-US" w:eastAsia="zh-CN"/>
              </w:rPr>
              <w:t>、</w:t>
            </w:r>
            <w:r w:rsidRPr="002C4080">
              <w:rPr>
                <w:b/>
                <w:bCs/>
                <w:sz w:val="18"/>
                <w:szCs w:val="18"/>
                <w:lang w:val="en-US" w:eastAsia="zh-CN"/>
              </w:rPr>
              <w:t>30A</w:t>
            </w:r>
            <w:r w:rsidRPr="002C4080">
              <w:rPr>
                <w:rFonts w:ascii="SimSun" w:hAnsi="SimSun" w:cs="Arial" w:hint="eastAsia"/>
                <w:sz w:val="18"/>
                <w:szCs w:val="18"/>
                <w:lang w:val="en-US" w:eastAsia="zh-CN"/>
              </w:rPr>
              <w:t>或</w:t>
            </w:r>
            <w:r w:rsidRPr="002C4080">
              <w:rPr>
                <w:b/>
                <w:bCs/>
                <w:sz w:val="18"/>
                <w:szCs w:val="18"/>
                <w:lang w:val="en-US" w:eastAsia="zh-CN"/>
              </w:rPr>
              <w:t>30B</w:t>
            </w:r>
            <w:r w:rsidRPr="002C4080">
              <w:rPr>
                <w:rFonts w:ascii="SimSun" w:hAnsi="SimSun" w:cs="Arial" w:hint="eastAsia"/>
                <w:sz w:val="18"/>
                <w:szCs w:val="18"/>
                <w:lang w:val="en-US" w:eastAsia="zh-CN"/>
              </w:rPr>
              <w:t>情况下，只对非椭圆形波束要求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D19CE">
            <w:pPr>
              <w:tabs>
                <w:tab w:val="clear" w:pos="1134"/>
                <w:tab w:val="clear" w:pos="1871"/>
                <w:tab w:val="clear" w:pos="2268"/>
              </w:tabs>
              <w:overflowPunct/>
              <w:autoSpaceDE/>
              <w:autoSpaceDN/>
              <w:snapToGrid w:val="0"/>
              <w:spacing w:before="60" w:after="60"/>
              <w:ind w:left="176" w:firstLineChars="1" w:firstLine="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如果非椭圆形波束，交叉极化增益等值线按照</w:t>
            </w:r>
            <w:r w:rsidRPr="002C4080">
              <w:rPr>
                <w:sz w:val="18"/>
                <w:szCs w:val="18"/>
                <w:lang w:val="en-US" w:eastAsia="zh-CN"/>
              </w:rPr>
              <w:t>B.3.b.1</w:t>
            </w:r>
            <w:r w:rsidRPr="002C4080">
              <w:rPr>
                <w:rFonts w:ascii="SimSun" w:hAnsi="SimSun" w:cs="Arial" w:hint="eastAsia"/>
                <w:sz w:val="18"/>
                <w:szCs w:val="18"/>
                <w:lang w:val="en-US" w:eastAsia="zh-CN"/>
              </w:rPr>
              <w:t>的规定提供</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B.3.b.2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 xml:space="preserve">天线辐射方向图：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B.3.c.1</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同极化天线辐射方向图</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nil"/>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nil"/>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B.3.c.1</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在对地静止空间电台情况下，仅在天线辐射波束指向另一个卫星时要求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nil"/>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nil"/>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w:t>
            </w:r>
            <w:r w:rsidRPr="002C4080">
              <w:rPr>
                <w:rFonts w:ascii="SimSun" w:hAnsi="SimSun" w:cs="Arial" w:hint="eastAsia"/>
                <w:sz w:val="18"/>
                <w:szCs w:val="18"/>
                <w:lang w:val="en-US" w:eastAsia="zh-CN"/>
              </w:rPr>
              <w:t>、</w:t>
            </w:r>
            <w:r w:rsidRPr="002C4080">
              <w:rPr>
                <w:b/>
                <w:bCs/>
                <w:sz w:val="18"/>
                <w:szCs w:val="18"/>
                <w:lang w:val="en-US" w:eastAsia="zh-CN"/>
              </w:rPr>
              <w:t>30A</w:t>
            </w:r>
            <w:r w:rsidRPr="002C4080">
              <w:rPr>
                <w:rFonts w:ascii="SimSun" w:hAnsi="SimSun" w:cs="Arial" w:hint="eastAsia"/>
                <w:sz w:val="18"/>
                <w:szCs w:val="18"/>
                <w:lang w:val="en-US" w:eastAsia="zh-CN"/>
              </w:rPr>
              <w:t>或</w:t>
            </w:r>
            <w:r w:rsidRPr="002C4080">
              <w:rPr>
                <w:b/>
                <w:bCs/>
                <w:sz w:val="18"/>
                <w:szCs w:val="18"/>
                <w:lang w:val="en-US" w:eastAsia="zh-CN"/>
              </w:rPr>
              <w:t>30B</w:t>
            </w:r>
            <w:r w:rsidRPr="002C4080">
              <w:rPr>
                <w:rFonts w:ascii="SimSun" w:hAnsi="SimSun" w:cs="Arial" w:hint="eastAsia"/>
                <w:sz w:val="18"/>
                <w:szCs w:val="18"/>
                <w:lang w:val="en-US" w:eastAsia="zh-CN"/>
              </w:rPr>
              <w:t>情况下，仅对椭圆天线波束要求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nil"/>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nil"/>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如果椭圆形波束，交叉极化天线辐射方向图</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B.3.c.2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B.3.d</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天线指向精度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B.3.d</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w:t>
            </w:r>
            <w:r w:rsidRPr="002C4080">
              <w:rPr>
                <w:rFonts w:ascii="SimSun" w:hAnsi="SimSun" w:cs="Arial" w:hint="eastAsia"/>
                <w:sz w:val="18"/>
                <w:szCs w:val="18"/>
                <w:lang w:val="en-US" w:eastAsia="zh-CN"/>
              </w:rPr>
              <w:t>、</w:t>
            </w:r>
            <w:r w:rsidRPr="002C4080">
              <w:rPr>
                <w:b/>
                <w:bCs/>
                <w:sz w:val="18"/>
                <w:szCs w:val="18"/>
                <w:lang w:val="en-US" w:eastAsia="zh-CN"/>
              </w:rPr>
              <w:t>30A</w:t>
            </w:r>
            <w:r w:rsidRPr="002C4080">
              <w:rPr>
                <w:rFonts w:ascii="SimSun" w:hAnsi="SimSun" w:cs="Arial" w:hint="eastAsia"/>
                <w:sz w:val="18"/>
                <w:szCs w:val="18"/>
                <w:lang w:val="en-US" w:eastAsia="zh-CN"/>
              </w:rPr>
              <w:t>或</w:t>
            </w:r>
            <w:r w:rsidRPr="002C4080">
              <w:rPr>
                <w:b/>
                <w:bCs/>
                <w:sz w:val="18"/>
                <w:szCs w:val="18"/>
                <w:lang w:val="en-US" w:eastAsia="zh-CN"/>
              </w:rPr>
              <w:t>30B</w:t>
            </w:r>
            <w:r w:rsidRPr="002C4080">
              <w:rPr>
                <w:rFonts w:ascii="SimSun" w:hAnsi="SimSun" w:cs="Arial" w:hint="eastAsia"/>
                <w:sz w:val="18"/>
                <w:szCs w:val="18"/>
                <w:lang w:val="en-US" w:eastAsia="zh-CN"/>
              </w:rPr>
              <w:t>，只对椭圆形波束要求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B.3.e</w:t>
            </w:r>
          </w:p>
        </w:tc>
        <w:tc>
          <w:tcPr>
            <w:tcW w:w="4395" w:type="dxa"/>
            <w:tcBorders>
              <w:top w:val="single" w:sz="4" w:space="0" w:color="auto"/>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如果是在划分给地对空和空对地方向的某一频段内工作，在未被地球遮挡的对地静止卫星部分轨道方向上的天线增益</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B.3.e</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对于按照附录</w:t>
            </w:r>
            <w:r w:rsidRPr="002C4080">
              <w:rPr>
                <w:b/>
                <w:bCs/>
                <w:sz w:val="18"/>
                <w:szCs w:val="18"/>
                <w:lang w:val="en-US" w:eastAsia="zh-CN"/>
              </w:rPr>
              <w:t>30</w:t>
            </w:r>
            <w:r w:rsidRPr="002C4080">
              <w:rPr>
                <w:rFonts w:ascii="SimSun" w:hAnsi="SimSun" w:cs="Arial" w:hint="eastAsia"/>
                <w:b/>
                <w:bCs/>
                <w:sz w:val="18"/>
                <w:szCs w:val="18"/>
                <w:lang w:val="en-US" w:eastAsia="zh-CN"/>
              </w:rPr>
              <w:t>、</w:t>
            </w:r>
            <w:r w:rsidRPr="002C4080">
              <w:rPr>
                <w:b/>
                <w:bCs/>
                <w:sz w:val="18"/>
                <w:szCs w:val="18"/>
                <w:lang w:val="en-US" w:eastAsia="zh-CN"/>
              </w:rPr>
              <w:t>30A</w:t>
            </w:r>
            <w:r w:rsidRPr="002C4080">
              <w:rPr>
                <w:rFonts w:ascii="SimSun" w:hAnsi="SimSun" w:cs="Arial" w:hint="eastAsia"/>
                <w:b/>
                <w:bCs/>
                <w:sz w:val="18"/>
                <w:szCs w:val="18"/>
                <w:lang w:val="en-US" w:eastAsia="zh-CN"/>
              </w:rPr>
              <w:t>或</w:t>
            </w:r>
            <w:r w:rsidRPr="002C4080">
              <w:rPr>
                <w:b/>
                <w:bCs/>
                <w:sz w:val="18"/>
                <w:szCs w:val="18"/>
                <w:lang w:val="en-US" w:eastAsia="zh-CN"/>
              </w:rPr>
              <w:t>30B</w:t>
            </w:r>
            <w:r w:rsidRPr="002C4080">
              <w:rPr>
                <w:rFonts w:ascii="SimSun" w:hAnsi="SimSun" w:cs="Arial" w:hint="eastAsia"/>
                <w:b/>
                <w:bCs/>
                <w:sz w:val="18"/>
                <w:szCs w:val="18"/>
                <w:lang w:val="en-US" w:eastAsia="zh-CN"/>
              </w:rPr>
              <w:t>提交的空间电台的情况：</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天线波束的瞄准线或瞄准点（经度和纬度）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AD4112">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对于每个椭圆形波束：</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以度表示的旋转精度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以度表示的从赤道逆时针的长轴方向</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以度表示的在半功率波束宽度的长轴</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B.3.f.2.d</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以度表示的在半功率波束宽度的短轴</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B.3.f.2.d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B.4</w:t>
            </w:r>
          </w:p>
        </w:tc>
        <w:tc>
          <w:tcPr>
            <w:tcW w:w="4395" w:type="dxa"/>
            <w:tcBorders>
              <w:top w:val="nil"/>
              <w:left w:val="nil"/>
              <w:bottom w:val="single" w:sz="4" w:space="0" w:color="auto"/>
              <w:right w:val="double" w:sz="6" w:space="0" w:color="auto"/>
            </w:tcBorders>
            <w:shd w:val="clear" w:color="auto" w:fill="auto"/>
            <w:hideMark/>
          </w:tcPr>
          <w:p w:rsidR="002C4080" w:rsidRPr="002E450C"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E450C">
              <w:rPr>
                <w:rFonts w:ascii="SimSun" w:hAnsi="SimSun" w:cs="Arial" w:hint="eastAsia"/>
                <w:b/>
                <w:bCs/>
                <w:sz w:val="18"/>
                <w:szCs w:val="18"/>
                <w:lang w:val="en-US" w:eastAsia="zh-CN"/>
              </w:rPr>
              <w:t>非对地静止空间电台天线附加特性</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B.4</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B.4.a.1</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采用空间电台天线特性的每个轨道平面的参考号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B.4.a.1</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B.4.a.2</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如果空间电台的天线特性对每个规定的轨道平面中的卫星不是共同的，使用空间电台天线特性的规定轨道平面中的每个卫星的参考号</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B.4.a.2</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对根据第</w:t>
            </w:r>
            <w:r w:rsidRPr="002C4080">
              <w:rPr>
                <w:b/>
                <w:bCs/>
                <w:sz w:val="18"/>
                <w:szCs w:val="18"/>
                <w:lang w:val="en-US" w:eastAsia="zh-CN"/>
              </w:rPr>
              <w:t>9.11A</w:t>
            </w:r>
            <w:r w:rsidRPr="002C4080">
              <w:rPr>
                <w:rFonts w:ascii="SimSun" w:hAnsi="SimSun" w:cs="Arial" w:hint="eastAsia"/>
                <w:b/>
                <w:bCs/>
                <w:sz w:val="18"/>
                <w:szCs w:val="18"/>
                <w:lang w:val="en-US" w:eastAsia="zh-CN"/>
              </w:rPr>
              <w:t>、</w:t>
            </w:r>
            <w:r w:rsidRPr="002C4080">
              <w:rPr>
                <w:b/>
                <w:bCs/>
                <w:sz w:val="18"/>
                <w:szCs w:val="18"/>
                <w:lang w:val="en-US" w:eastAsia="zh-CN"/>
              </w:rPr>
              <w:t>9.12</w:t>
            </w:r>
            <w:r w:rsidRPr="002C4080">
              <w:rPr>
                <w:rFonts w:ascii="SimSun" w:hAnsi="SimSun" w:cs="Arial" w:hint="eastAsia"/>
                <w:b/>
                <w:bCs/>
                <w:sz w:val="18"/>
                <w:szCs w:val="18"/>
                <w:lang w:val="en-US" w:eastAsia="zh-CN"/>
              </w:rPr>
              <w:t>、</w:t>
            </w:r>
            <w:r w:rsidRPr="002C4080">
              <w:rPr>
                <w:b/>
                <w:bCs/>
                <w:sz w:val="18"/>
                <w:szCs w:val="18"/>
                <w:lang w:val="en-US" w:eastAsia="zh-CN"/>
              </w:rPr>
              <w:t>9.12A</w:t>
            </w:r>
            <w:r w:rsidRPr="002C4080">
              <w:rPr>
                <w:rFonts w:ascii="SimSun" w:hAnsi="SimSun" w:cs="Arial" w:hint="eastAsia"/>
                <w:b/>
                <w:bCs/>
                <w:sz w:val="18"/>
                <w:szCs w:val="18"/>
                <w:lang w:val="en-US" w:eastAsia="zh-CN"/>
              </w:rPr>
              <w:t>款提交的空间电台或无须按照第</w:t>
            </w:r>
            <w:r w:rsidRPr="002C4080">
              <w:rPr>
                <w:b/>
                <w:bCs/>
                <w:sz w:val="18"/>
                <w:szCs w:val="18"/>
                <w:lang w:val="en-US" w:eastAsia="zh-CN"/>
              </w:rPr>
              <w:t>9</w:t>
            </w:r>
            <w:r w:rsidRPr="002C4080">
              <w:rPr>
                <w:rFonts w:ascii="SimSun" w:hAnsi="SimSun" w:cs="Arial" w:hint="eastAsia"/>
                <w:b/>
                <w:bCs/>
                <w:sz w:val="18"/>
                <w:szCs w:val="18"/>
                <w:lang w:val="en-US" w:eastAsia="zh-CN"/>
              </w:rPr>
              <w:t>条第</w:t>
            </w:r>
            <w:r w:rsidRPr="002C4080">
              <w:rPr>
                <w:b/>
                <w:bCs/>
                <w:sz w:val="18"/>
                <w:szCs w:val="18"/>
                <w:lang w:val="en-US" w:eastAsia="zh-CN"/>
              </w:rPr>
              <w:t>II</w:t>
            </w:r>
            <w:r w:rsidRPr="002C4080">
              <w:rPr>
                <w:rFonts w:ascii="SimSun" w:hAnsi="SimSun" w:cs="Arial" w:hint="eastAsia"/>
                <w:b/>
                <w:bCs/>
                <w:sz w:val="18"/>
                <w:szCs w:val="18"/>
                <w:lang w:val="en-US" w:eastAsia="zh-CN"/>
              </w:rPr>
              <w:t>节进行协调的非对地静止卫星网络星载有源或无源传感器：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对卫星发射和接收天线波束的方向角：</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B.4.a.3.a.1</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方向角</w:t>
            </w:r>
            <w:r w:rsidRPr="002C4080">
              <w:rPr>
                <w:sz w:val="18"/>
                <w:szCs w:val="18"/>
                <w:lang w:val="en-US" w:eastAsia="zh-CN"/>
              </w:rPr>
              <w:t>a</w:t>
            </w:r>
            <w:r w:rsidRPr="002C4080">
              <w:rPr>
                <w:rFonts w:ascii="SimSun" w:hAnsi="SimSun" w:cs="Arial" w:hint="eastAsia"/>
                <w:sz w:val="18"/>
                <w:szCs w:val="18"/>
                <w:lang w:val="en-US" w:eastAsia="zh-CN"/>
              </w:rPr>
              <w:t>，以度表示（见最新版的</w:t>
            </w:r>
            <w:r w:rsidR="000D290B">
              <w:rPr>
                <w:sz w:val="18"/>
                <w:szCs w:val="18"/>
                <w:lang w:val="en-US" w:eastAsia="zh-CN"/>
              </w:rPr>
              <w:t>ITU-R</w:t>
            </w:r>
            <w:r w:rsidR="000D290B">
              <w:rPr>
                <w:rFonts w:hint="eastAsia"/>
                <w:sz w:val="18"/>
                <w:szCs w:val="18"/>
                <w:lang w:val="en-US" w:eastAsia="zh-CN"/>
              </w:rPr>
              <w:t xml:space="preserve"> </w:t>
            </w:r>
            <w:r w:rsidRPr="002C4080">
              <w:rPr>
                <w:sz w:val="18"/>
                <w:szCs w:val="18"/>
                <w:lang w:val="en-US" w:eastAsia="zh-CN"/>
              </w:rPr>
              <w:t>SM.1413</w:t>
            </w:r>
            <w:r w:rsidRPr="002C4080">
              <w:rPr>
                <w:rFonts w:ascii="SimSun" w:hAnsi="SimSun" w:cs="Arial" w:hint="eastAsia"/>
                <w:sz w:val="18"/>
                <w:szCs w:val="18"/>
                <w:lang w:val="en-US" w:eastAsia="zh-CN"/>
              </w:rPr>
              <w:t>建议书）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B.4.a.3.a.1</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B.4.a.3.a.2</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方向角</w:t>
            </w:r>
            <w:r w:rsidRPr="002C4080">
              <w:rPr>
                <w:sz w:val="18"/>
                <w:szCs w:val="18"/>
                <w:lang w:val="en-US" w:eastAsia="zh-CN"/>
              </w:rPr>
              <w:t>b</w:t>
            </w:r>
            <w:r w:rsidRPr="002C4080">
              <w:rPr>
                <w:rFonts w:ascii="SimSun" w:hAnsi="SimSun" w:cs="Arial" w:hint="eastAsia"/>
                <w:sz w:val="18"/>
                <w:szCs w:val="18"/>
                <w:lang w:val="en-US" w:eastAsia="zh-CN"/>
              </w:rPr>
              <w:t>，以度表示（见最新版的</w:t>
            </w:r>
            <w:r w:rsidR="000D290B">
              <w:rPr>
                <w:sz w:val="18"/>
                <w:szCs w:val="18"/>
                <w:lang w:val="en-US" w:eastAsia="zh-CN"/>
              </w:rPr>
              <w:t>ITU-R</w:t>
            </w:r>
            <w:r w:rsidR="000D290B">
              <w:rPr>
                <w:rFonts w:hint="eastAsia"/>
                <w:sz w:val="18"/>
                <w:szCs w:val="18"/>
                <w:lang w:val="en-US" w:eastAsia="zh-CN"/>
              </w:rPr>
              <w:t xml:space="preserve"> </w:t>
            </w:r>
            <w:r w:rsidRPr="002C4080">
              <w:rPr>
                <w:sz w:val="18"/>
                <w:szCs w:val="18"/>
                <w:lang w:val="en-US" w:eastAsia="zh-CN"/>
              </w:rPr>
              <w:t>SM.1413</w:t>
            </w:r>
            <w:r w:rsidRPr="002C4080">
              <w:rPr>
                <w:rFonts w:ascii="SimSun" w:hAnsi="SimSun" w:cs="Arial" w:hint="eastAsia"/>
                <w:sz w:val="18"/>
                <w:szCs w:val="18"/>
                <w:lang w:val="en-US" w:eastAsia="zh-CN"/>
              </w:rPr>
              <w:t>建议书）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nil"/>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B.4.a.3.a.2</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AD4112">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对于按照第</w:t>
            </w:r>
            <w:r w:rsidRPr="002C4080">
              <w:rPr>
                <w:b/>
                <w:bCs/>
                <w:sz w:val="18"/>
                <w:szCs w:val="18"/>
                <w:lang w:val="en-US" w:eastAsia="zh-CN"/>
              </w:rPr>
              <w:t>9.11A</w:t>
            </w:r>
            <w:r w:rsidRPr="002C4080">
              <w:rPr>
                <w:rFonts w:ascii="SimSun" w:hAnsi="SimSun" w:cs="Arial" w:hint="eastAsia"/>
                <w:b/>
                <w:bCs/>
                <w:sz w:val="18"/>
                <w:szCs w:val="18"/>
                <w:lang w:val="en-US" w:eastAsia="zh-CN"/>
              </w:rPr>
              <w:t>、</w:t>
            </w:r>
            <w:r w:rsidRPr="002C4080">
              <w:rPr>
                <w:b/>
                <w:bCs/>
                <w:sz w:val="18"/>
                <w:szCs w:val="18"/>
                <w:lang w:val="en-US" w:eastAsia="zh-CN"/>
              </w:rPr>
              <w:t>9.12</w:t>
            </w:r>
            <w:r w:rsidRPr="002C4080">
              <w:rPr>
                <w:rFonts w:ascii="SimSun" w:hAnsi="SimSun" w:cs="Arial" w:hint="eastAsia"/>
                <w:b/>
                <w:bCs/>
                <w:sz w:val="18"/>
                <w:szCs w:val="18"/>
                <w:lang w:val="en-US" w:eastAsia="zh-CN"/>
              </w:rPr>
              <w:t>或</w:t>
            </w:r>
            <w:r w:rsidRPr="002C4080">
              <w:rPr>
                <w:b/>
                <w:bCs/>
                <w:sz w:val="18"/>
                <w:szCs w:val="18"/>
                <w:lang w:val="en-US" w:eastAsia="zh-CN"/>
              </w:rPr>
              <w:t>9.12A</w:t>
            </w:r>
            <w:r w:rsidRPr="002C4080">
              <w:rPr>
                <w:rFonts w:ascii="SimSun" w:hAnsi="SimSun" w:cs="Arial" w:hint="eastAsia"/>
                <w:b/>
                <w:bCs/>
                <w:sz w:val="18"/>
                <w:szCs w:val="18"/>
                <w:lang w:val="en-US" w:eastAsia="zh-CN"/>
              </w:rPr>
              <w:t>款提交的空间电台：</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D19CE">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u w:val="single"/>
                <w:lang w:val="en-US" w:eastAsia="zh-CN"/>
              </w:rPr>
            </w:pP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D19CE">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u w:val="single"/>
                <w:lang w:val="en-US" w:eastAsia="zh-CN"/>
              </w:rPr>
            </w:pP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B.4.b.1.b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在地球上的固定点，卫星天线增益</w:t>
            </w:r>
            <w:r w:rsidRPr="002C4080">
              <w:rPr>
                <w:rFonts w:eastAsia="Times New Roman"/>
                <w:i/>
                <w:iCs/>
                <w:sz w:val="18"/>
                <w:szCs w:val="18"/>
                <w:lang w:val="en-US" w:eastAsia="zh-CN"/>
              </w:rPr>
              <w:t>G</w:t>
            </w:r>
            <w:r w:rsidRPr="002C4080">
              <w:rPr>
                <w:rFonts w:ascii="SimSun" w:hAnsi="SimSun" w:cs="SimSun"/>
                <w:sz w:val="18"/>
                <w:szCs w:val="18"/>
                <w:lang w:val="en-US" w:eastAsia="zh-CN"/>
              </w:rPr>
              <w:t>（</w:t>
            </w:r>
            <w:r w:rsidRPr="002C4080">
              <w:rPr>
                <w:rFonts w:ascii="Symbol" w:eastAsia="Times New Roman" w:hAnsi="Symbol" w:cs="Arial"/>
                <w:sz w:val="18"/>
                <w:szCs w:val="18"/>
                <w:lang w:val="en-US" w:eastAsia="zh-CN"/>
              </w:rPr>
              <w:t></w:t>
            </w:r>
            <w:r w:rsidRPr="002C4080">
              <w:rPr>
                <w:rFonts w:eastAsia="Times New Roman"/>
                <w:i/>
                <w:iCs/>
                <w:sz w:val="18"/>
                <w:szCs w:val="18"/>
                <w:vertAlign w:val="subscript"/>
                <w:lang w:val="en-US" w:eastAsia="zh-CN"/>
              </w:rPr>
              <w:t>e</w:t>
            </w:r>
            <w:r w:rsidRPr="002C4080">
              <w:rPr>
                <w:rFonts w:ascii="SimSun" w:hAnsi="SimSun" w:cs="SimSun"/>
                <w:sz w:val="18"/>
                <w:szCs w:val="18"/>
                <w:lang w:val="en-US" w:eastAsia="zh-CN"/>
              </w:rPr>
              <w:t>）作为仰角（</w:t>
            </w:r>
            <w:r w:rsidRPr="002C4080">
              <w:rPr>
                <w:rFonts w:ascii="Symbol" w:eastAsia="Times New Roman" w:hAnsi="Symbol" w:cs="Arial"/>
                <w:sz w:val="18"/>
                <w:szCs w:val="18"/>
                <w:lang w:val="en-US" w:eastAsia="zh-CN"/>
              </w:rPr>
              <w:t></w:t>
            </w:r>
            <w:r w:rsidRPr="002C4080">
              <w:rPr>
                <w:rFonts w:eastAsia="Times New Roman"/>
                <w:i/>
                <w:iCs/>
                <w:sz w:val="18"/>
                <w:szCs w:val="18"/>
                <w:vertAlign w:val="subscript"/>
                <w:lang w:val="en-US" w:eastAsia="zh-CN"/>
              </w:rPr>
              <w:t>e</w:t>
            </w:r>
            <w:r w:rsidRPr="002C4080">
              <w:rPr>
                <w:rFonts w:ascii="SimSun" w:hAnsi="SimSun" w:cs="SimSun"/>
                <w:sz w:val="18"/>
                <w:szCs w:val="18"/>
                <w:lang w:val="en-US" w:eastAsia="zh-CN"/>
              </w:rPr>
              <w:t>）的函数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B.4.b.2</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B.4.b.3</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作为仰角函数的扩散损耗（由公式确定或以图解方式提供）</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Arial" w:eastAsia="Times New Roman" w:hAnsi="Arial" w:cs="Arial"/>
                <w:b/>
                <w:bCs/>
                <w:sz w:val="18"/>
                <w:szCs w:val="18"/>
                <w:lang w:val="en-US" w:eastAsia="zh-CN"/>
              </w:rPr>
            </w:pPr>
            <w:r w:rsidRPr="002C4080">
              <w:rPr>
                <w:rFonts w:ascii="SimSun" w:hAnsi="SimSun" w:cs="SimSun"/>
                <w:b/>
                <w:bCs/>
                <w:sz w:val="18"/>
                <w:szCs w:val="18"/>
                <w:lang w:val="en-US" w:eastAsia="zh-CN"/>
              </w:rPr>
              <w:t>对于每个波束：</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最大波束峰值</w:t>
            </w:r>
            <w:r w:rsidRPr="002C4080">
              <w:rPr>
                <w:rFonts w:eastAsia="Times New Roman"/>
                <w:sz w:val="18"/>
                <w:szCs w:val="18"/>
                <w:lang w:val="en-US" w:eastAsia="zh-CN"/>
              </w:rPr>
              <w:t>e.i.r.p./4 kHz</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平均波束峰值</w:t>
            </w:r>
            <w:r w:rsidRPr="002C4080">
              <w:rPr>
                <w:rFonts w:eastAsia="Times New Roman"/>
                <w:sz w:val="18"/>
                <w:szCs w:val="18"/>
                <w:lang w:val="en-US" w:eastAsia="zh-CN"/>
              </w:rPr>
              <w:t>e.i.r.p./4 kHz</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B.4.b.4.c</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最大波束峰值</w:t>
            </w:r>
            <w:r w:rsidRPr="002C4080">
              <w:rPr>
                <w:rFonts w:eastAsia="Times New Roman"/>
                <w:sz w:val="18"/>
                <w:szCs w:val="18"/>
                <w:lang w:val="en-US" w:eastAsia="zh-CN"/>
              </w:rPr>
              <w:t>e.i.r.p./1 MHz</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B.4.b.4.c</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B.4.b.4.d</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平均波束峰值</w:t>
            </w:r>
            <w:r w:rsidRPr="002C4080">
              <w:rPr>
                <w:rFonts w:eastAsia="Times New Roman"/>
                <w:sz w:val="18"/>
                <w:szCs w:val="18"/>
                <w:lang w:val="en-US" w:eastAsia="zh-CN"/>
              </w:rPr>
              <w:t>e.i.r.p./1 MHz</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B.4.b.4.d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2E450C">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B.4.b.5</w:t>
            </w:r>
          </w:p>
        </w:tc>
        <w:tc>
          <w:tcPr>
            <w:tcW w:w="4395" w:type="dxa"/>
            <w:tcBorders>
              <w:top w:val="nil"/>
              <w:left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对地静止卫星轨道倾斜</w:t>
            </w:r>
            <w:r w:rsidRPr="002C4080">
              <w:rPr>
                <w:rFonts w:eastAsia="Times New Roman"/>
                <w:sz w:val="18"/>
                <w:szCs w:val="18"/>
                <w:lang w:val="en-US" w:eastAsia="zh-CN"/>
              </w:rPr>
              <w:t>±5°</w:t>
            </w:r>
            <w:r w:rsidRPr="002C4080">
              <w:rPr>
                <w:rFonts w:ascii="SimSun" w:hAnsi="SimSun" w:cs="SimSun"/>
                <w:sz w:val="18"/>
                <w:szCs w:val="18"/>
                <w:lang w:val="en-US" w:eastAsia="zh-CN"/>
              </w:rPr>
              <w:t>范围内产生的功率通量密度计算峰值</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B.4.b.5</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2E450C">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仅对</w:t>
            </w:r>
            <w:r w:rsidRPr="002C4080">
              <w:rPr>
                <w:rFonts w:eastAsia="Times New Roman"/>
                <w:sz w:val="18"/>
                <w:szCs w:val="18"/>
                <w:lang w:val="en-US" w:eastAsia="zh-CN"/>
              </w:rPr>
              <w:t>6 700-7 075 MHz</w:t>
            </w:r>
            <w:r w:rsidRPr="002C4080">
              <w:rPr>
                <w:rFonts w:ascii="SimSun" w:hAnsi="SimSun" w:cs="SimSun"/>
                <w:sz w:val="18"/>
                <w:szCs w:val="18"/>
                <w:lang w:val="en-US" w:eastAsia="zh-CN"/>
              </w:rPr>
              <w:t>频段内的卫星固定业务（空对地）有此要求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2E450C">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AD4112">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B.5</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E450C" w:rsidRDefault="002C4080" w:rsidP="00795B3F">
            <w:pPr>
              <w:tabs>
                <w:tab w:val="clear" w:pos="1134"/>
                <w:tab w:val="clear" w:pos="1871"/>
                <w:tab w:val="clear" w:pos="2268"/>
              </w:tabs>
              <w:overflowPunct/>
              <w:autoSpaceDE/>
              <w:autoSpaceDN/>
              <w:snapToGrid w:val="0"/>
              <w:spacing w:before="60" w:after="60"/>
              <w:textAlignment w:val="auto"/>
              <w:rPr>
                <w:rFonts w:ascii="Arial" w:eastAsia="Times New Roman" w:hAnsi="Arial" w:cs="Arial"/>
                <w:b/>
                <w:bCs/>
                <w:sz w:val="18"/>
                <w:szCs w:val="18"/>
                <w:lang w:val="en-US" w:eastAsia="zh-CN"/>
              </w:rPr>
            </w:pPr>
            <w:r w:rsidRPr="002E450C">
              <w:rPr>
                <w:rFonts w:ascii="SimSun" w:hAnsi="SimSun" w:cs="SimSun"/>
                <w:b/>
                <w:bCs/>
                <w:sz w:val="18"/>
                <w:szCs w:val="18"/>
                <w:lang w:val="en-US" w:eastAsia="zh-CN"/>
              </w:rPr>
              <w:t>地球站天线特性</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B.5</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D19CE">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最大辐射方向的天线全向增益（</w:t>
            </w:r>
            <w:r w:rsidRPr="002C4080">
              <w:rPr>
                <w:rFonts w:eastAsia="Times New Roman"/>
                <w:sz w:val="18"/>
                <w:szCs w:val="18"/>
                <w:lang w:val="en-US" w:eastAsia="zh-CN"/>
              </w:rPr>
              <w:t>dBi</w:t>
            </w:r>
            <w:r w:rsidRPr="002C4080">
              <w:rPr>
                <w:rFonts w:ascii="SimSun" w:hAnsi="SimSun" w:cs="SimSun"/>
                <w:sz w:val="18"/>
                <w:szCs w:val="18"/>
                <w:lang w:val="en-US" w:eastAsia="zh-CN"/>
              </w:rPr>
              <w:t>）（见第</w:t>
            </w:r>
            <w:r w:rsidRPr="002C4080">
              <w:rPr>
                <w:rFonts w:eastAsia="Times New Roman"/>
                <w:b/>
                <w:bCs/>
                <w:sz w:val="18"/>
                <w:szCs w:val="18"/>
                <w:lang w:val="en-US" w:eastAsia="zh-CN"/>
              </w:rPr>
              <w:t>1.160</w:t>
            </w:r>
            <w:r w:rsidRPr="002C4080">
              <w:rPr>
                <w:rFonts w:ascii="SimSun" w:hAnsi="SimSun" w:cs="SimSun"/>
                <w:sz w:val="18"/>
                <w:szCs w:val="18"/>
                <w:lang w:val="en-US" w:eastAsia="zh-CN"/>
              </w:rPr>
              <w:t>款）</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D19CE">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半功率波束宽度（度）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D19CE">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04A7B">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B.5.c</w:t>
            </w:r>
          </w:p>
        </w:tc>
        <w:tc>
          <w:tcPr>
            <w:tcW w:w="4395" w:type="dxa"/>
            <w:tcBorders>
              <w:top w:val="single" w:sz="4" w:space="0" w:color="auto"/>
              <w:left w:val="nil"/>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172" w:firstLineChars="4" w:firstLine="7"/>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测量的天线辐射方向图或用于协调的参考辐射方向图</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B.5.c</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AD4112">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left w:val="nil"/>
              <w:bottom w:val="single" w:sz="4" w:space="0" w:color="auto"/>
              <w:right w:val="double" w:sz="6" w:space="0" w:color="auto"/>
            </w:tcBorders>
            <w:shd w:val="clear" w:color="auto" w:fill="auto"/>
            <w:hideMark/>
          </w:tcPr>
          <w:p w:rsidR="002C4080" w:rsidRPr="002C4080" w:rsidRDefault="002C4080" w:rsidP="00567288">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对于依据第</w:t>
            </w:r>
            <w:r w:rsidRPr="002C4080">
              <w:rPr>
                <w:rFonts w:eastAsia="Times New Roman"/>
                <w:b/>
                <w:bCs/>
                <w:sz w:val="18"/>
                <w:szCs w:val="18"/>
                <w:lang w:val="en-US" w:eastAsia="zh-CN"/>
              </w:rPr>
              <w:t>9.7A</w:t>
            </w:r>
            <w:r w:rsidRPr="002C4080">
              <w:rPr>
                <w:rFonts w:ascii="SimSun" w:hAnsi="SimSun" w:cs="SimSun"/>
                <w:sz w:val="18"/>
                <w:szCs w:val="18"/>
                <w:lang w:val="en-US" w:eastAsia="zh-CN"/>
              </w:rPr>
              <w:t>款的协调，应提供参考辐射方向图</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AD4112">
        <w:tc>
          <w:tcPr>
            <w:tcW w:w="1149" w:type="dxa"/>
            <w:tcBorders>
              <w:top w:val="nil"/>
              <w:left w:val="single" w:sz="12" w:space="0" w:color="auto"/>
              <w:bottom w:val="single" w:sz="4" w:space="0" w:color="auto"/>
              <w:right w:val="single" w:sz="12"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B.6</w:t>
            </w:r>
          </w:p>
        </w:tc>
        <w:tc>
          <w:tcPr>
            <w:tcW w:w="4395" w:type="dxa"/>
            <w:tcBorders>
              <w:top w:val="single" w:sz="4" w:space="0" w:color="auto"/>
              <w:left w:val="double" w:sz="6" w:space="0" w:color="auto"/>
              <w:bottom w:val="single" w:sz="4" w:space="0" w:color="auto"/>
              <w:right w:val="double" w:sz="6" w:space="0" w:color="auto"/>
            </w:tcBorders>
            <w:shd w:val="clear" w:color="auto" w:fill="auto"/>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Arial" w:eastAsia="Times New Roman" w:hAnsi="Arial" w:cs="Arial"/>
                <w:b/>
                <w:bCs/>
                <w:sz w:val="18"/>
                <w:szCs w:val="18"/>
                <w:lang w:val="en-US" w:eastAsia="zh-CN"/>
              </w:rPr>
            </w:pPr>
            <w:r w:rsidRPr="00DA618A">
              <w:rPr>
                <w:rFonts w:ascii="SimSun" w:hAnsi="SimSun" w:cs="SimSun"/>
                <w:b/>
                <w:bCs/>
                <w:sz w:val="18"/>
                <w:szCs w:val="18"/>
                <w:lang w:val="en-US" w:eastAsia="zh-CN"/>
              </w:rPr>
              <w:t>射电天文电台天线特性</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B.6</w:t>
            </w:r>
          </w:p>
        </w:tc>
        <w:tc>
          <w:tcPr>
            <w:tcW w:w="722" w:type="dxa"/>
            <w:tcBorders>
              <w:top w:val="nil"/>
              <w:left w:val="double" w:sz="6" w:space="0" w:color="auto"/>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B.6.a</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天线类型（见前言）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B.6.a</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6B1C9F">
        <w:tc>
          <w:tcPr>
            <w:tcW w:w="1149" w:type="dxa"/>
            <w:tcBorders>
              <w:top w:val="nil"/>
              <w:left w:val="single" w:sz="12" w:space="0" w:color="auto"/>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B.6.b</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天线尺寸（见前言）</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B.6.b</w:t>
            </w:r>
          </w:p>
        </w:tc>
        <w:tc>
          <w:tcPr>
            <w:tcW w:w="722" w:type="dxa"/>
            <w:tcBorders>
              <w:top w:val="nil"/>
              <w:left w:val="double" w:sz="6" w:space="0" w:color="auto"/>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6B1C9F">
        <w:tc>
          <w:tcPr>
            <w:tcW w:w="1149" w:type="dxa"/>
            <w:tcBorders>
              <w:top w:val="single" w:sz="4" w:space="0" w:color="auto"/>
              <w:left w:val="single" w:sz="12" w:space="0" w:color="auto"/>
              <w:bottom w:val="single" w:sz="12"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B.6.c</w:t>
            </w:r>
          </w:p>
        </w:tc>
        <w:tc>
          <w:tcPr>
            <w:tcW w:w="4395" w:type="dxa"/>
            <w:tcBorders>
              <w:top w:val="single" w:sz="4" w:space="0" w:color="auto"/>
              <w:left w:val="double" w:sz="6" w:space="0" w:color="auto"/>
              <w:bottom w:val="single" w:sz="12"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Arial" w:eastAsia="Times New Roman" w:hAnsi="Arial" w:cs="Arial"/>
                <w:sz w:val="18"/>
                <w:szCs w:val="18"/>
                <w:lang w:val="en-US" w:eastAsia="zh-CN"/>
              </w:rPr>
            </w:pPr>
            <w:r w:rsidRPr="002C4080">
              <w:rPr>
                <w:rFonts w:ascii="SimSun" w:hAnsi="SimSun" w:cs="SimSun"/>
                <w:sz w:val="18"/>
                <w:szCs w:val="18"/>
                <w:lang w:val="en-US" w:eastAsia="zh-CN"/>
              </w:rPr>
              <w:t>天线的有效面积（见前言）</w:t>
            </w:r>
          </w:p>
        </w:tc>
        <w:tc>
          <w:tcPr>
            <w:tcW w:w="850"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12"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12" w:space="0" w:color="auto"/>
              <w:right w:val="single" w:sz="12"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B.6.c</w:t>
            </w:r>
          </w:p>
        </w:tc>
        <w:tc>
          <w:tcPr>
            <w:tcW w:w="722" w:type="dxa"/>
            <w:tcBorders>
              <w:top w:val="single" w:sz="4" w:space="0" w:color="auto"/>
              <w:left w:val="double" w:sz="6" w:space="0" w:color="auto"/>
              <w:bottom w:val="single" w:sz="12"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bl>
    <w:p w:rsidR="00AD4112" w:rsidRDefault="00AD4112">
      <w:pPr>
        <w:rPr>
          <w:lang w:eastAsia="zh-CN"/>
        </w:rPr>
      </w:pPr>
      <w:r>
        <w:br w:type="page"/>
      </w:r>
    </w:p>
    <w:tbl>
      <w:tblPr>
        <w:tblW w:w="14629" w:type="dxa"/>
        <w:tblInd w:w="93" w:type="dxa"/>
        <w:tblLayout w:type="fixed"/>
        <w:tblLook w:val="04A0" w:firstRow="1" w:lastRow="0" w:firstColumn="1" w:lastColumn="0" w:noHBand="0" w:noVBand="1"/>
      </w:tblPr>
      <w:tblGrid>
        <w:gridCol w:w="1149"/>
        <w:gridCol w:w="4395"/>
        <w:gridCol w:w="850"/>
        <w:gridCol w:w="851"/>
        <w:gridCol w:w="850"/>
        <w:gridCol w:w="992"/>
        <w:gridCol w:w="709"/>
        <w:gridCol w:w="709"/>
        <w:gridCol w:w="779"/>
        <w:gridCol w:w="780"/>
        <w:gridCol w:w="801"/>
        <w:gridCol w:w="1042"/>
        <w:gridCol w:w="722"/>
      </w:tblGrid>
      <w:tr w:rsidR="00643E5D" w:rsidRPr="00C62168" w:rsidTr="00AD4112">
        <w:trPr>
          <w:trHeight w:val="3277"/>
          <w:tblHeader/>
        </w:trPr>
        <w:tc>
          <w:tcPr>
            <w:tcW w:w="1149" w:type="dxa"/>
            <w:tcBorders>
              <w:top w:val="single" w:sz="12" w:space="0" w:color="auto"/>
              <w:left w:val="single" w:sz="12" w:space="0" w:color="auto"/>
              <w:bottom w:val="single" w:sz="12" w:space="0" w:color="auto"/>
              <w:right w:val="nil"/>
            </w:tcBorders>
            <w:shd w:val="clear" w:color="000000" w:fill="auto"/>
            <w:vAlign w:val="center"/>
            <w:hideMark/>
          </w:tcPr>
          <w:p w:rsidR="00643E5D" w:rsidRPr="002C4080" w:rsidRDefault="00643E5D" w:rsidP="00AD4112">
            <w:pPr>
              <w:tabs>
                <w:tab w:val="clear" w:pos="1134"/>
                <w:tab w:val="clear" w:pos="1871"/>
                <w:tab w:val="clear" w:pos="2268"/>
              </w:tabs>
              <w:overflowPunct/>
              <w:autoSpaceDE/>
              <w:autoSpaceDN/>
              <w:snapToGrid w:val="0"/>
              <w:spacing w:before="60" w:after="60"/>
              <w:jc w:val="center"/>
              <w:textAlignment w:val="auto"/>
              <w:rPr>
                <w:rFonts w:ascii="SimSun" w:hAnsi="SimSun" w:cs="Arial"/>
                <w:b/>
                <w:bCs/>
                <w:sz w:val="20"/>
                <w:lang w:val="en-US" w:eastAsia="zh-CN"/>
              </w:rPr>
            </w:pPr>
            <w:r w:rsidRPr="002C4080">
              <w:rPr>
                <w:rFonts w:ascii="SimSun" w:hAnsi="SimSun" w:cs="Arial" w:hint="eastAsia"/>
                <w:b/>
                <w:bCs/>
                <w:sz w:val="20"/>
                <w:lang w:val="en-US" w:eastAsia="zh-CN"/>
              </w:rPr>
              <w:t>附录中的</w:t>
            </w:r>
            <w:r w:rsidRPr="002C4080">
              <w:rPr>
                <w:rFonts w:ascii="SimSun" w:hAnsi="SimSun" w:cs="Arial" w:hint="eastAsia"/>
                <w:b/>
                <w:bCs/>
                <w:sz w:val="20"/>
                <w:lang w:val="en-US" w:eastAsia="zh-CN"/>
              </w:rPr>
              <w:br/>
              <w:t>项目</w:t>
            </w:r>
          </w:p>
        </w:tc>
        <w:tc>
          <w:tcPr>
            <w:tcW w:w="43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643E5D" w:rsidRPr="002C4080" w:rsidRDefault="00643E5D" w:rsidP="00643E5D">
            <w:pPr>
              <w:tabs>
                <w:tab w:val="clear" w:pos="1134"/>
                <w:tab w:val="clear" w:pos="1871"/>
                <w:tab w:val="clear" w:pos="2268"/>
              </w:tabs>
              <w:overflowPunct/>
              <w:autoSpaceDE/>
              <w:autoSpaceDN/>
              <w:snapToGrid w:val="0"/>
              <w:spacing w:before="60" w:after="60"/>
              <w:jc w:val="center"/>
              <w:textAlignment w:val="auto"/>
              <w:rPr>
                <w:rFonts w:ascii="Arial" w:eastAsia="Times New Roman" w:hAnsi="Arial" w:cs="Arial"/>
                <w:b/>
                <w:bCs/>
                <w:i/>
                <w:iCs/>
                <w:szCs w:val="24"/>
                <w:lang w:val="en-US" w:eastAsia="zh-CN"/>
              </w:rPr>
            </w:pPr>
            <w:r w:rsidRPr="00643E5D">
              <w:rPr>
                <w:rFonts w:eastAsia="STKaiti"/>
                <w:b/>
                <w:bCs/>
                <w:szCs w:val="24"/>
                <w:lang w:val="en-US" w:eastAsia="zh-CN"/>
              </w:rPr>
              <w:t xml:space="preserve">C </w:t>
            </w:r>
            <w:r>
              <w:rPr>
                <w:rFonts w:eastAsia="STKaiti"/>
                <w:b/>
                <w:bCs/>
                <w:szCs w:val="24"/>
                <w:lang w:val="en-US" w:eastAsia="zh-CN"/>
              </w:rPr>
              <w:t>–</w:t>
            </w:r>
            <w:r w:rsidRPr="00643E5D">
              <w:rPr>
                <w:rFonts w:eastAsia="STKaiti"/>
                <w:b/>
                <w:bCs/>
                <w:szCs w:val="24"/>
                <w:lang w:val="en-US" w:eastAsia="zh-CN"/>
              </w:rPr>
              <w:t xml:space="preserve"> </w:t>
            </w:r>
            <w:r w:rsidRPr="00643E5D">
              <w:rPr>
                <w:rFonts w:eastAsia="STKaiti"/>
                <w:b/>
                <w:bCs/>
                <w:szCs w:val="24"/>
                <w:lang w:val="en-US" w:eastAsia="zh-CN"/>
              </w:rPr>
              <w:t>应为每个卫星天线波束或每个</w:t>
            </w:r>
            <w:r>
              <w:rPr>
                <w:rFonts w:eastAsia="STKaiti" w:hint="eastAsia"/>
                <w:b/>
                <w:bCs/>
                <w:szCs w:val="24"/>
                <w:lang w:val="en-US" w:eastAsia="zh-CN"/>
              </w:rPr>
              <w:br/>
            </w:r>
            <w:r w:rsidRPr="00643E5D">
              <w:rPr>
                <w:rFonts w:eastAsia="STKaiti"/>
                <w:b/>
                <w:bCs/>
                <w:szCs w:val="24"/>
                <w:lang w:val="en-US" w:eastAsia="zh-CN"/>
              </w:rPr>
              <w:t>地球站或射电天文天线每组</w:t>
            </w:r>
            <w:r>
              <w:rPr>
                <w:rFonts w:eastAsia="STKaiti" w:hint="eastAsia"/>
                <w:b/>
                <w:bCs/>
                <w:szCs w:val="24"/>
                <w:lang w:val="en-US" w:eastAsia="zh-CN"/>
              </w:rPr>
              <w:br/>
            </w:r>
            <w:r w:rsidRPr="00643E5D">
              <w:rPr>
                <w:rFonts w:eastAsia="STKaiti"/>
                <w:b/>
                <w:bCs/>
                <w:szCs w:val="24"/>
                <w:lang w:val="en-US" w:eastAsia="zh-CN"/>
              </w:rPr>
              <w:t>频率指配提供的特性</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对地静止卫星网络的提前</w:t>
            </w:r>
            <w:r w:rsidR="007D19CE">
              <w:rPr>
                <w:rFonts w:hint="eastAsia"/>
                <w:b/>
                <w:bCs/>
                <w:sz w:val="16"/>
                <w:szCs w:val="16"/>
                <w:lang w:eastAsia="zh-CN"/>
              </w:rPr>
              <w:br/>
            </w:r>
            <w:r w:rsidRPr="00643E5D">
              <w:rPr>
                <w:b/>
                <w:bCs/>
                <w:sz w:val="16"/>
                <w:szCs w:val="16"/>
                <w:lang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sidR="007D19CE">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sidR="007D19CE">
              <w:rPr>
                <w:rFonts w:hint="eastAsia"/>
                <w:b/>
                <w:bCs/>
                <w:sz w:val="16"/>
                <w:szCs w:val="16"/>
                <w:lang w:eastAsia="zh-CN"/>
              </w:rPr>
              <w:br/>
            </w:r>
            <w:r w:rsidRPr="00643E5D">
              <w:rPr>
                <w:b/>
                <w:bCs/>
                <w:sz w:val="16"/>
                <w:szCs w:val="16"/>
                <w:lang w:eastAsia="zh-CN"/>
              </w:rPr>
              <w:t>进行协调的非对地静止卫星网络的提前</w:t>
            </w:r>
            <w:r w:rsidR="007258C0">
              <w:rPr>
                <w:rFonts w:hint="eastAsia"/>
                <w:b/>
                <w:bCs/>
                <w:sz w:val="16"/>
                <w:szCs w:val="16"/>
                <w:lang w:eastAsia="zh-CN"/>
              </w:rPr>
              <w:br/>
            </w:r>
            <w:r w:rsidRPr="00643E5D">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7D19CE">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sidR="007D19CE">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sidR="007258C0">
              <w:rPr>
                <w:rFonts w:hint="eastAsia"/>
                <w:b/>
                <w:bCs/>
                <w:sz w:val="16"/>
                <w:szCs w:val="16"/>
                <w:lang w:eastAsia="zh-CN"/>
              </w:rPr>
              <w:br/>
            </w:r>
            <w:r w:rsidRPr="00643E5D">
              <w:rPr>
                <w:b/>
                <w:bCs/>
                <w:sz w:val="16"/>
                <w:szCs w:val="16"/>
                <w:lang w:eastAsia="zh-CN"/>
              </w:rPr>
              <w:t>进行协调的非对地静止卫星网络的提前</w:t>
            </w:r>
            <w:r w:rsidR="007258C0">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对地静止卫星网络的通知或协调</w:t>
            </w:r>
            <w:r w:rsidRPr="00643E5D">
              <w:rPr>
                <w:b/>
                <w:bCs/>
                <w:sz w:val="16"/>
                <w:szCs w:val="16"/>
                <w:lang w:eastAsia="zh-CN"/>
              </w:rPr>
              <w:t>(</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sidR="007258C0">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643E5D">
              <w:rPr>
                <w:b/>
                <w:bCs/>
                <w:sz w:val="16"/>
                <w:szCs w:val="16"/>
                <w:lang w:eastAsia="zh-CN"/>
              </w:rPr>
              <w:t>条进行的空间操作功能</w:t>
            </w:r>
            <w:r w:rsidRPr="00643E5D">
              <w:rPr>
                <w:b/>
                <w:bCs/>
                <w:sz w:val="16"/>
                <w:szCs w:val="16"/>
                <w:lang w:eastAsia="zh-CN"/>
              </w:rPr>
              <w:t>)</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非对地静止卫星网络的通知或协调</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7258C0">
            <w:pPr>
              <w:jc w:val="center"/>
              <w:rPr>
                <w:b/>
                <w:bCs/>
                <w:sz w:val="16"/>
                <w:szCs w:val="16"/>
                <w:lang w:eastAsia="zh-CN"/>
              </w:rPr>
            </w:pPr>
            <w:r w:rsidRPr="00643E5D">
              <w:rPr>
                <w:b/>
                <w:bCs/>
                <w:sz w:val="16"/>
                <w:szCs w:val="16"/>
                <w:lang w:eastAsia="zh-CN"/>
              </w:rPr>
              <w:t>地球站的通知或协调</w:t>
            </w:r>
            <w:r w:rsidRPr="00643E5D">
              <w:rPr>
                <w:b/>
                <w:bCs/>
                <w:sz w:val="16"/>
                <w:szCs w:val="16"/>
                <w:lang w:eastAsia="zh-CN"/>
              </w:rPr>
              <w:br/>
              <w:t>(</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643E5D">
              <w:rPr>
                <w:b/>
                <w:bCs/>
                <w:sz w:val="16"/>
                <w:szCs w:val="16"/>
                <w:lang w:eastAsia="zh-CN"/>
              </w:rPr>
              <w:t>进行的通知</w:t>
            </w:r>
            <w:r w:rsidRPr="00643E5D">
              <w:rPr>
                <w:b/>
                <w:bCs/>
                <w:sz w:val="16"/>
                <w:szCs w:val="16"/>
                <w:lang w:eastAsia="zh-CN"/>
              </w:rPr>
              <w:t>)</w:t>
            </w:r>
          </w:p>
        </w:tc>
        <w:tc>
          <w:tcPr>
            <w:tcW w:w="77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643E5D">
              <w:rPr>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p>
        </w:tc>
        <w:tc>
          <w:tcPr>
            <w:tcW w:w="78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Pr>
                <w:rFonts w:hint="eastAsia"/>
                <w:b/>
                <w:bCs/>
                <w:sz w:val="16"/>
                <w:szCs w:val="16"/>
                <w:lang w:eastAsia="zh-CN"/>
              </w:rPr>
              <w:br/>
            </w:r>
            <w:r w:rsidRPr="00643E5D">
              <w:rPr>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进行的卫星网络</w:t>
            </w:r>
            <w:r w:rsidRPr="00643E5D">
              <w:rPr>
                <w:b/>
                <w:bCs/>
                <w:sz w:val="16"/>
                <w:szCs w:val="16"/>
                <w:lang w:eastAsia="zh-CN"/>
              </w:rPr>
              <w:t>(</w:t>
            </w:r>
            <w:r w:rsidRPr="00643E5D">
              <w:rPr>
                <w:b/>
                <w:bCs/>
                <w:sz w:val="16"/>
                <w:szCs w:val="16"/>
                <w:lang w:eastAsia="zh-CN"/>
              </w:rPr>
              <w:t>馈线链路</w:t>
            </w:r>
            <w:r w:rsidRPr="00643E5D">
              <w:rPr>
                <w:b/>
                <w:bCs/>
                <w:sz w:val="16"/>
                <w:szCs w:val="16"/>
                <w:lang w:eastAsia="zh-CN"/>
              </w:rPr>
              <w:t>)</w:t>
            </w:r>
            <w:r w:rsidRPr="00643E5D">
              <w:rPr>
                <w:b/>
                <w:bCs/>
                <w:sz w:val="16"/>
                <w:szCs w:val="16"/>
                <w:lang w:eastAsia="zh-CN"/>
              </w:rPr>
              <w:t>通知</w:t>
            </w:r>
          </w:p>
        </w:tc>
        <w:tc>
          <w:tcPr>
            <w:tcW w:w="801" w:type="dxa"/>
            <w:tcBorders>
              <w:top w:val="single" w:sz="12" w:space="0" w:color="auto"/>
              <w:left w:val="nil"/>
              <w:bottom w:val="single" w:sz="12" w:space="0" w:color="auto"/>
              <w:right w:val="double" w:sz="6"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643E5D">
              <w:rPr>
                <w:b/>
                <w:bCs/>
                <w:sz w:val="16"/>
                <w:szCs w:val="16"/>
                <w:lang w:eastAsia="zh-CN"/>
              </w:rPr>
              <w:t>(</w:t>
            </w:r>
            <w:r w:rsidRPr="00643E5D">
              <w:rPr>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1042" w:type="dxa"/>
            <w:tcBorders>
              <w:top w:val="single" w:sz="12" w:space="0" w:color="auto"/>
              <w:left w:val="nil"/>
              <w:bottom w:val="single" w:sz="12" w:space="0" w:color="auto"/>
              <w:right w:val="nil"/>
            </w:tcBorders>
            <w:shd w:val="clear" w:color="000000"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附录中的</w:t>
            </w:r>
            <w:r>
              <w:rPr>
                <w:rFonts w:hint="eastAsia"/>
                <w:b/>
                <w:bCs/>
                <w:sz w:val="16"/>
                <w:szCs w:val="16"/>
                <w:lang w:eastAsia="zh-CN"/>
              </w:rPr>
              <w:br/>
            </w:r>
            <w:r w:rsidRPr="00643E5D">
              <w:rPr>
                <w:b/>
                <w:bCs/>
                <w:sz w:val="16"/>
                <w:szCs w:val="16"/>
                <w:lang w:eastAsia="zh-CN"/>
              </w:rPr>
              <w:t>项目</w:t>
            </w:r>
          </w:p>
        </w:tc>
        <w:tc>
          <w:tcPr>
            <w:tcW w:w="722"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643E5D" w:rsidRPr="00643E5D" w:rsidRDefault="00643E5D" w:rsidP="00643E5D">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AD4112">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w:t>
            </w:r>
          </w:p>
        </w:tc>
        <w:tc>
          <w:tcPr>
            <w:tcW w:w="4395" w:type="dxa"/>
            <w:tcBorders>
              <w:top w:val="nil"/>
              <w:left w:val="nil"/>
              <w:bottom w:val="single" w:sz="4" w:space="0" w:color="auto"/>
              <w:right w:val="double" w:sz="6" w:space="0" w:color="auto"/>
            </w:tcBorders>
            <w:shd w:val="clear" w:color="000000" w:fill="FFFFFF"/>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频率范围</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对每个地对空或空对地业务区或对每个空对空中继，发射的载波和带宽所处的频率范围的低限</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对每个地对空或空对地业务区或对每个空对空中继，发射的载波和带宽所处的频率范围的高限</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307514">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C.2</w:t>
            </w:r>
          </w:p>
        </w:tc>
        <w:tc>
          <w:tcPr>
            <w:tcW w:w="4395" w:type="dxa"/>
            <w:tcBorders>
              <w:top w:val="nil"/>
              <w:left w:val="nil"/>
              <w:bottom w:val="single" w:sz="4" w:space="0" w:color="auto"/>
              <w:right w:val="double" w:sz="6" w:space="0" w:color="auto"/>
            </w:tcBorders>
            <w:shd w:val="clear" w:color="000000" w:fill="FFFFFF"/>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指配的频率</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C.2</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C.2.a.1</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指配的频率，定义见第</w:t>
            </w:r>
            <w:r w:rsidRPr="002C4080">
              <w:rPr>
                <w:b/>
                <w:bCs/>
                <w:sz w:val="18"/>
                <w:szCs w:val="18"/>
                <w:lang w:val="en-US" w:eastAsia="zh-CN"/>
              </w:rPr>
              <w:t>1.148</w:t>
            </w:r>
            <w:r w:rsidRPr="002C4080">
              <w:rPr>
                <w:rFonts w:ascii="SimSun" w:hAnsi="SimSun" w:cs="Arial" w:hint="eastAsia"/>
                <w:sz w:val="18"/>
                <w:szCs w:val="18"/>
                <w:lang w:val="en-US" w:eastAsia="zh-CN"/>
              </w:rPr>
              <w:t>款</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nil"/>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C.2.a.1</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E450C" w:rsidRDefault="002E450C" w:rsidP="002E450C">
            <w:pPr>
              <w:pStyle w:val="ListParagraph"/>
              <w:tabs>
                <w:tab w:val="clear" w:pos="1134"/>
                <w:tab w:val="clear" w:pos="1871"/>
                <w:tab w:val="clear" w:pos="2268"/>
              </w:tabs>
              <w:overflowPunct/>
              <w:autoSpaceDE/>
              <w:autoSpaceDN/>
              <w:snapToGrid w:val="0"/>
              <w:spacing w:before="60" w:after="60"/>
              <w:ind w:left="318" w:firstLine="36"/>
              <w:textAlignment w:val="auto"/>
              <w:rPr>
                <w:rFonts w:ascii="SimSun" w:hAnsi="SimSun" w:cs="Arial"/>
                <w:sz w:val="18"/>
                <w:szCs w:val="18"/>
                <w:lang w:val="en-US" w:eastAsia="zh-CN"/>
              </w:rPr>
            </w:pPr>
            <w:r w:rsidRPr="008476A6">
              <w:rPr>
                <w:sz w:val="18"/>
                <w:szCs w:val="18"/>
              </w:rPr>
              <w:t>–</w:t>
            </w:r>
            <w:r>
              <w:rPr>
                <w:rFonts w:hint="eastAsia"/>
                <w:sz w:val="18"/>
                <w:szCs w:val="18"/>
                <w:lang w:eastAsia="zh-CN"/>
              </w:rPr>
              <w:t xml:space="preserve"> </w:t>
            </w:r>
            <w:r w:rsidR="002C4080" w:rsidRPr="002E450C">
              <w:rPr>
                <w:rFonts w:ascii="SimSun" w:hAnsi="SimSun" w:cs="Arial" w:hint="eastAsia"/>
                <w:sz w:val="18"/>
                <w:szCs w:val="18"/>
                <w:lang w:val="en-US" w:eastAsia="zh-CN"/>
              </w:rPr>
              <w:t>在</w:t>
            </w:r>
            <w:r w:rsidR="002C4080" w:rsidRPr="002E450C">
              <w:rPr>
                <w:sz w:val="18"/>
                <w:szCs w:val="18"/>
                <w:lang w:val="en-US" w:eastAsia="zh-CN"/>
              </w:rPr>
              <w:t>28 000 kHz</w:t>
            </w:r>
            <w:r w:rsidR="002C4080" w:rsidRPr="002E450C">
              <w:rPr>
                <w:rFonts w:ascii="SimSun" w:hAnsi="SimSun" w:cs="Arial" w:hint="eastAsia"/>
                <w:sz w:val="18"/>
                <w:szCs w:val="18"/>
                <w:lang w:val="en-US" w:eastAsia="zh-CN"/>
              </w:rPr>
              <w:t>以下（包括</w:t>
            </w:r>
            <w:r w:rsidR="002C4080" w:rsidRPr="002E450C">
              <w:rPr>
                <w:sz w:val="18"/>
                <w:szCs w:val="18"/>
                <w:lang w:val="en-US" w:eastAsia="zh-CN"/>
              </w:rPr>
              <w:t>28 000 kHz</w:t>
            </w:r>
            <w:r w:rsidR="002C4080" w:rsidRPr="002E450C">
              <w:rPr>
                <w:rFonts w:ascii="SimSun" w:hAnsi="SimSun" w:cs="Arial" w:hint="eastAsia"/>
                <w:sz w:val="18"/>
                <w:szCs w:val="18"/>
                <w:lang w:val="en-US" w:eastAsia="zh-CN"/>
              </w:rPr>
              <w:t>）（</w:t>
            </w:r>
            <w:r w:rsidR="002C4080" w:rsidRPr="002E450C">
              <w:rPr>
                <w:sz w:val="18"/>
                <w:szCs w:val="18"/>
                <w:lang w:val="en-US" w:eastAsia="zh-CN"/>
              </w:rPr>
              <w:t>kHz</w:t>
            </w:r>
            <w:r w:rsidR="002C4080" w:rsidRPr="002E450C">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E450C" w:rsidRDefault="002E450C" w:rsidP="002E450C">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8476A6">
              <w:rPr>
                <w:sz w:val="18"/>
                <w:szCs w:val="18"/>
              </w:rPr>
              <w:t>–</w:t>
            </w:r>
            <w:r>
              <w:rPr>
                <w:rFonts w:hint="eastAsia"/>
                <w:sz w:val="18"/>
                <w:szCs w:val="18"/>
                <w:lang w:eastAsia="zh-CN"/>
              </w:rPr>
              <w:t xml:space="preserve"> </w:t>
            </w:r>
            <w:r w:rsidR="002C4080" w:rsidRPr="002E450C">
              <w:rPr>
                <w:rFonts w:ascii="SimSun" w:hAnsi="SimSun" w:cs="Arial" w:hint="eastAsia"/>
                <w:sz w:val="18"/>
                <w:szCs w:val="18"/>
                <w:lang w:val="en-US" w:eastAsia="zh-CN"/>
              </w:rPr>
              <w:t>在</w:t>
            </w:r>
            <w:r w:rsidR="002C4080" w:rsidRPr="002E450C">
              <w:rPr>
                <w:sz w:val="18"/>
                <w:szCs w:val="18"/>
                <w:lang w:val="en-US" w:eastAsia="zh-CN"/>
              </w:rPr>
              <w:t>28 000 kHz</w:t>
            </w:r>
            <w:r w:rsidR="002C4080" w:rsidRPr="002E450C">
              <w:rPr>
                <w:rFonts w:ascii="SimSun" w:hAnsi="SimSun" w:cs="Arial" w:hint="eastAsia"/>
                <w:sz w:val="18"/>
                <w:szCs w:val="18"/>
                <w:lang w:val="en-US" w:eastAsia="zh-CN"/>
              </w:rPr>
              <w:t>到</w:t>
            </w:r>
            <w:r w:rsidR="002C4080" w:rsidRPr="002E450C">
              <w:rPr>
                <w:sz w:val="18"/>
                <w:szCs w:val="18"/>
                <w:lang w:val="en-US" w:eastAsia="zh-CN"/>
              </w:rPr>
              <w:t>10 500 MHz</w:t>
            </w:r>
            <w:r w:rsidR="002C4080" w:rsidRPr="002E450C">
              <w:rPr>
                <w:rFonts w:ascii="SimSun" w:hAnsi="SimSun" w:cs="Arial" w:hint="eastAsia"/>
                <w:sz w:val="18"/>
                <w:szCs w:val="18"/>
                <w:lang w:val="en-US" w:eastAsia="zh-CN"/>
              </w:rPr>
              <w:t>（包括</w:t>
            </w:r>
            <w:r w:rsidR="002C4080" w:rsidRPr="002E450C">
              <w:rPr>
                <w:sz w:val="18"/>
                <w:szCs w:val="18"/>
                <w:lang w:val="en-US" w:eastAsia="zh-CN"/>
              </w:rPr>
              <w:t>10</w:t>
            </w:r>
            <w:r>
              <w:rPr>
                <w:sz w:val="18"/>
                <w:szCs w:val="18"/>
                <w:lang w:val="en-US" w:eastAsia="zh-CN"/>
              </w:rPr>
              <w:t> </w:t>
            </w:r>
            <w:r w:rsidR="002C4080" w:rsidRPr="002E450C">
              <w:rPr>
                <w:sz w:val="18"/>
                <w:szCs w:val="18"/>
                <w:lang w:val="en-US" w:eastAsia="zh-CN"/>
              </w:rPr>
              <w:t>500</w:t>
            </w:r>
            <w:r>
              <w:rPr>
                <w:sz w:val="18"/>
                <w:szCs w:val="18"/>
                <w:lang w:val="en-US" w:eastAsia="zh-CN"/>
              </w:rPr>
              <w:t> </w:t>
            </w:r>
            <w:r w:rsidR="002C4080" w:rsidRPr="002E450C">
              <w:rPr>
                <w:sz w:val="18"/>
                <w:szCs w:val="18"/>
                <w:lang w:val="en-US" w:eastAsia="zh-CN"/>
              </w:rPr>
              <w:t>MHz</w:t>
            </w:r>
            <w:r w:rsidR="002C4080" w:rsidRPr="002E450C">
              <w:rPr>
                <w:rFonts w:ascii="SimSun" w:hAnsi="SimSun" w:cs="Arial" w:hint="eastAsia"/>
                <w:sz w:val="18"/>
                <w:szCs w:val="18"/>
                <w:lang w:val="en-US" w:eastAsia="zh-CN"/>
              </w:rPr>
              <w:t>）（</w:t>
            </w:r>
            <w:r w:rsidR="002C4080" w:rsidRPr="002E450C">
              <w:rPr>
                <w:sz w:val="18"/>
                <w:szCs w:val="18"/>
                <w:lang w:val="en-US" w:eastAsia="zh-CN"/>
              </w:rPr>
              <w:t>MHz</w:t>
            </w:r>
            <w:r w:rsidR="002C4080" w:rsidRPr="002E450C">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E450C" w:rsidRDefault="002E450C" w:rsidP="002E450C">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8476A6">
              <w:rPr>
                <w:sz w:val="18"/>
                <w:szCs w:val="18"/>
              </w:rPr>
              <w:t>–</w:t>
            </w:r>
            <w:r>
              <w:rPr>
                <w:rFonts w:hint="eastAsia"/>
                <w:sz w:val="18"/>
                <w:szCs w:val="18"/>
                <w:lang w:eastAsia="zh-CN"/>
              </w:rPr>
              <w:t xml:space="preserve"> </w:t>
            </w:r>
            <w:r w:rsidR="002C4080" w:rsidRPr="002E450C">
              <w:rPr>
                <w:rFonts w:ascii="SimSun" w:hAnsi="SimSun" w:cs="Arial" w:hint="eastAsia"/>
                <w:sz w:val="18"/>
                <w:szCs w:val="18"/>
                <w:lang w:val="en-US" w:eastAsia="zh-CN"/>
              </w:rPr>
              <w:t>在</w:t>
            </w:r>
            <w:r w:rsidR="002C4080" w:rsidRPr="002E450C">
              <w:rPr>
                <w:sz w:val="18"/>
                <w:szCs w:val="18"/>
                <w:lang w:val="en-US" w:eastAsia="zh-CN"/>
              </w:rPr>
              <w:t>10 500 MHz</w:t>
            </w:r>
            <w:r w:rsidR="002C4080" w:rsidRPr="002E450C">
              <w:rPr>
                <w:rFonts w:ascii="SimSun" w:hAnsi="SimSun" w:cs="Arial" w:hint="eastAsia"/>
                <w:sz w:val="18"/>
                <w:szCs w:val="18"/>
                <w:lang w:val="en-US" w:eastAsia="zh-CN"/>
              </w:rPr>
              <w:t>以上（</w:t>
            </w:r>
            <w:r w:rsidR="002C4080" w:rsidRPr="002E450C">
              <w:rPr>
                <w:sz w:val="18"/>
                <w:szCs w:val="18"/>
                <w:lang w:val="en-US" w:eastAsia="zh-CN"/>
              </w:rPr>
              <w:t>GHz</w:t>
            </w:r>
            <w:r w:rsidR="002C4080" w:rsidRPr="002E450C">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3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如果除指配频率外的其他基本特性相同，可以提供一份频率指配表</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在提前公布情况下，只对有源传感器有此要求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53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在对地静止和非对地静止卫星网络情况下，对除无源传感器外的所有空间应用有此要求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2E450C">
            <w:pPr>
              <w:tabs>
                <w:tab w:val="clear" w:pos="1134"/>
                <w:tab w:val="clear" w:pos="1871"/>
                <w:tab w:val="clear" w:pos="2268"/>
              </w:tabs>
              <w:overflowPunct/>
              <w:autoSpaceDE/>
              <w:autoSpaceDN/>
              <w:snapToGrid w:val="0"/>
              <w:spacing w:before="60" w:after="60"/>
              <w:ind w:left="53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情况下，只对根据第</w:t>
            </w:r>
            <w:r w:rsidRPr="002C4080">
              <w:rPr>
                <w:sz w:val="18"/>
                <w:szCs w:val="18"/>
                <w:lang w:val="en-US" w:eastAsia="zh-CN"/>
              </w:rPr>
              <w:t>8</w:t>
            </w:r>
            <w:r w:rsidRPr="002C4080">
              <w:rPr>
                <w:rFonts w:ascii="SimSun" w:hAnsi="SimSun" w:cs="Arial" w:hint="eastAsia"/>
                <w:sz w:val="18"/>
                <w:szCs w:val="18"/>
                <w:lang w:val="en-US" w:eastAsia="zh-CN"/>
              </w:rPr>
              <w:t>条提交的通知有此要求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nil"/>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C.2.a.2</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频道号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C.2.a.2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C.2.b</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所观测的频段中心</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DA618A" w:rsidRDefault="00DA618A" w:rsidP="00DA618A">
            <w:pPr>
              <w:tabs>
                <w:tab w:val="clear" w:pos="1134"/>
                <w:tab w:val="clear" w:pos="1871"/>
                <w:tab w:val="clear" w:pos="2268"/>
              </w:tabs>
              <w:overflowPunct/>
              <w:autoSpaceDE/>
              <w:autoSpaceDN/>
              <w:snapToGrid w:val="0"/>
              <w:spacing w:before="60" w:after="60"/>
              <w:ind w:left="340"/>
              <w:textAlignment w:val="auto"/>
              <w:rPr>
                <w:rFonts w:ascii="SimSun" w:hAnsi="SimSun" w:cs="Arial"/>
                <w:sz w:val="18"/>
                <w:szCs w:val="18"/>
                <w:lang w:val="en-US" w:eastAsia="zh-CN"/>
              </w:rPr>
            </w:pPr>
            <w:r w:rsidRPr="008476A6">
              <w:rPr>
                <w:sz w:val="18"/>
                <w:szCs w:val="18"/>
              </w:rPr>
              <w:t xml:space="preserve">– </w:t>
            </w:r>
            <w:r w:rsidR="002C4080" w:rsidRPr="00DA618A">
              <w:rPr>
                <w:rFonts w:ascii="SimSun" w:hAnsi="SimSun" w:cs="Arial" w:hint="eastAsia"/>
                <w:sz w:val="18"/>
                <w:szCs w:val="18"/>
                <w:lang w:val="en-US" w:eastAsia="zh-CN"/>
              </w:rPr>
              <w:t>在</w:t>
            </w:r>
            <w:r w:rsidR="002C4080" w:rsidRPr="00DA618A">
              <w:rPr>
                <w:sz w:val="18"/>
                <w:szCs w:val="18"/>
                <w:lang w:val="en-US" w:eastAsia="zh-CN"/>
              </w:rPr>
              <w:t>28 000 kHz</w:t>
            </w:r>
            <w:r w:rsidR="002C4080" w:rsidRPr="00DA618A">
              <w:rPr>
                <w:rFonts w:ascii="SimSun" w:hAnsi="SimSun" w:cs="Arial" w:hint="eastAsia"/>
                <w:sz w:val="18"/>
                <w:szCs w:val="18"/>
                <w:lang w:val="en-US" w:eastAsia="zh-CN"/>
              </w:rPr>
              <w:t>以下（包括</w:t>
            </w:r>
            <w:r w:rsidR="002C4080" w:rsidRPr="00DA618A">
              <w:rPr>
                <w:sz w:val="18"/>
                <w:szCs w:val="18"/>
                <w:lang w:val="en-US" w:eastAsia="zh-CN"/>
              </w:rPr>
              <w:t>28 000 kHz</w:t>
            </w:r>
            <w:r w:rsidR="002C4080" w:rsidRPr="00DA618A">
              <w:rPr>
                <w:rFonts w:ascii="SimSun" w:hAnsi="SimSun" w:cs="Arial" w:hint="eastAsia"/>
                <w:sz w:val="18"/>
                <w:szCs w:val="18"/>
                <w:lang w:val="en-US" w:eastAsia="zh-CN"/>
              </w:rPr>
              <w:t>）（</w:t>
            </w:r>
            <w:r w:rsidR="002C4080" w:rsidRPr="00DA618A">
              <w:rPr>
                <w:sz w:val="18"/>
                <w:szCs w:val="18"/>
                <w:lang w:val="en-US" w:eastAsia="zh-CN"/>
              </w:rPr>
              <w:t>kHz</w:t>
            </w:r>
            <w:r w:rsidR="002C4080" w:rsidRPr="00DA618A">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DA618A" w:rsidRDefault="00DA618A" w:rsidP="00DA618A">
            <w:pPr>
              <w:tabs>
                <w:tab w:val="clear" w:pos="1134"/>
                <w:tab w:val="clear" w:pos="1871"/>
                <w:tab w:val="clear" w:pos="2268"/>
              </w:tabs>
              <w:overflowPunct/>
              <w:autoSpaceDE/>
              <w:autoSpaceDN/>
              <w:snapToGrid w:val="0"/>
              <w:spacing w:before="60" w:after="60"/>
              <w:ind w:left="359"/>
              <w:textAlignment w:val="auto"/>
              <w:rPr>
                <w:rFonts w:ascii="SimSun" w:hAnsi="SimSun" w:cs="Arial"/>
                <w:sz w:val="18"/>
                <w:szCs w:val="18"/>
                <w:lang w:val="en-US" w:eastAsia="zh-CN"/>
              </w:rPr>
            </w:pPr>
            <w:r w:rsidRPr="008476A6">
              <w:rPr>
                <w:sz w:val="18"/>
                <w:szCs w:val="18"/>
                <w:lang w:eastAsia="zh-CN"/>
              </w:rPr>
              <w:t xml:space="preserve">– </w:t>
            </w:r>
            <w:r w:rsidR="002C4080" w:rsidRPr="00DA618A">
              <w:rPr>
                <w:rFonts w:ascii="SimSun" w:hAnsi="SimSun" w:cs="Arial" w:hint="eastAsia"/>
                <w:sz w:val="18"/>
                <w:szCs w:val="18"/>
                <w:lang w:val="en-US" w:eastAsia="zh-CN"/>
              </w:rPr>
              <w:t>在</w:t>
            </w:r>
            <w:r w:rsidR="002C4080" w:rsidRPr="00DA618A">
              <w:rPr>
                <w:sz w:val="18"/>
                <w:szCs w:val="18"/>
                <w:lang w:val="en-US" w:eastAsia="zh-CN"/>
              </w:rPr>
              <w:t>28 000 kHz</w:t>
            </w:r>
            <w:r w:rsidR="002C4080" w:rsidRPr="00DA618A">
              <w:rPr>
                <w:rFonts w:ascii="SimSun" w:hAnsi="SimSun" w:cs="Arial" w:hint="eastAsia"/>
                <w:sz w:val="18"/>
                <w:szCs w:val="18"/>
                <w:lang w:val="en-US" w:eastAsia="zh-CN"/>
              </w:rPr>
              <w:t>到</w:t>
            </w:r>
            <w:r w:rsidR="002C4080" w:rsidRPr="00DA618A">
              <w:rPr>
                <w:sz w:val="18"/>
                <w:szCs w:val="18"/>
                <w:lang w:val="en-US" w:eastAsia="zh-CN"/>
              </w:rPr>
              <w:t>10 500 MHz</w:t>
            </w:r>
            <w:r w:rsidR="002C4080" w:rsidRPr="00DA618A">
              <w:rPr>
                <w:rFonts w:ascii="SimSun" w:hAnsi="SimSun" w:cs="Arial" w:hint="eastAsia"/>
                <w:sz w:val="18"/>
                <w:szCs w:val="18"/>
                <w:lang w:val="en-US" w:eastAsia="zh-CN"/>
              </w:rPr>
              <w:t>（包括</w:t>
            </w:r>
            <w:r w:rsidR="002C4080" w:rsidRPr="00DA618A">
              <w:rPr>
                <w:sz w:val="18"/>
                <w:szCs w:val="18"/>
                <w:lang w:val="en-US" w:eastAsia="zh-CN"/>
              </w:rPr>
              <w:t>10</w:t>
            </w:r>
            <w:r>
              <w:rPr>
                <w:sz w:val="18"/>
                <w:szCs w:val="18"/>
                <w:lang w:val="en-US" w:eastAsia="zh-CN"/>
              </w:rPr>
              <w:t> </w:t>
            </w:r>
            <w:r w:rsidR="002C4080" w:rsidRPr="00DA618A">
              <w:rPr>
                <w:sz w:val="18"/>
                <w:szCs w:val="18"/>
                <w:lang w:val="en-US" w:eastAsia="zh-CN"/>
              </w:rPr>
              <w:t>500</w:t>
            </w:r>
            <w:r>
              <w:rPr>
                <w:sz w:val="18"/>
                <w:szCs w:val="18"/>
                <w:lang w:val="en-US" w:eastAsia="zh-CN"/>
              </w:rPr>
              <w:t> </w:t>
            </w:r>
            <w:r w:rsidR="002C4080" w:rsidRPr="00DA618A">
              <w:rPr>
                <w:sz w:val="18"/>
                <w:szCs w:val="18"/>
                <w:lang w:val="en-US" w:eastAsia="zh-CN"/>
              </w:rPr>
              <w:t>MHz</w:t>
            </w:r>
            <w:r w:rsidR="002C4080" w:rsidRPr="00DA618A">
              <w:rPr>
                <w:rFonts w:ascii="SimSun" w:hAnsi="SimSun" w:cs="Arial" w:hint="eastAsia"/>
                <w:sz w:val="18"/>
                <w:szCs w:val="18"/>
                <w:lang w:val="en-US" w:eastAsia="zh-CN"/>
              </w:rPr>
              <w:t>）（</w:t>
            </w:r>
            <w:r w:rsidR="002C4080" w:rsidRPr="00DA618A">
              <w:rPr>
                <w:sz w:val="18"/>
                <w:szCs w:val="18"/>
                <w:lang w:val="en-US" w:eastAsia="zh-CN"/>
              </w:rPr>
              <w:t>MHz</w:t>
            </w:r>
            <w:r w:rsidR="002C4080" w:rsidRPr="00DA618A">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DA618A" w:rsidRDefault="00DA618A" w:rsidP="00DA618A">
            <w:pPr>
              <w:tabs>
                <w:tab w:val="clear" w:pos="1134"/>
                <w:tab w:val="clear" w:pos="1871"/>
                <w:tab w:val="clear" w:pos="2268"/>
              </w:tabs>
              <w:overflowPunct/>
              <w:autoSpaceDE/>
              <w:autoSpaceDN/>
              <w:snapToGrid w:val="0"/>
              <w:spacing w:before="60" w:after="60"/>
              <w:ind w:left="360"/>
              <w:textAlignment w:val="auto"/>
              <w:rPr>
                <w:rFonts w:ascii="SimSun" w:hAnsi="SimSun" w:cs="Arial"/>
                <w:sz w:val="18"/>
                <w:szCs w:val="18"/>
                <w:lang w:val="en-US" w:eastAsia="zh-CN"/>
              </w:rPr>
            </w:pPr>
            <w:r w:rsidRPr="008476A6">
              <w:rPr>
                <w:sz w:val="18"/>
                <w:szCs w:val="18"/>
                <w:lang w:eastAsia="zh-CN"/>
              </w:rPr>
              <w:t>–</w:t>
            </w:r>
            <w:r>
              <w:rPr>
                <w:rFonts w:hint="eastAsia"/>
                <w:sz w:val="18"/>
                <w:szCs w:val="18"/>
                <w:lang w:eastAsia="zh-CN"/>
              </w:rPr>
              <w:t xml:space="preserve"> </w:t>
            </w:r>
            <w:r w:rsidR="002C4080" w:rsidRPr="00DA618A">
              <w:rPr>
                <w:rFonts w:ascii="SimSun" w:hAnsi="SimSun" w:cs="Arial" w:hint="eastAsia"/>
                <w:sz w:val="18"/>
                <w:szCs w:val="18"/>
                <w:lang w:val="en-US" w:eastAsia="zh-CN"/>
              </w:rPr>
              <w:t>在</w:t>
            </w:r>
            <w:r w:rsidR="002C4080" w:rsidRPr="00DA618A">
              <w:rPr>
                <w:sz w:val="18"/>
                <w:szCs w:val="18"/>
                <w:lang w:val="en-US" w:eastAsia="zh-CN"/>
              </w:rPr>
              <w:t>10 500 MHz</w:t>
            </w:r>
            <w:r w:rsidR="002C4080" w:rsidRPr="00DA618A">
              <w:rPr>
                <w:rFonts w:ascii="SimSun" w:hAnsi="SimSun" w:cs="Arial" w:hint="eastAsia"/>
                <w:sz w:val="18"/>
                <w:szCs w:val="18"/>
                <w:lang w:val="en-US" w:eastAsia="zh-CN"/>
              </w:rPr>
              <w:t>以上（</w:t>
            </w:r>
            <w:r w:rsidR="002C4080" w:rsidRPr="00DA618A">
              <w:rPr>
                <w:sz w:val="18"/>
                <w:szCs w:val="18"/>
                <w:lang w:val="en-US" w:eastAsia="zh-CN"/>
              </w:rPr>
              <w:t>GHz</w:t>
            </w:r>
            <w:r w:rsidR="002C4080" w:rsidRPr="00DA618A">
              <w:rPr>
                <w:rFonts w:ascii="SimSun" w:hAnsi="SimSun" w:cs="Arial" w:hint="eastAsia"/>
                <w:sz w:val="18"/>
                <w:szCs w:val="18"/>
                <w:lang w:val="en-US" w:eastAsia="zh-CN"/>
              </w:rPr>
              <w:t>）</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618A">
            <w:pPr>
              <w:tabs>
                <w:tab w:val="clear" w:pos="1134"/>
                <w:tab w:val="clear" w:pos="1871"/>
                <w:tab w:val="clear" w:pos="2268"/>
              </w:tabs>
              <w:overflowPunct/>
              <w:autoSpaceDE/>
              <w:autoSpaceDN/>
              <w:snapToGrid w:val="0"/>
              <w:spacing w:before="60" w:after="60"/>
              <w:ind w:firstLineChars="282" w:firstLine="50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对卫星网络而言，只对无源传感器有此要求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C.2.c</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如果频率指配根据第</w:t>
            </w:r>
            <w:r w:rsidRPr="002C4080">
              <w:rPr>
                <w:b/>
                <w:bCs/>
                <w:sz w:val="18"/>
                <w:szCs w:val="18"/>
                <w:lang w:val="en-US" w:eastAsia="zh-CN"/>
              </w:rPr>
              <w:t>4.4</w:t>
            </w:r>
            <w:r w:rsidRPr="002C4080">
              <w:rPr>
                <w:rFonts w:ascii="SimSun" w:hAnsi="SimSun" w:cs="Arial" w:hint="eastAsia"/>
                <w:sz w:val="18"/>
                <w:szCs w:val="18"/>
                <w:lang w:val="en-US" w:eastAsia="zh-CN"/>
              </w:rPr>
              <w:t>款申报，为此标明</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C.2.c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C.3</w:t>
            </w:r>
          </w:p>
        </w:tc>
        <w:tc>
          <w:tcPr>
            <w:tcW w:w="4395" w:type="dxa"/>
            <w:tcBorders>
              <w:top w:val="nil"/>
              <w:left w:val="nil"/>
              <w:bottom w:val="single" w:sz="4" w:space="0" w:color="auto"/>
              <w:right w:val="double" w:sz="6" w:space="0" w:color="auto"/>
            </w:tcBorders>
            <w:shd w:val="clear" w:color="000000" w:fill="FFFFFF"/>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指配的频段</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C.3</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C.3.a</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指配频段的带宽（</w:t>
            </w:r>
            <w:r w:rsidRPr="002C4080">
              <w:rPr>
                <w:sz w:val="18"/>
                <w:szCs w:val="18"/>
                <w:lang w:val="en-US" w:eastAsia="zh-CN"/>
              </w:rPr>
              <w:t>kHz</w:t>
            </w:r>
            <w:r w:rsidRPr="002C4080">
              <w:rPr>
                <w:rFonts w:ascii="SimSun" w:hAnsi="SimSun" w:cs="Arial" w:hint="eastAsia"/>
                <w:sz w:val="18"/>
                <w:szCs w:val="18"/>
                <w:lang w:val="en-US" w:eastAsia="zh-CN"/>
              </w:rPr>
              <w:t>）（见第</w:t>
            </w:r>
            <w:r w:rsidRPr="002C4080">
              <w:rPr>
                <w:b/>
                <w:bCs/>
                <w:sz w:val="18"/>
                <w:szCs w:val="18"/>
                <w:lang w:val="en-US" w:eastAsia="zh-CN"/>
              </w:rPr>
              <w:t>1.147</w:t>
            </w:r>
            <w:r w:rsidRPr="002C4080">
              <w:rPr>
                <w:rFonts w:ascii="SimSun" w:hAnsi="SimSun" w:cs="Arial" w:hint="eastAsia"/>
                <w:sz w:val="18"/>
                <w:szCs w:val="18"/>
                <w:lang w:val="en-US" w:eastAsia="zh-CN"/>
              </w:rPr>
              <w:t>款）</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C.3.a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618A">
            <w:pPr>
              <w:tabs>
                <w:tab w:val="clear" w:pos="1134"/>
                <w:tab w:val="clear" w:pos="1871"/>
                <w:tab w:val="clear" w:pos="2268"/>
              </w:tabs>
              <w:overflowPunct/>
              <w:autoSpaceDE/>
              <w:autoSpaceDN/>
              <w:snapToGrid w:val="0"/>
              <w:spacing w:before="60" w:after="60"/>
              <w:ind w:firstLineChars="196" w:firstLine="353"/>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在提前公布情况下，只对有源传感器有此要求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618A">
            <w:pPr>
              <w:tabs>
                <w:tab w:val="clear" w:pos="1134"/>
                <w:tab w:val="clear" w:pos="1871"/>
                <w:tab w:val="clear" w:pos="2268"/>
              </w:tabs>
              <w:overflowPunct/>
              <w:autoSpaceDE/>
              <w:autoSpaceDN/>
              <w:snapToGrid w:val="0"/>
              <w:spacing w:before="60" w:after="60"/>
              <w:ind w:left="35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在对地静止和非对地静止卫星网络情况下，对除无源传感器外的所有空间应用有此要求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DA618A">
            <w:pPr>
              <w:tabs>
                <w:tab w:val="clear" w:pos="1134"/>
                <w:tab w:val="clear" w:pos="1871"/>
                <w:tab w:val="clear" w:pos="2268"/>
              </w:tabs>
              <w:overflowPunct/>
              <w:autoSpaceDE/>
              <w:autoSpaceDN/>
              <w:snapToGrid w:val="0"/>
              <w:spacing w:before="60" w:after="60"/>
              <w:ind w:left="35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情况下，仅对根据第</w:t>
            </w:r>
            <w:r w:rsidRPr="002C4080">
              <w:rPr>
                <w:sz w:val="18"/>
                <w:szCs w:val="18"/>
                <w:lang w:val="en-US" w:eastAsia="zh-CN"/>
              </w:rPr>
              <w:t>8</w:t>
            </w:r>
            <w:r w:rsidRPr="002C4080">
              <w:rPr>
                <w:rFonts w:ascii="SimSun" w:hAnsi="SimSun" w:cs="Arial" w:hint="eastAsia"/>
                <w:sz w:val="18"/>
                <w:szCs w:val="18"/>
                <w:lang w:val="en-US" w:eastAsia="zh-CN"/>
              </w:rPr>
              <w:t xml:space="preserve">条提交的通知有此要求 </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C.3.b</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由电台观测的频段的带宽（</w:t>
            </w:r>
            <w:r w:rsidRPr="002C4080">
              <w:rPr>
                <w:sz w:val="18"/>
                <w:szCs w:val="18"/>
                <w:lang w:val="en-US" w:eastAsia="zh-CN"/>
              </w:rPr>
              <w:t>kHz</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C.3.b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DA618A">
            <w:pPr>
              <w:tabs>
                <w:tab w:val="clear" w:pos="1134"/>
                <w:tab w:val="clear" w:pos="1871"/>
                <w:tab w:val="clear" w:pos="2268"/>
              </w:tabs>
              <w:overflowPunct/>
              <w:autoSpaceDE/>
              <w:autoSpaceDN/>
              <w:snapToGrid w:val="0"/>
              <w:spacing w:before="60" w:after="60"/>
              <w:ind w:left="368" w:hanging="2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在卫星网络的情况下，仅对无源传感器有此要求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C.4</w:t>
            </w:r>
          </w:p>
        </w:tc>
        <w:tc>
          <w:tcPr>
            <w:tcW w:w="4395" w:type="dxa"/>
            <w:tcBorders>
              <w:top w:val="nil"/>
              <w:left w:val="nil"/>
              <w:bottom w:val="single" w:sz="4" w:space="0" w:color="auto"/>
              <w:right w:val="double" w:sz="6" w:space="0" w:color="auto"/>
            </w:tcBorders>
            <w:shd w:val="clear" w:color="000000" w:fill="FFFFFF"/>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电台类别和业务性质</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C.4</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C.4.a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电台类别，采用前言所示的符号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C.4.a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C.4.b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执行的业务性质，采用前言中所示的符号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C.4.b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C.5</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接收系统噪声温度</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C.5</w:t>
            </w:r>
          </w:p>
        </w:tc>
        <w:tc>
          <w:tcPr>
            <w:tcW w:w="722" w:type="dxa"/>
            <w:tcBorders>
              <w:top w:val="single" w:sz="4" w:space="0" w:color="auto"/>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C.5.a</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到达空间电台接收天线输出端的最低总接收系统噪声温度（绝对温度）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在卫星网络的情况下，对除有源或无源传感器外的所有空间应用要求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C.5.b</w:t>
            </w:r>
          </w:p>
        </w:tc>
        <w:tc>
          <w:tcPr>
            <w:tcW w:w="4395" w:type="dxa"/>
            <w:tcBorders>
              <w:top w:val="nil"/>
              <w:left w:val="nil"/>
              <w:bottom w:val="nil"/>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在晴空条件下到达地球站接收天线输出端的最低总接收系统噪声温度（绝对温度）</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C.5.b</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当相关发射电台安装在对地静止卫星上时，该值应标明为仰角的标称值，其它情况视为仰角最小值</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C.5.c</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到达接收天线输出端的接收系统总体噪声温度（绝对温度）</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有源传感器：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信号处理器输出端的系统噪声温度</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接收机噪声带宽</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C.5.d.2</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C.6</w:t>
            </w:r>
          </w:p>
        </w:tc>
        <w:tc>
          <w:tcPr>
            <w:tcW w:w="4395" w:type="dxa"/>
            <w:tcBorders>
              <w:top w:val="nil"/>
              <w:left w:val="nil"/>
              <w:bottom w:val="single" w:sz="4" w:space="0" w:color="auto"/>
              <w:right w:val="double" w:sz="6" w:space="0" w:color="auto"/>
            </w:tcBorders>
            <w:shd w:val="clear" w:color="000000" w:fill="FFFFFF"/>
            <w:hideMark/>
          </w:tcPr>
          <w:p w:rsidR="002C4080" w:rsidRPr="00DA618A"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DA618A">
              <w:rPr>
                <w:rFonts w:ascii="SimSun" w:hAnsi="SimSun" w:cs="Arial" w:hint="eastAsia"/>
                <w:b/>
                <w:bCs/>
                <w:sz w:val="18"/>
                <w:szCs w:val="18"/>
                <w:lang w:val="en-US" w:eastAsia="zh-CN"/>
              </w:rPr>
              <w:t>极化</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C.6</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C.6.a</w:t>
            </w:r>
          </w:p>
        </w:tc>
        <w:tc>
          <w:tcPr>
            <w:tcW w:w="4395" w:type="dxa"/>
            <w:tcBorders>
              <w:top w:val="nil"/>
              <w:left w:val="nil"/>
              <w:bottom w:val="nil"/>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极化类型（见前言）</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C.6.a</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0D290B" w:rsidRPr="002C4080" w:rsidTr="000D290B">
        <w:trPr>
          <w:trHeight w:val="1078"/>
        </w:trPr>
        <w:tc>
          <w:tcPr>
            <w:tcW w:w="1149" w:type="dxa"/>
            <w:vMerge/>
            <w:tcBorders>
              <w:top w:val="nil"/>
              <w:left w:val="single" w:sz="12"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000000" w:fill="FFFFFF"/>
            <w:hideMark/>
          </w:tcPr>
          <w:p w:rsidR="000D290B" w:rsidRPr="002C4080" w:rsidRDefault="000D290B"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在圆形极化中，包括极化方向（见第</w:t>
            </w:r>
            <w:r w:rsidRPr="002C4080">
              <w:rPr>
                <w:b/>
                <w:bCs/>
                <w:sz w:val="18"/>
                <w:szCs w:val="18"/>
                <w:lang w:val="en-US" w:eastAsia="zh-CN"/>
              </w:rPr>
              <w:t>1.154</w:t>
            </w:r>
            <w:r w:rsidRPr="002C4080">
              <w:rPr>
                <w:rFonts w:ascii="SimSun" w:hAnsi="SimSun" w:cs="Arial" w:hint="eastAsia"/>
                <w:sz w:val="18"/>
                <w:szCs w:val="18"/>
                <w:lang w:val="en-US" w:eastAsia="zh-CN"/>
              </w:rPr>
              <w:t>和</w:t>
            </w:r>
            <w:r w:rsidRPr="002C4080">
              <w:rPr>
                <w:b/>
                <w:bCs/>
                <w:sz w:val="18"/>
                <w:szCs w:val="18"/>
                <w:lang w:val="en-US" w:eastAsia="zh-CN"/>
              </w:rPr>
              <w:t>1.155</w:t>
            </w:r>
            <w:r w:rsidRPr="002C4080">
              <w:rPr>
                <w:rFonts w:ascii="SimSun" w:hAnsi="SimSun" w:cs="Arial" w:hint="eastAsia"/>
                <w:sz w:val="18"/>
                <w:szCs w:val="18"/>
                <w:lang w:val="en-US" w:eastAsia="zh-CN"/>
              </w:rPr>
              <w:t>款）</w:t>
            </w:r>
          </w:p>
          <w:p w:rsidR="000D290B" w:rsidRPr="002C4080" w:rsidRDefault="000D290B" w:rsidP="00EE30CE">
            <w:pPr>
              <w:snapToGrid w:val="0"/>
              <w:spacing w:before="60" w:after="60"/>
              <w:ind w:left="354" w:firstLineChars="3" w:firstLine="5"/>
              <w:rPr>
                <w:rFonts w:ascii="SimSun" w:hAnsi="SimSun" w:cs="Arial"/>
                <w:sz w:val="18"/>
                <w:szCs w:val="18"/>
                <w:lang w:val="en-US" w:eastAsia="zh-CN"/>
              </w:rPr>
            </w:pPr>
            <w:r w:rsidRPr="002C4080">
              <w:rPr>
                <w:rFonts w:ascii="SimSun" w:hAnsi="SimSun" w:cs="Arial" w:hint="eastAsia"/>
                <w:sz w:val="18"/>
                <w:szCs w:val="18"/>
                <w:lang w:val="en-US" w:eastAsia="zh-CN"/>
              </w:rPr>
              <w:t>在按照附录</w:t>
            </w:r>
            <w:r w:rsidRPr="002C4080">
              <w:rPr>
                <w:b/>
                <w:bCs/>
                <w:sz w:val="18"/>
                <w:szCs w:val="18"/>
                <w:lang w:val="en-US" w:eastAsia="zh-CN"/>
              </w:rPr>
              <w:t>30</w:t>
            </w:r>
            <w:r w:rsidRPr="002C4080">
              <w:rPr>
                <w:rFonts w:ascii="SimSun" w:hAnsi="SimSun" w:cs="Arial" w:hint="eastAsia"/>
                <w:sz w:val="18"/>
                <w:szCs w:val="18"/>
                <w:lang w:val="en-US" w:eastAsia="zh-CN"/>
              </w:rPr>
              <w:t>或</w:t>
            </w:r>
            <w:r w:rsidRPr="002C4080">
              <w:rPr>
                <w:b/>
                <w:bCs/>
                <w:sz w:val="18"/>
                <w:szCs w:val="18"/>
                <w:lang w:val="en-US" w:eastAsia="zh-CN"/>
              </w:rPr>
              <w:t>30A</w:t>
            </w:r>
            <w:r w:rsidRPr="002C4080">
              <w:rPr>
                <w:rFonts w:ascii="SimSun" w:hAnsi="SimSun" w:cs="Arial" w:hint="eastAsia"/>
                <w:sz w:val="18"/>
                <w:szCs w:val="18"/>
                <w:lang w:val="en-US" w:eastAsia="zh-CN"/>
              </w:rPr>
              <w:t>提交的空间电台的情况下，见附录</w:t>
            </w:r>
            <w:r w:rsidRPr="002C4080">
              <w:rPr>
                <w:b/>
                <w:bCs/>
                <w:sz w:val="18"/>
                <w:szCs w:val="18"/>
                <w:lang w:val="en-US" w:eastAsia="zh-CN"/>
              </w:rPr>
              <w:t>30</w:t>
            </w:r>
            <w:r w:rsidRPr="002C4080">
              <w:rPr>
                <w:rFonts w:ascii="SimSun" w:hAnsi="SimSun" w:cs="Arial" w:hint="eastAsia"/>
                <w:sz w:val="18"/>
                <w:szCs w:val="18"/>
                <w:lang w:val="en-US" w:eastAsia="zh-CN"/>
              </w:rPr>
              <w:t>附件</w:t>
            </w:r>
            <w:r w:rsidRPr="002C4080">
              <w:rPr>
                <w:sz w:val="18"/>
                <w:szCs w:val="18"/>
                <w:lang w:val="en-US" w:eastAsia="zh-CN"/>
              </w:rPr>
              <w:t>5</w:t>
            </w:r>
            <w:r w:rsidRPr="002C4080">
              <w:rPr>
                <w:rFonts w:ascii="SimSun" w:hAnsi="SimSun" w:cs="Arial" w:hint="eastAsia"/>
                <w:sz w:val="18"/>
                <w:szCs w:val="18"/>
                <w:lang w:val="en-US" w:eastAsia="zh-CN"/>
              </w:rPr>
              <w:t>的</w:t>
            </w:r>
            <w:r w:rsidRPr="002C4080">
              <w:rPr>
                <w:sz w:val="18"/>
                <w:szCs w:val="18"/>
                <w:lang w:val="en-US" w:eastAsia="zh-CN"/>
              </w:rPr>
              <w:t>3.2</w:t>
            </w:r>
            <w:r w:rsidRPr="002C4080">
              <w:rPr>
                <w:sz w:val="18"/>
                <w:szCs w:val="18"/>
                <w:lang w:val="en-US" w:eastAsia="zh-CN"/>
              </w:rPr>
              <w:t>段</w:t>
            </w:r>
          </w:p>
        </w:tc>
        <w:tc>
          <w:tcPr>
            <w:tcW w:w="850" w:type="dxa"/>
            <w:vMerge/>
            <w:tcBorders>
              <w:top w:val="nil"/>
              <w:left w:val="double" w:sz="6"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0D290B" w:rsidRPr="002C4080" w:rsidTr="000D290B">
        <w:trPr>
          <w:trHeight w:val="1316"/>
        </w:trPr>
        <w:tc>
          <w:tcPr>
            <w:tcW w:w="1149" w:type="dxa"/>
            <w:tcBorders>
              <w:top w:val="nil"/>
              <w:left w:val="single" w:sz="12" w:space="0" w:color="auto"/>
              <w:bottom w:val="single" w:sz="4" w:space="0" w:color="000000"/>
              <w:right w:val="double" w:sz="6" w:space="0" w:color="auto"/>
            </w:tcBorders>
            <w:shd w:val="clear" w:color="000000" w:fill="FFFFFF"/>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C.6.b</w:t>
            </w:r>
          </w:p>
        </w:tc>
        <w:tc>
          <w:tcPr>
            <w:tcW w:w="4395" w:type="dxa"/>
            <w:tcBorders>
              <w:top w:val="single" w:sz="4" w:space="0" w:color="auto"/>
              <w:left w:val="nil"/>
              <w:right w:val="double" w:sz="6" w:space="0" w:color="auto"/>
            </w:tcBorders>
            <w:shd w:val="clear" w:color="000000" w:fill="FFFFFF"/>
            <w:hideMark/>
          </w:tcPr>
          <w:p w:rsidR="000D290B" w:rsidRPr="002C4080" w:rsidRDefault="000D290B"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如果采用线性极化，在与波束轴相垂直的某一平面内逆时针测量的从赤道平面至卫星所视的电场波矢量的以度表示的夹角</w:t>
            </w:r>
          </w:p>
          <w:p w:rsidR="000D290B" w:rsidRPr="002C4080" w:rsidRDefault="000D290B" w:rsidP="00EE30CE">
            <w:pPr>
              <w:snapToGrid w:val="0"/>
              <w:spacing w:before="60" w:after="60"/>
              <w:ind w:left="354" w:firstLineChars="3" w:firstLine="5"/>
              <w:rPr>
                <w:rFonts w:ascii="SimSun" w:hAnsi="SimSun" w:cs="Arial"/>
                <w:sz w:val="18"/>
                <w:szCs w:val="18"/>
                <w:lang w:val="en-US" w:eastAsia="zh-CN"/>
              </w:rPr>
            </w:pPr>
            <w:r w:rsidRPr="002C4080">
              <w:rPr>
                <w:rFonts w:ascii="SimSun" w:hAnsi="SimSun" w:cs="Arial" w:hint="eastAsia"/>
                <w:sz w:val="18"/>
                <w:szCs w:val="18"/>
                <w:lang w:val="en-US" w:eastAsia="zh-CN"/>
              </w:rPr>
              <w:t>在按照附录</w:t>
            </w:r>
            <w:r w:rsidRPr="002C4080">
              <w:rPr>
                <w:b/>
                <w:bCs/>
                <w:sz w:val="18"/>
                <w:szCs w:val="18"/>
                <w:lang w:val="en-US" w:eastAsia="zh-CN"/>
              </w:rPr>
              <w:t>30</w:t>
            </w:r>
            <w:r w:rsidRPr="002C4080">
              <w:rPr>
                <w:rFonts w:ascii="SimSun" w:hAnsi="SimSun" w:cs="Arial" w:hint="eastAsia"/>
                <w:sz w:val="18"/>
                <w:szCs w:val="18"/>
                <w:lang w:val="en-US" w:eastAsia="zh-CN"/>
              </w:rPr>
              <w:t>或</w:t>
            </w:r>
            <w:r w:rsidRPr="002C4080">
              <w:rPr>
                <w:b/>
                <w:bCs/>
                <w:sz w:val="18"/>
                <w:szCs w:val="18"/>
                <w:lang w:val="en-US" w:eastAsia="zh-CN"/>
              </w:rPr>
              <w:t>30A</w:t>
            </w:r>
            <w:r w:rsidRPr="002C4080">
              <w:rPr>
                <w:rFonts w:ascii="SimSun" w:hAnsi="SimSun" w:cs="Arial" w:hint="eastAsia"/>
                <w:sz w:val="18"/>
                <w:szCs w:val="18"/>
                <w:lang w:val="en-US" w:eastAsia="zh-CN"/>
              </w:rPr>
              <w:t>提交的空间电台的情况下，见附录</w:t>
            </w:r>
            <w:r w:rsidRPr="002C4080">
              <w:rPr>
                <w:b/>
                <w:bCs/>
                <w:sz w:val="18"/>
                <w:szCs w:val="18"/>
                <w:lang w:val="en-US" w:eastAsia="zh-CN"/>
              </w:rPr>
              <w:t>30</w:t>
            </w:r>
            <w:r w:rsidRPr="002C4080">
              <w:rPr>
                <w:rFonts w:ascii="SimSun" w:hAnsi="SimSun" w:cs="Arial" w:hint="eastAsia"/>
                <w:sz w:val="18"/>
                <w:szCs w:val="18"/>
                <w:lang w:val="en-US" w:eastAsia="zh-CN"/>
              </w:rPr>
              <w:t>附件</w:t>
            </w:r>
            <w:r w:rsidRPr="002C4080">
              <w:rPr>
                <w:sz w:val="18"/>
                <w:szCs w:val="18"/>
                <w:lang w:val="en-US" w:eastAsia="zh-CN"/>
              </w:rPr>
              <w:t>5</w:t>
            </w:r>
            <w:r w:rsidRPr="002C4080">
              <w:rPr>
                <w:rFonts w:ascii="SimSun" w:hAnsi="SimSun" w:cs="Arial" w:hint="eastAsia"/>
                <w:sz w:val="18"/>
                <w:szCs w:val="18"/>
                <w:lang w:val="en-US" w:eastAsia="zh-CN"/>
              </w:rPr>
              <w:t>的</w:t>
            </w:r>
            <w:r w:rsidRPr="002C4080">
              <w:rPr>
                <w:sz w:val="18"/>
                <w:szCs w:val="18"/>
                <w:lang w:val="en-US" w:eastAsia="zh-CN"/>
              </w:rPr>
              <w:t>3.2</w:t>
            </w:r>
            <w:r w:rsidRPr="002C4080">
              <w:rPr>
                <w:sz w:val="18"/>
                <w:szCs w:val="18"/>
                <w:lang w:val="en-US" w:eastAsia="zh-CN"/>
              </w:rPr>
              <w:t>段</w:t>
            </w:r>
          </w:p>
        </w:tc>
        <w:tc>
          <w:tcPr>
            <w:tcW w:w="850" w:type="dxa"/>
            <w:tcBorders>
              <w:top w:val="nil"/>
              <w:left w:val="double" w:sz="6"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single" w:sz="4"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single" w:sz="4" w:space="0" w:color="auto"/>
              <w:bottom w:val="single" w:sz="4" w:space="0" w:color="000000"/>
              <w:right w:val="single" w:sz="4"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single" w:sz="4" w:space="0" w:color="auto"/>
              <w:bottom w:val="single" w:sz="4" w:space="0" w:color="000000"/>
              <w:right w:val="double" w:sz="6"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double" w:sz="6" w:space="0" w:color="auto"/>
              <w:bottom w:val="single" w:sz="4" w:space="0" w:color="000000"/>
              <w:right w:val="double" w:sz="6" w:space="0" w:color="auto"/>
            </w:tcBorders>
            <w:shd w:val="clear" w:color="000000" w:fill="FFFFFF"/>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C.6.b</w:t>
            </w:r>
          </w:p>
        </w:tc>
        <w:tc>
          <w:tcPr>
            <w:tcW w:w="722" w:type="dxa"/>
            <w:tcBorders>
              <w:top w:val="nil"/>
              <w:left w:val="double" w:sz="6" w:space="0" w:color="auto"/>
              <w:bottom w:val="single" w:sz="4" w:space="0" w:color="000000"/>
              <w:right w:val="single" w:sz="12" w:space="0" w:color="auto"/>
            </w:tcBorders>
            <w:shd w:val="clear" w:color="000000" w:fill="FFFFFF"/>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0D290B" w:rsidRPr="002C4080" w:rsidTr="00B4373B">
        <w:tc>
          <w:tcPr>
            <w:tcW w:w="1149" w:type="dxa"/>
            <w:vMerge w:val="restart"/>
            <w:tcBorders>
              <w:top w:val="nil"/>
              <w:left w:val="single" w:sz="12" w:space="0" w:color="auto"/>
              <w:bottom w:val="single" w:sz="4" w:space="0" w:color="000000"/>
              <w:right w:val="double" w:sz="6" w:space="0" w:color="auto"/>
            </w:tcBorders>
            <w:shd w:val="clear" w:color="auto" w:fill="auto"/>
            <w:hideMark/>
          </w:tcPr>
          <w:p w:rsidR="000D290B" w:rsidRPr="00C62168" w:rsidRDefault="000D290B" w:rsidP="00800491">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C.7</w:t>
            </w:r>
          </w:p>
        </w:tc>
        <w:tc>
          <w:tcPr>
            <w:tcW w:w="4395" w:type="dxa"/>
            <w:vMerge w:val="restart"/>
            <w:tcBorders>
              <w:top w:val="single" w:sz="4" w:space="0" w:color="auto"/>
              <w:left w:val="nil"/>
              <w:right w:val="double" w:sz="6" w:space="0" w:color="auto"/>
            </w:tcBorders>
            <w:shd w:val="clear" w:color="000000" w:fill="FFFFFF"/>
            <w:hideMark/>
          </w:tcPr>
          <w:p w:rsidR="000D290B" w:rsidRPr="000966F3" w:rsidRDefault="000D290B"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0966F3">
              <w:rPr>
                <w:rFonts w:ascii="SimSun" w:hAnsi="SimSun" w:cs="Arial" w:hint="eastAsia"/>
                <w:b/>
                <w:bCs/>
                <w:sz w:val="18"/>
                <w:szCs w:val="18"/>
                <w:lang w:val="en-US" w:eastAsia="zh-CN"/>
              </w:rPr>
              <w:t>必要的带宽和发射类别</w:t>
            </w:r>
          </w:p>
          <w:p w:rsidR="000D290B" w:rsidRPr="002C4080" w:rsidRDefault="000D290B"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w:t>
            </w:r>
            <w:r w:rsidRPr="002C4080">
              <w:rPr>
                <w:rFonts w:ascii="STKaiti" w:eastAsia="STKaiti" w:hAnsi="STKaiti" w:cs="Arial" w:hint="eastAsia"/>
                <w:sz w:val="18"/>
                <w:szCs w:val="18"/>
                <w:lang w:val="en-US" w:eastAsia="zh-CN"/>
              </w:rPr>
              <w:t>按照第</w:t>
            </w:r>
            <w:r w:rsidRPr="002C4080">
              <w:rPr>
                <w:b/>
                <w:bCs/>
                <w:sz w:val="18"/>
                <w:szCs w:val="18"/>
                <w:lang w:val="en-US" w:eastAsia="zh-CN"/>
              </w:rPr>
              <w:t>2</w:t>
            </w:r>
            <w:r w:rsidRPr="002C4080">
              <w:rPr>
                <w:rFonts w:ascii="STKaiti" w:eastAsia="STKaiti" w:hAnsi="STKaiti" w:cs="Arial" w:hint="eastAsia"/>
                <w:sz w:val="18"/>
                <w:szCs w:val="18"/>
                <w:lang w:val="en-US" w:eastAsia="zh-CN"/>
              </w:rPr>
              <w:t>条和附录</w:t>
            </w:r>
            <w:r w:rsidRPr="002C4080">
              <w:rPr>
                <w:b/>
                <w:bCs/>
                <w:sz w:val="18"/>
                <w:szCs w:val="18"/>
                <w:lang w:val="en-US" w:eastAsia="zh-CN"/>
              </w:rPr>
              <w:t>1</w:t>
            </w:r>
            <w:r w:rsidRPr="002C4080">
              <w:rPr>
                <w:rFonts w:ascii="SimSun" w:hAnsi="SimSun" w:cs="Arial" w:hint="eastAsia"/>
                <w:sz w:val="18"/>
                <w:szCs w:val="18"/>
                <w:lang w:val="en-US" w:eastAsia="zh-CN"/>
              </w:rPr>
              <w:t>）</w:t>
            </w:r>
          </w:p>
          <w:p w:rsidR="000D290B" w:rsidRPr="002C4080" w:rsidRDefault="000D290B"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对于无需按照第</w:t>
            </w:r>
            <w:r w:rsidRPr="002C4080">
              <w:rPr>
                <w:b/>
                <w:bCs/>
                <w:sz w:val="18"/>
                <w:szCs w:val="18"/>
                <w:lang w:val="en-US" w:eastAsia="zh-CN"/>
              </w:rPr>
              <w:t>9</w:t>
            </w:r>
            <w:r w:rsidRPr="002C4080">
              <w:rPr>
                <w:rFonts w:ascii="SimSun" w:hAnsi="SimSun" w:cs="Arial" w:hint="eastAsia"/>
                <w:sz w:val="18"/>
                <w:szCs w:val="18"/>
                <w:lang w:val="en-US" w:eastAsia="zh-CN"/>
              </w:rPr>
              <w:t>条第</w:t>
            </w:r>
            <w:r w:rsidRPr="002C4080">
              <w:rPr>
                <w:sz w:val="18"/>
                <w:szCs w:val="18"/>
                <w:lang w:val="en-US" w:eastAsia="zh-CN"/>
              </w:rPr>
              <w:t>II</w:t>
            </w:r>
            <w:r w:rsidRPr="002C4080">
              <w:rPr>
                <w:rFonts w:ascii="SimSun" w:hAnsi="SimSun" w:cs="Arial" w:hint="eastAsia"/>
                <w:sz w:val="18"/>
                <w:szCs w:val="18"/>
                <w:lang w:val="en-US" w:eastAsia="zh-CN"/>
              </w:rPr>
              <w:t>节进行协调的非对地静止卫星网络的提前公布，在</w:t>
            </w:r>
            <w:r w:rsidRPr="002C4080">
              <w:rPr>
                <w:sz w:val="18"/>
                <w:szCs w:val="18"/>
                <w:lang w:val="en-US" w:eastAsia="zh-CN"/>
              </w:rPr>
              <w:t>C.1</w:t>
            </w:r>
            <w:r w:rsidRPr="002C4080">
              <w:rPr>
                <w:rFonts w:ascii="SimSun" w:hAnsi="SimSun" w:cs="Arial" w:hint="eastAsia"/>
                <w:sz w:val="18"/>
                <w:szCs w:val="18"/>
                <w:lang w:val="en-US" w:eastAsia="zh-CN"/>
              </w:rPr>
              <w:t>规定范围内的信息修改不得影响对按照第</w:t>
            </w:r>
            <w:r w:rsidRPr="002C4080">
              <w:rPr>
                <w:b/>
                <w:bCs/>
                <w:sz w:val="18"/>
                <w:szCs w:val="18"/>
                <w:lang w:val="en-US" w:eastAsia="zh-CN"/>
              </w:rPr>
              <w:t>11</w:t>
            </w:r>
            <w:r w:rsidRPr="002C4080">
              <w:rPr>
                <w:rFonts w:ascii="SimSun" w:hAnsi="SimSun" w:cs="Arial" w:hint="eastAsia"/>
                <w:sz w:val="18"/>
                <w:szCs w:val="18"/>
                <w:lang w:val="en-US" w:eastAsia="zh-CN"/>
              </w:rPr>
              <w:t>条提交的通知的审议</w:t>
            </w:r>
          </w:p>
          <w:p w:rsidR="000D290B" w:rsidRPr="000966F3" w:rsidRDefault="000D290B" w:rsidP="00795B3F">
            <w:pPr>
              <w:snapToGrid w:val="0"/>
              <w:spacing w:before="60" w:after="60"/>
              <w:ind w:firstLineChars="200" w:firstLine="360"/>
              <w:rPr>
                <w:rFonts w:ascii="SimSun" w:hAnsi="SimSun" w:cs="Arial"/>
                <w:b/>
                <w:bCs/>
                <w:sz w:val="18"/>
                <w:szCs w:val="18"/>
                <w:lang w:val="en-US" w:eastAsia="zh-CN"/>
              </w:rPr>
            </w:pPr>
            <w:r w:rsidRPr="002C4080">
              <w:rPr>
                <w:rFonts w:ascii="SimSun" w:hAnsi="SimSun" w:cs="Arial" w:hint="eastAsia"/>
                <w:sz w:val="18"/>
                <w:szCs w:val="18"/>
                <w:lang w:val="en-US" w:eastAsia="zh-CN"/>
              </w:rPr>
              <w:t>对有源或无源传感器均无此要求</w:t>
            </w: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C.7</w:t>
            </w:r>
          </w:p>
        </w:tc>
        <w:tc>
          <w:tcPr>
            <w:tcW w:w="722"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0D290B" w:rsidRPr="002C4080" w:rsidTr="00B4373B">
        <w:tc>
          <w:tcPr>
            <w:tcW w:w="1149" w:type="dxa"/>
            <w:vMerge/>
            <w:tcBorders>
              <w:top w:val="nil"/>
              <w:left w:val="single" w:sz="12"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vMerge/>
            <w:tcBorders>
              <w:left w:val="nil"/>
              <w:right w:val="double" w:sz="6" w:space="0" w:color="auto"/>
            </w:tcBorders>
            <w:shd w:val="clear" w:color="auto" w:fill="auto"/>
            <w:hideMark/>
          </w:tcPr>
          <w:p w:rsidR="000D290B" w:rsidRPr="002C4080" w:rsidRDefault="000D290B" w:rsidP="00795B3F">
            <w:pPr>
              <w:snapToGrid w:val="0"/>
              <w:spacing w:before="60" w:after="60"/>
              <w:ind w:firstLineChars="200" w:firstLine="360"/>
              <w:rPr>
                <w:rFonts w:ascii="SimSun" w:hAnsi="SimSun" w:cs="Arial"/>
                <w:sz w:val="18"/>
                <w:szCs w:val="18"/>
                <w:lang w:val="en-US" w:eastAsia="zh-CN"/>
              </w:rPr>
            </w:pP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tcBorders>
              <w:top w:val="nil"/>
              <w:left w:val="double" w:sz="6"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0D290B" w:rsidRPr="002C4080" w:rsidTr="00B4373B">
        <w:tc>
          <w:tcPr>
            <w:tcW w:w="1149" w:type="dxa"/>
            <w:vMerge/>
            <w:tcBorders>
              <w:top w:val="nil"/>
              <w:left w:val="single" w:sz="12"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vMerge/>
            <w:tcBorders>
              <w:left w:val="nil"/>
              <w:right w:val="double" w:sz="6" w:space="0" w:color="auto"/>
            </w:tcBorders>
            <w:shd w:val="clear" w:color="auto" w:fill="auto"/>
            <w:hideMark/>
          </w:tcPr>
          <w:p w:rsidR="000D290B" w:rsidRPr="002C4080" w:rsidRDefault="000D290B" w:rsidP="00795B3F">
            <w:pPr>
              <w:snapToGrid w:val="0"/>
              <w:spacing w:before="60" w:after="60"/>
              <w:ind w:firstLineChars="200" w:firstLine="360"/>
              <w:rPr>
                <w:rFonts w:ascii="SimSun" w:hAnsi="SimSun" w:cs="Arial"/>
                <w:sz w:val="18"/>
                <w:szCs w:val="18"/>
                <w:lang w:val="en-US" w:eastAsia="zh-CN"/>
              </w:rPr>
            </w:pP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tcBorders>
              <w:top w:val="nil"/>
              <w:left w:val="double" w:sz="6"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0D290B" w:rsidRPr="002C4080" w:rsidTr="00B4373B">
        <w:tc>
          <w:tcPr>
            <w:tcW w:w="1149" w:type="dxa"/>
            <w:vMerge/>
            <w:tcBorders>
              <w:top w:val="nil"/>
              <w:left w:val="single" w:sz="12"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vMerge/>
            <w:tcBorders>
              <w:left w:val="nil"/>
              <w:bottom w:val="nil"/>
              <w:right w:val="double" w:sz="6" w:space="0" w:color="auto"/>
            </w:tcBorders>
            <w:shd w:val="clear" w:color="auto" w:fill="auto"/>
            <w:hideMark/>
          </w:tcPr>
          <w:p w:rsidR="000D290B" w:rsidRPr="002C4080" w:rsidRDefault="000D290B"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nil"/>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000000" w:fill="C0C0C0"/>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tcBorders>
              <w:top w:val="nil"/>
              <w:left w:val="double" w:sz="6" w:space="0" w:color="auto"/>
              <w:bottom w:val="single" w:sz="4" w:space="0" w:color="000000"/>
              <w:right w:val="double" w:sz="6"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0D290B" w:rsidRPr="002C4080" w:rsidTr="000D290B">
        <w:trPr>
          <w:trHeight w:val="882"/>
        </w:trPr>
        <w:tc>
          <w:tcPr>
            <w:tcW w:w="1149" w:type="dxa"/>
            <w:tcBorders>
              <w:top w:val="nil"/>
              <w:left w:val="single" w:sz="12" w:space="0" w:color="auto"/>
              <w:bottom w:val="single" w:sz="4" w:space="0" w:color="000000"/>
              <w:right w:val="double" w:sz="6" w:space="0" w:color="auto"/>
            </w:tcBorders>
            <w:shd w:val="clear" w:color="auto" w:fill="auto"/>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C.7.a</w:t>
            </w:r>
          </w:p>
        </w:tc>
        <w:tc>
          <w:tcPr>
            <w:tcW w:w="4395" w:type="dxa"/>
            <w:tcBorders>
              <w:top w:val="single" w:sz="4" w:space="0" w:color="auto"/>
              <w:left w:val="nil"/>
              <w:right w:val="double" w:sz="6" w:space="0" w:color="auto"/>
            </w:tcBorders>
            <w:shd w:val="clear" w:color="auto" w:fill="auto"/>
            <w:hideMark/>
          </w:tcPr>
          <w:p w:rsidR="000D290B" w:rsidRPr="002C4080" w:rsidRDefault="000D290B"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必要带宽和发射类别：对每个载波</w:t>
            </w:r>
          </w:p>
          <w:p w:rsidR="000D290B" w:rsidRPr="002C4080" w:rsidRDefault="000D290B" w:rsidP="00EE30CE">
            <w:pPr>
              <w:snapToGrid w:val="0"/>
              <w:spacing w:before="60" w:after="60"/>
              <w:ind w:left="354" w:firstLineChars="3" w:firstLine="5"/>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的情况下，仅对根据第</w:t>
            </w:r>
            <w:r w:rsidRPr="002C4080">
              <w:rPr>
                <w:sz w:val="18"/>
                <w:szCs w:val="18"/>
                <w:lang w:val="en-US" w:eastAsia="zh-CN"/>
              </w:rPr>
              <w:t>8</w:t>
            </w:r>
            <w:r w:rsidRPr="002C4080">
              <w:rPr>
                <w:rFonts w:ascii="SimSun" w:hAnsi="SimSun" w:cs="Arial" w:hint="eastAsia"/>
                <w:sz w:val="18"/>
                <w:szCs w:val="18"/>
                <w:lang w:val="en-US" w:eastAsia="zh-CN"/>
              </w:rPr>
              <w:t>条提交的通知有此要求</w:t>
            </w:r>
          </w:p>
        </w:tc>
        <w:tc>
          <w:tcPr>
            <w:tcW w:w="850" w:type="dxa"/>
            <w:tcBorders>
              <w:top w:val="single" w:sz="4" w:space="0" w:color="auto"/>
              <w:left w:val="double" w:sz="6"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single" w:sz="4" w:space="0" w:color="auto"/>
              <w:left w:val="single" w:sz="4" w:space="0" w:color="auto"/>
              <w:bottom w:val="single" w:sz="4" w:space="0" w:color="000000"/>
              <w:right w:val="double" w:sz="6"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double" w:sz="6" w:space="0" w:color="auto"/>
              <w:bottom w:val="single" w:sz="4" w:space="0" w:color="000000"/>
              <w:right w:val="double" w:sz="6" w:space="0" w:color="auto"/>
            </w:tcBorders>
            <w:shd w:val="clear" w:color="auto" w:fill="auto"/>
            <w:hideMark/>
          </w:tcPr>
          <w:p w:rsidR="000D290B" w:rsidRPr="00C62168" w:rsidRDefault="000D290B"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C.7.a</w:t>
            </w:r>
          </w:p>
        </w:tc>
        <w:tc>
          <w:tcPr>
            <w:tcW w:w="722" w:type="dxa"/>
            <w:tcBorders>
              <w:top w:val="nil"/>
              <w:left w:val="double" w:sz="6" w:space="0" w:color="auto"/>
              <w:bottom w:val="single" w:sz="4" w:space="0" w:color="000000"/>
              <w:right w:val="single" w:sz="12" w:space="0" w:color="auto"/>
            </w:tcBorders>
            <w:shd w:val="clear" w:color="auto" w:fill="auto"/>
            <w:vAlign w:val="center"/>
            <w:hideMark/>
          </w:tcPr>
          <w:p w:rsidR="000D290B" w:rsidRPr="00C62168" w:rsidRDefault="000D290B"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C.7.b</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发射的载波频率或频率</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C.7.b</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C4080"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C.8</w:t>
            </w:r>
          </w:p>
        </w:tc>
        <w:tc>
          <w:tcPr>
            <w:tcW w:w="4395" w:type="dxa"/>
            <w:tcBorders>
              <w:top w:val="nil"/>
              <w:left w:val="nil"/>
              <w:bottom w:val="nil"/>
              <w:right w:val="double" w:sz="6" w:space="0" w:color="auto"/>
            </w:tcBorders>
            <w:shd w:val="clear" w:color="000000" w:fill="FFFFFF"/>
            <w:hideMark/>
          </w:tcPr>
          <w:p w:rsidR="002C4080" w:rsidRPr="000966F3"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0966F3">
              <w:rPr>
                <w:rFonts w:ascii="SimSun" w:hAnsi="SimSun" w:cs="Arial" w:hint="eastAsia"/>
                <w:b/>
                <w:bCs/>
                <w:sz w:val="18"/>
                <w:szCs w:val="18"/>
                <w:lang w:val="en-US" w:eastAsia="zh-CN"/>
              </w:rPr>
              <w:t>发射的功率特性</w:t>
            </w:r>
          </w:p>
        </w:tc>
        <w:tc>
          <w:tcPr>
            <w:tcW w:w="7321" w:type="dxa"/>
            <w:gridSpan w:val="9"/>
            <w:vMerge w:val="restart"/>
            <w:tcBorders>
              <w:top w:val="single" w:sz="4" w:space="0" w:color="auto"/>
              <w:left w:val="double" w:sz="6" w:space="0" w:color="auto"/>
              <w:bottom w:val="single" w:sz="4" w:space="0" w:color="000000"/>
              <w:right w:val="double" w:sz="6" w:space="0" w:color="000000"/>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C.8</w:t>
            </w:r>
          </w:p>
        </w:tc>
        <w:tc>
          <w:tcPr>
            <w:tcW w:w="722"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C4080"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0966F3" w:rsidRDefault="002C4080" w:rsidP="000966F3">
            <w:pPr>
              <w:tabs>
                <w:tab w:val="clear" w:pos="1134"/>
                <w:tab w:val="clear" w:pos="1871"/>
                <w:tab w:val="clear" w:pos="2268"/>
              </w:tabs>
              <w:overflowPunct/>
              <w:autoSpaceDE/>
              <w:autoSpaceDN/>
              <w:snapToGrid w:val="0"/>
              <w:spacing w:before="60" w:after="60"/>
              <w:ind w:firstLineChars="300" w:firstLine="540"/>
              <w:textAlignment w:val="auto"/>
              <w:rPr>
                <w:rFonts w:ascii="STKaiti" w:eastAsia="STKaiti" w:hAnsi="STKaiti" w:cs="Arial"/>
                <w:sz w:val="18"/>
                <w:szCs w:val="18"/>
                <w:lang w:val="en-US" w:eastAsia="zh-CN"/>
              </w:rPr>
            </w:pPr>
            <w:r w:rsidRPr="000966F3">
              <w:rPr>
                <w:rFonts w:ascii="STKaiti" w:eastAsia="STKaiti" w:hAnsi="STKaiti" w:cs="Arial" w:hint="eastAsia"/>
                <w:sz w:val="18"/>
                <w:szCs w:val="18"/>
                <w:lang w:val="en-US" w:eastAsia="zh-CN"/>
              </w:rPr>
              <w:t>对无源传感器不要求</w:t>
            </w:r>
          </w:p>
        </w:tc>
        <w:tc>
          <w:tcPr>
            <w:tcW w:w="7321" w:type="dxa"/>
            <w:gridSpan w:val="9"/>
            <w:vMerge/>
            <w:tcBorders>
              <w:top w:val="nil"/>
              <w:left w:val="nil"/>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在每种载波可以确定的情况下：</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C.8.a.1</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对于每种载波类型，供给天线输入端的峰包功率最大值（</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C.8.a.1</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C.8.b.1</w:t>
            </w:r>
            <w:r w:rsidRPr="002C4080">
              <w:rPr>
                <w:rFonts w:ascii="SimSun" w:hAnsi="SimSun" w:cs="Arial" w:hint="eastAsia"/>
                <w:sz w:val="18"/>
                <w:szCs w:val="18"/>
                <w:lang w:val="en-US" w:eastAsia="zh-CN"/>
              </w:rPr>
              <w:t>或</w:t>
            </w:r>
            <w:r w:rsidRPr="002C4080">
              <w:rPr>
                <w:sz w:val="18"/>
                <w:szCs w:val="18"/>
                <w:lang w:val="en-US" w:eastAsia="zh-CN"/>
              </w:rPr>
              <w:t>C.8.b.3.a</w:t>
            </w:r>
            <w:r w:rsidRPr="002C4080">
              <w:rPr>
                <w:rFonts w:ascii="SimSun" w:hAnsi="SimSun" w:cs="Arial" w:hint="eastAsia"/>
                <w:sz w:val="18"/>
                <w:szCs w:val="18"/>
                <w:lang w:val="en-US" w:eastAsia="zh-CN"/>
              </w:rPr>
              <w:t>均未提供，则要求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对于每种载波类型，供给天线输入端的最大功率密度 (</w:t>
            </w:r>
            <w:r w:rsidRPr="002C4080">
              <w:rPr>
                <w:sz w:val="18"/>
                <w:szCs w:val="18"/>
                <w:lang w:val="en-US" w:eastAsia="zh-CN"/>
              </w:rPr>
              <w:t>dB(W/Hz)</w:t>
            </w:r>
            <w:r w:rsidRPr="002C4080">
              <w:rPr>
                <w:rFonts w:ascii="SimSun" w:hAnsi="SimSun" w:cs="Arial" w:hint="eastAsia"/>
                <w:sz w:val="18"/>
                <w:szCs w:val="18"/>
                <w:lang w:val="en-US" w:eastAsia="zh-CN"/>
              </w:rPr>
              <w:t>)</w:t>
            </w:r>
            <w:r w:rsidRPr="002C4080">
              <w:rPr>
                <w:sz w:val="18"/>
                <w:szCs w:val="18"/>
                <w:vertAlign w:val="superscript"/>
                <w:lang w:val="en-US" w:eastAsia="zh-CN"/>
              </w:rPr>
              <w:t>2</w:t>
            </w:r>
          </w:p>
        </w:tc>
        <w:tc>
          <w:tcPr>
            <w:tcW w:w="850"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C.8.a.2</w:t>
            </w:r>
          </w:p>
        </w:tc>
        <w:tc>
          <w:tcPr>
            <w:tcW w:w="722"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C.8.b.2</w:t>
            </w:r>
            <w:r w:rsidRPr="002C4080">
              <w:rPr>
                <w:rFonts w:ascii="SimSun" w:hAnsi="SimSun" w:cs="Arial" w:hint="eastAsia"/>
                <w:sz w:val="18"/>
                <w:szCs w:val="18"/>
                <w:lang w:val="en-US" w:eastAsia="zh-CN"/>
              </w:rPr>
              <w:t>或</w:t>
            </w:r>
            <w:r w:rsidRPr="002C4080">
              <w:rPr>
                <w:sz w:val="18"/>
                <w:szCs w:val="18"/>
                <w:lang w:val="en-US" w:eastAsia="zh-CN"/>
              </w:rPr>
              <w:t>C.8.b.3.b</w:t>
            </w:r>
            <w:r w:rsidRPr="002C4080">
              <w:rPr>
                <w:rFonts w:ascii="SimSun" w:hAnsi="SimSun" w:cs="Arial" w:hint="eastAsia"/>
                <w:sz w:val="18"/>
                <w:szCs w:val="18"/>
                <w:lang w:val="en-US" w:eastAsia="zh-CN"/>
              </w:rPr>
              <w:t>均未提供，则要求</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在无法确定每种载波的情况下：</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C.8.b.1</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供给天线输入端的总的峰包功率（</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C.8.b.1</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对于附录</w:t>
            </w:r>
            <w:r w:rsidRPr="002C4080">
              <w:rPr>
                <w:b/>
                <w:bCs/>
                <w:sz w:val="18"/>
                <w:szCs w:val="18"/>
                <w:lang w:val="en-US" w:eastAsia="zh-CN"/>
              </w:rPr>
              <w:t>30A</w:t>
            </w:r>
            <w:r w:rsidRPr="002C4080">
              <w:rPr>
                <w:rFonts w:ascii="SimSun" w:hAnsi="SimSun" w:cs="Arial" w:hint="eastAsia"/>
                <w:sz w:val="18"/>
                <w:szCs w:val="18"/>
                <w:lang w:val="en-US" w:eastAsia="zh-CN"/>
              </w:rPr>
              <w:t>地球站的协调或通知，该值须包括功率控制的最大范围</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C.8.a.1</w:t>
            </w:r>
            <w:r w:rsidRPr="002C4080">
              <w:rPr>
                <w:rFonts w:ascii="SimSun" w:hAnsi="SimSun" w:cs="Arial" w:hint="eastAsia"/>
                <w:sz w:val="18"/>
                <w:szCs w:val="18"/>
                <w:lang w:val="en-US" w:eastAsia="zh-CN"/>
              </w:rPr>
              <w:t>或</w:t>
            </w:r>
            <w:r w:rsidRPr="002C4080">
              <w:rPr>
                <w:sz w:val="18"/>
                <w:szCs w:val="18"/>
                <w:lang w:val="en-US" w:eastAsia="zh-CN"/>
              </w:rPr>
              <w:t>C.8.b.3.a</w:t>
            </w:r>
            <w:r w:rsidRPr="002C4080">
              <w:rPr>
                <w:rFonts w:ascii="SimSun" w:hAnsi="SimSun" w:cs="Arial" w:hint="eastAsia"/>
                <w:sz w:val="18"/>
                <w:szCs w:val="18"/>
                <w:lang w:val="en-US" w:eastAsia="zh-CN"/>
              </w:rPr>
              <w:t>均未提供，则要求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800491">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供给天线输入端的最大功率密度</w:t>
            </w:r>
            <w:r w:rsidRPr="002C4080">
              <w:rPr>
                <w:sz w:val="18"/>
                <w:szCs w:val="18"/>
                <w:vertAlign w:val="superscript"/>
                <w:lang w:val="en-US" w:eastAsia="zh-CN"/>
              </w:rPr>
              <w:t>2</w:t>
            </w:r>
            <w:r w:rsidRPr="002C4080">
              <w:rPr>
                <w:rFonts w:ascii="SimSun" w:hAnsi="SimSun" w:cs="Arial" w:hint="eastAsia"/>
                <w:sz w:val="18"/>
                <w:szCs w:val="18"/>
                <w:lang w:val="en-US" w:eastAsia="zh-CN"/>
              </w:rPr>
              <w:t>(</w:t>
            </w:r>
            <w:r w:rsidRPr="002C4080">
              <w:rPr>
                <w:sz w:val="18"/>
                <w:szCs w:val="18"/>
                <w:lang w:val="en-US" w:eastAsia="zh-CN"/>
              </w:rPr>
              <w:t>dB/(W/Hz)</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X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C.8.b.2</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对于附录</w:t>
            </w:r>
            <w:r w:rsidRPr="002C4080">
              <w:rPr>
                <w:b/>
                <w:bCs/>
                <w:sz w:val="18"/>
                <w:szCs w:val="18"/>
                <w:lang w:val="en-US" w:eastAsia="zh-CN"/>
              </w:rPr>
              <w:t>30A</w:t>
            </w:r>
            <w:r w:rsidRPr="002C4080">
              <w:rPr>
                <w:rFonts w:ascii="SimSun" w:hAnsi="SimSun" w:cs="Arial" w:hint="eastAsia"/>
                <w:sz w:val="18"/>
                <w:szCs w:val="18"/>
                <w:lang w:val="en-US" w:eastAsia="zh-CN"/>
              </w:rPr>
              <w:t>地球站的协调或通知，该值须包括功率控制的最大范围</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C.8.a.2</w:t>
            </w:r>
            <w:r w:rsidRPr="002C4080">
              <w:rPr>
                <w:rFonts w:ascii="SimSun" w:hAnsi="SimSun" w:cs="Arial" w:hint="eastAsia"/>
                <w:sz w:val="18"/>
                <w:szCs w:val="18"/>
                <w:lang w:val="en-US" w:eastAsia="zh-CN"/>
              </w:rPr>
              <w:t>或</w:t>
            </w:r>
            <w:r w:rsidRPr="002C4080">
              <w:rPr>
                <w:sz w:val="18"/>
                <w:szCs w:val="18"/>
                <w:lang w:val="en-US" w:eastAsia="zh-CN"/>
              </w:rPr>
              <w:t>C.8.b.3.b</w:t>
            </w:r>
            <w:r w:rsidRPr="002C4080">
              <w:rPr>
                <w:rFonts w:ascii="SimSun" w:hAnsi="SimSun" w:cs="Arial" w:hint="eastAsia"/>
                <w:sz w:val="18"/>
                <w:szCs w:val="18"/>
                <w:lang w:val="en-US" w:eastAsia="zh-CN"/>
              </w:rPr>
              <w:t>均未提供，则要求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tcBorders>
              <w:top w:val="single" w:sz="4" w:space="0" w:color="000000"/>
              <w:left w:val="single" w:sz="12" w:space="0" w:color="auto"/>
              <w:bottom w:val="single" w:sz="4" w:space="0" w:color="000000"/>
              <w:right w:val="double" w:sz="6" w:space="0" w:color="auto"/>
            </w:tcBorders>
            <w:shd w:val="clear" w:color="auto"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有源传感器：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966F3">
        <w:tc>
          <w:tcPr>
            <w:tcW w:w="1149" w:type="dxa"/>
            <w:vMerge w:val="restart"/>
            <w:tcBorders>
              <w:top w:val="single" w:sz="4" w:space="0" w:color="000000"/>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C.8.b.3.a</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供给天线输入端的平均峰包功率（</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966F3">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C.8.a.1</w:t>
            </w:r>
            <w:r w:rsidRPr="002C4080">
              <w:rPr>
                <w:rFonts w:ascii="SimSun" w:hAnsi="SimSun" w:cs="Arial" w:hint="eastAsia"/>
                <w:sz w:val="18"/>
                <w:szCs w:val="18"/>
                <w:lang w:val="en-US" w:eastAsia="zh-CN"/>
              </w:rPr>
              <w:t>或</w:t>
            </w:r>
            <w:r w:rsidRPr="002C4080">
              <w:rPr>
                <w:sz w:val="18"/>
                <w:szCs w:val="18"/>
                <w:lang w:val="en-US" w:eastAsia="zh-CN"/>
              </w:rPr>
              <w:t>C.8.b.1</w:t>
            </w:r>
            <w:r w:rsidRPr="002C4080">
              <w:rPr>
                <w:rFonts w:ascii="SimSun" w:hAnsi="SimSun" w:cs="Arial" w:hint="eastAsia"/>
                <w:sz w:val="18"/>
                <w:szCs w:val="18"/>
                <w:lang w:val="en-US" w:eastAsia="zh-CN"/>
              </w:rPr>
              <w:t>均未提供，则要求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0966F3">
        <w:tc>
          <w:tcPr>
            <w:tcW w:w="1149" w:type="dxa"/>
            <w:vMerge w:val="restart"/>
            <w:tcBorders>
              <w:top w:val="single" w:sz="4" w:space="0" w:color="000000"/>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C.8.b.3.b</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供给天线输入端的平均功率密度 (</w:t>
            </w:r>
            <w:r w:rsidRPr="002C4080">
              <w:rPr>
                <w:sz w:val="18"/>
                <w:szCs w:val="18"/>
                <w:lang w:val="en-US" w:eastAsia="zh-CN"/>
              </w:rPr>
              <w:t>dB(W/Hz)</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C.8.b.3.b</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966F3">
        <w:tc>
          <w:tcPr>
            <w:tcW w:w="1149" w:type="dxa"/>
            <w:vMerge/>
            <w:tcBorders>
              <w:top w:val="single" w:sz="4" w:space="0" w:color="000000"/>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w:t>
            </w:r>
            <w:r w:rsidRPr="002C4080">
              <w:rPr>
                <w:sz w:val="18"/>
                <w:szCs w:val="18"/>
                <w:lang w:val="en-US" w:eastAsia="zh-CN"/>
              </w:rPr>
              <w:t>C.8.a.2</w:t>
            </w:r>
            <w:r w:rsidRPr="002C4080">
              <w:rPr>
                <w:rFonts w:ascii="SimSun" w:hAnsi="SimSun" w:cs="Arial" w:hint="eastAsia"/>
                <w:sz w:val="18"/>
                <w:szCs w:val="18"/>
                <w:lang w:val="en-US" w:eastAsia="zh-CN"/>
              </w:rPr>
              <w:t>或</w:t>
            </w:r>
            <w:r w:rsidRPr="002C4080">
              <w:rPr>
                <w:sz w:val="18"/>
                <w:szCs w:val="18"/>
                <w:lang w:val="en-US" w:eastAsia="zh-CN"/>
              </w:rPr>
              <w:t>C.8.b.2</w:t>
            </w:r>
            <w:r w:rsidRPr="002C4080">
              <w:rPr>
                <w:rFonts w:ascii="SimSun" w:hAnsi="SimSun" w:cs="Arial" w:hint="eastAsia"/>
                <w:sz w:val="18"/>
                <w:szCs w:val="18"/>
                <w:lang w:val="en-US" w:eastAsia="zh-CN"/>
              </w:rPr>
              <w:t>均未提供，则要求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除有源或无源传感器外的所有空间应用</w:t>
            </w:r>
          </w:p>
        </w:tc>
        <w:tc>
          <w:tcPr>
            <w:tcW w:w="85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nil"/>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w:t>
            </w:r>
          </w:p>
        </w:tc>
        <w:tc>
          <w:tcPr>
            <w:tcW w:w="722" w:type="dxa"/>
            <w:tcBorders>
              <w:top w:val="nil"/>
              <w:left w:val="nil"/>
              <w:bottom w:val="nil"/>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C.8.c.1</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对于每种载波类型，供给天线输入端的最小峰包功率值（</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C.8.c.1</w:t>
            </w:r>
          </w:p>
        </w:tc>
        <w:tc>
          <w:tcPr>
            <w:tcW w:w="722"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如未提供，在</w:t>
            </w:r>
            <w:r w:rsidRPr="002C4080">
              <w:rPr>
                <w:sz w:val="18"/>
                <w:szCs w:val="18"/>
                <w:lang w:val="en-US" w:eastAsia="zh-CN"/>
              </w:rPr>
              <w:t>C.8.c.2</w:t>
            </w:r>
            <w:r w:rsidRPr="002C4080">
              <w:rPr>
                <w:rFonts w:ascii="SimSun" w:hAnsi="SimSun" w:cs="Arial" w:hint="eastAsia"/>
                <w:sz w:val="18"/>
                <w:szCs w:val="18"/>
                <w:lang w:val="en-US" w:eastAsia="zh-CN"/>
              </w:rPr>
              <w:t>给出缺少的原因</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tcBorders>
              <w:top w:val="single" w:sz="4" w:space="0" w:color="000000"/>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如果未提供</w:t>
            </w:r>
            <w:r w:rsidRPr="002C4080">
              <w:rPr>
                <w:sz w:val="18"/>
                <w:szCs w:val="18"/>
                <w:lang w:val="en-US" w:eastAsia="zh-CN"/>
              </w:rPr>
              <w:t>C.8.c.1</w:t>
            </w:r>
            <w:r w:rsidRPr="002C4080">
              <w:rPr>
                <w:rFonts w:ascii="SimSun" w:hAnsi="SimSun" w:cs="Arial" w:hint="eastAsia"/>
                <w:sz w:val="18"/>
                <w:szCs w:val="18"/>
                <w:lang w:val="en-US" w:eastAsia="zh-CN"/>
              </w:rPr>
              <w:t>，给出缺少最小峰包功率值的原因</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C.8.c.3</w:t>
            </w:r>
          </w:p>
        </w:tc>
        <w:tc>
          <w:tcPr>
            <w:tcW w:w="4395" w:type="dxa"/>
            <w:tcBorders>
              <w:top w:val="nil"/>
              <w:left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 xml:space="preserve">对于每种载波类型，供给天线输入端的最小功率密度 </w:t>
            </w:r>
            <w:r w:rsidRPr="002C4080">
              <w:rPr>
                <w:sz w:val="18"/>
                <w:szCs w:val="18"/>
                <w:lang w:val="en-US" w:eastAsia="zh-CN"/>
              </w:rPr>
              <w:t>dB(W/Hz)</w:t>
            </w:r>
            <w:r w:rsidRPr="002C4080">
              <w:rPr>
                <w:sz w:val="18"/>
                <w:szCs w:val="18"/>
                <w:vertAlign w:val="superscript"/>
                <w:lang w:val="en-US" w:eastAsia="zh-CN"/>
              </w:rPr>
              <w:t>2</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C.8.c.3</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如未提供，在</w:t>
            </w:r>
            <w:r w:rsidRPr="002C4080">
              <w:rPr>
                <w:sz w:val="18"/>
                <w:szCs w:val="18"/>
                <w:lang w:val="en-US" w:eastAsia="zh-CN"/>
              </w:rPr>
              <w:t>C.8.c.4</w:t>
            </w:r>
            <w:r w:rsidRPr="002C4080">
              <w:rPr>
                <w:rFonts w:ascii="SimSun" w:hAnsi="SimSun" w:cs="Arial" w:hint="eastAsia"/>
                <w:sz w:val="18"/>
                <w:szCs w:val="18"/>
                <w:lang w:val="en-US" w:eastAsia="zh-CN"/>
              </w:rPr>
              <w:t>给出缺少的原因</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C.8.c.4</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如果未提供</w:t>
            </w:r>
            <w:r w:rsidRPr="002C4080">
              <w:rPr>
                <w:sz w:val="18"/>
                <w:szCs w:val="18"/>
                <w:lang w:val="en-US" w:eastAsia="zh-CN"/>
              </w:rPr>
              <w:t>C.8.c.3</w:t>
            </w:r>
            <w:r w:rsidRPr="002C4080">
              <w:rPr>
                <w:rFonts w:ascii="SimSun" w:hAnsi="SimSun" w:cs="Arial" w:hint="eastAsia"/>
                <w:sz w:val="18"/>
                <w:szCs w:val="18"/>
                <w:lang w:val="en-US" w:eastAsia="zh-CN"/>
              </w:rPr>
              <w:t>，给出缺少最小功率密度的原因</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C.8.c.4</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C.8.d.1</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对于每个邻接的卫星带宽，供给天线输入端的总的最大峰包功率（</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C.8.d.1</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对于卫星转发器，相当于最大饱和峰包功率</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只对空对地或空对空链路有此要求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C.8.d.2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每个邻接的卫星带宽</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C.8.d.2</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对于卫星转发器的最大饱和峰包功率，相当于每个转发器的带宽</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522"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如果有别于</w:t>
            </w:r>
            <w:r w:rsidRPr="002C4080">
              <w:rPr>
                <w:sz w:val="18"/>
                <w:szCs w:val="18"/>
                <w:lang w:val="en-US" w:eastAsia="zh-CN"/>
              </w:rPr>
              <w:t>C.3.a</w:t>
            </w:r>
            <w:r w:rsidRPr="002C4080">
              <w:rPr>
                <w:rFonts w:ascii="SimSun" w:hAnsi="SimSun" w:cs="Arial" w:hint="eastAsia"/>
                <w:sz w:val="18"/>
                <w:szCs w:val="18"/>
                <w:lang w:val="en-US" w:eastAsia="zh-CN"/>
              </w:rPr>
              <w:t>项，只对空对地或空对空链路有此要求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C.8.e.1</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对于空对地、地对空或空对空链路的每种载波类型，满足晴空条件下链路性能所需的载波噪声比（</w:t>
            </w:r>
            <w:r w:rsidRPr="002C4080">
              <w:rPr>
                <w:sz w:val="18"/>
                <w:szCs w:val="18"/>
                <w:lang w:val="en-US" w:eastAsia="zh-CN"/>
              </w:rPr>
              <w:t>dB</w:t>
            </w:r>
            <w:r w:rsidRPr="002C4080">
              <w:rPr>
                <w:rFonts w:ascii="SimSun" w:hAnsi="SimSun" w:cs="Arial" w:hint="eastAsia"/>
                <w:sz w:val="18"/>
                <w:szCs w:val="18"/>
                <w:lang w:val="en-US" w:eastAsia="zh-CN"/>
              </w:rPr>
              <w:t>）或满足包括必要余量在内的链路的短期目标所要求的载波噪声比（</w:t>
            </w:r>
            <w:r w:rsidRPr="002C4080">
              <w:rPr>
                <w:sz w:val="18"/>
                <w:szCs w:val="18"/>
                <w:lang w:val="en-US" w:eastAsia="zh-CN"/>
              </w:rPr>
              <w:t>dB</w:t>
            </w:r>
            <w:r w:rsidRPr="002C4080">
              <w:rPr>
                <w:rFonts w:ascii="SimSun" w:hAnsi="SimSun" w:cs="Arial" w:hint="eastAsia"/>
                <w:sz w:val="18"/>
                <w:szCs w:val="18"/>
                <w:lang w:val="en-US" w:eastAsia="zh-CN"/>
              </w:rPr>
              <w:t>）两者中较大者</w:t>
            </w:r>
          </w:p>
        </w:tc>
        <w:tc>
          <w:tcPr>
            <w:tcW w:w="850"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C.8.e.1</w:t>
            </w:r>
          </w:p>
        </w:tc>
        <w:tc>
          <w:tcPr>
            <w:tcW w:w="722"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如果未提供，在</w:t>
            </w:r>
            <w:r w:rsidRPr="002C4080">
              <w:rPr>
                <w:sz w:val="18"/>
                <w:szCs w:val="18"/>
                <w:lang w:val="en-US" w:eastAsia="zh-CN"/>
              </w:rPr>
              <w:t>C.8.e.2</w:t>
            </w:r>
            <w:r w:rsidRPr="002C4080">
              <w:rPr>
                <w:rFonts w:ascii="SimSun" w:hAnsi="SimSun" w:cs="Arial" w:hint="eastAsia"/>
                <w:sz w:val="18"/>
                <w:szCs w:val="18"/>
                <w:lang w:val="en-US" w:eastAsia="zh-CN"/>
              </w:rPr>
              <w:t>中给出缺少的原因</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tcBorders>
              <w:top w:val="nil"/>
              <w:left w:val="single" w:sz="12" w:space="0" w:color="auto"/>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C.8.e.2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如果未提供</w:t>
            </w:r>
            <w:r w:rsidRPr="002C4080">
              <w:rPr>
                <w:sz w:val="18"/>
                <w:szCs w:val="18"/>
                <w:lang w:val="en-US" w:eastAsia="zh-CN"/>
              </w:rPr>
              <w:t>C.8.e.1</w:t>
            </w:r>
            <w:r w:rsidRPr="002C4080">
              <w:rPr>
                <w:rFonts w:ascii="SimSun" w:hAnsi="SimSun" w:cs="Arial" w:hint="eastAsia"/>
                <w:sz w:val="18"/>
                <w:szCs w:val="18"/>
                <w:lang w:val="en-US" w:eastAsia="zh-CN"/>
              </w:rPr>
              <w:t>，给出缺少载波噪声比的原因</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000000"/>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 +</w:t>
            </w:r>
            <w:r w:rsidRPr="00C62168">
              <w:rPr>
                <w:rFonts w:eastAsia="Times New Roman"/>
                <w:b/>
                <w:bCs/>
                <w:sz w:val="18"/>
                <w:szCs w:val="18"/>
                <w:vertAlign w:val="superscript"/>
                <w:lang w:val="en-US" w:eastAsia="zh-CN"/>
              </w:rPr>
              <w:t xml:space="preserve"> 1</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C.8.e.2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654F2D">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C.8.f.1</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空间电台的波束轴上的标称等效全向辐射功率(</w:t>
            </w:r>
            <w:r w:rsidRPr="002C4080">
              <w:rPr>
                <w:sz w:val="18"/>
                <w:szCs w:val="18"/>
                <w:lang w:val="en-US" w:eastAsia="zh-CN"/>
              </w:rPr>
              <w:t>e.i.r.p.</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C.8.f.1</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仅对空对空链路有此要求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C.8.f.2</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58" w:firstLineChars="12" w:firstLine="22"/>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相关空间电台的波束轴上的标称等效全向辐射功率 (</w:t>
            </w:r>
            <w:r w:rsidRPr="002C4080">
              <w:rPr>
                <w:sz w:val="18"/>
                <w:szCs w:val="18"/>
                <w:lang w:val="en-US" w:eastAsia="zh-CN"/>
              </w:rPr>
              <w:t>e.i.r.p.</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C.8.f.2</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仅对空对空链路有此要求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C.8.g.1</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供给地球站或相关地球站的发射天线输入端的所有载波（合适时每个转发器）的最大集总功率（</w:t>
            </w:r>
            <w:r w:rsidRPr="002C4080">
              <w:rPr>
                <w:sz w:val="18"/>
                <w:szCs w:val="18"/>
                <w:lang w:val="en-US" w:eastAsia="zh-CN"/>
              </w:rPr>
              <w:t>dBW</w:t>
            </w:r>
            <w:r w:rsidRPr="002C4080">
              <w:rPr>
                <w:rFonts w:ascii="SimSun" w:hAnsi="SimSun" w:cs="Arial" w:hint="eastAsia"/>
                <w:sz w:val="18"/>
                <w:szCs w:val="18"/>
                <w:lang w:val="en-US" w:eastAsia="zh-CN"/>
              </w:rPr>
              <w:t>）</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C.8.g.1</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按照第</w:t>
            </w:r>
            <w:r w:rsidRPr="002C4080">
              <w:rPr>
                <w:b/>
                <w:bCs/>
                <w:sz w:val="18"/>
                <w:szCs w:val="18"/>
                <w:lang w:val="en-US" w:eastAsia="zh-CN"/>
              </w:rPr>
              <w:t>9.15</w:t>
            </w:r>
            <w:r w:rsidRPr="002C4080">
              <w:rPr>
                <w:rFonts w:ascii="SimSun" w:hAnsi="SimSun" w:cs="Arial" w:hint="eastAsia"/>
                <w:sz w:val="18"/>
                <w:szCs w:val="18"/>
                <w:lang w:val="en-US" w:eastAsia="zh-CN"/>
              </w:rPr>
              <w:t>、</w:t>
            </w:r>
            <w:r w:rsidRPr="002C4080">
              <w:rPr>
                <w:b/>
                <w:bCs/>
                <w:sz w:val="18"/>
                <w:szCs w:val="18"/>
                <w:lang w:val="en-US" w:eastAsia="zh-CN"/>
              </w:rPr>
              <w:t>9.17</w:t>
            </w:r>
            <w:r w:rsidRPr="002C4080">
              <w:rPr>
                <w:rFonts w:ascii="SimSun" w:hAnsi="SimSun" w:cs="Arial" w:hint="eastAsia"/>
                <w:sz w:val="18"/>
                <w:szCs w:val="18"/>
                <w:lang w:val="en-US" w:eastAsia="zh-CN"/>
              </w:rPr>
              <w:t>或</w:t>
            </w:r>
            <w:r w:rsidRPr="002C4080">
              <w:rPr>
                <w:b/>
                <w:bCs/>
                <w:sz w:val="18"/>
                <w:szCs w:val="18"/>
                <w:lang w:val="en-US" w:eastAsia="zh-CN"/>
              </w:rPr>
              <w:t>9.17A</w:t>
            </w:r>
            <w:r w:rsidRPr="002C4080">
              <w:rPr>
                <w:rFonts w:ascii="SimSun" w:hAnsi="SimSun" w:cs="Arial" w:hint="eastAsia"/>
                <w:sz w:val="18"/>
                <w:szCs w:val="18"/>
                <w:lang w:val="en-US" w:eastAsia="zh-CN"/>
              </w:rPr>
              <w:t>款进行协调的特定地球站，无此要求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C.8.g.2</w:t>
            </w:r>
          </w:p>
        </w:tc>
        <w:tc>
          <w:tcPr>
            <w:tcW w:w="4395" w:type="dxa"/>
            <w:tcBorders>
              <w:top w:val="single" w:sz="4" w:space="0" w:color="auto"/>
              <w:left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供给地球站或相关地球站的发射天线输入端的所有载波（合适时每个转发器）的集总带宽</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C.8.g.2</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按照第</w:t>
            </w:r>
            <w:r w:rsidRPr="002C4080">
              <w:rPr>
                <w:b/>
                <w:bCs/>
                <w:sz w:val="18"/>
                <w:szCs w:val="18"/>
                <w:lang w:val="en-US" w:eastAsia="zh-CN"/>
              </w:rPr>
              <w:t>9.15</w:t>
            </w:r>
            <w:r w:rsidRPr="002C4080">
              <w:rPr>
                <w:rFonts w:ascii="SimSun" w:hAnsi="SimSun" w:cs="Arial" w:hint="eastAsia"/>
                <w:sz w:val="18"/>
                <w:szCs w:val="18"/>
                <w:lang w:val="en-US" w:eastAsia="zh-CN"/>
              </w:rPr>
              <w:t>、</w:t>
            </w:r>
            <w:r w:rsidRPr="002C4080">
              <w:rPr>
                <w:b/>
                <w:bCs/>
                <w:sz w:val="18"/>
                <w:szCs w:val="18"/>
                <w:lang w:val="en-US" w:eastAsia="zh-CN"/>
              </w:rPr>
              <w:t>9.17</w:t>
            </w:r>
            <w:r w:rsidRPr="002C4080">
              <w:rPr>
                <w:rFonts w:ascii="SimSun" w:hAnsi="SimSun" w:cs="Arial" w:hint="eastAsia"/>
                <w:sz w:val="18"/>
                <w:szCs w:val="18"/>
                <w:lang w:val="en-US" w:eastAsia="zh-CN"/>
              </w:rPr>
              <w:t>或</w:t>
            </w:r>
            <w:r w:rsidRPr="002C4080">
              <w:rPr>
                <w:b/>
                <w:bCs/>
                <w:sz w:val="18"/>
                <w:szCs w:val="18"/>
                <w:lang w:val="en-US" w:eastAsia="zh-CN"/>
              </w:rPr>
              <w:t>9.17A</w:t>
            </w:r>
            <w:r w:rsidRPr="002C4080">
              <w:rPr>
                <w:rFonts w:ascii="SimSun" w:hAnsi="SimSun" w:cs="Arial" w:hint="eastAsia"/>
                <w:sz w:val="18"/>
                <w:szCs w:val="18"/>
                <w:lang w:val="en-US" w:eastAsia="zh-CN"/>
              </w:rPr>
              <w:t>款进行协调的特定地球站，无此要求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C.8.g.3</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一个显示符，说明供给地球站或相关地球站发射天线输入端的所有载波（合适时每个转发器）的总计带宽是否相当于一个转发器的带宽</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C.8.g.3</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按照第</w:t>
            </w:r>
            <w:r w:rsidRPr="002C4080">
              <w:rPr>
                <w:b/>
                <w:bCs/>
                <w:sz w:val="18"/>
                <w:szCs w:val="18"/>
                <w:lang w:val="en-US" w:eastAsia="zh-CN"/>
              </w:rPr>
              <w:t>9.15</w:t>
            </w:r>
            <w:r w:rsidRPr="002C4080">
              <w:rPr>
                <w:rFonts w:ascii="SimSun" w:hAnsi="SimSun" w:cs="Arial" w:hint="eastAsia"/>
                <w:sz w:val="18"/>
                <w:szCs w:val="18"/>
                <w:lang w:val="en-US" w:eastAsia="zh-CN"/>
              </w:rPr>
              <w:t>、</w:t>
            </w:r>
            <w:r w:rsidRPr="002C4080">
              <w:rPr>
                <w:b/>
                <w:bCs/>
                <w:sz w:val="18"/>
                <w:szCs w:val="18"/>
                <w:lang w:val="en-US" w:eastAsia="zh-CN"/>
              </w:rPr>
              <w:t>9.17</w:t>
            </w:r>
            <w:r w:rsidRPr="002C4080">
              <w:rPr>
                <w:rFonts w:ascii="SimSun" w:hAnsi="SimSun" w:cs="Arial" w:hint="eastAsia"/>
                <w:sz w:val="18"/>
                <w:szCs w:val="18"/>
                <w:lang w:val="en-US" w:eastAsia="zh-CN"/>
              </w:rPr>
              <w:t>或</w:t>
            </w:r>
            <w:r w:rsidRPr="002C4080">
              <w:rPr>
                <w:b/>
                <w:bCs/>
                <w:sz w:val="18"/>
                <w:szCs w:val="18"/>
                <w:lang w:val="en-US" w:eastAsia="zh-CN"/>
              </w:rPr>
              <w:t>9.17A</w:t>
            </w:r>
            <w:r w:rsidRPr="002C4080">
              <w:rPr>
                <w:rFonts w:ascii="SimSun" w:hAnsi="SimSun" w:cs="Arial" w:hint="eastAsia"/>
                <w:sz w:val="18"/>
                <w:szCs w:val="18"/>
                <w:lang w:val="en-US" w:eastAsia="zh-CN"/>
              </w:rPr>
              <w:t>款进行协调的特定地球站，无此要求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C.8.h</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供给天线输入端的每</w:t>
            </w:r>
            <w:r w:rsidRPr="002C4080">
              <w:rPr>
                <w:sz w:val="18"/>
                <w:szCs w:val="18"/>
                <w:lang w:val="en-US" w:eastAsia="zh-CN"/>
              </w:rPr>
              <w:t>Hz</w:t>
            </w:r>
            <w:r w:rsidRPr="002C4080">
              <w:rPr>
                <w:rFonts w:ascii="SimSun" w:hAnsi="SimSun" w:cs="Arial" w:hint="eastAsia"/>
                <w:sz w:val="18"/>
                <w:szCs w:val="18"/>
                <w:lang w:val="en-US" w:eastAsia="zh-CN"/>
              </w:rPr>
              <w:t>的最大功率密度（</w:t>
            </w:r>
            <w:r w:rsidRPr="002C4080">
              <w:rPr>
                <w:sz w:val="18"/>
                <w:szCs w:val="18"/>
                <w:lang w:val="en-US" w:eastAsia="zh-CN"/>
              </w:rPr>
              <w:t>dB(W/Hz)</w:t>
            </w:r>
            <w:r w:rsidRPr="002C4080">
              <w:rPr>
                <w:rFonts w:ascii="SimSun" w:hAnsi="SimSun" w:cs="Arial" w:hint="eastAsia"/>
                <w:sz w:val="18"/>
                <w:szCs w:val="18"/>
                <w:lang w:val="en-US" w:eastAsia="zh-CN"/>
              </w:rPr>
              <w:t>），在必要带宽内平均得出</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C.8.h</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30A</w:t>
            </w:r>
            <w:r w:rsidRPr="002C4080">
              <w:rPr>
                <w:rFonts w:ascii="SimSun" w:hAnsi="SimSun" w:cs="Arial" w:hint="eastAsia"/>
                <w:sz w:val="18"/>
                <w:szCs w:val="18"/>
                <w:lang w:val="en-US" w:eastAsia="zh-CN"/>
              </w:rPr>
              <w:t>情况下，仅在</w:t>
            </w:r>
            <w:r w:rsidRPr="002C4080">
              <w:rPr>
                <w:sz w:val="18"/>
                <w:szCs w:val="18"/>
                <w:lang w:val="en-US" w:eastAsia="zh-CN"/>
              </w:rPr>
              <w:t>17.3-18.1GHz</w:t>
            </w:r>
            <w:r w:rsidRPr="002C4080">
              <w:rPr>
                <w:rFonts w:ascii="SimSun" w:hAnsi="SimSun" w:cs="Arial" w:hint="eastAsia"/>
                <w:sz w:val="18"/>
                <w:szCs w:val="18"/>
                <w:lang w:val="en-US" w:eastAsia="zh-CN"/>
              </w:rPr>
              <w:t>频段内有此要求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07514">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C.8.i</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如果采用功率控制，功率控制最大范围（</w:t>
            </w:r>
            <w:r w:rsidRPr="002C4080">
              <w:rPr>
                <w:sz w:val="18"/>
                <w:szCs w:val="18"/>
                <w:lang w:val="en-US" w:eastAsia="zh-CN"/>
              </w:rPr>
              <w:t>dB</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C.8.i</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tcBorders>
              <w:top w:val="single" w:sz="4" w:space="0" w:color="auto"/>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C.8.j</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C.8.j</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C.9</w:t>
            </w:r>
          </w:p>
        </w:tc>
        <w:tc>
          <w:tcPr>
            <w:tcW w:w="4395" w:type="dxa"/>
            <w:tcBorders>
              <w:top w:val="nil"/>
              <w:left w:val="nil"/>
              <w:bottom w:val="nil"/>
              <w:right w:val="double" w:sz="6" w:space="0" w:color="auto"/>
            </w:tcBorders>
            <w:shd w:val="clear" w:color="000000" w:fill="FFFFFF"/>
            <w:hideMark/>
          </w:tcPr>
          <w:p w:rsidR="002C4080" w:rsidRPr="000966F3"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0966F3">
              <w:rPr>
                <w:rFonts w:ascii="SimSun" w:hAnsi="SimSun" w:cs="Arial" w:hint="eastAsia"/>
                <w:b/>
                <w:bCs/>
                <w:sz w:val="18"/>
                <w:szCs w:val="18"/>
                <w:lang w:val="en-US" w:eastAsia="zh-CN"/>
              </w:rPr>
              <w:t>关于调制特性的资料</w:t>
            </w:r>
          </w:p>
        </w:tc>
        <w:tc>
          <w:tcPr>
            <w:tcW w:w="850" w:type="dxa"/>
            <w:vMerge w:val="restart"/>
            <w:tcBorders>
              <w:top w:val="nil"/>
              <w:left w:val="double" w:sz="6"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C.9</w:t>
            </w:r>
          </w:p>
        </w:tc>
        <w:tc>
          <w:tcPr>
            <w:tcW w:w="722"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540"/>
              <w:textAlignment w:val="auto"/>
              <w:rPr>
                <w:rFonts w:ascii="STKaiti" w:eastAsia="STKaiti" w:hAnsi="STKaiti" w:cs="Arial"/>
                <w:sz w:val="18"/>
                <w:szCs w:val="18"/>
                <w:lang w:val="en-US" w:eastAsia="zh-CN"/>
              </w:rPr>
            </w:pPr>
            <w:r w:rsidRPr="002C4080">
              <w:rPr>
                <w:rFonts w:ascii="STKaiti" w:eastAsia="STKaiti" w:hAnsi="STKaiti" w:cs="Arial" w:hint="eastAsia"/>
                <w:sz w:val="18"/>
                <w:szCs w:val="18"/>
                <w:lang w:val="en-US" w:eastAsia="zh-CN"/>
              </w:rPr>
              <w:t>除有源或无源传感器外的所有空间应用</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对每个载波，按照调制载波的信号性质：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C.9.a.1</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调制类型</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double" w:sz="6" w:space="0" w:color="auto"/>
              <w:bottom w:val="nil"/>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C.9.a.1</w:t>
            </w:r>
          </w:p>
        </w:tc>
        <w:tc>
          <w:tcPr>
            <w:tcW w:w="722" w:type="dxa"/>
            <w:vMerge w:val="restart"/>
            <w:tcBorders>
              <w:top w:val="nil"/>
              <w:left w:val="single" w:sz="4"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在非对地静止空间电台情况下，仅对第</w:t>
            </w:r>
            <w:r w:rsidRPr="002C4080">
              <w:rPr>
                <w:b/>
                <w:bCs/>
                <w:sz w:val="18"/>
                <w:szCs w:val="18"/>
                <w:lang w:val="en-US" w:eastAsia="zh-CN"/>
              </w:rPr>
              <w:t>9.11A</w:t>
            </w:r>
            <w:r w:rsidRPr="002C4080">
              <w:rPr>
                <w:rFonts w:ascii="SimSun" w:hAnsi="SimSun" w:cs="Arial" w:hint="eastAsia"/>
                <w:sz w:val="18"/>
                <w:szCs w:val="18"/>
                <w:lang w:val="en-US" w:eastAsia="zh-CN"/>
              </w:rPr>
              <w:t>、</w:t>
            </w:r>
            <w:r w:rsidRPr="002C4080">
              <w:rPr>
                <w:b/>
                <w:bCs/>
                <w:sz w:val="18"/>
                <w:szCs w:val="18"/>
                <w:lang w:val="en-US" w:eastAsia="zh-CN"/>
              </w:rPr>
              <w:t>9.12</w:t>
            </w:r>
            <w:r w:rsidRPr="002C4080">
              <w:rPr>
                <w:rFonts w:ascii="SimSun" w:hAnsi="SimSun" w:cs="Arial" w:hint="eastAsia"/>
                <w:sz w:val="18"/>
                <w:szCs w:val="18"/>
                <w:lang w:val="en-US" w:eastAsia="zh-CN"/>
              </w:rPr>
              <w:t>或</w:t>
            </w:r>
            <w:r w:rsidRPr="002C4080">
              <w:rPr>
                <w:b/>
                <w:bCs/>
                <w:sz w:val="18"/>
                <w:szCs w:val="18"/>
                <w:lang w:val="en-US" w:eastAsia="zh-CN"/>
              </w:rPr>
              <w:t>9.12A</w:t>
            </w:r>
            <w:r w:rsidRPr="002C4080">
              <w:rPr>
                <w:rFonts w:ascii="SimSun" w:hAnsi="SimSun" w:cs="Arial" w:hint="eastAsia"/>
                <w:sz w:val="18"/>
                <w:szCs w:val="18"/>
                <w:lang w:val="en-US" w:eastAsia="zh-CN"/>
              </w:rPr>
              <w:t>款有此要求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tcBorders>
              <w:top w:val="nil"/>
              <w:left w:val="double" w:sz="6" w:space="0" w:color="auto"/>
              <w:bottom w:val="nil"/>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0966F3">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对于由频分多路电话基带（</w:t>
            </w:r>
            <w:r w:rsidRPr="002C4080">
              <w:rPr>
                <w:b/>
                <w:bCs/>
                <w:sz w:val="18"/>
                <w:szCs w:val="18"/>
                <w:lang w:val="en-US" w:eastAsia="zh-CN"/>
              </w:rPr>
              <w:t>FDM/FM</w:t>
            </w:r>
            <w:r w:rsidRPr="002C4080">
              <w:rPr>
                <w:rFonts w:ascii="SimSun" w:hAnsi="SimSun" w:cs="Arial" w:hint="eastAsia"/>
                <w:b/>
                <w:bCs/>
                <w:sz w:val="18"/>
                <w:szCs w:val="18"/>
                <w:lang w:val="en-US" w:eastAsia="zh-CN"/>
              </w:rPr>
              <w:t>）调制的或由能用多路电话基带表示的一个信号的载波频率：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基带的最低频率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基带的最高频率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single" w:sz="4" w:space="0" w:color="auto"/>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C.9.a.2.c</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作为基带频率函数的测试音的预加重信号的</w:t>
            </w:r>
            <w:r w:rsidRPr="002C4080">
              <w:rPr>
                <w:sz w:val="18"/>
                <w:szCs w:val="18"/>
                <w:lang w:val="en-US" w:eastAsia="zh-CN"/>
              </w:rPr>
              <w:t>r.m.s.</w:t>
            </w:r>
            <w:r w:rsidRPr="002C4080">
              <w:rPr>
                <w:rFonts w:ascii="SimSun" w:hAnsi="SimSun" w:cs="Arial" w:hint="eastAsia"/>
                <w:sz w:val="18"/>
                <w:szCs w:val="18"/>
                <w:lang w:val="en-US" w:eastAsia="zh-CN"/>
              </w:rPr>
              <w:t>频偏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C.9.a.2.c</w:t>
            </w:r>
          </w:p>
        </w:tc>
        <w:tc>
          <w:tcPr>
            <w:tcW w:w="722" w:type="dxa"/>
            <w:tcBorders>
              <w:top w:val="single" w:sz="4" w:space="0" w:color="auto"/>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对于由电视信号调制的载波频率：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预加重信号的峰值对峰值频偏</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预加重特性</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C.9.a.3.c</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如适用，图像信号与伴音信号或其它信号复用的特性</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C.9.a.3.c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对于由数字信号进行调制的载波相移：</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比特率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相位数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C.9.a.4.b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对于调幅载波（包括单边带）：</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尽可能精确地注明调制信号的性质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所采用的调幅的种类</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C.9.a.5.b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1"/>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对于调频载波：</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能量扩散波形的峰值对峰值频偏（</w:t>
            </w:r>
            <w:r w:rsidRPr="002C4080">
              <w:rPr>
                <w:sz w:val="18"/>
                <w:szCs w:val="18"/>
                <w:lang w:val="en-US" w:eastAsia="zh-CN"/>
              </w:rPr>
              <w:t>MHz</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能量扩散波形的扫描频率（</w:t>
            </w:r>
            <w:r w:rsidRPr="002C4080">
              <w:rPr>
                <w:sz w:val="18"/>
                <w:szCs w:val="18"/>
                <w:lang w:val="en-US" w:eastAsia="zh-CN"/>
              </w:rPr>
              <w:t>kHz</w:t>
            </w:r>
            <w:r w:rsidRPr="002C4080">
              <w:rPr>
                <w:rFonts w:ascii="SimSun" w:hAnsi="SimSun"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C.9.a.6.c</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能量扩散波形</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C.9.a.6.c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C.9.a.7</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如采用除频率调制以外的其他调制，能量扩散的类型</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C.9.a.7</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C.9.a.8</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对于所有其它调制类型，可能对干扰研究有所帮助的细节</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C.9.a.8</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C.9.a.9</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电视标准</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C.9.a.9</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对于模拟载波：</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声音广播特性</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基带组成</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C.9.b.2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对于按照第</w:t>
            </w:r>
            <w:r w:rsidRPr="002C4080">
              <w:rPr>
                <w:b/>
                <w:bCs/>
                <w:sz w:val="18"/>
                <w:szCs w:val="18"/>
                <w:lang w:val="en-US" w:eastAsia="zh-CN"/>
              </w:rPr>
              <w:t>9.11A</w:t>
            </w:r>
            <w:r w:rsidRPr="002C4080">
              <w:rPr>
                <w:rFonts w:ascii="SimSun" w:hAnsi="SimSun" w:cs="Arial" w:hint="eastAsia"/>
                <w:b/>
                <w:bCs/>
                <w:sz w:val="18"/>
                <w:szCs w:val="18"/>
                <w:lang w:val="en-US" w:eastAsia="zh-CN"/>
              </w:rPr>
              <w:t>、</w:t>
            </w:r>
            <w:r w:rsidRPr="002C4080">
              <w:rPr>
                <w:b/>
                <w:bCs/>
                <w:sz w:val="18"/>
                <w:szCs w:val="18"/>
                <w:lang w:val="en-US" w:eastAsia="zh-CN"/>
              </w:rPr>
              <w:t>9.12</w:t>
            </w:r>
            <w:r w:rsidRPr="002C4080">
              <w:rPr>
                <w:rFonts w:ascii="SimSun" w:hAnsi="SimSun" w:cs="Arial" w:hint="eastAsia"/>
                <w:b/>
                <w:bCs/>
                <w:sz w:val="18"/>
                <w:szCs w:val="18"/>
                <w:lang w:val="en-US" w:eastAsia="zh-CN"/>
              </w:rPr>
              <w:t>或</w:t>
            </w:r>
            <w:r w:rsidRPr="002C4080">
              <w:rPr>
                <w:b/>
                <w:bCs/>
                <w:sz w:val="18"/>
                <w:szCs w:val="18"/>
                <w:lang w:val="en-US" w:eastAsia="zh-CN"/>
              </w:rPr>
              <w:t>9.12A</w:t>
            </w:r>
            <w:r w:rsidRPr="002C4080">
              <w:rPr>
                <w:rFonts w:ascii="SimSun" w:hAnsi="SimSun" w:cs="Arial" w:hint="eastAsia"/>
                <w:b/>
                <w:bCs/>
                <w:sz w:val="18"/>
                <w:szCs w:val="18"/>
                <w:lang w:val="en-US" w:eastAsia="zh-CN"/>
              </w:rPr>
              <w:t>款提交的非对地静止空间电台：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多重接入的类型</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频谱掩模</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C.9.c.2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须遵守第</w:t>
            </w:r>
            <w:r w:rsidRPr="002C4080">
              <w:rPr>
                <w:b/>
                <w:bCs/>
                <w:sz w:val="18"/>
                <w:szCs w:val="18"/>
                <w:lang w:val="en-US" w:eastAsia="zh-CN"/>
              </w:rPr>
              <w:t>22.5C</w:t>
            </w:r>
            <w:r w:rsidRPr="002C4080">
              <w:rPr>
                <w:rFonts w:ascii="SimSun" w:hAnsi="SimSun" w:cs="Arial" w:hint="eastAsia"/>
                <w:b/>
                <w:bCs/>
                <w:sz w:val="18"/>
                <w:szCs w:val="18"/>
                <w:lang w:val="en-US" w:eastAsia="zh-CN"/>
              </w:rPr>
              <w:t>、</w:t>
            </w:r>
            <w:r w:rsidRPr="002C4080">
              <w:rPr>
                <w:b/>
                <w:bCs/>
                <w:sz w:val="18"/>
                <w:szCs w:val="18"/>
                <w:lang w:val="en-US" w:eastAsia="zh-CN"/>
              </w:rPr>
              <w:t>22.5D</w:t>
            </w:r>
            <w:r w:rsidRPr="002C4080">
              <w:rPr>
                <w:rFonts w:ascii="SimSun" w:hAnsi="SimSun" w:cs="Arial" w:hint="eastAsia"/>
                <w:b/>
                <w:bCs/>
                <w:sz w:val="18"/>
                <w:szCs w:val="18"/>
                <w:lang w:val="en-US" w:eastAsia="zh-CN"/>
              </w:rPr>
              <w:t>或</w:t>
            </w:r>
            <w:r w:rsidRPr="002C4080">
              <w:rPr>
                <w:b/>
                <w:bCs/>
                <w:sz w:val="18"/>
                <w:szCs w:val="18"/>
                <w:lang w:val="en-US" w:eastAsia="zh-CN"/>
              </w:rPr>
              <w:t>22.5F</w:t>
            </w:r>
            <w:r w:rsidRPr="002C4080">
              <w:rPr>
                <w:rFonts w:ascii="SimSun" w:hAnsi="SimSun" w:cs="Arial" w:hint="eastAsia"/>
                <w:b/>
                <w:bCs/>
                <w:sz w:val="18"/>
                <w:szCs w:val="18"/>
                <w:lang w:val="en-US" w:eastAsia="zh-CN"/>
              </w:rPr>
              <w:t>款规定的频段内的电台：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掩模的类型</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eastAsia="Times New Roman"/>
                <w:sz w:val="18"/>
                <w:szCs w:val="18"/>
                <w:lang w:val="en-US" w:eastAsia="zh-CN"/>
              </w:rPr>
            </w:pPr>
            <w:r w:rsidRPr="002C4080">
              <w:rPr>
                <w:rFonts w:eastAsia="Times New Roman"/>
                <w:sz w:val="18"/>
                <w:szCs w:val="18"/>
                <w:lang w:val="en-US" w:eastAsia="zh-CN"/>
              </w:rPr>
              <w:t>pfd</w:t>
            </w:r>
            <w:r w:rsidRPr="002C4080">
              <w:rPr>
                <w:rFonts w:ascii="SimSun" w:hAnsi="SimSun"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C.9.d.3</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空间电台的</w:t>
            </w:r>
            <w:r w:rsidRPr="002C4080">
              <w:rPr>
                <w:sz w:val="18"/>
                <w:szCs w:val="18"/>
                <w:lang w:val="en-US" w:eastAsia="zh-CN"/>
              </w:rPr>
              <w:t>e.i.r.p.</w:t>
            </w:r>
            <w:r w:rsidRPr="002C4080">
              <w:rPr>
                <w:rFonts w:ascii="SimSun" w:hAnsi="SimSun" w:cs="Arial"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C.9.d.3</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C.9.d.4</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相关地球站的</w:t>
            </w:r>
            <w:r w:rsidRPr="002C4080">
              <w:rPr>
                <w:sz w:val="18"/>
                <w:szCs w:val="18"/>
                <w:lang w:val="en-US" w:eastAsia="zh-CN"/>
              </w:rPr>
              <w:t>e.i.r.p.</w:t>
            </w:r>
            <w:r w:rsidRPr="002C4080">
              <w:rPr>
                <w:rFonts w:ascii="SimSun" w:hAnsi="SimSun" w:cs="Arial" w:hint="eastAsia"/>
                <w:sz w:val="18"/>
                <w:szCs w:val="18"/>
                <w:lang w:val="en-US" w:eastAsia="zh-CN"/>
              </w:rPr>
              <w:t>掩模识别码</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C.9.d.4</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C4080" w:rsidRPr="002C4080" w:rsidTr="00DA27B6">
        <w:tc>
          <w:tcPr>
            <w:tcW w:w="1149"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2C4080" w:rsidRPr="00C62168" w:rsidRDefault="002C4080" w:rsidP="00654F2D">
            <w:pPr>
              <w:pageBreakBefore/>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C.10</w:t>
            </w:r>
          </w:p>
        </w:tc>
        <w:tc>
          <w:tcPr>
            <w:tcW w:w="4395" w:type="dxa"/>
            <w:tcBorders>
              <w:top w:val="nil"/>
              <w:left w:val="nil"/>
              <w:bottom w:val="nil"/>
              <w:right w:val="double" w:sz="6" w:space="0" w:color="auto"/>
            </w:tcBorders>
            <w:shd w:val="clear" w:color="auto" w:fill="auto"/>
            <w:hideMark/>
          </w:tcPr>
          <w:p w:rsidR="002C4080" w:rsidRPr="000966F3"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0966F3">
              <w:rPr>
                <w:rFonts w:ascii="SimSun" w:hAnsi="SimSun" w:cs="Arial" w:hint="eastAsia"/>
                <w:b/>
                <w:bCs/>
                <w:sz w:val="18"/>
                <w:szCs w:val="18"/>
                <w:lang w:val="en-US" w:eastAsia="zh-CN"/>
              </w:rPr>
              <w:t>相关电台的类型和识别码</w:t>
            </w:r>
          </w:p>
        </w:tc>
        <w:tc>
          <w:tcPr>
            <w:tcW w:w="7321" w:type="dxa"/>
            <w:gridSpan w:val="9"/>
            <w:vMerge w:val="restart"/>
            <w:tcBorders>
              <w:top w:val="single" w:sz="4" w:space="0" w:color="auto"/>
              <w:left w:val="double" w:sz="6" w:space="0" w:color="auto"/>
              <w:bottom w:val="single" w:sz="4" w:space="0" w:color="000000"/>
              <w:right w:val="double" w:sz="6" w:space="0" w:color="000000"/>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C.10</w:t>
            </w:r>
          </w:p>
        </w:tc>
        <w:tc>
          <w:tcPr>
            <w:tcW w:w="722"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C4080" w:rsidRPr="002C4080" w:rsidTr="00DA27B6">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800491">
            <w:pPr>
              <w:tabs>
                <w:tab w:val="clear" w:pos="1134"/>
                <w:tab w:val="clear" w:pos="1871"/>
                <w:tab w:val="clear" w:pos="2268"/>
              </w:tabs>
              <w:overflowPunct/>
              <w:autoSpaceDE/>
              <w:autoSpaceDN/>
              <w:snapToGrid w:val="0"/>
              <w:spacing w:before="0"/>
              <w:ind w:left="522" w:firstLineChars="10" w:firstLine="18"/>
              <w:textAlignment w:val="auto"/>
              <w:rPr>
                <w:rFonts w:ascii="SimSun" w:hAnsi="SimSun" w:cs="Arial"/>
                <w:sz w:val="18"/>
                <w:szCs w:val="18"/>
                <w:lang w:val="en-US" w:eastAsia="zh-CN"/>
              </w:rPr>
            </w:pPr>
            <w:r w:rsidRPr="002C4080">
              <w:rPr>
                <w:rFonts w:ascii="SimSun" w:hAnsi="SimSun" w:cs="Arial" w:hint="eastAsia"/>
                <w:sz w:val="18"/>
                <w:szCs w:val="18"/>
                <w:lang w:val="en-US" w:eastAsia="zh-CN"/>
              </w:rPr>
              <w:t>（</w:t>
            </w:r>
            <w:r w:rsidRPr="002C4080">
              <w:rPr>
                <w:rFonts w:ascii="STKaiti" w:eastAsia="STKaiti" w:hAnsi="STKaiti" w:cs="Arial" w:hint="eastAsia"/>
                <w:sz w:val="18"/>
                <w:szCs w:val="18"/>
                <w:lang w:val="en-US" w:eastAsia="zh-CN"/>
              </w:rPr>
              <w:t>相关电台可能是另一个空间电台、网络的一个典型地球站或一个特定地球站</w:t>
            </w:r>
            <w:r w:rsidRPr="002C4080">
              <w:rPr>
                <w:rFonts w:ascii="SimSun" w:hAnsi="SimSun" w:cs="Arial" w:hint="eastAsia"/>
                <w:sz w:val="18"/>
                <w:szCs w:val="18"/>
                <w:lang w:val="en-US" w:eastAsia="zh-CN"/>
              </w:rPr>
              <w:t>）</w:t>
            </w:r>
          </w:p>
        </w:tc>
        <w:tc>
          <w:tcPr>
            <w:tcW w:w="7321" w:type="dxa"/>
            <w:gridSpan w:val="9"/>
            <w:vMerge/>
            <w:tcBorders>
              <w:top w:val="nil"/>
              <w:left w:val="nil"/>
              <w:bottom w:val="nil"/>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C4080" w:rsidRPr="002C4080" w:rsidTr="00DA27B6">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800491">
            <w:pPr>
              <w:tabs>
                <w:tab w:val="clear" w:pos="1134"/>
                <w:tab w:val="clear" w:pos="1871"/>
                <w:tab w:val="clear" w:pos="2268"/>
              </w:tabs>
              <w:overflowPunct/>
              <w:autoSpaceDE/>
              <w:autoSpaceDN/>
              <w:snapToGrid w:val="0"/>
              <w:spacing w:before="0"/>
              <w:ind w:firstLineChars="300" w:firstLine="540"/>
              <w:textAlignment w:val="auto"/>
              <w:rPr>
                <w:rFonts w:ascii="STKaiti" w:eastAsia="STKaiti" w:hAnsi="STKaiti" w:cs="Arial"/>
                <w:sz w:val="18"/>
                <w:szCs w:val="18"/>
                <w:lang w:val="en-US" w:eastAsia="zh-CN"/>
              </w:rPr>
            </w:pPr>
            <w:r w:rsidRPr="002C4080">
              <w:rPr>
                <w:rFonts w:ascii="STKaiti" w:eastAsia="STKaiti" w:hAnsi="STKaiti" w:cs="Arial" w:hint="eastAsia"/>
                <w:sz w:val="18"/>
                <w:szCs w:val="18"/>
                <w:lang w:val="en-US" w:eastAsia="zh-CN"/>
              </w:rPr>
              <w:t>除有源或无源传感器外的所有空间应用</w:t>
            </w:r>
          </w:p>
        </w:tc>
        <w:tc>
          <w:tcPr>
            <w:tcW w:w="7321" w:type="dxa"/>
            <w:gridSpan w:val="9"/>
            <w:vMerge/>
            <w:tcBorders>
              <w:top w:val="nil"/>
              <w:left w:val="nil"/>
              <w:bottom w:val="single" w:sz="4" w:space="0" w:color="auto"/>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对于相关的空间电台：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电台的标识</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如果相关空间电台位于对地静止轨道，它的标称经度</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C.10.a.2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对于相关地球站：</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电台名称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电台类型（特定的或典型的）</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C.10.b.2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对于特定的相关地球站：</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天线所在地的地理坐标</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地球站所在的国家或地理地区，采用前言中的符号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C.10.c.2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对于相关地球站（特定的或典型的）：</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C.10.d.1</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台站的类别，采用前言中的符号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C.10.d.2</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执行的业务性质，采用前言中的符号</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C.10.d.3</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最大辐射方向中天线的全向增益（</w:t>
            </w:r>
            <w:r w:rsidRPr="002C4080">
              <w:rPr>
                <w:sz w:val="18"/>
                <w:szCs w:val="18"/>
                <w:lang w:val="en-US" w:eastAsia="zh-CN"/>
              </w:rPr>
              <w:t>dBi</w:t>
            </w:r>
            <w:r w:rsidRPr="002C4080">
              <w:rPr>
                <w:rFonts w:ascii="SimSun" w:hAnsi="SimSun" w:cs="Arial" w:hint="eastAsia"/>
                <w:sz w:val="18"/>
                <w:szCs w:val="18"/>
                <w:lang w:val="en-US" w:eastAsia="zh-CN"/>
              </w:rPr>
              <w:t>）（见第</w:t>
            </w:r>
            <w:r w:rsidRPr="002C4080">
              <w:rPr>
                <w:b/>
                <w:bCs/>
                <w:sz w:val="18"/>
                <w:szCs w:val="18"/>
                <w:lang w:val="en-US" w:eastAsia="zh-CN"/>
              </w:rPr>
              <w:t>1.160</w:t>
            </w:r>
            <w:r w:rsidRPr="002C4080">
              <w:rPr>
                <w:rFonts w:ascii="SimSun" w:hAnsi="SimSun" w:cs="Arial" w:hint="eastAsia"/>
                <w:sz w:val="18"/>
                <w:szCs w:val="18"/>
                <w:lang w:val="en-US" w:eastAsia="zh-CN"/>
              </w:rPr>
              <w:t>款）</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C.10.d.3</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C.10.d.4</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以度表示的在半功率点间的波束宽度（如不对称应详述）</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C.10.d.4</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C.10.d.5.a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天线的测量的同极化辐射方向图或同极化参考辐射方向图</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C.10.d.5.a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C.10.d.5.b</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天线的测量的交叉极化辐射方向图或交叉极化参考辐射方向图</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C.10.d.5.b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0966F3">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C.10.d.6</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如果相关台站是一个接收地球站，在晴空条件下到达地球站接收天线输出端的最低总接收系统噪声温度（绝对温度）</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C.10.d.6</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tcBorders>
              <w:top w:val="single" w:sz="4" w:space="0" w:color="auto"/>
              <w:left w:val="single" w:sz="12" w:space="0" w:color="auto"/>
              <w:bottom w:val="nil"/>
              <w:right w:val="nil"/>
            </w:tcBorders>
            <w:shd w:val="clear" w:color="auto" w:fill="auto"/>
            <w:noWrap/>
            <w:vAlign w:val="bottom"/>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C.10.d.7</w:t>
            </w:r>
          </w:p>
        </w:tc>
        <w:tc>
          <w:tcPr>
            <w:tcW w:w="4395" w:type="dxa"/>
            <w:tcBorders>
              <w:top w:val="nil"/>
              <w:left w:val="double" w:sz="6" w:space="0" w:color="auto"/>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天线直径（米）</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C.10.d.7</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07514">
        <w:tc>
          <w:tcPr>
            <w:tcW w:w="1149" w:type="dxa"/>
            <w:tcBorders>
              <w:top w:val="nil"/>
              <w:left w:val="single" w:sz="12" w:space="0" w:color="auto"/>
              <w:bottom w:val="single" w:sz="4" w:space="0" w:color="auto"/>
              <w:right w:val="nil"/>
            </w:tcBorders>
            <w:shd w:val="clear" w:color="auto" w:fill="auto"/>
            <w:noWrap/>
            <w:vAlign w:val="bottom"/>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20"/>
                <w:lang w:val="en-US" w:eastAsia="zh-CN"/>
              </w:rPr>
            </w:pPr>
            <w:r w:rsidRPr="00C62168">
              <w:rPr>
                <w:rFonts w:eastAsia="Times New Roman"/>
                <w:sz w:val="20"/>
                <w:lang w:val="en-US" w:eastAsia="zh-CN"/>
              </w:rPr>
              <w:t> </w:t>
            </w:r>
          </w:p>
        </w:tc>
        <w:tc>
          <w:tcPr>
            <w:tcW w:w="4395" w:type="dxa"/>
            <w:tcBorders>
              <w:top w:val="nil"/>
              <w:left w:val="double" w:sz="6" w:space="0" w:color="auto"/>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在除附录</w:t>
            </w:r>
            <w:r w:rsidRPr="002C4080">
              <w:rPr>
                <w:b/>
                <w:bCs/>
                <w:sz w:val="18"/>
                <w:szCs w:val="18"/>
                <w:lang w:val="en-US" w:eastAsia="zh-CN"/>
              </w:rPr>
              <w:t>30A</w:t>
            </w:r>
            <w:r w:rsidRPr="002C4080">
              <w:rPr>
                <w:rFonts w:ascii="SimSun" w:hAnsi="SimSun" w:cs="Arial" w:hint="eastAsia"/>
                <w:sz w:val="18"/>
                <w:szCs w:val="18"/>
                <w:lang w:val="en-US" w:eastAsia="zh-CN"/>
              </w:rPr>
              <w:t>以外的情况下，只对在</w:t>
            </w:r>
            <w:r w:rsidRPr="002C4080">
              <w:rPr>
                <w:sz w:val="18"/>
                <w:szCs w:val="18"/>
                <w:lang w:val="en-US" w:eastAsia="zh-CN"/>
              </w:rPr>
              <w:t>13.75-14 GHz</w:t>
            </w:r>
            <w:r w:rsidRPr="002C4080">
              <w:rPr>
                <w:rFonts w:ascii="SimSun" w:hAnsi="SimSun" w:cs="Arial" w:hint="eastAsia"/>
                <w:sz w:val="18"/>
                <w:szCs w:val="18"/>
                <w:lang w:val="en-US" w:eastAsia="zh-CN"/>
              </w:rPr>
              <w:t>频段内运行的卫星固定业务网络和</w:t>
            </w:r>
            <w:r w:rsidRPr="002C4080">
              <w:rPr>
                <w:sz w:val="18"/>
                <w:szCs w:val="18"/>
                <w:lang w:val="en-US" w:eastAsia="zh-CN"/>
              </w:rPr>
              <w:t>14-14.5 GHz</w:t>
            </w:r>
            <w:r w:rsidRPr="002C4080">
              <w:rPr>
                <w:rFonts w:ascii="SimSun" w:hAnsi="SimSun" w:cs="Arial" w:hint="eastAsia"/>
                <w:sz w:val="18"/>
                <w:szCs w:val="18"/>
                <w:lang w:val="en-US" w:eastAsia="zh-CN"/>
              </w:rPr>
              <w:t>频段内运行的卫星水上移动业务网络要求</w:t>
            </w:r>
          </w:p>
        </w:tc>
        <w:tc>
          <w:tcPr>
            <w:tcW w:w="850" w:type="dxa"/>
            <w:tcBorders>
              <w:top w:val="single" w:sz="4" w:space="0" w:color="auto"/>
              <w:left w:val="nil"/>
              <w:bottom w:val="single" w:sz="8"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bottom w:val="single" w:sz="8"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tcBorders>
              <w:top w:val="single" w:sz="4" w:space="0" w:color="auto"/>
              <w:left w:val="nil"/>
              <w:bottom w:val="single" w:sz="8"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bottom w:val="single" w:sz="8"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bottom w:val="single" w:sz="8" w:space="0" w:color="auto"/>
              <w:right w:val="single" w:sz="4" w:space="0" w:color="auto"/>
            </w:tcBorders>
            <w:shd w:val="clear" w:color="auto" w:fill="auto"/>
            <w:noWrap/>
            <w:vAlign w:val="bottom"/>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801" w:type="dxa"/>
            <w:tcBorders>
              <w:top w:val="single" w:sz="4" w:space="0" w:color="auto"/>
              <w:left w:val="nil"/>
              <w:bottom w:val="single" w:sz="8"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8"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tcBorders>
              <w:top w:val="single" w:sz="4" w:space="0" w:color="auto"/>
              <w:left w:val="nil"/>
              <w:bottom w:val="single" w:sz="8"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7258C0">
        <w:tc>
          <w:tcPr>
            <w:tcW w:w="1149" w:type="dxa"/>
            <w:tcBorders>
              <w:top w:val="single" w:sz="4" w:space="0" w:color="auto"/>
              <w:left w:val="single" w:sz="12" w:space="0" w:color="auto"/>
              <w:bottom w:val="single" w:sz="4" w:space="0" w:color="auto"/>
              <w:right w:val="double" w:sz="6" w:space="0" w:color="auto"/>
            </w:tcBorders>
            <w:shd w:val="clear" w:color="auto" w:fill="auto"/>
            <w:noWrap/>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C.10.d.8</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258C0">
            <w:pPr>
              <w:tabs>
                <w:tab w:val="clear" w:pos="1134"/>
                <w:tab w:val="clear" w:pos="1871"/>
                <w:tab w:val="clear" w:pos="2268"/>
              </w:tabs>
              <w:overflowPunct/>
              <w:autoSpaceDE/>
              <w:autoSpaceDN/>
              <w:snapToGrid w:val="0"/>
              <w:spacing w:before="60" w:after="60"/>
              <w:ind w:left="172"/>
              <w:textAlignment w:val="auto"/>
              <w:rPr>
                <w:rFonts w:ascii="SimSun" w:hAnsi="SimSun" w:cs="Arial"/>
                <w:sz w:val="18"/>
                <w:szCs w:val="18"/>
                <w:lang w:val="en-US" w:eastAsia="zh-CN"/>
              </w:rPr>
            </w:pPr>
            <w:r w:rsidRPr="002C4080">
              <w:rPr>
                <w:rFonts w:ascii="SimSun" w:hAnsi="SimSun" w:cs="Arial" w:hint="eastAsia"/>
                <w:sz w:val="18"/>
                <w:szCs w:val="18"/>
                <w:lang w:val="en-US" w:eastAsia="zh-CN"/>
              </w:rPr>
              <w:t>等效天线直径（即，与相关接收地球站天线的偏轴性能相同的抛物面天线的直径（米））</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8"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tcBorders>
              <w:top w:val="single" w:sz="8" w:space="0" w:color="auto"/>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8" w:space="0" w:color="auto"/>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C.10.d.8</w:t>
            </w:r>
          </w:p>
        </w:tc>
        <w:tc>
          <w:tcPr>
            <w:tcW w:w="722" w:type="dxa"/>
            <w:tcBorders>
              <w:top w:val="single" w:sz="8" w:space="0" w:color="auto"/>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tcBorders>
              <w:top w:val="single" w:sz="4" w:space="0" w:color="auto"/>
              <w:left w:val="single" w:sz="12"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C.11</w:t>
            </w:r>
          </w:p>
        </w:tc>
        <w:tc>
          <w:tcPr>
            <w:tcW w:w="4395" w:type="dxa"/>
            <w:tcBorders>
              <w:top w:val="single" w:sz="4" w:space="0" w:color="auto"/>
              <w:left w:val="single" w:sz="12"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业务区</w:t>
            </w:r>
          </w:p>
        </w:tc>
        <w:tc>
          <w:tcPr>
            <w:tcW w:w="850"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single" w:sz="4" w:space="0" w:color="auto"/>
              <w:left w:val="nil"/>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single" w:sz="4" w:space="0" w:color="auto"/>
              <w:left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single" w:sz="4" w:space="0" w:color="auto"/>
              <w:left w:val="nil"/>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single" w:sz="4" w:space="0" w:color="auto"/>
              <w:left w:val="nil"/>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C.11</w:t>
            </w:r>
          </w:p>
        </w:tc>
        <w:tc>
          <w:tcPr>
            <w:tcW w:w="722" w:type="dxa"/>
            <w:tcBorders>
              <w:top w:val="single" w:sz="4" w:space="0" w:color="auto"/>
              <w:left w:val="nil"/>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4395" w:type="dxa"/>
            <w:tcBorders>
              <w:top w:val="nil"/>
              <w:left w:val="nil"/>
              <w:bottom w:val="single" w:sz="4" w:space="0" w:color="auto"/>
              <w:right w:val="double" w:sz="6" w:space="0" w:color="auto"/>
            </w:tcBorders>
            <w:shd w:val="clear" w:color="auto" w:fill="auto"/>
            <w:noWrap/>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300" w:firstLine="600"/>
              <w:textAlignment w:val="auto"/>
              <w:rPr>
                <w:rFonts w:ascii="STKaiti" w:eastAsia="STKaiti" w:hAnsi="STKaiti" w:cs="Arial"/>
                <w:sz w:val="20"/>
                <w:lang w:val="en-US" w:eastAsia="zh-CN"/>
              </w:rPr>
            </w:pPr>
            <w:r w:rsidRPr="002C4080">
              <w:rPr>
                <w:rFonts w:ascii="STKaiti" w:eastAsia="STKaiti" w:hAnsi="STKaiti" w:cs="Arial" w:hint="eastAsia"/>
                <w:sz w:val="20"/>
                <w:lang w:val="en-US" w:eastAsia="zh-CN"/>
              </w:rPr>
              <w:t>除有源或无源传感器外的所有空间应用</w:t>
            </w:r>
          </w:p>
        </w:tc>
        <w:tc>
          <w:tcPr>
            <w:tcW w:w="850" w:type="dxa"/>
            <w:tcBorders>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tcBorders>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C.11.a</w:t>
            </w:r>
          </w:p>
        </w:tc>
        <w:tc>
          <w:tcPr>
            <w:tcW w:w="4395" w:type="dxa"/>
            <w:tcBorders>
              <w:top w:val="single" w:sz="4" w:space="0" w:color="auto"/>
              <w:left w:val="nil"/>
              <w:bottom w:val="nil"/>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当相关发射或接收站为地球站时，卫星波束在地球上的业务区</w:t>
            </w:r>
          </w:p>
        </w:tc>
        <w:tc>
          <w:tcPr>
            <w:tcW w:w="850"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80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1042" w:type="dxa"/>
            <w:vMerge w:val="restart"/>
            <w:tcBorders>
              <w:top w:val="single" w:sz="4" w:space="0" w:color="auto"/>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C.11.a</w:t>
            </w:r>
          </w:p>
        </w:tc>
        <w:tc>
          <w:tcPr>
            <w:tcW w:w="722"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对于按照附录</w:t>
            </w:r>
            <w:r w:rsidRPr="002C4080">
              <w:rPr>
                <w:b/>
                <w:bCs/>
                <w:sz w:val="18"/>
                <w:szCs w:val="18"/>
                <w:lang w:val="en-US" w:eastAsia="zh-CN"/>
              </w:rPr>
              <w:t>30</w:t>
            </w:r>
            <w:r w:rsidRPr="002C4080">
              <w:rPr>
                <w:rFonts w:ascii="SimSun" w:hAnsi="SimSun" w:cs="Arial" w:hint="eastAsia"/>
                <w:b/>
                <w:bCs/>
                <w:sz w:val="18"/>
                <w:szCs w:val="18"/>
                <w:lang w:val="en-US" w:eastAsia="zh-CN"/>
              </w:rPr>
              <w:t>、</w:t>
            </w:r>
            <w:r w:rsidRPr="002C4080">
              <w:rPr>
                <w:b/>
                <w:bCs/>
                <w:sz w:val="18"/>
                <w:szCs w:val="18"/>
                <w:lang w:val="en-US" w:eastAsia="zh-CN"/>
              </w:rPr>
              <w:t>30A</w:t>
            </w:r>
            <w:r w:rsidRPr="002C4080">
              <w:rPr>
                <w:rFonts w:ascii="SimSun" w:hAnsi="SimSun" w:cs="Arial" w:hint="eastAsia"/>
                <w:sz w:val="18"/>
                <w:szCs w:val="18"/>
                <w:lang w:val="en-US" w:eastAsia="zh-CN"/>
              </w:rPr>
              <w:t>或</w:t>
            </w:r>
            <w:r w:rsidRPr="002C4080">
              <w:rPr>
                <w:b/>
                <w:bCs/>
                <w:sz w:val="18"/>
                <w:szCs w:val="18"/>
                <w:lang w:val="en-US" w:eastAsia="zh-CN"/>
              </w:rPr>
              <w:t>30B</w:t>
            </w:r>
            <w:r w:rsidRPr="002C4080">
              <w:rPr>
                <w:rFonts w:ascii="SimSun" w:hAnsi="SimSun" w:cs="Arial" w:hint="eastAsia"/>
                <w:sz w:val="18"/>
                <w:szCs w:val="18"/>
                <w:lang w:val="en-US" w:eastAsia="zh-CN"/>
              </w:rPr>
              <w:t>提交的空间电台，由一组最多</w:t>
            </w:r>
            <w:r w:rsidRPr="002C4080">
              <w:rPr>
                <w:sz w:val="18"/>
                <w:szCs w:val="18"/>
                <w:lang w:val="en-US" w:eastAsia="zh-CN"/>
              </w:rPr>
              <w:t>20</w:t>
            </w:r>
            <w:r w:rsidRPr="002C4080">
              <w:rPr>
                <w:rFonts w:ascii="SimSun" w:hAnsi="SimSun" w:cs="Arial" w:hint="eastAsia"/>
                <w:sz w:val="18"/>
                <w:szCs w:val="18"/>
                <w:lang w:val="en-US" w:eastAsia="zh-CN"/>
              </w:rPr>
              <w:t>个测试点标识及由地球表面上业务区等值线或由最小仰角规定的业务区</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337F21">
        <w:tc>
          <w:tcPr>
            <w:tcW w:w="1149" w:type="dxa"/>
            <w:vMerge/>
            <w:tcBorders>
              <w:top w:val="single" w:sz="4" w:space="0" w:color="auto"/>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对于须进行协调的卫星网络的提前公布资料，只提供国家或地理地区符号列表（见前言）或业务区的叙述性描述</w:t>
            </w: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single" w:sz="4" w:space="0" w:color="auto"/>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single" w:sz="4" w:space="0" w:color="auto"/>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single" w:sz="4" w:space="0" w:color="auto"/>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C.11.b</w:t>
            </w:r>
          </w:p>
        </w:tc>
        <w:tc>
          <w:tcPr>
            <w:tcW w:w="4395" w:type="dxa"/>
            <w:tcBorders>
              <w:top w:val="single" w:sz="4" w:space="0" w:color="auto"/>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2" w:firstLineChars="4" w:firstLine="7"/>
              <w:textAlignment w:val="auto"/>
              <w:rPr>
                <w:rFonts w:ascii="SimSun" w:hAnsi="SimSun" w:cs="Arial"/>
                <w:sz w:val="18"/>
                <w:szCs w:val="18"/>
                <w:lang w:val="en-US" w:eastAsia="zh-CN"/>
              </w:rPr>
            </w:pPr>
            <w:r w:rsidRPr="002C4080">
              <w:rPr>
                <w:rFonts w:ascii="SimSun" w:hAnsi="SimSun" w:cs="Arial" w:hint="eastAsia"/>
                <w:sz w:val="18"/>
                <w:szCs w:val="18"/>
                <w:lang w:val="en-US" w:eastAsia="zh-CN"/>
              </w:rPr>
              <w:t>计算受影响的区域时所需要的适当资料（定义见</w:t>
            </w:r>
            <w:r w:rsidRPr="002C4080">
              <w:rPr>
                <w:sz w:val="18"/>
                <w:szCs w:val="18"/>
                <w:lang w:val="en-US" w:eastAsia="zh-CN"/>
              </w:rPr>
              <w:t>ITU-R M.1187-1</w:t>
            </w:r>
            <w:r w:rsidRPr="002C4080">
              <w:rPr>
                <w:rFonts w:ascii="SimSun" w:hAnsi="SimSun" w:cs="Arial" w:hint="eastAsia"/>
                <w:sz w:val="18"/>
                <w:szCs w:val="18"/>
                <w:lang w:val="en-US" w:eastAsia="zh-CN"/>
              </w:rPr>
              <w:t>建议书）</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C.11.b</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337F2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仅对按照第</w:t>
            </w:r>
            <w:r w:rsidRPr="002C4080">
              <w:rPr>
                <w:b/>
                <w:bCs/>
                <w:sz w:val="18"/>
                <w:szCs w:val="18"/>
                <w:lang w:val="en-US" w:eastAsia="zh-CN"/>
              </w:rPr>
              <w:t>9.11A</w:t>
            </w:r>
            <w:r w:rsidRPr="002C4080">
              <w:rPr>
                <w:rFonts w:ascii="SimSun" w:hAnsi="SimSun" w:cs="Arial" w:hint="eastAsia"/>
                <w:sz w:val="18"/>
                <w:szCs w:val="18"/>
                <w:lang w:val="en-US" w:eastAsia="zh-CN"/>
              </w:rPr>
              <w:t>款提交的卫星移动业务的非对地静止空间电台有此要求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C4080" w:rsidRPr="002C4080" w:rsidTr="00337F21">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C.12</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需要的保护比</w:t>
            </w:r>
          </w:p>
        </w:tc>
        <w:tc>
          <w:tcPr>
            <w:tcW w:w="7321" w:type="dxa"/>
            <w:gridSpan w:val="9"/>
            <w:tcBorders>
              <w:top w:val="single" w:sz="4" w:space="0" w:color="auto"/>
              <w:left w:val="nil"/>
              <w:bottom w:val="single" w:sz="4" w:space="0" w:color="auto"/>
              <w:right w:val="double" w:sz="6" w:space="0" w:color="000000"/>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C.12</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C.12.a</w:t>
            </w:r>
          </w:p>
        </w:tc>
        <w:tc>
          <w:tcPr>
            <w:tcW w:w="4395" w:type="dxa"/>
            <w:tcBorders>
              <w:top w:val="nil"/>
              <w:left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如果低于</w:t>
            </w:r>
            <w:r w:rsidRPr="002C4080">
              <w:rPr>
                <w:sz w:val="18"/>
                <w:szCs w:val="18"/>
                <w:lang w:val="en-US" w:eastAsia="zh-CN"/>
              </w:rPr>
              <w:t>21 dB</w:t>
            </w:r>
            <w:r w:rsidRPr="002C4080">
              <w:rPr>
                <w:rFonts w:ascii="SimSun" w:hAnsi="SimSun" w:cs="Arial" w:hint="eastAsia"/>
                <w:sz w:val="18"/>
                <w:szCs w:val="18"/>
                <w:lang w:val="en-US" w:eastAsia="zh-CN"/>
              </w:rPr>
              <w:t>，最低可接受的集总载波干扰比</w:t>
            </w:r>
          </w:p>
        </w:tc>
        <w:tc>
          <w:tcPr>
            <w:tcW w:w="850" w:type="dxa"/>
            <w:vMerge w:val="restart"/>
            <w:tcBorders>
              <w:top w:val="nil"/>
              <w:left w:val="double" w:sz="6"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C.12.a</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载波干扰比用调制的有用信号和干扰信号在必要带宽上的平均功率来表示，假设所需的载波和干扰信号具有相同的带宽和调制类型</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C4080" w:rsidRPr="002C4080" w:rsidTr="00800491">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800491">
            <w:pPr>
              <w:pageBreakBefore/>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C.13</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射电天文电台的观测特性</w:t>
            </w:r>
          </w:p>
        </w:tc>
        <w:tc>
          <w:tcPr>
            <w:tcW w:w="7321" w:type="dxa"/>
            <w:gridSpan w:val="9"/>
            <w:tcBorders>
              <w:top w:val="single" w:sz="4" w:space="0" w:color="auto"/>
              <w:left w:val="nil"/>
              <w:bottom w:val="single" w:sz="4" w:space="0" w:color="auto"/>
              <w:right w:val="double" w:sz="6" w:space="0" w:color="000000"/>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C.13</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C.13.a</w:t>
            </w: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w:t>
            </w:r>
            <w:r w:rsidRPr="002C4080">
              <w:rPr>
                <w:sz w:val="18"/>
                <w:szCs w:val="18"/>
                <w:lang w:val="en-US" w:eastAsia="zh-CN"/>
              </w:rPr>
              <w:t>C.3.b</w:t>
            </w:r>
            <w:r w:rsidRPr="002C4080">
              <w:rPr>
                <w:rFonts w:ascii="SimSun" w:hAnsi="SimSun" w:cs="Arial" w:hint="eastAsia"/>
                <w:sz w:val="18"/>
                <w:szCs w:val="18"/>
                <w:lang w:val="en-US" w:eastAsia="zh-CN"/>
              </w:rPr>
              <w:t>项所示的频段上进行观测的类别</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337F21" w:rsidP="00EE30CE">
            <w:pPr>
              <w:tabs>
                <w:tab w:val="clear" w:pos="1134"/>
                <w:tab w:val="clear" w:pos="1871"/>
                <w:tab w:val="clear" w:pos="2268"/>
              </w:tabs>
              <w:overflowPunct/>
              <w:autoSpaceDE/>
              <w:autoSpaceDN/>
              <w:snapToGrid w:val="0"/>
              <w:spacing w:before="60" w:after="60"/>
              <w:ind w:left="354" w:firstLineChars="3" w:firstLine="5"/>
              <w:textAlignment w:val="auto"/>
              <w:rPr>
                <w:rFonts w:eastAsia="Times New Roman"/>
                <w:sz w:val="18"/>
                <w:szCs w:val="18"/>
                <w:lang w:val="en-US" w:eastAsia="zh-CN"/>
              </w:rPr>
            </w:pPr>
            <w:r w:rsidRPr="008476A6">
              <w:rPr>
                <w:sz w:val="18"/>
                <w:szCs w:val="18"/>
                <w:lang w:eastAsia="zh-CN"/>
              </w:rPr>
              <w:t xml:space="preserve">– </w:t>
            </w:r>
            <w:r w:rsidR="002C4080" w:rsidRPr="002C4080">
              <w:rPr>
                <w:rFonts w:eastAsia="Times New Roman"/>
                <w:sz w:val="18"/>
                <w:szCs w:val="18"/>
                <w:lang w:val="en-US" w:eastAsia="zh-CN"/>
              </w:rPr>
              <w:t>A</w:t>
            </w:r>
            <w:r w:rsidR="002C4080" w:rsidRPr="002C4080">
              <w:rPr>
                <w:rFonts w:ascii="SimSun" w:hAnsi="SimSun" w:hint="eastAsia"/>
                <w:sz w:val="18"/>
                <w:szCs w:val="18"/>
                <w:lang w:val="en-US" w:eastAsia="zh-CN"/>
              </w:rPr>
              <w:t>类观测是指设备的灵敏度不是一个主要因素的那些观测</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337F21" w:rsidP="00EE30CE">
            <w:pPr>
              <w:tabs>
                <w:tab w:val="clear" w:pos="1134"/>
                <w:tab w:val="clear" w:pos="1871"/>
                <w:tab w:val="clear" w:pos="2268"/>
              </w:tabs>
              <w:overflowPunct/>
              <w:autoSpaceDE/>
              <w:autoSpaceDN/>
              <w:snapToGrid w:val="0"/>
              <w:spacing w:before="60" w:after="60"/>
              <w:ind w:left="354" w:firstLineChars="3" w:firstLine="5"/>
              <w:textAlignment w:val="auto"/>
              <w:rPr>
                <w:rFonts w:eastAsia="Times New Roman"/>
                <w:sz w:val="18"/>
                <w:szCs w:val="18"/>
                <w:lang w:val="en-US" w:eastAsia="zh-CN"/>
              </w:rPr>
            </w:pPr>
            <w:r w:rsidRPr="008476A6">
              <w:rPr>
                <w:sz w:val="18"/>
                <w:szCs w:val="18"/>
                <w:lang w:eastAsia="zh-CN"/>
              </w:rPr>
              <w:t xml:space="preserve">– </w:t>
            </w:r>
            <w:r w:rsidR="002C4080" w:rsidRPr="002C4080">
              <w:rPr>
                <w:rFonts w:eastAsia="Times New Roman"/>
                <w:sz w:val="18"/>
                <w:szCs w:val="18"/>
                <w:lang w:val="en-US" w:eastAsia="zh-CN"/>
              </w:rPr>
              <w:t>B</w:t>
            </w:r>
            <w:r w:rsidR="002C4080" w:rsidRPr="002C4080">
              <w:rPr>
                <w:rFonts w:ascii="SimSun" w:hAnsi="SimSun" w:hint="eastAsia"/>
                <w:sz w:val="18"/>
                <w:szCs w:val="18"/>
                <w:lang w:val="en-US" w:eastAsia="zh-CN"/>
              </w:rPr>
              <w:t>类观测是只能通过具有使用最好技术的先进的低噪声接收机进行的那些观测</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C.13.b</w:t>
            </w:r>
          </w:p>
        </w:tc>
        <w:tc>
          <w:tcPr>
            <w:tcW w:w="4395" w:type="dxa"/>
            <w:tcBorders>
              <w:top w:val="nil"/>
              <w:left w:val="nil"/>
              <w:bottom w:val="nil"/>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eastAsia="Times New Roman"/>
                <w:sz w:val="18"/>
                <w:szCs w:val="18"/>
                <w:lang w:val="en-US" w:eastAsia="zh-CN"/>
              </w:rPr>
            </w:pPr>
            <w:r w:rsidRPr="002C4080">
              <w:rPr>
                <w:rFonts w:eastAsia="Times New Roman"/>
                <w:sz w:val="18"/>
                <w:szCs w:val="18"/>
                <w:lang w:val="en-US" w:eastAsia="zh-CN"/>
              </w:rPr>
              <w:t>C.3.b</w:t>
            </w:r>
            <w:r w:rsidRPr="002C4080">
              <w:rPr>
                <w:rFonts w:ascii="SimSun" w:hAnsi="SimSun" w:hint="eastAsia"/>
                <w:sz w:val="18"/>
                <w:szCs w:val="18"/>
                <w:lang w:val="en-US" w:eastAsia="zh-CN"/>
              </w:rPr>
              <w:t>项所示的频段内的射电天文电台类别</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C.13.b</w:t>
            </w:r>
          </w:p>
        </w:tc>
        <w:tc>
          <w:tcPr>
            <w:tcW w:w="722"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000000" w:fill="FFFFFF"/>
            <w:hideMark/>
          </w:tcPr>
          <w:p w:rsidR="002C4080" w:rsidRPr="002C4080" w:rsidRDefault="00337F21" w:rsidP="00EE30CE">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8476A6">
              <w:rPr>
                <w:sz w:val="18"/>
                <w:szCs w:val="18"/>
                <w:lang w:eastAsia="zh-CN"/>
              </w:rPr>
              <w:t>–</w:t>
            </w:r>
            <w:r>
              <w:rPr>
                <w:rFonts w:hint="eastAsia"/>
                <w:sz w:val="18"/>
                <w:szCs w:val="18"/>
                <w:lang w:eastAsia="zh-CN"/>
              </w:rPr>
              <w:t xml:space="preserve"> </w:t>
            </w:r>
            <w:r w:rsidR="002C4080" w:rsidRPr="002C4080">
              <w:rPr>
                <w:rFonts w:ascii="SimSun" w:hAnsi="SimSun" w:cs="Arial" w:hint="eastAsia"/>
                <w:sz w:val="18"/>
                <w:szCs w:val="18"/>
                <w:lang w:val="en-US" w:eastAsia="zh-CN"/>
              </w:rPr>
              <w:t>单抛物面，</w:t>
            </w:r>
            <w:r w:rsidR="002C4080" w:rsidRPr="002C4080">
              <w:rPr>
                <w:rFonts w:ascii="SimSun" w:hAnsi="SimSun" w:cs="SimSun"/>
                <w:sz w:val="18"/>
                <w:szCs w:val="18"/>
                <w:lang w:val="en-US" w:eastAsia="zh-CN"/>
              </w:rPr>
              <w:t>（</w:t>
            </w:r>
            <w:r w:rsidR="002C4080" w:rsidRPr="002C4080">
              <w:rPr>
                <w:rFonts w:eastAsia="Times New Roman"/>
                <w:sz w:val="18"/>
                <w:szCs w:val="18"/>
                <w:lang w:val="en-US" w:eastAsia="zh-CN"/>
              </w:rPr>
              <w:t>S</w:t>
            </w:r>
            <w:r w:rsidR="002C4080" w:rsidRPr="002C4080">
              <w:rPr>
                <w:rFonts w:ascii="SimSun" w:hAnsi="SimSun" w:cs="SimSun"/>
                <w:sz w:val="18"/>
                <w:szCs w:val="18"/>
                <w:lang w:val="en-US" w:eastAsia="zh-CN"/>
              </w:rPr>
              <w:t>）</w:t>
            </w:r>
            <w:r w:rsidR="002C4080" w:rsidRPr="002C4080">
              <w:rPr>
                <w:rFonts w:ascii="SimSun" w:hAnsi="SimSun" w:cs="Arial" w:hint="eastAsia"/>
                <w:sz w:val="18"/>
                <w:szCs w:val="18"/>
                <w:lang w:val="en-US" w:eastAsia="zh-CN"/>
              </w:rPr>
              <w:t>，用于谱线或连续观测（采用单抛物面或紧密连接的陈列）的望远镜</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000000" w:fill="FFFFFF"/>
            <w:hideMark/>
          </w:tcPr>
          <w:p w:rsidR="002C4080" w:rsidRPr="002C4080" w:rsidRDefault="00337F21" w:rsidP="00EE30CE">
            <w:pPr>
              <w:tabs>
                <w:tab w:val="clear" w:pos="1134"/>
                <w:tab w:val="clear" w:pos="1871"/>
                <w:tab w:val="clear" w:pos="2268"/>
              </w:tabs>
              <w:overflowPunct/>
              <w:autoSpaceDE/>
              <w:autoSpaceDN/>
              <w:snapToGrid w:val="0"/>
              <w:spacing w:before="60" w:after="60"/>
              <w:ind w:left="354" w:firstLineChars="3" w:firstLine="5"/>
              <w:textAlignment w:val="auto"/>
              <w:rPr>
                <w:rFonts w:ascii="Arial" w:eastAsia="Times New Roman" w:hAnsi="Arial" w:cs="Arial"/>
                <w:sz w:val="18"/>
                <w:szCs w:val="18"/>
                <w:lang w:val="en-US" w:eastAsia="zh-CN"/>
              </w:rPr>
            </w:pPr>
            <w:r w:rsidRPr="008476A6">
              <w:rPr>
                <w:sz w:val="18"/>
                <w:szCs w:val="18"/>
                <w:lang w:eastAsia="zh-CN"/>
              </w:rPr>
              <w:t>–</w:t>
            </w:r>
            <w:r>
              <w:rPr>
                <w:rFonts w:hint="eastAsia"/>
                <w:sz w:val="18"/>
                <w:szCs w:val="18"/>
                <w:lang w:eastAsia="zh-CN"/>
              </w:rPr>
              <w:t xml:space="preserve"> </w:t>
            </w:r>
            <w:r w:rsidR="002C4080" w:rsidRPr="002C4080">
              <w:rPr>
                <w:rFonts w:ascii="SimSun" w:hAnsi="SimSun" w:cs="Arial" w:hint="eastAsia"/>
                <w:sz w:val="18"/>
                <w:szCs w:val="18"/>
                <w:lang w:val="en-US" w:eastAsia="zh-CN"/>
              </w:rPr>
              <w:t>甚长基线干涉测量法</w:t>
            </w:r>
            <w:r w:rsidR="002C4080" w:rsidRPr="002C4080">
              <w:rPr>
                <w:rFonts w:ascii="SimSun" w:hAnsi="SimSun" w:cs="SimSun"/>
                <w:sz w:val="18"/>
                <w:szCs w:val="18"/>
                <w:lang w:val="en-US" w:eastAsia="zh-CN"/>
              </w:rPr>
              <w:t>（</w:t>
            </w:r>
            <w:r w:rsidR="002C4080" w:rsidRPr="002C4080">
              <w:rPr>
                <w:rFonts w:eastAsia="Times New Roman"/>
                <w:sz w:val="18"/>
                <w:szCs w:val="18"/>
                <w:lang w:val="en-US" w:eastAsia="zh-CN"/>
              </w:rPr>
              <w:t>VLBI</w:t>
            </w:r>
            <w:r w:rsidR="002C4080" w:rsidRPr="002C4080">
              <w:rPr>
                <w:rFonts w:ascii="SimSun" w:hAnsi="SimSun" w:cs="SimSun"/>
                <w:sz w:val="18"/>
                <w:szCs w:val="18"/>
                <w:lang w:val="en-US" w:eastAsia="zh-CN"/>
              </w:rPr>
              <w:t>）</w:t>
            </w:r>
            <w:r w:rsidR="002C4080" w:rsidRPr="002C4080">
              <w:rPr>
                <w:rFonts w:ascii="SimSun" w:hAnsi="SimSun" w:cs="Arial" w:hint="eastAsia"/>
                <w:sz w:val="18"/>
                <w:szCs w:val="18"/>
                <w:lang w:val="en-US" w:eastAsia="zh-CN"/>
              </w:rPr>
              <w:t>，</w:t>
            </w:r>
            <w:r w:rsidR="002C4080" w:rsidRPr="002C4080">
              <w:rPr>
                <w:rFonts w:ascii="SimSun" w:hAnsi="SimSun" w:cs="SimSun"/>
                <w:sz w:val="18"/>
                <w:szCs w:val="18"/>
                <w:lang w:val="en-US" w:eastAsia="zh-CN"/>
              </w:rPr>
              <w:t>（</w:t>
            </w:r>
            <w:r w:rsidR="002C4080" w:rsidRPr="002C4080">
              <w:rPr>
                <w:rFonts w:eastAsia="Times New Roman"/>
                <w:sz w:val="18"/>
                <w:szCs w:val="18"/>
                <w:lang w:val="en-US" w:eastAsia="zh-CN"/>
              </w:rPr>
              <w:t>V</w:t>
            </w:r>
            <w:r w:rsidR="002C4080" w:rsidRPr="002C4080">
              <w:rPr>
                <w:rFonts w:ascii="SimSun" w:hAnsi="SimSun" w:cs="SimSun"/>
                <w:sz w:val="18"/>
                <w:szCs w:val="18"/>
                <w:lang w:val="en-US" w:eastAsia="zh-CN"/>
              </w:rPr>
              <w:t>）</w:t>
            </w:r>
            <w:r w:rsidR="002C4080" w:rsidRPr="002C4080">
              <w:rPr>
                <w:rFonts w:ascii="SimSun" w:hAnsi="SimSun" w:cs="Arial" w:hint="eastAsia"/>
                <w:sz w:val="18"/>
                <w:szCs w:val="18"/>
                <w:lang w:val="en-US" w:eastAsia="zh-CN"/>
              </w:rPr>
              <w:t>，只用于</w:t>
            </w:r>
            <w:r w:rsidR="002C4080" w:rsidRPr="002C4080">
              <w:rPr>
                <w:rFonts w:eastAsia="Times New Roman"/>
                <w:sz w:val="18"/>
                <w:szCs w:val="18"/>
                <w:lang w:val="en-US" w:eastAsia="zh-CN"/>
              </w:rPr>
              <w:t>VLBI</w:t>
            </w:r>
            <w:r w:rsidR="002C4080" w:rsidRPr="002C4080">
              <w:rPr>
                <w:rFonts w:ascii="SimSun" w:hAnsi="SimSun" w:cs="Arial" w:hint="eastAsia"/>
                <w:sz w:val="18"/>
                <w:szCs w:val="18"/>
                <w:lang w:val="en-US" w:eastAsia="zh-CN"/>
              </w:rPr>
              <w:t>观测的电台</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C.13.c</w:t>
            </w:r>
          </w:p>
        </w:tc>
        <w:tc>
          <w:tcPr>
            <w:tcW w:w="4395" w:type="dxa"/>
            <w:tcBorders>
              <w:top w:val="single" w:sz="4" w:space="0" w:color="auto"/>
              <w:left w:val="nil"/>
              <w:bottom w:val="single" w:sz="4" w:space="0" w:color="auto"/>
              <w:right w:val="double" w:sz="6" w:space="0" w:color="auto"/>
            </w:tcBorders>
            <w:shd w:val="clear" w:color="000000" w:fill="FFFFFF"/>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射电天文电台在频段中进行单抛物面或</w:t>
            </w:r>
            <w:r w:rsidRPr="002C4080">
              <w:rPr>
                <w:sz w:val="18"/>
                <w:szCs w:val="18"/>
                <w:lang w:val="en-US" w:eastAsia="zh-CN"/>
              </w:rPr>
              <w:t>VLBI</w:t>
            </w:r>
            <w:r w:rsidRPr="002C4080">
              <w:rPr>
                <w:rFonts w:ascii="SimSun" w:hAnsi="SimSun" w:cs="Arial" w:hint="eastAsia"/>
                <w:sz w:val="18"/>
                <w:szCs w:val="18"/>
                <w:lang w:val="en-US" w:eastAsia="zh-CN"/>
              </w:rPr>
              <w:t>观测所采用的最小仰角</w:t>
            </w:r>
            <w:r w:rsidRPr="002C4080">
              <w:rPr>
                <w:sz w:val="18"/>
                <w:szCs w:val="18"/>
                <w:lang w:val="en-US" w:eastAsia="zh-CN"/>
              </w:rPr>
              <w:t>θ</w:t>
            </w:r>
            <w:r w:rsidRPr="002C4080">
              <w:rPr>
                <w:i/>
                <w:iCs/>
                <w:sz w:val="18"/>
                <w:szCs w:val="18"/>
                <w:vertAlign w:val="subscript"/>
                <w:lang w:val="en-US" w:eastAsia="zh-CN"/>
              </w:rPr>
              <w:t>min</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C.13.c</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800491">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C.14</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未使用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C.14</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C.15</w:t>
            </w:r>
          </w:p>
        </w:tc>
        <w:tc>
          <w:tcPr>
            <w:tcW w:w="4395" w:type="dxa"/>
            <w:tcBorders>
              <w:top w:val="nil"/>
              <w:left w:val="nil"/>
              <w:bottom w:val="single" w:sz="4" w:space="0" w:color="auto"/>
              <w:right w:val="double" w:sz="6" w:space="0" w:color="auto"/>
            </w:tcBorders>
            <w:shd w:val="clear" w:color="000000" w:fill="FFFFFF"/>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在非同步发射情况下所要求的组的描述</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C.15</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C.15.a</w:t>
            </w:r>
          </w:p>
        </w:tc>
        <w:tc>
          <w:tcPr>
            <w:tcW w:w="4395" w:type="dxa"/>
            <w:tcBorders>
              <w:top w:val="nil"/>
              <w:left w:val="nil"/>
              <w:bottom w:val="single" w:sz="4" w:space="0" w:color="auto"/>
              <w:right w:val="double" w:sz="6" w:space="0" w:color="auto"/>
            </w:tcBorders>
            <w:shd w:val="clear" w:color="000000" w:fill="FFFFFF"/>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如果是惟一操作组的一部分，组识别码</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tcBorders>
              <w:top w:val="nil"/>
              <w:left w:val="nil"/>
              <w:bottom w:val="single" w:sz="4" w:space="0" w:color="auto"/>
              <w:right w:val="double" w:sz="6" w:space="0" w:color="auto"/>
            </w:tcBorders>
            <w:shd w:val="clear" w:color="000000" w:fill="FFFFFF"/>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C.15.a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C.16</w:t>
            </w:r>
          </w:p>
        </w:tc>
        <w:tc>
          <w:tcPr>
            <w:tcW w:w="4395" w:type="dxa"/>
            <w:tcBorders>
              <w:top w:val="nil"/>
              <w:left w:val="nil"/>
              <w:bottom w:val="single" w:sz="4" w:space="0" w:color="auto"/>
              <w:right w:val="double" w:sz="6" w:space="0" w:color="auto"/>
            </w:tcBorders>
            <w:shd w:val="clear" w:color="auto" w:fill="auto"/>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有源和无源传感器系统描述</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sz w:val="18"/>
                <w:szCs w:val="18"/>
                <w:lang w:val="en-US" w:eastAsia="zh-CN"/>
              </w:rPr>
            </w:pPr>
            <w:r w:rsidRPr="00C62168">
              <w:rPr>
                <w:rFonts w:eastAsia="Times New Roman"/>
                <w:sz w:val="18"/>
                <w:szCs w:val="18"/>
                <w:lang w:val="en-US" w:eastAsia="zh-CN"/>
              </w:rPr>
              <w:t> </w:t>
            </w:r>
          </w:p>
        </w:tc>
        <w:tc>
          <w:tcPr>
            <w:tcW w:w="1042"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C.16</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有源传感器：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E55400">
            <w:pPr>
              <w:keepNext/>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C.16.a.1</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脉冲长度</w:t>
            </w:r>
            <w:r w:rsidRPr="002C4080">
              <w:rPr>
                <w:rFonts w:ascii="Arial" w:hAnsi="Arial" w:cs="Arial"/>
                <w:sz w:val="18"/>
                <w:szCs w:val="18"/>
                <w:lang w:val="en-US" w:eastAsia="zh-CN"/>
              </w:rPr>
              <w:t>（</w:t>
            </w:r>
            <w:r w:rsidRPr="002C4080">
              <w:rPr>
                <w:sz w:val="18"/>
                <w:szCs w:val="18"/>
                <w:lang w:val="en-US" w:eastAsia="zh-CN"/>
              </w:rPr>
              <w:t>μs</w:t>
            </w:r>
            <w:r w:rsidR="00A60FE6" w:rsidRPr="00A60FE6">
              <w:rPr>
                <w:rFonts w:ascii="Arial" w:hAnsi="Arial" w:cs="Arial" w:hint="eastAsia"/>
                <w:sz w:val="18"/>
                <w:szCs w:val="18"/>
                <w:lang w:val="en-US"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C.16.a.1</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C.16.a.2</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脉冲重复频率</w:t>
            </w:r>
            <w:r w:rsidRPr="002C4080">
              <w:rPr>
                <w:rFonts w:ascii="Arial" w:hAnsi="Arial" w:cs="Arial"/>
                <w:sz w:val="18"/>
                <w:szCs w:val="18"/>
                <w:lang w:val="en-US" w:eastAsia="zh-CN"/>
              </w:rPr>
              <w:t>（</w:t>
            </w:r>
            <w:r w:rsidRPr="002C4080">
              <w:rPr>
                <w:sz w:val="18"/>
                <w:szCs w:val="18"/>
                <w:lang w:val="en-US" w:eastAsia="zh-CN"/>
              </w:rPr>
              <w:t>kHz</w:t>
            </w:r>
            <w:r w:rsidRPr="002C4080">
              <w:rPr>
                <w:rFonts w:ascii="Arial" w:hAnsi="Arial" w:cs="Arial"/>
                <w:sz w:val="18"/>
                <w:szCs w:val="18"/>
                <w:lang w:val="en-US"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C.16.a.2</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C.16.b</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无源传感器：</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C.16.b</w:t>
            </w:r>
          </w:p>
        </w:tc>
        <w:tc>
          <w:tcPr>
            <w:tcW w:w="722" w:type="dxa"/>
            <w:tcBorders>
              <w:top w:val="nil"/>
              <w:left w:val="nil"/>
              <w:bottom w:val="single" w:sz="4"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12"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C.16.b.1</w:t>
            </w:r>
          </w:p>
        </w:tc>
        <w:tc>
          <w:tcPr>
            <w:tcW w:w="4395" w:type="dxa"/>
            <w:tcBorders>
              <w:top w:val="nil"/>
              <w:left w:val="nil"/>
              <w:bottom w:val="single" w:sz="12"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灵敏度门限（绝对温度）</w:t>
            </w:r>
          </w:p>
        </w:tc>
        <w:tc>
          <w:tcPr>
            <w:tcW w:w="850" w:type="dxa"/>
            <w:tcBorders>
              <w:top w:val="nil"/>
              <w:left w:val="nil"/>
              <w:bottom w:val="single" w:sz="12"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12"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992"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X</w:t>
            </w:r>
          </w:p>
        </w:tc>
        <w:tc>
          <w:tcPr>
            <w:tcW w:w="709" w:type="dxa"/>
            <w:tcBorders>
              <w:top w:val="nil"/>
              <w:left w:val="nil"/>
              <w:bottom w:val="single" w:sz="12"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12"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12" w:space="0" w:color="auto"/>
              <w:right w:val="single" w:sz="4"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12" w:space="0" w:color="auto"/>
              <w:right w:val="double" w:sz="6"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12"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C.16.b.1</w:t>
            </w:r>
          </w:p>
        </w:tc>
        <w:tc>
          <w:tcPr>
            <w:tcW w:w="722" w:type="dxa"/>
            <w:tcBorders>
              <w:top w:val="nil"/>
              <w:left w:val="nil"/>
              <w:bottom w:val="single" w:sz="12" w:space="0" w:color="auto"/>
              <w:right w:val="single" w:sz="12" w:space="0" w:color="auto"/>
            </w:tcBorders>
            <w:shd w:val="clear" w:color="000000" w:fill="FFFFFF"/>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bl>
    <w:p w:rsidR="00643E5D" w:rsidRDefault="00643E5D">
      <w:pPr>
        <w:rPr>
          <w:lang w:eastAsia="zh-CN"/>
        </w:rPr>
      </w:pPr>
      <w:r>
        <w:br w:type="page"/>
      </w:r>
    </w:p>
    <w:tbl>
      <w:tblPr>
        <w:tblW w:w="14629" w:type="dxa"/>
        <w:tblInd w:w="93" w:type="dxa"/>
        <w:tblLayout w:type="fixed"/>
        <w:tblLook w:val="04A0" w:firstRow="1" w:lastRow="0" w:firstColumn="1" w:lastColumn="0" w:noHBand="0" w:noVBand="1"/>
      </w:tblPr>
      <w:tblGrid>
        <w:gridCol w:w="1149"/>
        <w:gridCol w:w="4395"/>
        <w:gridCol w:w="850"/>
        <w:gridCol w:w="851"/>
        <w:gridCol w:w="850"/>
        <w:gridCol w:w="992"/>
        <w:gridCol w:w="709"/>
        <w:gridCol w:w="709"/>
        <w:gridCol w:w="779"/>
        <w:gridCol w:w="780"/>
        <w:gridCol w:w="801"/>
        <w:gridCol w:w="1042"/>
        <w:gridCol w:w="722"/>
      </w:tblGrid>
      <w:tr w:rsidR="00643E5D" w:rsidRPr="00643E5D" w:rsidTr="00643E5D">
        <w:trPr>
          <w:trHeight w:val="3277"/>
          <w:tblHeader/>
        </w:trPr>
        <w:tc>
          <w:tcPr>
            <w:tcW w:w="1149" w:type="dxa"/>
            <w:tcBorders>
              <w:top w:val="single" w:sz="12" w:space="0" w:color="auto"/>
              <w:left w:val="single" w:sz="12" w:space="0" w:color="auto"/>
              <w:bottom w:val="single" w:sz="12" w:space="0" w:color="auto"/>
              <w:right w:val="nil"/>
            </w:tcBorders>
            <w:shd w:val="clear" w:color="000000" w:fill="auto"/>
            <w:vAlign w:val="center"/>
            <w:hideMark/>
          </w:tcPr>
          <w:p w:rsidR="00643E5D" w:rsidRPr="002C4080" w:rsidRDefault="00643E5D" w:rsidP="00643E5D">
            <w:pPr>
              <w:tabs>
                <w:tab w:val="clear" w:pos="1134"/>
                <w:tab w:val="clear" w:pos="1871"/>
                <w:tab w:val="clear" w:pos="2268"/>
              </w:tabs>
              <w:overflowPunct/>
              <w:autoSpaceDE/>
              <w:autoSpaceDN/>
              <w:snapToGrid w:val="0"/>
              <w:spacing w:before="60" w:after="60"/>
              <w:jc w:val="center"/>
              <w:textAlignment w:val="auto"/>
              <w:rPr>
                <w:rFonts w:ascii="SimSun" w:hAnsi="SimSun" w:cs="Arial"/>
                <w:b/>
                <w:bCs/>
                <w:sz w:val="20"/>
                <w:lang w:val="en-US" w:eastAsia="zh-CN"/>
              </w:rPr>
            </w:pPr>
            <w:r w:rsidRPr="002C4080">
              <w:rPr>
                <w:rFonts w:ascii="SimSun" w:hAnsi="SimSun" w:cs="Arial" w:hint="eastAsia"/>
                <w:b/>
                <w:bCs/>
                <w:sz w:val="20"/>
                <w:lang w:val="en-US" w:eastAsia="zh-CN"/>
              </w:rPr>
              <w:t>附录中的</w:t>
            </w:r>
            <w:r w:rsidRPr="002C4080">
              <w:rPr>
                <w:rFonts w:ascii="SimSun" w:hAnsi="SimSun" w:cs="Arial" w:hint="eastAsia"/>
                <w:b/>
                <w:bCs/>
                <w:sz w:val="20"/>
                <w:lang w:val="en-US" w:eastAsia="zh-CN"/>
              </w:rPr>
              <w:br/>
              <w:t>项目</w:t>
            </w:r>
          </w:p>
        </w:tc>
        <w:tc>
          <w:tcPr>
            <w:tcW w:w="43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643E5D" w:rsidRPr="002C4080" w:rsidRDefault="00643E5D" w:rsidP="00643E5D">
            <w:pPr>
              <w:tabs>
                <w:tab w:val="clear" w:pos="1134"/>
                <w:tab w:val="clear" w:pos="1871"/>
                <w:tab w:val="clear" w:pos="2268"/>
              </w:tabs>
              <w:overflowPunct/>
              <w:autoSpaceDE/>
              <w:autoSpaceDN/>
              <w:snapToGrid w:val="0"/>
              <w:spacing w:before="60" w:after="60"/>
              <w:jc w:val="center"/>
              <w:textAlignment w:val="auto"/>
              <w:rPr>
                <w:rFonts w:ascii="Arial" w:eastAsia="Times New Roman" w:hAnsi="Arial" w:cs="Arial"/>
                <w:b/>
                <w:bCs/>
                <w:i/>
                <w:iCs/>
                <w:szCs w:val="24"/>
                <w:lang w:val="en-US" w:eastAsia="zh-CN"/>
              </w:rPr>
            </w:pPr>
            <w:r w:rsidRPr="00643E5D">
              <w:rPr>
                <w:rFonts w:eastAsia="STKaiti" w:hint="eastAsia"/>
                <w:b/>
                <w:bCs/>
                <w:szCs w:val="24"/>
                <w:lang w:val="en-US" w:eastAsia="zh-CN"/>
              </w:rPr>
              <w:t xml:space="preserve">D </w:t>
            </w:r>
            <w:r>
              <w:rPr>
                <w:rFonts w:eastAsia="STKaiti"/>
                <w:b/>
                <w:bCs/>
                <w:szCs w:val="24"/>
                <w:lang w:val="en-US" w:eastAsia="zh-CN"/>
              </w:rPr>
              <w:t>–</w:t>
            </w:r>
            <w:r w:rsidRPr="00643E5D">
              <w:rPr>
                <w:rFonts w:eastAsia="STKaiti" w:hint="eastAsia"/>
                <w:b/>
                <w:bCs/>
                <w:szCs w:val="24"/>
                <w:lang w:val="en-US" w:eastAsia="zh-CN"/>
              </w:rPr>
              <w:t xml:space="preserve"> </w:t>
            </w:r>
            <w:r w:rsidRPr="00643E5D">
              <w:rPr>
                <w:rFonts w:eastAsia="STKaiti" w:hint="eastAsia"/>
                <w:b/>
                <w:bCs/>
                <w:szCs w:val="24"/>
                <w:lang w:val="en-US" w:eastAsia="zh-CN"/>
              </w:rPr>
              <w:t>整个链路特性</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对地静止卫星网络的提前</w:t>
            </w:r>
            <w:r w:rsidR="00AC695C">
              <w:rPr>
                <w:rFonts w:hint="eastAsia"/>
                <w:b/>
                <w:bCs/>
                <w:sz w:val="16"/>
                <w:szCs w:val="16"/>
                <w:lang w:eastAsia="zh-CN"/>
              </w:rPr>
              <w:br/>
            </w:r>
            <w:r w:rsidRPr="00643E5D">
              <w:rPr>
                <w:b/>
                <w:bCs/>
                <w:sz w:val="16"/>
                <w:szCs w:val="16"/>
                <w:lang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sidR="00AC695C">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sidR="00AC695C">
              <w:rPr>
                <w:rFonts w:hint="eastAsia"/>
                <w:b/>
                <w:bCs/>
                <w:sz w:val="16"/>
                <w:szCs w:val="16"/>
                <w:lang w:eastAsia="zh-CN"/>
              </w:rPr>
              <w:br/>
            </w:r>
            <w:r w:rsidRPr="00643E5D">
              <w:rPr>
                <w:b/>
                <w:bCs/>
                <w:sz w:val="16"/>
                <w:szCs w:val="16"/>
                <w:lang w:eastAsia="zh-CN"/>
              </w:rPr>
              <w:t>进行协调的非对地静止卫星网络的提前</w:t>
            </w:r>
            <w:r w:rsidR="00AC695C">
              <w:rPr>
                <w:rFonts w:hint="eastAsia"/>
                <w:b/>
                <w:bCs/>
                <w:sz w:val="16"/>
                <w:szCs w:val="16"/>
                <w:lang w:eastAsia="zh-CN"/>
              </w:rPr>
              <w:br/>
            </w:r>
            <w:r w:rsidRPr="00643E5D">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AC695C">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sidR="00AC695C">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sidR="00AC695C">
              <w:rPr>
                <w:rFonts w:hint="eastAsia"/>
                <w:b/>
                <w:bCs/>
                <w:sz w:val="16"/>
                <w:szCs w:val="16"/>
                <w:lang w:eastAsia="zh-CN"/>
              </w:rPr>
              <w:br/>
            </w:r>
            <w:r w:rsidRPr="00643E5D">
              <w:rPr>
                <w:b/>
                <w:bCs/>
                <w:sz w:val="16"/>
                <w:szCs w:val="16"/>
                <w:lang w:eastAsia="zh-CN"/>
              </w:rPr>
              <w:t>进行协调的非对地静止卫星网络的提前</w:t>
            </w:r>
            <w:r w:rsidR="00AC695C">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对地静止卫星网络的通知或协调</w:t>
            </w:r>
            <w:r w:rsidRPr="00643E5D">
              <w:rPr>
                <w:b/>
                <w:bCs/>
                <w:sz w:val="16"/>
                <w:szCs w:val="16"/>
                <w:lang w:eastAsia="zh-CN"/>
              </w:rPr>
              <w:t>(</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sidR="00AC695C">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643E5D">
              <w:rPr>
                <w:b/>
                <w:bCs/>
                <w:sz w:val="16"/>
                <w:szCs w:val="16"/>
                <w:lang w:eastAsia="zh-CN"/>
              </w:rPr>
              <w:t>条进行的空间操作功能</w:t>
            </w:r>
            <w:r w:rsidRPr="00643E5D">
              <w:rPr>
                <w:b/>
                <w:bCs/>
                <w:sz w:val="16"/>
                <w:szCs w:val="16"/>
                <w:lang w:eastAsia="zh-CN"/>
              </w:rPr>
              <w:t>)</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非对地静止卫星网络的通知或协调</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地球站的通知或协调</w:t>
            </w:r>
            <w:r w:rsidRPr="00643E5D">
              <w:rPr>
                <w:b/>
                <w:bCs/>
                <w:sz w:val="16"/>
                <w:szCs w:val="16"/>
                <w:lang w:eastAsia="zh-CN"/>
              </w:rPr>
              <w:br/>
              <w:t>(</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br/>
            </w:r>
            <w:r w:rsidRPr="00643E5D">
              <w:rPr>
                <w:b/>
                <w:bCs/>
                <w:sz w:val="16"/>
                <w:szCs w:val="16"/>
                <w:lang w:eastAsia="zh-CN"/>
              </w:rPr>
              <w:t>或</w:t>
            </w:r>
            <w:r w:rsidRPr="00643E5D">
              <w:rPr>
                <w:b/>
                <w:bCs/>
                <w:sz w:val="16"/>
                <w:szCs w:val="16"/>
                <w:lang w:eastAsia="zh-CN"/>
              </w:rPr>
              <w:t>30B</w:t>
            </w:r>
            <w:r w:rsidRPr="00643E5D">
              <w:rPr>
                <w:b/>
                <w:bCs/>
                <w:sz w:val="16"/>
                <w:szCs w:val="16"/>
                <w:lang w:eastAsia="zh-CN"/>
              </w:rPr>
              <w:t>进行的通知</w:t>
            </w:r>
            <w:r w:rsidRPr="00643E5D">
              <w:rPr>
                <w:b/>
                <w:bCs/>
                <w:sz w:val="16"/>
                <w:szCs w:val="16"/>
                <w:lang w:eastAsia="zh-CN"/>
              </w:rPr>
              <w:t>)</w:t>
            </w:r>
          </w:p>
        </w:tc>
        <w:tc>
          <w:tcPr>
            <w:tcW w:w="779"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643E5D">
              <w:rPr>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p>
        </w:tc>
        <w:tc>
          <w:tcPr>
            <w:tcW w:w="780" w:type="dxa"/>
            <w:tcBorders>
              <w:top w:val="single" w:sz="12" w:space="0" w:color="auto"/>
              <w:left w:val="nil"/>
              <w:bottom w:val="single" w:sz="12" w:space="0" w:color="auto"/>
              <w:right w:val="single" w:sz="4"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sidRPr="00643E5D">
              <w:rPr>
                <w:b/>
                <w:bCs/>
                <w:sz w:val="16"/>
                <w:szCs w:val="16"/>
                <w:lang w:eastAsia="zh-CN"/>
              </w:rPr>
              <w:b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进行的卫星网络</w:t>
            </w:r>
            <w:r w:rsidRPr="00643E5D">
              <w:rPr>
                <w:b/>
                <w:bCs/>
                <w:sz w:val="16"/>
                <w:szCs w:val="16"/>
                <w:lang w:eastAsia="zh-CN"/>
              </w:rPr>
              <w:t>(</w:t>
            </w:r>
            <w:r w:rsidRPr="00643E5D">
              <w:rPr>
                <w:b/>
                <w:bCs/>
                <w:sz w:val="16"/>
                <w:szCs w:val="16"/>
                <w:lang w:eastAsia="zh-CN"/>
              </w:rPr>
              <w:t>馈线链路</w:t>
            </w:r>
            <w:r w:rsidRPr="00643E5D">
              <w:rPr>
                <w:b/>
                <w:bCs/>
                <w:sz w:val="16"/>
                <w:szCs w:val="16"/>
                <w:lang w:eastAsia="zh-CN"/>
              </w:rPr>
              <w:t>)</w:t>
            </w:r>
            <w:r w:rsidRPr="00643E5D">
              <w:rPr>
                <w:b/>
                <w:bCs/>
                <w:sz w:val="16"/>
                <w:szCs w:val="16"/>
                <w:lang w:eastAsia="zh-CN"/>
              </w:rPr>
              <w:t>通知</w:t>
            </w:r>
          </w:p>
        </w:tc>
        <w:tc>
          <w:tcPr>
            <w:tcW w:w="801" w:type="dxa"/>
            <w:tcBorders>
              <w:top w:val="single" w:sz="12" w:space="0" w:color="auto"/>
              <w:left w:val="nil"/>
              <w:bottom w:val="single" w:sz="12" w:space="0" w:color="auto"/>
              <w:right w:val="double" w:sz="6"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sidRPr="00643E5D">
              <w:rPr>
                <w:b/>
                <w:bCs/>
                <w:sz w:val="16"/>
                <w:szCs w:val="16"/>
                <w:lang w:eastAsia="zh-CN"/>
              </w:rPr>
              <w:br/>
              <w:t>(</w:t>
            </w:r>
            <w:r w:rsidRPr="00643E5D">
              <w:rPr>
                <w:b/>
                <w:bCs/>
                <w:sz w:val="16"/>
                <w:szCs w:val="16"/>
                <w:lang w:eastAsia="zh-CN"/>
              </w:rPr>
              <w:t>第</w:t>
            </w:r>
            <w:r w:rsidRPr="00643E5D">
              <w:rPr>
                <w:b/>
                <w:bCs/>
                <w:sz w:val="16"/>
                <w:szCs w:val="16"/>
                <w:lang w:eastAsia="zh-CN"/>
              </w:rPr>
              <w:t>6</w:t>
            </w:r>
            <w:r w:rsidRPr="00643E5D">
              <w:rPr>
                <w:b/>
                <w:bCs/>
                <w:sz w:val="16"/>
                <w:szCs w:val="16"/>
                <w:lang w:eastAsia="zh-CN"/>
              </w:rPr>
              <w:t>条和第</w:t>
            </w:r>
            <w:r w:rsidRPr="00643E5D">
              <w:rPr>
                <w:b/>
                <w:bCs/>
                <w:sz w:val="16"/>
                <w:szCs w:val="16"/>
                <w:lang w:eastAsia="zh-CN"/>
              </w:rPr>
              <w:t>8</w:t>
            </w:r>
            <w:r w:rsidRPr="00643E5D">
              <w:rPr>
                <w:b/>
                <w:bCs/>
                <w:sz w:val="16"/>
                <w:szCs w:val="16"/>
                <w:lang w:eastAsia="zh-CN"/>
              </w:rPr>
              <w:t>条</w:t>
            </w:r>
            <w:r w:rsidRPr="00643E5D">
              <w:rPr>
                <w:b/>
                <w:bCs/>
                <w:sz w:val="16"/>
                <w:szCs w:val="16"/>
                <w:lang w:eastAsia="zh-CN"/>
              </w:rPr>
              <w:t>)</w:t>
            </w:r>
            <w:r w:rsidRPr="00643E5D">
              <w:rPr>
                <w:b/>
                <w:bCs/>
                <w:sz w:val="16"/>
                <w:szCs w:val="16"/>
                <w:lang w:eastAsia="zh-CN"/>
              </w:rPr>
              <w:t>进行的卫星固定业务卫星网络</w:t>
            </w:r>
            <w:r w:rsidRPr="00643E5D">
              <w:rPr>
                <w:b/>
                <w:bCs/>
                <w:sz w:val="16"/>
                <w:szCs w:val="16"/>
                <w:lang w:eastAsia="zh-CN"/>
              </w:rPr>
              <w:br/>
            </w:r>
            <w:r w:rsidRPr="00643E5D">
              <w:rPr>
                <w:b/>
                <w:bCs/>
                <w:sz w:val="16"/>
                <w:szCs w:val="16"/>
                <w:lang w:eastAsia="zh-CN"/>
              </w:rPr>
              <w:t>的通知</w:t>
            </w:r>
          </w:p>
        </w:tc>
        <w:tc>
          <w:tcPr>
            <w:tcW w:w="1042" w:type="dxa"/>
            <w:tcBorders>
              <w:top w:val="single" w:sz="12" w:space="0" w:color="auto"/>
              <w:left w:val="nil"/>
              <w:bottom w:val="single" w:sz="12" w:space="0" w:color="auto"/>
              <w:right w:val="nil"/>
            </w:tcBorders>
            <w:shd w:val="clear" w:color="000000"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附录中</w:t>
            </w:r>
            <w:r w:rsidRPr="00643E5D">
              <w:rPr>
                <w:b/>
                <w:bCs/>
                <w:sz w:val="16"/>
                <w:szCs w:val="16"/>
                <w:lang w:eastAsia="zh-CN"/>
              </w:rPr>
              <w:br/>
            </w:r>
            <w:r w:rsidRPr="00643E5D">
              <w:rPr>
                <w:b/>
                <w:bCs/>
                <w:sz w:val="16"/>
                <w:szCs w:val="16"/>
                <w:lang w:eastAsia="zh-CN"/>
              </w:rPr>
              <w:t>的项目</w:t>
            </w:r>
          </w:p>
        </w:tc>
        <w:tc>
          <w:tcPr>
            <w:tcW w:w="722"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643E5D" w:rsidRPr="00643E5D" w:rsidRDefault="00643E5D" w:rsidP="00866F1B">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2C4080" w:rsidRPr="002C4080" w:rsidTr="00DA27B6">
        <w:tc>
          <w:tcPr>
            <w:tcW w:w="1149" w:type="dxa"/>
            <w:tcBorders>
              <w:top w:val="single" w:sz="4" w:space="0" w:color="auto"/>
              <w:left w:val="single" w:sz="12" w:space="0" w:color="auto"/>
              <w:bottom w:val="single" w:sz="4" w:space="0" w:color="auto"/>
              <w:right w:val="double" w:sz="6" w:space="0" w:color="auto"/>
            </w:tcBorders>
            <w:shd w:val="clear" w:color="auto" w:fill="auto"/>
            <w:vAlign w:val="bottom"/>
            <w:hideMark/>
          </w:tcPr>
          <w:p w:rsidR="002C4080" w:rsidRPr="00C62168" w:rsidRDefault="002C4080" w:rsidP="00643E5D">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TKaiti" w:eastAsia="STKaiti" w:hAnsi="STKaiti" w:cs="Arial"/>
                <w:sz w:val="18"/>
                <w:szCs w:val="18"/>
                <w:lang w:val="en-US" w:eastAsia="zh-CN"/>
              </w:rPr>
            </w:pPr>
            <w:r w:rsidRPr="002C4080">
              <w:rPr>
                <w:rFonts w:ascii="STKaiti" w:eastAsia="STKaiti" w:hAnsi="STKaiti" w:cs="Arial" w:hint="eastAsia"/>
                <w:sz w:val="18"/>
                <w:szCs w:val="18"/>
                <w:lang w:val="en-US" w:eastAsia="zh-CN"/>
              </w:rPr>
              <w:t>对于非规划业务，只有当对地静止卫星上的空间电台采用简单变频转发器时，本数据可以由愿意提供的主管部门提供</w:t>
            </w:r>
          </w:p>
        </w:tc>
        <w:tc>
          <w:tcPr>
            <w:tcW w:w="7321" w:type="dxa"/>
            <w:gridSpan w:val="9"/>
            <w:tcBorders>
              <w:top w:val="single" w:sz="4" w:space="0" w:color="auto"/>
              <w:left w:val="nil"/>
              <w:bottom w:val="single" w:sz="4" w:space="0" w:color="auto"/>
              <w:right w:val="double" w:sz="6" w:space="0" w:color="000000"/>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single" w:sz="4" w:space="0" w:color="auto"/>
              <w:left w:val="nil"/>
              <w:bottom w:val="single" w:sz="4" w:space="0" w:color="auto"/>
              <w:right w:val="double" w:sz="6" w:space="0" w:color="auto"/>
            </w:tcBorders>
            <w:shd w:val="clear" w:color="auto" w:fill="auto"/>
            <w:vAlign w:val="bottom"/>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 </w:t>
            </w:r>
          </w:p>
        </w:tc>
        <w:tc>
          <w:tcPr>
            <w:tcW w:w="722" w:type="dxa"/>
            <w:tcBorders>
              <w:top w:val="single" w:sz="4" w:space="0" w:color="auto"/>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D.1</w:t>
            </w:r>
          </w:p>
        </w:tc>
        <w:tc>
          <w:tcPr>
            <w:tcW w:w="4395" w:type="dxa"/>
            <w:tcBorders>
              <w:top w:val="nil"/>
              <w:left w:val="nil"/>
              <w:bottom w:val="single" w:sz="4" w:space="0" w:color="auto"/>
              <w:right w:val="double" w:sz="6" w:space="0" w:color="auto"/>
            </w:tcBorders>
            <w:shd w:val="clear" w:color="auto" w:fill="auto"/>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网络中地对空和空对地频率之间的连接</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D.1</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337F21">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D.1.a</w:t>
            </w:r>
          </w:p>
        </w:tc>
        <w:tc>
          <w:tcPr>
            <w:tcW w:w="4395" w:type="dxa"/>
            <w:tcBorders>
              <w:top w:val="nil"/>
              <w:left w:val="nil"/>
              <w:bottom w:val="nil"/>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2" w:firstLine="4"/>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对于每个预期的接收和发射波束的结合，上行链路和下行链路频率指配间的连接</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D.1.a</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585E95">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w:t>
            </w:r>
            <w:r w:rsidRPr="002C4080">
              <w:rPr>
                <w:rFonts w:ascii="SimSun" w:hAnsi="SimSun" w:cs="Arial" w:hint="eastAsia"/>
                <w:sz w:val="18"/>
                <w:szCs w:val="18"/>
                <w:lang w:val="en-US" w:eastAsia="zh-CN"/>
              </w:rPr>
              <w:t>或</w:t>
            </w:r>
            <w:r w:rsidRPr="002C4080">
              <w:rPr>
                <w:b/>
                <w:bCs/>
                <w:sz w:val="18"/>
                <w:szCs w:val="18"/>
                <w:lang w:val="en-US" w:eastAsia="zh-CN"/>
              </w:rPr>
              <w:t>30A</w:t>
            </w:r>
            <w:r w:rsidRPr="002C4080">
              <w:rPr>
                <w:rFonts w:ascii="SimSun" w:hAnsi="SimSun" w:cs="Arial" w:hint="eastAsia"/>
                <w:sz w:val="18"/>
                <w:szCs w:val="18"/>
                <w:lang w:val="en-US" w:eastAsia="zh-CN"/>
              </w:rPr>
              <w:t>情况下，只在</w:t>
            </w:r>
            <w:r w:rsidRPr="002C4080">
              <w:rPr>
                <w:sz w:val="18"/>
                <w:szCs w:val="18"/>
                <w:lang w:val="en-US" w:eastAsia="zh-CN"/>
              </w:rPr>
              <w:t>2</w:t>
            </w:r>
            <w:r w:rsidRPr="002C4080">
              <w:rPr>
                <w:rFonts w:ascii="SimSun" w:hAnsi="SimSun" w:cs="Arial" w:hint="eastAsia"/>
                <w:sz w:val="18"/>
                <w:szCs w:val="18"/>
                <w:lang w:val="en-US" w:eastAsia="zh-CN"/>
              </w:rPr>
              <w:t>区要求</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585E95">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在附录</w:t>
            </w:r>
            <w:r w:rsidRPr="002C4080">
              <w:rPr>
                <w:b/>
                <w:bCs/>
                <w:sz w:val="18"/>
                <w:szCs w:val="18"/>
                <w:lang w:val="en-US" w:eastAsia="zh-CN"/>
              </w:rPr>
              <w:t>30B</w:t>
            </w:r>
            <w:r w:rsidRPr="002C4080">
              <w:rPr>
                <w:rFonts w:ascii="SimSun" w:hAnsi="SimSun" w:cs="Arial" w:hint="eastAsia"/>
                <w:sz w:val="18"/>
                <w:szCs w:val="18"/>
                <w:lang w:val="en-US" w:eastAsia="zh-CN"/>
              </w:rPr>
              <w:t>情况下，要求（仅提交一个链路的情况除外）</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585E95">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D.2</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337F21"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337F21">
              <w:rPr>
                <w:rFonts w:ascii="SimSun" w:hAnsi="SimSun" w:cs="Arial" w:hint="eastAsia"/>
                <w:b/>
                <w:bCs/>
                <w:sz w:val="18"/>
                <w:szCs w:val="18"/>
                <w:lang w:val="en-US" w:eastAsia="zh-CN"/>
              </w:rPr>
              <w:t>发射增益和相关等效卫星链路噪声温度</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nil"/>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r w:rsidRPr="00C62168">
              <w:rPr>
                <w:rFonts w:eastAsia="Times New Roman"/>
                <w:b/>
                <w:bCs/>
                <w:sz w:val="18"/>
                <w:szCs w:val="18"/>
                <w:lang w:val="en-US" w:eastAsia="zh-CN"/>
              </w:rPr>
              <w:t>D.2</w:t>
            </w:r>
          </w:p>
        </w:tc>
        <w:tc>
          <w:tcPr>
            <w:tcW w:w="722" w:type="dxa"/>
            <w:tcBorders>
              <w:top w:val="nil"/>
              <w:left w:val="nil"/>
              <w:bottom w:val="single" w:sz="4" w:space="0" w:color="auto"/>
              <w:right w:val="single" w:sz="12" w:space="0" w:color="auto"/>
            </w:tcBorders>
            <w:shd w:val="clear" w:color="000000" w:fill="C0C0C0"/>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w:t>
            </w: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textAlignment w:val="auto"/>
              <w:rPr>
                <w:rFonts w:ascii="SimSun" w:hAnsi="SimSun" w:cs="Arial"/>
                <w:b/>
                <w:bCs/>
                <w:sz w:val="18"/>
                <w:szCs w:val="18"/>
                <w:lang w:val="en-US" w:eastAsia="zh-CN"/>
              </w:rPr>
            </w:pPr>
            <w:r w:rsidRPr="002C4080">
              <w:rPr>
                <w:rFonts w:ascii="SimSun" w:hAnsi="SimSun" w:cs="Arial" w:hint="eastAsia"/>
                <w:b/>
                <w:bCs/>
                <w:sz w:val="18"/>
                <w:szCs w:val="18"/>
                <w:lang w:val="en-US" w:eastAsia="zh-CN"/>
              </w:rPr>
              <w:t>对于符合</w:t>
            </w:r>
            <w:r w:rsidRPr="002C4080">
              <w:rPr>
                <w:b/>
                <w:bCs/>
                <w:sz w:val="18"/>
                <w:szCs w:val="18"/>
                <w:lang w:val="en-US" w:eastAsia="zh-CN"/>
              </w:rPr>
              <w:t xml:space="preserve">D.1.a </w:t>
            </w:r>
            <w:r w:rsidRPr="002C4080">
              <w:rPr>
                <w:rFonts w:ascii="SimSun" w:hAnsi="SimSun" w:cs="Arial" w:hint="eastAsia"/>
                <w:b/>
                <w:bCs/>
                <w:sz w:val="18"/>
                <w:szCs w:val="18"/>
                <w:lang w:val="en-US" w:eastAsia="zh-CN"/>
              </w:rPr>
              <w:t>的每项：</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AC695C">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D.2.a.1</w:t>
            </w:r>
          </w:p>
        </w:tc>
        <w:tc>
          <w:tcPr>
            <w:tcW w:w="4395" w:type="dxa"/>
            <w:tcBorders>
              <w:top w:val="nil"/>
              <w:left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最低等效卫星链路噪声温度</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D.2.a.1</w:t>
            </w:r>
          </w:p>
        </w:tc>
        <w:tc>
          <w:tcPr>
            <w:tcW w:w="722" w:type="dxa"/>
            <w:vMerge w:val="restart"/>
            <w:tcBorders>
              <w:top w:val="nil"/>
              <w:left w:val="single" w:sz="4"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AC695C">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对于标称仰角值，指出这些值</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single" w:sz="4"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AC695C">
        <w:tc>
          <w:tcPr>
            <w:tcW w:w="1149" w:type="dxa"/>
            <w:vMerge w:val="restart"/>
            <w:tcBorders>
              <w:top w:val="nil"/>
              <w:left w:val="single" w:sz="12" w:space="0" w:color="auto"/>
              <w:bottom w:val="single" w:sz="4" w:space="0" w:color="000000"/>
              <w:right w:val="double" w:sz="6" w:space="0" w:color="auto"/>
            </w:tcBorders>
            <w:shd w:val="clear" w:color="auto" w:fill="auto"/>
            <w:hideMark/>
          </w:tcPr>
          <w:p w:rsidR="002C4080" w:rsidRPr="00C62168" w:rsidRDefault="002C4080" w:rsidP="00AC695C">
            <w:pPr>
              <w:pageBreakBefore/>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D.2.a.2</w:t>
            </w:r>
          </w:p>
        </w:tc>
        <w:tc>
          <w:tcPr>
            <w:tcW w:w="4395" w:type="dxa"/>
            <w:tcBorders>
              <w:top w:val="single" w:sz="4" w:space="0" w:color="auto"/>
              <w:left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100" w:firstLine="180"/>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相关最低等效卫星链路噪声温度的发射增益</w:t>
            </w:r>
          </w:p>
        </w:tc>
        <w:tc>
          <w:tcPr>
            <w:tcW w:w="850" w:type="dxa"/>
            <w:vMerge w:val="restart"/>
            <w:tcBorders>
              <w:top w:val="nil"/>
              <w:left w:val="double" w:sz="6"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vMerge w:val="restart"/>
            <w:tcBorders>
              <w:top w:val="nil"/>
              <w:left w:val="double" w:sz="6" w:space="0" w:color="auto"/>
              <w:bottom w:val="single" w:sz="4" w:space="0" w:color="000000"/>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D.2.a.2</w:t>
            </w:r>
          </w:p>
        </w:tc>
        <w:tc>
          <w:tcPr>
            <w:tcW w:w="722" w:type="dxa"/>
            <w:vMerge w:val="restart"/>
            <w:tcBorders>
              <w:top w:val="nil"/>
              <w:left w:val="double" w:sz="6" w:space="0" w:color="auto"/>
              <w:bottom w:val="single" w:sz="4" w:space="0" w:color="000000"/>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nil"/>
              <w:right w:val="double" w:sz="6" w:space="0" w:color="auto"/>
            </w:tcBorders>
            <w:shd w:val="clear" w:color="auto" w:fill="auto"/>
            <w:hideMark/>
          </w:tcPr>
          <w:p w:rsidR="002C4080" w:rsidRPr="002C4080" w:rsidRDefault="002C4080" w:rsidP="00795B3F">
            <w:pPr>
              <w:tabs>
                <w:tab w:val="clear" w:pos="1134"/>
                <w:tab w:val="clear" w:pos="1871"/>
                <w:tab w:val="clear" w:pos="2268"/>
              </w:tabs>
              <w:overflowPunct/>
              <w:autoSpaceDE/>
              <w:autoSpaceDN/>
              <w:snapToGrid w:val="0"/>
              <w:spacing w:before="60" w:after="60"/>
              <w:ind w:firstLineChars="200" w:firstLine="360"/>
              <w:textAlignment w:val="auto"/>
              <w:rPr>
                <w:rFonts w:ascii="SimSun" w:hAnsi="SimSun" w:cs="Arial"/>
                <w:sz w:val="18"/>
                <w:szCs w:val="18"/>
                <w:lang w:val="en-US" w:eastAsia="zh-CN"/>
              </w:rPr>
            </w:pPr>
            <w:r w:rsidRPr="002C4080">
              <w:rPr>
                <w:rFonts w:ascii="SimSun" w:hAnsi="SimSun" w:cs="Arial" w:hint="eastAsia"/>
                <w:sz w:val="18"/>
                <w:szCs w:val="18"/>
                <w:lang w:val="en-US" w:eastAsia="zh-CN"/>
              </w:rPr>
              <w:t>对于标称仰角值，指出这些值</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vMerge/>
            <w:tcBorders>
              <w:top w:val="nil"/>
              <w:left w:val="single" w:sz="12"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4395" w:type="dxa"/>
            <w:tcBorders>
              <w:top w:val="nil"/>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354" w:firstLineChars="3" w:firstLine="5"/>
              <w:textAlignment w:val="auto"/>
              <w:rPr>
                <w:rFonts w:ascii="SimSun" w:hAnsi="SimSun" w:cs="Arial"/>
                <w:sz w:val="18"/>
                <w:szCs w:val="18"/>
                <w:lang w:val="en-US" w:eastAsia="zh-CN"/>
              </w:rPr>
            </w:pPr>
            <w:r w:rsidRPr="002C4080">
              <w:rPr>
                <w:rFonts w:ascii="SimSun" w:hAnsi="SimSun" w:cs="Arial" w:hint="eastAsia"/>
                <w:sz w:val="18"/>
                <w:szCs w:val="18"/>
                <w:lang w:val="en-US" w:eastAsia="zh-CN"/>
              </w:rPr>
              <w:t>从空间电台的接收天线输出端到地球站的接收天线输出端评估发射增益</w:t>
            </w:r>
          </w:p>
        </w:tc>
        <w:tc>
          <w:tcPr>
            <w:tcW w:w="850" w:type="dxa"/>
            <w:vMerge/>
            <w:tcBorders>
              <w:top w:val="nil"/>
              <w:left w:val="double" w:sz="6"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5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0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79"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780"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801" w:type="dxa"/>
            <w:vMerge/>
            <w:tcBorders>
              <w:top w:val="nil"/>
              <w:left w:val="single" w:sz="4" w:space="0" w:color="auto"/>
              <w:bottom w:val="single" w:sz="4" w:space="0" w:color="000000"/>
              <w:right w:val="single" w:sz="4"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c>
          <w:tcPr>
            <w:tcW w:w="1042" w:type="dxa"/>
            <w:vMerge/>
            <w:tcBorders>
              <w:top w:val="nil"/>
              <w:left w:val="double" w:sz="6" w:space="0" w:color="auto"/>
              <w:bottom w:val="single" w:sz="4" w:space="0" w:color="000000"/>
              <w:right w:val="double" w:sz="6"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p>
        </w:tc>
        <w:tc>
          <w:tcPr>
            <w:tcW w:w="722" w:type="dxa"/>
            <w:vMerge/>
            <w:tcBorders>
              <w:top w:val="nil"/>
              <w:left w:val="double" w:sz="6" w:space="0" w:color="auto"/>
              <w:bottom w:val="single" w:sz="4" w:space="0" w:color="000000"/>
              <w:right w:val="single" w:sz="12" w:space="0" w:color="auto"/>
            </w:tcBorders>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b/>
                <w:bCs/>
                <w:sz w:val="18"/>
                <w:szCs w:val="18"/>
                <w:lang w:val="en-US" w:eastAsia="zh-CN"/>
              </w:rPr>
            </w:pPr>
          </w:p>
        </w:tc>
      </w:tr>
      <w:tr w:rsidR="00294CA1" w:rsidRPr="002C4080" w:rsidTr="00800491">
        <w:tc>
          <w:tcPr>
            <w:tcW w:w="1149" w:type="dxa"/>
            <w:tcBorders>
              <w:top w:val="nil"/>
              <w:left w:val="single" w:sz="12" w:space="0" w:color="auto"/>
              <w:bottom w:val="single" w:sz="4" w:space="0" w:color="auto"/>
              <w:right w:val="double" w:sz="6" w:space="0" w:color="auto"/>
            </w:tcBorders>
            <w:shd w:val="clear" w:color="auto" w:fill="auto"/>
            <w:hideMark/>
          </w:tcPr>
          <w:p w:rsidR="002C4080" w:rsidRPr="00C62168" w:rsidRDefault="002C4080" w:rsidP="00AC695C">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D.2.b.1</w:t>
            </w:r>
          </w:p>
        </w:tc>
        <w:tc>
          <w:tcPr>
            <w:tcW w:w="4395" w:type="dxa"/>
            <w:tcBorders>
              <w:top w:val="single" w:sz="4" w:space="0" w:color="auto"/>
              <w:left w:val="nil"/>
              <w:bottom w:val="single" w:sz="4"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1" w:firstLine="2"/>
              <w:textAlignment w:val="auto"/>
              <w:rPr>
                <w:rFonts w:ascii="SimSun" w:hAnsi="SimSun" w:cs="Arial"/>
                <w:sz w:val="18"/>
                <w:szCs w:val="18"/>
                <w:lang w:val="en-US" w:eastAsia="zh-CN"/>
              </w:rPr>
            </w:pPr>
            <w:r w:rsidRPr="002C4080">
              <w:rPr>
                <w:rFonts w:ascii="SimSun" w:hAnsi="SimSun" w:cs="Arial" w:hint="eastAsia"/>
                <w:sz w:val="18"/>
                <w:szCs w:val="18"/>
                <w:lang w:val="en-US" w:eastAsia="zh-CN"/>
              </w:rPr>
              <w:t>相关等效卫星链路噪声温度值，对应于发射增益与等效卫星链路噪声温度的最高比值</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4"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4"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4"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D.2.b.1</w:t>
            </w:r>
          </w:p>
        </w:tc>
        <w:tc>
          <w:tcPr>
            <w:tcW w:w="722" w:type="dxa"/>
            <w:tcBorders>
              <w:top w:val="nil"/>
              <w:left w:val="nil"/>
              <w:bottom w:val="single" w:sz="4"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r w:rsidR="00294CA1" w:rsidRPr="002C4080" w:rsidTr="00DA27B6">
        <w:tc>
          <w:tcPr>
            <w:tcW w:w="1149" w:type="dxa"/>
            <w:tcBorders>
              <w:top w:val="nil"/>
              <w:left w:val="single" w:sz="12" w:space="0" w:color="auto"/>
              <w:bottom w:val="single" w:sz="12"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D.2.b.2</w:t>
            </w:r>
          </w:p>
        </w:tc>
        <w:tc>
          <w:tcPr>
            <w:tcW w:w="4395" w:type="dxa"/>
            <w:tcBorders>
              <w:top w:val="nil"/>
              <w:left w:val="nil"/>
              <w:bottom w:val="single" w:sz="12" w:space="0" w:color="auto"/>
              <w:right w:val="double" w:sz="6" w:space="0" w:color="auto"/>
            </w:tcBorders>
            <w:shd w:val="clear" w:color="auto" w:fill="auto"/>
            <w:hideMark/>
          </w:tcPr>
          <w:p w:rsidR="002C4080" w:rsidRPr="002C4080" w:rsidRDefault="002C4080" w:rsidP="00EE30CE">
            <w:pPr>
              <w:tabs>
                <w:tab w:val="clear" w:pos="1134"/>
                <w:tab w:val="clear" w:pos="1871"/>
                <w:tab w:val="clear" w:pos="2268"/>
              </w:tabs>
              <w:overflowPunct/>
              <w:autoSpaceDE/>
              <w:autoSpaceDN/>
              <w:snapToGrid w:val="0"/>
              <w:spacing w:before="60" w:after="60"/>
              <w:ind w:left="176" w:firstLineChars="1" w:firstLine="2"/>
              <w:textAlignment w:val="auto"/>
              <w:rPr>
                <w:rFonts w:ascii="SimSun" w:hAnsi="SimSun" w:cs="Arial"/>
                <w:sz w:val="18"/>
                <w:szCs w:val="18"/>
                <w:lang w:val="en-US" w:eastAsia="zh-CN"/>
              </w:rPr>
            </w:pPr>
            <w:r w:rsidRPr="002C4080">
              <w:rPr>
                <w:rFonts w:ascii="SimSun" w:hAnsi="SimSun" w:cs="Arial" w:hint="eastAsia"/>
                <w:sz w:val="18"/>
                <w:szCs w:val="18"/>
                <w:lang w:val="en-US" w:eastAsia="zh-CN"/>
              </w:rPr>
              <w:t>发射增益值对应于发射增益与等效卫星链路噪声温度的最高比值</w:t>
            </w:r>
          </w:p>
        </w:tc>
        <w:tc>
          <w:tcPr>
            <w:tcW w:w="850"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1"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50"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992"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O</w:t>
            </w:r>
          </w:p>
        </w:tc>
        <w:tc>
          <w:tcPr>
            <w:tcW w:w="709"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09"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79"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780" w:type="dxa"/>
            <w:tcBorders>
              <w:top w:val="nil"/>
              <w:left w:val="nil"/>
              <w:bottom w:val="single" w:sz="12" w:space="0" w:color="auto"/>
              <w:right w:val="single" w:sz="4"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801" w:type="dxa"/>
            <w:tcBorders>
              <w:top w:val="nil"/>
              <w:left w:val="nil"/>
              <w:bottom w:val="single" w:sz="12" w:space="0" w:color="auto"/>
              <w:right w:val="double" w:sz="6"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c>
          <w:tcPr>
            <w:tcW w:w="1042" w:type="dxa"/>
            <w:tcBorders>
              <w:top w:val="nil"/>
              <w:left w:val="nil"/>
              <w:bottom w:val="single" w:sz="12" w:space="0" w:color="auto"/>
              <w:right w:val="double" w:sz="6" w:space="0" w:color="auto"/>
            </w:tcBorders>
            <w:shd w:val="clear" w:color="auto" w:fill="auto"/>
            <w:hideMark/>
          </w:tcPr>
          <w:p w:rsidR="002C4080" w:rsidRPr="00C62168" w:rsidRDefault="002C4080" w:rsidP="00795B3F">
            <w:pPr>
              <w:tabs>
                <w:tab w:val="clear" w:pos="1134"/>
                <w:tab w:val="clear" w:pos="1871"/>
                <w:tab w:val="clear" w:pos="2268"/>
              </w:tabs>
              <w:overflowPunct/>
              <w:autoSpaceDE/>
              <w:autoSpaceDN/>
              <w:snapToGrid w:val="0"/>
              <w:spacing w:before="60" w:after="60"/>
              <w:textAlignment w:val="auto"/>
              <w:rPr>
                <w:rFonts w:eastAsia="Times New Roman"/>
                <w:sz w:val="18"/>
                <w:szCs w:val="18"/>
                <w:lang w:val="en-US" w:eastAsia="zh-CN"/>
              </w:rPr>
            </w:pPr>
            <w:r w:rsidRPr="00C62168">
              <w:rPr>
                <w:rFonts w:eastAsia="Times New Roman"/>
                <w:sz w:val="18"/>
                <w:szCs w:val="18"/>
                <w:lang w:val="en-US" w:eastAsia="zh-CN"/>
              </w:rPr>
              <w:t>D.2.b.2</w:t>
            </w:r>
          </w:p>
        </w:tc>
        <w:tc>
          <w:tcPr>
            <w:tcW w:w="722" w:type="dxa"/>
            <w:tcBorders>
              <w:top w:val="nil"/>
              <w:left w:val="nil"/>
              <w:bottom w:val="single" w:sz="12" w:space="0" w:color="auto"/>
              <w:right w:val="single" w:sz="12" w:space="0" w:color="auto"/>
            </w:tcBorders>
            <w:shd w:val="clear" w:color="auto" w:fill="auto"/>
            <w:vAlign w:val="center"/>
            <w:hideMark/>
          </w:tcPr>
          <w:p w:rsidR="002C4080" w:rsidRPr="00C62168" w:rsidRDefault="002C4080" w:rsidP="00795B3F">
            <w:pPr>
              <w:tabs>
                <w:tab w:val="clear" w:pos="1134"/>
                <w:tab w:val="clear" w:pos="1871"/>
                <w:tab w:val="clear" w:pos="2268"/>
              </w:tabs>
              <w:overflowPunct/>
              <w:autoSpaceDE/>
              <w:autoSpaceDN/>
              <w:snapToGrid w:val="0"/>
              <w:spacing w:before="60" w:after="60"/>
              <w:jc w:val="center"/>
              <w:textAlignment w:val="auto"/>
              <w:rPr>
                <w:rFonts w:eastAsia="Times New Roman"/>
                <w:b/>
                <w:bCs/>
                <w:sz w:val="18"/>
                <w:szCs w:val="18"/>
                <w:lang w:val="en-US" w:eastAsia="zh-CN"/>
              </w:rPr>
            </w:pPr>
            <w:r w:rsidRPr="00C62168">
              <w:rPr>
                <w:rFonts w:eastAsia="Times New Roman"/>
                <w:b/>
                <w:bCs/>
                <w:sz w:val="18"/>
                <w:szCs w:val="18"/>
                <w:lang w:val="en-US" w:eastAsia="zh-CN"/>
              </w:rPr>
              <w:t> </w:t>
            </w:r>
          </w:p>
        </w:tc>
      </w:tr>
    </w:tbl>
    <w:p w:rsidR="00A90B61" w:rsidRDefault="00A90B61" w:rsidP="00A90B61">
      <w:pPr>
        <w:pStyle w:val="Tablefin"/>
      </w:pPr>
    </w:p>
    <w:p w:rsidR="00A92D4C" w:rsidRPr="005E7FD8" w:rsidRDefault="00A92D4C" w:rsidP="00DD13B7">
      <w:pPr>
        <w:rPr>
          <w:rFonts w:hAnsi="SimSun"/>
          <w:lang w:eastAsia="zh-CN"/>
        </w:rPr>
      </w:pPr>
    </w:p>
    <w:sectPr w:rsidR="00A92D4C" w:rsidRPr="005E7FD8" w:rsidSect="00294CA1">
      <w:headerReference w:type="first" r:id="rId13"/>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10" w:rsidRDefault="00A54410">
      <w:r>
        <w:separator/>
      </w:r>
    </w:p>
  </w:endnote>
  <w:endnote w:type="continuationSeparator" w:id="0">
    <w:p w:rsidR="00A54410" w:rsidRDefault="00A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ZWAdobeF">
    <w:altName w:val="Times New Roman"/>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7B" w:rsidRPr="00DA0469" w:rsidRDefault="00A54410" w:rsidP="00676BA9">
    <w:pPr>
      <w:pStyle w:val="Footer"/>
      <w:tabs>
        <w:tab w:val="clear" w:pos="5954"/>
        <w:tab w:val="left" w:pos="6804"/>
      </w:tabs>
      <w:rPr>
        <w:lang w:val="en-US"/>
      </w:rPr>
    </w:pPr>
    <w:r>
      <w:fldChar w:fldCharType="begin"/>
    </w:r>
    <w:r>
      <w:instrText xml:space="preserve"> FILENAME \p \* MERGEFORMAT </w:instrText>
    </w:r>
    <w:r>
      <w:fldChar w:fldCharType="separate"/>
    </w:r>
    <w:r w:rsidR="00704A7B" w:rsidRPr="00D36711">
      <w:rPr>
        <w:lang w:val="en-US"/>
      </w:rPr>
      <w:t>P</w:t>
    </w:r>
    <w:r w:rsidR="00704A7B">
      <w:t>:\CHI\ITU-R\CONF-R\CMR12\DIV\RR-Word2010\VOLII\AP04V2C.docx</w:t>
    </w:r>
    <w:r>
      <w:fldChar w:fldCharType="end"/>
    </w:r>
    <w:r w:rsidR="00704A7B">
      <w:rPr>
        <w:rFonts w:hint="eastAsia"/>
        <w:lang w:eastAsia="zh-CN"/>
      </w:rPr>
      <w:t xml:space="preserve"> (304415)</w:t>
    </w:r>
    <w:r w:rsidR="00704A7B" w:rsidRPr="00DA0469">
      <w:rPr>
        <w:lang w:val="en-US"/>
      </w:rPr>
      <w:tab/>
    </w:r>
    <w:r w:rsidR="00704A7B">
      <w:fldChar w:fldCharType="begin"/>
    </w:r>
    <w:r w:rsidR="00704A7B">
      <w:instrText xml:space="preserve"> savedate \@ dd.MM.yy </w:instrText>
    </w:r>
    <w:r w:rsidR="00704A7B">
      <w:fldChar w:fldCharType="separate"/>
    </w:r>
    <w:r w:rsidR="005B257F">
      <w:t>26.04.11</w:t>
    </w:r>
    <w:r w:rsidR="00704A7B">
      <w:fldChar w:fldCharType="end"/>
    </w:r>
    <w:r w:rsidR="00704A7B" w:rsidRPr="00DA0469">
      <w:rPr>
        <w:lang w:val="en-US"/>
      </w:rPr>
      <w:tab/>
    </w:r>
    <w:r w:rsidR="00704A7B">
      <w:fldChar w:fldCharType="begin"/>
    </w:r>
    <w:r w:rsidR="00704A7B">
      <w:instrText xml:space="preserve"> printdate \@ dd.MM.yy </w:instrText>
    </w:r>
    <w:r w:rsidR="00704A7B">
      <w:fldChar w:fldCharType="separate"/>
    </w:r>
    <w:r w:rsidR="00704A7B">
      <w:t>26.04.11</w:t>
    </w:r>
    <w:r w:rsidR="00704A7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7B" w:rsidRPr="00DA0469" w:rsidRDefault="00A54410" w:rsidP="00676BA9">
    <w:pPr>
      <w:pStyle w:val="Footer"/>
      <w:tabs>
        <w:tab w:val="clear" w:pos="5954"/>
        <w:tab w:val="left" w:pos="6804"/>
      </w:tabs>
      <w:rPr>
        <w:lang w:val="en-US"/>
      </w:rPr>
    </w:pPr>
    <w:r>
      <w:fldChar w:fldCharType="begin"/>
    </w:r>
    <w:r>
      <w:instrText xml:space="preserve"> FILENAME \p \* MERGEFORMAT </w:instrText>
    </w:r>
    <w:r>
      <w:fldChar w:fldCharType="separate"/>
    </w:r>
    <w:r w:rsidR="00704A7B" w:rsidRPr="00D36711">
      <w:rPr>
        <w:lang w:val="en-US"/>
      </w:rPr>
      <w:t>P</w:t>
    </w:r>
    <w:r w:rsidR="00704A7B">
      <w:t>:\CHI\ITU-R\CONF-R\CMR12\DIV\RR-Word2010\VOLII\AP04V2C.docx</w:t>
    </w:r>
    <w:r>
      <w:fldChar w:fldCharType="end"/>
    </w:r>
    <w:r w:rsidR="00704A7B">
      <w:rPr>
        <w:rFonts w:hint="eastAsia"/>
        <w:lang w:eastAsia="zh-CN"/>
      </w:rPr>
      <w:t xml:space="preserve"> (304415)</w:t>
    </w:r>
    <w:r w:rsidR="00704A7B" w:rsidRPr="00DA0469">
      <w:rPr>
        <w:lang w:val="en-US"/>
      </w:rPr>
      <w:tab/>
    </w:r>
    <w:r w:rsidR="00704A7B">
      <w:fldChar w:fldCharType="begin"/>
    </w:r>
    <w:r w:rsidR="00704A7B">
      <w:instrText xml:space="preserve"> savedate \@ dd.MM.yy </w:instrText>
    </w:r>
    <w:r w:rsidR="00704A7B">
      <w:fldChar w:fldCharType="separate"/>
    </w:r>
    <w:r w:rsidR="005B257F">
      <w:t>26.04.11</w:t>
    </w:r>
    <w:r w:rsidR="00704A7B">
      <w:fldChar w:fldCharType="end"/>
    </w:r>
    <w:r w:rsidR="00704A7B" w:rsidRPr="00DA0469">
      <w:rPr>
        <w:lang w:val="en-US"/>
      </w:rPr>
      <w:tab/>
    </w:r>
    <w:r w:rsidR="00704A7B">
      <w:fldChar w:fldCharType="begin"/>
    </w:r>
    <w:r w:rsidR="00704A7B">
      <w:instrText xml:space="preserve"> printdate \@ dd.MM.yy </w:instrText>
    </w:r>
    <w:r w:rsidR="00704A7B">
      <w:fldChar w:fldCharType="separate"/>
    </w:r>
    <w:r w:rsidR="00704A7B">
      <w:t>26.04.11</w:t>
    </w:r>
    <w:r w:rsidR="00704A7B">
      <w:fldChar w:fldCharType="end"/>
    </w:r>
  </w:p>
  <w:p w:rsidR="00704A7B" w:rsidRPr="00676BA9" w:rsidRDefault="00704A7B" w:rsidP="0067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10" w:rsidRDefault="00A54410">
      <w:r>
        <w:t>____________________</w:t>
      </w:r>
    </w:p>
  </w:footnote>
  <w:footnote w:type="continuationSeparator" w:id="0">
    <w:p w:rsidR="00A54410" w:rsidRDefault="00A54410">
      <w:r>
        <w:continuationSeparator/>
      </w:r>
    </w:p>
  </w:footnote>
  <w:footnote w:id="1">
    <w:p w:rsidR="00704A7B" w:rsidRDefault="00704A7B" w:rsidP="003D4E9E">
      <w:pPr>
        <w:pStyle w:val="FootnoteText"/>
        <w:rPr>
          <w:sz w:val="18"/>
          <w:szCs w:val="18"/>
          <w:lang w:eastAsia="zh-CN"/>
        </w:rPr>
      </w:pPr>
      <w:r w:rsidRPr="005C65F6">
        <w:rPr>
          <w:rStyle w:val="FootnoteReference"/>
        </w:rPr>
        <w:sym w:font="Symbol" w:char="F031"/>
      </w:r>
      <w:r>
        <w:rPr>
          <w:sz w:val="18"/>
          <w:szCs w:val="18"/>
          <w:lang w:val="en-US"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 w:id="2">
    <w:p w:rsidR="00704A7B" w:rsidRDefault="00704A7B" w:rsidP="002C4080">
      <w:pPr>
        <w:pStyle w:val="FootnoteText"/>
      </w:pPr>
      <w:r>
        <w:rPr>
          <w:rStyle w:val="FootnoteReference"/>
        </w:rPr>
        <w:t>2</w:t>
      </w:r>
      <w:r>
        <w:rPr>
          <w:rFonts w:hint="eastAsia"/>
        </w:rPr>
        <w:tab/>
      </w:r>
      <w:r w:rsidRPr="00D954C3">
        <w:rPr>
          <w:rFonts w:hint="eastAsia"/>
        </w:rPr>
        <w:t>见脚注</w:t>
      </w:r>
      <w:r w:rsidRPr="00D954C3">
        <w:rPr>
          <w:rFonts w:hint="eastAsia"/>
        </w:rPr>
        <w:t>1</w:t>
      </w:r>
      <w:r w:rsidRPr="00D954C3">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7B" w:rsidRDefault="00704A7B" w:rsidP="004D6F45">
    <w:pPr>
      <w:pStyle w:val="Header"/>
      <w:rPr>
        <w:rStyle w:val="PageNumber"/>
        <w:lang w:eastAsia="zh-CN"/>
      </w:rPr>
    </w:pPr>
    <w:r>
      <w:rPr>
        <w:rStyle w:val="PageNumber"/>
      </w:rPr>
      <w:fldChar w:fldCharType="begin"/>
    </w:r>
    <w:r>
      <w:rPr>
        <w:rStyle w:val="PageNumber"/>
      </w:rPr>
      <w:instrText xml:space="preserve"> PAGE </w:instrText>
    </w:r>
    <w:r>
      <w:rPr>
        <w:rStyle w:val="PageNumber"/>
      </w:rPr>
      <w:fldChar w:fldCharType="separate"/>
    </w:r>
    <w:r w:rsidR="005B257F">
      <w:rPr>
        <w:rStyle w:val="PageNumber"/>
        <w:noProof/>
      </w:rPr>
      <w:t>2</w:t>
    </w:r>
    <w:r>
      <w:rPr>
        <w:rStyle w:val="PageNumber"/>
      </w:rPr>
      <w:fldChar w:fldCharType="end"/>
    </w:r>
  </w:p>
  <w:p w:rsidR="00704A7B" w:rsidRDefault="00704A7B">
    <w:pPr>
      <w:pStyle w:val="Header"/>
      <w:rPr>
        <w:rStyle w:val="PageNumbe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7B" w:rsidRDefault="00704A7B" w:rsidP="00676BA9">
    <w:pPr>
      <w:pStyle w:val="Header"/>
      <w:rPr>
        <w:rStyle w:val="PageNumber"/>
        <w:lang w:eastAsia="zh-CN"/>
      </w:rPr>
    </w:pPr>
    <w:r>
      <w:rPr>
        <w:rStyle w:val="PageNumber"/>
      </w:rPr>
      <w:fldChar w:fldCharType="begin"/>
    </w:r>
    <w:r>
      <w:rPr>
        <w:rStyle w:val="PageNumber"/>
      </w:rPr>
      <w:instrText xml:space="preserve"> PAGE </w:instrText>
    </w:r>
    <w:r>
      <w:rPr>
        <w:rStyle w:val="PageNumber"/>
      </w:rPr>
      <w:fldChar w:fldCharType="separate"/>
    </w:r>
    <w:r w:rsidR="005B257F">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7B" w:rsidRDefault="00704A7B" w:rsidP="00676BA9">
    <w:pPr>
      <w:pStyle w:val="Header"/>
      <w:rPr>
        <w:rStyle w:val="PageNumber"/>
        <w:lang w:eastAsia="zh-CN"/>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704A7B" w:rsidRDefault="00704A7B" w:rsidP="00676BA9">
    <w:pPr>
      <w:pStyle w:val="Header"/>
      <w:rPr>
        <w:rStyle w:val="PageNumbe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2A6BA8"/>
    <w:lvl w:ilvl="0">
      <w:start w:val="1"/>
      <w:numFmt w:val="decimal"/>
      <w:lvlText w:val="%1."/>
      <w:lvlJc w:val="left"/>
      <w:pPr>
        <w:tabs>
          <w:tab w:val="num" w:pos="1492"/>
        </w:tabs>
        <w:ind w:left="1492" w:hanging="360"/>
      </w:pPr>
    </w:lvl>
  </w:abstractNum>
  <w:abstractNum w:abstractNumId="1">
    <w:nsid w:val="FFFFFF7D"/>
    <w:multiLevelType w:val="singleLevel"/>
    <w:tmpl w:val="247E4838"/>
    <w:lvl w:ilvl="0">
      <w:start w:val="1"/>
      <w:numFmt w:val="decimal"/>
      <w:lvlText w:val="%1."/>
      <w:lvlJc w:val="left"/>
      <w:pPr>
        <w:tabs>
          <w:tab w:val="num" w:pos="1209"/>
        </w:tabs>
        <w:ind w:left="1209" w:hanging="360"/>
      </w:pPr>
    </w:lvl>
  </w:abstractNum>
  <w:abstractNum w:abstractNumId="2">
    <w:nsid w:val="FFFFFF7E"/>
    <w:multiLevelType w:val="singleLevel"/>
    <w:tmpl w:val="4D6C91F0"/>
    <w:lvl w:ilvl="0">
      <w:start w:val="1"/>
      <w:numFmt w:val="decimal"/>
      <w:lvlText w:val="%1."/>
      <w:lvlJc w:val="left"/>
      <w:pPr>
        <w:tabs>
          <w:tab w:val="num" w:pos="926"/>
        </w:tabs>
        <w:ind w:left="926" w:hanging="360"/>
      </w:pPr>
    </w:lvl>
  </w:abstractNum>
  <w:abstractNum w:abstractNumId="3">
    <w:nsid w:val="FFFFFF7F"/>
    <w:multiLevelType w:val="singleLevel"/>
    <w:tmpl w:val="1EB69A3E"/>
    <w:lvl w:ilvl="0">
      <w:start w:val="1"/>
      <w:numFmt w:val="decimal"/>
      <w:lvlText w:val="%1."/>
      <w:lvlJc w:val="left"/>
      <w:pPr>
        <w:tabs>
          <w:tab w:val="num" w:pos="643"/>
        </w:tabs>
        <w:ind w:left="643" w:hanging="360"/>
      </w:pPr>
    </w:lvl>
  </w:abstractNum>
  <w:abstractNum w:abstractNumId="4">
    <w:nsid w:val="FFFFFF80"/>
    <w:multiLevelType w:val="singleLevel"/>
    <w:tmpl w:val="6BB21C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640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E472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94B3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389F98"/>
    <w:lvl w:ilvl="0">
      <w:start w:val="1"/>
      <w:numFmt w:val="decimal"/>
      <w:lvlText w:val="%1."/>
      <w:lvlJc w:val="left"/>
      <w:pPr>
        <w:tabs>
          <w:tab w:val="num" w:pos="360"/>
        </w:tabs>
        <w:ind w:left="360" w:hanging="360"/>
      </w:pPr>
    </w:lvl>
  </w:abstractNum>
  <w:abstractNum w:abstractNumId="9">
    <w:nsid w:val="FFFFFF89"/>
    <w:multiLevelType w:val="singleLevel"/>
    <w:tmpl w:val="2E36536C"/>
    <w:lvl w:ilvl="0">
      <w:start w:val="1"/>
      <w:numFmt w:val="bullet"/>
      <w:lvlText w:val=""/>
      <w:lvlJc w:val="left"/>
      <w:pPr>
        <w:tabs>
          <w:tab w:val="num" w:pos="360"/>
        </w:tabs>
        <w:ind w:left="360" w:hanging="360"/>
      </w:pPr>
      <w:rPr>
        <w:rFonts w:ascii="Symbol" w:hAnsi="Symbol" w:hint="default"/>
      </w:rPr>
    </w:lvl>
  </w:abstractNum>
  <w:abstractNum w:abstractNumId="10">
    <w:nsid w:val="00A02A88"/>
    <w:multiLevelType w:val="hybridMultilevel"/>
    <w:tmpl w:val="F2844ED0"/>
    <w:lvl w:ilvl="0" w:tplc="2D440AD4">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038365BC"/>
    <w:multiLevelType w:val="hybridMultilevel"/>
    <w:tmpl w:val="178A8F0C"/>
    <w:lvl w:ilvl="0" w:tplc="F2343D3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210B2E"/>
    <w:multiLevelType w:val="hybridMultilevel"/>
    <w:tmpl w:val="A5D09A54"/>
    <w:lvl w:ilvl="0" w:tplc="2D440AD4">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nsid w:val="0D036177"/>
    <w:multiLevelType w:val="hybridMultilevel"/>
    <w:tmpl w:val="0966D036"/>
    <w:lvl w:ilvl="0" w:tplc="7056EF12">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nsid w:val="117D1C53"/>
    <w:multiLevelType w:val="hybridMultilevel"/>
    <w:tmpl w:val="172657FC"/>
    <w:lvl w:ilvl="0" w:tplc="D9E8539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C6EE5"/>
    <w:multiLevelType w:val="hybridMultilevel"/>
    <w:tmpl w:val="21424A22"/>
    <w:lvl w:ilvl="0" w:tplc="ED486556">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27E252D5"/>
    <w:multiLevelType w:val="hybridMultilevel"/>
    <w:tmpl w:val="CA20BFB6"/>
    <w:lvl w:ilvl="0" w:tplc="707C9E42">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30A27509"/>
    <w:multiLevelType w:val="hybridMultilevel"/>
    <w:tmpl w:val="BCF45FC2"/>
    <w:lvl w:ilvl="0" w:tplc="0C50D3C4">
      <w:start w:val="3"/>
      <w:numFmt w:val="bullet"/>
      <w:lvlText w:val=""/>
      <w:lvlJc w:val="left"/>
      <w:pPr>
        <w:ind w:left="719" w:hanging="360"/>
      </w:pPr>
      <w:rPr>
        <w:rFonts w:ascii="Symbol" w:eastAsia="SimSun" w:hAnsi="Symbol"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nsid w:val="3FF37D40"/>
    <w:multiLevelType w:val="hybridMultilevel"/>
    <w:tmpl w:val="B01CC764"/>
    <w:lvl w:ilvl="0" w:tplc="2D440AD4">
      <w:start w:val="3"/>
      <w:numFmt w:val="bullet"/>
      <w:lvlText w:val="–"/>
      <w:lvlJc w:val="left"/>
      <w:pPr>
        <w:ind w:left="1438" w:hanging="360"/>
      </w:pPr>
      <w:rPr>
        <w:rFonts w:ascii="Times New Roman" w:eastAsia="SimSun" w:hAnsi="Times New Roman" w:cs="Times New Roman"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9">
    <w:nsid w:val="45354E6D"/>
    <w:multiLevelType w:val="hybridMultilevel"/>
    <w:tmpl w:val="DFC2A14E"/>
    <w:lvl w:ilvl="0" w:tplc="276A612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16F52"/>
    <w:multiLevelType w:val="hybridMultilevel"/>
    <w:tmpl w:val="EDD6ADB8"/>
    <w:lvl w:ilvl="0" w:tplc="C59A39AC">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1">
    <w:nsid w:val="67783FBE"/>
    <w:multiLevelType w:val="hybridMultilevel"/>
    <w:tmpl w:val="5ED6C852"/>
    <w:lvl w:ilvl="0" w:tplc="42CE4682">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nsid w:val="6F404AA2"/>
    <w:multiLevelType w:val="hybridMultilevel"/>
    <w:tmpl w:val="40C067DE"/>
    <w:lvl w:ilvl="0" w:tplc="74BE2DF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A1703"/>
    <w:multiLevelType w:val="hybridMultilevel"/>
    <w:tmpl w:val="12188D28"/>
    <w:lvl w:ilvl="0" w:tplc="2D440AD4">
      <w:start w:val="3"/>
      <w:numFmt w:val="bullet"/>
      <w:lvlText w:val="–"/>
      <w:lvlJc w:val="left"/>
      <w:pPr>
        <w:ind w:left="719" w:hanging="360"/>
      </w:pPr>
      <w:rPr>
        <w:rFonts w:ascii="Times New Roman" w:eastAsia="SimSu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4">
    <w:nsid w:val="7E957D52"/>
    <w:multiLevelType w:val="hybridMultilevel"/>
    <w:tmpl w:val="3306CB42"/>
    <w:lvl w:ilvl="0" w:tplc="14CAE10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9"/>
  </w:num>
  <w:num w:numId="14">
    <w:abstractNumId w:val="11"/>
  </w:num>
  <w:num w:numId="15">
    <w:abstractNumId w:val="22"/>
  </w:num>
  <w:num w:numId="16">
    <w:abstractNumId w:val="21"/>
  </w:num>
  <w:num w:numId="17">
    <w:abstractNumId w:val="15"/>
  </w:num>
  <w:num w:numId="18">
    <w:abstractNumId w:val="13"/>
  </w:num>
  <w:num w:numId="19">
    <w:abstractNumId w:val="20"/>
  </w:num>
  <w:num w:numId="20">
    <w:abstractNumId w:val="12"/>
  </w:num>
  <w:num w:numId="21">
    <w:abstractNumId w:val="18"/>
  </w:num>
  <w:num w:numId="22">
    <w:abstractNumId w:val="24"/>
  </w:num>
  <w:num w:numId="23">
    <w:abstractNumId w:val="14"/>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23"/>
    <w:rsid w:val="00010AEF"/>
    <w:rsid w:val="0002602D"/>
    <w:rsid w:val="00027307"/>
    <w:rsid w:val="00041ABC"/>
    <w:rsid w:val="000659A1"/>
    <w:rsid w:val="000805AE"/>
    <w:rsid w:val="000966F3"/>
    <w:rsid w:val="000D290B"/>
    <w:rsid w:val="001248B6"/>
    <w:rsid w:val="00127C3E"/>
    <w:rsid w:val="00134440"/>
    <w:rsid w:val="001344FC"/>
    <w:rsid w:val="00166859"/>
    <w:rsid w:val="001853E8"/>
    <w:rsid w:val="00186777"/>
    <w:rsid w:val="00194795"/>
    <w:rsid w:val="001C08DD"/>
    <w:rsid w:val="001C52EB"/>
    <w:rsid w:val="001F060B"/>
    <w:rsid w:val="001F4EA6"/>
    <w:rsid w:val="002363D9"/>
    <w:rsid w:val="00242387"/>
    <w:rsid w:val="002667E3"/>
    <w:rsid w:val="00277232"/>
    <w:rsid w:val="00294CA1"/>
    <w:rsid w:val="002A4C9C"/>
    <w:rsid w:val="002B6909"/>
    <w:rsid w:val="002C4080"/>
    <w:rsid w:val="002E1244"/>
    <w:rsid w:val="002E450C"/>
    <w:rsid w:val="00307514"/>
    <w:rsid w:val="00320C18"/>
    <w:rsid w:val="0032553C"/>
    <w:rsid w:val="00337F21"/>
    <w:rsid w:val="003B4BEF"/>
    <w:rsid w:val="003D4E9E"/>
    <w:rsid w:val="003E40B8"/>
    <w:rsid w:val="003F6DF1"/>
    <w:rsid w:val="00402DDB"/>
    <w:rsid w:val="004D6F45"/>
    <w:rsid w:val="00502B75"/>
    <w:rsid w:val="00542E85"/>
    <w:rsid w:val="00562479"/>
    <w:rsid w:val="00567288"/>
    <w:rsid w:val="00576849"/>
    <w:rsid w:val="00585E95"/>
    <w:rsid w:val="005B257F"/>
    <w:rsid w:val="005B6157"/>
    <w:rsid w:val="005E7FD8"/>
    <w:rsid w:val="0060695E"/>
    <w:rsid w:val="00633C29"/>
    <w:rsid w:val="00643E5D"/>
    <w:rsid w:val="00647712"/>
    <w:rsid w:val="006537CD"/>
    <w:rsid w:val="00654F2D"/>
    <w:rsid w:val="00676BA9"/>
    <w:rsid w:val="006B0A60"/>
    <w:rsid w:val="006B1C9F"/>
    <w:rsid w:val="006B266F"/>
    <w:rsid w:val="006B67CE"/>
    <w:rsid w:val="006E1D54"/>
    <w:rsid w:val="006F6635"/>
    <w:rsid w:val="00704A7B"/>
    <w:rsid w:val="007258C0"/>
    <w:rsid w:val="00731478"/>
    <w:rsid w:val="00737063"/>
    <w:rsid w:val="007576B6"/>
    <w:rsid w:val="0076104B"/>
    <w:rsid w:val="00764AFA"/>
    <w:rsid w:val="00770D2A"/>
    <w:rsid w:val="007864F6"/>
    <w:rsid w:val="00795B3F"/>
    <w:rsid w:val="007D19CE"/>
    <w:rsid w:val="007E7E96"/>
    <w:rsid w:val="00800491"/>
    <w:rsid w:val="008026AF"/>
    <w:rsid w:val="008129A9"/>
    <w:rsid w:val="00821846"/>
    <w:rsid w:val="00866F1B"/>
    <w:rsid w:val="008A16F8"/>
    <w:rsid w:val="008B4FD0"/>
    <w:rsid w:val="008B6852"/>
    <w:rsid w:val="008D539F"/>
    <w:rsid w:val="008E0723"/>
    <w:rsid w:val="00902FB7"/>
    <w:rsid w:val="009041B1"/>
    <w:rsid w:val="00912959"/>
    <w:rsid w:val="009172D5"/>
    <w:rsid w:val="00952D3C"/>
    <w:rsid w:val="009553CA"/>
    <w:rsid w:val="0099525B"/>
    <w:rsid w:val="00995BC0"/>
    <w:rsid w:val="009B20E9"/>
    <w:rsid w:val="009F442F"/>
    <w:rsid w:val="00A14028"/>
    <w:rsid w:val="00A400E4"/>
    <w:rsid w:val="00A54410"/>
    <w:rsid w:val="00A60811"/>
    <w:rsid w:val="00A60FE6"/>
    <w:rsid w:val="00A7041A"/>
    <w:rsid w:val="00A723F5"/>
    <w:rsid w:val="00A815BE"/>
    <w:rsid w:val="00A90B61"/>
    <w:rsid w:val="00A92D4C"/>
    <w:rsid w:val="00A9641F"/>
    <w:rsid w:val="00AB0768"/>
    <w:rsid w:val="00AC695C"/>
    <w:rsid w:val="00AD4112"/>
    <w:rsid w:val="00AD4AB3"/>
    <w:rsid w:val="00AE369F"/>
    <w:rsid w:val="00B134DD"/>
    <w:rsid w:val="00B25453"/>
    <w:rsid w:val="00B34CCD"/>
    <w:rsid w:val="00B4373B"/>
    <w:rsid w:val="00B90745"/>
    <w:rsid w:val="00BC3E9E"/>
    <w:rsid w:val="00BF455D"/>
    <w:rsid w:val="00BF69DD"/>
    <w:rsid w:val="00C30B43"/>
    <w:rsid w:val="00C364B1"/>
    <w:rsid w:val="00C62168"/>
    <w:rsid w:val="00C6584D"/>
    <w:rsid w:val="00CB1108"/>
    <w:rsid w:val="00CC59E0"/>
    <w:rsid w:val="00CF0AD7"/>
    <w:rsid w:val="00D02E32"/>
    <w:rsid w:val="00D17808"/>
    <w:rsid w:val="00D36711"/>
    <w:rsid w:val="00D42A19"/>
    <w:rsid w:val="00DA0469"/>
    <w:rsid w:val="00DA27B6"/>
    <w:rsid w:val="00DA618A"/>
    <w:rsid w:val="00DD13B7"/>
    <w:rsid w:val="00DD1667"/>
    <w:rsid w:val="00DD6D5C"/>
    <w:rsid w:val="00DF3B0C"/>
    <w:rsid w:val="00DF414F"/>
    <w:rsid w:val="00E16325"/>
    <w:rsid w:val="00E34E93"/>
    <w:rsid w:val="00E55400"/>
    <w:rsid w:val="00E560F1"/>
    <w:rsid w:val="00E76F67"/>
    <w:rsid w:val="00E9573B"/>
    <w:rsid w:val="00EA4159"/>
    <w:rsid w:val="00EE30CE"/>
    <w:rsid w:val="00EF16DB"/>
    <w:rsid w:val="00F724AD"/>
    <w:rsid w:val="00F956F4"/>
    <w:rsid w:val="00FC59C4"/>
    <w:rsid w:val="00FE0A75"/>
    <w:rsid w:val="00FE3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B3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D13B7"/>
    <w:pPr>
      <w:keepNext/>
      <w:keepLines/>
      <w:spacing w:before="280"/>
      <w:ind w:left="1134" w:hanging="1134"/>
      <w:outlineLvl w:val="0"/>
    </w:pPr>
    <w:rPr>
      <w:b/>
      <w:sz w:val="28"/>
    </w:rPr>
  </w:style>
  <w:style w:type="paragraph" w:styleId="Heading2">
    <w:name w:val="heading 2"/>
    <w:basedOn w:val="Heading1"/>
    <w:next w:val="Normal"/>
    <w:link w:val="Heading2Char"/>
    <w:qFormat/>
    <w:rsid w:val="00DD13B7"/>
    <w:pPr>
      <w:spacing w:before="200"/>
      <w:outlineLvl w:val="1"/>
    </w:pPr>
    <w:rPr>
      <w:sz w:val="24"/>
    </w:rPr>
  </w:style>
  <w:style w:type="paragraph" w:styleId="Heading3">
    <w:name w:val="heading 3"/>
    <w:basedOn w:val="Heading1"/>
    <w:next w:val="Normal"/>
    <w:link w:val="Heading3Char"/>
    <w:qFormat/>
    <w:rsid w:val="00DD13B7"/>
    <w:pPr>
      <w:tabs>
        <w:tab w:val="clear" w:pos="1134"/>
      </w:tabs>
      <w:spacing w:before="200"/>
      <w:outlineLvl w:val="2"/>
    </w:pPr>
    <w:rPr>
      <w:sz w:val="24"/>
    </w:rPr>
  </w:style>
  <w:style w:type="paragraph" w:styleId="Heading4">
    <w:name w:val="heading 4"/>
    <w:basedOn w:val="Heading3"/>
    <w:next w:val="Normal"/>
    <w:link w:val="Heading4Char"/>
    <w:qFormat/>
    <w:rsid w:val="00DD13B7"/>
    <w:pPr>
      <w:outlineLvl w:val="3"/>
    </w:pPr>
  </w:style>
  <w:style w:type="paragraph" w:styleId="Heading5">
    <w:name w:val="heading 5"/>
    <w:basedOn w:val="Heading4"/>
    <w:next w:val="Normal"/>
    <w:link w:val="Heading5Char"/>
    <w:qFormat/>
    <w:rsid w:val="00DD13B7"/>
    <w:pPr>
      <w:outlineLvl w:val="4"/>
    </w:pPr>
  </w:style>
  <w:style w:type="paragraph" w:styleId="Heading6">
    <w:name w:val="heading 6"/>
    <w:basedOn w:val="Heading4"/>
    <w:next w:val="Normal"/>
    <w:link w:val="Heading6Char"/>
    <w:qFormat/>
    <w:rsid w:val="00DD13B7"/>
    <w:pPr>
      <w:outlineLvl w:val="5"/>
    </w:pPr>
  </w:style>
  <w:style w:type="paragraph" w:styleId="Heading7">
    <w:name w:val="heading 7"/>
    <w:basedOn w:val="Heading6"/>
    <w:next w:val="Normal"/>
    <w:link w:val="Heading7Char"/>
    <w:qFormat/>
    <w:rsid w:val="00DD13B7"/>
    <w:pPr>
      <w:outlineLvl w:val="6"/>
    </w:pPr>
  </w:style>
  <w:style w:type="paragraph" w:styleId="Heading8">
    <w:name w:val="heading 8"/>
    <w:basedOn w:val="Heading6"/>
    <w:next w:val="Normal"/>
    <w:link w:val="Heading8Char"/>
    <w:qFormat/>
    <w:rsid w:val="00DD13B7"/>
    <w:pPr>
      <w:outlineLvl w:val="7"/>
    </w:pPr>
  </w:style>
  <w:style w:type="paragraph" w:styleId="Heading9">
    <w:name w:val="heading 9"/>
    <w:basedOn w:val="Heading6"/>
    <w:next w:val="Normal"/>
    <w:link w:val="Heading9Char"/>
    <w:qFormat/>
    <w:rsid w:val="00DD13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080"/>
    <w:rPr>
      <w:rFonts w:ascii="Times New Roman" w:hAnsi="Times New Roman"/>
      <w:b/>
      <w:sz w:val="28"/>
      <w:lang w:val="en-GB" w:eastAsia="en-US"/>
    </w:rPr>
  </w:style>
  <w:style w:type="character" w:customStyle="1" w:styleId="Heading2Char">
    <w:name w:val="Heading 2 Char"/>
    <w:basedOn w:val="DefaultParagraphFont"/>
    <w:link w:val="Heading2"/>
    <w:rsid w:val="002C4080"/>
    <w:rPr>
      <w:rFonts w:ascii="Times New Roman" w:hAnsi="Times New Roman"/>
      <w:b/>
      <w:sz w:val="24"/>
      <w:lang w:val="en-GB" w:eastAsia="en-US"/>
    </w:rPr>
  </w:style>
  <w:style w:type="character" w:customStyle="1" w:styleId="Heading3Char">
    <w:name w:val="Heading 3 Char"/>
    <w:basedOn w:val="DefaultParagraphFont"/>
    <w:link w:val="Heading3"/>
    <w:rsid w:val="002C4080"/>
    <w:rPr>
      <w:rFonts w:ascii="Times New Roman" w:hAnsi="Times New Roman"/>
      <w:b/>
      <w:sz w:val="24"/>
      <w:lang w:val="en-GB" w:eastAsia="en-US"/>
    </w:rPr>
  </w:style>
  <w:style w:type="character" w:customStyle="1" w:styleId="Heading4Char">
    <w:name w:val="Heading 4 Char"/>
    <w:basedOn w:val="DefaultParagraphFont"/>
    <w:link w:val="Heading4"/>
    <w:rsid w:val="002C4080"/>
    <w:rPr>
      <w:rFonts w:ascii="Times New Roman" w:hAnsi="Times New Roman"/>
      <w:b/>
      <w:sz w:val="24"/>
      <w:lang w:val="en-GB" w:eastAsia="en-US"/>
    </w:rPr>
  </w:style>
  <w:style w:type="character" w:customStyle="1" w:styleId="Heading5Char">
    <w:name w:val="Heading 5 Char"/>
    <w:basedOn w:val="DefaultParagraphFont"/>
    <w:link w:val="Heading5"/>
    <w:rsid w:val="002C4080"/>
    <w:rPr>
      <w:rFonts w:ascii="Times New Roman" w:hAnsi="Times New Roman"/>
      <w:b/>
      <w:sz w:val="24"/>
      <w:lang w:val="en-GB" w:eastAsia="en-US"/>
    </w:rPr>
  </w:style>
  <w:style w:type="character" w:customStyle="1" w:styleId="Heading6Char">
    <w:name w:val="Heading 6 Char"/>
    <w:basedOn w:val="DefaultParagraphFont"/>
    <w:link w:val="Heading6"/>
    <w:rsid w:val="002C4080"/>
    <w:rPr>
      <w:rFonts w:ascii="Times New Roman" w:hAnsi="Times New Roman"/>
      <w:b/>
      <w:sz w:val="24"/>
      <w:lang w:val="en-GB" w:eastAsia="en-US"/>
    </w:rPr>
  </w:style>
  <w:style w:type="character" w:customStyle="1" w:styleId="Heading7Char">
    <w:name w:val="Heading 7 Char"/>
    <w:basedOn w:val="DefaultParagraphFont"/>
    <w:link w:val="Heading7"/>
    <w:rsid w:val="002C4080"/>
    <w:rPr>
      <w:rFonts w:ascii="Times New Roman" w:hAnsi="Times New Roman"/>
      <w:b/>
      <w:sz w:val="24"/>
      <w:lang w:val="en-GB" w:eastAsia="en-US"/>
    </w:rPr>
  </w:style>
  <w:style w:type="character" w:customStyle="1" w:styleId="Heading8Char">
    <w:name w:val="Heading 8 Char"/>
    <w:basedOn w:val="DefaultParagraphFont"/>
    <w:link w:val="Heading8"/>
    <w:rsid w:val="002C4080"/>
    <w:rPr>
      <w:rFonts w:ascii="Times New Roman" w:hAnsi="Times New Roman"/>
      <w:b/>
      <w:sz w:val="24"/>
      <w:lang w:val="en-GB" w:eastAsia="en-US"/>
    </w:rPr>
  </w:style>
  <w:style w:type="character" w:customStyle="1" w:styleId="Heading9Char">
    <w:name w:val="Heading 9 Char"/>
    <w:basedOn w:val="DefaultParagraphFont"/>
    <w:link w:val="Heading9"/>
    <w:rsid w:val="002C4080"/>
    <w:rPr>
      <w:rFonts w:ascii="Times New Roman" w:hAnsi="Times New Roman"/>
      <w:b/>
      <w:sz w:val="24"/>
      <w:lang w:val="en-GB" w:eastAsia="en-US"/>
    </w:rPr>
  </w:style>
  <w:style w:type="paragraph" w:customStyle="1" w:styleId="Normalaftertitle">
    <w:name w:val="Normal_after_title"/>
    <w:basedOn w:val="Normal"/>
    <w:next w:val="Normal"/>
    <w:rsid w:val="00DD13B7"/>
    <w:pPr>
      <w:spacing w:before="360"/>
    </w:pPr>
  </w:style>
  <w:style w:type="paragraph" w:customStyle="1" w:styleId="Artheading">
    <w:name w:val="Art_heading"/>
    <w:basedOn w:val="Normal"/>
    <w:next w:val="Normal"/>
    <w:rsid w:val="00DD13B7"/>
    <w:pPr>
      <w:spacing w:before="480"/>
      <w:jc w:val="center"/>
    </w:pPr>
    <w:rPr>
      <w:rFonts w:ascii="Times New Roman Bold" w:hAnsi="Times New Roman Bold"/>
      <w:b/>
      <w:sz w:val="28"/>
    </w:rPr>
  </w:style>
  <w:style w:type="paragraph" w:customStyle="1" w:styleId="ArtNo">
    <w:name w:val="Art_No"/>
    <w:basedOn w:val="Normal"/>
    <w:next w:val="Arttitle"/>
    <w:rsid w:val="00DD13B7"/>
    <w:pPr>
      <w:keepNext/>
      <w:keepLines/>
      <w:spacing w:before="480"/>
      <w:jc w:val="center"/>
    </w:pPr>
    <w:rPr>
      <w:caps/>
      <w:sz w:val="28"/>
    </w:rPr>
  </w:style>
  <w:style w:type="paragraph" w:customStyle="1" w:styleId="Arttitle">
    <w:name w:val="Art_title"/>
    <w:basedOn w:val="Normal"/>
    <w:next w:val="Normal"/>
    <w:rsid w:val="00DD13B7"/>
    <w:pPr>
      <w:keepNext/>
      <w:keepLines/>
      <w:spacing w:before="240"/>
      <w:jc w:val="center"/>
    </w:pPr>
    <w:rPr>
      <w:b/>
      <w:sz w:val="28"/>
    </w:rPr>
  </w:style>
  <w:style w:type="paragraph" w:customStyle="1" w:styleId="Call">
    <w:name w:val="Call"/>
    <w:basedOn w:val="Normal"/>
    <w:next w:val="Normal"/>
    <w:rsid w:val="00A400E4"/>
    <w:pPr>
      <w:keepNext/>
      <w:keepLines/>
      <w:spacing w:before="160"/>
      <w:ind w:left="1134"/>
    </w:pPr>
    <w:rPr>
      <w:rFonts w:ascii="STKaiti" w:eastAsia="STKaiti" w:hAnsi="STKaiti"/>
    </w:rPr>
  </w:style>
  <w:style w:type="paragraph" w:customStyle="1" w:styleId="ChapNo">
    <w:name w:val="Chap_No"/>
    <w:basedOn w:val="ArtNo"/>
    <w:next w:val="Chaptitle"/>
    <w:rsid w:val="00DD13B7"/>
    <w:rPr>
      <w:rFonts w:ascii="Times New Roman Bold" w:hAnsi="Times New Roman Bold"/>
      <w:b/>
    </w:rPr>
  </w:style>
  <w:style w:type="paragraph" w:customStyle="1" w:styleId="Chaptitle">
    <w:name w:val="Chap_title"/>
    <w:basedOn w:val="Arttitle"/>
    <w:next w:val="Normal"/>
    <w:rsid w:val="00DD13B7"/>
  </w:style>
  <w:style w:type="character" w:styleId="EndnoteReference">
    <w:name w:val="endnote reference"/>
    <w:basedOn w:val="DefaultParagraphFont"/>
    <w:semiHidden/>
    <w:rsid w:val="00DD13B7"/>
    <w:rPr>
      <w:vertAlign w:val="superscript"/>
    </w:rPr>
  </w:style>
  <w:style w:type="paragraph" w:customStyle="1" w:styleId="enumlev1">
    <w:name w:val="enumlev1"/>
    <w:basedOn w:val="Normal"/>
    <w:rsid w:val="00DD13B7"/>
    <w:pPr>
      <w:tabs>
        <w:tab w:val="clear" w:pos="2268"/>
        <w:tab w:val="left" w:pos="2608"/>
        <w:tab w:val="left" w:pos="3345"/>
      </w:tabs>
      <w:spacing w:before="80"/>
      <w:ind w:left="1134" w:hanging="1134"/>
    </w:pPr>
  </w:style>
  <w:style w:type="paragraph" w:customStyle="1" w:styleId="enumlev2">
    <w:name w:val="enumlev2"/>
    <w:basedOn w:val="enumlev1"/>
    <w:rsid w:val="00DD13B7"/>
    <w:pPr>
      <w:ind w:left="1871" w:hanging="737"/>
    </w:pPr>
  </w:style>
  <w:style w:type="paragraph" w:customStyle="1" w:styleId="enumlev3">
    <w:name w:val="enumlev3"/>
    <w:basedOn w:val="enumlev2"/>
    <w:rsid w:val="00DD13B7"/>
    <w:pPr>
      <w:ind w:left="2268" w:hanging="397"/>
    </w:pPr>
  </w:style>
  <w:style w:type="paragraph" w:customStyle="1" w:styleId="Equation">
    <w:name w:val="Equation"/>
    <w:basedOn w:val="Normal"/>
    <w:rsid w:val="00DD13B7"/>
    <w:pPr>
      <w:tabs>
        <w:tab w:val="clear" w:pos="1871"/>
        <w:tab w:val="clear" w:pos="2268"/>
        <w:tab w:val="center" w:pos="4820"/>
        <w:tab w:val="right" w:pos="9639"/>
      </w:tabs>
    </w:pPr>
  </w:style>
  <w:style w:type="paragraph" w:customStyle="1" w:styleId="Equationlegend">
    <w:name w:val="Equation_legend"/>
    <w:basedOn w:val="NormalIndent"/>
    <w:rsid w:val="00DD13B7"/>
    <w:pPr>
      <w:tabs>
        <w:tab w:val="clear" w:pos="1134"/>
        <w:tab w:val="clear" w:pos="2268"/>
        <w:tab w:val="right" w:pos="1871"/>
        <w:tab w:val="left" w:pos="2041"/>
      </w:tabs>
      <w:spacing w:before="80"/>
      <w:ind w:left="2041" w:hanging="2041"/>
    </w:pPr>
  </w:style>
  <w:style w:type="paragraph" w:styleId="NormalIndent">
    <w:name w:val="Normal Indent"/>
    <w:basedOn w:val="Normal"/>
    <w:rsid w:val="00DD13B7"/>
    <w:pPr>
      <w:ind w:left="1134"/>
    </w:pPr>
  </w:style>
  <w:style w:type="paragraph" w:customStyle="1" w:styleId="Figurelegend">
    <w:name w:val="Figure_legend"/>
    <w:basedOn w:val="Normal"/>
    <w:rsid w:val="00DD13B7"/>
    <w:pPr>
      <w:keepNext/>
      <w:keepLines/>
      <w:spacing w:before="20" w:after="20"/>
    </w:pPr>
    <w:rPr>
      <w:sz w:val="18"/>
    </w:rPr>
  </w:style>
  <w:style w:type="paragraph" w:customStyle="1" w:styleId="QuestionNo">
    <w:name w:val="Question_No"/>
    <w:basedOn w:val="RecNo"/>
    <w:next w:val="Questiontitle"/>
    <w:rsid w:val="00DD13B7"/>
  </w:style>
  <w:style w:type="paragraph" w:customStyle="1" w:styleId="RecNo">
    <w:name w:val="Rec_No"/>
    <w:basedOn w:val="Normal"/>
    <w:next w:val="Rectitle"/>
    <w:rsid w:val="00DD13B7"/>
    <w:pPr>
      <w:keepNext/>
      <w:keepLines/>
      <w:spacing w:before="480"/>
      <w:jc w:val="center"/>
    </w:pPr>
    <w:rPr>
      <w:caps/>
      <w:sz w:val="28"/>
    </w:rPr>
  </w:style>
  <w:style w:type="paragraph" w:customStyle="1" w:styleId="Rectitle">
    <w:name w:val="Rec_title"/>
    <w:basedOn w:val="RecNo"/>
    <w:next w:val="Recref"/>
    <w:rsid w:val="00DD13B7"/>
    <w:pPr>
      <w:spacing w:before="240"/>
    </w:pPr>
    <w:rPr>
      <w:rFonts w:ascii="Times New Roman Bold" w:hAnsi="Times New Roman Bold"/>
      <w:b/>
      <w:caps w:val="0"/>
    </w:rPr>
  </w:style>
  <w:style w:type="paragraph" w:customStyle="1" w:styleId="Recref">
    <w:name w:val="Rec_ref"/>
    <w:basedOn w:val="Rectitle"/>
    <w:next w:val="Recdate"/>
    <w:rsid w:val="00DD13B7"/>
    <w:pPr>
      <w:spacing w:before="120"/>
    </w:pPr>
    <w:rPr>
      <w:rFonts w:ascii="Times New Roman" w:hAnsi="Times New Roman"/>
      <w:b w:val="0"/>
      <w:sz w:val="24"/>
    </w:rPr>
  </w:style>
  <w:style w:type="paragraph" w:customStyle="1" w:styleId="Recdate">
    <w:name w:val="Rec_date"/>
    <w:basedOn w:val="Recref"/>
    <w:next w:val="Normalaftertitle0"/>
    <w:rsid w:val="00DD13B7"/>
    <w:pPr>
      <w:jc w:val="right"/>
    </w:pPr>
    <w:rPr>
      <w:sz w:val="22"/>
    </w:rPr>
  </w:style>
  <w:style w:type="paragraph" w:customStyle="1" w:styleId="Normalaftertitle0">
    <w:name w:val="Normal after title"/>
    <w:basedOn w:val="Normal"/>
    <w:next w:val="Normal"/>
    <w:rsid w:val="00DD13B7"/>
    <w:pPr>
      <w:spacing w:before="280"/>
    </w:pPr>
  </w:style>
  <w:style w:type="paragraph" w:customStyle="1" w:styleId="Questiontitle">
    <w:name w:val="Question_title"/>
    <w:basedOn w:val="Rectitle"/>
    <w:next w:val="Questionref"/>
    <w:rsid w:val="00DD13B7"/>
  </w:style>
  <w:style w:type="paragraph" w:customStyle="1" w:styleId="Questionref">
    <w:name w:val="Question_ref"/>
    <w:basedOn w:val="Recref"/>
    <w:next w:val="Questiondate"/>
    <w:rsid w:val="00DD13B7"/>
  </w:style>
  <w:style w:type="paragraph" w:customStyle="1" w:styleId="Questiondate">
    <w:name w:val="Question_date"/>
    <w:basedOn w:val="Recdate"/>
    <w:next w:val="Normalaftertitle0"/>
    <w:rsid w:val="00DD13B7"/>
  </w:style>
  <w:style w:type="paragraph" w:customStyle="1" w:styleId="Tabletext">
    <w:name w:val="Table_text"/>
    <w:basedOn w:val="Normal"/>
    <w:link w:val="TabletextChar"/>
    <w:rsid w:val="00DD13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D42A19"/>
    <w:rPr>
      <w:rFonts w:ascii="Times New Roman" w:hAnsi="Times New Roman"/>
      <w:lang w:val="en-GB" w:eastAsia="en-US"/>
    </w:rPr>
  </w:style>
  <w:style w:type="paragraph" w:customStyle="1" w:styleId="Figurewithouttitle">
    <w:name w:val="Figure_without_title"/>
    <w:basedOn w:val="FigureNo"/>
    <w:next w:val="Normal"/>
    <w:rsid w:val="00DD13B7"/>
    <w:pPr>
      <w:keepNext w:val="0"/>
    </w:pPr>
  </w:style>
  <w:style w:type="paragraph" w:customStyle="1" w:styleId="FigureNo">
    <w:name w:val="Figure_No"/>
    <w:basedOn w:val="Normal"/>
    <w:next w:val="Figuretitle"/>
    <w:rsid w:val="00DD13B7"/>
    <w:pPr>
      <w:keepNext/>
      <w:keepLines/>
      <w:spacing w:before="480" w:after="120"/>
      <w:jc w:val="center"/>
    </w:pPr>
    <w:rPr>
      <w:caps/>
      <w:sz w:val="20"/>
    </w:rPr>
  </w:style>
  <w:style w:type="paragraph" w:customStyle="1" w:styleId="Figuretitle">
    <w:name w:val="Figure_title"/>
    <w:basedOn w:val="Tabletitle"/>
    <w:next w:val="Normal"/>
    <w:rsid w:val="00DD13B7"/>
    <w:pPr>
      <w:spacing w:after="480"/>
    </w:pPr>
  </w:style>
  <w:style w:type="paragraph" w:customStyle="1" w:styleId="Tabletitle">
    <w:name w:val="Table_title"/>
    <w:basedOn w:val="Normal"/>
    <w:next w:val="Tabletext"/>
    <w:rsid w:val="00DD13B7"/>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DD13B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2C4080"/>
    <w:rPr>
      <w:rFonts w:ascii="Times New Roman" w:hAnsi="Times New Roman"/>
      <w:caps/>
      <w:noProof/>
      <w:sz w:val="16"/>
      <w:lang w:val="en-GB" w:eastAsia="en-US"/>
    </w:rPr>
  </w:style>
  <w:style w:type="paragraph" w:customStyle="1" w:styleId="FirstFooter">
    <w:name w:val="FirstFooter"/>
    <w:basedOn w:val="Footer"/>
    <w:rsid w:val="00DD13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D13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02602D"/>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2A19"/>
    <w:rPr>
      <w:rFonts w:ascii="Times New Roman" w:hAnsi="Times New Roman"/>
      <w:sz w:val="22"/>
      <w:lang w:val="en-GB" w:eastAsia="en-US"/>
    </w:rPr>
  </w:style>
  <w:style w:type="paragraph" w:customStyle="1" w:styleId="Note">
    <w:name w:val="Note"/>
    <w:basedOn w:val="Normal"/>
    <w:rsid w:val="00DD13B7"/>
    <w:pPr>
      <w:tabs>
        <w:tab w:val="left" w:pos="284"/>
      </w:tabs>
      <w:spacing w:before="80"/>
    </w:pPr>
  </w:style>
  <w:style w:type="paragraph" w:styleId="Header">
    <w:name w:val="header"/>
    <w:basedOn w:val="Normal"/>
    <w:link w:val="HeaderChar"/>
    <w:uiPriority w:val="99"/>
    <w:rsid w:val="00DD13B7"/>
    <w:pPr>
      <w:spacing w:before="0"/>
      <w:jc w:val="center"/>
    </w:pPr>
    <w:rPr>
      <w:sz w:val="18"/>
    </w:rPr>
  </w:style>
  <w:style w:type="character" w:customStyle="1" w:styleId="HeaderChar">
    <w:name w:val="Header Char"/>
    <w:basedOn w:val="DefaultParagraphFont"/>
    <w:link w:val="Header"/>
    <w:uiPriority w:val="99"/>
    <w:rsid w:val="002C4080"/>
    <w:rPr>
      <w:rFonts w:ascii="Times New Roman" w:hAnsi="Times New Roman"/>
      <w:sz w:val="18"/>
      <w:lang w:val="en-GB" w:eastAsia="en-US"/>
    </w:rPr>
  </w:style>
  <w:style w:type="paragraph" w:styleId="Index1">
    <w:name w:val="index 1"/>
    <w:basedOn w:val="Normal"/>
    <w:next w:val="Normal"/>
    <w:semiHidden/>
    <w:rsid w:val="00DD13B7"/>
  </w:style>
  <w:style w:type="paragraph" w:styleId="Index2">
    <w:name w:val="index 2"/>
    <w:basedOn w:val="Normal"/>
    <w:next w:val="Normal"/>
    <w:semiHidden/>
    <w:rsid w:val="00DD13B7"/>
    <w:pPr>
      <w:ind w:left="283"/>
    </w:pPr>
  </w:style>
  <w:style w:type="paragraph" w:styleId="Index3">
    <w:name w:val="index 3"/>
    <w:basedOn w:val="Normal"/>
    <w:next w:val="Normal"/>
    <w:semiHidden/>
    <w:rsid w:val="00DD13B7"/>
    <w:pPr>
      <w:ind w:left="566"/>
    </w:pPr>
  </w:style>
  <w:style w:type="paragraph" w:customStyle="1" w:styleId="PartNo">
    <w:name w:val="Part_No"/>
    <w:basedOn w:val="AnnexNo"/>
    <w:next w:val="Partref"/>
    <w:rsid w:val="00DD13B7"/>
  </w:style>
  <w:style w:type="paragraph" w:customStyle="1" w:styleId="AnnexNo">
    <w:name w:val="Annex_No"/>
    <w:basedOn w:val="Normal"/>
    <w:next w:val="Normal"/>
    <w:link w:val="AnnexNoChar"/>
    <w:rsid w:val="00DD13B7"/>
    <w:pPr>
      <w:keepNext/>
      <w:keepLines/>
      <w:spacing w:before="480" w:after="80"/>
      <w:jc w:val="center"/>
    </w:pPr>
    <w:rPr>
      <w:caps/>
      <w:sz w:val="28"/>
    </w:rPr>
  </w:style>
  <w:style w:type="character" w:customStyle="1" w:styleId="AnnexNoChar">
    <w:name w:val="Annex_No Char"/>
    <w:basedOn w:val="DefaultParagraphFont"/>
    <w:link w:val="AnnexNo"/>
    <w:rsid w:val="00D42A19"/>
    <w:rPr>
      <w:rFonts w:ascii="Times New Roman" w:hAnsi="Times New Roman"/>
      <w:caps/>
      <w:sz w:val="28"/>
      <w:lang w:val="en-GB" w:eastAsia="en-US"/>
    </w:rPr>
  </w:style>
  <w:style w:type="paragraph" w:customStyle="1" w:styleId="Partref">
    <w:name w:val="Part_ref"/>
    <w:basedOn w:val="Annexref"/>
    <w:next w:val="Parttitle"/>
    <w:rsid w:val="00DD13B7"/>
  </w:style>
  <w:style w:type="paragraph" w:customStyle="1" w:styleId="Annexref">
    <w:name w:val="Annex_ref"/>
    <w:basedOn w:val="Normal"/>
    <w:next w:val="Annextitle"/>
    <w:rsid w:val="00DD13B7"/>
    <w:pPr>
      <w:keepNext/>
      <w:keepLines/>
      <w:spacing w:after="280"/>
      <w:jc w:val="center"/>
    </w:pPr>
  </w:style>
  <w:style w:type="paragraph" w:customStyle="1" w:styleId="Annextitle">
    <w:name w:val="Annex_title"/>
    <w:basedOn w:val="Normal"/>
    <w:next w:val="Normal"/>
    <w:link w:val="AnnextitleChar"/>
    <w:rsid w:val="00DD13B7"/>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D42A19"/>
    <w:rPr>
      <w:rFonts w:ascii="Times New Roman Bold" w:hAnsi="Times New Roman Bold"/>
      <w:b/>
      <w:sz w:val="28"/>
      <w:lang w:val="en-GB" w:eastAsia="en-US"/>
    </w:rPr>
  </w:style>
  <w:style w:type="paragraph" w:customStyle="1" w:styleId="Parttitle">
    <w:name w:val="Part_title"/>
    <w:basedOn w:val="Annextitle"/>
    <w:next w:val="Normalaftertitle0"/>
    <w:rsid w:val="00DD13B7"/>
  </w:style>
  <w:style w:type="paragraph" w:customStyle="1" w:styleId="Reftext">
    <w:name w:val="Ref_text"/>
    <w:basedOn w:val="Normal"/>
    <w:rsid w:val="00DD13B7"/>
    <w:pPr>
      <w:ind w:left="1134" w:hanging="1134"/>
    </w:pPr>
  </w:style>
  <w:style w:type="paragraph" w:customStyle="1" w:styleId="Reftitle">
    <w:name w:val="Ref_title"/>
    <w:basedOn w:val="Normal"/>
    <w:next w:val="Reftext"/>
    <w:rsid w:val="00DD13B7"/>
    <w:pPr>
      <w:spacing w:before="480"/>
      <w:jc w:val="center"/>
    </w:pPr>
    <w:rPr>
      <w:caps/>
    </w:rPr>
  </w:style>
  <w:style w:type="paragraph" w:customStyle="1" w:styleId="Repdate">
    <w:name w:val="Rep_date"/>
    <w:basedOn w:val="Recdate"/>
    <w:next w:val="Normalaftertitle0"/>
    <w:rsid w:val="00DD13B7"/>
  </w:style>
  <w:style w:type="paragraph" w:customStyle="1" w:styleId="Reptitle">
    <w:name w:val="Rep_title"/>
    <w:basedOn w:val="Rectitle"/>
    <w:next w:val="Repref"/>
    <w:rsid w:val="00DD13B7"/>
  </w:style>
  <w:style w:type="paragraph" w:customStyle="1" w:styleId="Repref">
    <w:name w:val="Rep_ref"/>
    <w:basedOn w:val="Recref"/>
    <w:next w:val="Repdate"/>
    <w:rsid w:val="00DD13B7"/>
  </w:style>
  <w:style w:type="paragraph" w:customStyle="1" w:styleId="Resdate">
    <w:name w:val="Res_date"/>
    <w:basedOn w:val="Recdate"/>
    <w:next w:val="Normalaftertitle0"/>
    <w:rsid w:val="00DD13B7"/>
  </w:style>
  <w:style w:type="paragraph" w:customStyle="1" w:styleId="Restitle">
    <w:name w:val="Res_title"/>
    <w:basedOn w:val="Rectitle"/>
    <w:next w:val="Resref"/>
    <w:rsid w:val="00DD13B7"/>
  </w:style>
  <w:style w:type="paragraph" w:customStyle="1" w:styleId="Resref">
    <w:name w:val="Res_ref"/>
    <w:basedOn w:val="Recref"/>
    <w:next w:val="Resdate"/>
    <w:rsid w:val="00DD13B7"/>
  </w:style>
  <w:style w:type="paragraph" w:customStyle="1" w:styleId="SectionNo">
    <w:name w:val="Section_No"/>
    <w:basedOn w:val="AnnexNo"/>
    <w:next w:val="Sectiontitle"/>
    <w:rsid w:val="00DD13B7"/>
  </w:style>
  <w:style w:type="paragraph" w:customStyle="1" w:styleId="Sectiontitle">
    <w:name w:val="Section_title"/>
    <w:basedOn w:val="Annextitle"/>
    <w:next w:val="Normalaftertitle0"/>
    <w:rsid w:val="00DD13B7"/>
  </w:style>
  <w:style w:type="paragraph" w:customStyle="1" w:styleId="Source">
    <w:name w:val="Source"/>
    <w:basedOn w:val="Normal"/>
    <w:next w:val="Normal"/>
    <w:rsid w:val="00DD13B7"/>
    <w:pPr>
      <w:spacing w:before="840"/>
      <w:jc w:val="center"/>
    </w:pPr>
    <w:rPr>
      <w:b/>
      <w:sz w:val="28"/>
    </w:rPr>
  </w:style>
  <w:style w:type="paragraph" w:customStyle="1" w:styleId="SpecialFooter">
    <w:name w:val="Special Footer"/>
    <w:basedOn w:val="Footer"/>
    <w:rsid w:val="00DD13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D13B7"/>
    <w:pPr>
      <w:keepNext/>
      <w:spacing w:before="80" w:after="80"/>
      <w:jc w:val="center"/>
    </w:pPr>
    <w:rPr>
      <w:rFonts w:ascii="Times New Roman Bold" w:hAnsi="Times New Roman Bold"/>
      <w:b/>
    </w:rPr>
  </w:style>
  <w:style w:type="paragraph" w:customStyle="1" w:styleId="Tablelegend">
    <w:name w:val="Table_legend"/>
    <w:basedOn w:val="Tabletext"/>
    <w:rsid w:val="00DD13B7"/>
    <w:pPr>
      <w:spacing w:before="120"/>
    </w:pPr>
  </w:style>
  <w:style w:type="paragraph" w:customStyle="1" w:styleId="TableNo">
    <w:name w:val="Table_No"/>
    <w:basedOn w:val="Normal"/>
    <w:next w:val="Tabletitle"/>
    <w:rsid w:val="00DD13B7"/>
    <w:pPr>
      <w:keepNext/>
      <w:spacing w:before="560" w:after="120"/>
      <w:jc w:val="center"/>
    </w:pPr>
    <w:rPr>
      <w:caps/>
      <w:sz w:val="20"/>
    </w:rPr>
  </w:style>
  <w:style w:type="paragraph" w:customStyle="1" w:styleId="Tableref">
    <w:name w:val="Table_ref"/>
    <w:basedOn w:val="Normal"/>
    <w:next w:val="Tabletitle"/>
    <w:rsid w:val="00DD13B7"/>
    <w:pPr>
      <w:keepNext/>
      <w:spacing w:before="560"/>
      <w:jc w:val="center"/>
    </w:pPr>
    <w:rPr>
      <w:sz w:val="20"/>
    </w:rPr>
  </w:style>
  <w:style w:type="paragraph" w:customStyle="1" w:styleId="Title1">
    <w:name w:val="Title 1"/>
    <w:basedOn w:val="Source"/>
    <w:next w:val="Title2"/>
    <w:link w:val="Title1Char"/>
    <w:rsid w:val="00DD13B7"/>
    <w:pPr>
      <w:tabs>
        <w:tab w:val="left" w:pos="567"/>
        <w:tab w:val="left" w:pos="1701"/>
        <w:tab w:val="left" w:pos="2835"/>
      </w:tabs>
      <w:spacing w:before="240"/>
    </w:pPr>
    <w:rPr>
      <w:b w:val="0"/>
      <w:caps/>
    </w:rPr>
  </w:style>
  <w:style w:type="paragraph" w:customStyle="1" w:styleId="Title2">
    <w:name w:val="Title 2"/>
    <w:basedOn w:val="Source"/>
    <w:next w:val="Title3"/>
    <w:rsid w:val="00DD13B7"/>
    <w:pPr>
      <w:overflowPunct/>
      <w:autoSpaceDE/>
      <w:autoSpaceDN/>
      <w:adjustRightInd/>
      <w:spacing w:before="480"/>
      <w:textAlignment w:val="auto"/>
    </w:pPr>
    <w:rPr>
      <w:b w:val="0"/>
      <w:caps/>
    </w:rPr>
  </w:style>
  <w:style w:type="paragraph" w:customStyle="1" w:styleId="Title3">
    <w:name w:val="Title 3"/>
    <w:basedOn w:val="Title2"/>
    <w:next w:val="Title4"/>
    <w:rsid w:val="00DD13B7"/>
    <w:pPr>
      <w:spacing w:before="240"/>
    </w:pPr>
    <w:rPr>
      <w:caps w:val="0"/>
    </w:rPr>
  </w:style>
  <w:style w:type="paragraph" w:customStyle="1" w:styleId="Title4">
    <w:name w:val="Title 4"/>
    <w:basedOn w:val="Title3"/>
    <w:next w:val="Heading1"/>
    <w:rsid w:val="00DD13B7"/>
    <w:rPr>
      <w:b/>
    </w:rPr>
  </w:style>
  <w:style w:type="character" w:customStyle="1" w:styleId="Title1Char">
    <w:name w:val="Title 1 Char"/>
    <w:basedOn w:val="DefaultParagraphFont"/>
    <w:link w:val="Title1"/>
    <w:locked/>
    <w:rsid w:val="002C4080"/>
    <w:rPr>
      <w:rFonts w:ascii="Times New Roman" w:hAnsi="Times New Roman"/>
      <w:caps/>
      <w:sz w:val="28"/>
      <w:lang w:val="en-GB" w:eastAsia="en-US"/>
    </w:rPr>
  </w:style>
  <w:style w:type="paragraph" w:customStyle="1" w:styleId="toc0">
    <w:name w:val="toc 0"/>
    <w:basedOn w:val="Normal"/>
    <w:next w:val="TOC1"/>
    <w:rsid w:val="00DD13B7"/>
    <w:pPr>
      <w:tabs>
        <w:tab w:val="clear" w:pos="1134"/>
        <w:tab w:val="clear" w:pos="1871"/>
        <w:tab w:val="clear" w:pos="2268"/>
        <w:tab w:val="right" w:pos="9781"/>
      </w:tabs>
    </w:pPr>
    <w:rPr>
      <w:b/>
    </w:rPr>
  </w:style>
  <w:style w:type="paragraph" w:styleId="TOC1">
    <w:name w:val="toc 1"/>
    <w:basedOn w:val="Normal"/>
    <w:rsid w:val="00DD13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D13B7"/>
    <w:pPr>
      <w:spacing w:before="120"/>
    </w:pPr>
  </w:style>
  <w:style w:type="paragraph" w:styleId="TOC3">
    <w:name w:val="toc 3"/>
    <w:basedOn w:val="TOC2"/>
    <w:rsid w:val="00DD13B7"/>
  </w:style>
  <w:style w:type="paragraph" w:styleId="TOC4">
    <w:name w:val="toc 4"/>
    <w:basedOn w:val="TOC3"/>
    <w:rsid w:val="00DD13B7"/>
  </w:style>
  <w:style w:type="paragraph" w:styleId="TOC5">
    <w:name w:val="toc 5"/>
    <w:basedOn w:val="TOC4"/>
    <w:rsid w:val="00DD13B7"/>
  </w:style>
  <w:style w:type="paragraph" w:styleId="TOC6">
    <w:name w:val="toc 6"/>
    <w:basedOn w:val="TOC4"/>
    <w:semiHidden/>
    <w:rsid w:val="00DD13B7"/>
  </w:style>
  <w:style w:type="paragraph" w:styleId="TOC7">
    <w:name w:val="toc 7"/>
    <w:basedOn w:val="TOC4"/>
    <w:semiHidden/>
    <w:rsid w:val="00DD13B7"/>
  </w:style>
  <w:style w:type="paragraph" w:styleId="TOC8">
    <w:name w:val="toc 8"/>
    <w:basedOn w:val="TOC4"/>
    <w:semiHidden/>
    <w:rsid w:val="00DD13B7"/>
  </w:style>
  <w:style w:type="character" w:customStyle="1" w:styleId="Appdef">
    <w:name w:val="App_def"/>
    <w:basedOn w:val="DefaultParagraphFont"/>
    <w:rsid w:val="00DD13B7"/>
    <w:rPr>
      <w:rFonts w:ascii="Times New Roman" w:hAnsi="Times New Roman"/>
      <w:b/>
    </w:rPr>
  </w:style>
  <w:style w:type="character" w:customStyle="1" w:styleId="Appref">
    <w:name w:val="App_ref"/>
    <w:basedOn w:val="DefaultParagraphFont"/>
    <w:rsid w:val="00DD13B7"/>
  </w:style>
  <w:style w:type="character" w:customStyle="1" w:styleId="Artdef">
    <w:name w:val="Art_def"/>
    <w:basedOn w:val="DefaultParagraphFont"/>
    <w:rsid w:val="00DD13B7"/>
    <w:rPr>
      <w:rFonts w:ascii="Times New Roman" w:hAnsi="Times New Roman"/>
      <w:b/>
    </w:rPr>
  </w:style>
  <w:style w:type="character" w:customStyle="1" w:styleId="Artref">
    <w:name w:val="Art_ref"/>
    <w:basedOn w:val="DefaultParagraphFont"/>
    <w:rsid w:val="00DD13B7"/>
  </w:style>
  <w:style w:type="character" w:customStyle="1" w:styleId="Recdef">
    <w:name w:val="Rec_def"/>
    <w:basedOn w:val="DefaultParagraphFont"/>
    <w:rsid w:val="00DD13B7"/>
    <w:rPr>
      <w:b/>
    </w:rPr>
  </w:style>
  <w:style w:type="character" w:customStyle="1" w:styleId="Resdef">
    <w:name w:val="Res_def"/>
    <w:basedOn w:val="DefaultParagraphFont"/>
    <w:rsid w:val="00DD13B7"/>
    <w:rPr>
      <w:rFonts w:ascii="Times New Roman" w:hAnsi="Times New Roman"/>
      <w:b/>
    </w:rPr>
  </w:style>
  <w:style w:type="character" w:customStyle="1" w:styleId="Tablefreq">
    <w:name w:val="Table_freq"/>
    <w:basedOn w:val="DefaultParagraphFont"/>
    <w:rsid w:val="00DD13B7"/>
    <w:rPr>
      <w:b/>
      <w:color w:val="auto"/>
      <w:sz w:val="20"/>
    </w:rPr>
  </w:style>
  <w:style w:type="paragraph" w:customStyle="1" w:styleId="Formal">
    <w:name w:val="Formal"/>
    <w:basedOn w:val="Normal"/>
    <w:rsid w:val="00B134D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DD13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13B7"/>
    <w:rPr>
      <w:b w:val="0"/>
      <w:i/>
    </w:rPr>
  </w:style>
  <w:style w:type="paragraph" w:customStyle="1" w:styleId="Headingi">
    <w:name w:val="Heading_i"/>
    <w:basedOn w:val="Normal"/>
    <w:next w:val="Normal"/>
    <w:rsid w:val="006F6635"/>
    <w:pPr>
      <w:keepNext/>
      <w:spacing w:before="160"/>
    </w:pPr>
    <w:rPr>
      <w:rFonts w:ascii="STKaiti" w:eastAsia="STKaiti" w:hAnsi="STKaiti"/>
    </w:rPr>
  </w:style>
  <w:style w:type="paragraph" w:customStyle="1" w:styleId="Headingb">
    <w:name w:val="Heading_b"/>
    <w:basedOn w:val="Normal"/>
    <w:next w:val="Normal"/>
    <w:link w:val="HeadingbChar"/>
    <w:rsid w:val="00DD13B7"/>
    <w:pPr>
      <w:keepNext/>
      <w:spacing w:before="160"/>
    </w:pPr>
    <w:rPr>
      <w:rFonts w:ascii="Times" w:hAnsi="Times"/>
      <w:b/>
    </w:rPr>
  </w:style>
  <w:style w:type="character" w:customStyle="1" w:styleId="HeadingbChar">
    <w:name w:val="Heading_b Char"/>
    <w:basedOn w:val="DefaultParagraphFont"/>
    <w:link w:val="Headingb"/>
    <w:locked/>
    <w:rsid w:val="00D42A19"/>
    <w:rPr>
      <w:rFonts w:ascii="Times" w:hAnsi="Times"/>
      <w:b/>
      <w:sz w:val="24"/>
      <w:lang w:val="en-GB" w:eastAsia="en-US"/>
    </w:rPr>
  </w:style>
  <w:style w:type="paragraph" w:customStyle="1" w:styleId="Figure">
    <w:name w:val="Figure"/>
    <w:basedOn w:val="Normal"/>
    <w:next w:val="Figuretitle"/>
    <w:rsid w:val="00DD13B7"/>
    <w:pPr>
      <w:keepNext/>
      <w:keepLines/>
      <w:jc w:val="center"/>
    </w:pPr>
  </w:style>
  <w:style w:type="paragraph" w:customStyle="1" w:styleId="FooterQP">
    <w:name w:val="Footer_QP"/>
    <w:basedOn w:val="Normal"/>
    <w:rsid w:val="00DD13B7"/>
    <w:pPr>
      <w:tabs>
        <w:tab w:val="left" w:pos="907"/>
        <w:tab w:val="right" w:pos="8789"/>
        <w:tab w:val="right" w:pos="9639"/>
      </w:tabs>
      <w:spacing w:before="0"/>
    </w:pPr>
    <w:rPr>
      <w:b/>
      <w:sz w:val="22"/>
    </w:rPr>
  </w:style>
  <w:style w:type="character" w:styleId="PageNumber">
    <w:name w:val="page number"/>
    <w:basedOn w:val="DefaultParagraphFont"/>
    <w:rsid w:val="00DD13B7"/>
  </w:style>
  <w:style w:type="paragraph" w:customStyle="1" w:styleId="RepNo">
    <w:name w:val="Rep_No"/>
    <w:basedOn w:val="RecNo"/>
    <w:next w:val="Reptitle"/>
    <w:rsid w:val="00DD13B7"/>
  </w:style>
  <w:style w:type="paragraph" w:customStyle="1" w:styleId="ResNo">
    <w:name w:val="Res_No"/>
    <w:basedOn w:val="RecNo"/>
    <w:next w:val="Restitle"/>
    <w:rsid w:val="00DD13B7"/>
  </w:style>
  <w:style w:type="paragraph" w:styleId="BodyText">
    <w:name w:val="Body Text"/>
    <w:basedOn w:val="Normal"/>
    <w:link w:val="BodyTextChar"/>
    <w:rsid w:val="00DD13B7"/>
    <w:pPr>
      <w:framePr w:hSpace="181" w:wrap="around" w:vAnchor="page" w:hAnchor="margin" w:x="1" w:y="852"/>
      <w:jc w:val="center"/>
    </w:pPr>
    <w:rPr>
      <w:b/>
      <w:smallCaps/>
    </w:rPr>
  </w:style>
  <w:style w:type="character" w:customStyle="1" w:styleId="BodyTextChar">
    <w:name w:val="Body Text Char"/>
    <w:basedOn w:val="DefaultParagraphFont"/>
    <w:link w:val="BodyText"/>
    <w:rsid w:val="00320C18"/>
    <w:rPr>
      <w:rFonts w:ascii="Times New Roman" w:hAnsi="Times New Roman"/>
      <w:b/>
      <w:smallCaps/>
      <w:sz w:val="24"/>
      <w:lang w:val="en-GB" w:eastAsia="en-US"/>
    </w:rPr>
  </w:style>
  <w:style w:type="paragraph" w:customStyle="1" w:styleId="Appendixtitle">
    <w:name w:val="Appendix_title"/>
    <w:basedOn w:val="Annextitle"/>
    <w:next w:val="Normal"/>
    <w:link w:val="AppendixtitleChar"/>
    <w:rsid w:val="00DD13B7"/>
  </w:style>
  <w:style w:type="character" w:customStyle="1" w:styleId="AppendixtitleChar">
    <w:name w:val="Appendix_title Char"/>
    <w:basedOn w:val="AnnextitleChar"/>
    <w:link w:val="Appendixtitle"/>
    <w:rsid w:val="00D42A19"/>
    <w:rPr>
      <w:rFonts w:ascii="Times New Roman Bold" w:hAnsi="Times New Roman Bold"/>
      <w:b/>
      <w:sz w:val="28"/>
      <w:lang w:val="en-GB" w:eastAsia="en-US"/>
    </w:rPr>
  </w:style>
  <w:style w:type="paragraph" w:customStyle="1" w:styleId="AppendixNo">
    <w:name w:val="Appendix_No"/>
    <w:basedOn w:val="AnnexNo"/>
    <w:next w:val="Annexref"/>
    <w:rsid w:val="00DD13B7"/>
  </w:style>
  <w:style w:type="paragraph" w:customStyle="1" w:styleId="Reasons">
    <w:name w:val="Reasons"/>
    <w:basedOn w:val="Normal"/>
    <w:rsid w:val="00DD13B7"/>
    <w:pPr>
      <w:tabs>
        <w:tab w:val="clear" w:pos="1871"/>
        <w:tab w:val="clear" w:pos="2268"/>
        <w:tab w:val="left" w:pos="1588"/>
        <w:tab w:val="left" w:pos="1985"/>
      </w:tabs>
    </w:pPr>
  </w:style>
  <w:style w:type="paragraph" w:customStyle="1" w:styleId="Proposal">
    <w:name w:val="Proposal"/>
    <w:basedOn w:val="Normal"/>
    <w:next w:val="Normal"/>
    <w:rsid w:val="00DD6D5C"/>
    <w:pPr>
      <w:keepNext/>
      <w:spacing w:before="240"/>
    </w:pPr>
    <w:rPr>
      <w:rFonts w:ascii="Times New Roman Bold" w:hAnsi="Times New Roman Bold" w:cs="Times New Roman Bold"/>
      <w:b/>
    </w:rPr>
  </w:style>
  <w:style w:type="paragraph" w:customStyle="1" w:styleId="Appendixref">
    <w:name w:val="Appendix_ref"/>
    <w:basedOn w:val="Annexref"/>
    <w:next w:val="Annextitle"/>
    <w:rsid w:val="00DD13B7"/>
  </w:style>
  <w:style w:type="paragraph" w:customStyle="1" w:styleId="Border">
    <w:name w:val="Border"/>
    <w:basedOn w:val="Tabletext"/>
    <w:rsid w:val="00DD13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DD13B7"/>
    <w:pPr>
      <w:ind w:left="849"/>
    </w:pPr>
  </w:style>
  <w:style w:type="paragraph" w:styleId="Index5">
    <w:name w:val="index 5"/>
    <w:basedOn w:val="Normal"/>
    <w:next w:val="Normal"/>
    <w:rsid w:val="00DD13B7"/>
    <w:pPr>
      <w:ind w:left="1132"/>
    </w:pPr>
  </w:style>
  <w:style w:type="paragraph" w:styleId="Index6">
    <w:name w:val="index 6"/>
    <w:basedOn w:val="Normal"/>
    <w:next w:val="Normal"/>
    <w:rsid w:val="00DD13B7"/>
    <w:pPr>
      <w:ind w:left="1415"/>
    </w:pPr>
  </w:style>
  <w:style w:type="paragraph" w:styleId="Index7">
    <w:name w:val="index 7"/>
    <w:basedOn w:val="Normal"/>
    <w:next w:val="Normal"/>
    <w:rsid w:val="00DD13B7"/>
    <w:pPr>
      <w:ind w:left="1698"/>
    </w:pPr>
  </w:style>
  <w:style w:type="paragraph" w:styleId="IndexHeading">
    <w:name w:val="index heading"/>
    <w:basedOn w:val="Normal"/>
    <w:next w:val="Index1"/>
    <w:rsid w:val="00DD13B7"/>
  </w:style>
  <w:style w:type="character" w:styleId="LineNumber">
    <w:name w:val="line number"/>
    <w:basedOn w:val="DefaultParagraphFont"/>
    <w:rsid w:val="00DD13B7"/>
  </w:style>
  <w:style w:type="paragraph" w:customStyle="1" w:styleId="Section3">
    <w:name w:val="Section_3"/>
    <w:basedOn w:val="Section1"/>
    <w:rsid w:val="00DD13B7"/>
    <w:rPr>
      <w:b w:val="0"/>
    </w:rPr>
  </w:style>
  <w:style w:type="paragraph" w:customStyle="1" w:styleId="Heading8a">
    <w:name w:val="Heading 8a"/>
    <w:basedOn w:val="Heading8"/>
    <w:next w:val="Normal"/>
    <w:rsid w:val="00DD13B7"/>
    <w:pPr>
      <w:tabs>
        <w:tab w:val="clear" w:pos="1871"/>
        <w:tab w:val="clear" w:pos="2268"/>
        <w:tab w:val="left" w:pos="1418"/>
      </w:tabs>
      <w:ind w:left="1418" w:hanging="1418"/>
    </w:pPr>
  </w:style>
  <w:style w:type="paragraph" w:customStyle="1" w:styleId="Heading9a">
    <w:name w:val="Heading 9a"/>
    <w:basedOn w:val="Heading9"/>
    <w:next w:val="Normal"/>
    <w:rsid w:val="00DD13B7"/>
    <w:pPr>
      <w:tabs>
        <w:tab w:val="clear" w:pos="1871"/>
        <w:tab w:val="clear" w:pos="2268"/>
        <w:tab w:val="left" w:pos="1559"/>
      </w:tabs>
      <w:ind w:left="1559" w:hanging="1559"/>
    </w:pPr>
  </w:style>
  <w:style w:type="paragraph" w:customStyle="1" w:styleId="MEP">
    <w:name w:val="MEP"/>
    <w:basedOn w:val="Normal"/>
    <w:rsid w:val="00DD13B7"/>
    <w:pPr>
      <w:spacing w:before="240"/>
      <w:jc w:val="both"/>
    </w:pPr>
    <w:rPr>
      <w:lang w:val="fr-FR"/>
    </w:rPr>
  </w:style>
  <w:style w:type="paragraph" w:customStyle="1" w:styleId="TableNote">
    <w:name w:val="TableNote"/>
    <w:basedOn w:val="Tabletext"/>
    <w:rsid w:val="00DD13B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href">
    <w:name w:val="href"/>
    <w:basedOn w:val="DefaultParagraphFont"/>
    <w:rsid w:val="00D42A19"/>
  </w:style>
  <w:style w:type="paragraph" w:customStyle="1" w:styleId="Tablefin">
    <w:name w:val="Table_fin"/>
    <w:basedOn w:val="Normal"/>
    <w:rsid w:val="00A90B61"/>
    <w:pPr>
      <w:snapToGrid w:val="0"/>
      <w:spacing w:before="0"/>
      <w:jc w:val="both"/>
    </w:pPr>
    <w:rPr>
      <w:rFonts w:eastAsia="Times New Roman"/>
      <w:sz w:val="12"/>
      <w:lang w:val="fr-FR"/>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3D4E9E"/>
    <w:rPr>
      <w:sz w:val="24"/>
      <w:lang w:val="en-GB" w:eastAsia="en-US" w:bidi="ar-SA"/>
    </w:rPr>
  </w:style>
  <w:style w:type="paragraph" w:styleId="ListParagraph">
    <w:name w:val="List Paragraph"/>
    <w:basedOn w:val="Normal"/>
    <w:uiPriority w:val="34"/>
    <w:qFormat/>
    <w:rsid w:val="002E4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B3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D13B7"/>
    <w:pPr>
      <w:keepNext/>
      <w:keepLines/>
      <w:spacing w:before="280"/>
      <w:ind w:left="1134" w:hanging="1134"/>
      <w:outlineLvl w:val="0"/>
    </w:pPr>
    <w:rPr>
      <w:b/>
      <w:sz w:val="28"/>
    </w:rPr>
  </w:style>
  <w:style w:type="paragraph" w:styleId="Heading2">
    <w:name w:val="heading 2"/>
    <w:basedOn w:val="Heading1"/>
    <w:next w:val="Normal"/>
    <w:link w:val="Heading2Char"/>
    <w:qFormat/>
    <w:rsid w:val="00DD13B7"/>
    <w:pPr>
      <w:spacing w:before="200"/>
      <w:outlineLvl w:val="1"/>
    </w:pPr>
    <w:rPr>
      <w:sz w:val="24"/>
    </w:rPr>
  </w:style>
  <w:style w:type="paragraph" w:styleId="Heading3">
    <w:name w:val="heading 3"/>
    <w:basedOn w:val="Heading1"/>
    <w:next w:val="Normal"/>
    <w:link w:val="Heading3Char"/>
    <w:qFormat/>
    <w:rsid w:val="00DD13B7"/>
    <w:pPr>
      <w:tabs>
        <w:tab w:val="clear" w:pos="1134"/>
      </w:tabs>
      <w:spacing w:before="200"/>
      <w:outlineLvl w:val="2"/>
    </w:pPr>
    <w:rPr>
      <w:sz w:val="24"/>
    </w:rPr>
  </w:style>
  <w:style w:type="paragraph" w:styleId="Heading4">
    <w:name w:val="heading 4"/>
    <w:basedOn w:val="Heading3"/>
    <w:next w:val="Normal"/>
    <w:link w:val="Heading4Char"/>
    <w:qFormat/>
    <w:rsid w:val="00DD13B7"/>
    <w:pPr>
      <w:outlineLvl w:val="3"/>
    </w:pPr>
  </w:style>
  <w:style w:type="paragraph" w:styleId="Heading5">
    <w:name w:val="heading 5"/>
    <w:basedOn w:val="Heading4"/>
    <w:next w:val="Normal"/>
    <w:link w:val="Heading5Char"/>
    <w:qFormat/>
    <w:rsid w:val="00DD13B7"/>
    <w:pPr>
      <w:outlineLvl w:val="4"/>
    </w:pPr>
  </w:style>
  <w:style w:type="paragraph" w:styleId="Heading6">
    <w:name w:val="heading 6"/>
    <w:basedOn w:val="Heading4"/>
    <w:next w:val="Normal"/>
    <w:link w:val="Heading6Char"/>
    <w:qFormat/>
    <w:rsid w:val="00DD13B7"/>
    <w:pPr>
      <w:outlineLvl w:val="5"/>
    </w:pPr>
  </w:style>
  <w:style w:type="paragraph" w:styleId="Heading7">
    <w:name w:val="heading 7"/>
    <w:basedOn w:val="Heading6"/>
    <w:next w:val="Normal"/>
    <w:link w:val="Heading7Char"/>
    <w:qFormat/>
    <w:rsid w:val="00DD13B7"/>
    <w:pPr>
      <w:outlineLvl w:val="6"/>
    </w:pPr>
  </w:style>
  <w:style w:type="paragraph" w:styleId="Heading8">
    <w:name w:val="heading 8"/>
    <w:basedOn w:val="Heading6"/>
    <w:next w:val="Normal"/>
    <w:link w:val="Heading8Char"/>
    <w:qFormat/>
    <w:rsid w:val="00DD13B7"/>
    <w:pPr>
      <w:outlineLvl w:val="7"/>
    </w:pPr>
  </w:style>
  <w:style w:type="paragraph" w:styleId="Heading9">
    <w:name w:val="heading 9"/>
    <w:basedOn w:val="Heading6"/>
    <w:next w:val="Normal"/>
    <w:link w:val="Heading9Char"/>
    <w:qFormat/>
    <w:rsid w:val="00DD13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080"/>
    <w:rPr>
      <w:rFonts w:ascii="Times New Roman" w:hAnsi="Times New Roman"/>
      <w:b/>
      <w:sz w:val="28"/>
      <w:lang w:val="en-GB" w:eastAsia="en-US"/>
    </w:rPr>
  </w:style>
  <w:style w:type="character" w:customStyle="1" w:styleId="Heading2Char">
    <w:name w:val="Heading 2 Char"/>
    <w:basedOn w:val="DefaultParagraphFont"/>
    <w:link w:val="Heading2"/>
    <w:rsid w:val="002C4080"/>
    <w:rPr>
      <w:rFonts w:ascii="Times New Roman" w:hAnsi="Times New Roman"/>
      <w:b/>
      <w:sz w:val="24"/>
      <w:lang w:val="en-GB" w:eastAsia="en-US"/>
    </w:rPr>
  </w:style>
  <w:style w:type="character" w:customStyle="1" w:styleId="Heading3Char">
    <w:name w:val="Heading 3 Char"/>
    <w:basedOn w:val="DefaultParagraphFont"/>
    <w:link w:val="Heading3"/>
    <w:rsid w:val="002C4080"/>
    <w:rPr>
      <w:rFonts w:ascii="Times New Roman" w:hAnsi="Times New Roman"/>
      <w:b/>
      <w:sz w:val="24"/>
      <w:lang w:val="en-GB" w:eastAsia="en-US"/>
    </w:rPr>
  </w:style>
  <w:style w:type="character" w:customStyle="1" w:styleId="Heading4Char">
    <w:name w:val="Heading 4 Char"/>
    <w:basedOn w:val="DefaultParagraphFont"/>
    <w:link w:val="Heading4"/>
    <w:rsid w:val="002C4080"/>
    <w:rPr>
      <w:rFonts w:ascii="Times New Roman" w:hAnsi="Times New Roman"/>
      <w:b/>
      <w:sz w:val="24"/>
      <w:lang w:val="en-GB" w:eastAsia="en-US"/>
    </w:rPr>
  </w:style>
  <w:style w:type="character" w:customStyle="1" w:styleId="Heading5Char">
    <w:name w:val="Heading 5 Char"/>
    <w:basedOn w:val="DefaultParagraphFont"/>
    <w:link w:val="Heading5"/>
    <w:rsid w:val="002C4080"/>
    <w:rPr>
      <w:rFonts w:ascii="Times New Roman" w:hAnsi="Times New Roman"/>
      <w:b/>
      <w:sz w:val="24"/>
      <w:lang w:val="en-GB" w:eastAsia="en-US"/>
    </w:rPr>
  </w:style>
  <w:style w:type="character" w:customStyle="1" w:styleId="Heading6Char">
    <w:name w:val="Heading 6 Char"/>
    <w:basedOn w:val="DefaultParagraphFont"/>
    <w:link w:val="Heading6"/>
    <w:rsid w:val="002C4080"/>
    <w:rPr>
      <w:rFonts w:ascii="Times New Roman" w:hAnsi="Times New Roman"/>
      <w:b/>
      <w:sz w:val="24"/>
      <w:lang w:val="en-GB" w:eastAsia="en-US"/>
    </w:rPr>
  </w:style>
  <w:style w:type="character" w:customStyle="1" w:styleId="Heading7Char">
    <w:name w:val="Heading 7 Char"/>
    <w:basedOn w:val="DefaultParagraphFont"/>
    <w:link w:val="Heading7"/>
    <w:rsid w:val="002C4080"/>
    <w:rPr>
      <w:rFonts w:ascii="Times New Roman" w:hAnsi="Times New Roman"/>
      <w:b/>
      <w:sz w:val="24"/>
      <w:lang w:val="en-GB" w:eastAsia="en-US"/>
    </w:rPr>
  </w:style>
  <w:style w:type="character" w:customStyle="1" w:styleId="Heading8Char">
    <w:name w:val="Heading 8 Char"/>
    <w:basedOn w:val="DefaultParagraphFont"/>
    <w:link w:val="Heading8"/>
    <w:rsid w:val="002C4080"/>
    <w:rPr>
      <w:rFonts w:ascii="Times New Roman" w:hAnsi="Times New Roman"/>
      <w:b/>
      <w:sz w:val="24"/>
      <w:lang w:val="en-GB" w:eastAsia="en-US"/>
    </w:rPr>
  </w:style>
  <w:style w:type="character" w:customStyle="1" w:styleId="Heading9Char">
    <w:name w:val="Heading 9 Char"/>
    <w:basedOn w:val="DefaultParagraphFont"/>
    <w:link w:val="Heading9"/>
    <w:rsid w:val="002C4080"/>
    <w:rPr>
      <w:rFonts w:ascii="Times New Roman" w:hAnsi="Times New Roman"/>
      <w:b/>
      <w:sz w:val="24"/>
      <w:lang w:val="en-GB" w:eastAsia="en-US"/>
    </w:rPr>
  </w:style>
  <w:style w:type="paragraph" w:customStyle="1" w:styleId="Normalaftertitle">
    <w:name w:val="Normal_after_title"/>
    <w:basedOn w:val="Normal"/>
    <w:next w:val="Normal"/>
    <w:rsid w:val="00DD13B7"/>
    <w:pPr>
      <w:spacing w:before="360"/>
    </w:pPr>
  </w:style>
  <w:style w:type="paragraph" w:customStyle="1" w:styleId="Artheading">
    <w:name w:val="Art_heading"/>
    <w:basedOn w:val="Normal"/>
    <w:next w:val="Normal"/>
    <w:rsid w:val="00DD13B7"/>
    <w:pPr>
      <w:spacing w:before="480"/>
      <w:jc w:val="center"/>
    </w:pPr>
    <w:rPr>
      <w:rFonts w:ascii="Times New Roman Bold" w:hAnsi="Times New Roman Bold"/>
      <w:b/>
      <w:sz w:val="28"/>
    </w:rPr>
  </w:style>
  <w:style w:type="paragraph" w:customStyle="1" w:styleId="ArtNo">
    <w:name w:val="Art_No"/>
    <w:basedOn w:val="Normal"/>
    <w:next w:val="Arttitle"/>
    <w:rsid w:val="00DD13B7"/>
    <w:pPr>
      <w:keepNext/>
      <w:keepLines/>
      <w:spacing w:before="480"/>
      <w:jc w:val="center"/>
    </w:pPr>
    <w:rPr>
      <w:caps/>
      <w:sz w:val="28"/>
    </w:rPr>
  </w:style>
  <w:style w:type="paragraph" w:customStyle="1" w:styleId="Arttitle">
    <w:name w:val="Art_title"/>
    <w:basedOn w:val="Normal"/>
    <w:next w:val="Normal"/>
    <w:rsid w:val="00DD13B7"/>
    <w:pPr>
      <w:keepNext/>
      <w:keepLines/>
      <w:spacing w:before="240"/>
      <w:jc w:val="center"/>
    </w:pPr>
    <w:rPr>
      <w:b/>
      <w:sz w:val="28"/>
    </w:rPr>
  </w:style>
  <w:style w:type="paragraph" w:customStyle="1" w:styleId="Call">
    <w:name w:val="Call"/>
    <w:basedOn w:val="Normal"/>
    <w:next w:val="Normal"/>
    <w:rsid w:val="00A400E4"/>
    <w:pPr>
      <w:keepNext/>
      <w:keepLines/>
      <w:spacing w:before="160"/>
      <w:ind w:left="1134"/>
    </w:pPr>
    <w:rPr>
      <w:rFonts w:ascii="STKaiti" w:eastAsia="STKaiti" w:hAnsi="STKaiti"/>
    </w:rPr>
  </w:style>
  <w:style w:type="paragraph" w:customStyle="1" w:styleId="ChapNo">
    <w:name w:val="Chap_No"/>
    <w:basedOn w:val="ArtNo"/>
    <w:next w:val="Chaptitle"/>
    <w:rsid w:val="00DD13B7"/>
    <w:rPr>
      <w:rFonts w:ascii="Times New Roman Bold" w:hAnsi="Times New Roman Bold"/>
      <w:b/>
    </w:rPr>
  </w:style>
  <w:style w:type="paragraph" w:customStyle="1" w:styleId="Chaptitle">
    <w:name w:val="Chap_title"/>
    <w:basedOn w:val="Arttitle"/>
    <w:next w:val="Normal"/>
    <w:rsid w:val="00DD13B7"/>
  </w:style>
  <w:style w:type="character" w:styleId="EndnoteReference">
    <w:name w:val="endnote reference"/>
    <w:basedOn w:val="DefaultParagraphFont"/>
    <w:semiHidden/>
    <w:rsid w:val="00DD13B7"/>
    <w:rPr>
      <w:vertAlign w:val="superscript"/>
    </w:rPr>
  </w:style>
  <w:style w:type="paragraph" w:customStyle="1" w:styleId="enumlev1">
    <w:name w:val="enumlev1"/>
    <w:basedOn w:val="Normal"/>
    <w:rsid w:val="00DD13B7"/>
    <w:pPr>
      <w:tabs>
        <w:tab w:val="clear" w:pos="2268"/>
        <w:tab w:val="left" w:pos="2608"/>
        <w:tab w:val="left" w:pos="3345"/>
      </w:tabs>
      <w:spacing w:before="80"/>
      <w:ind w:left="1134" w:hanging="1134"/>
    </w:pPr>
  </w:style>
  <w:style w:type="paragraph" w:customStyle="1" w:styleId="enumlev2">
    <w:name w:val="enumlev2"/>
    <w:basedOn w:val="enumlev1"/>
    <w:rsid w:val="00DD13B7"/>
    <w:pPr>
      <w:ind w:left="1871" w:hanging="737"/>
    </w:pPr>
  </w:style>
  <w:style w:type="paragraph" w:customStyle="1" w:styleId="enumlev3">
    <w:name w:val="enumlev3"/>
    <w:basedOn w:val="enumlev2"/>
    <w:rsid w:val="00DD13B7"/>
    <w:pPr>
      <w:ind w:left="2268" w:hanging="397"/>
    </w:pPr>
  </w:style>
  <w:style w:type="paragraph" w:customStyle="1" w:styleId="Equation">
    <w:name w:val="Equation"/>
    <w:basedOn w:val="Normal"/>
    <w:rsid w:val="00DD13B7"/>
    <w:pPr>
      <w:tabs>
        <w:tab w:val="clear" w:pos="1871"/>
        <w:tab w:val="clear" w:pos="2268"/>
        <w:tab w:val="center" w:pos="4820"/>
        <w:tab w:val="right" w:pos="9639"/>
      </w:tabs>
    </w:pPr>
  </w:style>
  <w:style w:type="paragraph" w:customStyle="1" w:styleId="Equationlegend">
    <w:name w:val="Equation_legend"/>
    <w:basedOn w:val="NormalIndent"/>
    <w:rsid w:val="00DD13B7"/>
    <w:pPr>
      <w:tabs>
        <w:tab w:val="clear" w:pos="1134"/>
        <w:tab w:val="clear" w:pos="2268"/>
        <w:tab w:val="right" w:pos="1871"/>
        <w:tab w:val="left" w:pos="2041"/>
      </w:tabs>
      <w:spacing w:before="80"/>
      <w:ind w:left="2041" w:hanging="2041"/>
    </w:pPr>
  </w:style>
  <w:style w:type="paragraph" w:styleId="NormalIndent">
    <w:name w:val="Normal Indent"/>
    <w:basedOn w:val="Normal"/>
    <w:rsid w:val="00DD13B7"/>
    <w:pPr>
      <w:ind w:left="1134"/>
    </w:pPr>
  </w:style>
  <w:style w:type="paragraph" w:customStyle="1" w:styleId="Figurelegend">
    <w:name w:val="Figure_legend"/>
    <w:basedOn w:val="Normal"/>
    <w:rsid w:val="00DD13B7"/>
    <w:pPr>
      <w:keepNext/>
      <w:keepLines/>
      <w:spacing w:before="20" w:after="20"/>
    </w:pPr>
    <w:rPr>
      <w:sz w:val="18"/>
    </w:rPr>
  </w:style>
  <w:style w:type="paragraph" w:customStyle="1" w:styleId="QuestionNo">
    <w:name w:val="Question_No"/>
    <w:basedOn w:val="RecNo"/>
    <w:next w:val="Questiontitle"/>
    <w:rsid w:val="00DD13B7"/>
  </w:style>
  <w:style w:type="paragraph" w:customStyle="1" w:styleId="RecNo">
    <w:name w:val="Rec_No"/>
    <w:basedOn w:val="Normal"/>
    <w:next w:val="Rectitle"/>
    <w:rsid w:val="00DD13B7"/>
    <w:pPr>
      <w:keepNext/>
      <w:keepLines/>
      <w:spacing w:before="480"/>
      <w:jc w:val="center"/>
    </w:pPr>
    <w:rPr>
      <w:caps/>
      <w:sz w:val="28"/>
    </w:rPr>
  </w:style>
  <w:style w:type="paragraph" w:customStyle="1" w:styleId="Rectitle">
    <w:name w:val="Rec_title"/>
    <w:basedOn w:val="RecNo"/>
    <w:next w:val="Recref"/>
    <w:rsid w:val="00DD13B7"/>
    <w:pPr>
      <w:spacing w:before="240"/>
    </w:pPr>
    <w:rPr>
      <w:rFonts w:ascii="Times New Roman Bold" w:hAnsi="Times New Roman Bold"/>
      <w:b/>
      <w:caps w:val="0"/>
    </w:rPr>
  </w:style>
  <w:style w:type="paragraph" w:customStyle="1" w:styleId="Recref">
    <w:name w:val="Rec_ref"/>
    <w:basedOn w:val="Rectitle"/>
    <w:next w:val="Recdate"/>
    <w:rsid w:val="00DD13B7"/>
    <w:pPr>
      <w:spacing w:before="120"/>
    </w:pPr>
    <w:rPr>
      <w:rFonts w:ascii="Times New Roman" w:hAnsi="Times New Roman"/>
      <w:b w:val="0"/>
      <w:sz w:val="24"/>
    </w:rPr>
  </w:style>
  <w:style w:type="paragraph" w:customStyle="1" w:styleId="Recdate">
    <w:name w:val="Rec_date"/>
    <w:basedOn w:val="Recref"/>
    <w:next w:val="Normalaftertitle0"/>
    <w:rsid w:val="00DD13B7"/>
    <w:pPr>
      <w:jc w:val="right"/>
    </w:pPr>
    <w:rPr>
      <w:sz w:val="22"/>
    </w:rPr>
  </w:style>
  <w:style w:type="paragraph" w:customStyle="1" w:styleId="Normalaftertitle0">
    <w:name w:val="Normal after title"/>
    <w:basedOn w:val="Normal"/>
    <w:next w:val="Normal"/>
    <w:rsid w:val="00DD13B7"/>
    <w:pPr>
      <w:spacing w:before="280"/>
    </w:pPr>
  </w:style>
  <w:style w:type="paragraph" w:customStyle="1" w:styleId="Questiontitle">
    <w:name w:val="Question_title"/>
    <w:basedOn w:val="Rectitle"/>
    <w:next w:val="Questionref"/>
    <w:rsid w:val="00DD13B7"/>
  </w:style>
  <w:style w:type="paragraph" w:customStyle="1" w:styleId="Questionref">
    <w:name w:val="Question_ref"/>
    <w:basedOn w:val="Recref"/>
    <w:next w:val="Questiondate"/>
    <w:rsid w:val="00DD13B7"/>
  </w:style>
  <w:style w:type="paragraph" w:customStyle="1" w:styleId="Questiondate">
    <w:name w:val="Question_date"/>
    <w:basedOn w:val="Recdate"/>
    <w:next w:val="Normalaftertitle0"/>
    <w:rsid w:val="00DD13B7"/>
  </w:style>
  <w:style w:type="paragraph" w:customStyle="1" w:styleId="Tabletext">
    <w:name w:val="Table_text"/>
    <w:basedOn w:val="Normal"/>
    <w:link w:val="TabletextChar"/>
    <w:rsid w:val="00DD13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D42A19"/>
    <w:rPr>
      <w:rFonts w:ascii="Times New Roman" w:hAnsi="Times New Roman"/>
      <w:lang w:val="en-GB" w:eastAsia="en-US"/>
    </w:rPr>
  </w:style>
  <w:style w:type="paragraph" w:customStyle="1" w:styleId="Figurewithouttitle">
    <w:name w:val="Figure_without_title"/>
    <w:basedOn w:val="FigureNo"/>
    <w:next w:val="Normal"/>
    <w:rsid w:val="00DD13B7"/>
    <w:pPr>
      <w:keepNext w:val="0"/>
    </w:pPr>
  </w:style>
  <w:style w:type="paragraph" w:customStyle="1" w:styleId="FigureNo">
    <w:name w:val="Figure_No"/>
    <w:basedOn w:val="Normal"/>
    <w:next w:val="Figuretitle"/>
    <w:rsid w:val="00DD13B7"/>
    <w:pPr>
      <w:keepNext/>
      <w:keepLines/>
      <w:spacing w:before="480" w:after="120"/>
      <w:jc w:val="center"/>
    </w:pPr>
    <w:rPr>
      <w:caps/>
      <w:sz w:val="20"/>
    </w:rPr>
  </w:style>
  <w:style w:type="paragraph" w:customStyle="1" w:styleId="Figuretitle">
    <w:name w:val="Figure_title"/>
    <w:basedOn w:val="Tabletitle"/>
    <w:next w:val="Normal"/>
    <w:rsid w:val="00DD13B7"/>
    <w:pPr>
      <w:spacing w:after="480"/>
    </w:pPr>
  </w:style>
  <w:style w:type="paragraph" w:customStyle="1" w:styleId="Tabletitle">
    <w:name w:val="Table_title"/>
    <w:basedOn w:val="Normal"/>
    <w:next w:val="Tabletext"/>
    <w:rsid w:val="00DD13B7"/>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DD13B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2C4080"/>
    <w:rPr>
      <w:rFonts w:ascii="Times New Roman" w:hAnsi="Times New Roman"/>
      <w:caps/>
      <w:noProof/>
      <w:sz w:val="16"/>
      <w:lang w:val="en-GB" w:eastAsia="en-US"/>
    </w:rPr>
  </w:style>
  <w:style w:type="paragraph" w:customStyle="1" w:styleId="FirstFooter">
    <w:name w:val="FirstFooter"/>
    <w:basedOn w:val="Footer"/>
    <w:rsid w:val="00DD13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D13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02602D"/>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2A19"/>
    <w:rPr>
      <w:rFonts w:ascii="Times New Roman" w:hAnsi="Times New Roman"/>
      <w:sz w:val="22"/>
      <w:lang w:val="en-GB" w:eastAsia="en-US"/>
    </w:rPr>
  </w:style>
  <w:style w:type="paragraph" w:customStyle="1" w:styleId="Note">
    <w:name w:val="Note"/>
    <w:basedOn w:val="Normal"/>
    <w:rsid w:val="00DD13B7"/>
    <w:pPr>
      <w:tabs>
        <w:tab w:val="left" w:pos="284"/>
      </w:tabs>
      <w:spacing w:before="80"/>
    </w:pPr>
  </w:style>
  <w:style w:type="paragraph" w:styleId="Header">
    <w:name w:val="header"/>
    <w:basedOn w:val="Normal"/>
    <w:link w:val="HeaderChar"/>
    <w:uiPriority w:val="99"/>
    <w:rsid w:val="00DD13B7"/>
    <w:pPr>
      <w:spacing w:before="0"/>
      <w:jc w:val="center"/>
    </w:pPr>
    <w:rPr>
      <w:sz w:val="18"/>
    </w:rPr>
  </w:style>
  <w:style w:type="character" w:customStyle="1" w:styleId="HeaderChar">
    <w:name w:val="Header Char"/>
    <w:basedOn w:val="DefaultParagraphFont"/>
    <w:link w:val="Header"/>
    <w:uiPriority w:val="99"/>
    <w:rsid w:val="002C4080"/>
    <w:rPr>
      <w:rFonts w:ascii="Times New Roman" w:hAnsi="Times New Roman"/>
      <w:sz w:val="18"/>
      <w:lang w:val="en-GB" w:eastAsia="en-US"/>
    </w:rPr>
  </w:style>
  <w:style w:type="paragraph" w:styleId="Index1">
    <w:name w:val="index 1"/>
    <w:basedOn w:val="Normal"/>
    <w:next w:val="Normal"/>
    <w:semiHidden/>
    <w:rsid w:val="00DD13B7"/>
  </w:style>
  <w:style w:type="paragraph" w:styleId="Index2">
    <w:name w:val="index 2"/>
    <w:basedOn w:val="Normal"/>
    <w:next w:val="Normal"/>
    <w:semiHidden/>
    <w:rsid w:val="00DD13B7"/>
    <w:pPr>
      <w:ind w:left="283"/>
    </w:pPr>
  </w:style>
  <w:style w:type="paragraph" w:styleId="Index3">
    <w:name w:val="index 3"/>
    <w:basedOn w:val="Normal"/>
    <w:next w:val="Normal"/>
    <w:semiHidden/>
    <w:rsid w:val="00DD13B7"/>
    <w:pPr>
      <w:ind w:left="566"/>
    </w:pPr>
  </w:style>
  <w:style w:type="paragraph" w:customStyle="1" w:styleId="PartNo">
    <w:name w:val="Part_No"/>
    <w:basedOn w:val="AnnexNo"/>
    <w:next w:val="Partref"/>
    <w:rsid w:val="00DD13B7"/>
  </w:style>
  <w:style w:type="paragraph" w:customStyle="1" w:styleId="AnnexNo">
    <w:name w:val="Annex_No"/>
    <w:basedOn w:val="Normal"/>
    <w:next w:val="Normal"/>
    <w:link w:val="AnnexNoChar"/>
    <w:rsid w:val="00DD13B7"/>
    <w:pPr>
      <w:keepNext/>
      <w:keepLines/>
      <w:spacing w:before="480" w:after="80"/>
      <w:jc w:val="center"/>
    </w:pPr>
    <w:rPr>
      <w:caps/>
      <w:sz w:val="28"/>
    </w:rPr>
  </w:style>
  <w:style w:type="character" w:customStyle="1" w:styleId="AnnexNoChar">
    <w:name w:val="Annex_No Char"/>
    <w:basedOn w:val="DefaultParagraphFont"/>
    <w:link w:val="AnnexNo"/>
    <w:rsid w:val="00D42A19"/>
    <w:rPr>
      <w:rFonts w:ascii="Times New Roman" w:hAnsi="Times New Roman"/>
      <w:caps/>
      <w:sz w:val="28"/>
      <w:lang w:val="en-GB" w:eastAsia="en-US"/>
    </w:rPr>
  </w:style>
  <w:style w:type="paragraph" w:customStyle="1" w:styleId="Partref">
    <w:name w:val="Part_ref"/>
    <w:basedOn w:val="Annexref"/>
    <w:next w:val="Parttitle"/>
    <w:rsid w:val="00DD13B7"/>
  </w:style>
  <w:style w:type="paragraph" w:customStyle="1" w:styleId="Annexref">
    <w:name w:val="Annex_ref"/>
    <w:basedOn w:val="Normal"/>
    <w:next w:val="Annextitle"/>
    <w:rsid w:val="00DD13B7"/>
    <w:pPr>
      <w:keepNext/>
      <w:keepLines/>
      <w:spacing w:after="280"/>
      <w:jc w:val="center"/>
    </w:pPr>
  </w:style>
  <w:style w:type="paragraph" w:customStyle="1" w:styleId="Annextitle">
    <w:name w:val="Annex_title"/>
    <w:basedOn w:val="Normal"/>
    <w:next w:val="Normal"/>
    <w:link w:val="AnnextitleChar"/>
    <w:rsid w:val="00DD13B7"/>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D42A19"/>
    <w:rPr>
      <w:rFonts w:ascii="Times New Roman Bold" w:hAnsi="Times New Roman Bold"/>
      <w:b/>
      <w:sz w:val="28"/>
      <w:lang w:val="en-GB" w:eastAsia="en-US"/>
    </w:rPr>
  </w:style>
  <w:style w:type="paragraph" w:customStyle="1" w:styleId="Parttitle">
    <w:name w:val="Part_title"/>
    <w:basedOn w:val="Annextitle"/>
    <w:next w:val="Normalaftertitle0"/>
    <w:rsid w:val="00DD13B7"/>
  </w:style>
  <w:style w:type="paragraph" w:customStyle="1" w:styleId="Reftext">
    <w:name w:val="Ref_text"/>
    <w:basedOn w:val="Normal"/>
    <w:rsid w:val="00DD13B7"/>
    <w:pPr>
      <w:ind w:left="1134" w:hanging="1134"/>
    </w:pPr>
  </w:style>
  <w:style w:type="paragraph" w:customStyle="1" w:styleId="Reftitle">
    <w:name w:val="Ref_title"/>
    <w:basedOn w:val="Normal"/>
    <w:next w:val="Reftext"/>
    <w:rsid w:val="00DD13B7"/>
    <w:pPr>
      <w:spacing w:before="480"/>
      <w:jc w:val="center"/>
    </w:pPr>
    <w:rPr>
      <w:caps/>
    </w:rPr>
  </w:style>
  <w:style w:type="paragraph" w:customStyle="1" w:styleId="Repdate">
    <w:name w:val="Rep_date"/>
    <w:basedOn w:val="Recdate"/>
    <w:next w:val="Normalaftertitle0"/>
    <w:rsid w:val="00DD13B7"/>
  </w:style>
  <w:style w:type="paragraph" w:customStyle="1" w:styleId="Reptitle">
    <w:name w:val="Rep_title"/>
    <w:basedOn w:val="Rectitle"/>
    <w:next w:val="Repref"/>
    <w:rsid w:val="00DD13B7"/>
  </w:style>
  <w:style w:type="paragraph" w:customStyle="1" w:styleId="Repref">
    <w:name w:val="Rep_ref"/>
    <w:basedOn w:val="Recref"/>
    <w:next w:val="Repdate"/>
    <w:rsid w:val="00DD13B7"/>
  </w:style>
  <w:style w:type="paragraph" w:customStyle="1" w:styleId="Resdate">
    <w:name w:val="Res_date"/>
    <w:basedOn w:val="Recdate"/>
    <w:next w:val="Normalaftertitle0"/>
    <w:rsid w:val="00DD13B7"/>
  </w:style>
  <w:style w:type="paragraph" w:customStyle="1" w:styleId="Restitle">
    <w:name w:val="Res_title"/>
    <w:basedOn w:val="Rectitle"/>
    <w:next w:val="Resref"/>
    <w:rsid w:val="00DD13B7"/>
  </w:style>
  <w:style w:type="paragraph" w:customStyle="1" w:styleId="Resref">
    <w:name w:val="Res_ref"/>
    <w:basedOn w:val="Recref"/>
    <w:next w:val="Resdate"/>
    <w:rsid w:val="00DD13B7"/>
  </w:style>
  <w:style w:type="paragraph" w:customStyle="1" w:styleId="SectionNo">
    <w:name w:val="Section_No"/>
    <w:basedOn w:val="AnnexNo"/>
    <w:next w:val="Sectiontitle"/>
    <w:rsid w:val="00DD13B7"/>
  </w:style>
  <w:style w:type="paragraph" w:customStyle="1" w:styleId="Sectiontitle">
    <w:name w:val="Section_title"/>
    <w:basedOn w:val="Annextitle"/>
    <w:next w:val="Normalaftertitle0"/>
    <w:rsid w:val="00DD13B7"/>
  </w:style>
  <w:style w:type="paragraph" w:customStyle="1" w:styleId="Source">
    <w:name w:val="Source"/>
    <w:basedOn w:val="Normal"/>
    <w:next w:val="Normal"/>
    <w:rsid w:val="00DD13B7"/>
    <w:pPr>
      <w:spacing w:before="840"/>
      <w:jc w:val="center"/>
    </w:pPr>
    <w:rPr>
      <w:b/>
      <w:sz w:val="28"/>
    </w:rPr>
  </w:style>
  <w:style w:type="paragraph" w:customStyle="1" w:styleId="SpecialFooter">
    <w:name w:val="Special Footer"/>
    <w:basedOn w:val="Footer"/>
    <w:rsid w:val="00DD13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D13B7"/>
    <w:pPr>
      <w:keepNext/>
      <w:spacing w:before="80" w:after="80"/>
      <w:jc w:val="center"/>
    </w:pPr>
    <w:rPr>
      <w:rFonts w:ascii="Times New Roman Bold" w:hAnsi="Times New Roman Bold"/>
      <w:b/>
    </w:rPr>
  </w:style>
  <w:style w:type="paragraph" w:customStyle="1" w:styleId="Tablelegend">
    <w:name w:val="Table_legend"/>
    <w:basedOn w:val="Tabletext"/>
    <w:rsid w:val="00DD13B7"/>
    <w:pPr>
      <w:spacing w:before="120"/>
    </w:pPr>
  </w:style>
  <w:style w:type="paragraph" w:customStyle="1" w:styleId="TableNo">
    <w:name w:val="Table_No"/>
    <w:basedOn w:val="Normal"/>
    <w:next w:val="Tabletitle"/>
    <w:rsid w:val="00DD13B7"/>
    <w:pPr>
      <w:keepNext/>
      <w:spacing w:before="560" w:after="120"/>
      <w:jc w:val="center"/>
    </w:pPr>
    <w:rPr>
      <w:caps/>
      <w:sz w:val="20"/>
    </w:rPr>
  </w:style>
  <w:style w:type="paragraph" w:customStyle="1" w:styleId="Tableref">
    <w:name w:val="Table_ref"/>
    <w:basedOn w:val="Normal"/>
    <w:next w:val="Tabletitle"/>
    <w:rsid w:val="00DD13B7"/>
    <w:pPr>
      <w:keepNext/>
      <w:spacing w:before="560"/>
      <w:jc w:val="center"/>
    </w:pPr>
    <w:rPr>
      <w:sz w:val="20"/>
    </w:rPr>
  </w:style>
  <w:style w:type="paragraph" w:customStyle="1" w:styleId="Title1">
    <w:name w:val="Title 1"/>
    <w:basedOn w:val="Source"/>
    <w:next w:val="Title2"/>
    <w:link w:val="Title1Char"/>
    <w:rsid w:val="00DD13B7"/>
    <w:pPr>
      <w:tabs>
        <w:tab w:val="left" w:pos="567"/>
        <w:tab w:val="left" w:pos="1701"/>
        <w:tab w:val="left" w:pos="2835"/>
      </w:tabs>
      <w:spacing w:before="240"/>
    </w:pPr>
    <w:rPr>
      <w:b w:val="0"/>
      <w:caps/>
    </w:rPr>
  </w:style>
  <w:style w:type="paragraph" w:customStyle="1" w:styleId="Title2">
    <w:name w:val="Title 2"/>
    <w:basedOn w:val="Source"/>
    <w:next w:val="Title3"/>
    <w:rsid w:val="00DD13B7"/>
    <w:pPr>
      <w:overflowPunct/>
      <w:autoSpaceDE/>
      <w:autoSpaceDN/>
      <w:adjustRightInd/>
      <w:spacing w:before="480"/>
      <w:textAlignment w:val="auto"/>
    </w:pPr>
    <w:rPr>
      <w:b w:val="0"/>
      <w:caps/>
    </w:rPr>
  </w:style>
  <w:style w:type="paragraph" w:customStyle="1" w:styleId="Title3">
    <w:name w:val="Title 3"/>
    <w:basedOn w:val="Title2"/>
    <w:next w:val="Title4"/>
    <w:rsid w:val="00DD13B7"/>
    <w:pPr>
      <w:spacing w:before="240"/>
    </w:pPr>
    <w:rPr>
      <w:caps w:val="0"/>
    </w:rPr>
  </w:style>
  <w:style w:type="paragraph" w:customStyle="1" w:styleId="Title4">
    <w:name w:val="Title 4"/>
    <w:basedOn w:val="Title3"/>
    <w:next w:val="Heading1"/>
    <w:rsid w:val="00DD13B7"/>
    <w:rPr>
      <w:b/>
    </w:rPr>
  </w:style>
  <w:style w:type="character" w:customStyle="1" w:styleId="Title1Char">
    <w:name w:val="Title 1 Char"/>
    <w:basedOn w:val="DefaultParagraphFont"/>
    <w:link w:val="Title1"/>
    <w:locked/>
    <w:rsid w:val="002C4080"/>
    <w:rPr>
      <w:rFonts w:ascii="Times New Roman" w:hAnsi="Times New Roman"/>
      <w:caps/>
      <w:sz w:val="28"/>
      <w:lang w:val="en-GB" w:eastAsia="en-US"/>
    </w:rPr>
  </w:style>
  <w:style w:type="paragraph" w:customStyle="1" w:styleId="toc0">
    <w:name w:val="toc 0"/>
    <w:basedOn w:val="Normal"/>
    <w:next w:val="TOC1"/>
    <w:rsid w:val="00DD13B7"/>
    <w:pPr>
      <w:tabs>
        <w:tab w:val="clear" w:pos="1134"/>
        <w:tab w:val="clear" w:pos="1871"/>
        <w:tab w:val="clear" w:pos="2268"/>
        <w:tab w:val="right" w:pos="9781"/>
      </w:tabs>
    </w:pPr>
    <w:rPr>
      <w:b/>
    </w:rPr>
  </w:style>
  <w:style w:type="paragraph" w:styleId="TOC1">
    <w:name w:val="toc 1"/>
    <w:basedOn w:val="Normal"/>
    <w:rsid w:val="00DD13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D13B7"/>
    <w:pPr>
      <w:spacing w:before="120"/>
    </w:pPr>
  </w:style>
  <w:style w:type="paragraph" w:styleId="TOC3">
    <w:name w:val="toc 3"/>
    <w:basedOn w:val="TOC2"/>
    <w:rsid w:val="00DD13B7"/>
  </w:style>
  <w:style w:type="paragraph" w:styleId="TOC4">
    <w:name w:val="toc 4"/>
    <w:basedOn w:val="TOC3"/>
    <w:rsid w:val="00DD13B7"/>
  </w:style>
  <w:style w:type="paragraph" w:styleId="TOC5">
    <w:name w:val="toc 5"/>
    <w:basedOn w:val="TOC4"/>
    <w:rsid w:val="00DD13B7"/>
  </w:style>
  <w:style w:type="paragraph" w:styleId="TOC6">
    <w:name w:val="toc 6"/>
    <w:basedOn w:val="TOC4"/>
    <w:semiHidden/>
    <w:rsid w:val="00DD13B7"/>
  </w:style>
  <w:style w:type="paragraph" w:styleId="TOC7">
    <w:name w:val="toc 7"/>
    <w:basedOn w:val="TOC4"/>
    <w:semiHidden/>
    <w:rsid w:val="00DD13B7"/>
  </w:style>
  <w:style w:type="paragraph" w:styleId="TOC8">
    <w:name w:val="toc 8"/>
    <w:basedOn w:val="TOC4"/>
    <w:semiHidden/>
    <w:rsid w:val="00DD13B7"/>
  </w:style>
  <w:style w:type="character" w:customStyle="1" w:styleId="Appdef">
    <w:name w:val="App_def"/>
    <w:basedOn w:val="DefaultParagraphFont"/>
    <w:rsid w:val="00DD13B7"/>
    <w:rPr>
      <w:rFonts w:ascii="Times New Roman" w:hAnsi="Times New Roman"/>
      <w:b/>
    </w:rPr>
  </w:style>
  <w:style w:type="character" w:customStyle="1" w:styleId="Appref">
    <w:name w:val="App_ref"/>
    <w:basedOn w:val="DefaultParagraphFont"/>
    <w:rsid w:val="00DD13B7"/>
  </w:style>
  <w:style w:type="character" w:customStyle="1" w:styleId="Artdef">
    <w:name w:val="Art_def"/>
    <w:basedOn w:val="DefaultParagraphFont"/>
    <w:rsid w:val="00DD13B7"/>
    <w:rPr>
      <w:rFonts w:ascii="Times New Roman" w:hAnsi="Times New Roman"/>
      <w:b/>
    </w:rPr>
  </w:style>
  <w:style w:type="character" w:customStyle="1" w:styleId="Artref">
    <w:name w:val="Art_ref"/>
    <w:basedOn w:val="DefaultParagraphFont"/>
    <w:rsid w:val="00DD13B7"/>
  </w:style>
  <w:style w:type="character" w:customStyle="1" w:styleId="Recdef">
    <w:name w:val="Rec_def"/>
    <w:basedOn w:val="DefaultParagraphFont"/>
    <w:rsid w:val="00DD13B7"/>
    <w:rPr>
      <w:b/>
    </w:rPr>
  </w:style>
  <w:style w:type="character" w:customStyle="1" w:styleId="Resdef">
    <w:name w:val="Res_def"/>
    <w:basedOn w:val="DefaultParagraphFont"/>
    <w:rsid w:val="00DD13B7"/>
    <w:rPr>
      <w:rFonts w:ascii="Times New Roman" w:hAnsi="Times New Roman"/>
      <w:b/>
    </w:rPr>
  </w:style>
  <w:style w:type="character" w:customStyle="1" w:styleId="Tablefreq">
    <w:name w:val="Table_freq"/>
    <w:basedOn w:val="DefaultParagraphFont"/>
    <w:rsid w:val="00DD13B7"/>
    <w:rPr>
      <w:b/>
      <w:color w:val="auto"/>
      <w:sz w:val="20"/>
    </w:rPr>
  </w:style>
  <w:style w:type="paragraph" w:customStyle="1" w:styleId="Formal">
    <w:name w:val="Formal"/>
    <w:basedOn w:val="Normal"/>
    <w:rsid w:val="00B134D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DD13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13B7"/>
    <w:rPr>
      <w:b w:val="0"/>
      <w:i/>
    </w:rPr>
  </w:style>
  <w:style w:type="paragraph" w:customStyle="1" w:styleId="Headingi">
    <w:name w:val="Heading_i"/>
    <w:basedOn w:val="Normal"/>
    <w:next w:val="Normal"/>
    <w:rsid w:val="006F6635"/>
    <w:pPr>
      <w:keepNext/>
      <w:spacing w:before="160"/>
    </w:pPr>
    <w:rPr>
      <w:rFonts w:ascii="STKaiti" w:eastAsia="STKaiti" w:hAnsi="STKaiti"/>
    </w:rPr>
  </w:style>
  <w:style w:type="paragraph" w:customStyle="1" w:styleId="Headingb">
    <w:name w:val="Heading_b"/>
    <w:basedOn w:val="Normal"/>
    <w:next w:val="Normal"/>
    <w:link w:val="HeadingbChar"/>
    <w:rsid w:val="00DD13B7"/>
    <w:pPr>
      <w:keepNext/>
      <w:spacing w:before="160"/>
    </w:pPr>
    <w:rPr>
      <w:rFonts w:ascii="Times" w:hAnsi="Times"/>
      <w:b/>
    </w:rPr>
  </w:style>
  <w:style w:type="character" w:customStyle="1" w:styleId="HeadingbChar">
    <w:name w:val="Heading_b Char"/>
    <w:basedOn w:val="DefaultParagraphFont"/>
    <w:link w:val="Headingb"/>
    <w:locked/>
    <w:rsid w:val="00D42A19"/>
    <w:rPr>
      <w:rFonts w:ascii="Times" w:hAnsi="Times"/>
      <w:b/>
      <w:sz w:val="24"/>
      <w:lang w:val="en-GB" w:eastAsia="en-US"/>
    </w:rPr>
  </w:style>
  <w:style w:type="paragraph" w:customStyle="1" w:styleId="Figure">
    <w:name w:val="Figure"/>
    <w:basedOn w:val="Normal"/>
    <w:next w:val="Figuretitle"/>
    <w:rsid w:val="00DD13B7"/>
    <w:pPr>
      <w:keepNext/>
      <w:keepLines/>
      <w:jc w:val="center"/>
    </w:pPr>
  </w:style>
  <w:style w:type="paragraph" w:customStyle="1" w:styleId="FooterQP">
    <w:name w:val="Footer_QP"/>
    <w:basedOn w:val="Normal"/>
    <w:rsid w:val="00DD13B7"/>
    <w:pPr>
      <w:tabs>
        <w:tab w:val="left" w:pos="907"/>
        <w:tab w:val="right" w:pos="8789"/>
        <w:tab w:val="right" w:pos="9639"/>
      </w:tabs>
      <w:spacing w:before="0"/>
    </w:pPr>
    <w:rPr>
      <w:b/>
      <w:sz w:val="22"/>
    </w:rPr>
  </w:style>
  <w:style w:type="character" w:styleId="PageNumber">
    <w:name w:val="page number"/>
    <w:basedOn w:val="DefaultParagraphFont"/>
    <w:rsid w:val="00DD13B7"/>
  </w:style>
  <w:style w:type="paragraph" w:customStyle="1" w:styleId="RepNo">
    <w:name w:val="Rep_No"/>
    <w:basedOn w:val="RecNo"/>
    <w:next w:val="Reptitle"/>
    <w:rsid w:val="00DD13B7"/>
  </w:style>
  <w:style w:type="paragraph" w:customStyle="1" w:styleId="ResNo">
    <w:name w:val="Res_No"/>
    <w:basedOn w:val="RecNo"/>
    <w:next w:val="Restitle"/>
    <w:rsid w:val="00DD13B7"/>
  </w:style>
  <w:style w:type="paragraph" w:styleId="BodyText">
    <w:name w:val="Body Text"/>
    <w:basedOn w:val="Normal"/>
    <w:link w:val="BodyTextChar"/>
    <w:rsid w:val="00DD13B7"/>
    <w:pPr>
      <w:framePr w:hSpace="181" w:wrap="around" w:vAnchor="page" w:hAnchor="margin" w:x="1" w:y="852"/>
      <w:jc w:val="center"/>
    </w:pPr>
    <w:rPr>
      <w:b/>
      <w:smallCaps/>
    </w:rPr>
  </w:style>
  <w:style w:type="character" w:customStyle="1" w:styleId="BodyTextChar">
    <w:name w:val="Body Text Char"/>
    <w:basedOn w:val="DefaultParagraphFont"/>
    <w:link w:val="BodyText"/>
    <w:rsid w:val="00320C18"/>
    <w:rPr>
      <w:rFonts w:ascii="Times New Roman" w:hAnsi="Times New Roman"/>
      <w:b/>
      <w:smallCaps/>
      <w:sz w:val="24"/>
      <w:lang w:val="en-GB" w:eastAsia="en-US"/>
    </w:rPr>
  </w:style>
  <w:style w:type="paragraph" w:customStyle="1" w:styleId="Appendixtitle">
    <w:name w:val="Appendix_title"/>
    <w:basedOn w:val="Annextitle"/>
    <w:next w:val="Normal"/>
    <w:link w:val="AppendixtitleChar"/>
    <w:rsid w:val="00DD13B7"/>
  </w:style>
  <w:style w:type="character" w:customStyle="1" w:styleId="AppendixtitleChar">
    <w:name w:val="Appendix_title Char"/>
    <w:basedOn w:val="AnnextitleChar"/>
    <w:link w:val="Appendixtitle"/>
    <w:rsid w:val="00D42A19"/>
    <w:rPr>
      <w:rFonts w:ascii="Times New Roman Bold" w:hAnsi="Times New Roman Bold"/>
      <w:b/>
      <w:sz w:val="28"/>
      <w:lang w:val="en-GB" w:eastAsia="en-US"/>
    </w:rPr>
  </w:style>
  <w:style w:type="paragraph" w:customStyle="1" w:styleId="AppendixNo">
    <w:name w:val="Appendix_No"/>
    <w:basedOn w:val="AnnexNo"/>
    <w:next w:val="Annexref"/>
    <w:rsid w:val="00DD13B7"/>
  </w:style>
  <w:style w:type="paragraph" w:customStyle="1" w:styleId="Reasons">
    <w:name w:val="Reasons"/>
    <w:basedOn w:val="Normal"/>
    <w:rsid w:val="00DD13B7"/>
    <w:pPr>
      <w:tabs>
        <w:tab w:val="clear" w:pos="1871"/>
        <w:tab w:val="clear" w:pos="2268"/>
        <w:tab w:val="left" w:pos="1588"/>
        <w:tab w:val="left" w:pos="1985"/>
      </w:tabs>
    </w:pPr>
  </w:style>
  <w:style w:type="paragraph" w:customStyle="1" w:styleId="Proposal">
    <w:name w:val="Proposal"/>
    <w:basedOn w:val="Normal"/>
    <w:next w:val="Normal"/>
    <w:rsid w:val="00DD6D5C"/>
    <w:pPr>
      <w:keepNext/>
      <w:spacing w:before="240"/>
    </w:pPr>
    <w:rPr>
      <w:rFonts w:ascii="Times New Roman Bold" w:hAnsi="Times New Roman Bold" w:cs="Times New Roman Bold"/>
      <w:b/>
    </w:rPr>
  </w:style>
  <w:style w:type="paragraph" w:customStyle="1" w:styleId="Appendixref">
    <w:name w:val="Appendix_ref"/>
    <w:basedOn w:val="Annexref"/>
    <w:next w:val="Annextitle"/>
    <w:rsid w:val="00DD13B7"/>
  </w:style>
  <w:style w:type="paragraph" w:customStyle="1" w:styleId="Border">
    <w:name w:val="Border"/>
    <w:basedOn w:val="Tabletext"/>
    <w:rsid w:val="00DD13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DD13B7"/>
    <w:pPr>
      <w:ind w:left="849"/>
    </w:pPr>
  </w:style>
  <w:style w:type="paragraph" w:styleId="Index5">
    <w:name w:val="index 5"/>
    <w:basedOn w:val="Normal"/>
    <w:next w:val="Normal"/>
    <w:rsid w:val="00DD13B7"/>
    <w:pPr>
      <w:ind w:left="1132"/>
    </w:pPr>
  </w:style>
  <w:style w:type="paragraph" w:styleId="Index6">
    <w:name w:val="index 6"/>
    <w:basedOn w:val="Normal"/>
    <w:next w:val="Normal"/>
    <w:rsid w:val="00DD13B7"/>
    <w:pPr>
      <w:ind w:left="1415"/>
    </w:pPr>
  </w:style>
  <w:style w:type="paragraph" w:styleId="Index7">
    <w:name w:val="index 7"/>
    <w:basedOn w:val="Normal"/>
    <w:next w:val="Normal"/>
    <w:rsid w:val="00DD13B7"/>
    <w:pPr>
      <w:ind w:left="1698"/>
    </w:pPr>
  </w:style>
  <w:style w:type="paragraph" w:styleId="IndexHeading">
    <w:name w:val="index heading"/>
    <w:basedOn w:val="Normal"/>
    <w:next w:val="Index1"/>
    <w:rsid w:val="00DD13B7"/>
  </w:style>
  <w:style w:type="character" w:styleId="LineNumber">
    <w:name w:val="line number"/>
    <w:basedOn w:val="DefaultParagraphFont"/>
    <w:rsid w:val="00DD13B7"/>
  </w:style>
  <w:style w:type="paragraph" w:customStyle="1" w:styleId="Section3">
    <w:name w:val="Section_3"/>
    <w:basedOn w:val="Section1"/>
    <w:rsid w:val="00DD13B7"/>
    <w:rPr>
      <w:b w:val="0"/>
    </w:rPr>
  </w:style>
  <w:style w:type="paragraph" w:customStyle="1" w:styleId="Heading8a">
    <w:name w:val="Heading 8a"/>
    <w:basedOn w:val="Heading8"/>
    <w:next w:val="Normal"/>
    <w:rsid w:val="00DD13B7"/>
    <w:pPr>
      <w:tabs>
        <w:tab w:val="clear" w:pos="1871"/>
        <w:tab w:val="clear" w:pos="2268"/>
        <w:tab w:val="left" w:pos="1418"/>
      </w:tabs>
      <w:ind w:left="1418" w:hanging="1418"/>
    </w:pPr>
  </w:style>
  <w:style w:type="paragraph" w:customStyle="1" w:styleId="Heading9a">
    <w:name w:val="Heading 9a"/>
    <w:basedOn w:val="Heading9"/>
    <w:next w:val="Normal"/>
    <w:rsid w:val="00DD13B7"/>
    <w:pPr>
      <w:tabs>
        <w:tab w:val="clear" w:pos="1871"/>
        <w:tab w:val="clear" w:pos="2268"/>
        <w:tab w:val="left" w:pos="1559"/>
      </w:tabs>
      <w:ind w:left="1559" w:hanging="1559"/>
    </w:pPr>
  </w:style>
  <w:style w:type="paragraph" w:customStyle="1" w:styleId="MEP">
    <w:name w:val="MEP"/>
    <w:basedOn w:val="Normal"/>
    <w:rsid w:val="00DD13B7"/>
    <w:pPr>
      <w:spacing w:before="240"/>
      <w:jc w:val="both"/>
    </w:pPr>
    <w:rPr>
      <w:lang w:val="fr-FR"/>
    </w:rPr>
  </w:style>
  <w:style w:type="paragraph" w:customStyle="1" w:styleId="TableNote">
    <w:name w:val="TableNote"/>
    <w:basedOn w:val="Tabletext"/>
    <w:rsid w:val="00DD13B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href">
    <w:name w:val="href"/>
    <w:basedOn w:val="DefaultParagraphFont"/>
    <w:rsid w:val="00D42A19"/>
  </w:style>
  <w:style w:type="paragraph" w:customStyle="1" w:styleId="Tablefin">
    <w:name w:val="Table_fin"/>
    <w:basedOn w:val="Normal"/>
    <w:rsid w:val="00A90B61"/>
    <w:pPr>
      <w:snapToGrid w:val="0"/>
      <w:spacing w:before="0"/>
      <w:jc w:val="both"/>
    </w:pPr>
    <w:rPr>
      <w:rFonts w:eastAsia="Times New Roman"/>
      <w:sz w:val="12"/>
      <w:lang w:val="fr-FR"/>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3D4E9E"/>
    <w:rPr>
      <w:sz w:val="24"/>
      <w:lang w:val="en-GB" w:eastAsia="en-US" w:bidi="ar-SA"/>
    </w:rPr>
  </w:style>
  <w:style w:type="paragraph" w:styleId="ListParagraph">
    <w:name w:val="List Paragraph"/>
    <w:basedOn w:val="Normal"/>
    <w:uiPriority w:val="34"/>
    <w:qFormat/>
    <w:rsid w:val="002E4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4523">
      <w:bodyDiv w:val="1"/>
      <w:marLeft w:val="0"/>
      <w:marRight w:val="0"/>
      <w:marTop w:val="0"/>
      <w:marBottom w:val="0"/>
      <w:divBdr>
        <w:top w:val="none" w:sz="0" w:space="0" w:color="auto"/>
        <w:left w:val="none" w:sz="0" w:space="0" w:color="auto"/>
        <w:bottom w:val="none" w:sz="0" w:space="0" w:color="auto"/>
        <w:right w:val="none" w:sz="0" w:space="0" w:color="auto"/>
      </w:divBdr>
    </w:div>
    <w:div w:id="1263151130">
      <w:bodyDiv w:val="1"/>
      <w:marLeft w:val="0"/>
      <w:marRight w:val="0"/>
      <w:marTop w:val="0"/>
      <w:marBottom w:val="0"/>
      <w:divBdr>
        <w:top w:val="none" w:sz="0" w:space="0" w:color="auto"/>
        <w:left w:val="none" w:sz="0" w:space="0" w:color="auto"/>
        <w:bottom w:val="none" w:sz="0" w:space="0" w:color="auto"/>
        <w:right w:val="none" w:sz="0" w:space="0" w:color="auto"/>
      </w:divBdr>
    </w:div>
    <w:div w:id="20269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1158-FB28-4F8C-A547-4963E0D9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PC_CPM11.dotm</Template>
  <TotalTime>66</TotalTime>
  <Pages>1</Pages>
  <Words>6931</Words>
  <Characters>39511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dc:creator>
  <cp:keywords>CPM</cp:keywords>
  <dc:description/>
  <cp:lastModifiedBy>lij</cp:lastModifiedBy>
  <cp:revision>5</cp:revision>
  <cp:lastPrinted>2011-04-26T15:22:00Z</cp:lastPrinted>
  <dcterms:created xsi:type="dcterms:W3CDTF">2011-04-26T14:33:00Z</dcterms:created>
  <dcterms:modified xsi:type="dcterms:W3CDTF">2011-04-26T15:43:00Z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 1-C</vt:lpwstr>
  </property>
  <property fmtid="{D5CDD505-2E9C-101B-9397-08002B2CF9AE}" pid="3" name="Docdate">
    <vt:lpwstr>2007年1月</vt:lpwstr>
  </property>
  <property fmtid="{D5CDD505-2E9C-101B-9397-08002B2CF9AE}" pid="4" name="Docorlang">
    <vt:lpwstr>原文：英文</vt:lpwstr>
  </property>
  <property fmtid="{D5CDD505-2E9C-101B-9397-08002B2CF9AE}" pid="5" name="Docauthor">
    <vt:lpwstr/>
  </property>
</Properties>
</file>