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3804"/>
        <w:gridCol w:w="4185"/>
        <w:gridCol w:w="1856"/>
      </w:tblGrid>
      <w:tr w:rsidR="00526BFE" w:rsidTr="00454BC0">
        <w:trPr>
          <w:cantSplit/>
          <w:trHeight w:hRule="exact" w:val="1985"/>
        </w:trPr>
        <w:tc>
          <w:tcPr>
            <w:tcW w:w="9052" w:type="dxa"/>
            <w:gridSpan w:val="3"/>
          </w:tcPr>
          <w:p w:rsidR="00526BFE" w:rsidRDefault="00526BFE">
            <w:pPr>
              <w:tabs>
                <w:tab w:val="right" w:pos="8647"/>
              </w:tabs>
              <w:spacing w:before="660"/>
              <w:rPr>
                <w:rFonts w:ascii="Futura Lt BT" w:hAnsi="Futura Lt BT"/>
                <w:sz w:val="36"/>
              </w:rPr>
            </w:pPr>
            <w:bookmarkStart w:id="0" w:name="Letterhead"/>
            <w:bookmarkEnd w:id="0"/>
            <w:r>
              <w:rPr>
                <w:rFonts w:ascii="Futura Lt BT" w:hAnsi="Futura Lt BT"/>
                <w:spacing w:val="24"/>
                <w:sz w:val="44"/>
              </w:rPr>
              <w:t>I</w:t>
            </w:r>
            <w:r>
              <w:rPr>
                <w:rFonts w:ascii="Futura Lt BT" w:hAnsi="Futura Lt BT"/>
                <w:spacing w:val="24"/>
                <w:sz w:val="36"/>
              </w:rPr>
              <w:t xml:space="preserve">NTERNATIONAL </w:t>
            </w:r>
            <w:r>
              <w:rPr>
                <w:rFonts w:ascii="Futura Lt BT" w:hAnsi="Futura Lt BT"/>
                <w:spacing w:val="24"/>
                <w:sz w:val="44"/>
              </w:rPr>
              <w:t>T</w:t>
            </w:r>
            <w:r>
              <w:rPr>
                <w:rFonts w:ascii="Futura Lt BT" w:hAnsi="Futura Lt BT"/>
                <w:spacing w:val="24"/>
                <w:sz w:val="36"/>
              </w:rPr>
              <w:t xml:space="preserve">ELECOMMUNICATION </w:t>
            </w:r>
            <w:smartTag w:uri="urn:schemas-microsoft-com:office:smarttags" w:element="place">
              <w:r>
                <w:rPr>
                  <w:rFonts w:ascii="Futura Lt BT" w:hAnsi="Futura Lt BT"/>
                  <w:spacing w:val="24"/>
                  <w:sz w:val="44"/>
                </w:rPr>
                <w:t>U</w:t>
              </w:r>
              <w:r>
                <w:rPr>
                  <w:rFonts w:ascii="Futura Lt BT" w:hAnsi="Futura Lt BT"/>
                  <w:spacing w:val="24"/>
                  <w:sz w:val="36"/>
                </w:rPr>
                <w:t>NION</w:t>
              </w:r>
            </w:smartTag>
          </w:p>
          <w:p w:rsidR="00526BFE" w:rsidRDefault="00526BFE">
            <w:pPr>
              <w:tabs>
                <w:tab w:val="right" w:pos="8647"/>
              </w:tabs>
              <w:spacing w:before="120"/>
              <w:rPr>
                <w:rFonts w:ascii="Futura Lt BT" w:hAnsi="Futura Lt BT"/>
                <w:i/>
                <w:sz w:val="28"/>
              </w:rPr>
            </w:pPr>
            <w:r>
              <w:rPr>
                <w:rFonts w:ascii="Futura Lt BT" w:hAnsi="Futura Lt BT"/>
                <w:i/>
                <w:sz w:val="28"/>
              </w:rPr>
              <w:t>Radiocommunication Bureau</w:t>
            </w:r>
            <w:r>
              <w:rPr>
                <w:rFonts w:ascii="Futura Lt BT" w:hAnsi="Futura Lt BT"/>
                <w:i/>
                <w:sz w:val="28"/>
              </w:rPr>
              <w:br/>
            </w:r>
          </w:p>
          <w:p w:rsidR="00526BFE" w:rsidRDefault="00526BFE">
            <w:pPr>
              <w:rPr>
                <w:rFonts w:ascii="Futura Lt BT" w:hAnsi="Futura Lt BT"/>
                <w:sz w:val="8"/>
              </w:rPr>
            </w:pPr>
          </w:p>
        </w:tc>
        <w:tc>
          <w:tcPr>
            <w:tcW w:w="1856" w:type="dxa"/>
          </w:tcPr>
          <w:p w:rsidR="00526BFE" w:rsidRDefault="00454BC0" w:rsidP="00454BC0">
            <w:pPr>
              <w:spacing w:before="120"/>
              <w:jc w:val="center"/>
              <w:rPr>
                <w:rFonts w:ascii="Futura Lt BT" w:hAnsi="Futura Lt BT"/>
                <w:color w:val="FFFFFF"/>
                <w:sz w:val="8"/>
              </w:rPr>
            </w:pPr>
            <w:r>
              <w:rPr>
                <w:noProof/>
              </w:rPr>
              <w:drawing>
                <wp:inline distT="0" distB="0" distL="0" distR="0" wp14:anchorId="56F3F2FF" wp14:editId="67BE0783">
                  <wp:extent cx="838200" cy="942975"/>
                  <wp:effectExtent l="0" t="0" r="0" b="9525"/>
                  <wp:docPr id="7" name="Picture 1" descr="Description: Description: 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BFE" w:rsidTr="00454BC0">
        <w:trPr>
          <w:cantSplit/>
          <w:trHeight w:hRule="exact" w:val="822"/>
        </w:trPr>
        <w:tc>
          <w:tcPr>
            <w:tcW w:w="10908" w:type="dxa"/>
            <w:gridSpan w:val="4"/>
          </w:tcPr>
          <w:p w:rsidR="00526BFE" w:rsidRDefault="00FF0ED9" w:rsidP="00DD7FBC">
            <w:pPr>
              <w:spacing w:before="80"/>
              <w:ind w:left="5755"/>
            </w:pPr>
            <w:bookmarkStart w:id="1" w:name="Date"/>
            <w:bookmarkEnd w:id="1"/>
            <w:r>
              <w:t xml:space="preserve">                       </w:t>
            </w:r>
            <w:r w:rsidR="00DD7FBC">
              <w:t>25</w:t>
            </w:r>
            <w:r w:rsidR="00542575">
              <w:t xml:space="preserve"> </w:t>
            </w:r>
            <w:r w:rsidR="00D52CF9">
              <w:rPr>
                <w:lang w:val="ru-RU"/>
              </w:rPr>
              <w:t>Мая</w:t>
            </w:r>
            <w:r w:rsidR="00875249">
              <w:t xml:space="preserve"> 201</w:t>
            </w:r>
            <w:r w:rsidR="00C14157">
              <w:t>2</w:t>
            </w:r>
          </w:p>
        </w:tc>
      </w:tr>
      <w:tr w:rsidR="00526BFE" w:rsidRPr="003D3507" w:rsidTr="00454BC0">
        <w:trPr>
          <w:cantSplit/>
          <w:trHeight w:val="340"/>
        </w:trPr>
        <w:tc>
          <w:tcPr>
            <w:tcW w:w="1063" w:type="dxa"/>
          </w:tcPr>
          <w:p w:rsidR="00526BFE" w:rsidRDefault="00D52CF9">
            <w:pPr>
              <w:tabs>
                <w:tab w:val="left" w:pos="4111"/>
              </w:tabs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Theme="minorHAnsi" w:hAnsiTheme="minorHAnsi"/>
                <w:sz w:val="20"/>
                <w:lang w:val="ru-RU"/>
              </w:rPr>
              <w:t>Исх</w:t>
            </w:r>
            <w:r w:rsidR="00526BFE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3804" w:type="dxa"/>
          </w:tcPr>
          <w:p w:rsidR="00526BFE" w:rsidRPr="005F7359" w:rsidRDefault="005F7359" w:rsidP="002E1F44">
            <w:pPr>
              <w:tabs>
                <w:tab w:val="left" w:pos="4111"/>
              </w:tabs>
              <w:ind w:left="57"/>
              <w:rPr>
                <w:sz w:val="20"/>
                <w:szCs w:val="20"/>
              </w:rPr>
            </w:pPr>
            <w:r w:rsidRPr="005F7359">
              <w:rPr>
                <w:sz w:val="20"/>
                <w:szCs w:val="20"/>
              </w:rPr>
              <w:t>35R(SGD)O-2012-001953</w:t>
            </w:r>
          </w:p>
        </w:tc>
        <w:tc>
          <w:tcPr>
            <w:tcW w:w="6041" w:type="dxa"/>
            <w:gridSpan w:val="2"/>
            <w:vMerge w:val="restart"/>
          </w:tcPr>
          <w:p w:rsidR="00E5708D" w:rsidRPr="00860436" w:rsidRDefault="00C1378B" w:rsidP="00E5708D">
            <w:pPr>
              <w:tabs>
                <w:tab w:val="left" w:pos="1545"/>
              </w:tabs>
              <w:ind w:left="938"/>
              <w:rPr>
                <w:rFonts w:asciiTheme="minorBidi" w:eastAsia="Times New Roman" w:hAnsiTheme="minorBidi"/>
                <w:color w:val="000000"/>
              </w:rPr>
            </w:pPr>
            <w:bookmarkStart w:id="3" w:name="Addressee"/>
            <w:bookmarkEnd w:id="3"/>
            <w:r>
              <w:rPr>
                <w:rFonts w:asciiTheme="minorBidi" w:eastAsia="Times New Roman" w:hAnsiTheme="minorBidi"/>
                <w:color w:val="000000"/>
              </w:rPr>
              <w:t xml:space="preserve"> </w:t>
            </w:r>
          </w:p>
          <w:p w:rsidR="001D016C" w:rsidRDefault="00D52CF9" w:rsidP="00D52CF9">
            <w:pPr>
              <w:ind w:left="284"/>
            </w:pPr>
            <w:r>
              <w:rPr>
                <w:lang w:val="ru-RU"/>
              </w:rPr>
              <w:t>Кому</w:t>
            </w:r>
            <w:r w:rsidR="0013157C">
              <w:t xml:space="preserve">: </w:t>
            </w:r>
            <w:r w:rsidRPr="00D52CF9">
              <w:t xml:space="preserve"> </w:t>
            </w:r>
            <w:r w:rsidR="001D016C" w:rsidRPr="00D74857">
              <w:rPr>
                <w:noProof/>
              </w:rPr>
              <w:t>ARM</w:t>
            </w:r>
            <w:r w:rsidR="001D016C" w:rsidRPr="00D74857">
              <w:t xml:space="preserve">, </w:t>
            </w:r>
            <w:r w:rsidR="001D016C" w:rsidRPr="00D74857">
              <w:rPr>
                <w:noProof/>
              </w:rPr>
              <w:t>AZE</w:t>
            </w:r>
            <w:r w:rsidR="001D016C" w:rsidRPr="00D74857">
              <w:t xml:space="preserve">, </w:t>
            </w:r>
            <w:r w:rsidR="001D016C" w:rsidRPr="00D74857">
              <w:rPr>
                <w:noProof/>
              </w:rPr>
              <w:t>BLR</w:t>
            </w:r>
            <w:r w:rsidR="001D016C" w:rsidRPr="00D74857">
              <w:t>,</w:t>
            </w:r>
            <w:r w:rsidR="001D016C" w:rsidRPr="00B802FB">
              <w:t xml:space="preserve"> </w:t>
            </w:r>
            <w:r w:rsidR="001D016C" w:rsidRPr="00D74857">
              <w:rPr>
                <w:noProof/>
              </w:rPr>
              <w:t>EST</w:t>
            </w:r>
            <w:r w:rsidR="001D016C" w:rsidRPr="00D74857">
              <w:t xml:space="preserve">, </w:t>
            </w:r>
            <w:r w:rsidR="001D016C" w:rsidRPr="00D74857">
              <w:rPr>
                <w:noProof/>
              </w:rPr>
              <w:t>GEO</w:t>
            </w:r>
            <w:r w:rsidR="001D016C" w:rsidRPr="00D74857">
              <w:t xml:space="preserve">, </w:t>
            </w:r>
            <w:r w:rsidR="001D016C" w:rsidRPr="00D74857">
              <w:rPr>
                <w:noProof/>
              </w:rPr>
              <w:t>KAZ</w:t>
            </w:r>
            <w:r w:rsidR="001D016C" w:rsidRPr="00D74857">
              <w:t xml:space="preserve">, </w:t>
            </w:r>
            <w:r w:rsidR="001D016C" w:rsidRPr="00D74857">
              <w:rPr>
                <w:noProof/>
              </w:rPr>
              <w:t>KGZ</w:t>
            </w:r>
            <w:r w:rsidR="001D016C" w:rsidRPr="00D74857">
              <w:t xml:space="preserve">, </w:t>
            </w:r>
          </w:p>
          <w:p w:rsidR="001D016C" w:rsidRPr="00D52CF9" w:rsidRDefault="001D016C" w:rsidP="00D52CF9">
            <w:pPr>
              <w:ind w:left="938"/>
              <w:rPr>
                <w:lang w:val="ru-RU"/>
              </w:rPr>
            </w:pPr>
            <w:r w:rsidRPr="00D74857">
              <w:rPr>
                <w:noProof/>
              </w:rPr>
              <w:t>LTU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LVA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MDA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RUS</w:t>
            </w:r>
            <w:r w:rsidRPr="00D52CF9">
              <w:rPr>
                <w:b/>
                <w:bCs/>
                <w:lang w:val="ru-RU"/>
              </w:rPr>
              <w:t xml:space="preserve">, </w:t>
            </w:r>
            <w:r w:rsidRPr="00D74857">
              <w:rPr>
                <w:noProof/>
              </w:rPr>
              <w:t>TJK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TKM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UKR</w:t>
            </w:r>
            <w:r w:rsidRPr="00D52CF9">
              <w:rPr>
                <w:lang w:val="ru-RU"/>
              </w:rPr>
              <w:t xml:space="preserve">, </w:t>
            </w:r>
            <w:r w:rsidRPr="00D74857">
              <w:rPr>
                <w:noProof/>
              </w:rPr>
              <w:t>UZB</w:t>
            </w:r>
            <w:r w:rsidRPr="00D52CF9">
              <w:rPr>
                <w:lang w:val="ru-RU"/>
              </w:rPr>
              <w:t xml:space="preserve">, </w:t>
            </w:r>
            <w:r w:rsidRPr="00D52CF9">
              <w:rPr>
                <w:b/>
                <w:bCs/>
                <w:noProof/>
                <w:lang w:val="ru-RU"/>
              </w:rPr>
              <w:t xml:space="preserve">                   </w:t>
            </w:r>
            <w:r w:rsidR="00D52CF9">
              <w:rPr>
                <w:lang w:val="ru-RU"/>
              </w:rPr>
              <w:t>Региональное</w:t>
            </w:r>
            <w:r w:rsidR="00D52CF9" w:rsidRPr="00D52CF9">
              <w:rPr>
                <w:lang w:val="ru-RU"/>
              </w:rPr>
              <w:t xml:space="preserve"> </w:t>
            </w:r>
            <w:r w:rsidR="00D52CF9">
              <w:rPr>
                <w:lang w:val="ru-RU"/>
              </w:rPr>
              <w:t>содружество</w:t>
            </w:r>
            <w:r w:rsidR="00D52CF9" w:rsidRPr="00D52CF9">
              <w:rPr>
                <w:lang w:val="ru-RU"/>
              </w:rPr>
              <w:t xml:space="preserve"> </w:t>
            </w:r>
            <w:r w:rsidR="00D52CF9">
              <w:rPr>
                <w:lang w:val="ru-RU"/>
              </w:rPr>
              <w:t>в</w:t>
            </w:r>
            <w:r w:rsidR="00D52CF9" w:rsidRPr="00D52CF9">
              <w:rPr>
                <w:lang w:val="ru-RU"/>
              </w:rPr>
              <w:t xml:space="preserve"> </w:t>
            </w:r>
            <w:r w:rsidR="00D52CF9">
              <w:rPr>
                <w:lang w:val="ru-RU"/>
              </w:rPr>
              <w:t>области</w:t>
            </w:r>
            <w:r w:rsidR="00D52CF9" w:rsidRPr="00D52CF9">
              <w:rPr>
                <w:lang w:val="ru-RU"/>
              </w:rPr>
              <w:t xml:space="preserve"> </w:t>
            </w:r>
            <w:r w:rsidR="00D52CF9">
              <w:rPr>
                <w:lang w:val="ru-RU"/>
              </w:rPr>
              <w:t>связи</w:t>
            </w:r>
            <w:r w:rsidRPr="00D52CF9">
              <w:rPr>
                <w:lang w:val="ru-RU"/>
              </w:rPr>
              <w:t xml:space="preserve"> (</w:t>
            </w:r>
            <w:r w:rsidR="00D52CF9">
              <w:rPr>
                <w:lang w:val="ru-RU"/>
              </w:rPr>
              <w:t>РСС</w:t>
            </w:r>
            <w:r w:rsidRPr="00D52CF9">
              <w:rPr>
                <w:lang w:val="ru-RU"/>
              </w:rPr>
              <w:t>)</w:t>
            </w:r>
          </w:p>
          <w:p w:rsidR="001D016C" w:rsidRPr="00D52CF9" w:rsidRDefault="001D016C" w:rsidP="001D016C">
            <w:pPr>
              <w:rPr>
                <w:lang w:val="ru-RU"/>
              </w:rPr>
            </w:pPr>
            <w:r w:rsidRPr="00D52CF9">
              <w:rPr>
                <w:lang w:val="ru-RU"/>
              </w:rPr>
              <w:br w:type="page"/>
            </w:r>
          </w:p>
          <w:p w:rsidR="00526BFE" w:rsidRPr="00D52CF9" w:rsidRDefault="00526BFE" w:rsidP="008E0410">
            <w:pPr>
              <w:tabs>
                <w:tab w:val="left" w:pos="1500"/>
              </w:tabs>
              <w:ind w:left="938"/>
              <w:rPr>
                <w:lang w:val="ru-RU"/>
              </w:rPr>
            </w:pPr>
          </w:p>
        </w:tc>
      </w:tr>
      <w:tr w:rsidR="00526BFE" w:rsidTr="00454BC0">
        <w:trPr>
          <w:cantSplit/>
          <w:trHeight w:hRule="exact" w:val="340"/>
        </w:trPr>
        <w:tc>
          <w:tcPr>
            <w:tcW w:w="1063" w:type="dxa"/>
          </w:tcPr>
          <w:p w:rsidR="00526BFE" w:rsidRDefault="00D52CF9">
            <w:pPr>
              <w:tabs>
                <w:tab w:val="left" w:pos="4111"/>
              </w:tabs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Контакт</w:t>
            </w:r>
            <w:r w:rsidR="00526BFE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3804" w:type="dxa"/>
          </w:tcPr>
          <w:p w:rsidR="00526BFE" w:rsidRDefault="00526BFE">
            <w:pPr>
              <w:tabs>
                <w:tab w:val="left" w:pos="4111"/>
              </w:tabs>
              <w:ind w:left="57"/>
            </w:pPr>
            <w:r>
              <w:t>Vadim Nozdrin</w:t>
            </w:r>
          </w:p>
        </w:tc>
        <w:tc>
          <w:tcPr>
            <w:tcW w:w="6041" w:type="dxa"/>
            <w:gridSpan w:val="2"/>
            <w:vMerge/>
          </w:tcPr>
          <w:p w:rsidR="00526BFE" w:rsidRDefault="00526BFE">
            <w:pPr>
              <w:tabs>
                <w:tab w:val="left" w:pos="4111"/>
              </w:tabs>
              <w:ind w:left="57"/>
            </w:pPr>
          </w:p>
        </w:tc>
      </w:tr>
      <w:tr w:rsidR="00526BFE" w:rsidTr="00454BC0">
        <w:trPr>
          <w:cantSplit/>
          <w:trHeight w:hRule="exact" w:val="340"/>
        </w:trPr>
        <w:tc>
          <w:tcPr>
            <w:tcW w:w="1063" w:type="dxa"/>
          </w:tcPr>
          <w:p w:rsidR="00526BFE" w:rsidRDefault="00D52CF9">
            <w:pPr>
              <w:tabs>
                <w:tab w:val="left" w:pos="4111"/>
              </w:tabs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Тел.</w:t>
            </w:r>
            <w:r w:rsidR="00526BFE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3804" w:type="dxa"/>
          </w:tcPr>
          <w:p w:rsidR="00526BFE" w:rsidRDefault="00526BFE" w:rsidP="00526BFE">
            <w:pPr>
              <w:tabs>
                <w:tab w:val="left" w:pos="4111"/>
              </w:tabs>
              <w:ind w:left="57"/>
            </w:pPr>
            <w:r>
              <w:t>+41 22 730 6016</w:t>
            </w:r>
          </w:p>
        </w:tc>
        <w:tc>
          <w:tcPr>
            <w:tcW w:w="6041" w:type="dxa"/>
            <w:gridSpan w:val="2"/>
            <w:vMerge/>
          </w:tcPr>
          <w:p w:rsidR="00526BFE" w:rsidRDefault="00526BFE">
            <w:pPr>
              <w:tabs>
                <w:tab w:val="left" w:pos="4111"/>
              </w:tabs>
              <w:ind w:left="57"/>
            </w:pPr>
          </w:p>
        </w:tc>
      </w:tr>
      <w:tr w:rsidR="00526BFE" w:rsidTr="00454BC0">
        <w:trPr>
          <w:cantSplit/>
          <w:trHeight w:hRule="exact" w:val="340"/>
        </w:trPr>
        <w:tc>
          <w:tcPr>
            <w:tcW w:w="1063" w:type="dxa"/>
          </w:tcPr>
          <w:p w:rsidR="00526BFE" w:rsidRDefault="00D52CF9">
            <w:pPr>
              <w:tabs>
                <w:tab w:val="left" w:pos="4111"/>
              </w:tabs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Факс</w:t>
            </w:r>
            <w:r w:rsidR="00526BFE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3804" w:type="dxa"/>
          </w:tcPr>
          <w:p w:rsidR="00526BFE" w:rsidRDefault="00526BFE">
            <w:pPr>
              <w:tabs>
                <w:tab w:val="left" w:pos="4111"/>
              </w:tabs>
              <w:ind w:left="57"/>
            </w:pPr>
            <w:r>
              <w:t>+41 22 730 5806</w:t>
            </w:r>
          </w:p>
        </w:tc>
        <w:tc>
          <w:tcPr>
            <w:tcW w:w="6041" w:type="dxa"/>
            <w:gridSpan w:val="2"/>
            <w:vMerge/>
          </w:tcPr>
          <w:p w:rsidR="00526BFE" w:rsidRDefault="00526BFE">
            <w:pPr>
              <w:tabs>
                <w:tab w:val="left" w:pos="4111"/>
              </w:tabs>
              <w:ind w:left="57"/>
            </w:pPr>
          </w:p>
        </w:tc>
      </w:tr>
      <w:tr w:rsidR="00526BFE" w:rsidTr="00C755D2">
        <w:trPr>
          <w:cantSplit/>
          <w:trHeight w:hRule="exact" w:val="776"/>
        </w:trPr>
        <w:tc>
          <w:tcPr>
            <w:tcW w:w="1063" w:type="dxa"/>
          </w:tcPr>
          <w:p w:rsidR="00526BFE" w:rsidRDefault="00526BFE">
            <w:pPr>
              <w:tabs>
                <w:tab w:val="left" w:pos="4111"/>
              </w:tabs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3804" w:type="dxa"/>
          </w:tcPr>
          <w:p w:rsidR="00526BFE" w:rsidRDefault="00790174">
            <w:pPr>
              <w:tabs>
                <w:tab w:val="left" w:pos="4111"/>
              </w:tabs>
              <w:ind w:left="57"/>
            </w:pPr>
            <w:hyperlink r:id="rId9" w:history="1">
              <w:r w:rsidR="00526BFE">
                <w:rPr>
                  <w:rStyle w:val="Hyperlink"/>
                </w:rPr>
                <w:t>vadim.nozdrin@itu.int</w:t>
              </w:r>
            </w:hyperlink>
          </w:p>
        </w:tc>
        <w:tc>
          <w:tcPr>
            <w:tcW w:w="6041" w:type="dxa"/>
            <w:gridSpan w:val="2"/>
            <w:vMerge/>
          </w:tcPr>
          <w:p w:rsidR="00526BFE" w:rsidRDefault="00526BFE">
            <w:pPr>
              <w:tabs>
                <w:tab w:val="left" w:pos="4111"/>
              </w:tabs>
              <w:ind w:left="57"/>
            </w:pPr>
          </w:p>
        </w:tc>
      </w:tr>
    </w:tbl>
    <w:p w:rsidR="003F45BE" w:rsidRDefault="003F45BE" w:rsidP="00C14157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szCs w:val="22"/>
        </w:rPr>
      </w:pPr>
    </w:p>
    <w:p w:rsidR="003F45BE" w:rsidRDefault="003F45BE" w:rsidP="00C14157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szCs w:val="22"/>
        </w:rPr>
      </w:pPr>
    </w:p>
    <w:p w:rsidR="00454BC0" w:rsidRPr="00D52CF9" w:rsidRDefault="00454BC0" w:rsidP="00C14157">
      <w:pPr>
        <w:pStyle w:val="Message"/>
        <w:spacing w:before="0" w:line="240" w:lineRule="auto"/>
        <w:ind w:left="0" w:right="0"/>
        <w:jc w:val="both"/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</w:pPr>
      <w:r w:rsidRPr="00F55166">
        <w:rPr>
          <w:rFonts w:asciiTheme="minorBidi" w:hAnsiTheme="minorBidi" w:cstheme="minorBidi"/>
          <w:szCs w:val="22"/>
          <w:lang w:val="ru-RU"/>
        </w:rPr>
        <w:t>Тема</w:t>
      </w:r>
      <w:r w:rsidRPr="00D52CF9">
        <w:rPr>
          <w:rFonts w:asciiTheme="minorBidi" w:hAnsiTheme="minorBidi" w:cstheme="minorBidi"/>
          <w:szCs w:val="22"/>
          <w:lang w:val="ru-RU"/>
        </w:rPr>
        <w:t xml:space="preserve">: </w:t>
      </w:r>
      <w:r w:rsidRPr="00F55166">
        <w:rPr>
          <w:rFonts w:asciiTheme="minorBidi" w:hAnsiTheme="minorBidi" w:cstheme="minorBidi"/>
          <w:szCs w:val="22"/>
          <w:lang w:val="ru-RU"/>
        </w:rPr>
        <w:t>Региональный</w:t>
      </w:r>
      <w:r w:rsidRPr="00D52CF9">
        <w:rPr>
          <w:rFonts w:asciiTheme="minorBidi" w:hAnsiTheme="minorBidi" w:cstheme="minorBidi"/>
          <w:b/>
          <w:bCs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семинар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МСЭ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для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стран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РСС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и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F55166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Балтии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 xml:space="preserve"> «</w:t>
      </w:r>
      <w:r w:rsidR="00C14157">
        <w:rPr>
          <w:lang w:val="ru-RU"/>
        </w:rPr>
        <w:t>Перспективы</w:t>
      </w:r>
      <w:r w:rsidR="00C14157" w:rsidRPr="00D52CF9">
        <w:rPr>
          <w:lang w:val="ru-RU"/>
        </w:rPr>
        <w:t xml:space="preserve"> </w:t>
      </w:r>
      <w:r w:rsidR="00C14157">
        <w:rPr>
          <w:lang w:val="ru-RU"/>
        </w:rPr>
        <w:t>использования</w:t>
      </w:r>
      <w:r w:rsidR="00C14157" w:rsidRPr="00D52CF9">
        <w:rPr>
          <w:lang w:val="ru-RU"/>
        </w:rPr>
        <w:t xml:space="preserve"> </w:t>
      </w:r>
      <w:r w:rsidR="00C14157">
        <w:t>Ka</w:t>
      </w:r>
      <w:r w:rsidR="00C14157" w:rsidRPr="00D52CF9">
        <w:rPr>
          <w:lang w:val="ru-RU"/>
        </w:rPr>
        <w:t>-</w:t>
      </w:r>
      <w:r w:rsidR="00C14157">
        <w:rPr>
          <w:lang w:val="ru-RU"/>
        </w:rPr>
        <w:t>диапазона</w:t>
      </w:r>
      <w:r w:rsidR="00C14157" w:rsidRPr="00D52CF9">
        <w:rPr>
          <w:lang w:val="ru-RU"/>
        </w:rPr>
        <w:t xml:space="preserve"> </w:t>
      </w:r>
      <w:r w:rsidR="00C14157">
        <w:rPr>
          <w:lang w:val="ru-RU"/>
        </w:rPr>
        <w:t>частот</w:t>
      </w:r>
      <w:r w:rsidR="00C14157" w:rsidRPr="00D52CF9">
        <w:rPr>
          <w:lang w:val="ru-RU"/>
        </w:rPr>
        <w:t xml:space="preserve"> </w:t>
      </w:r>
      <w:r w:rsidR="00C14157">
        <w:rPr>
          <w:lang w:val="ru-RU"/>
        </w:rPr>
        <w:t>спутниковыми</w:t>
      </w:r>
      <w:r w:rsidR="00C14157" w:rsidRPr="00D52CF9">
        <w:rPr>
          <w:lang w:val="ru-RU"/>
        </w:rPr>
        <w:t xml:space="preserve"> </w:t>
      </w:r>
      <w:r w:rsidR="00C14157">
        <w:rPr>
          <w:lang w:val="ru-RU"/>
        </w:rPr>
        <w:t>системами</w:t>
      </w:r>
      <w:r w:rsidR="00C14157" w:rsidRPr="00D52CF9">
        <w:rPr>
          <w:lang w:val="ru-RU"/>
        </w:rPr>
        <w:t xml:space="preserve"> </w:t>
      </w:r>
      <w:r w:rsidR="00C14157">
        <w:rPr>
          <w:lang w:val="ru-RU"/>
        </w:rPr>
        <w:t>радиосвязи</w:t>
      </w:r>
      <w:r w:rsidRPr="00D52CF9">
        <w:rPr>
          <w:rStyle w:val="h21"/>
          <w:rFonts w:asciiTheme="minorBidi" w:hAnsiTheme="minorBidi" w:cstheme="minorBidi"/>
          <w:b w:val="0"/>
          <w:bCs w:val="0"/>
          <w:color w:val="auto"/>
          <w:sz w:val="22"/>
          <w:szCs w:val="22"/>
          <w:lang w:val="ru-RU"/>
        </w:rPr>
        <w:t>»</w:t>
      </w:r>
    </w:p>
    <w:p w:rsidR="00454BC0" w:rsidRDefault="00454BC0" w:rsidP="002E1F44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</w:p>
    <w:p w:rsidR="003F45BE" w:rsidRPr="003D3507" w:rsidRDefault="003F45BE" w:rsidP="002E1F44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</w:p>
    <w:p w:rsidR="003F45BE" w:rsidRPr="003D3507" w:rsidRDefault="003F45BE" w:rsidP="002E1F44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</w:p>
    <w:p w:rsidR="00D52CF9" w:rsidRPr="00D52CF9" w:rsidRDefault="00D52CF9" w:rsidP="002E1F44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52CF9">
        <w:rPr>
          <w:rFonts w:asciiTheme="minorBidi" w:hAnsiTheme="minorBidi" w:cstheme="minorBidi"/>
          <w:szCs w:val="22"/>
          <w:lang w:val="ru-RU"/>
        </w:rPr>
        <w:t>Уважаемые Дамы и Господа,</w:t>
      </w:r>
    </w:p>
    <w:p w:rsidR="00D52CF9" w:rsidRPr="00D52CF9" w:rsidRDefault="00D52CF9" w:rsidP="002E1F44">
      <w:pPr>
        <w:pStyle w:val="Message"/>
        <w:spacing w:before="0" w:line="240" w:lineRule="auto"/>
        <w:ind w:left="0" w:right="0"/>
        <w:jc w:val="both"/>
        <w:rPr>
          <w:rFonts w:asciiTheme="minorBidi" w:hAnsiTheme="minorBidi" w:cstheme="minorBidi"/>
          <w:b/>
          <w:bCs/>
          <w:szCs w:val="22"/>
          <w:lang w:val="ru-RU"/>
        </w:rPr>
      </w:pPr>
    </w:p>
    <w:p w:rsidR="00454BC0" w:rsidRPr="005B7F04" w:rsidRDefault="00454BC0" w:rsidP="00F9277E">
      <w:pPr>
        <w:pStyle w:val="Message"/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Международный Союз Электросвязи имеет честь пригласить Вас участвовать в Региональном семинаре МСЭ для стран-членов Регионального Содружества связи и Балтии «</w:t>
      </w:r>
      <w:r w:rsidR="00C14157">
        <w:rPr>
          <w:lang w:val="ru-RU"/>
        </w:rPr>
        <w:t xml:space="preserve">Перспективы использования </w:t>
      </w:r>
      <w:r w:rsidR="00C14157">
        <w:t>Ka</w:t>
      </w:r>
      <w:r w:rsidR="00C14157" w:rsidRPr="001F7CA2">
        <w:rPr>
          <w:lang w:val="ru-RU"/>
        </w:rPr>
        <w:t>-</w:t>
      </w:r>
      <w:r w:rsidR="00C14157">
        <w:rPr>
          <w:lang w:val="ru-RU"/>
        </w:rPr>
        <w:t>диапазона частот спутниковыми системами радиосвязи</w:t>
      </w:r>
      <w:r w:rsidRPr="00D73FA2">
        <w:rPr>
          <w:rFonts w:asciiTheme="minorBidi" w:hAnsiTheme="minorBidi" w:cstheme="minorBidi"/>
          <w:szCs w:val="22"/>
          <w:lang w:val="ru-RU"/>
        </w:rPr>
        <w:t xml:space="preserve">», который будет  </w:t>
      </w:r>
      <w:r w:rsidRPr="00D73FA2">
        <w:rPr>
          <w:rFonts w:asciiTheme="minorBidi" w:hAnsiTheme="minorBidi" w:cstheme="minorBidi"/>
          <w:szCs w:val="22"/>
          <w:lang w:val="ru-RU" w:bidi="ar-EG"/>
        </w:rPr>
        <w:t>проводиться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в городе Алматы (Республика Казахстан) с </w:t>
      </w:r>
      <w:r w:rsidR="00C14157" w:rsidRPr="00C14157">
        <w:rPr>
          <w:rFonts w:asciiTheme="minorBidi" w:hAnsiTheme="minorBidi" w:cstheme="minorBidi"/>
          <w:szCs w:val="22"/>
          <w:lang w:val="ru-RU"/>
        </w:rPr>
        <w:t>5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по </w:t>
      </w:r>
      <w:r w:rsidR="00C14157" w:rsidRPr="00C14157">
        <w:rPr>
          <w:rFonts w:asciiTheme="minorBidi" w:hAnsiTheme="minorBidi" w:cstheme="minorBidi"/>
          <w:szCs w:val="22"/>
          <w:lang w:val="ru-RU"/>
        </w:rPr>
        <w:t>7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сентября 201</w:t>
      </w:r>
      <w:r w:rsidR="00C14157" w:rsidRPr="00C14157">
        <w:rPr>
          <w:rFonts w:asciiTheme="minorBidi" w:hAnsiTheme="minorBidi" w:cstheme="minorBidi"/>
          <w:szCs w:val="22"/>
          <w:lang w:val="ru-RU"/>
        </w:rPr>
        <w:t>2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года по любезному приглашению Министерства </w:t>
      </w:r>
      <w:r w:rsidR="004210A8" w:rsidRPr="005B7F04">
        <w:rPr>
          <w:rFonts w:asciiTheme="minorBidi" w:hAnsiTheme="minorBidi" w:cstheme="minorBidi"/>
          <w:szCs w:val="22"/>
          <w:lang w:val="ru-RU"/>
        </w:rPr>
        <w:t>транспорта и коммуникаций</w:t>
      </w:r>
      <w:r w:rsidRPr="005B7F04">
        <w:rPr>
          <w:rFonts w:asciiTheme="minorBidi" w:hAnsiTheme="minorBidi" w:cstheme="minorBidi"/>
          <w:szCs w:val="22"/>
          <w:lang w:val="ru-RU"/>
        </w:rPr>
        <w:t xml:space="preserve"> Республики Казахстан.</w:t>
      </w:r>
    </w:p>
    <w:p w:rsidR="00D108EC" w:rsidRPr="00D108EC" w:rsidRDefault="00371C93" w:rsidP="00371C93">
      <w:pPr>
        <w:pStyle w:val="Message"/>
        <w:tabs>
          <w:tab w:val="left" w:pos="284"/>
        </w:tabs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>
        <w:rPr>
          <w:rFonts w:asciiTheme="minorBidi" w:hAnsiTheme="minorBidi" w:cstheme="minorBidi"/>
          <w:szCs w:val="22"/>
          <w:lang w:val="ru-RU"/>
        </w:rPr>
        <w:t>Информация о семинаре, п</w:t>
      </w:r>
      <w:r w:rsidR="00454BC0" w:rsidRPr="00D73FA2">
        <w:rPr>
          <w:rFonts w:asciiTheme="minorBidi" w:hAnsiTheme="minorBidi" w:cstheme="minorBidi"/>
          <w:szCs w:val="22"/>
          <w:lang w:val="ru-RU"/>
        </w:rPr>
        <w:t xml:space="preserve">редварительная </w:t>
      </w:r>
      <w:r>
        <w:rPr>
          <w:rFonts w:asciiTheme="minorBidi" w:hAnsiTheme="minorBidi" w:cstheme="minorBidi"/>
          <w:szCs w:val="22"/>
          <w:lang w:val="ru-RU"/>
        </w:rPr>
        <w:t>программа семинара, а также список приглашенных докладчиков приведены</w:t>
      </w:r>
      <w:r w:rsidR="00454BC0" w:rsidRPr="00D73FA2">
        <w:rPr>
          <w:rFonts w:asciiTheme="minorBidi" w:hAnsiTheme="minorBidi" w:cstheme="minorBidi"/>
          <w:szCs w:val="22"/>
          <w:lang w:val="ru-RU"/>
        </w:rPr>
        <w:t xml:space="preserve"> в </w:t>
      </w:r>
      <w:r w:rsidR="00454BC0" w:rsidRPr="00D52CF9">
        <w:rPr>
          <w:rFonts w:asciiTheme="minorBidi" w:hAnsiTheme="minorBidi" w:cstheme="minorBidi"/>
          <w:b/>
          <w:bCs/>
          <w:szCs w:val="22"/>
          <w:lang w:val="ru-RU"/>
        </w:rPr>
        <w:t>Приложении 1</w:t>
      </w:r>
      <w:r w:rsidR="00454BC0" w:rsidRPr="00D73FA2">
        <w:rPr>
          <w:rFonts w:asciiTheme="minorBidi" w:hAnsiTheme="minorBidi" w:cstheme="minorBidi"/>
          <w:szCs w:val="22"/>
          <w:lang w:val="ru-RU"/>
        </w:rPr>
        <w:t>.  Успех любого мероприятия, организуемого МСЭ, в большой степени определяется активным участием Администраци</w:t>
      </w:r>
      <w:r w:rsidR="00622F17">
        <w:rPr>
          <w:rFonts w:asciiTheme="minorBidi" w:hAnsiTheme="minorBidi" w:cstheme="minorBidi"/>
          <w:szCs w:val="22"/>
          <w:lang w:val="ru-RU"/>
        </w:rPr>
        <w:t>й</w:t>
      </w:r>
      <w:r w:rsidR="00454BC0" w:rsidRPr="00D73FA2">
        <w:rPr>
          <w:rFonts w:asciiTheme="minorBidi" w:hAnsiTheme="minorBidi" w:cstheme="minorBidi"/>
          <w:szCs w:val="22"/>
          <w:lang w:val="ru-RU"/>
        </w:rPr>
        <w:t xml:space="preserve"> в обсуждении рассматриваемых проблем. </w:t>
      </w:r>
      <w:r w:rsidR="00D108EC">
        <w:rPr>
          <w:rFonts w:asciiTheme="minorBidi" w:hAnsiTheme="minorBidi" w:cstheme="minorBidi"/>
          <w:szCs w:val="22"/>
          <w:lang w:val="ru-RU"/>
        </w:rPr>
        <w:t>Если у вас есть же</w:t>
      </w:r>
      <w:r w:rsidR="000768F0">
        <w:rPr>
          <w:rFonts w:asciiTheme="minorBidi" w:hAnsiTheme="minorBidi" w:cstheme="minorBidi"/>
          <w:szCs w:val="22"/>
          <w:lang w:val="ru-RU"/>
        </w:rPr>
        <w:t>л</w:t>
      </w:r>
      <w:r w:rsidR="00D108EC">
        <w:rPr>
          <w:rFonts w:asciiTheme="minorBidi" w:hAnsiTheme="minorBidi" w:cstheme="minorBidi"/>
          <w:szCs w:val="22"/>
          <w:lang w:val="ru-RU"/>
        </w:rPr>
        <w:t xml:space="preserve">ание сделать такую презентацию, пожалуйста сообщите об этом В.В. Ноздрину </w:t>
      </w:r>
      <w:r w:rsidR="00D108EC" w:rsidRPr="00D108EC">
        <w:rPr>
          <w:lang w:val="ru-RU"/>
        </w:rPr>
        <w:t xml:space="preserve"> (</w:t>
      </w:r>
      <w:hyperlink r:id="rId10" w:history="1">
        <w:r w:rsidR="00D108EC" w:rsidRPr="00327CFD">
          <w:rPr>
            <w:rStyle w:val="Hyperlink"/>
            <w:lang w:val="en-GB"/>
          </w:rPr>
          <w:t>vadim</w:t>
        </w:r>
        <w:r w:rsidR="00D108EC" w:rsidRPr="00D108EC">
          <w:rPr>
            <w:rStyle w:val="Hyperlink"/>
            <w:lang w:val="ru-RU"/>
          </w:rPr>
          <w:t>.</w:t>
        </w:r>
        <w:r w:rsidR="00D108EC" w:rsidRPr="00327CFD">
          <w:rPr>
            <w:rStyle w:val="Hyperlink"/>
            <w:lang w:val="en-GB"/>
          </w:rPr>
          <w:t>nozdrin</w:t>
        </w:r>
        <w:r w:rsidR="00D108EC" w:rsidRPr="00D108EC">
          <w:rPr>
            <w:rStyle w:val="Hyperlink"/>
            <w:lang w:val="ru-RU"/>
          </w:rPr>
          <w:t>@</w:t>
        </w:r>
        <w:r w:rsidR="00D108EC" w:rsidRPr="00327CFD">
          <w:rPr>
            <w:rStyle w:val="Hyperlink"/>
            <w:lang w:val="en-GB"/>
          </w:rPr>
          <w:t>itu</w:t>
        </w:r>
        <w:r w:rsidR="00D108EC" w:rsidRPr="00D108EC">
          <w:rPr>
            <w:rStyle w:val="Hyperlink"/>
            <w:lang w:val="ru-RU"/>
          </w:rPr>
          <w:t>.</w:t>
        </w:r>
        <w:proofErr w:type="spellStart"/>
        <w:r w:rsidR="00D108EC" w:rsidRPr="00327CFD">
          <w:rPr>
            <w:rStyle w:val="Hyperlink"/>
            <w:lang w:val="en-GB"/>
          </w:rPr>
          <w:t>int</w:t>
        </w:r>
        <w:proofErr w:type="spellEnd"/>
      </w:hyperlink>
      <w:r w:rsidR="00D108EC" w:rsidRPr="00D108EC">
        <w:rPr>
          <w:lang w:val="ru-RU"/>
        </w:rPr>
        <w:t xml:space="preserve">) </w:t>
      </w:r>
      <w:r w:rsidR="00D108EC">
        <w:rPr>
          <w:lang w:val="ru-RU"/>
        </w:rPr>
        <w:t xml:space="preserve">в Бюро радиосвязи </w:t>
      </w:r>
      <w:r w:rsidR="00D108EC" w:rsidRPr="005B7F04">
        <w:rPr>
          <w:lang w:val="ru-RU"/>
        </w:rPr>
        <w:t>до</w:t>
      </w:r>
      <w:r w:rsidR="00CF481F" w:rsidRPr="005B7F04">
        <w:rPr>
          <w:lang w:val="ru-RU"/>
        </w:rPr>
        <w:t xml:space="preserve"> </w:t>
      </w:r>
      <w:r w:rsidR="00D108EC" w:rsidRPr="005B7F04">
        <w:rPr>
          <w:lang w:val="ru-RU"/>
        </w:rPr>
        <w:t>1 июля</w:t>
      </w:r>
      <w:r w:rsidR="00D108EC">
        <w:rPr>
          <w:lang w:val="ru-RU"/>
        </w:rPr>
        <w:t xml:space="preserve"> 201</w:t>
      </w:r>
      <w:r w:rsidR="00C14157" w:rsidRPr="00C14157">
        <w:rPr>
          <w:lang w:val="ru-RU"/>
        </w:rPr>
        <w:t>2</w:t>
      </w:r>
      <w:r w:rsidR="00D108EC">
        <w:rPr>
          <w:lang w:val="ru-RU"/>
        </w:rPr>
        <w:t xml:space="preserve"> с тем, чтобы она была включена в повестку дня семинара.</w:t>
      </w:r>
    </w:p>
    <w:p w:rsidR="00454BC0" w:rsidRPr="00D73FA2" w:rsidRDefault="00454BC0" w:rsidP="00F9277E">
      <w:pPr>
        <w:pStyle w:val="Message"/>
        <w:tabs>
          <w:tab w:val="left" w:pos="284"/>
        </w:tabs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Семинар будет проводится на русском и английском языках.  </w:t>
      </w:r>
    </w:p>
    <w:p w:rsidR="00454BC0" w:rsidRPr="00D73FA2" w:rsidRDefault="00454BC0" w:rsidP="00F9277E">
      <w:pPr>
        <w:pStyle w:val="Message"/>
        <w:tabs>
          <w:tab w:val="left" w:pos="284"/>
        </w:tabs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Практическая информация о проведении семинара изложена в </w:t>
      </w:r>
      <w:r w:rsidRPr="00D52CF9">
        <w:rPr>
          <w:rFonts w:asciiTheme="minorBidi" w:hAnsiTheme="minorBidi" w:cstheme="minorBidi"/>
          <w:b/>
          <w:bCs/>
          <w:szCs w:val="22"/>
          <w:lang w:val="ru-RU"/>
        </w:rPr>
        <w:t>Приложении 2</w:t>
      </w:r>
      <w:r w:rsidRPr="00D73FA2">
        <w:rPr>
          <w:rFonts w:asciiTheme="minorBidi" w:hAnsiTheme="minorBidi" w:cstheme="minorBidi"/>
          <w:szCs w:val="22"/>
          <w:lang w:val="ru-RU"/>
        </w:rPr>
        <w:t xml:space="preserve">.   </w:t>
      </w:r>
    </w:p>
    <w:p w:rsidR="00454BC0" w:rsidRDefault="00454BC0" w:rsidP="00F9277E">
      <w:pPr>
        <w:pStyle w:val="Message"/>
        <w:tabs>
          <w:tab w:val="left" w:pos="284"/>
        </w:tabs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Для участия в семинаре Вам следует заполнить регистрационную форму, приведённую в </w:t>
      </w:r>
      <w:r w:rsidRPr="00D52CF9">
        <w:rPr>
          <w:rFonts w:asciiTheme="minorBidi" w:hAnsiTheme="minorBidi" w:cstheme="minorBidi"/>
          <w:b/>
          <w:bCs/>
          <w:szCs w:val="22"/>
          <w:lang w:val="ru-RU"/>
        </w:rPr>
        <w:t>Приложении 3</w:t>
      </w:r>
      <w:r w:rsidRPr="00D73FA2">
        <w:rPr>
          <w:rFonts w:asciiTheme="minorBidi" w:hAnsiTheme="minorBidi" w:cstheme="minorBidi"/>
          <w:szCs w:val="22"/>
          <w:lang w:val="ru-RU"/>
        </w:rPr>
        <w:t xml:space="preserve">. Заполненные формы (одна на каждого участника от Вашей администрации) должны быть направлены в </w:t>
      </w:r>
      <w:r w:rsidRPr="005B7F04">
        <w:rPr>
          <w:rFonts w:asciiTheme="minorBidi" w:hAnsiTheme="minorBidi" w:cstheme="minorBidi"/>
          <w:szCs w:val="22"/>
          <w:lang w:val="ru-RU"/>
        </w:rPr>
        <w:t xml:space="preserve">Министерство </w:t>
      </w:r>
      <w:r w:rsidR="004210A8" w:rsidRPr="005B7F04">
        <w:rPr>
          <w:rFonts w:asciiTheme="minorBidi" w:hAnsiTheme="minorBidi" w:cstheme="minorBidi"/>
          <w:szCs w:val="22"/>
          <w:lang w:val="ru-RU"/>
        </w:rPr>
        <w:t xml:space="preserve">транспорта и коммуникаций </w:t>
      </w:r>
      <w:r w:rsidRPr="005B7F04">
        <w:rPr>
          <w:rFonts w:asciiTheme="minorBidi" w:hAnsiTheme="minorBidi" w:cstheme="minorBidi"/>
          <w:szCs w:val="22"/>
          <w:lang w:val="ru-RU"/>
        </w:rPr>
        <w:t xml:space="preserve">Республики Казахстан до </w:t>
      </w:r>
      <w:r w:rsidR="004210A8" w:rsidRPr="005B7F04">
        <w:rPr>
          <w:rFonts w:asciiTheme="minorBidi" w:hAnsiTheme="minorBidi" w:cstheme="minorBidi"/>
          <w:szCs w:val="22"/>
          <w:lang w:val="ru-RU"/>
        </w:rPr>
        <w:t>24</w:t>
      </w:r>
      <w:r w:rsidRPr="005B7F04">
        <w:rPr>
          <w:rFonts w:asciiTheme="minorBidi" w:hAnsiTheme="minorBidi" w:cstheme="minorBidi"/>
          <w:szCs w:val="22"/>
          <w:lang w:val="ru-RU"/>
        </w:rPr>
        <w:t xml:space="preserve"> августа 201</w:t>
      </w:r>
      <w:r w:rsidR="00C14157" w:rsidRPr="005B7F04">
        <w:rPr>
          <w:rFonts w:asciiTheme="minorBidi" w:hAnsiTheme="minorBidi" w:cstheme="minorBidi"/>
          <w:szCs w:val="22"/>
          <w:lang w:val="ru-RU"/>
        </w:rPr>
        <w:t xml:space="preserve">2 </w:t>
      </w:r>
      <w:r w:rsidRPr="005B7F04">
        <w:rPr>
          <w:rFonts w:asciiTheme="minorBidi" w:hAnsiTheme="minorBidi" w:cstheme="minorBidi"/>
          <w:szCs w:val="22"/>
          <w:lang w:val="ru-RU"/>
        </w:rPr>
        <w:t>года.</w:t>
      </w:r>
    </w:p>
    <w:p w:rsidR="00D52CF9" w:rsidRDefault="00D52CF9" w:rsidP="00D52CF9">
      <w:pPr>
        <w:rPr>
          <w:rFonts w:cs="Arial"/>
          <w:lang w:val="ru-RU"/>
        </w:rPr>
      </w:pPr>
    </w:p>
    <w:p w:rsidR="00D52CF9" w:rsidRPr="005F5BAD" w:rsidRDefault="001A482E" w:rsidP="001A482E">
      <w:pPr>
        <w:rPr>
          <w:rFonts w:cs="Arial"/>
          <w:sz w:val="24"/>
          <w:lang w:val="ru-RU"/>
        </w:rPr>
      </w:pPr>
      <w:r>
        <w:rPr>
          <w:rFonts w:cs="Arial"/>
          <w:lang w:val="ru-RU"/>
        </w:rPr>
        <w:t>У</w:t>
      </w:r>
      <w:r w:rsidR="00D52CF9" w:rsidRPr="004B5A31">
        <w:rPr>
          <w:rFonts w:cs="Arial"/>
          <w:lang w:val="ru-RU"/>
        </w:rPr>
        <w:t xml:space="preserve">частникам, которым требуется </w:t>
      </w:r>
      <w:r>
        <w:rPr>
          <w:rFonts w:cs="Arial"/>
          <w:lang w:val="ru-RU"/>
        </w:rPr>
        <w:t>виза для въезда в Казахстан</w:t>
      </w:r>
      <w:r w:rsidR="00D52CF9" w:rsidRPr="004B5A31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необходимо заполнить </w:t>
      </w:r>
      <w:r w:rsidR="00D52CF9" w:rsidRPr="004B5A31">
        <w:rPr>
          <w:rFonts w:cs="Arial"/>
          <w:lang w:val="ru-RU"/>
        </w:rPr>
        <w:t xml:space="preserve">Форму для визовой поддержки </w:t>
      </w:r>
      <w:r>
        <w:rPr>
          <w:rFonts w:cs="Arial"/>
          <w:lang w:val="ru-RU"/>
        </w:rPr>
        <w:t xml:space="preserve">в </w:t>
      </w:r>
      <w:r w:rsidRPr="001A482E">
        <w:rPr>
          <w:rFonts w:cs="Arial"/>
          <w:b/>
          <w:bCs/>
          <w:lang w:val="ru-RU"/>
        </w:rPr>
        <w:t>Приложении</w:t>
      </w:r>
      <w:r w:rsidR="00D52CF9" w:rsidRPr="001A482E">
        <w:rPr>
          <w:rFonts w:cs="Arial"/>
          <w:b/>
          <w:bCs/>
          <w:lang w:val="ru-RU"/>
        </w:rPr>
        <w:t xml:space="preserve"> 4</w:t>
      </w:r>
      <w:r>
        <w:rPr>
          <w:rFonts w:cs="Arial"/>
          <w:lang w:val="ru-RU"/>
        </w:rPr>
        <w:t xml:space="preserve"> </w:t>
      </w:r>
      <w:r w:rsidR="00D52CF9" w:rsidRPr="004B5A31">
        <w:rPr>
          <w:rFonts w:cs="Arial"/>
          <w:lang w:val="ru-RU"/>
        </w:rPr>
        <w:t xml:space="preserve">и направить ее  </w:t>
      </w:r>
      <w:r w:rsidRPr="004B5A31">
        <w:rPr>
          <w:rFonts w:cs="Arial"/>
          <w:lang w:val="ru-RU"/>
        </w:rPr>
        <w:t>не позднее 15 июля 2012 года</w:t>
      </w:r>
      <w:r>
        <w:rPr>
          <w:rFonts w:cs="Arial"/>
          <w:lang w:val="ru-RU"/>
        </w:rPr>
        <w:t xml:space="preserve"> по адресам указанным в Приложении 4.</w:t>
      </w:r>
      <w:r w:rsidR="00D52CF9" w:rsidRPr="004B5A31">
        <w:rPr>
          <w:rFonts w:cs="Arial"/>
          <w:lang w:val="ru-RU"/>
        </w:rPr>
        <w:t xml:space="preserve"> </w:t>
      </w:r>
    </w:p>
    <w:p w:rsidR="00454BC0" w:rsidRPr="00D73FA2" w:rsidRDefault="00454BC0" w:rsidP="00F9277E">
      <w:pPr>
        <w:pStyle w:val="Message"/>
        <w:tabs>
          <w:tab w:val="left" w:pos="284"/>
        </w:tabs>
        <w:spacing w:before="120" w:line="240" w:lineRule="auto"/>
        <w:ind w:left="0" w:right="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Для участников семинара подготовлена веб-страница  по адресу: </w:t>
      </w:r>
      <w:r w:rsidR="00156EC1">
        <w:fldChar w:fldCharType="begin"/>
      </w:r>
      <w:r w:rsidR="00156EC1" w:rsidRPr="003F45BE">
        <w:rPr>
          <w:lang w:val="ru-RU"/>
        </w:rPr>
        <w:instrText xml:space="preserve"> </w:instrText>
      </w:r>
      <w:r w:rsidR="00156EC1">
        <w:instrText>HYPERLINK</w:instrText>
      </w:r>
      <w:r w:rsidR="00156EC1" w:rsidRPr="003F45BE">
        <w:rPr>
          <w:lang w:val="ru-RU"/>
        </w:rPr>
        <w:instrText xml:space="preserve"> "</w:instrText>
      </w:r>
      <w:r w:rsidR="00156EC1">
        <w:instrText>http</w:instrText>
      </w:r>
      <w:r w:rsidR="00156EC1" w:rsidRPr="003F45BE">
        <w:rPr>
          <w:lang w:val="ru-RU"/>
        </w:rPr>
        <w:instrText>://</w:instrText>
      </w:r>
      <w:r w:rsidR="00156EC1">
        <w:instrText>www</w:instrText>
      </w:r>
      <w:r w:rsidR="00156EC1" w:rsidRPr="003F45BE">
        <w:rPr>
          <w:lang w:val="ru-RU"/>
        </w:rPr>
        <w:instrText>.</w:instrText>
      </w:r>
      <w:r w:rsidR="00156EC1">
        <w:instrText>itu</w:instrText>
      </w:r>
      <w:r w:rsidR="00156EC1" w:rsidRPr="003F45BE">
        <w:rPr>
          <w:lang w:val="ru-RU"/>
        </w:rPr>
        <w:instrText>.</w:instrText>
      </w:r>
      <w:r w:rsidR="00156EC1">
        <w:instrText>int</w:instrText>
      </w:r>
      <w:r w:rsidR="00156EC1" w:rsidRPr="003F45BE">
        <w:rPr>
          <w:lang w:val="ru-RU"/>
        </w:rPr>
        <w:instrText>/</w:instrText>
      </w:r>
      <w:r w:rsidR="00156EC1">
        <w:instrText>ITU</w:instrText>
      </w:r>
      <w:r w:rsidR="00156EC1" w:rsidRPr="003F45BE">
        <w:rPr>
          <w:lang w:val="ru-RU"/>
        </w:rPr>
        <w:instrText>-</w:instrText>
      </w:r>
      <w:r w:rsidR="00156EC1">
        <w:instrText>R</w:instrText>
      </w:r>
      <w:r w:rsidR="00156EC1" w:rsidRPr="003F45BE">
        <w:rPr>
          <w:lang w:val="ru-RU"/>
        </w:rPr>
        <w:instrText>/</w:instrText>
      </w:r>
      <w:r w:rsidR="00156EC1">
        <w:instrText>go</w:instrText>
      </w:r>
      <w:r w:rsidR="00156EC1" w:rsidRPr="003F45BE">
        <w:rPr>
          <w:lang w:val="ru-RU"/>
        </w:rPr>
        <w:instrText>/</w:instrText>
      </w:r>
      <w:r w:rsidR="00156EC1">
        <w:instrText>ka</w:instrText>
      </w:r>
      <w:r w:rsidR="00156EC1" w:rsidRPr="003F45BE">
        <w:rPr>
          <w:lang w:val="ru-RU"/>
        </w:rPr>
        <w:instrText>-</w:instrText>
      </w:r>
      <w:r w:rsidR="00156EC1">
        <w:instrText>band</w:instrText>
      </w:r>
      <w:r w:rsidR="00156EC1" w:rsidRPr="003F45BE">
        <w:rPr>
          <w:lang w:val="ru-RU"/>
        </w:rPr>
        <w:instrText>-</w:instrText>
      </w:r>
      <w:r w:rsidR="00156EC1">
        <w:instrText>seminar</w:instrText>
      </w:r>
      <w:r w:rsidR="00156EC1" w:rsidRPr="003F45BE">
        <w:rPr>
          <w:lang w:val="ru-RU"/>
        </w:rPr>
        <w:instrText>-2012/</w:instrText>
      </w:r>
      <w:r w:rsidR="00156EC1">
        <w:instrText>ru</w:instrText>
      </w:r>
      <w:r w:rsidR="00156EC1" w:rsidRPr="003F45BE">
        <w:rPr>
          <w:lang w:val="ru-RU"/>
        </w:rPr>
        <w:instrText xml:space="preserve">" </w:instrText>
      </w:r>
      <w:r w:rsidR="00156EC1">
        <w:fldChar w:fldCharType="separate"/>
      </w:r>
      <w:r w:rsidR="000768F0" w:rsidRPr="003C7C30">
        <w:rPr>
          <w:rStyle w:val="Hyperlink"/>
        </w:rPr>
        <w:t>www</w:t>
      </w:r>
      <w:r w:rsidR="000768F0" w:rsidRPr="003C7C30">
        <w:rPr>
          <w:rStyle w:val="Hyperlink"/>
          <w:lang w:val="ru-RU"/>
        </w:rPr>
        <w:t>.</w:t>
      </w:r>
      <w:proofErr w:type="spellStart"/>
      <w:r w:rsidR="000768F0" w:rsidRPr="003C7C30">
        <w:rPr>
          <w:rStyle w:val="Hyperlink"/>
        </w:rPr>
        <w:t>itu</w:t>
      </w:r>
      <w:proofErr w:type="spellEnd"/>
      <w:r w:rsidR="000768F0" w:rsidRPr="003C7C30">
        <w:rPr>
          <w:rStyle w:val="Hyperlink"/>
          <w:lang w:val="ru-RU"/>
        </w:rPr>
        <w:t>.</w:t>
      </w:r>
      <w:proofErr w:type="spellStart"/>
      <w:r w:rsidR="000768F0" w:rsidRPr="003C7C30">
        <w:rPr>
          <w:rStyle w:val="Hyperlink"/>
        </w:rPr>
        <w:t>int</w:t>
      </w:r>
      <w:proofErr w:type="spellEnd"/>
      <w:r w:rsidR="000768F0" w:rsidRPr="003C7C30">
        <w:rPr>
          <w:rStyle w:val="Hyperlink"/>
          <w:lang w:val="ru-RU"/>
        </w:rPr>
        <w:t>/</w:t>
      </w:r>
      <w:r w:rsidR="000768F0" w:rsidRPr="003C7C30">
        <w:rPr>
          <w:rStyle w:val="Hyperlink"/>
        </w:rPr>
        <w:t>ITU</w:t>
      </w:r>
      <w:r w:rsidR="000768F0" w:rsidRPr="003C7C30">
        <w:rPr>
          <w:rStyle w:val="Hyperlink"/>
          <w:lang w:val="ru-RU"/>
        </w:rPr>
        <w:t>-</w:t>
      </w:r>
      <w:r w:rsidR="000768F0" w:rsidRPr="003C7C30">
        <w:rPr>
          <w:rStyle w:val="Hyperlink"/>
        </w:rPr>
        <w:t>R</w:t>
      </w:r>
      <w:r w:rsidR="000768F0" w:rsidRPr="003C7C30">
        <w:rPr>
          <w:rStyle w:val="Hyperlink"/>
          <w:lang w:val="ru-RU"/>
        </w:rPr>
        <w:t>/</w:t>
      </w:r>
      <w:r w:rsidR="000768F0" w:rsidRPr="003C7C30">
        <w:rPr>
          <w:rStyle w:val="Hyperlink"/>
        </w:rPr>
        <w:t>go</w:t>
      </w:r>
      <w:r w:rsidR="000768F0" w:rsidRPr="003C7C30">
        <w:rPr>
          <w:rStyle w:val="Hyperlink"/>
          <w:lang w:val="ru-RU"/>
        </w:rPr>
        <w:t>/</w:t>
      </w:r>
      <w:proofErr w:type="spellStart"/>
      <w:r w:rsidR="000768F0" w:rsidRPr="003C7C30">
        <w:rPr>
          <w:rStyle w:val="Hyperlink"/>
        </w:rPr>
        <w:t>ka</w:t>
      </w:r>
      <w:proofErr w:type="spellEnd"/>
      <w:r w:rsidR="000768F0" w:rsidRPr="003C7C30">
        <w:rPr>
          <w:rStyle w:val="Hyperlink"/>
          <w:lang w:val="ru-RU"/>
        </w:rPr>
        <w:t>-</w:t>
      </w:r>
      <w:r w:rsidR="000768F0" w:rsidRPr="003C7C30">
        <w:rPr>
          <w:rStyle w:val="Hyperlink"/>
        </w:rPr>
        <w:t>band</w:t>
      </w:r>
      <w:r w:rsidR="000768F0" w:rsidRPr="003C7C30">
        <w:rPr>
          <w:rStyle w:val="Hyperlink"/>
          <w:lang w:val="ru-RU"/>
        </w:rPr>
        <w:t>-</w:t>
      </w:r>
      <w:r w:rsidR="000768F0" w:rsidRPr="003C7C30">
        <w:rPr>
          <w:rStyle w:val="Hyperlink"/>
        </w:rPr>
        <w:t>seminar</w:t>
      </w:r>
      <w:r w:rsidR="000768F0" w:rsidRPr="003C7C30">
        <w:rPr>
          <w:rStyle w:val="Hyperlink"/>
          <w:lang w:val="ru-RU"/>
        </w:rPr>
        <w:t>-2012/</w:t>
      </w:r>
      <w:proofErr w:type="spellStart"/>
      <w:r w:rsidR="000768F0" w:rsidRPr="003C7C30">
        <w:rPr>
          <w:rStyle w:val="Hyperlink"/>
        </w:rPr>
        <w:t>ru</w:t>
      </w:r>
      <w:proofErr w:type="spellEnd"/>
      <w:r w:rsidR="00156EC1">
        <w:rPr>
          <w:rStyle w:val="Hyperlink"/>
        </w:rPr>
        <w:fldChar w:fldCharType="end"/>
      </w:r>
      <w:hyperlink r:id="rId11" w:tooltip="http://groups.itu.int/br-ssd" w:history="1"/>
      <w:r w:rsidRPr="00D73FA2">
        <w:rPr>
          <w:rFonts w:asciiTheme="minorBidi" w:hAnsiTheme="minorBidi" w:cstheme="minorBidi"/>
          <w:szCs w:val="22"/>
          <w:lang w:val="ru-RU"/>
        </w:rPr>
        <w:t>, на которой по мере поступления, будет размещена вся необходимая информация, в том числе подробная повестка дня и тексты докладов презентаций.</w:t>
      </w:r>
    </w:p>
    <w:p w:rsidR="00454BC0" w:rsidRPr="003D3507" w:rsidRDefault="004C127C" w:rsidP="003D3507">
      <w:r w:rsidRPr="00F55166">
        <w:rPr>
          <w:lang w:val="ru-RU"/>
        </w:rPr>
        <w:br w:type="page"/>
      </w:r>
      <w:bookmarkStart w:id="4" w:name="_GoBack"/>
      <w:bookmarkEnd w:id="4"/>
      <w:r w:rsidR="00790174">
        <w:lastRenderedPageBreak/>
        <w:fldChar w:fldCharType="begin"/>
      </w:r>
      <w:r w:rsidR="00790174" w:rsidRPr="003D3507">
        <w:rPr>
          <w:lang w:val="ru-RU"/>
        </w:rPr>
        <w:instrText xml:space="preserve"> </w:instrText>
      </w:r>
      <w:r w:rsidR="00790174">
        <w:instrText>HYPERLINK</w:instrText>
      </w:r>
      <w:r w:rsidR="00790174" w:rsidRPr="003D3507">
        <w:rPr>
          <w:lang w:val="ru-RU"/>
        </w:rPr>
        <w:instrText xml:space="preserve"> "</w:instrText>
      </w:r>
      <w:r w:rsidR="00790174">
        <w:instrText>http</w:instrText>
      </w:r>
      <w:r w:rsidR="00790174" w:rsidRPr="003D3507">
        <w:rPr>
          <w:lang w:val="ru-RU"/>
        </w:rPr>
        <w:instrText>://</w:instrText>
      </w:r>
      <w:r w:rsidR="00790174">
        <w:instrText>www</w:instrText>
      </w:r>
      <w:r w:rsidR="00790174" w:rsidRPr="003D3507">
        <w:rPr>
          <w:lang w:val="ru-RU"/>
        </w:rPr>
        <w:instrText>.</w:instrText>
      </w:r>
      <w:r w:rsidR="00790174">
        <w:instrText>itu</w:instrText>
      </w:r>
      <w:r w:rsidR="00790174" w:rsidRPr="003D3507">
        <w:rPr>
          <w:lang w:val="ru-RU"/>
        </w:rPr>
        <w:instrText>.</w:instrText>
      </w:r>
      <w:r w:rsidR="00790174">
        <w:instrText>int</w:instrText>
      </w:r>
      <w:r w:rsidR="00790174" w:rsidRPr="003D3507">
        <w:rPr>
          <w:lang w:val="ru-RU"/>
        </w:rPr>
        <w:instrText>/</w:instrText>
      </w:r>
      <w:r w:rsidR="00790174">
        <w:instrText>ITU</w:instrText>
      </w:r>
      <w:r w:rsidR="00790174" w:rsidRPr="003D3507">
        <w:rPr>
          <w:lang w:val="ru-RU"/>
        </w:rPr>
        <w:instrText>-</w:instrText>
      </w:r>
      <w:r w:rsidR="00790174">
        <w:instrText>R</w:instrText>
      </w:r>
      <w:r w:rsidR="00790174" w:rsidRPr="003D3507">
        <w:rPr>
          <w:lang w:val="ru-RU"/>
        </w:rPr>
        <w:instrText>/</w:instrText>
      </w:r>
      <w:r w:rsidR="00790174">
        <w:instrText>go</w:instrText>
      </w:r>
      <w:r w:rsidR="00790174" w:rsidRPr="003D3507">
        <w:rPr>
          <w:lang w:val="ru-RU"/>
        </w:rPr>
        <w:instrText>/</w:instrText>
      </w:r>
      <w:r w:rsidR="00790174">
        <w:instrText>itu</w:instrText>
      </w:r>
      <w:r w:rsidR="00790174" w:rsidRPr="003D3507">
        <w:rPr>
          <w:lang w:val="ru-RU"/>
        </w:rPr>
        <w:instrText>-</w:instrText>
      </w:r>
      <w:r w:rsidR="00790174">
        <w:instrText>adv</w:instrText>
      </w:r>
      <w:r w:rsidR="00790174" w:rsidRPr="003D3507">
        <w:rPr>
          <w:lang w:val="ru-RU"/>
        </w:rPr>
        <w:instrText>-</w:instrText>
      </w:r>
      <w:r w:rsidR="00790174">
        <w:instrText>spect</w:instrText>
      </w:r>
      <w:r w:rsidR="00790174" w:rsidRPr="003D3507">
        <w:rPr>
          <w:lang w:val="ru-RU"/>
        </w:rPr>
        <w:instrText>-</w:instrText>
      </w:r>
      <w:r w:rsidR="00790174">
        <w:instrText>management</w:instrText>
      </w:r>
      <w:r w:rsidR="00790174" w:rsidRPr="003D3507">
        <w:rPr>
          <w:lang w:val="ru-RU"/>
        </w:rPr>
        <w:instrText>-</w:instrText>
      </w:r>
      <w:r w:rsidR="00790174">
        <w:instrText>seminar</w:instrText>
      </w:r>
      <w:r w:rsidR="00790174" w:rsidRPr="003D3507">
        <w:rPr>
          <w:lang w:val="ru-RU"/>
        </w:rPr>
        <w:instrText>/</w:instrText>
      </w:r>
      <w:r w:rsidR="00790174">
        <w:instrText>XX</w:instrText>
      </w:r>
      <w:r w:rsidR="00790174" w:rsidRPr="003D3507">
        <w:rPr>
          <w:lang w:val="ru-RU"/>
        </w:rPr>
        <w:instrText xml:space="preserve">" </w:instrText>
      </w:r>
      <w:r w:rsidR="00790174">
        <w:fldChar w:fldCharType="separate"/>
      </w:r>
      <w:r w:rsidR="00790174">
        <w:fldChar w:fldCharType="end"/>
      </w:r>
      <w:r w:rsidR="00454BC0" w:rsidRPr="00D73FA2">
        <w:rPr>
          <w:rFonts w:asciiTheme="minorBidi" w:hAnsiTheme="minorBidi" w:cstheme="minorBidi"/>
          <w:szCs w:val="22"/>
          <w:lang w:val="ru-RU"/>
        </w:rPr>
        <w:t>Для получения дополнительной информации по проведению семинара Вы можете обращаться к следующим лицам:</w:t>
      </w:r>
    </w:p>
    <w:p w:rsidR="00454BC0" w:rsidRPr="00D73FA2" w:rsidRDefault="00454BC0" w:rsidP="002E1F44">
      <w:pPr>
        <w:pStyle w:val="Message"/>
        <w:spacing w:before="120" w:line="240" w:lineRule="auto"/>
        <w:ind w:left="284" w:right="0"/>
        <w:jc w:val="both"/>
        <w:rPr>
          <w:rFonts w:asciiTheme="minorBidi" w:hAnsiTheme="minorBidi" w:cstheme="minorBidi"/>
          <w:szCs w:val="22"/>
          <w:lang w:val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6"/>
        <w:gridCol w:w="2479"/>
        <w:gridCol w:w="3704"/>
      </w:tblGrid>
      <w:tr w:rsidR="00454BC0" w:rsidRPr="003D3507" w:rsidTr="002E1F44">
        <w:tc>
          <w:tcPr>
            <w:tcW w:w="3172" w:type="dxa"/>
            <w:shd w:val="clear" w:color="auto" w:fill="auto"/>
          </w:tcPr>
          <w:p w:rsidR="00454BC0" w:rsidRPr="00D73FA2" w:rsidRDefault="00454BC0" w:rsidP="00542575">
            <w:pPr>
              <w:pStyle w:val="Message"/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Координатор  Бюро радиосвязи МСЭ</w:t>
            </w:r>
          </w:p>
        </w:tc>
        <w:tc>
          <w:tcPr>
            <w:tcW w:w="2495" w:type="dxa"/>
            <w:shd w:val="clear" w:color="auto" w:fill="auto"/>
          </w:tcPr>
          <w:p w:rsidR="00454BC0" w:rsidRPr="00D73FA2" w:rsidRDefault="00454BC0" w:rsidP="00542575">
            <w:pPr>
              <w:pStyle w:val="Message"/>
              <w:tabs>
                <w:tab w:val="left" w:pos="2618"/>
              </w:tabs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</w:p>
        </w:tc>
        <w:tc>
          <w:tcPr>
            <w:tcW w:w="3710" w:type="dxa"/>
            <w:shd w:val="clear" w:color="auto" w:fill="auto"/>
          </w:tcPr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 xml:space="preserve">Координатор Министерства </w:t>
            </w:r>
            <w:r w:rsidR="004210A8" w:rsidRPr="005B7F04">
              <w:rPr>
                <w:rFonts w:asciiTheme="minorBidi" w:hAnsiTheme="minorBidi" w:cstheme="minorBidi"/>
                <w:szCs w:val="22"/>
                <w:lang w:val="ru-RU"/>
              </w:rPr>
              <w:t>транспорта и коммуникаций</w:t>
            </w: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 xml:space="preserve"> Республики Казахстан</w:t>
            </w:r>
          </w:p>
        </w:tc>
      </w:tr>
      <w:tr w:rsidR="00454BC0" w:rsidRPr="003D3507" w:rsidTr="002E1F44">
        <w:tc>
          <w:tcPr>
            <w:tcW w:w="3172" w:type="dxa"/>
            <w:shd w:val="clear" w:color="auto" w:fill="auto"/>
          </w:tcPr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</w:p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 xml:space="preserve">Вадим Викторович Ноздрин </w:t>
            </w: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br/>
            </w:r>
          </w:p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тел. +41 22 730 60 16</w:t>
            </w:r>
          </w:p>
          <w:p w:rsidR="00C14157" w:rsidRDefault="00790174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hyperlink r:id="rId12" w:history="1"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</w:rPr>
                <w:t>vadim</w:t>
              </w:r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</w:rPr>
                <w:t>nozdrin</w:t>
              </w:r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@</w:t>
              </w:r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</w:rPr>
                <w:t>itu</w:t>
              </w:r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proofErr w:type="spellStart"/>
              <w:r w:rsidR="00C14157" w:rsidRPr="00D00AEC">
                <w:rPr>
                  <w:rStyle w:val="Hyperlink"/>
                  <w:rFonts w:asciiTheme="minorBidi" w:hAnsiTheme="minorBidi" w:cstheme="minorBidi"/>
                  <w:szCs w:val="22"/>
                </w:rPr>
                <w:t>int</w:t>
              </w:r>
              <w:proofErr w:type="spellEnd"/>
            </w:hyperlink>
          </w:p>
          <w:p w:rsidR="00454BC0" w:rsidRPr="00D73FA2" w:rsidRDefault="00790174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hyperlink r:id="rId13" w:history="1"/>
          </w:p>
        </w:tc>
        <w:tc>
          <w:tcPr>
            <w:tcW w:w="2495" w:type="dxa"/>
            <w:shd w:val="clear" w:color="auto" w:fill="auto"/>
          </w:tcPr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u w:val="single"/>
                <w:lang w:val="ru-RU"/>
              </w:rPr>
            </w:pPr>
          </w:p>
        </w:tc>
        <w:tc>
          <w:tcPr>
            <w:tcW w:w="3710" w:type="dxa"/>
            <w:shd w:val="clear" w:color="auto" w:fill="auto"/>
          </w:tcPr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</w:p>
          <w:p w:rsidR="00454BC0" w:rsidRPr="00D73FA2" w:rsidRDefault="00454BC0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Ризат Нуршабеков</w:t>
            </w:r>
          </w:p>
          <w:p w:rsidR="00454BC0" w:rsidRPr="00D73FA2" w:rsidRDefault="00454BC0" w:rsidP="00542575">
            <w:pPr>
              <w:pStyle w:val="Message"/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</w:p>
          <w:p w:rsidR="00454BC0" w:rsidRPr="00D73FA2" w:rsidRDefault="00454BC0" w:rsidP="00542575">
            <w:pPr>
              <w:pStyle w:val="Message"/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тел.+7(7172)740324</w:t>
            </w:r>
          </w:p>
          <w:p w:rsidR="00454BC0" w:rsidRDefault="00790174" w:rsidP="00542575">
            <w:pPr>
              <w:pStyle w:val="Message"/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u w:val="single"/>
                <w:lang w:val="ru-RU"/>
              </w:rPr>
            </w:pPr>
            <w:hyperlink r:id="rId14" w:history="1"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r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r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nurshabekov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@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mtc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gov</w:t>
              </w:r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  <w:lang w:val="ru-RU"/>
                </w:rPr>
                <w:t>.</w:t>
              </w:r>
              <w:proofErr w:type="spellStart"/>
              <w:r w:rsidR="004210A8" w:rsidRPr="004A0ED3">
                <w:rPr>
                  <w:rStyle w:val="Hyperlink"/>
                  <w:rFonts w:asciiTheme="minorBidi" w:hAnsiTheme="minorBidi" w:cstheme="minorBidi"/>
                  <w:szCs w:val="22"/>
                </w:rPr>
                <w:t>kz</w:t>
              </w:r>
              <w:proofErr w:type="spellEnd"/>
            </w:hyperlink>
          </w:p>
          <w:p w:rsidR="00C14157" w:rsidRPr="00C14157" w:rsidRDefault="00C14157" w:rsidP="00542575">
            <w:pPr>
              <w:pStyle w:val="Message"/>
              <w:spacing w:before="0" w:line="240" w:lineRule="auto"/>
              <w:ind w:left="0" w:right="0"/>
              <w:jc w:val="center"/>
              <w:rPr>
                <w:rFonts w:asciiTheme="minorBidi" w:hAnsiTheme="minorBidi" w:cstheme="minorBidi"/>
                <w:szCs w:val="22"/>
                <w:u w:val="single"/>
                <w:lang w:val="ru-RU"/>
              </w:rPr>
            </w:pPr>
          </w:p>
        </w:tc>
      </w:tr>
    </w:tbl>
    <w:p w:rsidR="00454BC0" w:rsidRPr="00D73FA2" w:rsidRDefault="00454BC0" w:rsidP="00454BC0">
      <w:pPr>
        <w:spacing w:before="240"/>
        <w:ind w:firstLine="284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С уважением,</w:t>
      </w:r>
    </w:p>
    <w:p w:rsidR="00454BC0" w:rsidRPr="00D73FA2" w:rsidRDefault="00454BC0" w:rsidP="004C127C">
      <w:pPr>
        <w:pStyle w:val="Message"/>
        <w:spacing w:before="1418" w:line="240" w:lineRule="auto"/>
        <w:ind w:left="284" w:right="1015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Франсуа Ранси</w:t>
      </w:r>
      <w:r w:rsidRPr="00D73FA2">
        <w:rPr>
          <w:rFonts w:asciiTheme="minorBidi" w:hAnsiTheme="minorBidi" w:cstheme="minorBidi"/>
          <w:szCs w:val="22"/>
          <w:lang w:val="ru-RU"/>
        </w:rPr>
        <w:br/>
        <w:t>Директор Бюро радиосвязи</w:t>
      </w:r>
      <w:r w:rsidRPr="00D73FA2">
        <w:rPr>
          <w:rFonts w:asciiTheme="minorBidi" w:eastAsia="SimSun" w:hAnsiTheme="minorBidi" w:cstheme="minorBidi"/>
          <w:szCs w:val="22"/>
          <w:lang w:val="ru-RU" w:eastAsia="zh-CN"/>
        </w:rPr>
        <w:tab/>
      </w:r>
    </w:p>
    <w:p w:rsidR="00454BC0" w:rsidRPr="00D73FA2" w:rsidRDefault="00454BC0" w:rsidP="00454BC0">
      <w:pPr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br w:type="page"/>
      </w:r>
    </w:p>
    <w:p w:rsidR="00454BC0" w:rsidRPr="00DD7FBC" w:rsidRDefault="00454BC0" w:rsidP="00454BC0">
      <w:pPr>
        <w:rPr>
          <w:b/>
          <w:lang w:val="ru-RU"/>
        </w:rPr>
      </w:pPr>
    </w:p>
    <w:p w:rsidR="00454BC0" w:rsidRPr="00D73FA2" w:rsidRDefault="00454BC0" w:rsidP="004C127C">
      <w:pPr>
        <w:jc w:val="center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Приложение 1</w:t>
      </w:r>
    </w:p>
    <w:p w:rsidR="00454BC0" w:rsidRPr="00D73FA2" w:rsidRDefault="00454BC0" w:rsidP="00454BC0">
      <w:pPr>
        <w:jc w:val="right"/>
        <w:rPr>
          <w:rFonts w:asciiTheme="minorBidi" w:hAnsiTheme="minorBidi" w:cstheme="minorBidi"/>
          <w:bCs/>
          <w:szCs w:val="22"/>
          <w:lang w:val="ru-RU"/>
        </w:rPr>
      </w:pPr>
    </w:p>
    <w:p w:rsidR="00454BC0" w:rsidRPr="00D73FA2" w:rsidRDefault="00454BC0" w:rsidP="00A2426A">
      <w:pPr>
        <w:spacing w:before="240"/>
        <w:jc w:val="center"/>
        <w:rPr>
          <w:rFonts w:asciiTheme="minorBidi" w:hAnsiTheme="minorBidi" w:cstheme="minorBidi"/>
          <w:b/>
          <w:bCs/>
          <w:szCs w:val="22"/>
          <w:lang w:val="ru-RU" w:eastAsia="ru-RU"/>
        </w:rPr>
      </w:pPr>
      <w:r w:rsidRPr="00D73FA2">
        <w:rPr>
          <w:rFonts w:asciiTheme="minorBidi" w:hAnsiTheme="minorBidi" w:cstheme="minorBidi"/>
          <w:b/>
          <w:bCs/>
          <w:szCs w:val="22"/>
          <w:lang w:val="ru-RU" w:eastAsia="ru-RU"/>
        </w:rPr>
        <w:t>Вводная информация</w:t>
      </w:r>
    </w:p>
    <w:p w:rsidR="00454BC0" w:rsidRPr="00D73FA2" w:rsidRDefault="00454BC0" w:rsidP="00454BC0">
      <w:pPr>
        <w:spacing w:before="240"/>
        <w:jc w:val="center"/>
        <w:rPr>
          <w:rFonts w:asciiTheme="minorBidi" w:hAnsiTheme="minorBidi" w:cstheme="minorBidi"/>
          <w:b/>
          <w:bCs/>
          <w:szCs w:val="22"/>
          <w:lang w:val="ru-RU" w:eastAsia="ru-RU"/>
        </w:rPr>
      </w:pPr>
    </w:p>
    <w:p w:rsidR="000768F0" w:rsidRPr="000768F0" w:rsidRDefault="000768F0" w:rsidP="000768F0">
      <w:pPr>
        <w:pStyle w:val="Message"/>
        <w:spacing w:before="120" w:line="240" w:lineRule="auto"/>
        <w:ind w:left="0" w:right="0"/>
        <w:rPr>
          <w:rFonts w:asciiTheme="minorBidi" w:hAnsiTheme="minorBidi" w:cstheme="minorBidi"/>
          <w:szCs w:val="22"/>
          <w:lang w:val="ru-RU"/>
        </w:rPr>
      </w:pPr>
      <w:r w:rsidRPr="000768F0">
        <w:rPr>
          <w:rFonts w:asciiTheme="minorBidi" w:hAnsiTheme="minorBidi" w:cstheme="minorBidi"/>
          <w:szCs w:val="22"/>
          <w:lang w:val="ru-RU"/>
        </w:rPr>
        <w:t>С целью продолжения деятельности осуществляемой за последние три года по эффективному использованию орбитального-частотного ресурса, Бюро радиосвязи МСЭ объявляет о проведении Регионального семинара в период с 5 по 7 сентября 2012 в г. Алматы, Казахстан, по приглашению администрации Республики Казахстан, на тему «Перспективы использования Ка-диапазона спутниковыми системами радиосвязи».</w:t>
      </w:r>
    </w:p>
    <w:p w:rsidR="000768F0" w:rsidRPr="000768F0" w:rsidRDefault="000768F0" w:rsidP="000768F0">
      <w:pPr>
        <w:pStyle w:val="Message"/>
        <w:spacing w:before="120" w:line="240" w:lineRule="auto"/>
        <w:ind w:left="0" w:right="0"/>
        <w:rPr>
          <w:rFonts w:asciiTheme="minorBidi" w:hAnsiTheme="minorBidi" w:cstheme="minorBidi"/>
          <w:szCs w:val="22"/>
          <w:lang w:val="ru-RU"/>
        </w:rPr>
      </w:pPr>
      <w:r w:rsidRPr="000768F0">
        <w:rPr>
          <w:rFonts w:asciiTheme="minorBidi" w:hAnsiTheme="minorBidi" w:cstheme="minorBidi"/>
          <w:szCs w:val="22"/>
          <w:lang w:val="ru-RU"/>
        </w:rPr>
        <w:t xml:space="preserve">В настоящее время доступ к орбитально-частотному ресурсу, ключевому активу спутниковых компаний и администраций, становится все более и более затрудненным. Борьба за спутниковый частотный ресурс особенно становится острой для новичков в бизнесе, небольших компаний эксплуатирующих традиционные спутниковые приложения, а также для желающих внедрять новые спутниковые применения и в особенности широкополосные применения. </w:t>
      </w:r>
    </w:p>
    <w:p w:rsidR="000768F0" w:rsidRPr="000768F0" w:rsidRDefault="000768F0" w:rsidP="000768F0">
      <w:pPr>
        <w:pStyle w:val="Message"/>
        <w:spacing w:before="120" w:line="240" w:lineRule="auto"/>
        <w:ind w:left="0" w:right="0"/>
        <w:rPr>
          <w:rFonts w:asciiTheme="minorBidi" w:hAnsiTheme="minorBidi" w:cstheme="minorBidi"/>
          <w:szCs w:val="22"/>
          <w:lang w:val="ru-RU"/>
        </w:rPr>
      </w:pPr>
      <w:r w:rsidRPr="000768F0">
        <w:rPr>
          <w:rFonts w:asciiTheme="minorBidi" w:hAnsiTheme="minorBidi" w:cstheme="minorBidi"/>
          <w:szCs w:val="22"/>
          <w:lang w:val="ru-RU"/>
        </w:rPr>
        <w:t>В этой связи, следует отметить значительные технологическое изменения, произошедшие не только в сфере самих спутниковых технологий, но и также в области спутниковых применений в Ka-диапазоне, и текущие тенденции указывают на повышенной интерес к разработке систем спутниковой связи в Ка-диапазоне частот. Это вновь обретенный интерес связан с тем обстоятельством, что этот диапазон частот по-прежнему относительно мало загружен, упрощая координацию, а также тем, что требуемая технология является хорошо развитой. В то же время, развитие бизнеса, связанного со спутниковыми системами в Ка-диапазона, и его специфика могут быть поставлены под угрозу злоупотреблением регуляторного режима, осуществляемого с целью получения доступа к орбитально-частотному ресурсу, при этом блокируя работу реальных сетей спутниковой связи.</w:t>
      </w:r>
    </w:p>
    <w:p w:rsidR="000768F0" w:rsidRPr="000768F0" w:rsidRDefault="000768F0" w:rsidP="000768F0">
      <w:pPr>
        <w:pStyle w:val="Message"/>
        <w:spacing w:before="120" w:line="240" w:lineRule="auto"/>
        <w:ind w:left="0" w:right="0"/>
        <w:rPr>
          <w:rFonts w:asciiTheme="minorBidi" w:hAnsiTheme="minorBidi" w:cstheme="minorBidi"/>
          <w:szCs w:val="22"/>
          <w:lang w:val="ru-RU"/>
        </w:rPr>
      </w:pPr>
      <w:r w:rsidRPr="000768F0">
        <w:rPr>
          <w:rFonts w:asciiTheme="minorBidi" w:hAnsiTheme="minorBidi" w:cstheme="minorBidi"/>
          <w:szCs w:val="22"/>
          <w:lang w:val="ru-RU"/>
        </w:rPr>
        <w:t xml:space="preserve">Семинар в Алматы предоставляет уникальную возможность встретиться и обменяться мнениями с ведущими экспертами из администраций, спутниковых операторов и отрасли, которые предоставят самую последнюю информацию о своих планах развития спутниковых сетей в Ка-диапазоне. Участники смогут поделиться национальным опытом создания спутниковых сетей (с точки зрения развития спутниковых систем в Ка-диапазоне), обсудить достоинства и недостатки использования данного диапазона частот, возможные пути преодоления проблем связанных с особенностями распространения радиоволн выше 20 ГГц, условиями совместного использования частот, в том числе с наземными службами. </w:t>
      </w:r>
    </w:p>
    <w:p w:rsidR="000768F0" w:rsidRPr="000768F0" w:rsidRDefault="000768F0" w:rsidP="000768F0">
      <w:pPr>
        <w:pStyle w:val="Message"/>
        <w:spacing w:before="120" w:line="240" w:lineRule="auto"/>
        <w:ind w:left="0" w:right="0"/>
        <w:rPr>
          <w:rFonts w:asciiTheme="minorBidi" w:hAnsiTheme="minorBidi" w:cstheme="minorBidi"/>
          <w:szCs w:val="22"/>
          <w:lang w:val="ru-RU"/>
        </w:rPr>
      </w:pPr>
      <w:r w:rsidRPr="000768F0">
        <w:rPr>
          <w:rFonts w:asciiTheme="minorBidi" w:hAnsiTheme="minorBidi" w:cstheme="minorBidi"/>
          <w:szCs w:val="22"/>
          <w:lang w:val="ru-RU"/>
        </w:rPr>
        <w:t xml:space="preserve">В последний день семинара будут организованы практические занятия с целью ознакомления участников с использованием программного обеспечения Бюро радиосвязи МСЭ для оценки требований по проведению координации и подачи замечаний на публикации Бюро радиосвязи. </w:t>
      </w:r>
    </w:p>
    <w:p w:rsidR="00454BC0" w:rsidRPr="00D73FA2" w:rsidRDefault="00454BC0" w:rsidP="00454BC0">
      <w:pPr>
        <w:pStyle w:val="Header"/>
        <w:rPr>
          <w:rFonts w:asciiTheme="minorBidi" w:hAnsiTheme="minorBidi" w:cstheme="minorBidi"/>
          <w:szCs w:val="22"/>
          <w:lang w:val="ru-RU"/>
        </w:rPr>
      </w:pPr>
    </w:p>
    <w:p w:rsidR="00454BC0" w:rsidRPr="00D73FA2" w:rsidRDefault="00454BC0" w:rsidP="00454BC0">
      <w:pPr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br w:type="page"/>
      </w:r>
    </w:p>
    <w:p w:rsidR="00454BC0" w:rsidRPr="00D73FA2" w:rsidRDefault="00454BC0" w:rsidP="00454BC0">
      <w:pPr>
        <w:pStyle w:val="Header"/>
        <w:rPr>
          <w:rFonts w:asciiTheme="minorBidi" w:hAnsiTheme="minorBidi" w:cstheme="minorBidi"/>
          <w:szCs w:val="22"/>
          <w:lang w:val="ru-RU"/>
        </w:rPr>
      </w:pPr>
    </w:p>
    <w:p w:rsidR="00454BC0" w:rsidRDefault="00371C93" w:rsidP="00371C93">
      <w:pPr>
        <w:jc w:val="center"/>
        <w:rPr>
          <w:rFonts w:asciiTheme="minorBidi" w:hAnsiTheme="minorBidi" w:cstheme="minorBidi"/>
          <w:b/>
          <w:szCs w:val="22"/>
          <w:lang w:val="ru-RU"/>
        </w:rPr>
      </w:pPr>
      <w:r>
        <w:rPr>
          <w:rFonts w:asciiTheme="minorBidi" w:hAnsiTheme="minorBidi" w:cstheme="minorBidi"/>
          <w:b/>
          <w:szCs w:val="22"/>
          <w:lang w:val="ru-RU"/>
        </w:rPr>
        <w:t>Предварительная программа и список подтвержденных докладчиков</w:t>
      </w:r>
      <w:r w:rsidR="00097C49">
        <w:rPr>
          <w:rFonts w:asciiTheme="minorBidi" w:hAnsiTheme="minorBidi" w:cstheme="minorBidi"/>
          <w:b/>
          <w:szCs w:val="22"/>
          <w:lang w:val="ru-RU"/>
        </w:rPr>
        <w:t xml:space="preserve"> </w:t>
      </w:r>
    </w:p>
    <w:p w:rsidR="00097C49" w:rsidRPr="00666E0A" w:rsidRDefault="00097C49" w:rsidP="00097C49">
      <w:pPr>
        <w:jc w:val="center"/>
        <w:rPr>
          <w:rFonts w:asciiTheme="minorBidi" w:hAnsiTheme="minorBidi" w:cstheme="minorBidi"/>
          <w:b/>
          <w:szCs w:val="22"/>
          <w:lang w:val="ru-RU"/>
        </w:rPr>
      </w:pPr>
    </w:p>
    <w:p w:rsidR="00803F06" w:rsidRPr="00666E0A" w:rsidRDefault="00DA28AB" w:rsidP="00803F06">
      <w:pPr>
        <w:rPr>
          <w:rFonts w:asciiTheme="minorBidi" w:hAnsiTheme="minorBidi" w:cstheme="minorBidi"/>
          <w:b/>
          <w:bCs/>
          <w:szCs w:val="22"/>
          <w:lang w:val="ru-RU"/>
        </w:rPr>
      </w:pPr>
      <w:r>
        <w:rPr>
          <w:rFonts w:asciiTheme="minorBidi" w:hAnsiTheme="minorBidi" w:cstheme="minorBidi"/>
          <w:b/>
          <w:bCs/>
          <w:szCs w:val="22"/>
          <w:lang w:val="ru-RU"/>
        </w:rPr>
        <w:t>Основные темы докладов</w:t>
      </w:r>
      <w:r w:rsidR="00803F06" w:rsidRPr="00666E0A">
        <w:rPr>
          <w:rFonts w:asciiTheme="minorBidi" w:hAnsiTheme="minorBidi" w:cstheme="minorBidi"/>
          <w:b/>
          <w:bCs/>
          <w:szCs w:val="22"/>
          <w:lang w:val="ru-RU"/>
        </w:rPr>
        <w:t>:</w:t>
      </w:r>
    </w:p>
    <w:p w:rsid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  <w:t>Деятельность МСЭ в области регулирования использования орбитально-частотного ресурса;</w:t>
      </w:r>
    </w:p>
    <w:p w:rsid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  <w:t>Результаты работы ВКР-12 в части вопросов спутниковой связи;</w:t>
      </w:r>
    </w:p>
    <w:p w:rsidR="00803F06" w:rsidRP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>
        <w:rPr>
          <w:rFonts w:asciiTheme="minorBidi" w:hAnsiTheme="minorBidi" w:cstheme="minorBidi"/>
          <w:szCs w:val="22"/>
          <w:lang w:val="ru-RU"/>
        </w:rPr>
        <w:t>Т</w:t>
      </w:r>
      <w:r w:rsidRPr="00803F06">
        <w:rPr>
          <w:rFonts w:asciiTheme="minorBidi" w:hAnsiTheme="minorBidi" w:cstheme="minorBidi"/>
          <w:szCs w:val="22"/>
          <w:lang w:val="ru-RU"/>
        </w:rPr>
        <w:t>ехнические, экономические и регуляторные методы повышения эффективности использовани</w:t>
      </w:r>
      <w:r>
        <w:rPr>
          <w:rFonts w:asciiTheme="minorBidi" w:hAnsiTheme="minorBidi" w:cstheme="minorBidi"/>
          <w:szCs w:val="22"/>
          <w:lang w:val="ru-RU"/>
        </w:rPr>
        <w:t>я орбитально-частотного ресурса</w:t>
      </w:r>
      <w:r w:rsidRPr="00803F06">
        <w:rPr>
          <w:rFonts w:asciiTheme="minorBidi" w:hAnsiTheme="minorBidi" w:cstheme="minorBidi"/>
          <w:szCs w:val="22"/>
          <w:lang w:val="ru-RU"/>
        </w:rPr>
        <w:t>;</w:t>
      </w:r>
    </w:p>
    <w:p w:rsid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  <w:t xml:space="preserve">Последние </w:t>
      </w:r>
      <w:r>
        <w:rPr>
          <w:rFonts w:asciiTheme="minorBidi" w:hAnsiTheme="minorBidi" w:cstheme="minorBidi"/>
          <w:szCs w:val="22"/>
          <w:lang w:val="ru-RU"/>
        </w:rPr>
        <w:t xml:space="preserve">разработки </w:t>
      </w:r>
      <w:r w:rsidRPr="00803F06">
        <w:rPr>
          <w:rFonts w:asciiTheme="minorBidi" w:hAnsiTheme="minorBidi" w:cstheme="minorBidi"/>
          <w:szCs w:val="22"/>
          <w:lang w:val="ru-RU"/>
        </w:rPr>
        <w:t>в области спутниковой связи;</w:t>
      </w:r>
    </w:p>
    <w:p w:rsid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>
        <w:rPr>
          <w:rFonts w:asciiTheme="minorBidi" w:hAnsiTheme="minorBidi" w:cstheme="minorBidi"/>
          <w:szCs w:val="22"/>
          <w:lang w:val="ru-RU"/>
        </w:rPr>
        <w:t xml:space="preserve">Широкополосные </w:t>
      </w:r>
      <w:r w:rsidRPr="00803F06">
        <w:rPr>
          <w:rFonts w:asciiTheme="minorBidi" w:hAnsiTheme="minorBidi" w:cstheme="minorBidi"/>
          <w:szCs w:val="22"/>
          <w:lang w:val="ru-RU"/>
        </w:rPr>
        <w:t>спутниковы</w:t>
      </w:r>
      <w:r>
        <w:rPr>
          <w:rFonts w:asciiTheme="minorBidi" w:hAnsiTheme="minorBidi" w:cstheme="minorBidi"/>
          <w:szCs w:val="22"/>
          <w:lang w:val="ru-RU"/>
        </w:rPr>
        <w:t>е</w:t>
      </w:r>
      <w:r w:rsidRPr="00803F06">
        <w:rPr>
          <w:rFonts w:asciiTheme="minorBidi" w:hAnsiTheme="minorBidi" w:cstheme="minorBidi"/>
          <w:szCs w:val="22"/>
          <w:lang w:val="ru-RU"/>
        </w:rPr>
        <w:t xml:space="preserve"> услуг</w:t>
      </w:r>
      <w:r>
        <w:rPr>
          <w:rFonts w:asciiTheme="minorBidi" w:hAnsiTheme="minorBidi" w:cstheme="minorBidi"/>
          <w:szCs w:val="22"/>
          <w:lang w:val="ru-RU"/>
        </w:rPr>
        <w:t>и и приложения</w:t>
      </w:r>
      <w:r w:rsidRPr="00803F06">
        <w:rPr>
          <w:rFonts w:asciiTheme="minorBidi" w:hAnsiTheme="minorBidi" w:cstheme="minorBidi"/>
          <w:szCs w:val="22"/>
          <w:lang w:val="ru-RU"/>
        </w:rPr>
        <w:t>;</w:t>
      </w:r>
    </w:p>
    <w:p w:rsidR="00803F06" w:rsidRDefault="00803F06" w:rsidP="00803F06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>
        <w:rPr>
          <w:rFonts w:asciiTheme="minorBidi" w:hAnsiTheme="minorBidi" w:cstheme="minorBidi"/>
          <w:szCs w:val="22"/>
          <w:lang w:val="ru-RU"/>
        </w:rPr>
        <w:t>Текущее</w:t>
      </w:r>
      <w:r w:rsidRPr="00803F06">
        <w:rPr>
          <w:rFonts w:asciiTheme="minorBidi" w:hAnsiTheme="minorBidi" w:cstheme="minorBidi"/>
          <w:szCs w:val="22"/>
          <w:lang w:val="ru-RU"/>
        </w:rPr>
        <w:t xml:space="preserve"> и будущ</w:t>
      </w:r>
      <w:r>
        <w:rPr>
          <w:rFonts w:asciiTheme="minorBidi" w:hAnsiTheme="minorBidi" w:cstheme="minorBidi"/>
          <w:szCs w:val="22"/>
          <w:lang w:val="ru-RU"/>
        </w:rPr>
        <w:t>е</w:t>
      </w:r>
      <w:r w:rsidRPr="00803F06">
        <w:rPr>
          <w:rFonts w:asciiTheme="minorBidi" w:hAnsiTheme="minorBidi" w:cstheme="minorBidi"/>
          <w:szCs w:val="22"/>
          <w:lang w:val="ru-RU"/>
        </w:rPr>
        <w:t xml:space="preserve">е использование спутниковых систем </w:t>
      </w:r>
      <w:r>
        <w:rPr>
          <w:rFonts w:asciiTheme="minorBidi" w:hAnsiTheme="minorBidi" w:cstheme="minorBidi"/>
          <w:szCs w:val="22"/>
          <w:lang w:val="ru-RU"/>
        </w:rPr>
        <w:t xml:space="preserve">в </w:t>
      </w:r>
      <w:r w:rsidRPr="00803F06">
        <w:rPr>
          <w:rFonts w:asciiTheme="minorBidi" w:hAnsiTheme="minorBidi" w:cstheme="minorBidi"/>
          <w:szCs w:val="22"/>
          <w:lang w:val="ru-RU"/>
        </w:rPr>
        <w:t>Ка</w:t>
      </w:r>
      <w:r>
        <w:rPr>
          <w:rFonts w:asciiTheme="minorBidi" w:hAnsiTheme="minorBidi" w:cstheme="minorBidi"/>
          <w:szCs w:val="22"/>
          <w:lang w:val="ru-RU"/>
        </w:rPr>
        <w:t>-диапазоне</w:t>
      </w:r>
      <w:r w:rsidRPr="00803F06">
        <w:rPr>
          <w:rFonts w:asciiTheme="minorBidi" w:hAnsiTheme="minorBidi" w:cstheme="minorBidi"/>
          <w:szCs w:val="22"/>
          <w:lang w:val="ru-RU"/>
        </w:rPr>
        <w:t>;</w:t>
      </w:r>
    </w:p>
    <w:p w:rsidR="00226185" w:rsidRDefault="00226185" w:rsidP="00226185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 w:rsidRPr="00226185">
        <w:rPr>
          <w:rFonts w:asciiTheme="minorBidi" w:hAnsiTheme="minorBidi" w:cstheme="minorBidi"/>
          <w:szCs w:val="22"/>
          <w:lang w:val="ru-RU"/>
        </w:rPr>
        <w:t>Основные регуляторные, коммерческие и технические проблемы и возможности для Ka-диапазона в странах РСС</w:t>
      </w:r>
      <w:r>
        <w:rPr>
          <w:rFonts w:asciiTheme="minorBidi" w:hAnsiTheme="minorBidi" w:cstheme="minorBidi"/>
          <w:szCs w:val="22"/>
          <w:lang w:val="ru-RU"/>
        </w:rPr>
        <w:t>;</w:t>
      </w:r>
      <w:r w:rsidRPr="00803F06">
        <w:rPr>
          <w:rFonts w:asciiTheme="minorBidi" w:hAnsiTheme="minorBidi" w:cstheme="minorBidi"/>
          <w:szCs w:val="22"/>
          <w:lang w:val="ru-RU"/>
        </w:rPr>
        <w:t xml:space="preserve"> </w:t>
      </w:r>
    </w:p>
    <w:p w:rsidR="00226185" w:rsidRDefault="00226185" w:rsidP="00226185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>
        <w:rPr>
          <w:rFonts w:asciiTheme="minorBidi" w:hAnsiTheme="minorBidi" w:cstheme="minorBidi"/>
          <w:szCs w:val="22"/>
          <w:lang w:val="ru-RU"/>
        </w:rPr>
        <w:t xml:space="preserve">Спутники </w:t>
      </w:r>
      <w:r w:rsidRPr="00803F06">
        <w:rPr>
          <w:rFonts w:asciiTheme="minorBidi" w:hAnsiTheme="minorBidi" w:cstheme="minorBidi"/>
          <w:szCs w:val="22"/>
          <w:lang w:val="ru-RU"/>
        </w:rPr>
        <w:t>и услуг</w:t>
      </w:r>
      <w:r>
        <w:rPr>
          <w:rFonts w:asciiTheme="minorBidi" w:hAnsiTheme="minorBidi" w:cstheme="minorBidi"/>
          <w:szCs w:val="22"/>
          <w:lang w:val="ru-RU"/>
        </w:rPr>
        <w:t xml:space="preserve">и в </w:t>
      </w:r>
      <w:r w:rsidR="00803F06" w:rsidRPr="00803F06">
        <w:rPr>
          <w:rFonts w:asciiTheme="minorBidi" w:hAnsiTheme="minorBidi" w:cstheme="minorBidi"/>
          <w:szCs w:val="22"/>
          <w:lang w:val="ru-RU"/>
        </w:rPr>
        <w:t>Ка-диапазон</w:t>
      </w:r>
      <w:r>
        <w:rPr>
          <w:rFonts w:asciiTheme="minorBidi" w:hAnsiTheme="minorBidi" w:cstheme="minorBidi"/>
          <w:szCs w:val="22"/>
          <w:lang w:val="ru-RU"/>
        </w:rPr>
        <w:t xml:space="preserve">е </w:t>
      </w:r>
      <w:r w:rsidR="00803F06" w:rsidRPr="00803F06">
        <w:rPr>
          <w:rFonts w:asciiTheme="minorBidi" w:hAnsiTheme="minorBidi" w:cstheme="minorBidi"/>
          <w:szCs w:val="22"/>
          <w:lang w:val="ru-RU"/>
        </w:rPr>
        <w:t>с точки зрения оператора;</w:t>
      </w:r>
    </w:p>
    <w:p w:rsidR="00803F06" w:rsidRPr="00803F06" w:rsidRDefault="00226185" w:rsidP="00226185">
      <w:pPr>
        <w:tabs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Theme="minorBidi" w:hAnsiTheme="minorBidi" w:cstheme="minorBidi"/>
          <w:szCs w:val="22"/>
          <w:lang w:val="ru-RU"/>
        </w:rPr>
      </w:pPr>
      <w:r w:rsidRPr="00803F06">
        <w:rPr>
          <w:rFonts w:asciiTheme="minorBidi" w:hAnsiTheme="minorBidi" w:cstheme="minorBidi"/>
          <w:szCs w:val="22"/>
          <w:lang w:val="ru-RU"/>
        </w:rPr>
        <w:t>–</w:t>
      </w:r>
      <w:r w:rsidRPr="00803F06">
        <w:rPr>
          <w:rFonts w:asciiTheme="minorBidi" w:hAnsiTheme="minorBidi" w:cstheme="minorBidi"/>
          <w:szCs w:val="22"/>
          <w:lang w:val="ru-RU"/>
        </w:rPr>
        <w:tab/>
      </w:r>
      <w:r w:rsidR="00803F06" w:rsidRPr="00803F06">
        <w:rPr>
          <w:rFonts w:asciiTheme="minorBidi" w:hAnsiTheme="minorBidi" w:cstheme="minorBidi"/>
          <w:szCs w:val="22"/>
          <w:lang w:val="ru-RU"/>
        </w:rPr>
        <w:t xml:space="preserve">Национальный опыт в области развития </w:t>
      </w:r>
      <w:r>
        <w:rPr>
          <w:rFonts w:asciiTheme="minorBidi" w:hAnsiTheme="minorBidi" w:cstheme="minorBidi"/>
          <w:szCs w:val="22"/>
          <w:lang w:val="ru-RU"/>
        </w:rPr>
        <w:t xml:space="preserve">систем </w:t>
      </w:r>
      <w:r w:rsidR="00803F06" w:rsidRPr="00803F06">
        <w:rPr>
          <w:rFonts w:asciiTheme="minorBidi" w:hAnsiTheme="minorBidi" w:cstheme="minorBidi"/>
          <w:szCs w:val="22"/>
          <w:lang w:val="ru-RU"/>
        </w:rPr>
        <w:t xml:space="preserve">спутниковых </w:t>
      </w:r>
      <w:r>
        <w:rPr>
          <w:rFonts w:asciiTheme="minorBidi" w:hAnsiTheme="minorBidi" w:cstheme="minorBidi"/>
          <w:szCs w:val="22"/>
          <w:lang w:val="ru-RU"/>
        </w:rPr>
        <w:t>связи</w:t>
      </w:r>
      <w:r w:rsidR="00803F06" w:rsidRPr="00803F06">
        <w:rPr>
          <w:rFonts w:asciiTheme="minorBidi" w:hAnsiTheme="minorBidi" w:cstheme="minorBidi"/>
          <w:szCs w:val="22"/>
          <w:lang w:val="ru-RU"/>
        </w:rPr>
        <w:t>.</w:t>
      </w:r>
    </w:p>
    <w:p w:rsidR="00803F06" w:rsidRPr="00803F06" w:rsidRDefault="00803F06" w:rsidP="00803F06">
      <w:pPr>
        <w:spacing w:before="120"/>
        <w:ind w:left="709" w:hanging="709"/>
        <w:rPr>
          <w:rFonts w:asciiTheme="minorBidi" w:hAnsiTheme="minorBidi" w:cstheme="minorBidi"/>
          <w:b/>
          <w:szCs w:val="22"/>
          <w:lang w:val="ru-RU"/>
        </w:rPr>
      </w:pPr>
    </w:p>
    <w:p w:rsidR="00803F06" w:rsidRPr="00803F06" w:rsidRDefault="00803F06" w:rsidP="00803F06">
      <w:pPr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szCs w:val="22"/>
          <w:lang w:val="ru-RU"/>
        </w:rPr>
        <w:t>Подтвержденные докладчики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924C23" w:rsidRPr="006537C1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Администрация</w:t>
            </w:r>
            <w:r w:rsidRPr="006537C1">
              <w:rPr>
                <w:rFonts w:asciiTheme="majorBidi" w:hAnsiTheme="majorBidi" w:cstheme="majorBidi"/>
                <w:sz w:val="24"/>
              </w:rPr>
              <w:t>/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Компания</w:t>
            </w:r>
          </w:p>
        </w:tc>
        <w:tc>
          <w:tcPr>
            <w:tcW w:w="7938" w:type="dxa"/>
          </w:tcPr>
          <w:p w:rsidR="00924C23" w:rsidRPr="006537C1" w:rsidRDefault="00924C23" w:rsidP="00097C49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ФИ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О</w:t>
            </w:r>
            <w:r w:rsidRPr="006537C1">
              <w:rPr>
                <w:rFonts w:asciiTheme="majorBidi" w:hAnsiTheme="majorBidi" w:cstheme="majorBidi"/>
                <w:sz w:val="24"/>
              </w:rPr>
              <w:t>/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Должность</w:t>
            </w:r>
          </w:p>
        </w:tc>
      </w:tr>
      <w:tr w:rsidR="00924C23" w:rsidRPr="003D3507" w:rsidTr="00924C23">
        <w:tc>
          <w:tcPr>
            <w:tcW w:w="1951" w:type="dxa"/>
            <w:vMerge w:val="restart"/>
          </w:tcPr>
          <w:p w:rsidR="00924C23" w:rsidRPr="005B7F04" w:rsidRDefault="005B7F04" w:rsidP="005B7F04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Казахстан</w:t>
            </w:r>
          </w:p>
        </w:tc>
        <w:tc>
          <w:tcPr>
            <w:tcW w:w="7938" w:type="dxa"/>
          </w:tcPr>
          <w:p w:rsidR="00924C23" w:rsidRPr="0037037D" w:rsidRDefault="00924C23" w:rsidP="004210A8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Ризат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Нуршабеков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Председатель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Комитет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5B7F04">
              <w:rPr>
                <w:rFonts w:asciiTheme="majorBidi" w:hAnsiTheme="majorBidi" w:cstheme="majorBidi"/>
                <w:sz w:val="24"/>
                <w:lang w:val="ru-RU"/>
              </w:rPr>
              <w:t xml:space="preserve">связи и </w:t>
            </w:r>
            <w:r w:rsidR="004210A8" w:rsidRPr="005B7F04"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5B7F04">
              <w:rPr>
                <w:rFonts w:asciiTheme="majorBidi" w:hAnsiTheme="majorBidi" w:cstheme="majorBidi"/>
                <w:sz w:val="24"/>
                <w:lang w:val="ru-RU"/>
              </w:rPr>
              <w:t>нформатизации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37037D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097C49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Виктор Лефтер,</w:t>
            </w:r>
          </w:p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Президент</w:t>
            </w:r>
            <w:r w:rsidRPr="00924C23">
              <w:rPr>
                <w:rFonts w:asciiTheme="majorBidi" w:hAnsiTheme="majorBidi" w:cstheme="majorBidi"/>
                <w:sz w:val="24"/>
                <w:lang w:val="ru-RU"/>
              </w:rPr>
              <w:t>,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 xml:space="preserve"> Акционерное Общество Республиканский центр космической связи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37037D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924C23">
              <w:rPr>
                <w:rFonts w:asciiTheme="majorBidi" w:hAnsiTheme="majorBidi" w:cstheme="majorBidi"/>
                <w:sz w:val="24"/>
                <w:lang w:val="ru-RU"/>
              </w:rPr>
              <w:t>Жантаев Жумабек Шабденамович, Президент АО "Национальный центр космических исследований и технологий"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37037D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924C23">
              <w:rPr>
                <w:rFonts w:asciiTheme="majorBidi" w:hAnsiTheme="majorBidi" w:cstheme="majorBidi"/>
                <w:sz w:val="24"/>
                <w:lang w:val="ru-RU"/>
              </w:rPr>
              <w:t>Ахмедов Даулет Шафигуллович, Директор Институт космической техники и технологий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37037D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924C23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924C23">
              <w:rPr>
                <w:rFonts w:asciiTheme="majorBidi" w:hAnsiTheme="majorBidi" w:cstheme="majorBidi"/>
                <w:sz w:val="24"/>
                <w:lang w:val="ru-RU"/>
              </w:rPr>
              <w:t>Сатеров Нурлан Махсотович, заместитель директора Институт космической техники и технологий</w:t>
            </w:r>
          </w:p>
        </w:tc>
      </w:tr>
      <w:tr w:rsidR="00924C23" w:rsidRPr="003D3507" w:rsidTr="00924C23">
        <w:tc>
          <w:tcPr>
            <w:tcW w:w="1951" w:type="dxa"/>
            <w:vMerge w:val="restart"/>
          </w:tcPr>
          <w:p w:rsidR="00924C23" w:rsidRPr="005B7F04" w:rsidRDefault="005B7F04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Бюро радиосвязи МСЭ</w:t>
            </w:r>
          </w:p>
        </w:tc>
        <w:tc>
          <w:tcPr>
            <w:tcW w:w="7938" w:type="dxa"/>
          </w:tcPr>
          <w:p w:rsidR="00924C23" w:rsidRPr="0037037D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6537C1">
              <w:rPr>
                <w:rFonts w:asciiTheme="majorBidi" w:hAnsiTheme="majorBidi" w:cstheme="majorBidi"/>
                <w:sz w:val="24"/>
              </w:rPr>
              <w:t>Yvon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6537C1">
              <w:rPr>
                <w:rFonts w:asciiTheme="majorBidi" w:hAnsiTheme="majorBidi" w:cstheme="majorBidi"/>
                <w:sz w:val="24"/>
              </w:rPr>
              <w:t>Henri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Руководитель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департамента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космических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служб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37037D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F76586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Вадим</w:t>
            </w:r>
            <w:r w:rsidRPr="00F76586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Ноздрин</w:t>
            </w:r>
            <w:r w:rsidRPr="00F76586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Советник, Департамент исследовательских комиссий</w:t>
            </w:r>
          </w:p>
        </w:tc>
      </w:tr>
      <w:tr w:rsidR="00D302DF" w:rsidRPr="003D3507" w:rsidTr="00924C23">
        <w:tc>
          <w:tcPr>
            <w:tcW w:w="1951" w:type="dxa"/>
          </w:tcPr>
          <w:p w:rsidR="00D302DF" w:rsidRPr="006537C1" w:rsidRDefault="00D302DF" w:rsidP="00924C23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Eutelsat</w:t>
            </w:r>
            <w:proofErr w:type="spellEnd"/>
          </w:p>
        </w:tc>
        <w:tc>
          <w:tcPr>
            <w:tcW w:w="7938" w:type="dxa"/>
          </w:tcPr>
          <w:p w:rsidR="00D302DF" w:rsidRPr="006923B0" w:rsidRDefault="006923B0" w:rsidP="006923B0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</w:rPr>
              <w:t>Ethan</w:t>
            </w:r>
            <w:r w:rsidRPr="006923B0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Lavan</w:t>
            </w:r>
            <w:proofErr w:type="spellEnd"/>
            <w:r w:rsidRPr="006923B0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Директор по орбитальному ресурсу</w:t>
            </w:r>
          </w:p>
        </w:tc>
      </w:tr>
      <w:tr w:rsidR="00924C23" w:rsidRPr="003D3507" w:rsidTr="00924C23">
        <w:tc>
          <w:tcPr>
            <w:tcW w:w="1951" w:type="dxa"/>
            <w:vMerge w:val="restart"/>
          </w:tcPr>
          <w:p w:rsidR="00924C23" w:rsidRPr="005B7F04" w:rsidRDefault="005B7F04" w:rsidP="005B7F04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Российская Федерация</w:t>
            </w:r>
          </w:p>
        </w:tc>
        <w:tc>
          <w:tcPr>
            <w:tcW w:w="7938" w:type="dxa"/>
          </w:tcPr>
          <w:p w:rsidR="00924C23" w:rsidRPr="00F76586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Виктор Стрелец, Министерство связи и массовых ко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>м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муникаций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F76586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622F17" w:rsidRDefault="00622F17" w:rsidP="00622F17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 xml:space="preserve">Валерий Бутенко, Генеральный Директор, </w:t>
            </w:r>
            <w:r w:rsidR="00924C23">
              <w:rPr>
                <w:rFonts w:asciiTheme="majorBidi" w:hAnsiTheme="majorBidi" w:cstheme="majorBidi"/>
                <w:sz w:val="24"/>
                <w:lang w:val="ru-RU"/>
              </w:rPr>
              <w:t>НИИР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622F17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6537C1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 xml:space="preserve">Евгений 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Буйдинов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, З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аместитель Ген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ерального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 xml:space="preserve"> Директора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, ГПКС</w:t>
            </w:r>
          </w:p>
        </w:tc>
      </w:tr>
      <w:tr w:rsidR="00924C23" w:rsidRPr="003D3507" w:rsidTr="00924C23">
        <w:trPr>
          <w:trHeight w:val="259"/>
        </w:trPr>
        <w:tc>
          <w:tcPr>
            <w:tcW w:w="1951" w:type="dxa"/>
            <w:vMerge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F76586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Игорь Желтоногов</w:t>
            </w:r>
            <w:r w:rsidRPr="00F76586">
              <w:rPr>
                <w:rFonts w:asciiTheme="majorBidi" w:hAnsiTheme="majorBidi" w:cstheme="majorBidi"/>
                <w:sz w:val="24"/>
                <w:lang w:val="ru-RU"/>
              </w:rPr>
              <w:t>,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 xml:space="preserve"> З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аместитель Ген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ерального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 xml:space="preserve"> Директора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, Гейзер-Телеком</w:t>
            </w:r>
          </w:p>
        </w:tc>
      </w:tr>
      <w:tr w:rsidR="00924C23" w:rsidRPr="003D3507" w:rsidTr="00924C23">
        <w:tc>
          <w:tcPr>
            <w:tcW w:w="1951" w:type="dxa"/>
            <w:vMerge/>
          </w:tcPr>
          <w:p w:rsidR="00924C23" w:rsidRPr="00F76586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F76586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Андрей Куропятников</w:t>
            </w:r>
            <w:r w:rsidRPr="00F76586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Генеральный директор, Морсвязьспутник</w:t>
            </w:r>
          </w:p>
        </w:tc>
      </w:tr>
      <w:tr w:rsidR="00924C23" w:rsidRPr="003D3507" w:rsidTr="00924C23">
        <w:trPr>
          <w:trHeight w:val="270"/>
        </w:trPr>
        <w:tc>
          <w:tcPr>
            <w:tcW w:w="1951" w:type="dxa"/>
            <w:vMerge/>
          </w:tcPr>
          <w:p w:rsidR="00924C23" w:rsidRPr="00F76586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924C23" w:rsidRPr="00F76586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Виктор Глушко</w:t>
            </w:r>
            <w:r w:rsidRPr="00F76586">
              <w:rPr>
                <w:rFonts w:asciiTheme="majorBidi" w:hAnsiTheme="majorBidi" w:cstheme="majorBidi"/>
                <w:sz w:val="24"/>
                <w:lang w:val="ru-RU"/>
              </w:rPr>
              <w:t>,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 xml:space="preserve"> З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>аместитель Ген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ерального</w:t>
            </w:r>
            <w:r w:rsidRPr="006537C1">
              <w:rPr>
                <w:rFonts w:asciiTheme="majorBidi" w:hAnsiTheme="majorBidi" w:cstheme="majorBidi"/>
                <w:sz w:val="24"/>
                <w:lang w:val="ru-RU"/>
              </w:rPr>
              <w:t xml:space="preserve"> Директора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, Гейзер-Телеком</w:t>
            </w:r>
          </w:p>
        </w:tc>
      </w:tr>
      <w:tr w:rsidR="00924C23" w:rsidRPr="003D3507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6537C1">
              <w:rPr>
                <w:rFonts w:asciiTheme="majorBidi" w:hAnsiTheme="majorBidi" w:cstheme="majorBidi"/>
                <w:sz w:val="24"/>
              </w:rPr>
              <w:t>AvantiCom</w:t>
            </w:r>
            <w:proofErr w:type="spellEnd"/>
          </w:p>
        </w:tc>
        <w:tc>
          <w:tcPr>
            <w:tcW w:w="7938" w:type="dxa"/>
          </w:tcPr>
          <w:p w:rsidR="00924C23" w:rsidRPr="00666E0A" w:rsidRDefault="00924C23" w:rsidP="00924C23">
            <w:pPr>
              <w:rPr>
                <w:rFonts w:asciiTheme="majorBidi" w:hAnsiTheme="majorBidi" w:cstheme="majorBidi"/>
                <w:i/>
                <w:iCs/>
                <w:color w:val="1F497D"/>
                <w:sz w:val="24"/>
                <w:lang w:val="ru-RU"/>
              </w:rPr>
            </w:pPr>
            <w:r w:rsidRPr="006537C1">
              <w:rPr>
                <w:rFonts w:asciiTheme="majorBidi" w:hAnsiTheme="majorBidi" w:cstheme="majorBidi"/>
                <w:sz w:val="24"/>
              </w:rPr>
              <w:t>Kumar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proofErr w:type="spellStart"/>
            <w:r w:rsidRPr="006537C1">
              <w:rPr>
                <w:rFonts w:asciiTheme="majorBidi" w:hAnsiTheme="majorBidi" w:cstheme="majorBidi"/>
                <w:sz w:val="24"/>
              </w:rPr>
              <w:t>Singarajah</w:t>
            </w:r>
            <w:proofErr w:type="spellEnd"/>
            <w:r w:rsidRPr="00666E0A">
              <w:rPr>
                <w:rFonts w:asciiTheme="majorBidi" w:hAnsiTheme="majorBidi" w:cstheme="majorBidi"/>
                <w:sz w:val="24"/>
                <w:lang w:val="ru-RU"/>
              </w:rPr>
              <w:t>,</w:t>
            </w:r>
          </w:p>
          <w:p w:rsidR="00924C23" w:rsidRPr="0037037D" w:rsidRDefault="00924C23" w:rsidP="00622F17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Директор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регуляторный аспекты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развитие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бизнеса</w:t>
            </w:r>
          </w:p>
        </w:tc>
      </w:tr>
      <w:tr w:rsidR="00924C23" w:rsidRPr="003D3507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</w:rPr>
            </w:pPr>
            <w:r w:rsidRPr="006537C1">
              <w:rPr>
                <w:rFonts w:asciiTheme="majorBidi" w:hAnsiTheme="majorBidi" w:cstheme="majorBidi"/>
                <w:sz w:val="24"/>
              </w:rPr>
              <w:t>Inmarsat</w:t>
            </w:r>
          </w:p>
        </w:tc>
        <w:tc>
          <w:tcPr>
            <w:tcW w:w="7938" w:type="dxa"/>
          </w:tcPr>
          <w:p w:rsidR="00924C23" w:rsidRPr="0037037D" w:rsidRDefault="00924C23" w:rsidP="00DA28AB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Юлия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Куликова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Директор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по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регуляторным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аспект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>ам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в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Восточно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>й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Европе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СНГ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>п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 xml:space="preserve">рограмма 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>‘</w:t>
            </w:r>
            <w:r w:rsidRPr="006537C1">
              <w:rPr>
                <w:rFonts w:asciiTheme="majorBidi" w:hAnsiTheme="majorBidi" w:cstheme="majorBidi"/>
                <w:sz w:val="24"/>
              </w:rPr>
              <w:t>Global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6537C1">
              <w:rPr>
                <w:rFonts w:asciiTheme="majorBidi" w:hAnsiTheme="majorBidi" w:cstheme="majorBidi"/>
                <w:sz w:val="24"/>
              </w:rPr>
              <w:t>Xpress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>’</w:t>
            </w:r>
          </w:p>
        </w:tc>
      </w:tr>
      <w:tr w:rsidR="00924C23" w:rsidRPr="0037037D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6537C1">
              <w:rPr>
                <w:rFonts w:asciiTheme="majorBidi" w:hAnsiTheme="majorBidi" w:cstheme="majorBidi"/>
                <w:sz w:val="24"/>
              </w:rPr>
              <w:t>Asiasat</w:t>
            </w:r>
            <w:proofErr w:type="spellEnd"/>
          </w:p>
        </w:tc>
        <w:tc>
          <w:tcPr>
            <w:tcW w:w="7938" w:type="dxa"/>
          </w:tcPr>
          <w:p w:rsidR="00924C23" w:rsidRPr="005B7F04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proofErr w:type="spellStart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Jorn</w:t>
            </w:r>
            <w:proofErr w:type="spellEnd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 xml:space="preserve"> Christensen</w:t>
            </w:r>
            <w:r w:rsidR="005B7F04">
              <w:rPr>
                <w:rFonts w:asciiTheme="majorBidi" w:hAnsiTheme="majorBidi" w:cstheme="majorBidi"/>
                <w:sz w:val="24"/>
                <w:lang w:val="ru-RU"/>
              </w:rPr>
              <w:t>, консультант</w:t>
            </w:r>
          </w:p>
        </w:tc>
      </w:tr>
      <w:tr w:rsidR="00924C23" w:rsidRPr="003D3507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6537C1">
              <w:rPr>
                <w:rFonts w:asciiTheme="majorBidi" w:hAnsiTheme="majorBidi" w:cstheme="majorBidi"/>
                <w:sz w:val="24"/>
              </w:rPr>
              <w:t>Thaicom</w:t>
            </w:r>
            <w:proofErr w:type="spellEnd"/>
          </w:p>
        </w:tc>
        <w:tc>
          <w:tcPr>
            <w:tcW w:w="7938" w:type="dxa"/>
          </w:tcPr>
          <w:p w:rsidR="00924C23" w:rsidRPr="00666E0A" w:rsidRDefault="00924C23" w:rsidP="00F76586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Mr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proofErr w:type="spellStart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Ekachai</w:t>
            </w:r>
            <w:proofErr w:type="spellEnd"/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PHAKDURONG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</w:p>
          <w:p w:rsidR="00924C23" w:rsidRPr="0037037D" w:rsidRDefault="00924C23" w:rsidP="00DA28AB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lang w:val="ru-RU"/>
              </w:rPr>
              <w:t>Вице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>-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през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дент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по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взаимоотношениям</w:t>
            </w:r>
            <w:r w:rsidR="00DA28AB">
              <w:rPr>
                <w:rFonts w:asciiTheme="majorBidi" w:hAnsiTheme="majorBidi" w:cstheme="majorBidi"/>
                <w:sz w:val="24"/>
                <w:lang w:val="ru-RU"/>
              </w:rPr>
              <w:t xml:space="preserve"> в бизнесе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услугам</w:t>
            </w:r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proofErr w:type="spellStart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Thaicom</w:t>
            </w:r>
            <w:proofErr w:type="spellEnd"/>
            <w:r w:rsidRPr="0037037D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</w:p>
        </w:tc>
      </w:tr>
      <w:tr w:rsidR="00924C23" w:rsidRPr="003D3507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6537C1">
              <w:rPr>
                <w:rFonts w:asciiTheme="majorBidi" w:hAnsiTheme="majorBidi" w:cstheme="majorBidi"/>
                <w:sz w:val="24"/>
              </w:rPr>
              <w:t>Astrium</w:t>
            </w:r>
            <w:proofErr w:type="spellEnd"/>
          </w:p>
        </w:tc>
        <w:tc>
          <w:tcPr>
            <w:tcW w:w="7938" w:type="dxa"/>
          </w:tcPr>
          <w:p w:rsidR="00924C23" w:rsidRPr="004B5A31" w:rsidRDefault="00924C23" w:rsidP="00924C23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4B5A31">
              <w:rPr>
                <w:rFonts w:asciiTheme="majorBidi" w:hAnsiTheme="majorBidi" w:cstheme="majorBidi"/>
                <w:sz w:val="24"/>
                <w:lang w:val="en-GB"/>
              </w:rPr>
              <w:t>Jean</w:t>
            </w:r>
            <w:r w:rsidRPr="004B5A31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4B5A31">
              <w:rPr>
                <w:rFonts w:asciiTheme="majorBidi" w:hAnsiTheme="majorBidi" w:cstheme="majorBidi"/>
                <w:sz w:val="24"/>
                <w:lang w:val="en-GB"/>
              </w:rPr>
              <w:t>Claude</w:t>
            </w:r>
            <w:r w:rsidRPr="004B5A31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24"/>
                <w:lang w:val="en-GB"/>
              </w:rPr>
              <w:t>Domien</w:t>
            </w:r>
            <w:proofErr w:type="spellEnd"/>
            <w:r w:rsidR="005B7F04" w:rsidRPr="004B5A31">
              <w:rPr>
                <w:rFonts w:asciiTheme="majorBidi" w:hAnsiTheme="majorBidi" w:cstheme="majorBidi"/>
                <w:sz w:val="24"/>
                <w:lang w:val="ru-RU"/>
              </w:rPr>
              <w:t>,</w:t>
            </w:r>
            <w:r w:rsidR="005B7F04" w:rsidRPr="004B5A31">
              <w:rPr>
                <w:rFonts w:asciiTheme="majorBidi" w:hAnsiTheme="majorBidi" w:cstheme="majorBidi"/>
                <w:color w:val="222222"/>
                <w:sz w:val="24"/>
                <w:lang w:val="ru-RU"/>
              </w:rPr>
              <w:t xml:space="preserve"> </w:t>
            </w:r>
            <w:r w:rsidR="004B5A31" w:rsidRPr="004B5A31">
              <w:rPr>
                <w:rStyle w:val="ft"/>
                <w:rFonts w:asciiTheme="majorBidi" w:hAnsiTheme="majorBidi" w:cstheme="majorBidi"/>
                <w:sz w:val="24"/>
                <w:lang w:val="ru-RU"/>
              </w:rPr>
              <w:t>Директор по регламентным вопросам</w:t>
            </w:r>
          </w:p>
        </w:tc>
      </w:tr>
      <w:tr w:rsidR="00924C23" w:rsidRPr="003D3507" w:rsidTr="00924C23">
        <w:tc>
          <w:tcPr>
            <w:tcW w:w="1951" w:type="dxa"/>
          </w:tcPr>
          <w:p w:rsidR="00924C23" w:rsidRPr="006537C1" w:rsidRDefault="00924C23" w:rsidP="00924C23">
            <w:pPr>
              <w:rPr>
                <w:rFonts w:asciiTheme="majorBidi" w:eastAsia="Times New Roman" w:hAnsiTheme="majorBidi" w:cstheme="majorBidi"/>
                <w:color w:val="000000"/>
                <w:sz w:val="24"/>
              </w:rPr>
            </w:pPr>
            <w:proofErr w:type="spellStart"/>
            <w:r w:rsidRPr="006537C1">
              <w:rPr>
                <w:rFonts w:asciiTheme="majorBidi" w:eastAsia="Times New Roman" w:hAnsiTheme="majorBidi" w:cstheme="majorBidi"/>
                <w:color w:val="000000"/>
                <w:sz w:val="24"/>
              </w:rPr>
              <w:t>Arabsat</w:t>
            </w:r>
            <w:proofErr w:type="spellEnd"/>
          </w:p>
        </w:tc>
        <w:tc>
          <w:tcPr>
            <w:tcW w:w="7938" w:type="dxa"/>
          </w:tcPr>
          <w:p w:rsidR="00924C23" w:rsidRPr="00666E0A" w:rsidRDefault="00924C23" w:rsidP="0037037D">
            <w:pPr>
              <w:rPr>
                <w:rFonts w:asciiTheme="majorBidi" w:hAnsiTheme="majorBidi" w:cstheme="majorBidi"/>
                <w:sz w:val="24"/>
                <w:lang w:val="ru-RU"/>
              </w:rPr>
            </w:pPr>
            <w:proofErr w:type="spellStart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Engr</w:t>
            </w:r>
            <w:proofErr w:type="spellEnd"/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. </w:t>
            </w: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Ahmad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S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. </w:t>
            </w: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K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. </w:t>
            </w:r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Al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>-</w:t>
            </w:r>
            <w:proofErr w:type="spellStart"/>
            <w:r w:rsidRPr="00F76586">
              <w:rPr>
                <w:rFonts w:asciiTheme="majorBidi" w:hAnsiTheme="majorBidi" w:cstheme="majorBidi"/>
                <w:sz w:val="24"/>
                <w:lang w:val="en-GB"/>
              </w:rPr>
              <w:t>Shraidh</w:t>
            </w:r>
            <w:proofErr w:type="spellEnd"/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Директор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Техническое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планирование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и</w:t>
            </w:r>
            <w:r w:rsidRPr="00666E0A">
              <w:rPr>
                <w:rFonts w:asciiTheme="majorBidi" w:hAnsiTheme="majorBidi" w:cstheme="majorBidi"/>
                <w:sz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ru-RU"/>
              </w:rPr>
              <w:t>развитие</w:t>
            </w:r>
          </w:p>
        </w:tc>
      </w:tr>
    </w:tbl>
    <w:p w:rsidR="00454BC0" w:rsidRPr="00666E0A" w:rsidRDefault="00454BC0" w:rsidP="00454BC0">
      <w:pPr>
        <w:pStyle w:val="enumlev3"/>
        <w:tabs>
          <w:tab w:val="clear" w:pos="1361"/>
          <w:tab w:val="left" w:pos="709"/>
        </w:tabs>
        <w:spacing w:before="120"/>
        <w:ind w:left="0" w:firstLine="0"/>
        <w:rPr>
          <w:rFonts w:asciiTheme="minorBidi" w:hAnsiTheme="minorBidi" w:cstheme="minorBidi"/>
          <w:szCs w:val="22"/>
          <w:lang w:eastAsia="zh-CN"/>
        </w:rPr>
      </w:pPr>
    </w:p>
    <w:p w:rsidR="00454BC0" w:rsidRPr="00D73FA2" w:rsidRDefault="00454BC0" w:rsidP="00097C49">
      <w:pPr>
        <w:pStyle w:val="enumlev3"/>
        <w:tabs>
          <w:tab w:val="clear" w:pos="1361"/>
          <w:tab w:val="left" w:pos="709"/>
        </w:tabs>
        <w:spacing w:before="120"/>
        <w:ind w:left="0" w:firstLine="0"/>
        <w:rPr>
          <w:rFonts w:asciiTheme="minorBidi" w:eastAsia="SimSun" w:hAnsiTheme="minorBidi" w:cstheme="minorBidi"/>
          <w:szCs w:val="22"/>
          <w:lang w:eastAsia="zh-CN"/>
        </w:rPr>
      </w:pPr>
      <w:r w:rsidRPr="00097C49">
        <w:rPr>
          <w:rFonts w:asciiTheme="minorBidi" w:hAnsiTheme="minorBidi" w:cstheme="minorBidi"/>
          <w:szCs w:val="22"/>
          <w:lang w:eastAsia="zh-CN"/>
        </w:rPr>
        <w:t>Если ваша Администрация хочет представить доклад по перечисленным выше темам, просим Вас до 1 июля 201</w:t>
      </w:r>
      <w:r w:rsidR="00190EE1" w:rsidRPr="00097C49">
        <w:rPr>
          <w:rFonts w:asciiTheme="minorBidi" w:hAnsiTheme="minorBidi" w:cstheme="minorBidi"/>
          <w:szCs w:val="22"/>
          <w:lang w:eastAsia="zh-CN"/>
        </w:rPr>
        <w:t>2</w:t>
      </w:r>
      <w:r w:rsidRPr="00097C49">
        <w:rPr>
          <w:rFonts w:asciiTheme="minorBidi" w:hAnsiTheme="minorBidi" w:cstheme="minorBidi"/>
          <w:szCs w:val="22"/>
          <w:lang w:eastAsia="zh-CN"/>
        </w:rPr>
        <w:t xml:space="preserve"> года сообщить об этом в Бюро радиосвязи В.В. Ноздрину (</w:t>
      </w:r>
      <w:hyperlink r:id="rId15" w:history="1">
        <w:r w:rsidRPr="00097C49">
          <w:rPr>
            <w:rStyle w:val="Hyperlink"/>
            <w:rFonts w:asciiTheme="minorBidi" w:hAnsiTheme="minorBidi" w:cstheme="minorBidi"/>
            <w:szCs w:val="22"/>
          </w:rPr>
          <w:t>vadim.nozdrin@itu.int</w:t>
        </w:r>
      </w:hyperlink>
      <w:r w:rsidRPr="00097C49">
        <w:rPr>
          <w:rFonts w:asciiTheme="minorBidi" w:hAnsiTheme="minorBidi" w:cstheme="minorBidi"/>
          <w:szCs w:val="22"/>
        </w:rPr>
        <w:t>)</w:t>
      </w:r>
      <w:r w:rsidRPr="00097C49">
        <w:rPr>
          <w:rFonts w:asciiTheme="minorBidi" w:hAnsiTheme="minorBidi" w:cstheme="minorBidi"/>
          <w:szCs w:val="22"/>
          <w:lang w:eastAsia="zh-CN"/>
        </w:rPr>
        <w:t xml:space="preserve"> для включения вашего выступления в повестку дня семинара. Презентация должна быть представлена в МСЭ не позднее 15 августа 201</w:t>
      </w:r>
      <w:r w:rsidR="00097C49">
        <w:rPr>
          <w:rFonts w:asciiTheme="minorBidi" w:hAnsiTheme="minorBidi" w:cstheme="minorBidi"/>
          <w:szCs w:val="22"/>
          <w:lang w:eastAsia="zh-CN"/>
        </w:rPr>
        <w:t>2</w:t>
      </w:r>
      <w:r w:rsidRPr="00097C49">
        <w:rPr>
          <w:rFonts w:asciiTheme="minorBidi" w:hAnsiTheme="minorBidi" w:cstheme="minorBidi"/>
          <w:szCs w:val="22"/>
          <w:lang w:eastAsia="zh-CN"/>
        </w:rPr>
        <w:t xml:space="preserve"> года. Желательно, чтобы она была сделана на двух языках- русском и английском.</w:t>
      </w:r>
    </w:p>
    <w:p w:rsidR="00454BC0" w:rsidRPr="00D73FA2" w:rsidRDefault="00454BC0" w:rsidP="002543B6">
      <w:pPr>
        <w:pStyle w:val="enumlev3"/>
        <w:tabs>
          <w:tab w:val="clear" w:pos="1361"/>
          <w:tab w:val="left" w:pos="709"/>
        </w:tabs>
        <w:spacing w:before="0"/>
        <w:ind w:left="851" w:firstLine="0"/>
        <w:rPr>
          <w:rFonts w:asciiTheme="minorBidi" w:hAnsiTheme="minorBidi" w:cstheme="minorBidi"/>
          <w:bCs/>
          <w:szCs w:val="22"/>
        </w:rPr>
      </w:pPr>
    </w:p>
    <w:p w:rsidR="00454BC0" w:rsidRPr="00D73FA2" w:rsidRDefault="00454BC0" w:rsidP="00454BC0">
      <w:pPr>
        <w:rPr>
          <w:rFonts w:asciiTheme="minorBidi" w:hAnsiTheme="minorBidi" w:cstheme="minorBidi"/>
          <w:bCs/>
          <w:szCs w:val="22"/>
          <w:lang w:val="ru-RU"/>
        </w:rPr>
      </w:pPr>
      <w:r w:rsidRPr="00D73FA2">
        <w:rPr>
          <w:rFonts w:asciiTheme="minorBidi" w:hAnsiTheme="minorBidi" w:cstheme="minorBidi"/>
          <w:color w:val="000080"/>
          <w:szCs w:val="22"/>
          <w:lang w:val="ru-RU"/>
        </w:rPr>
        <w:t xml:space="preserve"> </w:t>
      </w:r>
    </w:p>
    <w:p w:rsidR="00454BC0" w:rsidRPr="00D73FA2" w:rsidRDefault="00454BC0" w:rsidP="00454BC0">
      <w:pPr>
        <w:rPr>
          <w:rFonts w:asciiTheme="minorBidi" w:hAnsiTheme="minorBidi" w:cstheme="minorBidi"/>
          <w:bCs/>
          <w:szCs w:val="22"/>
          <w:lang w:val="ru-RU"/>
        </w:rPr>
      </w:pPr>
      <w:r w:rsidRPr="00D73FA2">
        <w:rPr>
          <w:rFonts w:asciiTheme="minorBidi" w:hAnsiTheme="minorBidi" w:cstheme="minorBidi"/>
          <w:bCs/>
          <w:szCs w:val="22"/>
          <w:lang w:val="ru-RU"/>
        </w:rPr>
        <w:br w:type="page"/>
      </w:r>
    </w:p>
    <w:p w:rsidR="00277D6C" w:rsidRPr="003F45BE" w:rsidRDefault="00277D6C" w:rsidP="002543B6">
      <w:pPr>
        <w:jc w:val="center"/>
        <w:rPr>
          <w:b/>
          <w:sz w:val="28"/>
          <w:szCs w:val="28"/>
          <w:lang w:val="ru-RU"/>
        </w:rPr>
      </w:pPr>
    </w:p>
    <w:p w:rsidR="00454BC0" w:rsidRPr="004F6511" w:rsidRDefault="00454BC0" w:rsidP="002543B6">
      <w:pPr>
        <w:jc w:val="center"/>
        <w:rPr>
          <w:b/>
          <w:spacing w:val="30"/>
          <w:sz w:val="28"/>
          <w:szCs w:val="28"/>
          <w:lang w:val="ru-RU"/>
        </w:rPr>
      </w:pPr>
      <w:r w:rsidRPr="004F6511">
        <w:rPr>
          <w:b/>
          <w:sz w:val="28"/>
          <w:szCs w:val="28"/>
          <w:lang w:val="ru-RU"/>
        </w:rPr>
        <w:t>Приложение 2</w:t>
      </w:r>
    </w:p>
    <w:p w:rsidR="00454BC0" w:rsidRPr="004F6511" w:rsidRDefault="00454BC0" w:rsidP="00454BC0">
      <w:pPr>
        <w:keepNext/>
        <w:spacing w:before="240" w:after="60"/>
        <w:jc w:val="center"/>
        <w:outlineLvl w:val="0"/>
        <w:rPr>
          <w:b/>
          <w:kern w:val="32"/>
          <w:sz w:val="28"/>
          <w:szCs w:val="28"/>
          <w:lang w:val="ru-RU"/>
        </w:rPr>
      </w:pPr>
      <w:r w:rsidRPr="004F6511">
        <w:rPr>
          <w:b/>
          <w:kern w:val="32"/>
          <w:sz w:val="28"/>
          <w:szCs w:val="28"/>
          <w:lang w:val="ru-RU"/>
        </w:rPr>
        <w:t>Практическая информация о проведении семинара</w:t>
      </w:r>
    </w:p>
    <w:p w:rsidR="00454BC0" w:rsidRPr="00F133F6" w:rsidRDefault="00454BC0" w:rsidP="00454BC0">
      <w:pPr>
        <w:jc w:val="center"/>
        <w:rPr>
          <w:lang w:val="ru-RU"/>
        </w:rPr>
      </w:pPr>
    </w:p>
    <w:p w:rsidR="00454BC0" w:rsidRPr="00D73FA2" w:rsidRDefault="00454BC0" w:rsidP="00454BC0">
      <w:pPr>
        <w:tabs>
          <w:tab w:val="left" w:pos="794"/>
        </w:tabs>
        <w:jc w:val="both"/>
        <w:rPr>
          <w:rFonts w:asciiTheme="minorBidi" w:hAnsiTheme="minorBidi" w:cstheme="minorBidi"/>
          <w:b/>
          <w:szCs w:val="22"/>
          <w:lang w:val="ru-RU"/>
        </w:rPr>
      </w:pPr>
      <w:r w:rsidRPr="000A5439">
        <w:rPr>
          <w:rFonts w:asciiTheme="majorBidi" w:hAnsiTheme="majorBidi" w:cstheme="majorBidi"/>
          <w:b/>
          <w:sz w:val="24"/>
          <w:lang w:val="ru-RU"/>
        </w:rPr>
        <w:t>1</w:t>
      </w:r>
      <w:r w:rsidRPr="000A5439">
        <w:rPr>
          <w:rFonts w:asciiTheme="majorBidi" w:hAnsiTheme="majorBidi" w:cstheme="majorBidi"/>
          <w:b/>
          <w:sz w:val="24"/>
          <w:lang w:val="ru-RU"/>
        </w:rPr>
        <w:tab/>
      </w:r>
      <w:r w:rsidRPr="00D73FA2">
        <w:rPr>
          <w:rFonts w:asciiTheme="minorBidi" w:hAnsiTheme="minorBidi" w:cstheme="minorBidi"/>
          <w:b/>
          <w:szCs w:val="22"/>
          <w:lang w:val="ru-RU"/>
        </w:rPr>
        <w:t>Информация о месте проведения</w:t>
      </w:r>
    </w:p>
    <w:p w:rsidR="00454BC0" w:rsidRPr="00D73FA2" w:rsidRDefault="00454BC0" w:rsidP="00454BC0">
      <w:pPr>
        <w:tabs>
          <w:tab w:val="left" w:pos="794"/>
        </w:tabs>
        <w:spacing w:before="120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Место проведения  Семинара – Гостиница «Алатау». г. Алматы </w:t>
      </w:r>
      <w:r w:rsidRPr="00D73FA2">
        <w:rPr>
          <w:rFonts w:asciiTheme="minorBidi" w:hAnsiTheme="minorBidi" w:cstheme="minorBidi"/>
          <w:szCs w:val="22"/>
          <w:lang w:val="ru-RU"/>
        </w:rPr>
        <w:br/>
        <w:t>Адрес:  Гостиница «Алатау» - город Алматы</w:t>
      </w:r>
      <w:r w:rsidRPr="00D73FA2">
        <w:rPr>
          <w:rFonts w:asciiTheme="minorBidi" w:hAnsiTheme="minorBidi" w:cstheme="minorBidi"/>
          <w:szCs w:val="22"/>
          <w:lang w:val="ru-RU"/>
        </w:rPr>
        <w:br/>
        <w:t>Сайт:</w:t>
      </w:r>
      <w:r w:rsidRPr="00D73FA2">
        <w:rPr>
          <w:rFonts w:asciiTheme="minorBidi" w:hAnsiTheme="minorBidi" w:cstheme="minorBidi"/>
          <w:b/>
          <w:szCs w:val="22"/>
          <w:lang w:val="ru-RU"/>
        </w:rPr>
        <w:t xml:space="preserve"> </w:t>
      </w:r>
      <w:hyperlink r:id="rId16" w:history="1">
        <w:r w:rsidR="00494291" w:rsidRPr="004A0ED3">
          <w:rPr>
            <w:rStyle w:val="Hyperlink"/>
            <w:rFonts w:asciiTheme="minorBidi" w:hAnsiTheme="minorBidi" w:cstheme="minorBidi"/>
            <w:b/>
            <w:szCs w:val="22"/>
            <w:lang w:val="pt-BR"/>
          </w:rPr>
          <w:t>http</w:t>
        </w:r>
        <w:r w:rsidR="00494291" w:rsidRPr="004A0ED3">
          <w:rPr>
            <w:rStyle w:val="Hyperlink"/>
            <w:rFonts w:asciiTheme="minorBidi" w:hAnsiTheme="minorBidi" w:cstheme="minorBidi"/>
            <w:b/>
            <w:szCs w:val="22"/>
            <w:lang w:val="ru-RU"/>
          </w:rPr>
          <w:t>://</w:t>
        </w:r>
        <w:r w:rsidR="00494291" w:rsidRPr="004A0ED3">
          <w:rPr>
            <w:rStyle w:val="Hyperlink"/>
            <w:rFonts w:asciiTheme="minorBidi" w:hAnsiTheme="minorBidi" w:cstheme="minorBidi"/>
            <w:b/>
            <w:szCs w:val="22"/>
            <w:lang w:val="pt-BR"/>
          </w:rPr>
          <w:t>www</w:t>
        </w:r>
      </w:hyperlink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ru-RU"/>
        </w:rPr>
        <w:t>.</w:t>
      </w:r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pt-BR"/>
        </w:rPr>
        <w:t>alatau</w:t>
      </w:r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ru-RU"/>
        </w:rPr>
        <w:t>-</w:t>
      </w:r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pt-BR"/>
        </w:rPr>
        <w:t>spa</w:t>
      </w:r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ru-RU"/>
        </w:rPr>
        <w:t>.</w:t>
      </w:r>
      <w:r w:rsidRPr="00D73FA2">
        <w:rPr>
          <w:rFonts w:asciiTheme="minorBidi" w:hAnsiTheme="minorBidi" w:cstheme="minorBidi"/>
          <w:b/>
          <w:color w:val="0000FF"/>
          <w:szCs w:val="22"/>
          <w:u w:val="single"/>
          <w:lang w:val="pt-BR"/>
        </w:rPr>
        <w:t>kz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</w:t>
      </w:r>
      <w:r w:rsidRPr="00D73FA2">
        <w:rPr>
          <w:rFonts w:asciiTheme="minorBidi" w:hAnsiTheme="minorBidi" w:cstheme="minorBidi"/>
          <w:szCs w:val="22"/>
          <w:lang w:val="ru-RU"/>
        </w:rPr>
        <w:br/>
        <w:t>Тел: +7 727 2 54 96 97; +7 727 2 54 97 37</w:t>
      </w:r>
      <w:r w:rsidRPr="00D73FA2">
        <w:rPr>
          <w:rFonts w:asciiTheme="minorBidi" w:hAnsiTheme="minorBidi" w:cstheme="minorBidi"/>
          <w:szCs w:val="22"/>
          <w:lang w:val="ru-RU"/>
        </w:rPr>
        <w:br/>
        <w:t>Факс: + 7 727 2 54 96 81</w:t>
      </w:r>
    </w:p>
    <w:p w:rsidR="00454BC0" w:rsidRPr="00D73FA2" w:rsidRDefault="00454BC0" w:rsidP="00454BC0">
      <w:pPr>
        <w:tabs>
          <w:tab w:val="left" w:pos="794"/>
        </w:tabs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2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Регистрация.</w:t>
      </w:r>
    </w:p>
    <w:p w:rsidR="00454BC0" w:rsidRPr="004B5A31" w:rsidRDefault="00454BC0" w:rsidP="00666E0A">
      <w:pPr>
        <w:tabs>
          <w:tab w:val="left" w:pos="794"/>
        </w:tabs>
        <w:spacing w:before="12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Заполненная регистрационная форма отправляется в </w:t>
      </w:r>
      <w:r w:rsidR="00EF66B9" w:rsidRPr="004B5A31">
        <w:rPr>
          <w:rFonts w:asciiTheme="minorBidi" w:hAnsiTheme="minorBidi" w:cstheme="minorBidi"/>
          <w:szCs w:val="22"/>
          <w:lang w:val="ru-RU"/>
        </w:rPr>
        <w:t xml:space="preserve">Комитет связи и информатизации </w:t>
      </w:r>
      <w:r w:rsidRPr="004B5A31">
        <w:rPr>
          <w:rFonts w:asciiTheme="minorBidi" w:hAnsiTheme="minorBidi" w:cstheme="minorBidi"/>
          <w:szCs w:val="22"/>
          <w:lang w:val="ru-RU"/>
        </w:rPr>
        <w:t>Министерств</w:t>
      </w:r>
      <w:r w:rsidR="00EF66B9" w:rsidRPr="004B5A31">
        <w:rPr>
          <w:rFonts w:asciiTheme="minorBidi" w:hAnsiTheme="minorBidi" w:cstheme="minorBidi"/>
          <w:szCs w:val="22"/>
          <w:lang w:val="ru-RU"/>
        </w:rPr>
        <w:t>а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</w:t>
      </w:r>
      <w:r w:rsidR="00EF66B9" w:rsidRPr="004B5A31">
        <w:rPr>
          <w:rFonts w:asciiTheme="minorBidi" w:hAnsiTheme="minorBidi" w:cstheme="minorBidi"/>
          <w:szCs w:val="22"/>
          <w:lang w:val="ru-RU"/>
        </w:rPr>
        <w:t>транспорта и коммуникаций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Республики Казахстан, не позднее 2</w:t>
      </w:r>
      <w:r w:rsidR="00EF66B9" w:rsidRPr="004B5A31">
        <w:rPr>
          <w:rFonts w:asciiTheme="minorBidi" w:hAnsiTheme="minorBidi" w:cstheme="minorBidi"/>
          <w:szCs w:val="22"/>
          <w:lang w:val="ru-RU"/>
        </w:rPr>
        <w:t>4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августа 201</w:t>
      </w:r>
      <w:r w:rsidR="00666E0A" w:rsidRPr="004B5A31">
        <w:rPr>
          <w:rFonts w:asciiTheme="minorBidi" w:hAnsiTheme="minorBidi" w:cstheme="minorBidi"/>
          <w:szCs w:val="22"/>
          <w:lang w:val="ru-RU"/>
        </w:rPr>
        <w:t>2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года по адресу: </w:t>
      </w:r>
    </w:p>
    <w:p w:rsidR="00EF66B9" w:rsidRPr="004B5A31" w:rsidRDefault="00EF66B9" w:rsidP="00666E0A">
      <w:pPr>
        <w:tabs>
          <w:tab w:val="left" w:pos="794"/>
        </w:tabs>
        <w:spacing w:before="120"/>
        <w:jc w:val="both"/>
        <w:rPr>
          <w:rFonts w:asciiTheme="minorBidi" w:hAnsiTheme="minorBidi" w:cstheme="minorBidi"/>
          <w:szCs w:val="22"/>
          <w:lang w:val="ru-RU"/>
        </w:rPr>
      </w:pPr>
    </w:p>
    <w:p w:rsidR="00EF66B9" w:rsidRPr="004B5A31" w:rsidRDefault="00EF66B9" w:rsidP="00EF66B9">
      <w:pPr>
        <w:tabs>
          <w:tab w:val="left" w:pos="794"/>
        </w:tabs>
        <w:rPr>
          <w:rFonts w:asciiTheme="minorBidi" w:hAnsiTheme="minorBidi" w:cstheme="minorBidi"/>
          <w:szCs w:val="22"/>
          <w:lang w:val="ru-RU"/>
        </w:rPr>
      </w:pPr>
      <w:r w:rsidRPr="004B5A31">
        <w:rPr>
          <w:rFonts w:asciiTheme="minorBidi" w:hAnsiTheme="minorBidi" w:cstheme="minorBidi"/>
          <w:szCs w:val="22"/>
          <w:lang w:val="ru-RU"/>
        </w:rPr>
        <w:t>Комитет связи и информатизации</w:t>
      </w:r>
    </w:p>
    <w:p w:rsidR="00454BC0" w:rsidRPr="00D73FA2" w:rsidRDefault="00454BC0" w:rsidP="00EF66B9">
      <w:pPr>
        <w:tabs>
          <w:tab w:val="left" w:pos="794"/>
        </w:tabs>
        <w:rPr>
          <w:rFonts w:asciiTheme="minorBidi" w:hAnsiTheme="minorBidi" w:cstheme="minorBidi"/>
          <w:szCs w:val="22"/>
          <w:lang w:val="ru-RU"/>
        </w:rPr>
      </w:pPr>
      <w:r w:rsidRPr="004B5A31">
        <w:rPr>
          <w:rFonts w:asciiTheme="minorBidi" w:hAnsiTheme="minorBidi" w:cstheme="minorBidi"/>
          <w:szCs w:val="22"/>
          <w:lang w:val="ru-RU"/>
        </w:rPr>
        <w:t>Министерств</w:t>
      </w:r>
      <w:r w:rsidR="00EF66B9" w:rsidRPr="004B5A31">
        <w:rPr>
          <w:rFonts w:asciiTheme="minorBidi" w:hAnsiTheme="minorBidi" w:cstheme="minorBidi"/>
          <w:szCs w:val="22"/>
          <w:lang w:val="ru-RU"/>
        </w:rPr>
        <w:t>а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</w:t>
      </w:r>
      <w:r w:rsidR="00EF66B9" w:rsidRPr="004B5A31">
        <w:rPr>
          <w:rFonts w:asciiTheme="minorBidi" w:hAnsiTheme="minorBidi" w:cstheme="minorBidi"/>
          <w:szCs w:val="22"/>
          <w:lang w:val="ru-RU"/>
        </w:rPr>
        <w:t>транспорта и коммуникаций</w:t>
      </w:r>
      <w:r w:rsidRPr="004B5A31">
        <w:rPr>
          <w:rFonts w:asciiTheme="minorBidi" w:hAnsiTheme="minorBidi" w:cstheme="minorBidi"/>
          <w:szCs w:val="22"/>
          <w:lang w:val="ru-RU"/>
        </w:rPr>
        <w:t>.</w:t>
      </w:r>
      <w:r w:rsidRPr="004B5A31">
        <w:rPr>
          <w:rFonts w:asciiTheme="minorBidi" w:hAnsiTheme="minorBidi" w:cstheme="minorBidi"/>
          <w:szCs w:val="22"/>
          <w:lang w:val="ru-RU"/>
        </w:rPr>
        <w:br/>
        <w:t>Республика Казахстан.</w:t>
      </w:r>
      <w:r w:rsidRPr="004B5A31">
        <w:rPr>
          <w:rFonts w:asciiTheme="minorBidi" w:hAnsiTheme="minorBidi" w:cstheme="minorBidi"/>
          <w:szCs w:val="22"/>
          <w:lang w:val="ru-RU"/>
        </w:rPr>
        <w:br/>
        <w:t>010000, город Астана, ул. Орынбор, дом № 8</w:t>
      </w:r>
      <w:r w:rsidRPr="004B5A31">
        <w:rPr>
          <w:rFonts w:asciiTheme="minorBidi" w:hAnsiTheme="minorBidi" w:cstheme="minorBidi"/>
          <w:szCs w:val="22"/>
          <w:lang w:val="ru-RU"/>
        </w:rPr>
        <w:br/>
      </w:r>
      <w:r w:rsidRPr="004B5A31">
        <w:rPr>
          <w:rFonts w:asciiTheme="minorBidi" w:hAnsiTheme="minorBidi" w:cstheme="minorBidi"/>
          <w:szCs w:val="22"/>
          <w:lang w:val="fr-CH"/>
        </w:rPr>
        <w:t>e</w:t>
      </w:r>
      <w:r w:rsidRPr="004B5A31">
        <w:rPr>
          <w:rFonts w:asciiTheme="minorBidi" w:hAnsiTheme="minorBidi" w:cstheme="minorBidi"/>
          <w:szCs w:val="22"/>
          <w:lang w:val="ru-RU"/>
        </w:rPr>
        <w:t>-</w:t>
      </w:r>
      <w:r w:rsidRPr="004B5A31">
        <w:rPr>
          <w:rFonts w:asciiTheme="minorBidi" w:hAnsiTheme="minorBidi" w:cstheme="minorBidi"/>
          <w:szCs w:val="22"/>
          <w:lang w:val="fr-CH"/>
        </w:rPr>
        <w:t>mail</w:t>
      </w:r>
      <w:r w:rsidRPr="004B5A31">
        <w:rPr>
          <w:rFonts w:asciiTheme="minorBidi" w:hAnsiTheme="minorBidi" w:cstheme="minorBidi"/>
          <w:szCs w:val="22"/>
          <w:lang w:val="ru-RU"/>
        </w:rPr>
        <w:t xml:space="preserve">: </w:t>
      </w:r>
      <w:proofErr w:type="spellStart"/>
      <w:r w:rsidR="00EF66B9" w:rsidRPr="004B5A31">
        <w:rPr>
          <w:rFonts w:asciiTheme="minorBidi" w:hAnsiTheme="minorBidi" w:cstheme="minorBidi"/>
          <w:szCs w:val="22"/>
          <w:lang w:val="en-GB"/>
        </w:rPr>
        <w:t>mtc</w:t>
      </w:r>
      <w:proofErr w:type="spellEnd"/>
      <w:r w:rsidR="00EF66B9" w:rsidRPr="004B5A31">
        <w:rPr>
          <w:rFonts w:asciiTheme="minorBidi" w:hAnsiTheme="minorBidi" w:cstheme="minorBidi"/>
          <w:szCs w:val="22"/>
          <w:lang w:val="ru-RU"/>
        </w:rPr>
        <w:t>@</w:t>
      </w:r>
      <w:proofErr w:type="spellStart"/>
      <w:r w:rsidR="00EF66B9" w:rsidRPr="004B5A31">
        <w:rPr>
          <w:rFonts w:asciiTheme="minorBidi" w:hAnsiTheme="minorBidi" w:cstheme="minorBidi"/>
          <w:szCs w:val="22"/>
          <w:lang w:val="en-GB"/>
        </w:rPr>
        <w:t>mtc</w:t>
      </w:r>
      <w:proofErr w:type="spellEnd"/>
      <w:r w:rsidR="00EF66B9" w:rsidRPr="004B5A31">
        <w:rPr>
          <w:rFonts w:asciiTheme="minorBidi" w:hAnsiTheme="minorBidi" w:cstheme="minorBidi"/>
          <w:szCs w:val="22"/>
          <w:lang w:val="ru-RU"/>
        </w:rPr>
        <w:t>.</w:t>
      </w:r>
      <w:proofErr w:type="spellStart"/>
      <w:r w:rsidR="00EF66B9" w:rsidRPr="004B5A31">
        <w:rPr>
          <w:rFonts w:asciiTheme="minorBidi" w:hAnsiTheme="minorBidi" w:cstheme="minorBidi"/>
          <w:szCs w:val="22"/>
          <w:lang w:val="en-GB"/>
        </w:rPr>
        <w:t>gov</w:t>
      </w:r>
      <w:proofErr w:type="spellEnd"/>
      <w:r w:rsidR="00EF66B9" w:rsidRPr="004B5A31">
        <w:rPr>
          <w:rFonts w:asciiTheme="minorBidi" w:hAnsiTheme="minorBidi" w:cstheme="minorBidi"/>
          <w:szCs w:val="22"/>
          <w:lang w:val="ru-RU"/>
        </w:rPr>
        <w:t>.</w:t>
      </w:r>
      <w:proofErr w:type="spellStart"/>
      <w:r w:rsidR="00EF66B9" w:rsidRPr="004B5A31">
        <w:rPr>
          <w:rFonts w:asciiTheme="minorBidi" w:hAnsiTheme="minorBidi" w:cstheme="minorBidi"/>
          <w:szCs w:val="22"/>
          <w:lang w:val="en-GB"/>
        </w:rPr>
        <w:t>kz</w:t>
      </w:r>
      <w:proofErr w:type="spellEnd"/>
      <w:r w:rsidRPr="004B5A31">
        <w:rPr>
          <w:rFonts w:asciiTheme="minorBidi" w:hAnsiTheme="minorBidi" w:cstheme="minorBidi"/>
          <w:szCs w:val="22"/>
          <w:lang w:val="ru-RU"/>
        </w:rPr>
        <w:br/>
        <w:t xml:space="preserve">тел: + 7 717 2 74 03 24; +7 717 2 74 </w:t>
      </w:r>
      <w:r w:rsidR="00EF66B9" w:rsidRPr="004B5A31">
        <w:rPr>
          <w:rFonts w:asciiTheme="minorBidi" w:hAnsiTheme="minorBidi" w:cstheme="minorBidi"/>
          <w:szCs w:val="22"/>
          <w:lang w:val="ru-RU"/>
        </w:rPr>
        <w:t>03 64</w:t>
      </w:r>
      <w:r w:rsidRPr="004B5A31">
        <w:rPr>
          <w:rFonts w:asciiTheme="minorBidi" w:hAnsiTheme="minorBidi" w:cstheme="minorBidi"/>
          <w:szCs w:val="22"/>
          <w:lang w:val="ru-RU"/>
        </w:rPr>
        <w:br/>
        <w:t>факс: +7</w:t>
      </w:r>
      <w:r w:rsidRPr="004B5A31">
        <w:rPr>
          <w:rFonts w:asciiTheme="minorBidi" w:hAnsiTheme="minorBidi" w:cstheme="minorBidi"/>
          <w:szCs w:val="22"/>
        </w:rPr>
        <w:t> </w:t>
      </w:r>
      <w:r w:rsidRPr="004B5A31">
        <w:rPr>
          <w:rFonts w:asciiTheme="minorBidi" w:hAnsiTheme="minorBidi" w:cstheme="minorBidi"/>
          <w:szCs w:val="22"/>
          <w:lang w:val="ru-RU"/>
        </w:rPr>
        <w:t xml:space="preserve">717 2 74 </w:t>
      </w:r>
      <w:r w:rsidR="00EF66B9" w:rsidRPr="004B5A31">
        <w:rPr>
          <w:rFonts w:asciiTheme="minorBidi" w:hAnsiTheme="minorBidi" w:cstheme="minorBidi"/>
          <w:szCs w:val="22"/>
          <w:lang w:val="ru-RU"/>
        </w:rPr>
        <w:t>03 64</w:t>
      </w:r>
    </w:p>
    <w:p w:rsidR="00454BC0" w:rsidRPr="00D73FA2" w:rsidRDefault="00454BC0" w:rsidP="00454BC0">
      <w:pPr>
        <w:tabs>
          <w:tab w:val="left" w:pos="794"/>
        </w:tabs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3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Проживание.</w:t>
      </w:r>
    </w:p>
    <w:p w:rsidR="00454BC0" w:rsidRPr="00D73FA2" w:rsidRDefault="00454BC0" w:rsidP="00454BC0">
      <w:pPr>
        <w:tabs>
          <w:tab w:val="left" w:pos="794"/>
        </w:tabs>
        <w:spacing w:before="12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Гостиница «Алатау».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5943"/>
      </w:tblGrid>
      <w:tr w:rsidR="00FD34B4" w:rsidRPr="003D3507" w:rsidTr="00FD34B4">
        <w:tc>
          <w:tcPr>
            <w:tcW w:w="3206" w:type="dxa"/>
            <w:shd w:val="clear" w:color="auto" w:fill="auto"/>
          </w:tcPr>
          <w:p w:rsidR="00FD34B4" w:rsidRPr="00D73FA2" w:rsidRDefault="00FD34B4" w:rsidP="00FD34B4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Тип номера</w:t>
            </w:r>
          </w:p>
        </w:tc>
        <w:tc>
          <w:tcPr>
            <w:tcW w:w="5943" w:type="dxa"/>
            <w:shd w:val="clear" w:color="auto" w:fill="auto"/>
          </w:tcPr>
          <w:p w:rsidR="00FD34B4" w:rsidRPr="00FD34B4" w:rsidRDefault="00FD34B4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Цена за сутки</w:t>
            </w:r>
            <w:r w:rsidRPr="00D73FA2">
              <w:rPr>
                <w:rFonts w:asciiTheme="minorBidi" w:hAnsiTheme="minorBidi" w:cstheme="minorBidi"/>
                <w:szCs w:val="22"/>
                <w:vertAlign w:val="superscript"/>
                <w:lang w:val="ru-RU"/>
              </w:rPr>
              <w:t>*</w:t>
            </w: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 xml:space="preserve"> , доллары США</w:t>
            </w:r>
          </w:p>
        </w:tc>
      </w:tr>
      <w:tr w:rsidR="00A458BD" w:rsidRPr="00D73FA2" w:rsidTr="002543B6">
        <w:trPr>
          <w:trHeight w:val="281"/>
        </w:trPr>
        <w:tc>
          <w:tcPr>
            <w:tcW w:w="3206" w:type="dxa"/>
            <w:shd w:val="clear" w:color="auto" w:fill="auto"/>
          </w:tcPr>
          <w:p w:rsidR="00A458BD" w:rsidRPr="00D73FA2" w:rsidRDefault="00A458BD" w:rsidP="00542575">
            <w:pPr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Одноместный  номер</w:t>
            </w:r>
          </w:p>
        </w:tc>
        <w:tc>
          <w:tcPr>
            <w:tcW w:w="5943" w:type="dxa"/>
            <w:shd w:val="clear" w:color="auto" w:fill="auto"/>
          </w:tcPr>
          <w:p w:rsidR="00A458BD" w:rsidRPr="00D73FA2" w:rsidRDefault="00A458BD" w:rsidP="00542575">
            <w:pPr>
              <w:jc w:val="center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</w:rPr>
              <w:t>130</w:t>
            </w: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 xml:space="preserve"> </w:t>
            </w:r>
          </w:p>
        </w:tc>
      </w:tr>
      <w:tr w:rsidR="00FD34B4" w:rsidRPr="00D73FA2" w:rsidTr="002543B6">
        <w:tc>
          <w:tcPr>
            <w:tcW w:w="3206" w:type="dxa"/>
            <w:shd w:val="clear" w:color="auto" w:fill="auto"/>
          </w:tcPr>
          <w:p w:rsidR="00FD34B4" w:rsidRPr="00D73FA2" w:rsidRDefault="00FD34B4" w:rsidP="00542575">
            <w:pPr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Д</w:t>
            </w:r>
            <w:proofErr w:type="spellStart"/>
            <w:r w:rsidRPr="00D73FA2">
              <w:rPr>
                <w:rFonts w:asciiTheme="minorBidi" w:hAnsiTheme="minorBidi" w:cstheme="minorBidi"/>
                <w:szCs w:val="22"/>
              </w:rPr>
              <w:t>вухместный</w:t>
            </w:r>
            <w:proofErr w:type="spellEnd"/>
            <w:r w:rsidRPr="00D73FA2">
              <w:rPr>
                <w:rFonts w:asciiTheme="minorBidi" w:hAnsiTheme="minorBidi" w:cstheme="minorBidi"/>
                <w:szCs w:val="22"/>
              </w:rPr>
              <w:t xml:space="preserve"> </w:t>
            </w:r>
            <w:proofErr w:type="spellStart"/>
            <w:r w:rsidRPr="00D73FA2">
              <w:rPr>
                <w:rFonts w:asciiTheme="minorBidi" w:hAnsiTheme="minorBidi" w:cstheme="minorBidi"/>
                <w:szCs w:val="22"/>
              </w:rPr>
              <w:t>номер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:rsidR="00FD34B4" w:rsidRPr="00D73FA2" w:rsidRDefault="00FD34B4" w:rsidP="00FD34B4">
            <w:pPr>
              <w:jc w:val="center"/>
              <w:rPr>
                <w:rFonts w:asciiTheme="minorBidi" w:hAnsiTheme="minorBidi" w:cstheme="minorBidi"/>
                <w:szCs w:val="22"/>
              </w:rPr>
            </w:pPr>
            <w:r w:rsidRPr="00D73FA2">
              <w:rPr>
                <w:rFonts w:asciiTheme="minorBidi" w:hAnsiTheme="minorBidi" w:cstheme="minorBidi"/>
                <w:szCs w:val="22"/>
              </w:rPr>
              <w:t>96/192</w:t>
            </w:r>
          </w:p>
        </w:tc>
      </w:tr>
      <w:tr w:rsidR="00FD34B4" w:rsidRPr="00D73FA2" w:rsidTr="002543B6">
        <w:tc>
          <w:tcPr>
            <w:tcW w:w="3206" w:type="dxa"/>
            <w:shd w:val="clear" w:color="auto" w:fill="auto"/>
          </w:tcPr>
          <w:p w:rsidR="00FD34B4" w:rsidRPr="00D73FA2" w:rsidRDefault="00FD34B4" w:rsidP="00542575">
            <w:pPr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Однокомнатный люкс</w:t>
            </w:r>
          </w:p>
        </w:tc>
        <w:tc>
          <w:tcPr>
            <w:tcW w:w="5943" w:type="dxa"/>
            <w:shd w:val="clear" w:color="auto" w:fill="auto"/>
          </w:tcPr>
          <w:p w:rsidR="00FD34B4" w:rsidRPr="00D73FA2" w:rsidRDefault="00FD34B4" w:rsidP="00FD34B4">
            <w:pPr>
              <w:jc w:val="center"/>
              <w:rPr>
                <w:rFonts w:asciiTheme="minorBidi" w:hAnsiTheme="minorBidi" w:cstheme="minorBidi"/>
                <w:szCs w:val="22"/>
              </w:rPr>
            </w:pPr>
            <w:r w:rsidRPr="00D73FA2">
              <w:rPr>
                <w:rFonts w:asciiTheme="minorBidi" w:hAnsiTheme="minorBidi" w:cstheme="minorBidi"/>
                <w:szCs w:val="22"/>
              </w:rPr>
              <w:t>240</w:t>
            </w:r>
          </w:p>
        </w:tc>
      </w:tr>
      <w:tr w:rsidR="00FD34B4" w:rsidRPr="00D73FA2" w:rsidTr="002543B6">
        <w:trPr>
          <w:trHeight w:val="70"/>
        </w:trPr>
        <w:tc>
          <w:tcPr>
            <w:tcW w:w="3206" w:type="dxa"/>
            <w:shd w:val="clear" w:color="auto" w:fill="auto"/>
          </w:tcPr>
          <w:p w:rsidR="00FD34B4" w:rsidRPr="00D73FA2" w:rsidRDefault="00FD34B4" w:rsidP="00542575">
            <w:pPr>
              <w:jc w:val="both"/>
              <w:rPr>
                <w:rFonts w:asciiTheme="minorBidi" w:hAnsiTheme="minorBidi" w:cstheme="minorBidi"/>
                <w:szCs w:val="22"/>
                <w:lang w:val="ru-RU"/>
              </w:rPr>
            </w:pPr>
            <w:r w:rsidRPr="00D73FA2">
              <w:rPr>
                <w:rFonts w:asciiTheme="minorBidi" w:hAnsiTheme="minorBidi" w:cstheme="minorBidi"/>
                <w:szCs w:val="22"/>
                <w:lang w:val="ru-RU"/>
              </w:rPr>
              <w:t>Двухкомнатный люкс</w:t>
            </w:r>
          </w:p>
        </w:tc>
        <w:tc>
          <w:tcPr>
            <w:tcW w:w="5943" w:type="dxa"/>
            <w:shd w:val="clear" w:color="auto" w:fill="auto"/>
          </w:tcPr>
          <w:p w:rsidR="00FD34B4" w:rsidRPr="00D73FA2" w:rsidRDefault="00FD34B4" w:rsidP="00FD34B4">
            <w:pPr>
              <w:jc w:val="center"/>
              <w:rPr>
                <w:rFonts w:asciiTheme="minorBidi" w:hAnsiTheme="minorBidi" w:cstheme="minorBidi"/>
                <w:szCs w:val="22"/>
              </w:rPr>
            </w:pPr>
            <w:r w:rsidRPr="00D73FA2">
              <w:rPr>
                <w:rFonts w:asciiTheme="minorBidi" w:hAnsiTheme="minorBidi" w:cstheme="minorBidi"/>
                <w:szCs w:val="22"/>
              </w:rPr>
              <w:t>274</w:t>
            </w:r>
          </w:p>
        </w:tc>
      </w:tr>
    </w:tbl>
    <w:p w:rsidR="00454BC0" w:rsidRPr="00D73FA2" w:rsidRDefault="00454BC0" w:rsidP="00454BC0">
      <w:pPr>
        <w:ind w:left="36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          </w:t>
      </w:r>
    </w:p>
    <w:p w:rsidR="00454BC0" w:rsidRPr="00D73FA2" w:rsidRDefault="00454BC0" w:rsidP="00454BC0">
      <w:pPr>
        <w:rPr>
          <w:rFonts w:asciiTheme="minorBidi" w:hAnsiTheme="minorBidi" w:cstheme="minorBidi"/>
          <w:bCs/>
          <w:iCs/>
          <w:szCs w:val="22"/>
          <w:lang w:val="ru-RU"/>
        </w:rPr>
      </w:pPr>
      <w:r w:rsidRPr="00D73FA2">
        <w:rPr>
          <w:rFonts w:asciiTheme="minorBidi" w:hAnsiTheme="minorBidi" w:cstheme="minorBidi"/>
          <w:bCs/>
          <w:iCs/>
          <w:szCs w:val="22"/>
          <w:lang w:val="ru-RU"/>
        </w:rPr>
        <w:t xml:space="preserve">* Цена указана на одного человека при </w:t>
      </w:r>
      <w:r w:rsidRPr="00D73FA2">
        <w:rPr>
          <w:rFonts w:asciiTheme="minorBidi" w:hAnsiTheme="minorBidi" w:cstheme="minorBidi"/>
          <w:bCs/>
          <w:iCs/>
          <w:szCs w:val="22"/>
          <w:u w:val="single"/>
          <w:lang w:val="ru-RU"/>
        </w:rPr>
        <w:t>одноместном / двухместном</w:t>
      </w:r>
      <w:r w:rsidRPr="00D73FA2">
        <w:rPr>
          <w:rFonts w:asciiTheme="minorBidi" w:hAnsiTheme="minorBidi" w:cstheme="minorBidi"/>
          <w:bCs/>
          <w:iCs/>
          <w:szCs w:val="22"/>
          <w:lang w:val="ru-RU"/>
        </w:rPr>
        <w:t xml:space="preserve"> размещении в двухместном номере! Завтрак (шведский стол) и НДС входят в стоимость номеров</w:t>
      </w:r>
    </w:p>
    <w:p w:rsidR="00454BC0" w:rsidRPr="00D73FA2" w:rsidRDefault="00454BC0" w:rsidP="00454BC0">
      <w:pPr>
        <w:ind w:left="360"/>
        <w:jc w:val="both"/>
        <w:rPr>
          <w:rFonts w:asciiTheme="minorBidi" w:hAnsiTheme="minorBidi" w:cstheme="minorBidi"/>
          <w:szCs w:val="22"/>
          <w:u w:val="single"/>
          <w:lang w:val="ru-RU"/>
        </w:rPr>
      </w:pPr>
    </w:p>
    <w:p w:rsidR="00454BC0" w:rsidRPr="00D73FA2" w:rsidRDefault="00454BC0" w:rsidP="00454BC0">
      <w:pPr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4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Прибытие.</w:t>
      </w:r>
    </w:p>
    <w:p w:rsidR="00454BC0" w:rsidRPr="00D73FA2" w:rsidRDefault="00454BC0" w:rsidP="00454BC0">
      <w:pPr>
        <w:keepNext/>
        <w:spacing w:before="120"/>
        <w:jc w:val="both"/>
        <w:outlineLvl w:val="1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Международный Аэропорт г. Алматы</w:t>
      </w:r>
    </w:p>
    <w:p w:rsidR="00454BC0" w:rsidRDefault="00454BC0" w:rsidP="00A458BD">
      <w:pPr>
        <w:keepNext/>
        <w:spacing w:before="120"/>
        <w:outlineLvl w:val="2"/>
        <w:rPr>
          <w:rFonts w:asciiTheme="minorBidi" w:hAnsiTheme="minorBidi" w:cstheme="minorBidi"/>
          <w:b/>
          <w:bCs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Будет организована встреча делегатов в аэропорту г. Алматы.</w:t>
      </w:r>
      <w:r w:rsidRPr="00D73FA2">
        <w:rPr>
          <w:rFonts w:asciiTheme="minorBidi" w:hAnsiTheme="minorBidi" w:cstheme="minorBidi"/>
          <w:szCs w:val="22"/>
          <w:lang w:val="ru-RU"/>
        </w:rPr>
        <w:br/>
      </w:r>
      <w:r w:rsidRPr="00D73FA2">
        <w:rPr>
          <w:rFonts w:asciiTheme="minorBidi" w:hAnsiTheme="minorBidi" w:cstheme="minorBidi"/>
          <w:b/>
          <w:bCs/>
          <w:szCs w:val="22"/>
          <w:lang w:val="ru-RU"/>
        </w:rPr>
        <w:t>Просим заранее проинформировать о прибытии делегатов.</w:t>
      </w:r>
    </w:p>
    <w:p w:rsidR="00A458BD" w:rsidRPr="00D73FA2" w:rsidRDefault="00A458BD" w:rsidP="00A458BD">
      <w:pPr>
        <w:keepNext/>
        <w:spacing w:before="120"/>
        <w:outlineLvl w:val="2"/>
        <w:rPr>
          <w:rFonts w:asciiTheme="minorBidi" w:hAnsiTheme="minorBidi" w:cstheme="minorBidi"/>
          <w:b/>
          <w:bCs/>
          <w:szCs w:val="22"/>
          <w:lang w:val="ru-RU"/>
        </w:rPr>
      </w:pPr>
    </w:p>
    <w:p w:rsidR="00454BC0" w:rsidRPr="00D73FA2" w:rsidRDefault="00454BC0" w:rsidP="00454BC0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5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Денежная единица Республики Казахстан.</w:t>
      </w:r>
    </w:p>
    <w:p w:rsidR="00454BC0" w:rsidRDefault="00454BC0" w:rsidP="00454BC0">
      <w:pPr>
        <w:spacing w:before="120"/>
        <w:ind w:left="357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Денежная единица - «тенге».</w:t>
      </w:r>
    </w:p>
    <w:p w:rsidR="00454BC0" w:rsidRPr="00D73FA2" w:rsidRDefault="00454BC0" w:rsidP="00D52CF9">
      <w:pPr>
        <w:spacing w:before="120"/>
        <w:ind w:left="357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>Курс обмена на 01 мая 201</w:t>
      </w:r>
      <w:r w:rsidR="00666E0A" w:rsidRPr="00666E0A">
        <w:rPr>
          <w:rFonts w:asciiTheme="minorBidi" w:hAnsiTheme="minorBidi" w:cstheme="minorBidi"/>
          <w:szCs w:val="22"/>
          <w:lang w:val="ru-RU"/>
        </w:rPr>
        <w:t>2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года.</w:t>
      </w:r>
      <w:r w:rsidRPr="00D73FA2">
        <w:rPr>
          <w:rFonts w:asciiTheme="minorBidi" w:hAnsiTheme="minorBidi" w:cstheme="minorBidi"/>
          <w:szCs w:val="22"/>
          <w:lang w:val="ru-RU"/>
        </w:rPr>
        <w:tab/>
        <w:t xml:space="preserve">1 рубль РФ ~ </w:t>
      </w:r>
      <w:r w:rsidR="00190EE1">
        <w:rPr>
          <w:rFonts w:asciiTheme="minorBidi" w:hAnsiTheme="minorBidi" w:cstheme="minorBidi"/>
          <w:szCs w:val="22"/>
          <w:lang w:val="ru-RU"/>
        </w:rPr>
        <w:t>4</w:t>
      </w:r>
      <w:r w:rsidRPr="00D73FA2">
        <w:rPr>
          <w:rFonts w:asciiTheme="minorBidi" w:hAnsiTheme="minorBidi" w:cstheme="minorBidi"/>
          <w:szCs w:val="22"/>
          <w:lang w:val="ru-RU"/>
        </w:rPr>
        <w:t>,</w:t>
      </w:r>
      <w:r w:rsidR="00190EE1">
        <w:rPr>
          <w:rFonts w:asciiTheme="minorBidi" w:hAnsiTheme="minorBidi" w:cstheme="minorBidi"/>
          <w:szCs w:val="22"/>
          <w:lang w:val="ru-RU"/>
        </w:rPr>
        <w:t>95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  тенге</w:t>
      </w:r>
    </w:p>
    <w:p w:rsidR="00454BC0" w:rsidRPr="00D73FA2" w:rsidRDefault="00454BC0" w:rsidP="00190EE1">
      <w:pPr>
        <w:ind w:left="3960" w:firstLine="36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1 </w:t>
      </w:r>
      <w:r w:rsidRPr="00D73FA2">
        <w:rPr>
          <w:rFonts w:asciiTheme="minorBidi" w:hAnsiTheme="minorBidi" w:cstheme="minorBidi"/>
          <w:szCs w:val="22"/>
        </w:rPr>
        <w:t>US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$  ~   145,</w:t>
      </w:r>
      <w:r w:rsidR="00190EE1">
        <w:rPr>
          <w:rFonts w:asciiTheme="minorBidi" w:hAnsiTheme="minorBidi" w:cstheme="minorBidi"/>
          <w:szCs w:val="22"/>
          <w:lang w:val="ru-RU"/>
        </w:rPr>
        <w:t>5</w:t>
      </w:r>
      <w:r w:rsidRPr="00D73FA2">
        <w:rPr>
          <w:rFonts w:asciiTheme="minorBidi" w:hAnsiTheme="minorBidi" w:cstheme="minorBidi"/>
          <w:szCs w:val="22"/>
          <w:lang w:val="ru-RU"/>
        </w:rPr>
        <w:t xml:space="preserve">    тенге </w:t>
      </w:r>
    </w:p>
    <w:p w:rsidR="00454BC0" w:rsidRPr="00D73FA2" w:rsidRDefault="00454BC0" w:rsidP="00190EE1">
      <w:pPr>
        <w:ind w:left="3600" w:firstLine="720"/>
        <w:jc w:val="both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1 евро ~   </w:t>
      </w:r>
      <w:r w:rsidR="00190EE1">
        <w:rPr>
          <w:rFonts w:asciiTheme="minorBidi" w:hAnsiTheme="minorBidi" w:cstheme="minorBidi"/>
          <w:szCs w:val="22"/>
          <w:lang w:val="ru-RU"/>
        </w:rPr>
        <w:t>192</w:t>
      </w:r>
      <w:r w:rsidRPr="00D73FA2">
        <w:rPr>
          <w:rFonts w:asciiTheme="minorBidi" w:hAnsiTheme="minorBidi" w:cstheme="minorBidi"/>
          <w:szCs w:val="22"/>
          <w:lang w:val="ru-RU"/>
        </w:rPr>
        <w:t>,</w:t>
      </w:r>
      <w:r w:rsidR="00190EE1">
        <w:rPr>
          <w:rFonts w:asciiTheme="minorBidi" w:hAnsiTheme="minorBidi" w:cstheme="minorBidi"/>
          <w:szCs w:val="22"/>
          <w:lang w:val="ru-RU"/>
        </w:rPr>
        <w:t>6</w:t>
      </w:r>
      <w:r w:rsidRPr="00D73FA2">
        <w:rPr>
          <w:rFonts w:asciiTheme="minorBidi" w:hAnsiTheme="minorBidi" w:cstheme="minorBidi"/>
          <w:szCs w:val="22"/>
          <w:lang w:val="ru-RU"/>
        </w:rPr>
        <w:t xml:space="preserve">7    тенге </w:t>
      </w:r>
    </w:p>
    <w:p w:rsidR="00454BC0" w:rsidRPr="00D73FA2" w:rsidRDefault="00454BC0" w:rsidP="00454BC0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6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Разница во времени по Гринвичу + 6 часов.</w:t>
      </w:r>
    </w:p>
    <w:p w:rsidR="00454BC0" w:rsidRPr="00D73FA2" w:rsidRDefault="00454BC0" w:rsidP="000A5439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7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Напряжение в сети = 220 Вольт.</w:t>
      </w:r>
    </w:p>
    <w:p w:rsidR="002543B6" w:rsidRDefault="002543B6">
      <w:pPr>
        <w:rPr>
          <w:rFonts w:asciiTheme="minorBidi" w:hAnsiTheme="minorBidi" w:cstheme="minorBidi"/>
          <w:b/>
          <w:szCs w:val="22"/>
          <w:lang w:val="ru-RU"/>
        </w:rPr>
      </w:pPr>
      <w:r>
        <w:rPr>
          <w:rFonts w:asciiTheme="minorBidi" w:hAnsiTheme="minorBidi" w:cstheme="minorBidi"/>
          <w:b/>
          <w:szCs w:val="22"/>
          <w:lang w:val="ru-RU"/>
        </w:rPr>
        <w:br w:type="page"/>
      </w:r>
    </w:p>
    <w:p w:rsidR="00277D6C" w:rsidRPr="003F45BE" w:rsidRDefault="00277D6C" w:rsidP="00454BC0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</w:p>
    <w:p w:rsidR="00454BC0" w:rsidRPr="00D73FA2" w:rsidRDefault="00454BC0" w:rsidP="00454BC0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8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  <w:t>Погода.</w:t>
      </w:r>
    </w:p>
    <w:p w:rsidR="00454BC0" w:rsidRPr="00D73FA2" w:rsidRDefault="00454BC0" w:rsidP="00454BC0">
      <w:pPr>
        <w:keepNext/>
        <w:spacing w:before="120"/>
        <w:jc w:val="both"/>
        <w:outlineLvl w:val="1"/>
        <w:rPr>
          <w:rFonts w:asciiTheme="minorBidi" w:hAnsiTheme="minorBidi" w:cstheme="minorBidi"/>
          <w:szCs w:val="22"/>
          <w:lang w:val="ru-RU"/>
        </w:rPr>
      </w:pPr>
      <w:r w:rsidRPr="00D73FA2">
        <w:rPr>
          <w:rFonts w:asciiTheme="minorBidi" w:hAnsiTheme="minorBidi" w:cstheme="minorBidi"/>
          <w:szCs w:val="22"/>
          <w:lang w:val="ru-RU"/>
        </w:rPr>
        <w:t xml:space="preserve">Средняя температура воздуха в  сентябре в г. Алматы колеблется от  +18 С до  +  22 С. В основном в сентябре солнечно и тепло. </w:t>
      </w:r>
    </w:p>
    <w:p w:rsidR="005F5BAD" w:rsidRPr="005F5BAD" w:rsidRDefault="00454BC0" w:rsidP="005F5BAD">
      <w:pPr>
        <w:spacing w:before="120"/>
        <w:jc w:val="both"/>
        <w:rPr>
          <w:rFonts w:cs="Arial"/>
          <w:b/>
          <w:bCs/>
          <w:szCs w:val="22"/>
          <w:lang w:val="ru-RU"/>
        </w:rPr>
      </w:pPr>
      <w:r w:rsidRPr="005F5BAD">
        <w:rPr>
          <w:rFonts w:cs="Arial"/>
          <w:b/>
          <w:szCs w:val="22"/>
          <w:lang w:val="ru-RU"/>
        </w:rPr>
        <w:t>9</w:t>
      </w:r>
      <w:r w:rsidRPr="005F5BAD">
        <w:rPr>
          <w:rFonts w:cs="Arial"/>
          <w:b/>
          <w:szCs w:val="22"/>
          <w:lang w:val="ru-RU"/>
        </w:rPr>
        <w:tab/>
      </w:r>
      <w:r w:rsidR="005F5BAD" w:rsidRPr="005F5BAD">
        <w:rPr>
          <w:rFonts w:cs="Arial"/>
          <w:szCs w:val="22"/>
          <w:lang w:val="ru-RU"/>
        </w:rPr>
        <w:t xml:space="preserve"> </w:t>
      </w:r>
      <w:r w:rsidR="005F5BAD" w:rsidRPr="005F5BAD">
        <w:rPr>
          <w:rFonts w:cs="Arial"/>
          <w:b/>
          <w:bCs/>
          <w:szCs w:val="22"/>
          <w:lang w:val="ru-RU"/>
        </w:rPr>
        <w:t>Требования, касающиеся въезда на территорию Республики  Казахстан, и информация относительно получения виз</w:t>
      </w:r>
    </w:p>
    <w:p w:rsidR="005F5BAD" w:rsidRPr="005F5BAD" w:rsidRDefault="005F5BAD" w:rsidP="005F5BAD">
      <w:pPr>
        <w:rPr>
          <w:rFonts w:cs="Arial"/>
          <w:b/>
          <w:bCs/>
          <w:szCs w:val="22"/>
          <w:u w:val="single"/>
          <w:lang w:val="ru-RU"/>
        </w:rPr>
      </w:pPr>
    </w:p>
    <w:p w:rsidR="005F5BAD" w:rsidRPr="005F5BAD" w:rsidRDefault="005F5BAD" w:rsidP="000E11CF">
      <w:pPr>
        <w:rPr>
          <w:rFonts w:cs="Arial"/>
          <w:szCs w:val="22"/>
          <w:lang w:val="ru-RU"/>
        </w:rPr>
      </w:pPr>
      <w:r w:rsidRPr="005F5BAD">
        <w:rPr>
          <w:rFonts w:cs="Arial"/>
          <w:szCs w:val="22"/>
          <w:lang w:val="ru-RU"/>
        </w:rPr>
        <w:t xml:space="preserve">Казахстан имеет двусторонние соглашения о безвизовом обмене с Азербайджаном, </w:t>
      </w:r>
      <w:r w:rsidRPr="005F5BAD">
        <w:rPr>
          <w:rFonts w:cs="Arial"/>
          <w:szCs w:val="22"/>
          <w:lang w:val="en-GB"/>
        </w:rPr>
        <w:t>A</w:t>
      </w:r>
      <w:r w:rsidRPr="005F5BAD">
        <w:rPr>
          <w:rFonts w:cs="Arial"/>
          <w:szCs w:val="22"/>
          <w:lang w:val="ru-RU"/>
        </w:rPr>
        <w:t xml:space="preserve">рменией, Беларусью, Грузией,   Кыргызстаном, </w:t>
      </w:r>
      <w:r w:rsidRPr="005F5BAD">
        <w:rPr>
          <w:rFonts w:cs="Arial"/>
          <w:szCs w:val="22"/>
          <w:lang w:val="en-GB"/>
        </w:rPr>
        <w:t>Mo</w:t>
      </w:r>
      <w:r w:rsidRPr="005F5BAD">
        <w:rPr>
          <w:rFonts w:cs="Arial"/>
          <w:szCs w:val="22"/>
          <w:lang w:val="ru-RU"/>
        </w:rPr>
        <w:t>лдовой,</w:t>
      </w:r>
      <w:r w:rsidR="000C7F9C">
        <w:rPr>
          <w:rFonts w:cs="Arial"/>
          <w:szCs w:val="22"/>
          <w:lang w:val="ru-RU"/>
        </w:rPr>
        <w:t xml:space="preserve"> Россией, </w:t>
      </w:r>
      <w:r w:rsidR="000E11CF">
        <w:rPr>
          <w:rFonts w:cs="Arial"/>
          <w:szCs w:val="22"/>
          <w:lang w:val="ru-RU"/>
        </w:rPr>
        <w:t xml:space="preserve">Таджикистаном, Туркменистаном, </w:t>
      </w:r>
      <w:r w:rsidR="000C7F9C">
        <w:rPr>
          <w:rFonts w:cs="Arial"/>
          <w:szCs w:val="22"/>
          <w:lang w:val="ru-RU"/>
        </w:rPr>
        <w:t>Украиной</w:t>
      </w:r>
      <w:r w:rsidR="000E11CF">
        <w:rPr>
          <w:rFonts w:cs="Arial"/>
          <w:szCs w:val="22"/>
          <w:lang w:val="ru-RU"/>
        </w:rPr>
        <w:t xml:space="preserve"> и</w:t>
      </w:r>
      <w:r w:rsidR="000C7F9C">
        <w:rPr>
          <w:rFonts w:cs="Arial"/>
          <w:szCs w:val="22"/>
          <w:lang w:val="ru-RU"/>
        </w:rPr>
        <w:t xml:space="preserve"> Узбекстаном.</w:t>
      </w:r>
      <w:r w:rsidRPr="005F5BAD">
        <w:rPr>
          <w:rFonts w:cs="Arial"/>
          <w:szCs w:val="22"/>
          <w:lang w:val="ru-RU"/>
        </w:rPr>
        <w:t xml:space="preserve"> </w:t>
      </w:r>
    </w:p>
    <w:p w:rsidR="005F5BAD" w:rsidRPr="005F5BAD" w:rsidRDefault="005F5BAD" w:rsidP="005F5BAD">
      <w:pPr>
        <w:rPr>
          <w:rFonts w:cs="Arial"/>
          <w:szCs w:val="22"/>
          <w:lang w:val="ru-RU"/>
        </w:rPr>
      </w:pPr>
    </w:p>
    <w:p w:rsidR="005F5BAD" w:rsidRPr="005F5BAD" w:rsidRDefault="005F5BAD" w:rsidP="005F5BAD">
      <w:pPr>
        <w:rPr>
          <w:rFonts w:cs="Arial"/>
          <w:b/>
          <w:bCs/>
          <w:szCs w:val="22"/>
          <w:lang w:val="ru-RU"/>
        </w:rPr>
      </w:pPr>
      <w:r w:rsidRPr="005F5BAD">
        <w:rPr>
          <w:rFonts w:cs="Arial"/>
          <w:szCs w:val="22"/>
          <w:lang w:val="ru-RU"/>
        </w:rPr>
        <w:t xml:space="preserve">Просьба к участникам, которым требуется </w:t>
      </w:r>
      <w:r w:rsidRPr="005F5BAD">
        <w:rPr>
          <w:rFonts w:cs="Arial"/>
          <w:b/>
          <w:bCs/>
          <w:szCs w:val="22"/>
          <w:lang w:val="ru-RU"/>
        </w:rPr>
        <w:t>въездная</w:t>
      </w:r>
      <w:r w:rsidRPr="005F5BAD">
        <w:rPr>
          <w:rFonts w:cs="Arial"/>
          <w:szCs w:val="22"/>
          <w:lang w:val="ru-RU"/>
        </w:rPr>
        <w:t xml:space="preserve"> </w:t>
      </w:r>
      <w:r w:rsidRPr="005F5BAD">
        <w:rPr>
          <w:rFonts w:cs="Arial"/>
          <w:b/>
          <w:bCs/>
          <w:szCs w:val="22"/>
          <w:lang w:val="ru-RU"/>
        </w:rPr>
        <w:t>виза</w:t>
      </w:r>
      <w:r w:rsidRPr="005F5BAD">
        <w:rPr>
          <w:rFonts w:cs="Arial"/>
          <w:szCs w:val="22"/>
          <w:lang w:val="ru-RU"/>
        </w:rPr>
        <w:t xml:space="preserve"> в Республику  Казахстан, заблаговременно связаться с местным посольством/консульством Республики  Казахстан для получения соответствующей информации. </w:t>
      </w:r>
    </w:p>
    <w:p w:rsidR="005F5BAD" w:rsidRPr="005F5BAD" w:rsidRDefault="005F5BAD" w:rsidP="005F5BAD">
      <w:pPr>
        <w:pStyle w:val="section1"/>
        <w:spacing w:before="12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5F5BAD">
        <w:rPr>
          <w:rFonts w:ascii="Arial" w:hAnsi="Arial" w:cs="Arial"/>
          <w:sz w:val="22"/>
          <w:szCs w:val="22"/>
          <w:lang w:val="ru-RU"/>
        </w:rPr>
        <w:t>Визы выдаются иностранным гражданам в дипломатических или консульских миссиях Республики  Казахстан за рубежом на основании письма визовой поддержки (разрешение от министерства иностранных дел  Казахстана).</w:t>
      </w:r>
    </w:p>
    <w:p w:rsidR="005F5BAD" w:rsidRPr="005F5BAD" w:rsidRDefault="005F5BAD" w:rsidP="005F5BAD">
      <w:pPr>
        <w:pStyle w:val="section1"/>
        <w:spacing w:before="120" w:beforeAutospacing="0" w:after="0" w:afterAutospacing="0"/>
        <w:rPr>
          <w:rFonts w:ascii="Arial" w:hAnsi="Arial" w:cs="Arial"/>
          <w:sz w:val="22"/>
          <w:szCs w:val="22"/>
          <w:highlight w:val="red"/>
          <w:lang w:val="ru-RU"/>
        </w:rPr>
      </w:pPr>
    </w:p>
    <w:p w:rsidR="005F5BAD" w:rsidRPr="005F5BAD" w:rsidRDefault="005F5BAD" w:rsidP="00D52CF9">
      <w:pPr>
        <w:rPr>
          <w:rFonts w:cs="Arial"/>
          <w:sz w:val="24"/>
          <w:lang w:val="ru-RU"/>
        </w:rPr>
      </w:pPr>
      <w:r w:rsidRPr="004B5A31">
        <w:rPr>
          <w:rFonts w:cs="Arial"/>
          <w:lang w:val="ru-RU"/>
        </w:rPr>
        <w:t xml:space="preserve">Просьба к участникам, которым требуется визовая поддержка, вам следует заполнить Форму для визовой поддержки (Приложение </w:t>
      </w:r>
      <w:r w:rsidR="00190EE1" w:rsidRPr="004B5A31">
        <w:rPr>
          <w:rFonts w:cs="Arial"/>
          <w:lang w:val="ru-RU"/>
        </w:rPr>
        <w:t>4</w:t>
      </w:r>
      <w:r w:rsidRPr="004B5A31">
        <w:rPr>
          <w:rFonts w:cs="Arial"/>
          <w:lang w:val="ru-RU"/>
        </w:rPr>
        <w:t>) и направить ее  национальному координатору, Букеевой Гульнаре Сембековн</w:t>
      </w:r>
      <w:r w:rsidR="00EF66B9" w:rsidRPr="004B5A31">
        <w:rPr>
          <w:rFonts w:cs="Arial"/>
          <w:lang w:val="ru-RU"/>
        </w:rPr>
        <w:t>е</w:t>
      </w:r>
      <w:r w:rsidRPr="004B5A31">
        <w:rPr>
          <w:rFonts w:cs="Arial"/>
          <w:lang w:val="ru-RU"/>
        </w:rPr>
        <w:t xml:space="preserve"> (</w:t>
      </w:r>
      <w:r w:rsidR="00BC3539">
        <w:fldChar w:fldCharType="begin"/>
      </w:r>
      <w:r w:rsidR="00BC3539" w:rsidRPr="00DD7FBC">
        <w:rPr>
          <w:lang w:val="ru-RU"/>
        </w:rPr>
        <w:instrText xml:space="preserve"> </w:instrText>
      </w:r>
      <w:r w:rsidR="00BC3539">
        <w:instrText>HYPERLINK</w:instrText>
      </w:r>
      <w:r w:rsidR="00BC3539" w:rsidRPr="00DD7FBC">
        <w:rPr>
          <w:lang w:val="ru-RU"/>
        </w:rPr>
        <w:instrText xml:space="preserve"> "</w:instrText>
      </w:r>
      <w:r w:rsidR="00BC3539">
        <w:instrText>mailto</w:instrText>
      </w:r>
      <w:r w:rsidR="00BC3539" w:rsidRPr="00DD7FBC">
        <w:rPr>
          <w:lang w:val="ru-RU"/>
        </w:rPr>
        <w:instrText>:</w:instrText>
      </w:r>
      <w:r w:rsidR="00BC3539">
        <w:instrText>g</w:instrText>
      </w:r>
      <w:r w:rsidR="00BC3539" w:rsidRPr="00DD7FBC">
        <w:rPr>
          <w:lang w:val="ru-RU"/>
        </w:rPr>
        <w:instrText>.</w:instrText>
      </w:r>
      <w:r w:rsidR="00BC3539">
        <w:instrText>s</w:instrText>
      </w:r>
      <w:r w:rsidR="00BC3539" w:rsidRPr="00DD7FBC">
        <w:rPr>
          <w:lang w:val="ru-RU"/>
        </w:rPr>
        <w:instrText>.</w:instrText>
      </w:r>
      <w:r w:rsidR="00BC3539">
        <w:instrText>bukeeva</w:instrText>
      </w:r>
      <w:r w:rsidR="00BC3539" w:rsidRPr="00DD7FBC">
        <w:rPr>
          <w:lang w:val="ru-RU"/>
        </w:rPr>
        <w:instrText>@</w:instrText>
      </w:r>
      <w:r w:rsidR="00BC3539">
        <w:instrText>mtc</w:instrText>
      </w:r>
      <w:r w:rsidR="00BC3539" w:rsidRPr="00DD7FBC">
        <w:rPr>
          <w:lang w:val="ru-RU"/>
        </w:rPr>
        <w:instrText>.</w:instrText>
      </w:r>
      <w:r w:rsidR="00BC3539">
        <w:instrText>gov</w:instrText>
      </w:r>
      <w:r w:rsidR="00BC3539" w:rsidRPr="00DD7FBC">
        <w:rPr>
          <w:lang w:val="ru-RU"/>
        </w:rPr>
        <w:instrText>.</w:instrText>
      </w:r>
      <w:r w:rsidR="00BC3539">
        <w:instrText>kz</w:instrText>
      </w:r>
      <w:r w:rsidR="00BC3539" w:rsidRPr="00DD7FBC">
        <w:rPr>
          <w:lang w:val="ru-RU"/>
        </w:rPr>
        <w:instrText xml:space="preserve">" </w:instrText>
      </w:r>
      <w:r w:rsidR="00BC3539">
        <w:fldChar w:fldCharType="separate"/>
      </w:r>
      <w:r w:rsidR="00EF66B9" w:rsidRPr="004B5A31">
        <w:rPr>
          <w:rStyle w:val="Hyperlink"/>
          <w:rFonts w:cs="Arial"/>
          <w:color w:val="auto"/>
        </w:rPr>
        <w:t>g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s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bukeeva</w:t>
      </w:r>
      <w:r w:rsidR="00EF66B9" w:rsidRPr="004B5A31">
        <w:rPr>
          <w:rStyle w:val="Hyperlink"/>
          <w:rFonts w:cs="Arial"/>
          <w:color w:val="auto"/>
          <w:lang w:val="ru-RU"/>
        </w:rPr>
        <w:t>@</w:t>
      </w:r>
      <w:r w:rsidR="00EF66B9" w:rsidRPr="004B5A31">
        <w:rPr>
          <w:rStyle w:val="Hyperlink"/>
          <w:rFonts w:cs="Arial"/>
          <w:color w:val="auto"/>
        </w:rPr>
        <w:t>mtc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gov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kz</w:t>
      </w:r>
      <w:r w:rsidR="00BC3539">
        <w:rPr>
          <w:rStyle w:val="Hyperlink"/>
          <w:rFonts w:cs="Arial"/>
          <w:color w:val="auto"/>
        </w:rPr>
        <w:fldChar w:fldCharType="end"/>
      </w:r>
      <w:r w:rsidRPr="004B5A31">
        <w:rPr>
          <w:rFonts w:cs="Arial"/>
          <w:u w:val="single"/>
          <w:lang w:val="ru-RU"/>
        </w:rPr>
        <w:t>;</w:t>
      </w:r>
      <w:r w:rsidRPr="004B5A31">
        <w:rPr>
          <w:rFonts w:cs="Arial"/>
          <w:lang w:val="ru-RU"/>
        </w:rPr>
        <w:t xml:space="preserve">  </w:t>
      </w:r>
      <w:hyperlink r:id="rId17" w:history="1">
        <w:r w:rsidRPr="004B5A31">
          <w:rPr>
            <w:rStyle w:val="Hyperlink"/>
            <w:rFonts w:eastAsia="Times New Roman" w:cs="Arial"/>
          </w:rPr>
          <w:t>bgul</w:t>
        </w:r>
        <w:r w:rsidRPr="004B5A31">
          <w:rPr>
            <w:rStyle w:val="Hyperlink"/>
            <w:rFonts w:eastAsia="Times New Roman" w:cs="Arial"/>
            <w:lang w:val="ru-RU"/>
          </w:rPr>
          <w:t>-63@</w:t>
        </w:r>
        <w:r w:rsidRPr="004B5A31">
          <w:rPr>
            <w:rStyle w:val="Hyperlink"/>
            <w:rFonts w:eastAsia="Times New Roman" w:cs="Arial"/>
          </w:rPr>
          <w:t>mail</w:t>
        </w:r>
        <w:r w:rsidRPr="004B5A31">
          <w:rPr>
            <w:rStyle w:val="Hyperlink"/>
            <w:rFonts w:eastAsia="Times New Roman" w:cs="Arial"/>
            <w:lang w:val="ru-RU"/>
          </w:rPr>
          <w:t>.</w:t>
        </w:r>
        <w:proofErr w:type="spellStart"/>
        <w:r w:rsidRPr="004B5A31">
          <w:rPr>
            <w:rStyle w:val="Hyperlink"/>
            <w:rFonts w:eastAsia="Times New Roman" w:cs="Arial"/>
          </w:rPr>
          <w:t>ru</w:t>
        </w:r>
        <w:proofErr w:type="spellEnd"/>
      </w:hyperlink>
      <w:r w:rsidRPr="004B5A31">
        <w:rPr>
          <w:rFonts w:eastAsia="Times New Roman" w:cs="Arial"/>
          <w:lang w:val="ru-RU"/>
        </w:rPr>
        <w:t xml:space="preserve"> </w:t>
      </w:r>
      <w:r w:rsidRPr="004B5A31">
        <w:rPr>
          <w:rFonts w:cs="Arial"/>
          <w:sz w:val="20"/>
          <w:szCs w:val="20"/>
          <w:lang w:val="ru-RU"/>
        </w:rPr>
        <w:t>)</w:t>
      </w:r>
      <w:r w:rsidRPr="004B5A31">
        <w:rPr>
          <w:rFonts w:cs="Arial"/>
          <w:lang w:val="ru-RU"/>
        </w:rPr>
        <w:t>, не позднее 15 июля 201</w:t>
      </w:r>
      <w:r w:rsidR="00190EE1" w:rsidRPr="004B5A31">
        <w:rPr>
          <w:rFonts w:cs="Arial"/>
          <w:lang w:val="ru-RU"/>
        </w:rPr>
        <w:t>2</w:t>
      </w:r>
      <w:r w:rsidRPr="004B5A31">
        <w:rPr>
          <w:rFonts w:cs="Arial"/>
          <w:lang w:val="ru-RU"/>
        </w:rPr>
        <w:t xml:space="preserve"> года.</w:t>
      </w:r>
      <w:r w:rsidRPr="005F5BAD">
        <w:rPr>
          <w:rFonts w:cs="Arial"/>
          <w:lang w:val="ru-RU"/>
        </w:rPr>
        <w:t xml:space="preserve"> </w:t>
      </w:r>
    </w:p>
    <w:p w:rsidR="00454BC0" w:rsidRPr="005F5BAD" w:rsidRDefault="00454BC0" w:rsidP="00454BC0">
      <w:pPr>
        <w:spacing w:before="120"/>
        <w:jc w:val="both"/>
        <w:rPr>
          <w:rFonts w:asciiTheme="minorBidi" w:hAnsiTheme="minorBidi" w:cstheme="minorBidi"/>
          <w:szCs w:val="22"/>
          <w:lang w:val="ru-RU"/>
        </w:rPr>
      </w:pPr>
    </w:p>
    <w:p w:rsidR="00454BC0" w:rsidRPr="004B5A31" w:rsidRDefault="00454BC0" w:rsidP="00454BC0">
      <w:pPr>
        <w:spacing w:before="120"/>
        <w:jc w:val="both"/>
        <w:rPr>
          <w:rFonts w:asciiTheme="minorBidi" w:hAnsiTheme="minorBidi" w:cstheme="minorBidi"/>
          <w:b/>
          <w:szCs w:val="22"/>
          <w:lang w:val="ru-RU"/>
        </w:rPr>
      </w:pPr>
      <w:r w:rsidRPr="00D73FA2">
        <w:rPr>
          <w:rFonts w:asciiTheme="minorBidi" w:hAnsiTheme="minorBidi" w:cstheme="minorBidi"/>
          <w:b/>
          <w:szCs w:val="22"/>
          <w:lang w:val="ru-RU"/>
        </w:rPr>
        <w:t>10</w:t>
      </w:r>
      <w:r w:rsidRPr="00D73FA2">
        <w:rPr>
          <w:rFonts w:asciiTheme="minorBidi" w:hAnsiTheme="minorBidi" w:cstheme="minorBidi"/>
          <w:b/>
          <w:szCs w:val="22"/>
          <w:lang w:val="ru-RU"/>
        </w:rPr>
        <w:tab/>
      </w:r>
      <w:r w:rsidRPr="004B5A31">
        <w:rPr>
          <w:rFonts w:asciiTheme="minorBidi" w:hAnsiTheme="minorBidi" w:cstheme="minorBidi"/>
          <w:b/>
          <w:szCs w:val="22"/>
          <w:lang w:val="ru-RU"/>
        </w:rPr>
        <w:t>Контактные лица:</w:t>
      </w:r>
    </w:p>
    <w:p w:rsidR="00454BC0" w:rsidRPr="004B5A31" w:rsidRDefault="00454BC0" w:rsidP="00454BC0">
      <w:pPr>
        <w:pStyle w:val="ListParagraph"/>
        <w:spacing w:before="120"/>
        <w:ind w:left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B5A31">
        <w:rPr>
          <w:rFonts w:asciiTheme="minorBidi" w:hAnsiTheme="minorBidi" w:cstheme="minorBidi"/>
          <w:sz w:val="22"/>
          <w:szCs w:val="22"/>
          <w:lang w:val="ru-RU"/>
        </w:rPr>
        <w:t xml:space="preserve">Министерство </w:t>
      </w:r>
      <w:r w:rsidR="00EF66B9" w:rsidRPr="004B5A31">
        <w:rPr>
          <w:rFonts w:asciiTheme="minorBidi" w:hAnsiTheme="minorBidi" w:cstheme="minorBidi"/>
          <w:sz w:val="22"/>
          <w:szCs w:val="22"/>
          <w:lang w:val="ru-RU"/>
        </w:rPr>
        <w:t>транспорта и коммуникаций</w:t>
      </w:r>
      <w:r w:rsidRPr="004B5A31">
        <w:rPr>
          <w:rFonts w:asciiTheme="minorBidi" w:hAnsiTheme="minorBidi" w:cstheme="minorBidi"/>
          <w:sz w:val="22"/>
          <w:szCs w:val="22"/>
          <w:lang w:val="ru-RU"/>
        </w:rPr>
        <w:t xml:space="preserve"> Республики Казахстан:</w:t>
      </w:r>
    </w:p>
    <w:p w:rsidR="00454BC0" w:rsidRPr="004B5A31" w:rsidRDefault="00454BC0" w:rsidP="00454BC0">
      <w:pPr>
        <w:spacing w:before="120"/>
        <w:rPr>
          <w:rFonts w:asciiTheme="minorBidi" w:hAnsiTheme="minorBidi" w:cstheme="minorBidi"/>
          <w:color w:val="0000FF"/>
          <w:szCs w:val="22"/>
          <w:u w:val="single"/>
          <w:lang w:val="ru-RU"/>
        </w:rPr>
      </w:pPr>
      <w:r w:rsidRPr="004B5A31">
        <w:rPr>
          <w:rFonts w:asciiTheme="minorBidi" w:hAnsiTheme="minorBidi" w:cstheme="minorBidi"/>
          <w:szCs w:val="22"/>
          <w:lang w:val="ru-RU"/>
        </w:rPr>
        <w:t>Букеева Гульнара Сембековна</w:t>
      </w:r>
      <w:r w:rsidRPr="004B5A31">
        <w:rPr>
          <w:rFonts w:asciiTheme="minorBidi" w:hAnsiTheme="minorBidi" w:cstheme="minorBidi"/>
          <w:szCs w:val="22"/>
          <w:lang w:val="ru-RU"/>
        </w:rPr>
        <w:br/>
        <w:t>телефон + 7 171 2 74 01 43</w:t>
      </w:r>
      <w:r w:rsidRPr="004B5A31">
        <w:rPr>
          <w:rFonts w:asciiTheme="minorBidi" w:hAnsiTheme="minorBidi" w:cstheme="minorBidi"/>
          <w:szCs w:val="22"/>
          <w:lang w:val="ru-RU"/>
        </w:rPr>
        <w:br/>
        <w:t>факс + 7 717 2 74 10 58</w:t>
      </w:r>
      <w:r w:rsidRPr="004B5A31">
        <w:rPr>
          <w:rFonts w:asciiTheme="minorBidi" w:hAnsiTheme="minorBidi" w:cstheme="minorBidi"/>
          <w:szCs w:val="22"/>
          <w:lang w:val="ru-RU"/>
        </w:rPr>
        <w:br/>
      </w:r>
      <w:r w:rsidRPr="004B5A31">
        <w:rPr>
          <w:rFonts w:asciiTheme="minorBidi" w:hAnsiTheme="minorBidi" w:cstheme="minorBidi"/>
          <w:szCs w:val="22"/>
          <w:lang w:val="pt-BR"/>
        </w:rPr>
        <w:t xml:space="preserve">e-mail: </w:t>
      </w:r>
      <w:r w:rsidR="00BC3539">
        <w:fldChar w:fldCharType="begin"/>
      </w:r>
      <w:r w:rsidR="00BC3539" w:rsidRPr="00DD7FBC">
        <w:rPr>
          <w:lang w:val="ru-RU"/>
        </w:rPr>
        <w:instrText xml:space="preserve"> </w:instrText>
      </w:r>
      <w:r w:rsidR="00BC3539">
        <w:instrText>HYPERLINK</w:instrText>
      </w:r>
      <w:r w:rsidR="00BC3539" w:rsidRPr="00DD7FBC">
        <w:rPr>
          <w:lang w:val="ru-RU"/>
        </w:rPr>
        <w:instrText xml:space="preserve"> "</w:instrText>
      </w:r>
      <w:r w:rsidR="00BC3539">
        <w:instrText>mailto</w:instrText>
      </w:r>
      <w:r w:rsidR="00BC3539" w:rsidRPr="00DD7FBC">
        <w:rPr>
          <w:lang w:val="ru-RU"/>
        </w:rPr>
        <w:instrText>:</w:instrText>
      </w:r>
      <w:r w:rsidR="00BC3539">
        <w:instrText>g</w:instrText>
      </w:r>
      <w:r w:rsidR="00BC3539" w:rsidRPr="00DD7FBC">
        <w:rPr>
          <w:lang w:val="ru-RU"/>
        </w:rPr>
        <w:instrText>.</w:instrText>
      </w:r>
      <w:r w:rsidR="00BC3539">
        <w:instrText>s</w:instrText>
      </w:r>
      <w:r w:rsidR="00BC3539" w:rsidRPr="00DD7FBC">
        <w:rPr>
          <w:lang w:val="ru-RU"/>
        </w:rPr>
        <w:instrText>.</w:instrText>
      </w:r>
      <w:r w:rsidR="00BC3539">
        <w:instrText>bukeeva</w:instrText>
      </w:r>
      <w:r w:rsidR="00BC3539" w:rsidRPr="00DD7FBC">
        <w:rPr>
          <w:lang w:val="ru-RU"/>
        </w:rPr>
        <w:instrText>@</w:instrText>
      </w:r>
      <w:r w:rsidR="00BC3539">
        <w:instrText>mtc</w:instrText>
      </w:r>
      <w:r w:rsidR="00BC3539" w:rsidRPr="00DD7FBC">
        <w:rPr>
          <w:lang w:val="ru-RU"/>
        </w:rPr>
        <w:instrText>.</w:instrText>
      </w:r>
      <w:r w:rsidR="00BC3539">
        <w:instrText>gov</w:instrText>
      </w:r>
      <w:r w:rsidR="00BC3539" w:rsidRPr="00DD7FBC">
        <w:rPr>
          <w:lang w:val="ru-RU"/>
        </w:rPr>
        <w:instrText>.</w:instrText>
      </w:r>
      <w:r w:rsidR="00BC3539">
        <w:instrText>kz</w:instrText>
      </w:r>
      <w:r w:rsidR="00BC3539" w:rsidRPr="00DD7FBC">
        <w:rPr>
          <w:lang w:val="ru-RU"/>
        </w:rPr>
        <w:instrText xml:space="preserve">" </w:instrText>
      </w:r>
      <w:r w:rsidR="00BC3539">
        <w:fldChar w:fldCharType="separate"/>
      </w:r>
      <w:r w:rsidR="00EF66B9" w:rsidRPr="004B5A31">
        <w:rPr>
          <w:rStyle w:val="Hyperlink"/>
          <w:rFonts w:cs="Arial"/>
          <w:color w:val="auto"/>
        </w:rPr>
        <w:t>g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s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bukeeva</w:t>
      </w:r>
      <w:r w:rsidR="00EF66B9" w:rsidRPr="004B5A31">
        <w:rPr>
          <w:rStyle w:val="Hyperlink"/>
          <w:rFonts w:cs="Arial"/>
          <w:color w:val="auto"/>
          <w:lang w:val="ru-RU"/>
        </w:rPr>
        <w:t>@</w:t>
      </w:r>
      <w:r w:rsidR="00EF66B9" w:rsidRPr="004B5A31">
        <w:rPr>
          <w:rStyle w:val="Hyperlink"/>
          <w:rFonts w:cs="Arial"/>
          <w:color w:val="auto"/>
        </w:rPr>
        <w:t>mtc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r w:rsidR="00EF66B9" w:rsidRPr="004B5A31">
        <w:rPr>
          <w:rStyle w:val="Hyperlink"/>
          <w:rFonts w:cs="Arial"/>
          <w:color w:val="auto"/>
        </w:rPr>
        <w:t>gov</w:t>
      </w:r>
      <w:r w:rsidR="00EF66B9" w:rsidRPr="004B5A31">
        <w:rPr>
          <w:rStyle w:val="Hyperlink"/>
          <w:rFonts w:cs="Arial"/>
          <w:color w:val="auto"/>
          <w:lang w:val="ru-RU"/>
        </w:rPr>
        <w:t>.</w:t>
      </w:r>
      <w:proofErr w:type="spellStart"/>
      <w:r w:rsidR="00EF66B9" w:rsidRPr="004B5A31">
        <w:rPr>
          <w:rStyle w:val="Hyperlink"/>
          <w:rFonts w:cs="Arial"/>
          <w:color w:val="auto"/>
        </w:rPr>
        <w:t>kz</w:t>
      </w:r>
      <w:proofErr w:type="spellEnd"/>
      <w:r w:rsidR="00BC3539">
        <w:rPr>
          <w:rStyle w:val="Hyperlink"/>
          <w:rFonts w:cs="Arial"/>
          <w:color w:val="auto"/>
        </w:rPr>
        <w:fldChar w:fldCharType="end"/>
      </w:r>
      <w:r w:rsidR="00EF66B9" w:rsidRPr="004B5A31">
        <w:rPr>
          <w:rFonts w:cs="Arial"/>
          <w:u w:val="single"/>
          <w:lang w:val="ru-RU"/>
        </w:rPr>
        <w:t>;</w:t>
      </w:r>
    </w:p>
    <w:p w:rsidR="00454BC0" w:rsidRPr="004B5A31" w:rsidRDefault="00454BC0" w:rsidP="00454BC0">
      <w:pPr>
        <w:spacing w:before="120"/>
        <w:rPr>
          <w:rFonts w:asciiTheme="minorBidi" w:hAnsiTheme="minorBidi" w:cstheme="minorBidi"/>
          <w:szCs w:val="22"/>
          <w:lang w:val="pt-BR"/>
        </w:rPr>
      </w:pPr>
    </w:p>
    <w:p w:rsidR="00454BC0" w:rsidRPr="00D73FA2" w:rsidRDefault="00EF66B9" w:rsidP="00454BC0">
      <w:pPr>
        <w:spacing w:before="120"/>
        <w:rPr>
          <w:rFonts w:asciiTheme="minorBidi" w:hAnsiTheme="minorBidi" w:cstheme="minorBidi"/>
          <w:szCs w:val="22"/>
          <w:lang w:val="pt-BR"/>
        </w:rPr>
      </w:pPr>
      <w:r w:rsidRPr="004B5A31">
        <w:rPr>
          <w:rFonts w:asciiTheme="minorBidi" w:hAnsiTheme="minorBidi" w:cstheme="minorBidi"/>
          <w:szCs w:val="22"/>
          <w:lang w:val="ru-RU"/>
        </w:rPr>
        <w:t>Умитжан Арыкбекова</w:t>
      </w:r>
      <w:r w:rsidR="00454BC0" w:rsidRPr="004B5A31">
        <w:rPr>
          <w:rFonts w:asciiTheme="minorBidi" w:hAnsiTheme="minorBidi" w:cstheme="minorBidi"/>
          <w:szCs w:val="22"/>
          <w:lang w:val="ru-RU"/>
        </w:rPr>
        <w:br/>
        <w:t>телефон + 7 717 2</w:t>
      </w:r>
      <w:r w:rsidRPr="004B5A31">
        <w:rPr>
          <w:rFonts w:asciiTheme="minorBidi" w:hAnsiTheme="minorBidi" w:cstheme="minorBidi"/>
          <w:szCs w:val="22"/>
          <w:lang w:val="ru-RU"/>
        </w:rPr>
        <w:t xml:space="preserve"> 74</w:t>
      </w:r>
      <w:r w:rsidR="00454BC0" w:rsidRPr="004B5A31">
        <w:rPr>
          <w:rFonts w:asciiTheme="minorBidi" w:hAnsiTheme="minorBidi" w:cstheme="minorBidi"/>
          <w:szCs w:val="22"/>
          <w:lang w:val="ru-RU"/>
        </w:rPr>
        <w:t xml:space="preserve"> 03 55, 7 71</w:t>
      </w:r>
      <w:r w:rsidRPr="004B5A31">
        <w:rPr>
          <w:rFonts w:asciiTheme="minorBidi" w:hAnsiTheme="minorBidi" w:cstheme="minorBidi"/>
          <w:szCs w:val="22"/>
          <w:lang w:val="ru-RU"/>
        </w:rPr>
        <w:t>7</w:t>
      </w:r>
      <w:r w:rsidR="00454BC0" w:rsidRPr="004B5A31">
        <w:rPr>
          <w:rFonts w:asciiTheme="minorBidi" w:hAnsiTheme="minorBidi" w:cstheme="minorBidi"/>
          <w:szCs w:val="22"/>
          <w:lang w:val="ru-RU"/>
        </w:rPr>
        <w:t xml:space="preserve"> 2 74 10 21</w:t>
      </w:r>
      <w:r w:rsidR="00454BC0" w:rsidRPr="004B5A31">
        <w:rPr>
          <w:rFonts w:asciiTheme="minorBidi" w:hAnsiTheme="minorBidi" w:cstheme="minorBidi"/>
          <w:szCs w:val="22"/>
          <w:lang w:val="ru-RU"/>
        </w:rPr>
        <w:br/>
        <w:t>факс + 7 717 2 74 10 58</w:t>
      </w:r>
      <w:r w:rsidR="00454BC0" w:rsidRPr="004B5A31">
        <w:rPr>
          <w:rFonts w:asciiTheme="minorBidi" w:hAnsiTheme="minorBidi" w:cstheme="minorBidi"/>
          <w:szCs w:val="22"/>
          <w:lang w:val="ru-RU"/>
        </w:rPr>
        <w:br/>
      </w:r>
      <w:r w:rsidR="00454BC0" w:rsidRPr="004B5A31">
        <w:rPr>
          <w:rFonts w:asciiTheme="minorBidi" w:hAnsiTheme="minorBidi" w:cstheme="minorBidi"/>
          <w:szCs w:val="22"/>
          <w:lang w:val="pt-BR"/>
        </w:rPr>
        <w:t xml:space="preserve">e-mail: </w:t>
      </w:r>
      <w:r w:rsidR="00BC3539">
        <w:fldChar w:fldCharType="begin"/>
      </w:r>
      <w:r w:rsidR="00BC3539" w:rsidRPr="00DD7FBC">
        <w:rPr>
          <w:lang w:val="ru-RU"/>
        </w:rPr>
        <w:instrText xml:space="preserve"> </w:instrText>
      </w:r>
      <w:r w:rsidR="00BC3539">
        <w:instrText>HYPERLINK</w:instrText>
      </w:r>
      <w:r w:rsidR="00BC3539" w:rsidRPr="00DD7FBC">
        <w:rPr>
          <w:lang w:val="ru-RU"/>
        </w:rPr>
        <w:instrText xml:space="preserve"> "</w:instrText>
      </w:r>
      <w:r w:rsidR="00BC3539">
        <w:instrText>mailto</w:instrText>
      </w:r>
      <w:r w:rsidR="00BC3539" w:rsidRPr="00DD7FBC">
        <w:rPr>
          <w:lang w:val="ru-RU"/>
        </w:rPr>
        <w:instrText>:</w:instrText>
      </w:r>
      <w:r w:rsidR="00BC3539">
        <w:instrText>u</w:instrText>
      </w:r>
      <w:r w:rsidR="00BC3539" w:rsidRPr="00DD7FBC">
        <w:rPr>
          <w:lang w:val="ru-RU"/>
        </w:rPr>
        <w:instrText>.</w:instrText>
      </w:r>
      <w:r w:rsidR="00BC3539">
        <w:instrText>sh</w:instrText>
      </w:r>
      <w:r w:rsidR="00BC3539" w:rsidRPr="00DD7FBC">
        <w:rPr>
          <w:lang w:val="ru-RU"/>
        </w:rPr>
        <w:instrText>.</w:instrText>
      </w:r>
      <w:r w:rsidR="00BC3539">
        <w:instrText>arykbekova</w:instrText>
      </w:r>
      <w:r w:rsidR="00BC3539" w:rsidRPr="00DD7FBC">
        <w:rPr>
          <w:lang w:val="ru-RU"/>
        </w:rPr>
        <w:instrText>@</w:instrText>
      </w:r>
      <w:r w:rsidR="00BC3539">
        <w:instrText>mtc</w:instrText>
      </w:r>
      <w:r w:rsidR="00BC3539" w:rsidRPr="00DD7FBC">
        <w:rPr>
          <w:lang w:val="ru-RU"/>
        </w:rPr>
        <w:instrText>.</w:instrText>
      </w:r>
      <w:r w:rsidR="00BC3539">
        <w:instrText>gov</w:instrText>
      </w:r>
      <w:r w:rsidR="00BC3539" w:rsidRPr="00DD7FBC">
        <w:rPr>
          <w:lang w:val="ru-RU"/>
        </w:rPr>
        <w:instrText>.</w:instrText>
      </w:r>
      <w:r w:rsidR="00BC3539">
        <w:instrText>kz</w:instrText>
      </w:r>
      <w:r w:rsidR="00BC3539" w:rsidRPr="00DD7FBC">
        <w:rPr>
          <w:lang w:val="ru-RU"/>
        </w:rPr>
        <w:instrText xml:space="preserve">" </w:instrText>
      </w:r>
      <w:r w:rsidR="00BC3539">
        <w:fldChar w:fldCharType="separate"/>
      </w:r>
      <w:r w:rsidRPr="004B5A31">
        <w:rPr>
          <w:rStyle w:val="Hyperlink"/>
        </w:rPr>
        <w:t>u</w:t>
      </w:r>
      <w:r w:rsidRPr="004B5A31">
        <w:rPr>
          <w:rStyle w:val="Hyperlink"/>
          <w:lang w:val="ru-RU"/>
        </w:rPr>
        <w:t>.</w:t>
      </w:r>
      <w:r w:rsidRPr="004B5A31">
        <w:rPr>
          <w:rStyle w:val="Hyperlink"/>
        </w:rPr>
        <w:t>sh</w:t>
      </w:r>
      <w:r w:rsidRPr="004B5A31">
        <w:rPr>
          <w:rStyle w:val="Hyperlink"/>
          <w:lang w:val="ru-RU"/>
        </w:rPr>
        <w:t>.</w:t>
      </w:r>
      <w:r w:rsidRPr="004B5A31">
        <w:rPr>
          <w:rStyle w:val="Hyperlink"/>
        </w:rPr>
        <w:t>arykbekova</w:t>
      </w:r>
      <w:r w:rsidRPr="004B5A31">
        <w:rPr>
          <w:rStyle w:val="Hyperlink"/>
          <w:lang w:val="ru-RU"/>
        </w:rPr>
        <w:t>@</w:t>
      </w:r>
      <w:r w:rsidRPr="004B5A31">
        <w:rPr>
          <w:rStyle w:val="Hyperlink"/>
        </w:rPr>
        <w:t>mtc</w:t>
      </w:r>
      <w:r w:rsidRPr="004B5A31">
        <w:rPr>
          <w:rStyle w:val="Hyperlink"/>
          <w:lang w:val="ru-RU"/>
        </w:rPr>
        <w:t>.</w:t>
      </w:r>
      <w:r w:rsidRPr="004B5A31">
        <w:rPr>
          <w:rStyle w:val="Hyperlink"/>
        </w:rPr>
        <w:t>gov</w:t>
      </w:r>
      <w:r w:rsidRPr="004B5A31">
        <w:rPr>
          <w:rStyle w:val="Hyperlink"/>
          <w:lang w:val="ru-RU"/>
        </w:rPr>
        <w:t>.</w:t>
      </w:r>
      <w:proofErr w:type="spellStart"/>
      <w:r w:rsidRPr="004B5A31">
        <w:rPr>
          <w:rStyle w:val="Hyperlink"/>
        </w:rPr>
        <w:t>kz</w:t>
      </w:r>
      <w:proofErr w:type="spellEnd"/>
      <w:r w:rsidR="00BC3539">
        <w:rPr>
          <w:rStyle w:val="Hyperlink"/>
        </w:rPr>
        <w:fldChar w:fldCharType="end"/>
      </w:r>
      <w:r w:rsidRPr="00EF66B9">
        <w:rPr>
          <w:lang w:val="ru-RU"/>
        </w:rPr>
        <w:t xml:space="preserve"> </w:t>
      </w:r>
    </w:p>
    <w:p w:rsidR="00E616C7" w:rsidRDefault="00E616C7" w:rsidP="00277D6C">
      <w:pPr>
        <w:rPr>
          <w:lang w:val="ru-RU"/>
        </w:rPr>
        <w:sectPr w:rsidR="00E616C7" w:rsidSect="003D3507">
          <w:headerReference w:type="default" r:id="rId18"/>
          <w:footerReference w:type="first" r:id="rId19"/>
          <w:pgSz w:w="11901" w:h="16840" w:code="9"/>
          <w:pgMar w:top="567" w:right="1304" w:bottom="993" w:left="1304" w:header="284" w:footer="0" w:gutter="0"/>
          <w:paperSrc w:first="15" w:other="15"/>
          <w:cols w:space="720"/>
          <w:titlePg/>
          <w:docGrid w:linePitch="360"/>
        </w:sectPr>
      </w:pPr>
      <w:r>
        <w:rPr>
          <w:lang w:val="ru-RU"/>
        </w:rPr>
        <w:br w:type="page"/>
      </w:r>
    </w:p>
    <w:tbl>
      <w:tblPr>
        <w:tblW w:w="11040" w:type="dxa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8860"/>
        <w:gridCol w:w="1030"/>
      </w:tblGrid>
      <w:tr w:rsidR="00454BC0" w:rsidTr="00542575">
        <w:trPr>
          <w:cantSplit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r w:rsidRPr="00563A71">
              <w:rPr>
                <w:rFonts w:ascii="Futura Lt BT" w:hAnsi="Futura Lt BT"/>
                <w:lang w:val="ru-RU"/>
              </w:rPr>
              <w:lastRenderedPageBreak/>
              <w:br w:type="page"/>
            </w:r>
            <w:r w:rsidRPr="00563A71">
              <w:rPr>
                <w:rFonts w:ascii="Futura Lt BT" w:hAnsi="Futura Lt BT"/>
                <w:lang w:val="ru-RU"/>
              </w:rPr>
              <w:br w:type="page"/>
            </w:r>
            <w:r w:rsidR="004C609B"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 w:rsidR="004C609B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drawing>
                <wp:inline distT="0" distB="0" distL="0" distR="0" wp14:anchorId="4FA67462" wp14:editId="3FCBB83B">
                  <wp:extent cx="561975" cy="590550"/>
                  <wp:effectExtent l="0" t="0" r="9525" b="0"/>
                  <wp:docPr id="6" name="Picture 4" descr="Description: LGO_0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GO_0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609B">
              <w:rPr>
                <w:sz w:val="16"/>
              </w:rPr>
              <w:fldChar w:fldCharType="end"/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</w:tcPr>
          <w:p w:rsidR="00214D65" w:rsidRDefault="00214D65" w:rsidP="00952FDB">
            <w:pPr>
              <w:jc w:val="center"/>
              <w:rPr>
                <w:b/>
              </w:rPr>
            </w:pPr>
          </w:p>
          <w:p w:rsidR="00214D65" w:rsidRDefault="00214D65" w:rsidP="00952FDB">
            <w:pPr>
              <w:jc w:val="center"/>
              <w:rPr>
                <w:b/>
              </w:rPr>
            </w:pPr>
          </w:p>
          <w:p w:rsidR="00454BC0" w:rsidRPr="006915AE" w:rsidRDefault="00454BC0" w:rsidP="00277D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Приложение </w:t>
            </w:r>
            <w:r w:rsidRPr="006915AE">
              <w:rPr>
                <w:b/>
                <w:lang w:val="ru-RU"/>
              </w:rPr>
              <w:t>3</w:t>
            </w:r>
          </w:p>
          <w:p w:rsidR="00454BC0" w:rsidRPr="00DD6BC9" w:rsidRDefault="00454BC0" w:rsidP="00542575">
            <w:pPr>
              <w:spacing w:before="80"/>
              <w:jc w:val="center"/>
              <w:rPr>
                <w:b/>
                <w:sz w:val="24"/>
                <w:lang w:val="ru-RU"/>
              </w:rPr>
            </w:pPr>
            <w:r w:rsidRPr="00DD6BC9">
              <w:rPr>
                <w:b/>
                <w:sz w:val="24"/>
                <w:lang w:val="ru-RU"/>
              </w:rPr>
              <w:t>РЕГИОНАЛЬНЫЙ</w:t>
            </w:r>
            <w:r w:rsidRPr="00DD6BC9">
              <w:rPr>
                <w:sz w:val="24"/>
                <w:lang w:val="ru-RU"/>
              </w:rPr>
              <w:t xml:space="preserve"> </w:t>
            </w:r>
            <w:r w:rsidRPr="00190EE1">
              <w:rPr>
                <w:b/>
                <w:bCs/>
                <w:lang w:val="ru-RU"/>
              </w:rPr>
              <w:t>СЕМИНАР «</w:t>
            </w:r>
            <w:r w:rsidR="00190EE1" w:rsidRPr="00190EE1">
              <w:rPr>
                <w:b/>
                <w:bCs/>
                <w:sz w:val="24"/>
                <w:lang w:val="ru-RU"/>
              </w:rPr>
              <w:t>ПЕРСПЕКТИВЫ ИСПОЛЬЗОВАНИЯ KA-ДИАПАЗОНА ЧАСТОТ СПУТНИКОВЫМИ СИСТЕМАМИ РАДИОСВЯЗИ</w:t>
            </w:r>
            <w:r w:rsidRPr="00190EE1">
              <w:rPr>
                <w:b/>
                <w:bCs/>
                <w:lang w:val="ru-RU"/>
              </w:rPr>
              <w:t>»</w:t>
            </w:r>
            <w:r w:rsidRPr="00DD6BC9">
              <w:rPr>
                <w:b/>
                <w:sz w:val="24"/>
                <w:lang w:val="ru-RU"/>
              </w:rPr>
              <w:t xml:space="preserve"> </w:t>
            </w:r>
          </w:p>
          <w:p w:rsidR="00454BC0" w:rsidRPr="00DD6BC9" w:rsidRDefault="00454BC0" w:rsidP="00190EE1">
            <w:pPr>
              <w:spacing w:before="80"/>
              <w:jc w:val="center"/>
              <w:rPr>
                <w:b/>
                <w:sz w:val="24"/>
              </w:rPr>
            </w:pPr>
            <w:r w:rsidRPr="00DD6BC9">
              <w:rPr>
                <w:b/>
                <w:sz w:val="24"/>
              </w:rPr>
              <w:t xml:space="preserve">REGIONAL SEMINAR ON </w:t>
            </w:r>
            <w:r w:rsidR="00190EE1" w:rsidRPr="00190EE1">
              <w:rPr>
                <w:b/>
                <w:sz w:val="24"/>
              </w:rPr>
              <w:t>PROSPECTS FOR USE OF THE KA-BAND BY SATELLITE COMMUNICATION SYSTEMS</w:t>
            </w:r>
            <w:r w:rsidR="00190EE1" w:rsidRPr="00DD6BC9">
              <w:rPr>
                <w:b/>
                <w:sz w:val="24"/>
              </w:rPr>
              <w:t xml:space="preserve"> </w:t>
            </w:r>
          </w:p>
          <w:p w:rsidR="00454BC0" w:rsidRPr="00DD6BC9" w:rsidRDefault="00454BC0" w:rsidP="00190EE1">
            <w:pPr>
              <w:spacing w:before="80"/>
              <w:jc w:val="center"/>
              <w:rPr>
                <w:rStyle w:val="h21"/>
                <w:b w:val="0"/>
                <w:bCs w:val="0"/>
                <w:color w:val="auto"/>
                <w:sz w:val="24"/>
              </w:rPr>
            </w:pPr>
            <w:r w:rsidRPr="00DD6BC9">
              <w:rPr>
                <w:rStyle w:val="h21"/>
                <w:color w:val="auto"/>
                <w:sz w:val="24"/>
              </w:rPr>
              <w:t>(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Алматы</w:t>
            </w:r>
            <w:r w:rsidRPr="00DD6BC9">
              <w:rPr>
                <w:rStyle w:val="h21"/>
                <w:color w:val="auto"/>
                <w:sz w:val="24"/>
              </w:rPr>
              <w:t xml:space="preserve">,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Республика</w:t>
            </w:r>
            <w:r w:rsidRPr="00DD6BC9">
              <w:rPr>
                <w:rStyle w:val="h21"/>
                <w:color w:val="auto"/>
                <w:sz w:val="24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Казахстан</w:t>
            </w:r>
            <w:r w:rsidRPr="00DD6BC9">
              <w:rPr>
                <w:rStyle w:val="h21"/>
                <w:color w:val="auto"/>
                <w:sz w:val="24"/>
              </w:rPr>
              <w:t xml:space="preserve">, </w:t>
            </w:r>
            <w:r w:rsidR="00190EE1" w:rsidRPr="00190EE1">
              <w:rPr>
                <w:rStyle w:val="h21"/>
                <w:color w:val="auto"/>
                <w:sz w:val="24"/>
              </w:rPr>
              <w:t>5</w:t>
            </w:r>
            <w:r w:rsidRPr="00DD6BC9">
              <w:rPr>
                <w:rStyle w:val="h21"/>
                <w:color w:val="auto"/>
                <w:sz w:val="24"/>
              </w:rPr>
              <w:t>-</w:t>
            </w:r>
            <w:r w:rsidR="00190EE1" w:rsidRPr="00190EE1">
              <w:rPr>
                <w:rStyle w:val="h21"/>
                <w:color w:val="auto"/>
                <w:sz w:val="24"/>
              </w:rPr>
              <w:t>7</w:t>
            </w:r>
            <w:r w:rsidRPr="00DD6BC9">
              <w:rPr>
                <w:rStyle w:val="h21"/>
                <w:color w:val="auto"/>
                <w:sz w:val="24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сентября</w:t>
            </w:r>
            <w:r w:rsidRPr="00DD6BC9">
              <w:rPr>
                <w:rStyle w:val="h21"/>
                <w:color w:val="auto"/>
                <w:sz w:val="24"/>
              </w:rPr>
              <w:t xml:space="preserve"> 201</w:t>
            </w:r>
            <w:r w:rsidR="00190EE1" w:rsidRPr="00190EE1">
              <w:rPr>
                <w:rStyle w:val="h21"/>
                <w:color w:val="auto"/>
                <w:sz w:val="24"/>
              </w:rPr>
              <w:t>2</w:t>
            </w:r>
            <w:r w:rsidRPr="00DD6BC9">
              <w:rPr>
                <w:rStyle w:val="h21"/>
                <w:color w:val="auto"/>
                <w:sz w:val="24"/>
              </w:rPr>
              <w:t>)</w:t>
            </w:r>
          </w:p>
          <w:p w:rsidR="00454BC0" w:rsidRPr="00190EE1" w:rsidRDefault="00454BC0" w:rsidP="00190EE1">
            <w:pPr>
              <w:spacing w:before="80"/>
              <w:jc w:val="center"/>
              <w:rPr>
                <w:b/>
              </w:rPr>
            </w:pPr>
            <w:r w:rsidRPr="00190EE1">
              <w:rPr>
                <w:b/>
              </w:rPr>
              <w:t xml:space="preserve">(Almaty, Republic of Kazakhstan, </w:t>
            </w:r>
            <w:r w:rsidR="00190EE1" w:rsidRPr="00190EE1">
              <w:rPr>
                <w:b/>
              </w:rPr>
              <w:t>5</w:t>
            </w:r>
            <w:r w:rsidRPr="00190EE1">
              <w:rPr>
                <w:b/>
              </w:rPr>
              <w:t xml:space="preserve"> – </w:t>
            </w:r>
            <w:r w:rsidR="00190EE1" w:rsidRPr="00190EE1">
              <w:rPr>
                <w:b/>
              </w:rPr>
              <w:t>7</w:t>
            </w:r>
            <w:r w:rsidRPr="00190EE1">
              <w:rPr>
                <w:b/>
              </w:rPr>
              <w:t xml:space="preserve"> September 201</w:t>
            </w:r>
            <w:r w:rsidR="00190EE1" w:rsidRPr="00190EE1">
              <w:rPr>
                <w:b/>
              </w:rPr>
              <w:t>2</w:t>
            </w:r>
            <w:r w:rsidRPr="00190EE1">
              <w:rPr>
                <w:b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C609B" w:rsidP="00542575">
            <w:r>
              <w:fldChar w:fldCharType="begin"/>
            </w:r>
            <w:r w:rsidR="00454BC0">
              <w:instrText>import R:\\ART\\TIF\\LGO_0ITU.TIF</w:instrText>
            </w:r>
            <w:r>
              <w:fldChar w:fldCharType="separate"/>
            </w:r>
            <w:r w:rsidR="00454BC0">
              <w:rPr>
                <w:noProof/>
              </w:rPr>
              <w:drawing>
                <wp:inline distT="0" distB="0" distL="0" distR="0" wp14:anchorId="0567871B" wp14:editId="6FB6B7D9">
                  <wp:extent cx="514350" cy="533400"/>
                  <wp:effectExtent l="0" t="0" r="0" b="0"/>
                  <wp:docPr id="5" name="Picture 2" descr="Description: LGO_0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GO_0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54BC0" w:rsidTr="00542575">
        <w:trPr>
          <w:cantSplit/>
          <w:jc w:val="center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BC0" w:rsidRPr="00586BFC" w:rsidRDefault="00454BC0" w:rsidP="00542575">
            <w:pPr>
              <w:spacing w:line="360" w:lineRule="atLeast"/>
              <w:jc w:val="center"/>
              <w:rPr>
                <w:lang w:val="ru-RU"/>
              </w:rPr>
            </w:pPr>
            <w:r>
              <w:rPr>
                <w:b/>
              </w:rPr>
              <w:t>Registration Form/</w:t>
            </w:r>
            <w:r>
              <w:rPr>
                <w:b/>
                <w:lang w:val="ru-RU"/>
              </w:rPr>
              <w:t>Регистрационная форма</w:t>
            </w:r>
          </w:p>
        </w:tc>
      </w:tr>
    </w:tbl>
    <w:p w:rsidR="00454BC0" w:rsidRDefault="00454BC0" w:rsidP="00454BC0">
      <w:pPr>
        <w:tabs>
          <w:tab w:val="left" w:pos="142"/>
        </w:tabs>
        <w:jc w:val="center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z w:val="16"/>
          <w:lang w:val="ru-RU"/>
        </w:rPr>
        <w:t>ЗАГЛАВНЫЕ БУКВЫ</w:t>
      </w:r>
      <w:r>
        <w:rPr>
          <w:i/>
          <w:sz w:val="16"/>
        </w:rPr>
        <w:t>/CAPITAL LETTERS)</w:t>
      </w:r>
    </w:p>
    <w:tbl>
      <w:tblPr>
        <w:tblW w:w="1106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3"/>
        <w:gridCol w:w="407"/>
        <w:gridCol w:w="1545"/>
        <w:gridCol w:w="3177"/>
        <w:gridCol w:w="4424"/>
        <w:gridCol w:w="9"/>
      </w:tblGrid>
      <w:tr w:rsidR="00454BC0" w:rsidTr="00542575">
        <w:trPr>
          <w:gridAfter w:val="1"/>
          <w:wAfter w:w="9" w:type="dxa"/>
          <w:cantSplit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1.</w:t>
            </w:r>
            <w:r>
              <w:rPr>
                <w:rFonts w:ascii="Futura Lt BT" w:hAnsi="Futura Lt BT"/>
                <w:sz w:val="16"/>
              </w:rPr>
              <w:t>Mr. Mrs. Miss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ab/>
              <w:t>.</w:t>
            </w:r>
          </w:p>
        </w:tc>
        <w:tc>
          <w:tcPr>
            <w:tcW w:w="51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____________________________________________________</w:t>
            </w:r>
          </w:p>
          <w:p w:rsidR="00454BC0" w:rsidRPr="006915AE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lang w:val="ru-RU"/>
              </w:rPr>
            </w:pPr>
            <w:r w:rsidRPr="006915AE">
              <w:rPr>
                <w:rFonts w:ascii="Futura Lt BT" w:hAnsi="Futura Lt BT"/>
                <w:sz w:val="16"/>
              </w:rPr>
              <w:t>(family name)/(</w:t>
            </w:r>
            <w:r w:rsidRPr="006915AE">
              <w:rPr>
                <w:rFonts w:ascii="Futura Lt BT" w:hAnsi="Futura Lt BT" w:hint="eastAsia"/>
                <w:sz w:val="16"/>
                <w:lang w:val="ru-RU"/>
              </w:rPr>
              <w:t>фамилия</w:t>
            </w:r>
            <w:r w:rsidRPr="006915AE">
              <w:rPr>
                <w:rFonts w:ascii="Futura Lt BT" w:hAnsi="Futura Lt BT"/>
                <w:sz w:val="16"/>
                <w:lang w:val="ru-RU"/>
              </w:rPr>
              <w:t>)</w:t>
            </w:r>
          </w:p>
        </w:tc>
        <w:tc>
          <w:tcPr>
            <w:tcW w:w="44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>(first name/</w:t>
            </w:r>
            <w:r w:rsidRPr="00124CB7">
              <w:rPr>
                <w:rFonts w:ascii="Calibri" w:hAnsi="Calibri"/>
                <w:sz w:val="16"/>
                <w:lang w:val="ru-RU"/>
              </w:rPr>
              <w:t>ИМЯ</w:t>
            </w:r>
            <w:r>
              <w:rPr>
                <w:rFonts w:ascii="Futura Lt BT" w:hAnsi="Futura Lt BT"/>
                <w:sz w:val="16"/>
              </w:rPr>
              <w:t>)</w:t>
            </w:r>
          </w:p>
        </w:tc>
      </w:tr>
      <w:tr w:rsidR="00454BC0" w:rsidTr="00542575">
        <w:trPr>
          <w:cantSplit/>
        </w:trPr>
        <w:tc>
          <w:tcPr>
            <w:tcW w:w="34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2. </w:t>
            </w:r>
            <w:r>
              <w:rPr>
                <w:rFonts w:ascii="Futura Lt BT" w:hAnsi="Futura Lt BT"/>
                <w:sz w:val="16"/>
              </w:rPr>
              <w:t>Accompanied by (Family Member)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Сопровождающее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лицо</w:t>
            </w: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</w:t>
            </w:r>
          </w:p>
        </w:tc>
      </w:tr>
      <w:tr w:rsidR="00454BC0" w:rsidTr="00542575">
        <w:trPr>
          <w:gridAfter w:val="1"/>
          <w:wAfter w:w="9" w:type="dxa"/>
          <w:cantSplit/>
        </w:trPr>
        <w:tc>
          <w:tcPr>
            <w:tcW w:w="1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  <w:lang w:val="ru-RU"/>
              </w:rPr>
            </w:pPr>
            <w:r>
              <w:rPr>
                <w:rFonts w:ascii="Futura Lt BT" w:hAnsi="Futura Lt BT"/>
                <w:b/>
                <w:sz w:val="16"/>
              </w:rPr>
              <w:t>3.</w:t>
            </w:r>
            <w:r>
              <w:rPr>
                <w:rFonts w:ascii="Futura Lt BT" w:hAnsi="Futura Lt BT"/>
                <w:sz w:val="16"/>
              </w:rPr>
              <w:t xml:space="preserve"> Country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Страна</w:t>
            </w:r>
          </w:p>
        </w:tc>
        <w:tc>
          <w:tcPr>
            <w:tcW w:w="9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</w:tc>
      </w:tr>
    </w:tbl>
    <w:p w:rsidR="00454BC0" w:rsidRPr="00B808F9" w:rsidRDefault="00454BC0" w:rsidP="00454BC0">
      <w:pPr>
        <w:numPr>
          <w:ilvl w:val="0"/>
          <w:numId w:val="6"/>
        </w:numPr>
        <w:tabs>
          <w:tab w:val="left" w:pos="142"/>
          <w:tab w:val="left" w:pos="709"/>
        </w:tabs>
        <w:rPr>
          <w:rFonts w:ascii="Futura Lt BT" w:hAnsi="Futura Lt BT"/>
          <w:sz w:val="16"/>
        </w:rPr>
      </w:pPr>
      <w:r>
        <w:rPr>
          <w:rFonts w:ascii="Futura Lt BT" w:hAnsi="Futura Lt BT"/>
          <w:sz w:val="16"/>
        </w:rPr>
        <w:t>Representation</w:t>
      </w:r>
      <w:r w:rsidRPr="00124CB7">
        <w:rPr>
          <w:rFonts w:ascii="Calibri" w:hAnsi="Calibri"/>
          <w:sz w:val="16"/>
        </w:rPr>
        <w:t>/</w:t>
      </w:r>
      <w:r w:rsidRPr="00454BC0">
        <w:rPr>
          <w:rFonts w:ascii="Times New Roman" w:hAnsi="Times New Roman"/>
          <w:sz w:val="16"/>
          <w:lang w:val="ru-RU"/>
        </w:rPr>
        <w:t>Представитель</w:t>
      </w:r>
    </w:p>
    <w:p w:rsidR="00454BC0" w:rsidRDefault="00454BC0" w:rsidP="00454BC0">
      <w:pPr>
        <w:tabs>
          <w:tab w:val="left" w:pos="142"/>
          <w:tab w:val="left" w:pos="709"/>
        </w:tabs>
        <w:rPr>
          <w:rFonts w:ascii="Futura Lt BT" w:hAnsi="Futura Lt BT"/>
          <w:sz w:val="16"/>
        </w:rPr>
      </w:pPr>
    </w:p>
    <w:tbl>
      <w:tblPr>
        <w:tblW w:w="11057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766"/>
        <w:gridCol w:w="109"/>
        <w:gridCol w:w="3689"/>
        <w:gridCol w:w="3491"/>
        <w:gridCol w:w="7"/>
        <w:gridCol w:w="10"/>
      </w:tblGrid>
      <w:tr w:rsidR="00454BC0" w:rsidTr="00542575">
        <w:trPr>
          <w:cantSplit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 w:rsidRPr="00B808F9">
              <w:rPr>
                <w:rFonts w:ascii="Futura Lt BT" w:hAnsi="Futura Lt BT"/>
                <w:sz w:val="16"/>
              </w:rPr>
              <w:t>Name of the Administration and/or Organization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Название Администрации или организации</w:t>
            </w:r>
          </w:p>
        </w:tc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</w:tc>
      </w:tr>
      <w:tr w:rsidR="00454BC0" w:rsidTr="00542575">
        <w:trPr>
          <w:gridAfter w:val="2"/>
          <w:wAfter w:w="17" w:type="dxa"/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/>
                <w:sz w:val="16"/>
              </w:rPr>
            </w:pPr>
          </w:p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5. </w:t>
            </w:r>
            <w:r w:rsidRPr="00B808F9">
              <w:rPr>
                <w:rFonts w:ascii="Futura Lt BT" w:hAnsi="Futura Lt BT"/>
                <w:sz w:val="16"/>
              </w:rPr>
              <w:t>Official address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lang w:val="ru-RU"/>
              </w:rPr>
            </w:pPr>
            <w:r w:rsidRPr="00B808F9">
              <w:rPr>
                <w:rFonts w:ascii="Futura Lt BT" w:hAnsi="Futura Lt BT"/>
                <w:sz w:val="16"/>
              </w:rPr>
              <w:t xml:space="preserve">   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Адрес</w:t>
            </w:r>
          </w:p>
        </w:tc>
        <w:tc>
          <w:tcPr>
            <w:tcW w:w="9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</w:p>
        </w:tc>
      </w:tr>
      <w:tr w:rsidR="00454BC0" w:rsidTr="00542575">
        <w:trPr>
          <w:gridAfter w:val="1"/>
          <w:wAfter w:w="10" w:type="dxa"/>
          <w:cantSplit/>
        </w:trPr>
        <w:tc>
          <w:tcPr>
            <w:tcW w:w="3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TEL/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ТЛФ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FAX/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ФАКС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>
              <w:rPr>
                <w:rFonts w:ascii="Futura Lt BT" w:hAnsi="Futura Lt BT"/>
                <w:sz w:val="18"/>
              </w:rPr>
              <w:t>E-MAIL:</w:t>
            </w: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sz w:val="16"/>
        </w:rPr>
      </w:pPr>
    </w:p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  <w:r w:rsidRPr="00080DA4">
        <w:rPr>
          <w:rFonts w:ascii="Futura Lt BT" w:hAnsi="Futura Lt BT"/>
          <w:b/>
          <w:sz w:val="16"/>
          <w:lang w:val="ru-RU"/>
        </w:rPr>
        <w:t>6</w:t>
      </w:r>
      <w:r w:rsidRPr="00080DA4">
        <w:rPr>
          <w:rFonts w:ascii="Futura Lt BT" w:hAnsi="Futura Lt BT"/>
          <w:b/>
          <w:sz w:val="16"/>
        </w:rPr>
        <w:t>.</w:t>
      </w:r>
      <w:r w:rsidRPr="00080DA4">
        <w:rPr>
          <w:rFonts w:ascii="Futura Lt BT" w:hAnsi="Futura Lt BT"/>
          <w:bCs/>
          <w:sz w:val="16"/>
        </w:rPr>
        <w:tab/>
        <w:t>HOTEL</w:t>
      </w:r>
      <w:r w:rsidRPr="00B808F9">
        <w:rPr>
          <w:rFonts w:ascii="Futura Lt BT" w:hAnsi="Futura Lt BT"/>
          <w:bCs/>
          <w:sz w:val="16"/>
        </w:rPr>
        <w:t xml:space="preserve"> RESERVATION/</w:t>
      </w:r>
      <w:r w:rsidRPr="00B808F9">
        <w:rPr>
          <w:rFonts w:ascii="Futura Lt BT" w:hAnsi="Futura Lt BT" w:hint="eastAsia"/>
          <w:bCs/>
          <w:sz w:val="16"/>
          <w:lang w:val="ru-RU"/>
        </w:rPr>
        <w:t>РЕЗЕРВАЦИЯ</w:t>
      </w:r>
      <w:r w:rsidRPr="00B808F9">
        <w:rPr>
          <w:rFonts w:ascii="Futura Lt BT" w:hAnsi="Futura Lt BT"/>
          <w:bCs/>
          <w:sz w:val="16"/>
        </w:rPr>
        <w:t xml:space="preserve"> </w:t>
      </w:r>
      <w:r w:rsidRPr="00B808F9">
        <w:rPr>
          <w:rFonts w:ascii="Futura Lt BT" w:hAnsi="Futura Lt BT" w:hint="eastAsia"/>
          <w:bCs/>
          <w:sz w:val="16"/>
          <w:lang w:val="ru-RU"/>
        </w:rPr>
        <w:t>ГОСТИНИЦЫ</w:t>
      </w:r>
    </w:p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sz w:val="16"/>
          <w:lang w:val="ru-RU"/>
        </w:rPr>
      </w:pPr>
      <w:r w:rsidRPr="00124CB7">
        <w:rPr>
          <w:rFonts w:ascii="Calibri" w:hAnsi="Calibri"/>
          <w:bCs/>
          <w:sz w:val="16"/>
          <w:lang w:val="ru-RU"/>
        </w:rPr>
        <w:t xml:space="preserve"> </w:t>
      </w:r>
    </w:p>
    <w:tbl>
      <w:tblPr>
        <w:tblW w:w="0" w:type="auto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65"/>
        <w:gridCol w:w="2268"/>
        <w:gridCol w:w="567"/>
        <w:gridCol w:w="2268"/>
        <w:gridCol w:w="567"/>
        <w:gridCol w:w="1984"/>
        <w:gridCol w:w="567"/>
      </w:tblGrid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Single room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Double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one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two rooms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Одноместный номер</w:t>
            </w:r>
          </w:p>
        </w:tc>
        <w:tc>
          <w:tcPr>
            <w:tcW w:w="665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Двухместный номер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proofErr w:type="spellStart"/>
            <w:r w:rsidRPr="00124CB7">
              <w:rPr>
                <w:rFonts w:ascii="Futura Lt BT" w:hAnsi="Futura Lt BT"/>
                <w:bCs/>
                <w:sz w:val="16"/>
              </w:rPr>
              <w:t>Aeroport</w:t>
            </w:r>
            <w:proofErr w:type="spellEnd"/>
            <w:r w:rsidRPr="00124CB7">
              <w:rPr>
                <w:rFonts w:ascii="Futura Lt BT" w:hAnsi="Futura Lt BT"/>
                <w:bCs/>
                <w:sz w:val="16"/>
              </w:rPr>
              <w:t xml:space="preserve">  transfer</w:t>
            </w:r>
            <w:r>
              <w:rPr>
                <w:rFonts w:ascii="Futura Lt BT" w:hAnsi="Futura Lt BT"/>
                <w:bCs/>
                <w:sz w:val="16"/>
              </w:rPr>
              <w:t xml:space="preserve"> required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</w:rPr>
            </w:pPr>
            <w:r w:rsidRPr="00454BC0">
              <w:rPr>
                <w:rFonts w:ascii="Calibri" w:hAnsi="Calibri"/>
                <w:bCs/>
                <w:sz w:val="16"/>
              </w:rPr>
              <w:t>YES/NO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  <w:lang w:val="ru-RU"/>
              </w:rPr>
            </w:pPr>
            <w:r w:rsidRPr="00454BC0">
              <w:rPr>
                <w:rFonts w:ascii="Calibri" w:hAnsi="Calibri"/>
                <w:bCs/>
                <w:sz w:val="16"/>
                <w:lang w:val="ru-RU"/>
              </w:rPr>
              <w:t>ДА</w:t>
            </w:r>
            <w:r w:rsidRPr="00454BC0">
              <w:rPr>
                <w:rFonts w:ascii="Calibri" w:hAnsi="Calibri"/>
                <w:bCs/>
                <w:sz w:val="16"/>
              </w:rPr>
              <w:t>/</w:t>
            </w:r>
            <w:r w:rsidRPr="00454BC0">
              <w:rPr>
                <w:rFonts w:ascii="Calibri" w:hAnsi="Calibri"/>
                <w:bCs/>
                <w:sz w:val="16"/>
                <w:lang w:val="ru-RU"/>
              </w:rPr>
              <w:t>НЕТ</w:t>
            </w:r>
          </w:p>
        </w:tc>
      </w:tr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Требуется доставка  из аэропорта</w:t>
            </w:r>
          </w:p>
        </w:tc>
        <w:tc>
          <w:tcPr>
            <w:tcW w:w="297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caps/>
          <w:sz w:val="16"/>
          <w:lang w:val="ru-RU"/>
        </w:rPr>
      </w:pPr>
      <w:r>
        <w:rPr>
          <w:rFonts w:ascii="Futura Lt BT" w:hAnsi="Futura Lt BT"/>
          <w:bCs/>
          <w:caps/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991"/>
        <w:gridCol w:w="1276"/>
        <w:gridCol w:w="1275"/>
        <w:gridCol w:w="1914"/>
        <w:gridCol w:w="1277"/>
        <w:gridCol w:w="1278"/>
        <w:gridCol w:w="1277"/>
      </w:tblGrid>
      <w:tr w:rsidR="00454BC0" w:rsidRPr="00124CB7" w:rsidTr="00542575">
        <w:tc>
          <w:tcPr>
            <w:tcW w:w="152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  <w:lang w:val="ru-RU"/>
              </w:rPr>
            </w:pPr>
            <w:r w:rsidRPr="00124CB7">
              <w:rPr>
                <w:rFonts w:ascii="Futura Lt BT" w:hAnsi="Futura Lt BT"/>
                <w:b/>
                <w:caps/>
                <w:sz w:val="16"/>
              </w:rPr>
              <w:t>7.</w:t>
            </w:r>
            <w:r w:rsidRPr="00124CB7">
              <w:rPr>
                <w:rFonts w:ascii="Futura Lt BT" w:hAnsi="Futura Lt BT"/>
                <w:bCs/>
                <w:caps/>
                <w:sz w:val="16"/>
              </w:rPr>
              <w:t xml:space="preserve"> </w:t>
            </w:r>
            <w:r w:rsidRPr="00124CB7">
              <w:rPr>
                <w:rFonts w:ascii="Futura Lt BT" w:hAnsi="Futura Lt BT"/>
                <w:sz w:val="16"/>
              </w:rPr>
              <w:t xml:space="preserve">Date of Arrival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TIME OF ARRIVAL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  <w:tr w:rsidR="00454BC0" w:rsidRPr="00124CB7" w:rsidTr="00542575">
        <w:trPr>
          <w:trHeight w:val="205"/>
        </w:trPr>
        <w:tc>
          <w:tcPr>
            <w:tcW w:w="152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прилета</w:t>
            </w:r>
          </w:p>
        </w:tc>
        <w:tc>
          <w:tcPr>
            <w:tcW w:w="992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6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вылета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sz w:val="16"/>
        </w:rPr>
      </w:pPr>
    </w:p>
    <w:tbl>
      <w:tblPr>
        <w:tblW w:w="11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101"/>
        <w:gridCol w:w="3429"/>
        <w:gridCol w:w="1701"/>
        <w:gridCol w:w="4441"/>
        <w:gridCol w:w="1002"/>
      </w:tblGrid>
      <w:tr w:rsidR="00454BC0" w:rsidTr="00542575">
        <w:trPr>
          <w:gridAfter w:val="1"/>
          <w:wAfter w:w="1002" w:type="dxa"/>
          <w:cantSplit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Date/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Дата: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___________________________________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</w:rPr>
              <w:t>Signature/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Подпись</w:t>
            </w:r>
            <w:r w:rsidRPr="00454BC0">
              <w:rPr>
                <w:rFonts w:ascii="Times New Roman" w:hAnsi="Times New Roman"/>
                <w:sz w:val="16"/>
              </w:rPr>
              <w:t>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</w:t>
            </w:r>
          </w:p>
        </w:tc>
      </w:tr>
      <w:tr w:rsidR="00454BC0" w:rsidTr="00542575">
        <w:tblPrEx>
          <w:jc w:val="center"/>
        </w:tblPrEx>
        <w:trPr>
          <w:gridBefore w:val="1"/>
          <w:wBefore w:w="34" w:type="dxa"/>
          <w:cantSplit/>
          <w:jc w:val="center"/>
        </w:trPr>
        <w:tc>
          <w:tcPr>
            <w:tcW w:w="1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454BC0" w:rsidRDefault="00454BC0" w:rsidP="00542575">
            <w:pPr>
              <w:tabs>
                <w:tab w:val="left" w:pos="142"/>
              </w:tabs>
              <w:jc w:val="center"/>
            </w:pPr>
          </w:p>
        </w:tc>
      </w:tr>
    </w:tbl>
    <w:p w:rsidR="00454BC0" w:rsidRPr="00124CB7" w:rsidRDefault="00454BC0" w:rsidP="00454BC0">
      <w:pPr>
        <w:jc w:val="center"/>
        <w:rPr>
          <w:rFonts w:ascii="Calibri" w:hAnsi="Calibri"/>
          <w:bCs/>
          <w:sz w:val="20"/>
          <w:lang w:val="ru-RU"/>
        </w:rPr>
      </w:pPr>
    </w:p>
    <w:p w:rsidR="00454BC0" w:rsidRPr="004B5A31" w:rsidRDefault="00454BC0" w:rsidP="00243A93">
      <w:pPr>
        <w:jc w:val="center"/>
        <w:rPr>
          <w:rFonts w:ascii="Futura Lt BT" w:hAnsi="Futura Lt BT"/>
          <w:bCs/>
          <w:sz w:val="20"/>
        </w:rPr>
      </w:pPr>
      <w:r w:rsidRPr="004B5A31">
        <w:rPr>
          <w:rFonts w:ascii="Futura Lt BT" w:hAnsi="Futura Lt BT"/>
          <w:bCs/>
          <w:sz w:val="20"/>
        </w:rPr>
        <w:t>To be returned duly completed to (one form per participant) before 2</w:t>
      </w:r>
      <w:r w:rsidR="00EF66B9" w:rsidRPr="004B5A31">
        <w:rPr>
          <w:rFonts w:ascii="Futura Lt BT" w:hAnsi="Futura Lt BT"/>
          <w:bCs/>
          <w:sz w:val="20"/>
        </w:rPr>
        <w:t>4</w:t>
      </w:r>
      <w:r w:rsidRPr="004B5A31">
        <w:rPr>
          <w:rFonts w:ascii="Futura Lt BT" w:hAnsi="Futura Lt BT"/>
          <w:bCs/>
          <w:sz w:val="20"/>
        </w:rPr>
        <w:t xml:space="preserve"> August 201</w:t>
      </w:r>
      <w:r w:rsidR="00190EE1" w:rsidRPr="004B5A31">
        <w:rPr>
          <w:rFonts w:ascii="Futura Lt BT" w:hAnsi="Futura Lt BT"/>
          <w:bCs/>
          <w:sz w:val="20"/>
        </w:rPr>
        <w:t>2</w:t>
      </w:r>
      <w:r w:rsidRPr="004B5A31">
        <w:rPr>
          <w:rFonts w:ascii="Futura Lt BT" w:hAnsi="Futura Lt BT"/>
          <w:bCs/>
          <w:sz w:val="20"/>
        </w:rPr>
        <w:t xml:space="preserve"> to:</w:t>
      </w:r>
    </w:p>
    <w:p w:rsidR="00454BC0" w:rsidRPr="004B5A31" w:rsidRDefault="00454BC0" w:rsidP="00190EE1">
      <w:pPr>
        <w:jc w:val="center"/>
        <w:rPr>
          <w:bCs/>
          <w:sz w:val="20"/>
          <w:lang w:val="ru-RU"/>
        </w:rPr>
      </w:pPr>
      <w:r w:rsidRPr="004B5A31">
        <w:rPr>
          <w:rFonts w:ascii="Times New Roman" w:hAnsi="Times New Roman"/>
          <w:bCs/>
          <w:sz w:val="20"/>
          <w:lang w:val="ru-RU"/>
        </w:rPr>
        <w:t>Форма должна быть заполнена полностью(одна форма на каждого участника) и отправлена до 2</w:t>
      </w:r>
      <w:r w:rsidR="00EF66B9" w:rsidRPr="004B5A31">
        <w:rPr>
          <w:rFonts w:ascii="Times New Roman" w:hAnsi="Times New Roman"/>
          <w:bCs/>
          <w:sz w:val="20"/>
          <w:lang w:val="ru-RU"/>
        </w:rPr>
        <w:t>4</w:t>
      </w:r>
      <w:r w:rsidRPr="004B5A31">
        <w:rPr>
          <w:rFonts w:ascii="Times New Roman" w:hAnsi="Times New Roman"/>
          <w:bCs/>
          <w:sz w:val="20"/>
          <w:lang w:val="ru-RU"/>
        </w:rPr>
        <w:t xml:space="preserve"> августа</w:t>
      </w:r>
      <w:r w:rsidRPr="004B5A31">
        <w:rPr>
          <w:rFonts w:ascii="Futura Lt BT" w:hAnsi="Futura Lt BT"/>
          <w:bCs/>
          <w:sz w:val="20"/>
          <w:lang w:val="ru-RU"/>
        </w:rPr>
        <w:t xml:space="preserve"> </w:t>
      </w:r>
      <w:r w:rsidRPr="004B5A31">
        <w:rPr>
          <w:rFonts w:ascii="Times New Roman" w:hAnsi="Times New Roman"/>
          <w:bCs/>
          <w:sz w:val="20"/>
          <w:lang w:val="ru-RU"/>
        </w:rPr>
        <w:t>201</w:t>
      </w:r>
      <w:r w:rsidR="00190EE1" w:rsidRPr="004B5A31">
        <w:rPr>
          <w:rFonts w:ascii="Times New Roman" w:hAnsi="Times New Roman"/>
          <w:bCs/>
          <w:sz w:val="20"/>
          <w:lang w:val="ru-RU"/>
        </w:rPr>
        <w:t>2</w:t>
      </w:r>
      <w:r w:rsidRPr="004B5A31">
        <w:rPr>
          <w:rFonts w:ascii="Futura Lt BT" w:hAnsi="Futura Lt BT"/>
          <w:bCs/>
          <w:sz w:val="20"/>
          <w:lang w:val="ru-RU"/>
        </w:rPr>
        <w:t>:</w:t>
      </w:r>
      <w:r w:rsidRPr="004B5A31">
        <w:rPr>
          <w:bCs/>
          <w:sz w:val="20"/>
          <w:lang w:val="ru-RU"/>
        </w:rPr>
        <w:t xml:space="preserve"> </w:t>
      </w:r>
    </w:p>
    <w:tbl>
      <w:tblPr>
        <w:tblW w:w="7085" w:type="dxa"/>
        <w:jc w:val="center"/>
        <w:tblInd w:w="-765" w:type="dxa"/>
        <w:tblBorders>
          <w:top w:val="doub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4"/>
        <w:gridCol w:w="3531"/>
      </w:tblGrid>
      <w:tr w:rsidR="00454BC0" w:rsidRPr="004B5A31" w:rsidTr="00542575">
        <w:trPr>
          <w:cantSplit/>
          <w:jc w:val="center"/>
        </w:trPr>
        <w:tc>
          <w:tcPr>
            <w:tcW w:w="35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66B9" w:rsidRPr="004B5A31" w:rsidRDefault="00EF66B9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>Умитжан Арыкбекова</w:t>
            </w:r>
          </w:p>
          <w:p w:rsidR="00454BC0" w:rsidRPr="004B5A31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Букеева Гульнара Сембековна</w:t>
            </w:r>
          </w:p>
        </w:tc>
        <w:tc>
          <w:tcPr>
            <w:tcW w:w="353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B5A31" w:rsidRDefault="00EF66B9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Umitzhan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Arykbekova</w:t>
            </w:r>
            <w:proofErr w:type="spellEnd"/>
          </w:p>
          <w:p w:rsidR="00454BC0" w:rsidRPr="004B5A31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Gulnara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Bukeeva</w:t>
            </w:r>
            <w:proofErr w:type="spellEnd"/>
          </w:p>
        </w:tc>
      </w:tr>
      <w:tr w:rsidR="00454BC0" w:rsidTr="00542575">
        <w:trPr>
          <w:cantSplit/>
          <w:jc w:val="center"/>
        </w:trPr>
        <w:tc>
          <w:tcPr>
            <w:tcW w:w="708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b w:val="0"/>
                <w:bCs/>
                <w:sz w:val="16"/>
                <w:szCs w:val="16"/>
                <w:lang w:val="en-US"/>
              </w:rPr>
            </w:pPr>
            <w:r w:rsidRPr="004B5A31">
              <w:rPr>
                <w:b w:val="0"/>
                <w:bCs/>
                <w:sz w:val="16"/>
                <w:szCs w:val="16"/>
              </w:rPr>
              <w:t>Факс</w:t>
            </w:r>
            <w:r w:rsidRPr="004B5A31">
              <w:rPr>
                <w:b w:val="0"/>
                <w:bCs/>
                <w:sz w:val="16"/>
                <w:szCs w:val="16"/>
                <w:lang w:val="en-US"/>
              </w:rPr>
              <w:t>/Fax + 7 717 2 74 10 58,</w:t>
            </w:r>
          </w:p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</w:pPr>
            <w:r w:rsidRPr="004B5A31">
              <w:rPr>
                <w:b w:val="0"/>
                <w:bCs/>
                <w:sz w:val="16"/>
                <w:szCs w:val="16"/>
              </w:rPr>
              <w:t>Тлф</w:t>
            </w: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/Tel.  + 7 717 2</w:t>
            </w:r>
            <w:r w:rsidR="00EF66B9"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74</w:t>
            </w: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03 55,</w:t>
            </w:r>
          </w:p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Cs/>
                <w:sz w:val="16"/>
                <w:szCs w:val="16"/>
                <w:lang w:val="en-US"/>
              </w:rPr>
            </w:pP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7 71</w:t>
            </w:r>
            <w:r w:rsidR="00EF66B9"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7</w:t>
            </w: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2 74 01 43</w:t>
            </w:r>
          </w:p>
          <w:p w:rsidR="00EF66B9" w:rsidRPr="004B5A31" w:rsidRDefault="00790174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szCs w:val="16"/>
              </w:rPr>
            </w:pPr>
            <w:hyperlink r:id="rId22" w:history="1">
              <w:r w:rsidR="00EF66B9" w:rsidRPr="004B5A31">
                <w:rPr>
                  <w:rStyle w:val="Hyperlink"/>
                  <w:rFonts w:ascii="Futura Lt BT" w:hAnsi="Futura Lt BT"/>
                  <w:sz w:val="16"/>
                  <w:szCs w:val="16"/>
                </w:rPr>
                <w:t>u.sh.arykbekova@mtc.gov.kz</w:t>
              </w:r>
            </w:hyperlink>
          </w:p>
          <w:p w:rsidR="00D52CF9" w:rsidRPr="00D52CF9" w:rsidRDefault="00790174" w:rsidP="00D52CF9">
            <w:pPr>
              <w:tabs>
                <w:tab w:val="left" w:pos="142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hyperlink r:id="rId23" w:history="1">
              <w:r w:rsidR="00D52CF9" w:rsidRPr="00673DAB">
                <w:rPr>
                  <w:rStyle w:val="Hyperlink"/>
                  <w:rFonts w:ascii="Futura Lt BT" w:hAnsi="Futura Lt BT"/>
                  <w:sz w:val="16"/>
                  <w:szCs w:val="16"/>
                </w:rPr>
                <w:t>g.s.bukeeva@mtc.gov.kz</w:t>
              </w:r>
            </w:hyperlink>
          </w:p>
        </w:tc>
      </w:tr>
    </w:tbl>
    <w:p w:rsidR="00454BC0" w:rsidRDefault="00454BC0" w:rsidP="00454BC0">
      <w:pPr>
        <w:rPr>
          <w:b/>
        </w:rPr>
      </w:pPr>
      <w:r>
        <w:rPr>
          <w:b/>
        </w:rPr>
        <w:br w:type="page"/>
      </w:r>
    </w:p>
    <w:p w:rsidR="00D95216" w:rsidRPr="004210A8" w:rsidRDefault="00D95216" w:rsidP="00190EE1">
      <w:pPr>
        <w:jc w:val="center"/>
        <w:rPr>
          <w:rFonts w:eastAsia="Times New Roman" w:cs="Arial"/>
          <w:sz w:val="28"/>
          <w:szCs w:val="28"/>
          <w:lang w:eastAsia="ru-RU"/>
        </w:rPr>
      </w:pPr>
      <w:r w:rsidRPr="00D95216">
        <w:rPr>
          <w:rFonts w:eastAsia="Times New Roman" w:cs="Arial"/>
          <w:sz w:val="28"/>
          <w:szCs w:val="28"/>
          <w:lang w:val="ru-RU" w:eastAsia="ru-RU"/>
        </w:rPr>
        <w:lastRenderedPageBreak/>
        <w:t>Приложение</w:t>
      </w:r>
      <w:r w:rsidR="00190EE1">
        <w:rPr>
          <w:rFonts w:eastAsia="Times New Roman" w:cs="Arial"/>
          <w:sz w:val="28"/>
          <w:szCs w:val="28"/>
          <w:lang w:eastAsia="ru-RU"/>
        </w:rPr>
        <w:t xml:space="preserve"> </w:t>
      </w:r>
      <w:r w:rsidR="00190EE1" w:rsidRPr="004210A8">
        <w:rPr>
          <w:rFonts w:eastAsia="Times New Roman" w:cs="Arial"/>
          <w:sz w:val="28"/>
          <w:szCs w:val="28"/>
          <w:lang w:eastAsia="ru-RU"/>
        </w:rPr>
        <w:t>4</w:t>
      </w:r>
    </w:p>
    <w:p w:rsidR="00D95216" w:rsidRPr="00A458BD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D95216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Форма для оформления виз </w:t>
      </w: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p w:rsidR="00D95216" w:rsidRPr="00D95216" w:rsidRDefault="00D95216" w:rsidP="00D95216">
      <w:pPr>
        <w:shd w:val="clear" w:color="auto" w:fill="FFFFFF"/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tbl>
      <w:tblPr>
        <w:tblW w:w="98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1. Фамилия, имя: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2. Пол: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3. Дата и место рождения: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4. Гражданство (подданство):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5. Национальность: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6. Паспорт серия, №: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kk-KZ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52CF9" w:rsidP="00D52CF9">
            <w:pPr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val="ru-RU" w:eastAsia="ru-RU"/>
              </w:rPr>
              <w:t xml:space="preserve">   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дата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выдачи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паспорта</w:t>
            </w:r>
            <w:r w:rsidR="00D95216"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52CF9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>
              <w:rPr>
                <w:rFonts w:eastAsia="Times New Roman" w:cs="Arial"/>
                <w:sz w:val="24"/>
                <w:lang w:val="ru-RU" w:eastAsia="ru-RU"/>
              </w:rPr>
              <w:t xml:space="preserve">    </w:t>
            </w:r>
            <w:r w:rsidR="00D95216" w:rsidRPr="00D95216">
              <w:rPr>
                <w:rFonts w:eastAsia="Times New Roman" w:cs="Arial"/>
                <w:sz w:val="24"/>
                <w:lang w:val="ru-RU" w:eastAsia="ru-RU"/>
              </w:rPr>
              <w:t>срок действия паспорта: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7. Место работы и должность: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8. Адрес места жительства: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52CF9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9. Место получения визы: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10. Период пребывания: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95216">
              <w:rPr>
                <w:rFonts w:eastAsia="Times New Roman" w:cs="Arial"/>
                <w:sz w:val="24"/>
                <w:lang w:val="ru-RU" w:eastAsia="ru-RU"/>
              </w:rPr>
              <w:t>11. Кратность визы: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D95216" w:rsidTr="00D95216">
        <w:tc>
          <w:tcPr>
            <w:tcW w:w="4926" w:type="dxa"/>
            <w:shd w:val="clear" w:color="auto" w:fill="auto"/>
          </w:tcPr>
          <w:p w:rsidR="00D95216" w:rsidRPr="00D95216" w:rsidRDefault="00D95216" w:rsidP="00D52CF9">
            <w:pPr>
              <w:rPr>
                <w:rFonts w:eastAsia="Times New Roman" w:cs="Arial"/>
                <w:sz w:val="24"/>
                <w:lang w:eastAsia="ru-RU"/>
              </w:rPr>
            </w:pPr>
            <w:r w:rsidRPr="00D95216">
              <w:rPr>
                <w:rFonts w:eastAsia="Times New Roman" w:cs="Arial"/>
                <w:sz w:val="24"/>
                <w:lang w:eastAsia="ru-RU"/>
              </w:rPr>
              <w:t xml:space="preserve">12.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Цель</w:t>
            </w:r>
            <w:r w:rsidRPr="00D95216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визита</w:t>
            </w:r>
            <w:r w:rsidRPr="00D95216">
              <w:rPr>
                <w:rFonts w:eastAsia="Times New Roman" w:cs="Arial"/>
                <w:sz w:val="24"/>
                <w:lang w:eastAsia="ru-RU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:rsidR="00D95216" w:rsidRPr="00D95216" w:rsidRDefault="00D95216" w:rsidP="00D95216">
            <w:pPr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  <w:tr w:rsidR="00D95216" w:rsidRPr="003D3507" w:rsidTr="00D95216">
        <w:tc>
          <w:tcPr>
            <w:tcW w:w="4926" w:type="dxa"/>
            <w:shd w:val="clear" w:color="auto" w:fill="auto"/>
          </w:tcPr>
          <w:p w:rsidR="00D95216" w:rsidRPr="00D52CF9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13.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Вид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транспортного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средства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въезда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>-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выезда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(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номер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рейса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D95216" w:rsidRPr="00D52CF9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  <w:tr w:rsidR="00D95216" w:rsidRPr="003D3507" w:rsidTr="00D95216">
        <w:tc>
          <w:tcPr>
            <w:tcW w:w="4926" w:type="dxa"/>
            <w:shd w:val="clear" w:color="auto" w:fill="auto"/>
          </w:tcPr>
          <w:p w:rsidR="00D95216" w:rsidRPr="00D52CF9" w:rsidRDefault="00D95216" w:rsidP="00D52CF9">
            <w:pPr>
              <w:rPr>
                <w:rFonts w:eastAsia="Times New Roman" w:cs="Arial"/>
                <w:sz w:val="24"/>
                <w:lang w:val="ru-RU" w:eastAsia="ru-RU"/>
              </w:rPr>
            </w:pP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14.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Маршрут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передвижения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и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пункты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посещения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в</w:t>
            </w:r>
            <w:r w:rsidRPr="00D52CF9">
              <w:rPr>
                <w:rFonts w:eastAsia="Times New Roman" w:cs="Arial"/>
                <w:sz w:val="24"/>
                <w:lang w:val="ru-RU" w:eastAsia="ru-RU"/>
              </w:rPr>
              <w:t xml:space="preserve"> </w:t>
            </w:r>
            <w:r w:rsidRPr="00D95216">
              <w:rPr>
                <w:rFonts w:eastAsia="Times New Roman" w:cs="Arial"/>
                <w:sz w:val="24"/>
                <w:lang w:val="ru-RU" w:eastAsia="ru-RU"/>
              </w:rPr>
              <w:t>РК</w:t>
            </w:r>
          </w:p>
        </w:tc>
        <w:tc>
          <w:tcPr>
            <w:tcW w:w="4927" w:type="dxa"/>
            <w:shd w:val="clear" w:color="auto" w:fill="auto"/>
          </w:tcPr>
          <w:p w:rsidR="00D95216" w:rsidRPr="00D52CF9" w:rsidRDefault="00D95216" w:rsidP="00D95216">
            <w:pPr>
              <w:jc w:val="center"/>
              <w:rPr>
                <w:rFonts w:eastAsia="Times New Roman" w:cs="Arial"/>
                <w:sz w:val="24"/>
                <w:lang w:val="ru-RU" w:eastAsia="ru-RU"/>
              </w:rPr>
            </w:pPr>
          </w:p>
        </w:tc>
      </w:tr>
    </w:tbl>
    <w:p w:rsidR="00D52CF9" w:rsidRPr="005F5BAD" w:rsidRDefault="00D52CF9" w:rsidP="00D52CF9">
      <w:pPr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br/>
      </w:r>
      <w:r>
        <w:rPr>
          <w:rFonts w:cs="Arial"/>
          <w:lang w:val="ru-RU"/>
        </w:rPr>
        <w:t>Форма</w:t>
      </w:r>
      <w:r w:rsidRPr="004B5A31">
        <w:rPr>
          <w:rFonts w:cs="Arial"/>
          <w:lang w:val="ru-RU"/>
        </w:rPr>
        <w:t xml:space="preserve"> для визовой поддержки </w:t>
      </w:r>
      <w:r>
        <w:rPr>
          <w:rFonts w:cs="Arial"/>
          <w:lang w:val="ru-RU"/>
        </w:rPr>
        <w:t xml:space="preserve">необходимо </w:t>
      </w:r>
      <w:r w:rsidRPr="004B5A31">
        <w:rPr>
          <w:rFonts w:cs="Arial"/>
          <w:lang w:val="ru-RU"/>
        </w:rPr>
        <w:t>направить не позднее 15 июля 2012 года национальному координатору, Букеевой Гульнаре Сембековне (</w:t>
      </w:r>
      <w:hyperlink r:id="rId24" w:history="1">
        <w:r w:rsidRPr="004B5A31">
          <w:rPr>
            <w:rStyle w:val="Hyperlink"/>
            <w:rFonts w:cs="Arial"/>
            <w:color w:val="auto"/>
          </w:rPr>
          <w:t>g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s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bukeeva</w:t>
        </w:r>
        <w:r w:rsidRPr="004B5A31">
          <w:rPr>
            <w:rStyle w:val="Hyperlink"/>
            <w:rFonts w:cs="Arial"/>
            <w:color w:val="auto"/>
            <w:lang w:val="ru-RU"/>
          </w:rPr>
          <w:t>@</w:t>
        </w:r>
        <w:r w:rsidRPr="004B5A31">
          <w:rPr>
            <w:rStyle w:val="Hyperlink"/>
            <w:rFonts w:cs="Arial"/>
            <w:color w:val="auto"/>
          </w:rPr>
          <w:t>mtc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gov</w:t>
        </w:r>
        <w:r w:rsidRPr="004B5A31">
          <w:rPr>
            <w:rStyle w:val="Hyperlink"/>
            <w:rFonts w:cs="Arial"/>
            <w:color w:val="auto"/>
            <w:lang w:val="ru-RU"/>
          </w:rPr>
          <w:t>.</w:t>
        </w:r>
        <w:r w:rsidRPr="004B5A31">
          <w:rPr>
            <w:rStyle w:val="Hyperlink"/>
            <w:rFonts w:cs="Arial"/>
            <w:color w:val="auto"/>
          </w:rPr>
          <w:t>kz</w:t>
        </w:r>
      </w:hyperlink>
      <w:r w:rsidRPr="004B5A31">
        <w:rPr>
          <w:rFonts w:cs="Arial"/>
          <w:u w:val="single"/>
          <w:lang w:val="ru-RU"/>
        </w:rPr>
        <w:t>;</w:t>
      </w:r>
      <w:r w:rsidRPr="004B5A31">
        <w:rPr>
          <w:rFonts w:cs="Arial"/>
          <w:lang w:val="ru-RU"/>
        </w:rPr>
        <w:t xml:space="preserve">  </w:t>
      </w:r>
      <w:hyperlink r:id="rId25" w:history="1">
        <w:r w:rsidRPr="004B5A31">
          <w:rPr>
            <w:rStyle w:val="Hyperlink"/>
            <w:rFonts w:eastAsia="Times New Roman" w:cs="Arial"/>
          </w:rPr>
          <w:t>bgul</w:t>
        </w:r>
        <w:r w:rsidRPr="004B5A31">
          <w:rPr>
            <w:rStyle w:val="Hyperlink"/>
            <w:rFonts w:eastAsia="Times New Roman" w:cs="Arial"/>
            <w:lang w:val="ru-RU"/>
          </w:rPr>
          <w:t>-63@</w:t>
        </w:r>
        <w:r w:rsidRPr="004B5A31">
          <w:rPr>
            <w:rStyle w:val="Hyperlink"/>
            <w:rFonts w:eastAsia="Times New Roman" w:cs="Arial"/>
          </w:rPr>
          <w:t>mail</w:t>
        </w:r>
        <w:r w:rsidRPr="004B5A31">
          <w:rPr>
            <w:rStyle w:val="Hyperlink"/>
            <w:rFonts w:eastAsia="Times New Roman" w:cs="Arial"/>
            <w:lang w:val="ru-RU"/>
          </w:rPr>
          <w:t>.</w:t>
        </w:r>
        <w:r w:rsidRPr="004B5A31">
          <w:rPr>
            <w:rStyle w:val="Hyperlink"/>
            <w:rFonts w:eastAsia="Times New Roman" w:cs="Arial"/>
          </w:rPr>
          <w:t>ru</w:t>
        </w:r>
      </w:hyperlink>
      <w:r w:rsidRPr="004B5A31">
        <w:rPr>
          <w:rFonts w:eastAsia="Times New Roman" w:cs="Arial"/>
          <w:lang w:val="ru-RU"/>
        </w:rPr>
        <w:t xml:space="preserve"> </w:t>
      </w:r>
      <w:r w:rsidRPr="004B5A31">
        <w:rPr>
          <w:rFonts w:cs="Arial"/>
          <w:sz w:val="20"/>
          <w:szCs w:val="20"/>
          <w:lang w:val="ru-RU"/>
        </w:rPr>
        <w:t>)</w:t>
      </w:r>
      <w:r w:rsidRPr="004B5A31">
        <w:rPr>
          <w:rFonts w:cs="Arial"/>
          <w:lang w:val="ru-RU"/>
        </w:rPr>
        <w:t>.</w:t>
      </w:r>
      <w:r w:rsidRPr="005F5BAD">
        <w:rPr>
          <w:rFonts w:cs="Arial"/>
          <w:lang w:val="ru-RU"/>
        </w:rPr>
        <w:t xml:space="preserve"> </w:t>
      </w:r>
    </w:p>
    <w:p w:rsidR="00526BFE" w:rsidRPr="00D52CF9" w:rsidRDefault="00526BFE" w:rsidP="00D95216">
      <w:pPr>
        <w:rPr>
          <w:rFonts w:cs="Arial"/>
          <w:sz w:val="24"/>
          <w:lang w:val="ru-RU"/>
        </w:rPr>
      </w:pPr>
    </w:p>
    <w:sectPr w:rsidR="00526BFE" w:rsidRPr="00D52CF9" w:rsidSect="00DD6BC9">
      <w:headerReference w:type="default" r:id="rId26"/>
      <w:headerReference w:type="first" r:id="rId27"/>
      <w:footerReference w:type="first" r:id="rId28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74" w:rsidRDefault="00790174">
      <w:r>
        <w:separator/>
      </w:r>
    </w:p>
  </w:endnote>
  <w:endnote w:type="continuationSeparator" w:id="0">
    <w:p w:rsidR="00790174" w:rsidRDefault="0079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07" w:rsidRDefault="003D3507" w:rsidP="003D3507">
    <w:pPr>
      <w:pBdr>
        <w:top w:val="single" w:sz="4" w:space="5" w:color="auto"/>
      </w:pBdr>
      <w:shd w:val="solid" w:color="FFFFFF" w:fill="FFFFFF"/>
      <w:tabs>
        <w:tab w:val="left" w:pos="3686"/>
        <w:tab w:val="left" w:pos="4649"/>
        <w:tab w:val="left" w:pos="5046"/>
        <w:tab w:val="left" w:pos="7513"/>
        <w:tab w:val="left" w:pos="9072"/>
        <w:tab w:val="left" w:pos="9781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E-mail:itumail@itu.int</w:t>
    </w:r>
    <w:proofErr w:type="spellEnd"/>
  </w:p>
  <w:p w:rsidR="003D3507" w:rsidRDefault="003D3507" w:rsidP="003D3507">
    <w:pPr>
      <w:tabs>
        <w:tab w:val="left" w:pos="3686"/>
        <w:tab w:val="left" w:pos="4649"/>
        <w:tab w:val="left" w:pos="5046"/>
        <w:tab w:val="left" w:pos="7513"/>
        <w:tab w:val="left" w:pos="9072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www.itu.int</w:t>
    </w:r>
  </w:p>
  <w:p w:rsidR="003D3507" w:rsidRPr="00DD6BC9" w:rsidRDefault="003D3507" w:rsidP="003D3507">
    <w:pPr>
      <w:pStyle w:val="Footer"/>
      <w:tabs>
        <w:tab w:val="left" w:pos="3686"/>
        <w:tab w:val="left" w:pos="4649"/>
        <w:tab w:val="left" w:pos="5046"/>
        <w:tab w:val="left" w:pos="7513"/>
        <w:tab w:val="left" w:pos="7938"/>
        <w:tab w:val="left" w:pos="9072"/>
      </w:tabs>
      <w:rPr>
        <w:lang w:val="fr-CH"/>
      </w:rPr>
    </w:pPr>
    <w:proofErr w:type="spellStart"/>
    <w:r w:rsidRPr="00DD6BC9">
      <w:rPr>
        <w:rFonts w:ascii="Futura Lt BT" w:hAnsi="Futura Lt BT"/>
        <w:sz w:val="18"/>
        <w:lang w:val="fr-CH"/>
      </w:rPr>
      <w:t>Switzerland</w:t>
    </w:r>
    <w:proofErr w:type="spellEnd"/>
    <w:r w:rsidRPr="00DD6BC9">
      <w:rPr>
        <w:rFonts w:ascii="Futura Lt BT" w:hAnsi="Futura Lt BT"/>
        <w:sz w:val="18"/>
        <w:lang w:val="fr-CH"/>
      </w:rPr>
      <w:tab/>
      <w:t>Gr4:</w:t>
    </w:r>
    <w:r w:rsidRPr="00DD6BC9">
      <w:rPr>
        <w:rFonts w:ascii="Futura Lt BT" w:hAnsi="Futura Lt BT"/>
        <w:sz w:val="18"/>
        <w:lang w:val="fr-CH"/>
      </w:rPr>
      <w:tab/>
    </w:r>
    <w:r w:rsidRPr="00DD6BC9">
      <w:rPr>
        <w:rFonts w:ascii="Futura Lt BT" w:hAnsi="Futura Lt BT"/>
        <w:sz w:val="18"/>
        <w:lang w:val="fr-CH"/>
      </w:rPr>
      <w:tab/>
    </w:r>
    <w:r>
      <w:rPr>
        <w:rFonts w:ascii="Futura Lt BT" w:hAnsi="Futura Lt BT"/>
        <w:sz w:val="18"/>
        <w:lang w:val="fr-CH"/>
      </w:rPr>
      <w:tab/>
    </w:r>
    <w:r w:rsidRPr="00DD6BC9">
      <w:rPr>
        <w:rFonts w:ascii="Futura Lt BT" w:hAnsi="Futura Lt BT"/>
        <w:sz w:val="18"/>
        <w:lang w:val="fr-CH"/>
      </w:rPr>
      <w:t>+41 22 730 65 00</w:t>
    </w:r>
  </w:p>
  <w:p w:rsidR="00E616C7" w:rsidRDefault="00E616C7" w:rsidP="00542575">
    <w:pPr>
      <w:pStyle w:val="Footer"/>
    </w:pPr>
  </w:p>
  <w:p w:rsidR="00E616C7" w:rsidRDefault="00E61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2" w:type="dxa"/>
      <w:tblInd w:w="-857" w:type="dxa"/>
      <w:tblLayout w:type="fixed"/>
      <w:tblLook w:val="0000" w:firstRow="0" w:lastRow="0" w:firstColumn="0" w:lastColumn="0" w:noHBand="0" w:noVBand="0"/>
    </w:tblPr>
    <w:tblGrid>
      <w:gridCol w:w="11102"/>
    </w:tblGrid>
    <w:tr w:rsidR="00E616C7">
      <w:tc>
        <w:tcPr>
          <w:tcW w:w="11102" w:type="dxa"/>
        </w:tcPr>
        <w:p w:rsidR="00E616C7" w:rsidRDefault="00E616C7" w:rsidP="00454BC0">
          <w:pPr>
            <w:pBdr>
              <w:top w:val="single" w:sz="4" w:space="5" w:color="auto"/>
            </w:pBdr>
            <w:shd w:val="solid" w:color="FFFFFF" w:fill="FFFFFF"/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E616C7" w:rsidRDefault="00E616C7" w:rsidP="00454BC0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E616C7" w:rsidRDefault="00E616C7">
          <w:pPr>
            <w:tabs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616C7" w:rsidRDefault="00E616C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74" w:rsidRDefault="00790174">
      <w:r>
        <w:separator/>
      </w:r>
    </w:p>
  </w:footnote>
  <w:footnote w:type="continuationSeparator" w:id="0">
    <w:p w:rsidR="00790174" w:rsidRDefault="0079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61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6C7" w:rsidRDefault="00E616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5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16C7" w:rsidRDefault="00E616C7" w:rsidP="00DD7FB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C7" w:rsidRDefault="00E616C7" w:rsidP="00DD7FBC">
    <w:pPr>
      <w:pStyle w:val="Header"/>
      <w:spacing w:before="227" w:after="420"/>
      <w:jc w:val="center"/>
    </w:pPr>
    <w: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C7" w:rsidRDefault="00E616C7" w:rsidP="00E616C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6C7" w:rsidRDefault="00E616C7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E616C7" w:rsidRDefault="00E616C7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768F0"/>
    <w:rsid w:val="00097C49"/>
    <w:rsid w:val="000A5439"/>
    <w:rsid w:val="000B5BF2"/>
    <w:rsid w:val="000B6938"/>
    <w:rsid w:val="000C7F9C"/>
    <w:rsid w:val="000E11CF"/>
    <w:rsid w:val="000E1237"/>
    <w:rsid w:val="000F5B74"/>
    <w:rsid w:val="001251B5"/>
    <w:rsid w:val="0013157C"/>
    <w:rsid w:val="00132E74"/>
    <w:rsid w:val="00156EC1"/>
    <w:rsid w:val="00190EE1"/>
    <w:rsid w:val="001A0DAB"/>
    <w:rsid w:val="001A482E"/>
    <w:rsid w:val="001A74AA"/>
    <w:rsid w:val="001D016C"/>
    <w:rsid w:val="001E7653"/>
    <w:rsid w:val="00214D65"/>
    <w:rsid w:val="002234A2"/>
    <w:rsid w:val="00226185"/>
    <w:rsid w:val="00243A93"/>
    <w:rsid w:val="002543B6"/>
    <w:rsid w:val="00277D6C"/>
    <w:rsid w:val="002E1F44"/>
    <w:rsid w:val="002F7FC4"/>
    <w:rsid w:val="00344AE3"/>
    <w:rsid w:val="00356CF4"/>
    <w:rsid w:val="0037037D"/>
    <w:rsid w:val="00371C93"/>
    <w:rsid w:val="0039197E"/>
    <w:rsid w:val="0039400A"/>
    <w:rsid w:val="003D3507"/>
    <w:rsid w:val="003E381C"/>
    <w:rsid w:val="003F45BE"/>
    <w:rsid w:val="004210A8"/>
    <w:rsid w:val="00454BC0"/>
    <w:rsid w:val="00477AE8"/>
    <w:rsid w:val="00494291"/>
    <w:rsid w:val="004A087E"/>
    <w:rsid w:val="004A2702"/>
    <w:rsid w:val="004B3736"/>
    <w:rsid w:val="004B5A31"/>
    <w:rsid w:val="004C127C"/>
    <w:rsid w:val="004C609B"/>
    <w:rsid w:val="00500FB6"/>
    <w:rsid w:val="00526BFE"/>
    <w:rsid w:val="00542575"/>
    <w:rsid w:val="00585E8F"/>
    <w:rsid w:val="00597AEB"/>
    <w:rsid w:val="005B6D5D"/>
    <w:rsid w:val="005B7F04"/>
    <w:rsid w:val="005C0212"/>
    <w:rsid w:val="005D2873"/>
    <w:rsid w:val="005F5BAD"/>
    <w:rsid w:val="005F7359"/>
    <w:rsid w:val="00622F17"/>
    <w:rsid w:val="00631616"/>
    <w:rsid w:val="00663E65"/>
    <w:rsid w:val="00666E0A"/>
    <w:rsid w:val="006923B0"/>
    <w:rsid w:val="006F5A00"/>
    <w:rsid w:val="0072500D"/>
    <w:rsid w:val="00790174"/>
    <w:rsid w:val="00803F06"/>
    <w:rsid w:val="00867166"/>
    <w:rsid w:val="00875249"/>
    <w:rsid w:val="00884E4D"/>
    <w:rsid w:val="008A07BC"/>
    <w:rsid w:val="008E0410"/>
    <w:rsid w:val="00924C23"/>
    <w:rsid w:val="0095263D"/>
    <w:rsid w:val="00952FDB"/>
    <w:rsid w:val="009557D0"/>
    <w:rsid w:val="00971540"/>
    <w:rsid w:val="009B30BC"/>
    <w:rsid w:val="009B5133"/>
    <w:rsid w:val="00A2426A"/>
    <w:rsid w:val="00A458BD"/>
    <w:rsid w:val="00A76CF6"/>
    <w:rsid w:val="00AD5973"/>
    <w:rsid w:val="00AE04DE"/>
    <w:rsid w:val="00AE785E"/>
    <w:rsid w:val="00B474F6"/>
    <w:rsid w:val="00B55C5C"/>
    <w:rsid w:val="00B65EA3"/>
    <w:rsid w:val="00BA20EB"/>
    <w:rsid w:val="00BC3539"/>
    <w:rsid w:val="00C0436A"/>
    <w:rsid w:val="00C119BA"/>
    <w:rsid w:val="00C1378B"/>
    <w:rsid w:val="00C14157"/>
    <w:rsid w:val="00C755D2"/>
    <w:rsid w:val="00CB093C"/>
    <w:rsid w:val="00CB4943"/>
    <w:rsid w:val="00CB5F57"/>
    <w:rsid w:val="00CC646C"/>
    <w:rsid w:val="00CF481F"/>
    <w:rsid w:val="00D108EC"/>
    <w:rsid w:val="00D159FD"/>
    <w:rsid w:val="00D302DF"/>
    <w:rsid w:val="00D52CF9"/>
    <w:rsid w:val="00D61964"/>
    <w:rsid w:val="00D73FA2"/>
    <w:rsid w:val="00D95216"/>
    <w:rsid w:val="00DA0CE3"/>
    <w:rsid w:val="00DA28AB"/>
    <w:rsid w:val="00DC15F4"/>
    <w:rsid w:val="00DD6BC9"/>
    <w:rsid w:val="00DD7FBC"/>
    <w:rsid w:val="00DF1C92"/>
    <w:rsid w:val="00E1026F"/>
    <w:rsid w:val="00E506BF"/>
    <w:rsid w:val="00E5708D"/>
    <w:rsid w:val="00E60E88"/>
    <w:rsid w:val="00E616C7"/>
    <w:rsid w:val="00E86B62"/>
    <w:rsid w:val="00EF66B9"/>
    <w:rsid w:val="00F55166"/>
    <w:rsid w:val="00F76586"/>
    <w:rsid w:val="00F833CE"/>
    <w:rsid w:val="00F9277E"/>
    <w:rsid w:val="00FA6B38"/>
    <w:rsid w:val="00FD34B4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vadim.nozdrin@itu.int" TargetMode="External"/><Relationship Id="rId18" Type="http://schemas.openxmlformats.org/officeDocument/2006/relationships/header" Target="header1.xm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vadim.nozdrin@itu.int" TargetMode="External"/><Relationship Id="rId17" Type="http://schemas.openxmlformats.org/officeDocument/2006/relationships/hyperlink" Target="mailto:bgul-63@mail.ru" TargetMode="External"/><Relationship Id="rId25" Type="http://schemas.openxmlformats.org/officeDocument/2006/relationships/hyperlink" Target="mailto:bgul-63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oups.itu.int/Default.aspx?alias=groups.itu.int/br-ssd" TargetMode="External"/><Relationship Id="rId24" Type="http://schemas.openxmlformats.org/officeDocument/2006/relationships/hyperlink" Target="mailto:g.s.bukeeva@mtc.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dim.nozdrin@itu.int" TargetMode="External"/><Relationship Id="rId23" Type="http://schemas.openxmlformats.org/officeDocument/2006/relationships/hyperlink" Target="mailto:g.s.bukeeva@mtc.gov.kz" TargetMode="External"/><Relationship Id="rId28" Type="http://schemas.openxmlformats.org/officeDocument/2006/relationships/footer" Target="footer2.xml"/><Relationship Id="rId10" Type="http://schemas.openxmlformats.org/officeDocument/2006/relationships/hyperlink" Target="mailto:vadim.nozdrin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ippe.aubineau@itu.int" TargetMode="External"/><Relationship Id="rId14" Type="http://schemas.openxmlformats.org/officeDocument/2006/relationships/hyperlink" Target="mailto:r.r.nurshabekov@mtc.gov.kz" TargetMode="External"/><Relationship Id="rId22" Type="http://schemas.openxmlformats.org/officeDocument/2006/relationships/hyperlink" Target="mailto:u.sh.arykbekova@mtc.gov.k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2212</Words>
  <Characters>12612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14795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mostyn</dc:creator>
  <cp:lastModifiedBy>panoussopoulos</cp:lastModifiedBy>
  <cp:revision>9</cp:revision>
  <cp:lastPrinted>2012-05-25T09:12:00Z</cp:lastPrinted>
  <dcterms:created xsi:type="dcterms:W3CDTF">2012-05-25T13:03:00Z</dcterms:created>
  <dcterms:modified xsi:type="dcterms:W3CDTF">2012-05-25T13:39:00Z</dcterms:modified>
</cp:coreProperties>
</file>