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234" w:rsidRPr="00372B95" w:rsidRDefault="00217234" w:rsidP="00372B95">
      <w:pPr>
        <w:pStyle w:val="ResNo"/>
        <w:rPr>
          <w:lang w:eastAsia="zh-CN"/>
        </w:rPr>
      </w:pPr>
      <w:r w:rsidRPr="008F2F5D">
        <w:rPr>
          <w:rFonts w:hint="eastAsia"/>
          <w:lang w:eastAsia="zh-CN"/>
        </w:rPr>
        <w:t>ITU-R</w:t>
      </w:r>
      <w:r w:rsidRPr="008F2F5D">
        <w:rPr>
          <w:rFonts w:hint="eastAsia"/>
          <w:lang w:eastAsia="zh-CN"/>
        </w:rPr>
        <w:t>第</w:t>
      </w:r>
      <w:r w:rsidRPr="008F2F5D">
        <w:rPr>
          <w:rFonts w:hint="eastAsia"/>
          <w:lang w:eastAsia="zh-CN"/>
        </w:rPr>
        <w:t>56</w:t>
      </w:r>
      <w:r>
        <w:rPr>
          <w:rFonts w:hint="eastAsia"/>
          <w:lang w:eastAsia="zh-CN"/>
        </w:rPr>
        <w:t>-</w:t>
      </w:r>
      <w:r>
        <w:rPr>
          <w:lang w:eastAsia="zh-CN"/>
        </w:rPr>
        <w:t>2</w:t>
      </w:r>
      <w:r w:rsidRPr="008F2F5D">
        <w:rPr>
          <w:rFonts w:hint="eastAsia"/>
          <w:lang w:eastAsia="zh-CN"/>
        </w:rPr>
        <w:t>号决议</w:t>
      </w:r>
      <w:r w:rsidRPr="00D602E1">
        <w:rPr>
          <w:rStyle w:val="FootnoteReference"/>
        </w:rPr>
        <w:footnoteReference w:customMarkFollows="1" w:id="1"/>
        <w:sym w:font="Symbol" w:char="F02A"/>
      </w:r>
    </w:p>
    <w:p w:rsidR="00217234" w:rsidRDefault="00217234" w:rsidP="00217234">
      <w:pPr>
        <w:pStyle w:val="Restitle"/>
        <w:rPr>
          <w:lang w:eastAsia="zh-CN"/>
        </w:rPr>
      </w:pPr>
      <w:r w:rsidRPr="00491C71">
        <w:rPr>
          <w:rFonts w:hint="eastAsia"/>
          <w:lang w:eastAsia="zh-CN"/>
        </w:rPr>
        <w:t>国际移动通信的命名</w:t>
      </w:r>
    </w:p>
    <w:p w:rsidR="00E51F4E" w:rsidRPr="005117D6" w:rsidRDefault="00E51F4E" w:rsidP="00E51F4E">
      <w:pPr>
        <w:pStyle w:val="Resdate"/>
        <w:rPr>
          <w:lang w:eastAsia="zh-CN"/>
        </w:rPr>
      </w:pPr>
      <w:r w:rsidRPr="00E51F4E">
        <w:rPr>
          <w:rFonts w:hint="eastAsia"/>
          <w:lang w:eastAsia="zh-CN"/>
        </w:rPr>
        <w:t>（</w:t>
      </w:r>
      <w:r w:rsidRPr="00E51F4E">
        <w:rPr>
          <w:rFonts w:hint="eastAsia"/>
          <w:lang w:eastAsia="zh-CN"/>
        </w:rPr>
        <w:t>2007-2012</w:t>
      </w:r>
      <w:r w:rsidR="00217234">
        <w:rPr>
          <w:lang w:eastAsia="zh-CN"/>
        </w:rPr>
        <w:t>-2015</w:t>
      </w:r>
      <w:r w:rsidRPr="00E51F4E">
        <w:rPr>
          <w:rFonts w:hint="eastAsia"/>
          <w:lang w:eastAsia="zh-CN"/>
        </w:rPr>
        <w:t>年）</w:t>
      </w:r>
    </w:p>
    <w:p w:rsidR="00491C71" w:rsidRPr="005117D6" w:rsidRDefault="00491C71" w:rsidP="00491C71">
      <w:pPr>
        <w:pStyle w:val="Headingb"/>
        <w:rPr>
          <w:lang w:eastAsia="zh-CN"/>
        </w:rPr>
      </w:pPr>
      <w:r w:rsidRPr="00936AD1">
        <w:rPr>
          <w:rFonts w:hint="eastAsia"/>
          <w:lang w:eastAsia="zh-CN"/>
        </w:rPr>
        <w:t>引言</w:t>
      </w:r>
    </w:p>
    <w:p w:rsidR="00491C71" w:rsidRPr="000B26B6" w:rsidRDefault="000B26B6" w:rsidP="006A7AE5">
      <w:pPr>
        <w:ind w:firstLineChars="200" w:firstLine="480"/>
        <w:rPr>
          <w:lang w:val="fr-CH" w:eastAsia="zh-CN" w:bidi="ar-EG"/>
        </w:rPr>
      </w:pPr>
      <w:r w:rsidRPr="00936AD1">
        <w:rPr>
          <w:rFonts w:hint="eastAsia"/>
          <w:lang w:eastAsia="zh-CN"/>
        </w:rPr>
        <w:t>本决议澄清了“</w:t>
      </w:r>
      <w:r w:rsidRPr="00936AD1">
        <w:rPr>
          <w:rFonts w:hint="eastAsia"/>
          <w:lang w:eastAsia="zh-CN"/>
        </w:rPr>
        <w:t>IMT-2000</w:t>
      </w:r>
      <w:r w:rsidRPr="00936AD1">
        <w:rPr>
          <w:rFonts w:hint="eastAsia"/>
          <w:lang w:eastAsia="zh-CN"/>
        </w:rPr>
        <w:t>”和“</w:t>
      </w:r>
      <w:r w:rsidRPr="00936AD1">
        <w:rPr>
          <w:rFonts w:hint="eastAsia"/>
          <w:lang w:eastAsia="zh-CN"/>
        </w:rPr>
        <w:t>IMT</w:t>
      </w:r>
      <w:r w:rsidR="006A7AE5">
        <w:rPr>
          <w:lang w:eastAsia="zh-CN"/>
        </w:rPr>
        <w:t>-</w:t>
      </w:r>
      <w:r w:rsidR="00EB2D6E">
        <w:rPr>
          <w:rFonts w:hint="eastAsia"/>
          <w:lang w:eastAsia="zh-CN"/>
        </w:rPr>
        <w:t>Advanced</w:t>
      </w:r>
      <w:r w:rsidRPr="00936AD1">
        <w:rPr>
          <w:rFonts w:hint="eastAsia"/>
          <w:lang w:eastAsia="zh-CN"/>
        </w:rPr>
        <w:t>”</w:t>
      </w:r>
      <w:r w:rsidR="00EB2D6E">
        <w:rPr>
          <w:rFonts w:hint="eastAsia"/>
          <w:lang w:eastAsia="zh-CN"/>
        </w:rPr>
        <w:t>两个</w:t>
      </w:r>
      <w:r w:rsidRPr="00936AD1">
        <w:rPr>
          <w:rFonts w:hint="eastAsia"/>
          <w:lang w:eastAsia="zh-CN"/>
        </w:rPr>
        <w:t>术语之间的关系，并为这些系统、系统部件以及支持</w:t>
      </w:r>
      <w:r w:rsidR="00EB2D6E">
        <w:rPr>
          <w:rFonts w:hint="eastAsia"/>
          <w:lang w:eastAsia="zh-CN"/>
        </w:rPr>
        <w:t>“</w:t>
      </w:r>
      <w:r w:rsidR="00EB2D6E">
        <w:rPr>
          <w:color w:val="000000"/>
          <w:lang w:eastAsia="zh-CN"/>
        </w:rPr>
        <w:t>2020</w:t>
      </w:r>
      <w:r w:rsidR="00EB2D6E">
        <w:rPr>
          <w:color w:val="000000"/>
          <w:lang w:eastAsia="zh-CN"/>
        </w:rPr>
        <w:t>年及之后</w:t>
      </w:r>
      <w:r w:rsidR="00F0704D">
        <w:rPr>
          <w:rFonts w:hint="eastAsia"/>
          <w:color w:val="000000"/>
          <w:lang w:eastAsia="zh-CN"/>
        </w:rPr>
        <w:t>的</w:t>
      </w:r>
      <w:r w:rsidR="00EB2D6E">
        <w:rPr>
          <w:color w:val="000000"/>
          <w:lang w:eastAsia="zh-CN"/>
        </w:rPr>
        <w:t>IMT</w:t>
      </w:r>
      <w:r w:rsidR="00EB2D6E">
        <w:rPr>
          <w:rFonts w:hint="eastAsia"/>
          <w:lang w:eastAsia="zh-CN"/>
        </w:rPr>
        <w:t>”</w:t>
      </w:r>
      <w:r w:rsidRPr="00936AD1">
        <w:rPr>
          <w:rFonts w:hint="eastAsia"/>
          <w:lang w:eastAsia="zh-CN"/>
        </w:rPr>
        <w:t>新功能的新型无线电接口等相关内容</w:t>
      </w:r>
      <w:r w:rsidR="00F0704D">
        <w:rPr>
          <w:rFonts w:hint="eastAsia"/>
          <w:lang w:eastAsia="zh-CN"/>
        </w:rPr>
        <w:t>指定</w:t>
      </w:r>
      <w:r w:rsidRPr="00936AD1">
        <w:rPr>
          <w:rFonts w:hint="eastAsia"/>
          <w:lang w:eastAsia="zh-CN"/>
        </w:rPr>
        <w:t>了名称。</w:t>
      </w:r>
    </w:p>
    <w:p w:rsidR="00491C71" w:rsidRPr="005117D6" w:rsidRDefault="00813030" w:rsidP="00491C71">
      <w:pPr>
        <w:pStyle w:val="Headingb"/>
        <w:rPr>
          <w:lang w:eastAsia="zh-CN"/>
        </w:rPr>
      </w:pPr>
      <w:bookmarkStart w:id="0" w:name="_Toc10643331"/>
      <w:bookmarkStart w:id="1" w:name="_Toc12420211"/>
      <w:bookmarkStart w:id="2" w:name="_Toc20912820"/>
      <w:bookmarkStart w:id="3" w:name="_Toc21259926"/>
      <w:bookmarkStart w:id="4" w:name="_Toc49831376"/>
      <w:bookmarkStart w:id="5" w:name="_Toc49912588"/>
      <w:r w:rsidRPr="00936AD1">
        <w:rPr>
          <w:rFonts w:hint="eastAsia"/>
          <w:lang w:eastAsia="zh-CN"/>
        </w:rPr>
        <w:t>相关建议书</w:t>
      </w:r>
      <w:bookmarkEnd w:id="0"/>
      <w:bookmarkEnd w:id="1"/>
      <w:bookmarkEnd w:id="2"/>
      <w:bookmarkEnd w:id="3"/>
      <w:bookmarkEnd w:id="4"/>
      <w:bookmarkEnd w:id="5"/>
    </w:p>
    <w:tbl>
      <w:tblPr>
        <w:tblStyle w:val="TableGrid"/>
        <w:tblW w:w="0" w:type="auto"/>
        <w:tblLook w:val="04A0" w:firstRow="1" w:lastRow="0" w:firstColumn="1" w:lastColumn="0" w:noHBand="0" w:noVBand="1"/>
      </w:tblPr>
      <w:tblGrid>
        <w:gridCol w:w="3582"/>
        <w:gridCol w:w="6047"/>
      </w:tblGrid>
      <w:tr w:rsidR="00491C71" w:rsidRPr="005117D6" w:rsidTr="00C84B24">
        <w:trPr>
          <w:cantSplit/>
        </w:trPr>
        <w:tc>
          <w:tcPr>
            <w:tcW w:w="3582" w:type="dxa"/>
          </w:tcPr>
          <w:p w:rsidR="00491C71" w:rsidRPr="005117D6" w:rsidRDefault="00491C71" w:rsidP="00805D6C">
            <w:pPr>
              <w:rPr>
                <w:lang w:eastAsia="zh-CN"/>
              </w:rPr>
            </w:pPr>
            <w:r w:rsidRPr="00385AEC">
              <w:t>ITU</w:t>
            </w:r>
            <w:r w:rsidRPr="00385AEC">
              <w:noBreakHyphen/>
              <w:t>R M.687</w:t>
            </w:r>
            <w:r w:rsidR="00076CF5">
              <w:rPr>
                <w:rFonts w:eastAsiaTheme="minorEastAsia" w:hint="eastAsia"/>
                <w:lang w:eastAsia="zh-CN"/>
              </w:rPr>
              <w:t>建议书</w:t>
            </w:r>
            <w:r w:rsidR="00076CF5">
              <w:rPr>
                <w:rFonts w:eastAsiaTheme="minorEastAsia"/>
                <w:lang w:eastAsia="zh-CN"/>
              </w:rPr>
              <w:t>：</w:t>
            </w:r>
          </w:p>
        </w:tc>
        <w:tc>
          <w:tcPr>
            <w:tcW w:w="6047" w:type="dxa"/>
          </w:tcPr>
          <w:p w:rsidR="00491C71" w:rsidRPr="005117D6" w:rsidRDefault="006A7AE5" w:rsidP="006A7AE5">
            <w:pPr>
              <w:rPr>
                <w:lang w:eastAsia="zh-CN"/>
              </w:rPr>
            </w:pPr>
            <w:r w:rsidRPr="0013247C">
              <w:rPr>
                <w:lang w:eastAsia="zh-CN"/>
              </w:rPr>
              <w:t>IMT</w:t>
            </w:r>
            <w:r w:rsidRPr="0013247C">
              <w:rPr>
                <w:rFonts w:hint="eastAsia"/>
                <w:lang w:eastAsia="zh-CN"/>
              </w:rPr>
              <w:t>-</w:t>
            </w:r>
            <w:r w:rsidRPr="0013247C">
              <w:rPr>
                <w:lang w:eastAsia="zh-CN"/>
              </w:rPr>
              <w:t>2000</w:t>
            </w:r>
          </w:p>
        </w:tc>
      </w:tr>
      <w:tr w:rsidR="000140FA" w:rsidRPr="005117D6" w:rsidTr="00C84B24">
        <w:trPr>
          <w:cantSplit/>
        </w:trPr>
        <w:tc>
          <w:tcPr>
            <w:tcW w:w="3582" w:type="dxa"/>
          </w:tcPr>
          <w:p w:rsidR="000140FA" w:rsidRPr="009979A8" w:rsidRDefault="000140FA" w:rsidP="000140FA">
            <w:pPr>
              <w:rPr>
                <w:rFonts w:eastAsia="SimSun"/>
                <w:lang w:eastAsia="zh-CN"/>
              </w:rPr>
            </w:pPr>
            <w:r w:rsidRPr="0013247C">
              <w:rPr>
                <w:lang w:eastAsia="zh-CN"/>
              </w:rPr>
              <w:t>ITU-R M.1457</w:t>
            </w:r>
            <w:r w:rsidRPr="0013247C">
              <w:rPr>
                <w:rFonts w:ascii="SimSun" w:eastAsia="SimSun" w:hAnsi="SimSun" w:cs="SimSun" w:hint="eastAsia"/>
                <w:lang w:eastAsia="zh-CN"/>
              </w:rPr>
              <w:t>建议书：</w:t>
            </w:r>
          </w:p>
        </w:tc>
        <w:tc>
          <w:tcPr>
            <w:tcW w:w="6047" w:type="dxa"/>
          </w:tcPr>
          <w:p w:rsidR="000140FA" w:rsidRPr="009979A8" w:rsidRDefault="000140FA" w:rsidP="00217234">
            <w:pPr>
              <w:rPr>
                <w:rFonts w:eastAsia="SimSun"/>
                <w:lang w:eastAsia="zh-CN"/>
              </w:rPr>
            </w:pPr>
            <w:r w:rsidRPr="0013247C">
              <w:rPr>
                <w:lang w:eastAsia="zh-CN"/>
              </w:rPr>
              <w:t>IMT</w:t>
            </w:r>
            <w:r w:rsidRPr="0013247C">
              <w:rPr>
                <w:rFonts w:hint="eastAsia"/>
                <w:lang w:eastAsia="zh-CN"/>
              </w:rPr>
              <w:t>-</w:t>
            </w:r>
            <w:r w:rsidRPr="0013247C">
              <w:rPr>
                <w:lang w:eastAsia="zh-CN"/>
              </w:rPr>
              <w:t>2000</w:t>
            </w:r>
            <w:r>
              <w:rPr>
                <w:rFonts w:ascii="SimSun" w:eastAsia="SimSun" w:hAnsi="SimSun" w:cs="SimSun" w:hint="eastAsia"/>
                <w:lang w:eastAsia="zh-CN"/>
              </w:rPr>
              <w:t>地面</w:t>
            </w:r>
            <w:r w:rsidRPr="0013247C">
              <w:rPr>
                <w:rFonts w:ascii="SimSun" w:eastAsia="SimSun" w:hAnsi="SimSun" w:cs="SimSun" w:hint="eastAsia"/>
                <w:lang w:eastAsia="zh-CN"/>
              </w:rPr>
              <w:t>无线电接口的详细规范。</w:t>
            </w:r>
          </w:p>
        </w:tc>
      </w:tr>
      <w:tr w:rsidR="000140FA" w:rsidRPr="005117D6" w:rsidTr="00C84B24">
        <w:trPr>
          <w:cantSplit/>
        </w:trPr>
        <w:tc>
          <w:tcPr>
            <w:tcW w:w="3582" w:type="dxa"/>
          </w:tcPr>
          <w:p w:rsidR="000140FA" w:rsidRPr="009979A8" w:rsidRDefault="000140FA" w:rsidP="000140FA">
            <w:pPr>
              <w:rPr>
                <w:rFonts w:eastAsia="SimSun"/>
                <w:lang w:eastAsia="zh-CN"/>
              </w:rPr>
            </w:pPr>
            <w:r w:rsidRPr="0013247C">
              <w:rPr>
                <w:lang w:eastAsia="zh-CN"/>
              </w:rPr>
              <w:t>ITU-R M.1645</w:t>
            </w:r>
            <w:r w:rsidRPr="0013247C">
              <w:rPr>
                <w:rFonts w:ascii="SimSun" w:eastAsia="SimSun" w:hAnsi="SimSun" w:cs="SimSun" w:hint="eastAsia"/>
                <w:lang w:eastAsia="zh-CN"/>
              </w:rPr>
              <w:t>建议书：</w:t>
            </w:r>
          </w:p>
        </w:tc>
        <w:tc>
          <w:tcPr>
            <w:tcW w:w="6047" w:type="dxa"/>
          </w:tcPr>
          <w:p w:rsidR="000140FA" w:rsidRPr="009979A8" w:rsidRDefault="000140FA" w:rsidP="00217234">
            <w:pPr>
              <w:rPr>
                <w:rFonts w:eastAsia="SimSun"/>
                <w:lang w:eastAsia="zh-CN"/>
              </w:rPr>
            </w:pPr>
            <w:r w:rsidRPr="0013247C">
              <w:rPr>
                <w:rFonts w:hint="eastAsia"/>
                <w:lang w:eastAsia="zh-CN"/>
              </w:rPr>
              <w:t>IMT-2000</w:t>
            </w:r>
            <w:r w:rsidRPr="0013247C">
              <w:rPr>
                <w:rFonts w:ascii="SimSun" w:eastAsia="SimSun" w:hAnsi="SimSun" w:cs="SimSun" w:hint="eastAsia"/>
                <w:lang w:eastAsia="zh-CN"/>
              </w:rPr>
              <w:t>未来发展的框架和总体目标以及</w:t>
            </w:r>
            <w:r w:rsidRPr="0013247C">
              <w:rPr>
                <w:rFonts w:hint="eastAsia"/>
                <w:lang w:eastAsia="zh-CN"/>
              </w:rPr>
              <w:t>IMT-2000</w:t>
            </w:r>
            <w:r w:rsidR="00217234">
              <w:rPr>
                <w:rFonts w:ascii="SimSun" w:eastAsia="SimSun" w:hAnsi="SimSun" w:cs="SimSun" w:hint="eastAsia"/>
                <w:lang w:eastAsia="zh-CN"/>
              </w:rPr>
              <w:t>后续</w:t>
            </w:r>
            <w:r w:rsidRPr="0013247C">
              <w:rPr>
                <w:rFonts w:ascii="SimSun" w:eastAsia="SimSun" w:hAnsi="SimSun" w:cs="SimSun" w:hint="eastAsia"/>
                <w:lang w:eastAsia="zh-CN"/>
              </w:rPr>
              <w:t>系统。</w:t>
            </w:r>
          </w:p>
        </w:tc>
      </w:tr>
      <w:tr w:rsidR="000140FA" w:rsidRPr="005117D6" w:rsidTr="00C84B24">
        <w:tc>
          <w:tcPr>
            <w:tcW w:w="3582" w:type="dxa"/>
          </w:tcPr>
          <w:p w:rsidR="000140FA" w:rsidRPr="00570F9F" w:rsidRDefault="00D53CA4" w:rsidP="000140FA">
            <w:pPr>
              <w:rPr>
                <w:rFonts w:eastAsiaTheme="minorEastAsia"/>
                <w:lang w:eastAsia="zh-CN"/>
              </w:rPr>
            </w:pPr>
            <w:r>
              <w:rPr>
                <w:lang w:eastAsia="zh-CN"/>
              </w:rPr>
              <w:t>ITU-R</w:t>
            </w:r>
            <w:r w:rsidR="000140FA" w:rsidRPr="0013247C">
              <w:rPr>
                <w:lang w:eastAsia="zh-CN"/>
              </w:rPr>
              <w:t xml:space="preserve"> M.1850</w:t>
            </w:r>
            <w:r w:rsidR="000140FA" w:rsidRPr="0013247C">
              <w:rPr>
                <w:rFonts w:ascii="SimSun" w:eastAsia="SimSun" w:hAnsi="SimSun" w:cs="SimSun" w:hint="eastAsia"/>
                <w:lang w:eastAsia="zh-CN"/>
              </w:rPr>
              <w:t>建议书</w:t>
            </w:r>
            <w:r w:rsidR="000140FA">
              <w:rPr>
                <w:rFonts w:eastAsiaTheme="minorEastAsia" w:hint="eastAsia"/>
                <w:lang w:val="en-US" w:eastAsia="zh-CN"/>
              </w:rPr>
              <w:t>：</w:t>
            </w:r>
          </w:p>
        </w:tc>
        <w:tc>
          <w:tcPr>
            <w:tcW w:w="6047" w:type="dxa"/>
          </w:tcPr>
          <w:p w:rsidR="000140FA" w:rsidRPr="009979A8" w:rsidRDefault="000140FA" w:rsidP="000140FA">
            <w:pPr>
              <w:rPr>
                <w:rFonts w:eastAsia="SimSun"/>
                <w:lang w:eastAsia="zh-CN"/>
              </w:rPr>
            </w:pPr>
            <w:r w:rsidRPr="00570F9F">
              <w:rPr>
                <w:lang w:eastAsia="zh-CN"/>
              </w:rPr>
              <w:t>IMT-2000</w:t>
            </w:r>
            <w:r w:rsidRPr="00570F9F">
              <w:rPr>
                <w:rFonts w:ascii="SimSun" w:eastAsia="SimSun" w:hAnsi="SimSun" w:cs="SimSun" w:hint="eastAsia"/>
                <w:lang w:eastAsia="zh-CN"/>
              </w:rPr>
              <w:t>卫星部分无线电接口的详</w:t>
            </w:r>
            <w:r>
              <w:rPr>
                <w:rFonts w:ascii="SimSun" w:eastAsia="SimSun" w:hAnsi="SimSun" w:cs="SimSun" w:hint="eastAsia"/>
                <w:lang w:eastAsia="zh-CN"/>
              </w:rPr>
              <w:t>细规范。</w:t>
            </w:r>
          </w:p>
        </w:tc>
      </w:tr>
      <w:tr w:rsidR="000140FA" w:rsidRPr="005117D6" w:rsidTr="00C84B24">
        <w:tc>
          <w:tcPr>
            <w:tcW w:w="3582" w:type="dxa"/>
          </w:tcPr>
          <w:p w:rsidR="000140FA" w:rsidRPr="009979A8" w:rsidRDefault="000140FA" w:rsidP="000140FA">
            <w:pPr>
              <w:rPr>
                <w:rFonts w:eastAsia="SimSun"/>
                <w:lang w:val="fr-CH" w:eastAsia="zh-CN"/>
              </w:rPr>
            </w:pPr>
            <w:r w:rsidRPr="009979A8">
              <w:rPr>
                <w:lang w:val="fr-CH" w:eastAsia="zh-CN"/>
              </w:rPr>
              <w:t>ITU-R M.</w:t>
            </w:r>
            <w:r>
              <w:rPr>
                <w:rFonts w:eastAsiaTheme="minorEastAsia" w:hint="eastAsia"/>
                <w:lang w:val="fr-CH" w:eastAsia="zh-CN"/>
              </w:rPr>
              <w:t>2012</w:t>
            </w:r>
            <w:r>
              <w:rPr>
                <w:rFonts w:eastAsiaTheme="minorEastAsia" w:hint="eastAsia"/>
                <w:lang w:val="fr-CH" w:eastAsia="zh-CN"/>
              </w:rPr>
              <w:t>新建议书草案：</w:t>
            </w:r>
          </w:p>
        </w:tc>
        <w:tc>
          <w:tcPr>
            <w:tcW w:w="6047" w:type="dxa"/>
          </w:tcPr>
          <w:p w:rsidR="000140FA" w:rsidRPr="00570F9F" w:rsidRDefault="000140FA" w:rsidP="000140FA">
            <w:pPr>
              <w:keepNext/>
              <w:keepLines/>
              <w:spacing w:after="280"/>
              <w:rPr>
                <w:rFonts w:eastAsiaTheme="minorEastAsia"/>
                <w:lang w:eastAsia="zh-CN"/>
              </w:rPr>
            </w:pPr>
            <w:r>
              <w:rPr>
                <w:rFonts w:eastAsiaTheme="minorEastAsia" w:hint="eastAsia"/>
                <w:lang w:eastAsia="zh-CN"/>
              </w:rPr>
              <w:t>IMT-Advanced</w:t>
            </w:r>
            <w:r>
              <w:rPr>
                <w:rFonts w:eastAsiaTheme="minorEastAsia" w:hint="eastAsia"/>
                <w:lang w:eastAsia="zh-CN"/>
              </w:rPr>
              <w:t>地面无线电接口的详细规范。</w:t>
            </w:r>
          </w:p>
        </w:tc>
      </w:tr>
      <w:tr w:rsidR="00491C71" w:rsidRPr="005117D6" w:rsidTr="00C84B24">
        <w:tc>
          <w:tcPr>
            <w:tcW w:w="3582" w:type="dxa"/>
          </w:tcPr>
          <w:p w:rsidR="00491C71" w:rsidRPr="005117D6" w:rsidRDefault="00491C71" w:rsidP="000140FA">
            <w:pPr>
              <w:rPr>
                <w:lang w:eastAsia="zh-CN"/>
              </w:rPr>
            </w:pPr>
            <w:r w:rsidRPr="00BE59F8">
              <w:t>ITU-R M.2047</w:t>
            </w:r>
            <w:r w:rsidR="000140FA">
              <w:rPr>
                <w:rFonts w:eastAsiaTheme="minorEastAsia" w:hint="eastAsia"/>
                <w:lang w:eastAsia="zh-CN"/>
              </w:rPr>
              <w:t>建议书</w:t>
            </w:r>
            <w:r w:rsidR="000140FA">
              <w:rPr>
                <w:rFonts w:eastAsiaTheme="minorEastAsia"/>
                <w:lang w:eastAsia="zh-CN"/>
              </w:rPr>
              <w:t>：</w:t>
            </w:r>
          </w:p>
        </w:tc>
        <w:tc>
          <w:tcPr>
            <w:tcW w:w="6047" w:type="dxa"/>
          </w:tcPr>
          <w:p w:rsidR="00491C71" w:rsidRPr="00FC503D" w:rsidRDefault="00FC503D" w:rsidP="00FC503D">
            <w:pPr>
              <w:rPr>
                <w:rFonts w:eastAsiaTheme="minorEastAsia"/>
                <w:lang w:eastAsia="zh-CN"/>
              </w:rPr>
            </w:pPr>
            <w:r w:rsidRPr="00FC503D">
              <w:rPr>
                <w:rFonts w:eastAsiaTheme="minorEastAsia"/>
                <w:lang w:eastAsia="zh-CN"/>
              </w:rPr>
              <w:t>IMT-Advanced</w:t>
            </w:r>
            <w:r w:rsidRPr="00FC503D">
              <w:rPr>
                <w:rFonts w:eastAsiaTheme="minorEastAsia" w:hint="eastAsia"/>
                <w:lang w:eastAsia="zh-CN"/>
              </w:rPr>
              <w:t>卫星无线电接口的详细指标</w:t>
            </w:r>
            <w:r>
              <w:rPr>
                <w:rFonts w:eastAsiaTheme="minorEastAsia" w:hint="eastAsia"/>
                <w:lang w:eastAsia="zh-CN"/>
              </w:rPr>
              <w:t>。</w:t>
            </w:r>
          </w:p>
        </w:tc>
      </w:tr>
      <w:tr w:rsidR="00491C71" w:rsidRPr="005117D6" w:rsidTr="00C84B24">
        <w:tc>
          <w:tcPr>
            <w:tcW w:w="3582" w:type="dxa"/>
          </w:tcPr>
          <w:p w:rsidR="00491C71" w:rsidRPr="00217234" w:rsidRDefault="00491C71" w:rsidP="000140FA">
            <w:pPr>
              <w:rPr>
                <w:lang w:val="fr-CH" w:eastAsia="zh-CN"/>
              </w:rPr>
            </w:pPr>
            <w:r w:rsidRPr="00125C0A">
              <w:rPr>
                <w:lang w:val="fr-FR"/>
              </w:rPr>
              <w:t>ITU-R M.</w:t>
            </w:r>
            <w:r>
              <w:rPr>
                <w:lang w:val="fr-FR"/>
              </w:rPr>
              <w:t>2083-0</w:t>
            </w:r>
            <w:r w:rsidR="000140FA">
              <w:rPr>
                <w:rFonts w:eastAsiaTheme="minorEastAsia" w:hint="eastAsia"/>
                <w:lang w:val="fr-FR" w:eastAsia="zh-CN"/>
              </w:rPr>
              <w:t>建议书</w:t>
            </w:r>
            <w:r w:rsidR="000140FA">
              <w:rPr>
                <w:rFonts w:eastAsiaTheme="minorEastAsia"/>
                <w:lang w:val="fr-FR" w:eastAsia="zh-CN"/>
              </w:rPr>
              <w:t>：</w:t>
            </w:r>
          </w:p>
        </w:tc>
        <w:tc>
          <w:tcPr>
            <w:tcW w:w="6047" w:type="dxa"/>
          </w:tcPr>
          <w:p w:rsidR="00491C71" w:rsidRPr="005117D6" w:rsidRDefault="00651B92" w:rsidP="00651B92">
            <w:pPr>
              <w:keepNext/>
              <w:keepLines/>
              <w:spacing w:after="280"/>
              <w:rPr>
                <w:lang w:eastAsia="zh-CN"/>
              </w:rPr>
            </w:pPr>
            <w:r w:rsidRPr="00651B92">
              <w:rPr>
                <w:rFonts w:eastAsiaTheme="minorEastAsia"/>
                <w:lang w:eastAsia="zh-CN"/>
              </w:rPr>
              <w:t>IMT</w:t>
            </w:r>
            <w:r w:rsidRPr="00651B92">
              <w:rPr>
                <w:rFonts w:eastAsiaTheme="minorEastAsia" w:hint="eastAsia"/>
                <w:lang w:eastAsia="zh-CN"/>
              </w:rPr>
              <w:t>愿景</w:t>
            </w:r>
            <w:r w:rsidRPr="00651B92">
              <w:rPr>
                <w:rFonts w:eastAsiaTheme="minorEastAsia"/>
                <w:lang w:eastAsia="zh-CN"/>
              </w:rPr>
              <w:t xml:space="preserve"> –</w:t>
            </w:r>
            <w:r w:rsidRPr="00651B92">
              <w:rPr>
                <w:rFonts w:eastAsiaTheme="minorEastAsia" w:hint="eastAsia"/>
                <w:lang w:eastAsia="zh-CN"/>
              </w:rPr>
              <w:t xml:space="preserve"> </w:t>
            </w:r>
            <w:r w:rsidRPr="00651B92">
              <w:rPr>
                <w:rFonts w:ascii="SimSun" w:eastAsia="SimSun" w:hAnsi="SimSun" w:hint="eastAsia"/>
                <w:lang w:eastAsia="zh-CN"/>
              </w:rPr>
              <w:t>“</w:t>
            </w:r>
            <w:r w:rsidRPr="00651B92">
              <w:rPr>
                <w:rFonts w:eastAsiaTheme="minorEastAsia" w:hint="eastAsia"/>
                <w:lang w:eastAsia="zh-CN"/>
              </w:rPr>
              <w:t>2020</w:t>
            </w:r>
            <w:r w:rsidRPr="00651B92">
              <w:rPr>
                <w:rFonts w:eastAsiaTheme="minorEastAsia" w:hint="eastAsia"/>
                <w:lang w:eastAsia="zh-CN"/>
              </w:rPr>
              <w:t>年及之后</w:t>
            </w:r>
            <w:r w:rsidRPr="00651B92">
              <w:rPr>
                <w:rFonts w:eastAsiaTheme="minorEastAsia" w:hint="eastAsia"/>
                <w:lang w:eastAsia="zh-CN"/>
              </w:rPr>
              <w:t>IMT</w:t>
            </w:r>
            <w:r w:rsidRPr="00651B92">
              <w:rPr>
                <w:rFonts w:eastAsiaTheme="minorEastAsia" w:hint="eastAsia"/>
                <w:lang w:eastAsia="zh-CN"/>
              </w:rPr>
              <w:t>未来发展的框架和总体目标</w:t>
            </w:r>
            <w:r w:rsidRPr="00651B92">
              <w:rPr>
                <w:rFonts w:ascii="SimSun" w:eastAsia="SimSun" w:hAnsi="SimSun"/>
                <w:lang w:eastAsia="zh-CN"/>
              </w:rPr>
              <w:t>”</w:t>
            </w:r>
            <w:r>
              <w:rPr>
                <w:rFonts w:ascii="SimSun" w:eastAsia="SimSun" w:hAnsi="SimSun" w:hint="eastAsia"/>
                <w:lang w:eastAsia="zh-CN"/>
              </w:rPr>
              <w:t>。</w:t>
            </w:r>
          </w:p>
        </w:tc>
      </w:tr>
    </w:tbl>
    <w:p w:rsidR="00D4619C" w:rsidRPr="001703BF" w:rsidRDefault="00D4619C" w:rsidP="00D4619C">
      <w:pPr>
        <w:pStyle w:val="Normalaftertitle"/>
        <w:rPr>
          <w:lang w:eastAsia="zh-CN"/>
        </w:rPr>
      </w:pPr>
      <w:r w:rsidRPr="001703BF">
        <w:rPr>
          <w:rFonts w:hint="eastAsia"/>
          <w:lang w:eastAsia="zh-CN"/>
        </w:rPr>
        <w:t>国际电联无线电通信全会，</w:t>
      </w:r>
    </w:p>
    <w:p w:rsidR="00D4619C" w:rsidRPr="008222AB" w:rsidRDefault="00D4619C" w:rsidP="00D4619C">
      <w:pPr>
        <w:pStyle w:val="Call"/>
        <w:rPr>
          <w:lang w:val="en-US" w:eastAsia="zh-CN"/>
        </w:rPr>
      </w:pPr>
      <w:r w:rsidRPr="001703BF">
        <w:rPr>
          <w:rFonts w:hint="eastAsia"/>
          <w:lang w:eastAsia="zh-CN"/>
        </w:rPr>
        <w:t>考虑到</w:t>
      </w:r>
    </w:p>
    <w:p w:rsidR="00BF42F7" w:rsidRPr="001703BF" w:rsidRDefault="00BF42F7" w:rsidP="00EB2D6E">
      <w:pPr>
        <w:rPr>
          <w:lang w:eastAsia="zh-CN"/>
        </w:rPr>
      </w:pPr>
      <w:r w:rsidRPr="008222AB">
        <w:rPr>
          <w:i/>
          <w:iCs/>
          <w:lang w:eastAsia="zh-CN"/>
        </w:rPr>
        <w:t>a)</w:t>
      </w:r>
      <w:r w:rsidRPr="001703BF">
        <w:rPr>
          <w:lang w:eastAsia="zh-CN"/>
        </w:rPr>
        <w:tab/>
      </w:r>
      <w:r w:rsidR="00EB2D6E">
        <w:rPr>
          <w:rFonts w:hint="eastAsia"/>
          <w:lang w:eastAsia="zh-CN"/>
        </w:rPr>
        <w:t>国际电联的愿景是“</w:t>
      </w:r>
      <w:r w:rsidR="00C15E28">
        <w:rPr>
          <w:rFonts w:hint="eastAsia"/>
          <w:lang w:eastAsia="zh-CN"/>
        </w:rPr>
        <w:t>致力于</w:t>
      </w:r>
      <w:r w:rsidR="00C15E28">
        <w:rPr>
          <w:lang w:eastAsia="zh-CN"/>
        </w:rPr>
        <w:t>联通世界</w:t>
      </w:r>
      <w:r w:rsidR="00EB2D6E">
        <w:rPr>
          <w:rFonts w:hint="eastAsia"/>
          <w:lang w:eastAsia="zh-CN"/>
        </w:rPr>
        <w:t>”；</w:t>
      </w:r>
      <w:r w:rsidR="00004D35" w:rsidRPr="00217234">
        <w:rPr>
          <w:rStyle w:val="FootnoteReference"/>
          <w:lang w:eastAsia="zh-CN"/>
        </w:rPr>
        <w:footnoteReference w:id="2"/>
      </w:r>
    </w:p>
    <w:p w:rsidR="00BF42F7" w:rsidRPr="001703BF" w:rsidRDefault="00BF42F7" w:rsidP="00467A07">
      <w:pPr>
        <w:rPr>
          <w:lang w:eastAsia="zh-CN"/>
        </w:rPr>
      </w:pPr>
      <w:r w:rsidRPr="008222AB">
        <w:rPr>
          <w:i/>
          <w:iCs/>
          <w:lang w:eastAsia="zh-CN"/>
        </w:rPr>
        <w:t>b)</w:t>
      </w:r>
      <w:r w:rsidRPr="001703BF">
        <w:rPr>
          <w:lang w:eastAsia="zh-CN"/>
        </w:rPr>
        <w:tab/>
      </w:r>
      <w:r w:rsidR="00020596">
        <w:rPr>
          <w:rFonts w:hint="eastAsia"/>
          <w:lang w:eastAsia="zh-CN"/>
        </w:rPr>
        <w:t>国际移动通信</w:t>
      </w:r>
      <w:r w:rsidR="00020596">
        <w:rPr>
          <w:rFonts w:hint="eastAsia"/>
          <w:lang w:eastAsia="zh-CN"/>
        </w:rPr>
        <w:t>-2000</w:t>
      </w:r>
      <w:r w:rsidR="00020596">
        <w:rPr>
          <w:rFonts w:hint="eastAsia"/>
          <w:lang w:eastAsia="zh-CN"/>
        </w:rPr>
        <w:t>（</w:t>
      </w:r>
      <w:r w:rsidR="00AC4E0E" w:rsidRPr="008013E4">
        <w:rPr>
          <w:szCs w:val="24"/>
          <w:lang w:eastAsia="zh-CN"/>
        </w:rPr>
        <w:t>IMT-2000</w:t>
      </w:r>
      <w:r w:rsidR="00020596">
        <w:rPr>
          <w:rFonts w:hint="eastAsia"/>
          <w:szCs w:val="24"/>
          <w:lang w:eastAsia="zh-CN"/>
        </w:rPr>
        <w:t>）</w:t>
      </w:r>
      <w:r w:rsidR="00AC4E0E" w:rsidRPr="008013E4">
        <w:rPr>
          <w:szCs w:val="24"/>
          <w:lang w:eastAsia="zh-CN"/>
        </w:rPr>
        <w:t>系统大约在</w:t>
      </w:r>
      <w:r w:rsidR="00AC4E0E" w:rsidRPr="008013E4">
        <w:rPr>
          <w:szCs w:val="24"/>
          <w:lang w:eastAsia="zh-CN"/>
        </w:rPr>
        <w:t>2000</w:t>
      </w:r>
      <w:r w:rsidR="00AC4E0E" w:rsidRPr="008013E4">
        <w:rPr>
          <w:szCs w:val="24"/>
          <w:lang w:eastAsia="zh-CN"/>
        </w:rPr>
        <w:t>年开始</w:t>
      </w:r>
      <w:r w:rsidR="00020596">
        <w:rPr>
          <w:rFonts w:hint="eastAsia"/>
          <w:szCs w:val="24"/>
          <w:lang w:eastAsia="zh-CN"/>
        </w:rPr>
        <w:t>提供</w:t>
      </w:r>
      <w:r w:rsidR="006E73C4">
        <w:rPr>
          <w:rFonts w:hint="eastAsia"/>
          <w:szCs w:val="24"/>
          <w:lang w:eastAsia="zh-CN"/>
        </w:rPr>
        <w:t>服</w:t>
      </w:r>
      <w:r w:rsidR="00020596">
        <w:rPr>
          <w:rFonts w:hint="eastAsia"/>
          <w:szCs w:val="24"/>
          <w:lang w:eastAsia="zh-CN"/>
        </w:rPr>
        <w:t>务</w:t>
      </w:r>
      <w:r w:rsidR="00192FAF">
        <w:rPr>
          <w:rFonts w:hint="eastAsia"/>
          <w:szCs w:val="24"/>
          <w:lang w:eastAsia="zh-CN"/>
        </w:rPr>
        <w:t>，自此</w:t>
      </w:r>
      <w:r w:rsidR="00192FAF">
        <w:rPr>
          <w:szCs w:val="24"/>
          <w:lang w:eastAsia="zh-CN"/>
        </w:rPr>
        <w:br/>
      </w:r>
      <w:r w:rsidR="00020596">
        <w:rPr>
          <w:rFonts w:hint="eastAsia"/>
          <w:szCs w:val="24"/>
          <w:lang w:eastAsia="zh-CN"/>
        </w:rPr>
        <w:t>IMT-2000</w:t>
      </w:r>
      <w:r w:rsidR="00020596">
        <w:rPr>
          <w:rFonts w:hint="eastAsia"/>
          <w:szCs w:val="24"/>
          <w:lang w:eastAsia="zh-CN"/>
        </w:rPr>
        <w:t>一直在不断改进；</w:t>
      </w:r>
    </w:p>
    <w:p w:rsidR="00BF42F7" w:rsidRPr="001703BF" w:rsidRDefault="00BF42F7" w:rsidP="00192FAF">
      <w:pPr>
        <w:rPr>
          <w:lang w:eastAsia="zh-CN"/>
        </w:rPr>
      </w:pPr>
      <w:r w:rsidRPr="008222AB">
        <w:rPr>
          <w:i/>
          <w:iCs/>
          <w:lang w:eastAsia="zh-CN"/>
        </w:rPr>
        <w:t>c)</w:t>
      </w:r>
      <w:r w:rsidRPr="001703BF">
        <w:rPr>
          <w:lang w:eastAsia="zh-CN"/>
        </w:rPr>
        <w:tab/>
      </w:r>
      <w:r w:rsidR="00020596">
        <w:rPr>
          <w:rFonts w:hint="eastAsia"/>
          <w:lang w:eastAsia="zh-CN"/>
        </w:rPr>
        <w:t>开发</w:t>
      </w:r>
      <w:r>
        <w:rPr>
          <w:lang w:eastAsia="zh-CN"/>
        </w:rPr>
        <w:t>IMT-Advanced</w:t>
      </w:r>
      <w:r w:rsidR="00020596">
        <w:rPr>
          <w:rFonts w:hint="eastAsia"/>
          <w:lang w:eastAsia="zh-CN"/>
        </w:rPr>
        <w:t>系统是为了提供</w:t>
      </w:r>
      <w:r w:rsidR="00020596">
        <w:rPr>
          <w:lang w:eastAsia="zh-CN"/>
        </w:rPr>
        <w:t>ITU-R M.1645</w:t>
      </w:r>
      <w:r w:rsidR="00020596">
        <w:rPr>
          <w:rFonts w:hint="eastAsia"/>
          <w:lang w:eastAsia="zh-CN"/>
        </w:rPr>
        <w:t>建议书中所述的、超越</w:t>
      </w:r>
      <w:r w:rsidR="00192FAF">
        <w:rPr>
          <w:lang w:eastAsia="zh-CN"/>
        </w:rPr>
        <w:br/>
      </w:r>
      <w:r w:rsidR="00020596">
        <w:rPr>
          <w:lang w:eastAsia="zh-CN"/>
        </w:rPr>
        <w:t>IMT-2000</w:t>
      </w:r>
      <w:r w:rsidR="00020596">
        <w:rPr>
          <w:rFonts w:hint="eastAsia"/>
          <w:lang w:eastAsia="zh-CN"/>
        </w:rPr>
        <w:t>的新</w:t>
      </w:r>
      <w:r w:rsidR="00192FAF">
        <w:rPr>
          <w:rFonts w:hint="eastAsia"/>
          <w:lang w:eastAsia="zh-CN"/>
        </w:rPr>
        <w:t>能力</w:t>
      </w:r>
      <w:r w:rsidR="00020596">
        <w:rPr>
          <w:rFonts w:hint="eastAsia"/>
          <w:lang w:eastAsia="zh-CN"/>
        </w:rPr>
        <w:t>；</w:t>
      </w:r>
    </w:p>
    <w:p w:rsidR="00BF42F7" w:rsidRPr="001703BF" w:rsidRDefault="00BF42F7" w:rsidP="00192FAF">
      <w:pPr>
        <w:rPr>
          <w:lang w:eastAsia="zh-CN"/>
        </w:rPr>
      </w:pPr>
      <w:r w:rsidRPr="008222AB">
        <w:rPr>
          <w:i/>
          <w:iCs/>
          <w:lang w:eastAsia="zh-CN"/>
        </w:rPr>
        <w:t>d)</w:t>
      </w:r>
      <w:r w:rsidRPr="001703BF">
        <w:rPr>
          <w:lang w:eastAsia="zh-CN"/>
        </w:rPr>
        <w:tab/>
      </w:r>
      <w:r w:rsidRPr="00217234">
        <w:rPr>
          <w:lang w:eastAsia="zh-CN"/>
        </w:rPr>
        <w:t>IMT-Advanced</w:t>
      </w:r>
      <w:r w:rsidR="00795D0A">
        <w:rPr>
          <w:rFonts w:hint="eastAsia"/>
          <w:lang w:eastAsia="zh-CN"/>
        </w:rPr>
        <w:t>系统</w:t>
      </w:r>
      <w:r w:rsidR="00795D0A" w:rsidRPr="008013E4">
        <w:rPr>
          <w:szCs w:val="24"/>
          <w:lang w:eastAsia="zh-CN"/>
        </w:rPr>
        <w:t>大约在</w:t>
      </w:r>
      <w:r w:rsidR="00795D0A" w:rsidRPr="008013E4">
        <w:rPr>
          <w:szCs w:val="24"/>
          <w:lang w:eastAsia="zh-CN"/>
        </w:rPr>
        <w:t>20</w:t>
      </w:r>
      <w:r w:rsidR="00795D0A">
        <w:rPr>
          <w:rFonts w:hint="eastAsia"/>
          <w:szCs w:val="24"/>
          <w:lang w:eastAsia="zh-CN"/>
        </w:rPr>
        <w:t>13</w:t>
      </w:r>
      <w:r w:rsidR="00795D0A" w:rsidRPr="008013E4">
        <w:rPr>
          <w:szCs w:val="24"/>
          <w:lang w:eastAsia="zh-CN"/>
        </w:rPr>
        <w:t>年开始</w:t>
      </w:r>
      <w:r w:rsidR="00795D0A">
        <w:rPr>
          <w:rFonts w:hint="eastAsia"/>
          <w:szCs w:val="24"/>
          <w:lang w:eastAsia="zh-CN"/>
        </w:rPr>
        <w:t>提供</w:t>
      </w:r>
      <w:r w:rsidR="00192FAF">
        <w:rPr>
          <w:rFonts w:hint="eastAsia"/>
          <w:szCs w:val="24"/>
          <w:lang w:eastAsia="zh-CN"/>
        </w:rPr>
        <w:t>服务</w:t>
      </w:r>
      <w:r w:rsidR="00192FAF">
        <w:rPr>
          <w:szCs w:val="24"/>
          <w:lang w:eastAsia="zh-CN"/>
        </w:rPr>
        <w:t>，</w:t>
      </w:r>
      <w:r w:rsidR="00795D0A">
        <w:rPr>
          <w:rFonts w:hint="eastAsia"/>
          <w:szCs w:val="24"/>
          <w:lang w:eastAsia="zh-CN"/>
        </w:rPr>
        <w:t>自</w:t>
      </w:r>
      <w:r w:rsidR="00192FAF">
        <w:rPr>
          <w:rFonts w:hint="eastAsia"/>
          <w:szCs w:val="24"/>
          <w:lang w:eastAsia="zh-CN"/>
        </w:rPr>
        <w:t>此</w:t>
      </w:r>
      <w:r w:rsidR="00795D0A">
        <w:rPr>
          <w:rFonts w:hint="eastAsia"/>
          <w:szCs w:val="24"/>
          <w:lang w:eastAsia="zh-CN"/>
        </w:rPr>
        <w:t>IMT-</w:t>
      </w:r>
      <w:r w:rsidR="00795D0A" w:rsidRPr="007544B7">
        <w:rPr>
          <w:lang w:eastAsia="zh-CN"/>
        </w:rPr>
        <w:t>Advanced</w:t>
      </w:r>
      <w:r w:rsidR="00795D0A">
        <w:rPr>
          <w:rFonts w:hint="eastAsia"/>
          <w:szCs w:val="24"/>
          <w:lang w:eastAsia="zh-CN"/>
        </w:rPr>
        <w:t>一直在不断改进；</w:t>
      </w:r>
    </w:p>
    <w:p w:rsidR="00BF42F7" w:rsidRDefault="00BF42F7">
      <w:pPr>
        <w:rPr>
          <w:snapToGrid w:val="0"/>
          <w:lang w:eastAsia="zh-CN"/>
        </w:rPr>
      </w:pPr>
      <w:r w:rsidRPr="008222AB">
        <w:rPr>
          <w:i/>
          <w:iCs/>
          <w:lang w:eastAsia="zh-CN"/>
        </w:rPr>
        <w:t>e)</w:t>
      </w:r>
      <w:r w:rsidRPr="001703BF">
        <w:rPr>
          <w:lang w:eastAsia="zh-CN"/>
        </w:rPr>
        <w:tab/>
      </w:r>
      <w:r w:rsidR="00795D0A">
        <w:rPr>
          <w:rFonts w:hint="eastAsia"/>
          <w:lang w:eastAsia="zh-CN"/>
        </w:rPr>
        <w:t>为了满足不断演进的用户需求，</w:t>
      </w:r>
      <w:r w:rsidR="00795D0A">
        <w:rPr>
          <w:rFonts w:hint="eastAsia"/>
          <w:lang w:eastAsia="zh-CN"/>
        </w:rPr>
        <w:t>ITU-R</w:t>
      </w:r>
      <w:r w:rsidR="00795D0A">
        <w:rPr>
          <w:rFonts w:hint="eastAsia"/>
          <w:lang w:eastAsia="zh-CN"/>
        </w:rPr>
        <w:t>正在开展“</w:t>
      </w:r>
      <w:r w:rsidR="00795D0A" w:rsidRPr="00651B92">
        <w:rPr>
          <w:rFonts w:eastAsiaTheme="minorEastAsia" w:hint="eastAsia"/>
          <w:lang w:eastAsia="zh-CN"/>
        </w:rPr>
        <w:t>2020</w:t>
      </w:r>
      <w:r w:rsidR="00795D0A" w:rsidRPr="00651B92">
        <w:rPr>
          <w:rFonts w:eastAsiaTheme="minorEastAsia" w:hint="eastAsia"/>
          <w:lang w:eastAsia="zh-CN"/>
        </w:rPr>
        <w:t>年及之后</w:t>
      </w:r>
      <w:r w:rsidR="00F0704D">
        <w:rPr>
          <w:rFonts w:eastAsiaTheme="minorEastAsia" w:hint="eastAsia"/>
          <w:lang w:eastAsia="zh-CN"/>
        </w:rPr>
        <w:t>的</w:t>
      </w:r>
      <w:r w:rsidR="00795D0A" w:rsidRPr="00651B92">
        <w:rPr>
          <w:rFonts w:eastAsiaTheme="minorEastAsia" w:hint="eastAsia"/>
          <w:lang w:eastAsia="zh-CN"/>
        </w:rPr>
        <w:t>IMT</w:t>
      </w:r>
      <w:r w:rsidR="00795D0A">
        <w:rPr>
          <w:rFonts w:hint="eastAsia"/>
          <w:lang w:eastAsia="zh-CN"/>
        </w:rPr>
        <w:t>”的未来开发工作，</w:t>
      </w:r>
    </w:p>
    <w:p w:rsidR="003C1A9E" w:rsidRPr="008222AB" w:rsidRDefault="003C1A9E" w:rsidP="003C1A9E">
      <w:pPr>
        <w:pStyle w:val="Call"/>
        <w:rPr>
          <w:lang w:eastAsia="zh-CN"/>
        </w:rPr>
      </w:pPr>
      <w:r w:rsidRPr="008222AB">
        <w:rPr>
          <w:rFonts w:hint="eastAsia"/>
          <w:lang w:eastAsia="zh-CN"/>
        </w:rPr>
        <w:lastRenderedPageBreak/>
        <w:t>认识到</w:t>
      </w:r>
    </w:p>
    <w:p w:rsidR="003C1A9E" w:rsidRPr="001703BF" w:rsidRDefault="003C1A9E" w:rsidP="006E73C4">
      <w:pPr>
        <w:rPr>
          <w:lang w:eastAsia="zh-CN"/>
        </w:rPr>
      </w:pPr>
      <w:r w:rsidRPr="008222AB">
        <w:rPr>
          <w:i/>
          <w:iCs/>
          <w:lang w:eastAsia="zh-CN"/>
        </w:rPr>
        <w:t>a)</w:t>
      </w:r>
      <w:r w:rsidRPr="001703BF">
        <w:rPr>
          <w:lang w:eastAsia="zh-CN"/>
        </w:rPr>
        <w:tab/>
      </w:r>
      <w:r w:rsidRPr="001703BF">
        <w:rPr>
          <w:rFonts w:hint="eastAsia"/>
          <w:lang w:eastAsia="zh-CN"/>
        </w:rPr>
        <w:t>国际电联是国际上公认的唯一负责为</w:t>
      </w:r>
      <w:r w:rsidRPr="001703BF">
        <w:rPr>
          <w:rFonts w:hint="eastAsia"/>
          <w:lang w:eastAsia="zh-CN"/>
        </w:rPr>
        <w:t>IMT</w:t>
      </w:r>
      <w:r w:rsidRPr="001703BF">
        <w:rPr>
          <w:rFonts w:hint="eastAsia"/>
          <w:lang w:eastAsia="zh-CN"/>
        </w:rPr>
        <w:t>系统制定和推荐标准和频率安排的机构，与其他标准制定组织、大学、工业组织进行协作，并开展合作项目、论坛、</w:t>
      </w:r>
      <w:r>
        <w:rPr>
          <w:rFonts w:hint="eastAsia"/>
          <w:lang w:eastAsia="zh-CN"/>
        </w:rPr>
        <w:t>联盟</w:t>
      </w:r>
      <w:r w:rsidRPr="001703BF">
        <w:rPr>
          <w:rFonts w:hint="eastAsia"/>
          <w:lang w:eastAsia="zh-CN"/>
        </w:rPr>
        <w:t>和研究；</w:t>
      </w:r>
    </w:p>
    <w:p w:rsidR="003C1A9E" w:rsidRPr="001703BF" w:rsidRDefault="00BD4152" w:rsidP="00973B9B">
      <w:pPr>
        <w:rPr>
          <w:lang w:eastAsia="zh-CN"/>
        </w:rPr>
      </w:pPr>
      <w:r>
        <w:rPr>
          <w:i/>
          <w:iCs/>
          <w:lang w:eastAsia="zh-CN"/>
        </w:rPr>
        <w:t>b</w:t>
      </w:r>
      <w:r w:rsidR="003C1A9E" w:rsidRPr="008222AB">
        <w:rPr>
          <w:i/>
          <w:iCs/>
          <w:lang w:eastAsia="zh-CN"/>
        </w:rPr>
        <w:t>)</w:t>
      </w:r>
      <w:r w:rsidR="003C1A9E" w:rsidRPr="001703BF">
        <w:rPr>
          <w:lang w:eastAsia="zh-CN"/>
        </w:rPr>
        <w:tab/>
      </w:r>
      <w:r w:rsidR="003C1A9E" w:rsidRPr="001703BF">
        <w:rPr>
          <w:rFonts w:hint="eastAsia"/>
          <w:lang w:eastAsia="zh-CN"/>
        </w:rPr>
        <w:t>国际电联根据</w:t>
      </w:r>
      <w:r w:rsidR="003C1A9E" w:rsidRPr="001703BF">
        <w:rPr>
          <w:rFonts w:hint="eastAsia"/>
          <w:lang w:eastAsia="zh-CN"/>
        </w:rPr>
        <w:t>ITU-R</w:t>
      </w:r>
      <w:r w:rsidR="003C1A9E">
        <w:rPr>
          <w:rFonts w:hint="eastAsia"/>
          <w:lang w:eastAsia="zh-CN"/>
        </w:rPr>
        <w:t>第</w:t>
      </w:r>
      <w:r w:rsidR="003C1A9E">
        <w:rPr>
          <w:rFonts w:hint="eastAsia"/>
          <w:lang w:eastAsia="zh-CN"/>
        </w:rPr>
        <w:t>9</w:t>
      </w:r>
      <w:r w:rsidR="006E73C4">
        <w:rPr>
          <w:rFonts w:hint="eastAsia"/>
          <w:lang w:eastAsia="zh-CN"/>
        </w:rPr>
        <w:t>号决议正</w:t>
      </w:r>
      <w:r w:rsidR="003C1A9E" w:rsidRPr="001703BF">
        <w:rPr>
          <w:rFonts w:hint="eastAsia"/>
          <w:lang w:eastAsia="zh-CN"/>
        </w:rPr>
        <w:t>努力在全球</w:t>
      </w:r>
      <w:r w:rsidR="006E73C4">
        <w:rPr>
          <w:rFonts w:hint="eastAsia"/>
          <w:lang w:eastAsia="zh-CN"/>
        </w:rPr>
        <w:t>打</w:t>
      </w:r>
      <w:r w:rsidR="003C1A9E" w:rsidRPr="001703BF">
        <w:rPr>
          <w:rFonts w:hint="eastAsia"/>
          <w:lang w:eastAsia="zh-CN"/>
        </w:rPr>
        <w:t>造统一的无线移动通信的未来；</w:t>
      </w:r>
    </w:p>
    <w:p w:rsidR="003C1A9E" w:rsidRPr="001A003A" w:rsidRDefault="00BD4152">
      <w:pPr>
        <w:rPr>
          <w:color w:val="000000" w:themeColor="text1"/>
          <w:lang w:eastAsia="zh-CN"/>
        </w:rPr>
      </w:pPr>
      <w:r w:rsidRPr="00217234">
        <w:rPr>
          <w:i/>
          <w:iCs/>
          <w:lang w:eastAsia="zh-CN"/>
        </w:rPr>
        <w:t>c</w:t>
      </w:r>
      <w:r w:rsidR="003C1A9E" w:rsidRPr="001A003A">
        <w:rPr>
          <w:rFonts w:asciiTheme="majorBidi" w:hAnsiTheme="majorBidi" w:cstheme="majorBidi"/>
          <w:i/>
          <w:iCs/>
          <w:color w:val="000000" w:themeColor="text1"/>
          <w:lang w:eastAsia="zh-CN"/>
        </w:rPr>
        <w:t>)</w:t>
      </w:r>
      <w:r w:rsidR="003C1A9E" w:rsidRPr="001A003A">
        <w:rPr>
          <w:color w:val="000000" w:themeColor="text1"/>
          <w:lang w:eastAsia="zh-CN"/>
        </w:rPr>
        <w:tab/>
      </w:r>
      <w:r w:rsidR="003C1A9E" w:rsidRPr="001A003A">
        <w:rPr>
          <w:rFonts w:hint="eastAsia"/>
          <w:color w:val="000000" w:themeColor="text1"/>
          <w:lang w:eastAsia="zh-CN"/>
        </w:rPr>
        <w:t>国际电联可为系统的发展确定进程和原则；</w:t>
      </w:r>
    </w:p>
    <w:p w:rsidR="00427B94" w:rsidRDefault="00427B94" w:rsidP="00973B9B">
      <w:pPr>
        <w:rPr>
          <w:lang w:eastAsia="zh-CN"/>
        </w:rPr>
      </w:pPr>
      <w:r>
        <w:rPr>
          <w:i/>
          <w:iCs/>
          <w:lang w:eastAsia="zh-CN"/>
        </w:rPr>
        <w:t>d</w:t>
      </w:r>
      <w:r w:rsidRPr="00447599">
        <w:rPr>
          <w:rFonts w:asciiTheme="majorBidi" w:hAnsiTheme="majorBidi" w:cstheme="majorBidi"/>
          <w:i/>
          <w:iCs/>
          <w:lang w:eastAsia="zh-CN"/>
        </w:rPr>
        <w:t>)</w:t>
      </w:r>
      <w:r>
        <w:rPr>
          <w:i/>
          <w:iCs/>
          <w:lang w:eastAsia="zh-CN"/>
        </w:rPr>
        <w:tab/>
      </w:r>
      <w:r w:rsidR="00301167" w:rsidRPr="00301167">
        <w:rPr>
          <w:lang w:eastAsia="zh-CN"/>
        </w:rPr>
        <w:t>ITU-R M.1457</w:t>
      </w:r>
      <w:r w:rsidR="00973B9B">
        <w:rPr>
          <w:rFonts w:hint="eastAsia"/>
          <w:lang w:eastAsia="zh-CN"/>
        </w:rPr>
        <w:t>建议书</w:t>
      </w:r>
      <w:r w:rsidR="00301167" w:rsidRPr="00301167">
        <w:rPr>
          <w:rFonts w:hint="eastAsia"/>
          <w:lang w:eastAsia="zh-CN"/>
        </w:rPr>
        <w:t>和</w:t>
      </w:r>
      <w:r w:rsidR="00301167" w:rsidRPr="00301167">
        <w:rPr>
          <w:lang w:eastAsia="zh-CN"/>
        </w:rPr>
        <w:t>ITU-R M.2012</w:t>
      </w:r>
      <w:r w:rsidR="00301167" w:rsidRPr="00301167">
        <w:rPr>
          <w:rFonts w:hint="eastAsia"/>
          <w:lang w:eastAsia="zh-CN"/>
        </w:rPr>
        <w:t>建议书是两</w:t>
      </w:r>
      <w:r w:rsidR="006E73C4">
        <w:rPr>
          <w:rFonts w:hint="eastAsia"/>
          <w:lang w:eastAsia="zh-CN"/>
        </w:rPr>
        <w:t>份</w:t>
      </w:r>
      <w:r w:rsidR="00301167" w:rsidRPr="00301167">
        <w:rPr>
          <w:rFonts w:hint="eastAsia"/>
          <w:lang w:eastAsia="zh-CN"/>
        </w:rPr>
        <w:t>单独的、独立的、</w:t>
      </w:r>
      <w:r w:rsidR="00A4573B">
        <w:rPr>
          <w:rFonts w:hint="eastAsia"/>
          <w:lang w:eastAsia="zh-CN"/>
        </w:rPr>
        <w:t>自成体系</w:t>
      </w:r>
      <w:r w:rsidR="00301167" w:rsidRPr="00301167">
        <w:rPr>
          <w:rFonts w:hint="eastAsia"/>
          <w:lang w:eastAsia="zh-CN"/>
        </w:rPr>
        <w:t>的建议书，每一</w:t>
      </w:r>
      <w:r w:rsidR="006E73C4">
        <w:rPr>
          <w:rFonts w:hint="eastAsia"/>
          <w:lang w:eastAsia="zh-CN"/>
        </w:rPr>
        <w:t>份</w:t>
      </w:r>
      <w:r w:rsidR="00301167" w:rsidRPr="00301167">
        <w:rPr>
          <w:rFonts w:hint="eastAsia"/>
          <w:lang w:eastAsia="zh-CN"/>
        </w:rPr>
        <w:t>都具有特定的范围</w:t>
      </w:r>
      <w:r w:rsidR="00973B9B">
        <w:rPr>
          <w:rFonts w:hint="eastAsia"/>
          <w:lang w:eastAsia="zh-CN"/>
        </w:rPr>
        <w:t>而</w:t>
      </w:r>
      <w:r w:rsidR="00A4573B">
        <w:rPr>
          <w:rFonts w:hint="eastAsia"/>
          <w:lang w:eastAsia="zh-CN"/>
        </w:rPr>
        <w:t>且</w:t>
      </w:r>
      <w:r w:rsidR="00301167" w:rsidRPr="00301167">
        <w:rPr>
          <w:rFonts w:hint="eastAsia"/>
          <w:lang w:eastAsia="zh-CN"/>
        </w:rPr>
        <w:t>这两</w:t>
      </w:r>
      <w:r w:rsidR="00973B9B">
        <w:rPr>
          <w:rFonts w:hint="eastAsia"/>
          <w:lang w:eastAsia="zh-CN"/>
        </w:rPr>
        <w:t>份</w:t>
      </w:r>
      <w:r w:rsidR="00301167" w:rsidRPr="00301167">
        <w:rPr>
          <w:rFonts w:hint="eastAsia"/>
          <w:lang w:eastAsia="zh-CN"/>
        </w:rPr>
        <w:t>建议书将</w:t>
      </w:r>
      <w:r w:rsidR="00973B9B">
        <w:rPr>
          <w:rFonts w:hint="eastAsia"/>
          <w:lang w:eastAsia="zh-CN"/>
        </w:rPr>
        <w:t>各自</w:t>
      </w:r>
      <w:r w:rsidR="00301167" w:rsidRPr="00301167">
        <w:rPr>
          <w:rFonts w:hint="eastAsia"/>
          <w:lang w:eastAsia="zh-CN"/>
        </w:rPr>
        <w:t>发展，而且由</w:t>
      </w:r>
      <w:r w:rsidR="00973B9B">
        <w:rPr>
          <w:rFonts w:hint="eastAsia"/>
          <w:lang w:eastAsia="zh-CN"/>
        </w:rPr>
        <w:t>于</w:t>
      </w:r>
      <w:r w:rsidR="00301167" w:rsidRPr="00301167">
        <w:rPr>
          <w:rFonts w:hint="eastAsia"/>
          <w:lang w:eastAsia="zh-CN"/>
        </w:rPr>
        <w:t>这两</w:t>
      </w:r>
      <w:r w:rsidR="006E73C4">
        <w:rPr>
          <w:rFonts w:hint="eastAsia"/>
          <w:lang w:eastAsia="zh-CN"/>
        </w:rPr>
        <w:t>份</w:t>
      </w:r>
      <w:r w:rsidR="00301167" w:rsidRPr="00301167">
        <w:rPr>
          <w:rFonts w:hint="eastAsia"/>
          <w:lang w:eastAsia="zh-CN"/>
        </w:rPr>
        <w:t>文件</w:t>
      </w:r>
      <w:r w:rsidR="00973B9B">
        <w:rPr>
          <w:rFonts w:hint="eastAsia"/>
          <w:lang w:eastAsia="zh-CN"/>
        </w:rPr>
        <w:t>在</w:t>
      </w:r>
      <w:r w:rsidR="00301167" w:rsidRPr="00301167">
        <w:rPr>
          <w:rFonts w:hint="eastAsia"/>
          <w:lang w:eastAsia="zh-CN"/>
        </w:rPr>
        <w:t>内容</w:t>
      </w:r>
      <w:r w:rsidR="00973B9B">
        <w:rPr>
          <w:rFonts w:hint="eastAsia"/>
          <w:lang w:eastAsia="zh-CN"/>
        </w:rPr>
        <w:t>方面</w:t>
      </w:r>
      <w:r w:rsidR="00301167" w:rsidRPr="00301167">
        <w:rPr>
          <w:rFonts w:hint="eastAsia"/>
          <w:lang w:eastAsia="zh-CN"/>
        </w:rPr>
        <w:t>的共性</w:t>
      </w:r>
      <w:r w:rsidR="00973B9B">
        <w:rPr>
          <w:rFonts w:hint="eastAsia"/>
          <w:lang w:eastAsia="zh-CN"/>
        </w:rPr>
        <w:t>可能会导致一些</w:t>
      </w:r>
      <w:r w:rsidR="00A4573B" w:rsidRPr="00301167">
        <w:rPr>
          <w:rFonts w:hint="eastAsia"/>
          <w:lang w:eastAsia="zh-CN"/>
        </w:rPr>
        <w:t>重叠</w:t>
      </w:r>
      <w:r w:rsidR="00301167">
        <w:rPr>
          <w:rFonts w:hint="eastAsia"/>
          <w:lang w:eastAsia="zh-CN"/>
        </w:rPr>
        <w:t>；</w:t>
      </w:r>
    </w:p>
    <w:p w:rsidR="00427B94" w:rsidRDefault="00427B94" w:rsidP="00973B9B">
      <w:pPr>
        <w:rPr>
          <w:lang w:eastAsia="zh-CN"/>
        </w:rPr>
      </w:pPr>
      <w:r>
        <w:rPr>
          <w:i/>
          <w:iCs/>
          <w:lang w:eastAsia="zh-CN"/>
        </w:rPr>
        <w:t>e</w:t>
      </w:r>
      <w:r w:rsidRPr="00447599">
        <w:rPr>
          <w:rFonts w:asciiTheme="majorBidi" w:hAnsiTheme="majorBidi" w:cstheme="majorBidi"/>
          <w:i/>
          <w:iCs/>
          <w:lang w:eastAsia="zh-CN"/>
        </w:rPr>
        <w:t>)</w:t>
      </w:r>
      <w:r>
        <w:rPr>
          <w:i/>
          <w:iCs/>
          <w:lang w:eastAsia="zh-CN"/>
        </w:rPr>
        <w:tab/>
      </w:r>
      <w:r w:rsidR="00A4573B">
        <w:rPr>
          <w:rFonts w:hint="eastAsia"/>
          <w:lang w:eastAsia="zh-CN"/>
        </w:rPr>
        <w:t>未来在制定与“</w:t>
      </w:r>
      <w:r w:rsidR="00A4573B" w:rsidRPr="00651B92">
        <w:rPr>
          <w:rFonts w:eastAsiaTheme="minorEastAsia" w:hint="eastAsia"/>
          <w:lang w:eastAsia="zh-CN"/>
        </w:rPr>
        <w:t>2020</w:t>
      </w:r>
      <w:r w:rsidR="00A4573B" w:rsidRPr="00651B92">
        <w:rPr>
          <w:rFonts w:eastAsiaTheme="minorEastAsia" w:hint="eastAsia"/>
          <w:lang w:eastAsia="zh-CN"/>
        </w:rPr>
        <w:t>年及之后</w:t>
      </w:r>
      <w:r w:rsidR="00F0704D">
        <w:rPr>
          <w:rFonts w:eastAsiaTheme="minorEastAsia" w:hint="eastAsia"/>
          <w:lang w:eastAsia="zh-CN"/>
        </w:rPr>
        <w:t>的</w:t>
      </w:r>
      <w:r w:rsidR="00A4573B" w:rsidRPr="00651B92">
        <w:rPr>
          <w:rFonts w:eastAsiaTheme="minorEastAsia" w:hint="eastAsia"/>
          <w:lang w:eastAsia="zh-CN"/>
        </w:rPr>
        <w:t>IMT</w:t>
      </w:r>
      <w:r w:rsidR="00A4573B">
        <w:rPr>
          <w:rFonts w:hint="eastAsia"/>
          <w:lang w:eastAsia="zh-CN"/>
        </w:rPr>
        <w:t>”无线接口有关的建议书和报告时，</w:t>
      </w:r>
      <w:r w:rsidR="00A4573B" w:rsidRPr="000F5309">
        <w:rPr>
          <w:rFonts w:ascii="STKaiti" w:eastAsia="STKaiti" w:hAnsi="STKaiti" w:hint="eastAsia"/>
          <w:iCs/>
          <w:lang w:eastAsia="zh-CN"/>
        </w:rPr>
        <w:t>认识到</w:t>
      </w:r>
      <w:r w:rsidR="00A4573B" w:rsidRPr="00BB7EB8">
        <w:rPr>
          <w:rFonts w:eastAsia="STKaiti"/>
          <w:i/>
          <w:lang w:eastAsia="ja-JP"/>
        </w:rPr>
        <w:t>d)</w:t>
      </w:r>
      <w:r w:rsidR="00A4573B">
        <w:rPr>
          <w:rFonts w:hint="eastAsia"/>
          <w:lang w:eastAsia="zh-CN"/>
        </w:rPr>
        <w:t>中所述的相同</w:t>
      </w:r>
      <w:r w:rsidR="00973B9B">
        <w:rPr>
          <w:rFonts w:hint="eastAsia"/>
          <w:lang w:eastAsia="zh-CN"/>
        </w:rPr>
        <w:t>观点</w:t>
      </w:r>
      <w:r w:rsidR="00973B9B">
        <w:rPr>
          <w:lang w:eastAsia="zh-CN"/>
        </w:rPr>
        <w:t>亦</w:t>
      </w:r>
      <w:r w:rsidR="00A4573B">
        <w:rPr>
          <w:rFonts w:hint="eastAsia"/>
          <w:lang w:eastAsia="zh-CN"/>
        </w:rPr>
        <w:t>可适用；</w:t>
      </w:r>
    </w:p>
    <w:p w:rsidR="00427B94" w:rsidRDefault="00427B94" w:rsidP="00A80BE6">
      <w:pPr>
        <w:rPr>
          <w:lang w:eastAsia="zh-CN"/>
        </w:rPr>
      </w:pPr>
      <w:r w:rsidRPr="00447599">
        <w:rPr>
          <w:rFonts w:asciiTheme="majorBidi" w:eastAsia="STKaiti" w:hAnsiTheme="majorBidi" w:cstheme="majorBidi"/>
          <w:i/>
          <w:lang w:eastAsia="zh-CN"/>
        </w:rPr>
        <w:t>f)</w:t>
      </w:r>
      <w:r w:rsidRPr="000F5309">
        <w:rPr>
          <w:rFonts w:ascii="STKaiti" w:eastAsia="STKaiti" w:hAnsi="STKaiti"/>
          <w:iCs/>
          <w:lang w:eastAsia="zh-CN"/>
        </w:rPr>
        <w:tab/>
      </w:r>
      <w:r w:rsidR="00A4573B" w:rsidRPr="00217234">
        <w:rPr>
          <w:rFonts w:hint="eastAsia"/>
          <w:lang w:eastAsia="zh-CN"/>
        </w:rPr>
        <w:t>需要</w:t>
      </w:r>
      <w:r w:rsidR="00A4573B">
        <w:rPr>
          <w:rFonts w:hint="eastAsia"/>
          <w:lang w:eastAsia="zh-CN"/>
        </w:rPr>
        <w:t>一个</w:t>
      </w:r>
      <w:r w:rsidR="00A80BE6">
        <w:rPr>
          <w:rFonts w:hint="eastAsia"/>
          <w:lang w:eastAsia="zh-CN"/>
        </w:rPr>
        <w:t>根名</w:t>
      </w:r>
      <w:r w:rsidR="00A4573B">
        <w:rPr>
          <w:rFonts w:hint="eastAsia"/>
          <w:lang w:eastAsia="zh-CN"/>
        </w:rPr>
        <w:t>来同时涵盖所有的</w:t>
      </w:r>
      <w:r w:rsidR="00A4573B">
        <w:rPr>
          <w:rFonts w:hint="eastAsia"/>
          <w:lang w:eastAsia="zh-CN"/>
        </w:rPr>
        <w:t>IMT</w:t>
      </w:r>
      <w:r w:rsidR="00A4573B">
        <w:rPr>
          <w:rFonts w:hint="eastAsia"/>
          <w:lang w:eastAsia="zh-CN"/>
        </w:rPr>
        <w:t>系统及其未来发展；</w:t>
      </w:r>
    </w:p>
    <w:p w:rsidR="00427B94" w:rsidRDefault="00427B94" w:rsidP="00A4573B">
      <w:pPr>
        <w:rPr>
          <w:bCs/>
          <w:lang w:eastAsia="zh-CN"/>
        </w:rPr>
      </w:pPr>
      <w:r w:rsidRPr="00447599">
        <w:rPr>
          <w:rFonts w:asciiTheme="majorBidi" w:eastAsia="STKaiti" w:hAnsiTheme="majorBidi" w:cstheme="majorBidi"/>
          <w:i/>
          <w:lang w:eastAsia="zh-CN"/>
        </w:rPr>
        <w:t>g)</w:t>
      </w:r>
      <w:r w:rsidRPr="000F5309">
        <w:rPr>
          <w:rFonts w:ascii="STKaiti" w:eastAsia="STKaiti" w:hAnsi="STKaiti"/>
          <w:iCs/>
          <w:lang w:eastAsia="zh-CN"/>
        </w:rPr>
        <w:tab/>
      </w:r>
      <w:r w:rsidR="00A4573B">
        <w:rPr>
          <w:rFonts w:hint="eastAsia"/>
          <w:lang w:eastAsia="zh-CN"/>
        </w:rPr>
        <w:t>对于</w:t>
      </w:r>
      <w:r w:rsidRPr="00217234">
        <w:rPr>
          <w:lang w:eastAsia="zh-CN"/>
        </w:rPr>
        <w:t>IMT-2000</w:t>
      </w:r>
      <w:r w:rsidR="00973B9B">
        <w:rPr>
          <w:rFonts w:hint="eastAsia"/>
          <w:lang w:eastAsia="zh-CN"/>
        </w:rPr>
        <w:t>而言</w:t>
      </w:r>
      <w:r w:rsidR="00A4573B">
        <w:rPr>
          <w:rFonts w:hint="eastAsia"/>
          <w:lang w:eastAsia="zh-CN"/>
        </w:rPr>
        <w:t>：</w:t>
      </w:r>
    </w:p>
    <w:p w:rsidR="00986990" w:rsidRDefault="00986990" w:rsidP="0006770F">
      <w:pPr>
        <w:pStyle w:val="enumlev1"/>
        <w:rPr>
          <w:lang w:eastAsia="zh-CN"/>
        </w:rPr>
      </w:pPr>
      <w:r w:rsidRPr="00986990">
        <w:rPr>
          <w:lang w:eastAsia="zh-CN"/>
        </w:rPr>
        <w:t>–</w:t>
      </w:r>
      <w:r>
        <w:rPr>
          <w:lang w:eastAsia="zh-CN"/>
        </w:rPr>
        <w:tab/>
      </w:r>
      <w:r w:rsidR="007D2D12">
        <w:rPr>
          <w:rFonts w:hint="eastAsia"/>
          <w:lang w:eastAsia="zh-CN"/>
        </w:rPr>
        <w:t>现有的</w:t>
      </w:r>
      <w:r w:rsidR="007D2D12">
        <w:rPr>
          <w:lang w:eastAsia="zh-CN"/>
        </w:rPr>
        <w:t>IMT-2000</w:t>
      </w:r>
      <w:r w:rsidR="007D2D12">
        <w:rPr>
          <w:rFonts w:hint="eastAsia"/>
          <w:lang w:eastAsia="zh-CN"/>
        </w:rPr>
        <w:t>术语仍然相关</w:t>
      </w:r>
      <w:r w:rsidR="0006770F">
        <w:rPr>
          <w:rFonts w:hint="eastAsia"/>
          <w:lang w:eastAsia="zh-CN"/>
        </w:rPr>
        <w:t>并</w:t>
      </w:r>
      <w:r w:rsidR="007D2D12">
        <w:rPr>
          <w:rFonts w:hint="eastAsia"/>
          <w:lang w:eastAsia="zh-CN"/>
        </w:rPr>
        <w:t>应继续使用；</w:t>
      </w:r>
    </w:p>
    <w:p w:rsidR="00986990" w:rsidRDefault="00986990" w:rsidP="00973B9B">
      <w:pPr>
        <w:pStyle w:val="enumlev1"/>
        <w:rPr>
          <w:lang w:eastAsia="zh-CN"/>
        </w:rPr>
      </w:pPr>
      <w:r w:rsidRPr="00986990">
        <w:rPr>
          <w:lang w:eastAsia="zh-CN"/>
        </w:rPr>
        <w:t>–</w:t>
      </w:r>
      <w:r>
        <w:rPr>
          <w:lang w:eastAsia="zh-CN"/>
        </w:rPr>
        <w:tab/>
      </w:r>
      <w:r w:rsidR="00B508B5" w:rsidRPr="008F07D5">
        <w:rPr>
          <w:lang w:eastAsia="zh-CN"/>
        </w:rPr>
        <w:t>ITU-R M.</w:t>
      </w:r>
      <w:r w:rsidR="00B508B5">
        <w:rPr>
          <w:lang w:eastAsia="zh-CN"/>
        </w:rPr>
        <w:t>687</w:t>
      </w:r>
      <w:r w:rsidR="00B508B5">
        <w:rPr>
          <w:rFonts w:hint="eastAsia"/>
          <w:lang w:eastAsia="zh-CN"/>
        </w:rPr>
        <w:t>建议书</w:t>
      </w:r>
      <w:r w:rsidR="00973B9B">
        <w:rPr>
          <w:rFonts w:hint="eastAsia"/>
          <w:lang w:eastAsia="zh-CN"/>
        </w:rPr>
        <w:t>确</w:t>
      </w:r>
      <w:r w:rsidR="00B508B5">
        <w:rPr>
          <w:rFonts w:hint="eastAsia"/>
          <w:lang w:eastAsia="zh-CN"/>
        </w:rPr>
        <w:t>定了</w:t>
      </w:r>
      <w:r w:rsidR="00B508B5" w:rsidRPr="008F07D5">
        <w:rPr>
          <w:lang w:eastAsia="zh-CN"/>
        </w:rPr>
        <w:t>IMT-2000</w:t>
      </w:r>
      <w:r w:rsidR="00B508B5">
        <w:rPr>
          <w:rFonts w:hint="eastAsia"/>
          <w:lang w:eastAsia="zh-CN"/>
        </w:rPr>
        <w:t>的目标，随后</w:t>
      </w:r>
      <w:r w:rsidR="00465410" w:rsidRPr="008F07D5">
        <w:rPr>
          <w:lang w:eastAsia="zh-CN"/>
        </w:rPr>
        <w:t>ITU-R M.1645</w:t>
      </w:r>
      <w:r w:rsidR="00465410">
        <w:rPr>
          <w:rFonts w:hint="eastAsia"/>
          <w:lang w:eastAsia="zh-CN"/>
        </w:rPr>
        <w:t>建议书</w:t>
      </w:r>
      <w:r w:rsidR="00973B9B">
        <w:rPr>
          <w:rFonts w:hint="eastAsia"/>
          <w:lang w:val="en-US" w:eastAsia="zh-CN"/>
        </w:rPr>
        <w:t>确</w:t>
      </w:r>
      <w:r w:rsidR="00B508B5">
        <w:rPr>
          <w:rFonts w:hint="eastAsia"/>
          <w:lang w:val="en-US" w:eastAsia="zh-CN"/>
        </w:rPr>
        <w:t>定</w:t>
      </w:r>
      <w:r w:rsidR="00465410">
        <w:rPr>
          <w:rFonts w:hint="eastAsia"/>
          <w:lang w:eastAsia="zh-CN"/>
        </w:rPr>
        <w:t>了</w:t>
      </w:r>
      <w:r w:rsidR="00465410" w:rsidRPr="008F07D5">
        <w:rPr>
          <w:lang w:eastAsia="zh-CN"/>
        </w:rPr>
        <w:t>IMT-2000</w:t>
      </w:r>
      <w:r w:rsidR="00465410">
        <w:rPr>
          <w:rFonts w:hint="eastAsia"/>
          <w:lang w:eastAsia="zh-CN"/>
        </w:rPr>
        <w:t>未来发展的框架和总体目标；</w:t>
      </w:r>
    </w:p>
    <w:p w:rsidR="00986990" w:rsidRDefault="00986990" w:rsidP="00973B9B">
      <w:pPr>
        <w:pStyle w:val="enumlev1"/>
        <w:rPr>
          <w:lang w:eastAsia="zh-CN"/>
        </w:rPr>
      </w:pPr>
      <w:r w:rsidRPr="00986990">
        <w:rPr>
          <w:lang w:eastAsia="zh-CN"/>
        </w:rPr>
        <w:t>–</w:t>
      </w:r>
      <w:r>
        <w:rPr>
          <w:lang w:eastAsia="zh-CN"/>
        </w:rPr>
        <w:tab/>
      </w:r>
      <w:r w:rsidR="0091298F" w:rsidRPr="001703BF">
        <w:rPr>
          <w:rFonts w:hint="eastAsia"/>
          <w:lang w:eastAsia="zh-CN"/>
        </w:rPr>
        <w:t>ITU-R M.1457</w:t>
      </w:r>
      <w:r w:rsidR="0091298F" w:rsidRPr="001703BF">
        <w:rPr>
          <w:rFonts w:hint="eastAsia"/>
          <w:lang w:eastAsia="zh-CN"/>
        </w:rPr>
        <w:t>建议书确定了</w:t>
      </w:r>
      <w:r w:rsidR="0091298F" w:rsidRPr="001703BF">
        <w:rPr>
          <w:rFonts w:hint="eastAsia"/>
          <w:lang w:eastAsia="zh-CN"/>
        </w:rPr>
        <w:t>IMT-2000</w:t>
      </w:r>
      <w:r w:rsidR="0091298F">
        <w:rPr>
          <w:rFonts w:hint="eastAsia"/>
          <w:lang w:eastAsia="zh-CN"/>
        </w:rPr>
        <w:t>地面</w:t>
      </w:r>
      <w:r w:rsidR="0091298F" w:rsidRPr="001703BF">
        <w:rPr>
          <w:rFonts w:hint="eastAsia"/>
          <w:lang w:eastAsia="zh-CN"/>
        </w:rPr>
        <w:t>无线接口的详细规范，</w:t>
      </w:r>
      <w:r w:rsidR="00B508B5">
        <w:rPr>
          <w:rFonts w:hint="eastAsia"/>
          <w:lang w:eastAsia="zh-CN"/>
        </w:rPr>
        <w:t>且</w:t>
      </w:r>
      <w:r w:rsidR="00973B9B">
        <w:rPr>
          <w:rFonts w:hint="eastAsia"/>
          <w:lang w:eastAsia="zh-CN"/>
        </w:rPr>
        <w:t>此</w:t>
      </w:r>
      <w:r w:rsidR="0091298F" w:rsidRPr="001703BF">
        <w:rPr>
          <w:rFonts w:hint="eastAsia"/>
          <w:lang w:eastAsia="zh-CN"/>
        </w:rPr>
        <w:t>建议书的修订版</w:t>
      </w:r>
      <w:r w:rsidR="00973B9B">
        <w:rPr>
          <w:rFonts w:hint="eastAsia"/>
          <w:lang w:eastAsia="zh-CN"/>
        </w:rPr>
        <w:t>亦</w:t>
      </w:r>
      <w:r w:rsidR="0091298F">
        <w:rPr>
          <w:rFonts w:hint="eastAsia"/>
          <w:lang w:eastAsia="zh-CN"/>
        </w:rPr>
        <w:t>应</w:t>
      </w:r>
      <w:r w:rsidR="0091298F" w:rsidRPr="001703BF">
        <w:rPr>
          <w:rFonts w:hint="eastAsia"/>
          <w:lang w:eastAsia="zh-CN"/>
        </w:rPr>
        <w:t>确定</w:t>
      </w:r>
      <w:r w:rsidR="0091298F" w:rsidRPr="001703BF">
        <w:rPr>
          <w:rFonts w:hint="eastAsia"/>
          <w:lang w:eastAsia="zh-CN"/>
        </w:rPr>
        <w:t>IMT-2000</w:t>
      </w:r>
      <w:r w:rsidR="0091298F">
        <w:rPr>
          <w:rFonts w:hint="eastAsia"/>
          <w:lang w:eastAsia="zh-CN"/>
        </w:rPr>
        <w:t>地面无线电接口</w:t>
      </w:r>
      <w:r w:rsidR="0091298F" w:rsidRPr="001703BF">
        <w:rPr>
          <w:rFonts w:hint="eastAsia"/>
          <w:lang w:eastAsia="zh-CN"/>
        </w:rPr>
        <w:t>的</w:t>
      </w:r>
      <w:r w:rsidR="00973B9B" w:rsidRPr="001703BF">
        <w:rPr>
          <w:rFonts w:hint="eastAsia"/>
          <w:lang w:eastAsia="zh-CN"/>
        </w:rPr>
        <w:t>未来</w:t>
      </w:r>
      <w:r w:rsidR="0091298F" w:rsidRPr="001703BF">
        <w:rPr>
          <w:rFonts w:hint="eastAsia"/>
          <w:lang w:eastAsia="zh-CN"/>
        </w:rPr>
        <w:t>发展；</w:t>
      </w:r>
    </w:p>
    <w:p w:rsidR="00986990" w:rsidRDefault="00986990" w:rsidP="00973B9B">
      <w:pPr>
        <w:pStyle w:val="enumlev1"/>
        <w:rPr>
          <w:lang w:eastAsia="zh-CN"/>
        </w:rPr>
      </w:pPr>
      <w:r w:rsidRPr="00986990">
        <w:rPr>
          <w:lang w:eastAsia="zh-CN"/>
        </w:rPr>
        <w:t>–</w:t>
      </w:r>
      <w:r>
        <w:rPr>
          <w:lang w:eastAsia="zh-CN"/>
        </w:rPr>
        <w:tab/>
      </w:r>
      <w:r w:rsidR="0091298F">
        <w:rPr>
          <w:rFonts w:hint="eastAsia"/>
          <w:lang w:eastAsia="zh-CN"/>
        </w:rPr>
        <w:t>IMT-2000</w:t>
      </w:r>
      <w:r w:rsidR="0091298F">
        <w:rPr>
          <w:rFonts w:hint="eastAsia"/>
          <w:lang w:eastAsia="zh-CN"/>
        </w:rPr>
        <w:t>卫星部分无线接口的详细规范由</w:t>
      </w:r>
      <w:r w:rsidR="0091298F">
        <w:rPr>
          <w:rFonts w:hint="eastAsia"/>
          <w:lang w:eastAsia="zh-CN"/>
        </w:rPr>
        <w:t>ITU-R M.1850</w:t>
      </w:r>
      <w:r w:rsidR="0091298F">
        <w:rPr>
          <w:rFonts w:hint="eastAsia"/>
          <w:lang w:eastAsia="zh-CN"/>
        </w:rPr>
        <w:t>建议书确定，且</w:t>
      </w:r>
      <w:r w:rsidR="00973B9B">
        <w:rPr>
          <w:rFonts w:hint="eastAsia"/>
          <w:lang w:eastAsia="zh-CN"/>
        </w:rPr>
        <w:t>此</w:t>
      </w:r>
      <w:r w:rsidR="0091298F">
        <w:rPr>
          <w:rFonts w:hint="eastAsia"/>
          <w:lang w:eastAsia="zh-CN"/>
        </w:rPr>
        <w:t>建议书的修订版</w:t>
      </w:r>
      <w:r w:rsidR="00973B9B">
        <w:rPr>
          <w:rFonts w:hint="eastAsia"/>
          <w:lang w:eastAsia="zh-CN"/>
        </w:rPr>
        <w:t>亦</w:t>
      </w:r>
      <w:r w:rsidR="0091298F">
        <w:rPr>
          <w:rFonts w:hint="eastAsia"/>
          <w:lang w:eastAsia="zh-CN"/>
        </w:rPr>
        <w:t>应确定</w:t>
      </w:r>
      <w:r w:rsidR="0091298F" w:rsidRPr="00E64009">
        <w:rPr>
          <w:szCs w:val="24"/>
          <w:lang w:eastAsia="zh-CN"/>
        </w:rPr>
        <w:t>IMT-2000</w:t>
      </w:r>
      <w:r w:rsidR="0091298F">
        <w:rPr>
          <w:rFonts w:hint="eastAsia"/>
          <w:szCs w:val="24"/>
          <w:lang w:eastAsia="zh-CN"/>
        </w:rPr>
        <w:t>卫星部分的未来发展；</w:t>
      </w:r>
    </w:p>
    <w:p w:rsidR="00986990" w:rsidRDefault="00986990" w:rsidP="00A80BE6">
      <w:pPr>
        <w:pStyle w:val="enumlev1"/>
        <w:rPr>
          <w:lang w:eastAsia="zh-CN"/>
        </w:rPr>
      </w:pPr>
      <w:r w:rsidRPr="00986990">
        <w:rPr>
          <w:lang w:eastAsia="zh-CN"/>
        </w:rPr>
        <w:t>–</w:t>
      </w:r>
      <w:r>
        <w:rPr>
          <w:lang w:eastAsia="zh-CN"/>
        </w:rPr>
        <w:tab/>
      </w:r>
      <w:r w:rsidR="00B508B5">
        <w:rPr>
          <w:rFonts w:hint="eastAsia"/>
          <w:lang w:eastAsia="zh-CN"/>
        </w:rPr>
        <w:t>基于</w:t>
      </w:r>
      <w:r w:rsidR="00B508B5">
        <w:rPr>
          <w:rFonts w:hint="eastAsia"/>
          <w:lang w:eastAsia="zh-CN"/>
        </w:rPr>
        <w:t>ITU-R</w:t>
      </w:r>
      <w:r w:rsidR="00B508B5">
        <w:rPr>
          <w:rFonts w:hint="eastAsia"/>
          <w:lang w:eastAsia="zh-CN"/>
        </w:rPr>
        <w:t>第</w:t>
      </w:r>
      <w:r w:rsidR="00B508B5">
        <w:rPr>
          <w:rFonts w:hint="eastAsia"/>
          <w:lang w:eastAsia="zh-CN"/>
        </w:rPr>
        <w:t>57</w:t>
      </w:r>
      <w:r w:rsidR="00B508B5">
        <w:rPr>
          <w:rFonts w:hint="eastAsia"/>
          <w:lang w:eastAsia="zh-CN"/>
        </w:rPr>
        <w:t>号决议的程序和进程已成功适用于</w:t>
      </w:r>
      <w:r w:rsidR="00A80BE6">
        <w:rPr>
          <w:rFonts w:hint="eastAsia"/>
          <w:lang w:eastAsia="zh-CN"/>
        </w:rPr>
        <w:t>自</w:t>
      </w:r>
      <w:r w:rsidR="00B508B5">
        <w:rPr>
          <w:rFonts w:hint="eastAsia"/>
          <w:lang w:eastAsia="zh-CN"/>
        </w:rPr>
        <w:t>2013</w:t>
      </w:r>
      <w:r w:rsidR="00B508B5">
        <w:rPr>
          <w:rFonts w:hint="eastAsia"/>
          <w:lang w:eastAsia="zh-CN"/>
        </w:rPr>
        <w:t>年</w:t>
      </w:r>
      <w:r w:rsidR="00A80BE6">
        <w:rPr>
          <w:rFonts w:hint="eastAsia"/>
          <w:lang w:eastAsia="zh-CN"/>
        </w:rPr>
        <w:t>以来</w:t>
      </w:r>
      <w:r w:rsidR="00A80BE6">
        <w:rPr>
          <w:lang w:eastAsia="zh-CN"/>
        </w:rPr>
        <w:t>一直</w:t>
      </w:r>
      <w:r w:rsidR="0006770F">
        <w:rPr>
          <w:rFonts w:hint="eastAsia"/>
          <w:lang w:eastAsia="zh-CN"/>
        </w:rPr>
        <w:t>进行</w:t>
      </w:r>
      <w:r w:rsidR="00B508B5">
        <w:rPr>
          <w:rFonts w:hint="eastAsia"/>
          <w:lang w:eastAsia="zh-CN"/>
        </w:rPr>
        <w:t>的地面</w:t>
      </w:r>
      <w:r w:rsidR="00B508B5" w:rsidRPr="00125C0A">
        <w:rPr>
          <w:lang w:eastAsia="zh-CN"/>
        </w:rPr>
        <w:t>IMT-2000</w:t>
      </w:r>
      <w:r w:rsidR="00B508B5">
        <w:rPr>
          <w:rFonts w:hint="eastAsia"/>
          <w:lang w:eastAsia="zh-CN"/>
        </w:rPr>
        <w:t>的发展，并将在修订</w:t>
      </w:r>
      <w:r w:rsidR="00B508B5">
        <w:rPr>
          <w:lang w:eastAsia="zh-CN"/>
        </w:rPr>
        <w:t>ITU-R M.1457</w:t>
      </w:r>
      <w:r w:rsidR="00B508B5">
        <w:rPr>
          <w:rFonts w:hint="eastAsia"/>
          <w:lang w:eastAsia="zh-CN"/>
        </w:rPr>
        <w:t>建议书时</w:t>
      </w:r>
      <w:r w:rsidR="00A80BE6">
        <w:rPr>
          <w:rFonts w:hint="eastAsia"/>
          <w:lang w:eastAsia="zh-CN"/>
        </w:rPr>
        <w:t>继续</w:t>
      </w:r>
      <w:r w:rsidR="00B508B5">
        <w:rPr>
          <w:rFonts w:hint="eastAsia"/>
          <w:lang w:eastAsia="zh-CN"/>
        </w:rPr>
        <w:t>用于</w:t>
      </w:r>
      <w:r w:rsidR="00B508B5" w:rsidRPr="00125C0A">
        <w:rPr>
          <w:lang w:eastAsia="zh-CN"/>
        </w:rPr>
        <w:t>IMT-2000</w:t>
      </w:r>
      <w:r w:rsidR="00B508B5">
        <w:rPr>
          <w:rFonts w:hint="eastAsia"/>
          <w:lang w:eastAsia="zh-CN"/>
        </w:rPr>
        <w:t>的未来发展；</w:t>
      </w:r>
    </w:p>
    <w:p w:rsidR="00986990" w:rsidRDefault="00986990" w:rsidP="00B508B5">
      <w:pPr>
        <w:rPr>
          <w:lang w:eastAsia="zh-CN"/>
        </w:rPr>
      </w:pPr>
      <w:r w:rsidRPr="00447599">
        <w:rPr>
          <w:rFonts w:asciiTheme="majorBidi" w:eastAsia="STKaiti" w:hAnsiTheme="majorBidi" w:cstheme="majorBidi"/>
          <w:bCs/>
          <w:i/>
          <w:lang w:eastAsia="zh-CN"/>
        </w:rPr>
        <w:t>h)</w:t>
      </w:r>
      <w:r w:rsidRPr="000F5309">
        <w:rPr>
          <w:rFonts w:ascii="STKaiti" w:eastAsia="STKaiti" w:hAnsi="STKaiti"/>
          <w:bCs/>
          <w:iCs/>
          <w:lang w:eastAsia="zh-CN"/>
        </w:rPr>
        <w:tab/>
      </w:r>
      <w:r w:rsidR="00B508B5" w:rsidRPr="00217234">
        <w:rPr>
          <w:rFonts w:hint="eastAsia"/>
          <w:bCs/>
          <w:lang w:eastAsia="zh-CN"/>
        </w:rPr>
        <w:t>对于</w:t>
      </w:r>
      <w:r w:rsidRPr="00EF61C8">
        <w:t>IMT-Advanced</w:t>
      </w:r>
      <w:r w:rsidR="0006770F">
        <w:rPr>
          <w:rFonts w:hint="eastAsia"/>
          <w:lang w:eastAsia="zh-CN"/>
        </w:rPr>
        <w:t>而言</w:t>
      </w:r>
      <w:r w:rsidR="00B508B5">
        <w:rPr>
          <w:rFonts w:hint="eastAsia"/>
          <w:lang w:eastAsia="zh-CN"/>
        </w:rPr>
        <w:t>：</w:t>
      </w:r>
    </w:p>
    <w:p w:rsidR="00E13604" w:rsidRDefault="00E13604" w:rsidP="00A80BE6">
      <w:pPr>
        <w:pStyle w:val="enumlev1"/>
      </w:pPr>
      <w:r>
        <w:rPr>
          <w:lang w:eastAsia="zh-CN"/>
        </w:rPr>
        <w:t>–</w:t>
      </w:r>
      <w:r>
        <w:tab/>
      </w:r>
      <w:r w:rsidR="00144500">
        <w:rPr>
          <w:rFonts w:hint="eastAsia"/>
          <w:lang w:eastAsia="zh-CN"/>
        </w:rPr>
        <w:t>现有的</w:t>
      </w:r>
      <w:r w:rsidR="00144500">
        <w:rPr>
          <w:lang w:eastAsia="zh-CN"/>
        </w:rPr>
        <w:t>IMT-Advanced</w:t>
      </w:r>
      <w:r w:rsidR="00144500">
        <w:rPr>
          <w:rFonts w:hint="eastAsia"/>
          <w:lang w:eastAsia="zh-CN"/>
        </w:rPr>
        <w:t>术语仍然相关</w:t>
      </w:r>
      <w:r w:rsidR="00A80BE6">
        <w:rPr>
          <w:rFonts w:hint="eastAsia"/>
          <w:lang w:eastAsia="zh-CN"/>
        </w:rPr>
        <w:t>并</w:t>
      </w:r>
      <w:r w:rsidR="00144500">
        <w:rPr>
          <w:rFonts w:hint="eastAsia"/>
          <w:lang w:eastAsia="zh-CN"/>
        </w:rPr>
        <w:t>应继续使用；</w:t>
      </w:r>
    </w:p>
    <w:p w:rsidR="00E13604" w:rsidRDefault="00E13604" w:rsidP="00A80BE6">
      <w:pPr>
        <w:pStyle w:val="enumlev1"/>
        <w:rPr>
          <w:lang w:eastAsia="zh-CN"/>
        </w:rPr>
      </w:pPr>
      <w:r>
        <w:rPr>
          <w:lang w:eastAsia="zh-CN"/>
        </w:rPr>
        <w:t>–</w:t>
      </w:r>
      <w:r>
        <w:rPr>
          <w:lang w:eastAsia="zh-CN"/>
        </w:rPr>
        <w:tab/>
      </w:r>
      <w:r w:rsidR="00144500" w:rsidRPr="008F07D5">
        <w:rPr>
          <w:lang w:eastAsia="zh-CN"/>
        </w:rPr>
        <w:t>ITU-R M.1645</w:t>
      </w:r>
      <w:r w:rsidR="00144500">
        <w:rPr>
          <w:rFonts w:hint="eastAsia"/>
          <w:lang w:eastAsia="zh-CN"/>
        </w:rPr>
        <w:t>号建议书</w:t>
      </w:r>
      <w:r w:rsidR="00A80BE6">
        <w:rPr>
          <w:rFonts w:hint="eastAsia"/>
          <w:lang w:val="en-US" w:eastAsia="zh-CN"/>
        </w:rPr>
        <w:t>确</w:t>
      </w:r>
      <w:r w:rsidR="00144500">
        <w:rPr>
          <w:rFonts w:hint="eastAsia"/>
          <w:lang w:val="en-US" w:eastAsia="zh-CN"/>
        </w:rPr>
        <w:t>定</w:t>
      </w:r>
      <w:r w:rsidR="00144500">
        <w:rPr>
          <w:rFonts w:hint="eastAsia"/>
          <w:lang w:eastAsia="zh-CN"/>
        </w:rPr>
        <w:t>了</w:t>
      </w:r>
      <w:r w:rsidR="00144500" w:rsidRPr="008F07D5">
        <w:rPr>
          <w:lang w:eastAsia="zh-CN"/>
        </w:rPr>
        <w:t>IMT-2000</w:t>
      </w:r>
      <w:r w:rsidR="00144500">
        <w:rPr>
          <w:rFonts w:hint="eastAsia"/>
          <w:lang w:eastAsia="zh-CN"/>
        </w:rPr>
        <w:t>之后（即</w:t>
      </w:r>
      <w:r w:rsidR="00144500">
        <w:t>IMT-Advanced</w:t>
      </w:r>
      <w:r w:rsidR="00144500">
        <w:rPr>
          <w:rFonts w:hint="eastAsia"/>
          <w:lang w:eastAsia="zh-CN"/>
        </w:rPr>
        <w:t>）系统的发展框架和总体目标；</w:t>
      </w:r>
    </w:p>
    <w:p w:rsidR="00E13604" w:rsidRDefault="00E13604" w:rsidP="00A80BE6">
      <w:pPr>
        <w:pStyle w:val="enumlev1"/>
        <w:rPr>
          <w:lang w:eastAsia="zh-CN"/>
        </w:rPr>
      </w:pPr>
      <w:r>
        <w:rPr>
          <w:lang w:eastAsia="zh-CN"/>
        </w:rPr>
        <w:t>–</w:t>
      </w:r>
      <w:r>
        <w:rPr>
          <w:lang w:eastAsia="zh-CN"/>
        </w:rPr>
        <w:tab/>
      </w:r>
      <w:r w:rsidR="003176FB" w:rsidRPr="001907CB">
        <w:rPr>
          <w:lang w:eastAsia="ko-KR"/>
        </w:rPr>
        <w:t>IMT-</w:t>
      </w:r>
      <w:r w:rsidR="003176FB" w:rsidRPr="001907CB">
        <w:rPr>
          <w:rFonts w:hint="eastAsia"/>
          <w:lang w:eastAsia="ko-KR"/>
        </w:rPr>
        <w:t>Advanced</w:t>
      </w:r>
      <w:r w:rsidR="003176FB">
        <w:rPr>
          <w:rFonts w:hint="eastAsia"/>
          <w:lang w:eastAsia="zh-CN"/>
        </w:rPr>
        <w:t>地面无线接口的详细规范由</w:t>
      </w:r>
      <w:r w:rsidR="003176FB">
        <w:rPr>
          <w:rFonts w:hint="eastAsia"/>
          <w:lang w:eastAsia="zh-CN"/>
        </w:rPr>
        <w:t>ITU-R M</w:t>
      </w:r>
      <w:r w:rsidR="003176FB" w:rsidRPr="001907CB">
        <w:rPr>
          <w:lang w:eastAsia="ko-KR"/>
        </w:rPr>
        <w:t>.</w:t>
      </w:r>
      <w:r w:rsidR="003176FB">
        <w:rPr>
          <w:rFonts w:hint="eastAsia"/>
          <w:lang w:eastAsia="zh-CN"/>
        </w:rPr>
        <w:t>2012</w:t>
      </w:r>
      <w:r w:rsidR="003176FB">
        <w:rPr>
          <w:rFonts w:hint="eastAsia"/>
          <w:lang w:eastAsia="zh-CN"/>
        </w:rPr>
        <w:t>建议书确定，</w:t>
      </w:r>
      <w:r w:rsidR="0006770F">
        <w:rPr>
          <w:rFonts w:hint="eastAsia"/>
          <w:lang w:eastAsia="zh-CN"/>
        </w:rPr>
        <w:t>而</w:t>
      </w:r>
      <w:r w:rsidR="003176FB">
        <w:rPr>
          <w:rFonts w:hint="eastAsia"/>
          <w:lang w:eastAsia="zh-CN"/>
        </w:rPr>
        <w:t>且</w:t>
      </w:r>
      <w:r w:rsidR="00A80BE6">
        <w:rPr>
          <w:rFonts w:hint="eastAsia"/>
          <w:lang w:eastAsia="zh-CN"/>
        </w:rPr>
        <w:t>此</w:t>
      </w:r>
      <w:r w:rsidR="003176FB">
        <w:rPr>
          <w:rFonts w:hint="eastAsia"/>
          <w:lang w:eastAsia="zh-CN"/>
        </w:rPr>
        <w:t>建议书的修订版或新建议书亦应确定</w:t>
      </w:r>
      <w:r w:rsidR="003176FB" w:rsidRPr="000C61A3">
        <w:rPr>
          <w:lang w:eastAsia="zh-CN"/>
        </w:rPr>
        <w:t>IMT-</w:t>
      </w:r>
      <w:r w:rsidR="003176FB">
        <w:rPr>
          <w:lang w:eastAsia="zh-CN"/>
        </w:rPr>
        <w:t>Advanced</w:t>
      </w:r>
      <w:r w:rsidR="003176FB">
        <w:rPr>
          <w:rFonts w:hint="eastAsia"/>
          <w:lang w:eastAsia="zh-CN"/>
        </w:rPr>
        <w:t>地面无线接口的未来发展；</w:t>
      </w:r>
    </w:p>
    <w:p w:rsidR="00E13604" w:rsidRDefault="00E13604" w:rsidP="00A80BE6">
      <w:pPr>
        <w:pStyle w:val="enumlev1"/>
        <w:rPr>
          <w:lang w:eastAsia="zh-CN"/>
        </w:rPr>
      </w:pPr>
      <w:r>
        <w:rPr>
          <w:lang w:eastAsia="zh-CN"/>
        </w:rPr>
        <w:t>–</w:t>
      </w:r>
      <w:r>
        <w:rPr>
          <w:lang w:eastAsia="zh-CN"/>
        </w:rPr>
        <w:tab/>
      </w:r>
      <w:r w:rsidR="00A25192" w:rsidRPr="00125C0A">
        <w:rPr>
          <w:lang w:eastAsia="zh-CN"/>
        </w:rPr>
        <w:t>IMT-Advanced</w:t>
      </w:r>
      <w:r w:rsidR="00A25192">
        <w:rPr>
          <w:rFonts w:hint="eastAsia"/>
          <w:lang w:eastAsia="zh-CN"/>
        </w:rPr>
        <w:t>卫星部分无线接口的详细规范由</w:t>
      </w:r>
      <w:r w:rsidR="00A25192">
        <w:rPr>
          <w:rFonts w:hint="eastAsia"/>
          <w:lang w:eastAsia="zh-CN"/>
        </w:rPr>
        <w:t xml:space="preserve">ITU-R </w:t>
      </w:r>
      <w:r w:rsidR="00A25192" w:rsidRPr="004B61A6">
        <w:rPr>
          <w:lang w:eastAsia="zh-CN"/>
        </w:rPr>
        <w:t>M.2047</w:t>
      </w:r>
      <w:r w:rsidR="00A25192">
        <w:rPr>
          <w:rFonts w:hint="eastAsia"/>
          <w:lang w:eastAsia="zh-CN"/>
        </w:rPr>
        <w:t>建议书确定，</w:t>
      </w:r>
      <w:r w:rsidR="00A80BE6">
        <w:rPr>
          <w:rFonts w:hint="eastAsia"/>
          <w:lang w:eastAsia="zh-CN"/>
        </w:rPr>
        <w:t>而</w:t>
      </w:r>
      <w:r w:rsidR="00A25192">
        <w:rPr>
          <w:rFonts w:hint="eastAsia"/>
          <w:lang w:eastAsia="zh-CN"/>
        </w:rPr>
        <w:t>且</w:t>
      </w:r>
      <w:r w:rsidR="00A80BE6">
        <w:rPr>
          <w:rFonts w:hint="eastAsia"/>
          <w:lang w:eastAsia="zh-CN"/>
        </w:rPr>
        <w:t>此</w:t>
      </w:r>
      <w:r w:rsidR="00A25192">
        <w:rPr>
          <w:rFonts w:hint="eastAsia"/>
          <w:lang w:eastAsia="zh-CN"/>
        </w:rPr>
        <w:t>建议书的修订版</w:t>
      </w:r>
      <w:r w:rsidR="0068175D">
        <w:rPr>
          <w:rFonts w:hint="eastAsia"/>
          <w:lang w:eastAsia="zh-CN"/>
        </w:rPr>
        <w:t>亦</w:t>
      </w:r>
      <w:r w:rsidR="00A25192">
        <w:rPr>
          <w:rFonts w:hint="eastAsia"/>
          <w:lang w:eastAsia="zh-CN"/>
        </w:rPr>
        <w:t>应确定</w:t>
      </w:r>
      <w:r w:rsidR="00A25192" w:rsidRPr="00125C0A">
        <w:rPr>
          <w:lang w:eastAsia="zh-CN"/>
        </w:rPr>
        <w:t>IMT-Advanced</w:t>
      </w:r>
      <w:r w:rsidR="00A25192">
        <w:rPr>
          <w:rFonts w:hint="eastAsia"/>
          <w:szCs w:val="24"/>
          <w:lang w:eastAsia="zh-CN"/>
        </w:rPr>
        <w:t>卫星</w:t>
      </w:r>
      <w:r w:rsidR="00472745">
        <w:rPr>
          <w:rFonts w:hint="eastAsia"/>
          <w:szCs w:val="24"/>
          <w:lang w:eastAsia="zh-CN"/>
        </w:rPr>
        <w:t>无线接口</w:t>
      </w:r>
      <w:r w:rsidR="00A25192">
        <w:rPr>
          <w:rFonts w:hint="eastAsia"/>
          <w:szCs w:val="24"/>
          <w:lang w:eastAsia="zh-CN"/>
        </w:rPr>
        <w:t>的未来发展；</w:t>
      </w:r>
    </w:p>
    <w:p w:rsidR="00E13604" w:rsidRDefault="00E13604">
      <w:pPr>
        <w:pStyle w:val="enumlev1"/>
        <w:rPr>
          <w:lang w:eastAsia="zh-CN"/>
        </w:rPr>
      </w:pPr>
      <w:r>
        <w:rPr>
          <w:lang w:eastAsia="zh-CN"/>
        </w:rPr>
        <w:t>–</w:t>
      </w:r>
      <w:r>
        <w:rPr>
          <w:lang w:eastAsia="zh-CN"/>
        </w:rPr>
        <w:tab/>
      </w:r>
      <w:r w:rsidR="00A370F9">
        <w:rPr>
          <w:rFonts w:hint="eastAsia"/>
          <w:lang w:eastAsia="zh-CN"/>
        </w:rPr>
        <w:t>已经根据</w:t>
      </w:r>
      <w:r w:rsidR="00A370F9">
        <w:rPr>
          <w:rFonts w:hint="eastAsia"/>
          <w:lang w:eastAsia="zh-CN"/>
        </w:rPr>
        <w:t>ITU-R</w:t>
      </w:r>
      <w:r w:rsidR="00A370F9">
        <w:rPr>
          <w:rFonts w:hint="eastAsia"/>
          <w:lang w:eastAsia="zh-CN"/>
        </w:rPr>
        <w:t>第</w:t>
      </w:r>
      <w:r w:rsidR="00A370F9">
        <w:rPr>
          <w:rFonts w:hint="eastAsia"/>
          <w:lang w:eastAsia="zh-CN"/>
        </w:rPr>
        <w:t>57</w:t>
      </w:r>
      <w:r w:rsidR="00A370F9">
        <w:rPr>
          <w:rFonts w:hint="eastAsia"/>
          <w:lang w:eastAsia="zh-CN"/>
        </w:rPr>
        <w:t>号决议为</w:t>
      </w:r>
      <w:r w:rsidR="00A370F9" w:rsidRPr="007544B7">
        <w:t>IMT-Advanced</w:t>
      </w:r>
      <w:r w:rsidR="00A370F9">
        <w:rPr>
          <w:rFonts w:hint="eastAsia"/>
          <w:lang w:eastAsia="zh-CN"/>
        </w:rPr>
        <w:t>制定了程序和进程，这些程序和进程将继续用于</w:t>
      </w:r>
      <w:r w:rsidR="00A370F9" w:rsidRPr="007544B7">
        <w:t>IMT</w:t>
      </w:r>
      <w:r w:rsidR="00A370F9" w:rsidRPr="007544B7">
        <w:rPr>
          <w:lang w:eastAsia="zh-CN"/>
        </w:rPr>
        <w:noBreakHyphen/>
      </w:r>
      <w:r w:rsidR="00A370F9" w:rsidRPr="007544B7">
        <w:t>Advanced</w:t>
      </w:r>
      <w:r w:rsidR="00A370F9">
        <w:rPr>
          <w:rFonts w:hint="eastAsia"/>
          <w:lang w:eastAsia="zh-CN"/>
        </w:rPr>
        <w:t>的未来发展；</w:t>
      </w:r>
    </w:p>
    <w:p w:rsidR="00E13604" w:rsidRDefault="00E13604" w:rsidP="00F0704D">
      <w:pPr>
        <w:pStyle w:val="enumlev1"/>
        <w:rPr>
          <w:lang w:eastAsia="zh-CN"/>
        </w:rPr>
      </w:pPr>
      <w:r>
        <w:rPr>
          <w:lang w:eastAsia="zh-CN"/>
        </w:rPr>
        <w:t>–</w:t>
      </w:r>
      <w:r>
        <w:rPr>
          <w:lang w:eastAsia="zh-CN"/>
        </w:rPr>
        <w:tab/>
      </w:r>
      <w:r w:rsidR="00F0704D" w:rsidRPr="007544B7">
        <w:t>IMT-2000</w:t>
      </w:r>
      <w:r w:rsidR="00F0704D">
        <w:rPr>
          <w:rFonts w:hint="eastAsia"/>
          <w:lang w:eastAsia="zh-CN"/>
        </w:rPr>
        <w:t>的改进和进一步发展，如满足</w:t>
      </w:r>
      <w:r w:rsidR="00F0704D">
        <w:rPr>
          <w:rFonts w:hint="eastAsia"/>
          <w:lang w:eastAsia="zh-CN"/>
        </w:rPr>
        <w:t>ITU-R</w:t>
      </w:r>
      <w:r w:rsidR="00F0704D">
        <w:rPr>
          <w:rFonts w:hint="eastAsia"/>
          <w:lang w:eastAsia="zh-CN"/>
        </w:rPr>
        <w:t>为</w:t>
      </w:r>
      <w:r w:rsidR="00F0704D" w:rsidRPr="007544B7">
        <w:t>IMT-Advanced</w:t>
      </w:r>
      <w:r w:rsidR="00F0704D">
        <w:rPr>
          <w:rFonts w:hint="eastAsia"/>
          <w:lang w:eastAsia="zh-CN"/>
        </w:rPr>
        <w:t>规定的标准，也可视为“</w:t>
      </w:r>
      <w:r w:rsidR="00F0704D" w:rsidRPr="007544B7">
        <w:t>IMT-Advanced</w:t>
      </w:r>
      <w:r w:rsidR="00F0704D">
        <w:rPr>
          <w:rFonts w:hint="eastAsia"/>
          <w:lang w:eastAsia="zh-CN"/>
        </w:rPr>
        <w:t>”的一部分；</w:t>
      </w:r>
    </w:p>
    <w:p w:rsidR="00E13604" w:rsidRDefault="00E13604" w:rsidP="00F0704D">
      <w:pPr>
        <w:rPr>
          <w:lang w:eastAsia="zh-CN"/>
        </w:rPr>
      </w:pPr>
      <w:r w:rsidRPr="00447599">
        <w:rPr>
          <w:rFonts w:asciiTheme="majorBidi" w:eastAsia="STKaiti" w:hAnsiTheme="majorBidi" w:cstheme="majorBidi"/>
          <w:i/>
          <w:lang w:eastAsia="zh-CN"/>
        </w:rPr>
        <w:t>i)</w:t>
      </w:r>
      <w:r w:rsidRPr="001703BF">
        <w:rPr>
          <w:lang w:eastAsia="zh-CN"/>
        </w:rPr>
        <w:tab/>
      </w:r>
      <w:r w:rsidR="00F0704D">
        <w:rPr>
          <w:rFonts w:hint="eastAsia"/>
          <w:lang w:eastAsia="zh-CN"/>
        </w:rPr>
        <w:t>对于“</w:t>
      </w:r>
      <w:r w:rsidR="00F0704D" w:rsidRPr="00651B92">
        <w:rPr>
          <w:rFonts w:eastAsiaTheme="minorEastAsia" w:hint="eastAsia"/>
          <w:lang w:eastAsia="zh-CN"/>
        </w:rPr>
        <w:t>2020</w:t>
      </w:r>
      <w:r w:rsidR="00F0704D" w:rsidRPr="00651B92">
        <w:rPr>
          <w:rFonts w:eastAsiaTheme="minorEastAsia" w:hint="eastAsia"/>
          <w:lang w:eastAsia="zh-CN"/>
        </w:rPr>
        <w:t>年及之后</w:t>
      </w:r>
      <w:r w:rsidR="00F0704D">
        <w:rPr>
          <w:rFonts w:eastAsiaTheme="minorEastAsia" w:hint="eastAsia"/>
          <w:lang w:eastAsia="zh-CN"/>
        </w:rPr>
        <w:t>的</w:t>
      </w:r>
      <w:r w:rsidR="00F0704D" w:rsidRPr="00651B92">
        <w:rPr>
          <w:rFonts w:eastAsiaTheme="minorEastAsia" w:hint="eastAsia"/>
          <w:lang w:eastAsia="zh-CN"/>
        </w:rPr>
        <w:t>IMT</w:t>
      </w:r>
      <w:r w:rsidR="00F0704D">
        <w:rPr>
          <w:rFonts w:hint="eastAsia"/>
          <w:lang w:eastAsia="zh-CN"/>
        </w:rPr>
        <w:t>”：</w:t>
      </w:r>
    </w:p>
    <w:p w:rsidR="00E13604" w:rsidRDefault="00E13604" w:rsidP="00780CF8">
      <w:pPr>
        <w:pStyle w:val="enumlev1"/>
        <w:rPr>
          <w:lang w:eastAsia="zh-CN"/>
        </w:rPr>
      </w:pPr>
      <w:r>
        <w:rPr>
          <w:lang w:eastAsia="zh-CN"/>
        </w:rPr>
        <w:lastRenderedPageBreak/>
        <w:t>–</w:t>
      </w:r>
      <w:r w:rsidRPr="001703BF">
        <w:rPr>
          <w:lang w:eastAsia="zh-CN"/>
        </w:rPr>
        <w:tab/>
      </w:r>
      <w:r w:rsidR="00F0704D" w:rsidRPr="007544B7">
        <w:rPr>
          <w:rFonts w:eastAsiaTheme="minorEastAsia"/>
          <w:lang w:eastAsia="zh-CN"/>
        </w:rPr>
        <w:t>ITU-R M.</w:t>
      </w:r>
      <w:r w:rsidR="00A80BE6">
        <w:rPr>
          <w:rFonts w:eastAsiaTheme="minorEastAsia"/>
          <w:lang w:eastAsia="zh-CN"/>
        </w:rPr>
        <w:t>2083</w:t>
      </w:r>
      <w:r w:rsidR="00F0704D">
        <w:rPr>
          <w:rFonts w:hint="eastAsia"/>
          <w:lang w:eastAsia="zh-CN"/>
        </w:rPr>
        <w:t>建议书规定了“</w:t>
      </w:r>
      <w:r w:rsidR="00F0704D" w:rsidRPr="00651B92">
        <w:rPr>
          <w:rFonts w:eastAsiaTheme="minorEastAsia" w:hint="eastAsia"/>
          <w:lang w:eastAsia="zh-CN"/>
        </w:rPr>
        <w:t>2020</w:t>
      </w:r>
      <w:r w:rsidR="00F0704D" w:rsidRPr="00651B92">
        <w:rPr>
          <w:rFonts w:eastAsiaTheme="minorEastAsia" w:hint="eastAsia"/>
          <w:lang w:eastAsia="zh-CN"/>
        </w:rPr>
        <w:t>年及之后</w:t>
      </w:r>
      <w:r w:rsidR="00F0704D">
        <w:rPr>
          <w:rFonts w:eastAsiaTheme="minorEastAsia" w:hint="eastAsia"/>
          <w:lang w:eastAsia="zh-CN"/>
        </w:rPr>
        <w:t>的</w:t>
      </w:r>
      <w:r w:rsidR="00F0704D" w:rsidRPr="00651B92">
        <w:rPr>
          <w:rFonts w:eastAsiaTheme="minorEastAsia" w:hint="eastAsia"/>
          <w:lang w:eastAsia="zh-CN"/>
        </w:rPr>
        <w:t>IMT</w:t>
      </w:r>
      <w:r w:rsidR="00F0704D">
        <w:rPr>
          <w:rFonts w:hint="eastAsia"/>
          <w:lang w:eastAsia="zh-CN"/>
        </w:rPr>
        <w:t>”未来发展的框架和总体目标；</w:t>
      </w:r>
    </w:p>
    <w:p w:rsidR="00E13604" w:rsidRDefault="00E13604" w:rsidP="00A80BE6">
      <w:pPr>
        <w:pStyle w:val="enumlev1"/>
        <w:rPr>
          <w:lang w:eastAsia="zh-CN"/>
        </w:rPr>
      </w:pPr>
      <w:r>
        <w:rPr>
          <w:lang w:eastAsia="zh-CN"/>
        </w:rPr>
        <w:t>–</w:t>
      </w:r>
      <w:r w:rsidRPr="001703BF">
        <w:rPr>
          <w:lang w:eastAsia="zh-CN"/>
        </w:rPr>
        <w:tab/>
      </w:r>
      <w:r w:rsidR="00F0704D">
        <w:rPr>
          <w:rFonts w:hint="eastAsia"/>
          <w:lang w:eastAsia="zh-CN"/>
        </w:rPr>
        <w:t>基于</w:t>
      </w:r>
      <w:r w:rsidR="00F0704D" w:rsidRPr="007544B7">
        <w:rPr>
          <w:lang w:eastAsia="zh-CN"/>
        </w:rPr>
        <w:t>ITU</w:t>
      </w:r>
      <w:r w:rsidR="00F0704D" w:rsidRPr="007544B7">
        <w:rPr>
          <w:lang w:eastAsia="zh-CN"/>
        </w:rPr>
        <w:noBreakHyphen/>
        <w:t>R</w:t>
      </w:r>
      <w:r w:rsidR="006E73C4">
        <w:rPr>
          <w:rFonts w:hint="eastAsia"/>
          <w:lang w:eastAsia="zh-CN"/>
        </w:rPr>
        <w:t>第</w:t>
      </w:r>
      <w:r w:rsidR="00A80BE6">
        <w:rPr>
          <w:lang w:eastAsia="zh-CN"/>
        </w:rPr>
        <w:t>65</w:t>
      </w:r>
      <w:r w:rsidR="00F0704D">
        <w:rPr>
          <w:rFonts w:hint="eastAsia"/>
          <w:lang w:eastAsia="zh-CN"/>
        </w:rPr>
        <w:t>号决议的程序和进程适用；</w:t>
      </w:r>
    </w:p>
    <w:p w:rsidR="00E13604" w:rsidRDefault="00E13604" w:rsidP="00A80BE6">
      <w:pPr>
        <w:pStyle w:val="enumlev1"/>
        <w:rPr>
          <w:lang w:eastAsia="zh-CN"/>
        </w:rPr>
      </w:pPr>
      <w:r>
        <w:rPr>
          <w:lang w:eastAsia="zh-CN"/>
        </w:rPr>
        <w:t>–</w:t>
      </w:r>
      <w:r w:rsidRPr="001703BF">
        <w:rPr>
          <w:lang w:eastAsia="zh-CN"/>
        </w:rPr>
        <w:tab/>
      </w:r>
      <w:r w:rsidR="00BD635D">
        <w:rPr>
          <w:rFonts w:hint="eastAsia"/>
          <w:lang w:eastAsia="zh-CN"/>
        </w:rPr>
        <w:t>与</w:t>
      </w:r>
      <w:r w:rsidR="00F0704D">
        <w:rPr>
          <w:rFonts w:hint="eastAsia"/>
          <w:lang w:eastAsia="zh-CN"/>
        </w:rPr>
        <w:t>制定“</w:t>
      </w:r>
      <w:r w:rsidR="00F0704D" w:rsidRPr="00651B92">
        <w:rPr>
          <w:rFonts w:eastAsiaTheme="minorEastAsia" w:hint="eastAsia"/>
          <w:lang w:eastAsia="zh-CN"/>
        </w:rPr>
        <w:t>2020</w:t>
      </w:r>
      <w:r w:rsidR="00F0704D" w:rsidRPr="00651B92">
        <w:rPr>
          <w:rFonts w:eastAsiaTheme="minorEastAsia" w:hint="eastAsia"/>
          <w:lang w:eastAsia="zh-CN"/>
        </w:rPr>
        <w:t>年及之后</w:t>
      </w:r>
      <w:r w:rsidR="00F0704D">
        <w:rPr>
          <w:rFonts w:eastAsiaTheme="minorEastAsia" w:hint="eastAsia"/>
          <w:lang w:eastAsia="zh-CN"/>
        </w:rPr>
        <w:t>的</w:t>
      </w:r>
      <w:r w:rsidR="00F0704D" w:rsidRPr="00651B92">
        <w:rPr>
          <w:rFonts w:eastAsiaTheme="minorEastAsia" w:hint="eastAsia"/>
          <w:lang w:eastAsia="zh-CN"/>
        </w:rPr>
        <w:t>IMT</w:t>
      </w:r>
      <w:r w:rsidR="00F0704D">
        <w:rPr>
          <w:rFonts w:hint="eastAsia"/>
          <w:lang w:eastAsia="zh-CN"/>
        </w:rPr>
        <w:t>”</w:t>
      </w:r>
      <w:r w:rsidR="00BD635D">
        <w:rPr>
          <w:rFonts w:hint="eastAsia"/>
          <w:lang w:eastAsia="zh-CN"/>
        </w:rPr>
        <w:t>无线接口有关的</w:t>
      </w:r>
      <w:r w:rsidR="00BD635D" w:rsidRPr="001703BF">
        <w:rPr>
          <w:rFonts w:hint="eastAsia"/>
          <w:lang w:eastAsia="zh-CN"/>
        </w:rPr>
        <w:t>建议书和报告</w:t>
      </w:r>
      <w:r w:rsidR="00BD635D">
        <w:rPr>
          <w:rFonts w:hint="eastAsia"/>
          <w:lang w:eastAsia="zh-CN"/>
        </w:rPr>
        <w:t>应</w:t>
      </w:r>
      <w:r w:rsidR="00BD635D" w:rsidRPr="001703BF">
        <w:rPr>
          <w:rFonts w:hint="eastAsia"/>
          <w:lang w:eastAsia="zh-CN"/>
        </w:rPr>
        <w:t>考虑</w:t>
      </w:r>
      <w:r w:rsidR="00BD635D">
        <w:rPr>
          <w:rFonts w:hint="eastAsia"/>
          <w:lang w:eastAsia="zh-CN"/>
        </w:rPr>
        <w:t>到</w:t>
      </w:r>
      <w:r w:rsidR="00BD635D" w:rsidRPr="001703BF">
        <w:rPr>
          <w:rFonts w:hint="eastAsia"/>
          <w:lang w:eastAsia="zh-CN"/>
        </w:rPr>
        <w:t>ITU-R M.1645</w:t>
      </w:r>
      <w:r w:rsidR="00BD635D" w:rsidRPr="001703BF">
        <w:rPr>
          <w:rFonts w:hint="eastAsia"/>
          <w:lang w:eastAsia="zh-CN"/>
        </w:rPr>
        <w:t>建议书</w:t>
      </w:r>
      <w:r w:rsidR="008E3D02">
        <w:rPr>
          <w:rFonts w:hint="eastAsia"/>
          <w:lang w:eastAsia="zh-CN"/>
        </w:rPr>
        <w:t>和</w:t>
      </w:r>
      <w:r w:rsidR="008E3D02" w:rsidRPr="007544B7">
        <w:rPr>
          <w:rFonts w:eastAsiaTheme="minorEastAsia"/>
          <w:lang w:eastAsia="zh-CN"/>
        </w:rPr>
        <w:t>ITU-R M.</w:t>
      </w:r>
      <w:r w:rsidR="00A80BE6">
        <w:rPr>
          <w:rFonts w:eastAsiaTheme="minorEastAsia"/>
          <w:lang w:eastAsia="zh-CN"/>
        </w:rPr>
        <w:t>2083</w:t>
      </w:r>
      <w:r w:rsidR="008E3D02">
        <w:rPr>
          <w:rFonts w:hint="eastAsia"/>
          <w:lang w:eastAsia="zh-CN"/>
        </w:rPr>
        <w:t>建议书</w:t>
      </w:r>
      <w:r w:rsidR="00BD635D">
        <w:rPr>
          <w:rFonts w:hint="eastAsia"/>
          <w:lang w:eastAsia="zh-CN"/>
        </w:rPr>
        <w:t>以及有关</w:t>
      </w:r>
      <w:r w:rsidR="00BD635D">
        <w:rPr>
          <w:rFonts w:hint="eastAsia"/>
          <w:lang w:eastAsia="zh-CN"/>
        </w:rPr>
        <w:t>IMT</w:t>
      </w:r>
      <w:r w:rsidR="00BD635D">
        <w:rPr>
          <w:rFonts w:hint="eastAsia"/>
          <w:lang w:eastAsia="zh-CN"/>
        </w:rPr>
        <w:t>未来发展的更多建议书和报告确定的框架；</w:t>
      </w:r>
    </w:p>
    <w:p w:rsidR="00E13604" w:rsidRPr="000F5309" w:rsidRDefault="00E13604">
      <w:pPr>
        <w:pStyle w:val="enumlev1"/>
        <w:rPr>
          <w:rFonts w:ascii="STKaiti" w:eastAsia="STKaiti" w:hAnsi="STKaiti"/>
          <w:iCs/>
          <w:lang w:eastAsia="zh-CN"/>
        </w:rPr>
      </w:pPr>
      <w:r>
        <w:rPr>
          <w:lang w:eastAsia="zh-CN"/>
        </w:rPr>
        <w:t>–</w:t>
      </w:r>
      <w:r w:rsidRPr="001703BF">
        <w:rPr>
          <w:lang w:eastAsia="zh-CN"/>
        </w:rPr>
        <w:tab/>
      </w:r>
      <w:r w:rsidR="008E3D02" w:rsidRPr="007544B7">
        <w:rPr>
          <w:lang w:eastAsia="zh-CN"/>
        </w:rPr>
        <w:t>IMT-2000</w:t>
      </w:r>
      <w:r w:rsidR="008E3D02">
        <w:rPr>
          <w:rFonts w:hint="eastAsia"/>
          <w:lang w:eastAsia="zh-CN"/>
        </w:rPr>
        <w:t>或</w:t>
      </w:r>
      <w:r w:rsidR="008E3D02" w:rsidRPr="00990D0E">
        <w:rPr>
          <w:lang w:eastAsia="zh-CN"/>
        </w:rPr>
        <w:t>IMT-Advanced</w:t>
      </w:r>
      <w:r w:rsidR="008E3D02">
        <w:rPr>
          <w:rFonts w:hint="eastAsia"/>
          <w:lang w:eastAsia="zh-CN"/>
        </w:rPr>
        <w:t>的改进和进一步发展，如满足</w:t>
      </w:r>
      <w:r w:rsidR="008E3D02">
        <w:rPr>
          <w:rFonts w:hint="eastAsia"/>
          <w:lang w:eastAsia="zh-CN"/>
        </w:rPr>
        <w:t>ITU-R</w:t>
      </w:r>
      <w:r w:rsidR="008E3D02">
        <w:rPr>
          <w:rFonts w:hint="eastAsia"/>
          <w:lang w:eastAsia="zh-CN"/>
        </w:rPr>
        <w:t>为“</w:t>
      </w:r>
      <w:r w:rsidR="008E3D02" w:rsidRPr="00651B92">
        <w:rPr>
          <w:rFonts w:eastAsiaTheme="minorEastAsia" w:hint="eastAsia"/>
          <w:lang w:eastAsia="zh-CN"/>
        </w:rPr>
        <w:t>2020</w:t>
      </w:r>
      <w:r w:rsidR="008E3D02" w:rsidRPr="00651B92">
        <w:rPr>
          <w:rFonts w:eastAsiaTheme="minorEastAsia" w:hint="eastAsia"/>
          <w:lang w:eastAsia="zh-CN"/>
        </w:rPr>
        <w:t>年及之后</w:t>
      </w:r>
      <w:r w:rsidR="008E3D02">
        <w:rPr>
          <w:rFonts w:eastAsiaTheme="minorEastAsia" w:hint="eastAsia"/>
          <w:lang w:eastAsia="zh-CN"/>
        </w:rPr>
        <w:t>的</w:t>
      </w:r>
      <w:r w:rsidR="008E3D02" w:rsidRPr="00651B92">
        <w:rPr>
          <w:rFonts w:eastAsiaTheme="minorEastAsia" w:hint="eastAsia"/>
          <w:lang w:eastAsia="zh-CN"/>
        </w:rPr>
        <w:t>IMT</w:t>
      </w:r>
      <w:r w:rsidR="008E3D02">
        <w:rPr>
          <w:rFonts w:hint="eastAsia"/>
          <w:lang w:eastAsia="zh-CN"/>
        </w:rPr>
        <w:t>”</w:t>
      </w:r>
      <w:r w:rsidR="00A80BE6">
        <w:rPr>
          <w:rFonts w:hint="eastAsia"/>
          <w:lang w:eastAsia="zh-CN"/>
        </w:rPr>
        <w:t>的</w:t>
      </w:r>
      <w:r w:rsidR="00A80BE6">
        <w:rPr>
          <w:lang w:eastAsia="zh-CN"/>
        </w:rPr>
        <w:t>发展</w:t>
      </w:r>
      <w:r w:rsidR="008E3D02">
        <w:rPr>
          <w:rFonts w:hint="eastAsia"/>
          <w:lang w:eastAsia="zh-CN"/>
        </w:rPr>
        <w:t>规定的标准，也可视为“</w:t>
      </w:r>
      <w:r w:rsidR="008E3D02" w:rsidRPr="00651B92">
        <w:rPr>
          <w:rFonts w:eastAsiaTheme="minorEastAsia" w:hint="eastAsia"/>
          <w:lang w:eastAsia="zh-CN"/>
        </w:rPr>
        <w:t>2020</w:t>
      </w:r>
      <w:r w:rsidR="008E3D02" w:rsidRPr="00651B92">
        <w:rPr>
          <w:rFonts w:eastAsiaTheme="minorEastAsia" w:hint="eastAsia"/>
          <w:lang w:eastAsia="zh-CN"/>
        </w:rPr>
        <w:t>年及之后</w:t>
      </w:r>
      <w:r w:rsidR="008E3D02">
        <w:rPr>
          <w:rFonts w:eastAsiaTheme="minorEastAsia" w:hint="eastAsia"/>
          <w:lang w:eastAsia="zh-CN"/>
        </w:rPr>
        <w:t>的</w:t>
      </w:r>
      <w:r w:rsidR="008E3D02" w:rsidRPr="00651B92">
        <w:rPr>
          <w:rFonts w:eastAsiaTheme="minorEastAsia" w:hint="eastAsia"/>
          <w:lang w:eastAsia="zh-CN"/>
        </w:rPr>
        <w:t>IMT</w:t>
      </w:r>
      <w:r w:rsidR="008E3D02">
        <w:rPr>
          <w:rFonts w:hint="eastAsia"/>
          <w:lang w:eastAsia="zh-CN"/>
        </w:rPr>
        <w:t>”的一部分，</w:t>
      </w:r>
    </w:p>
    <w:p w:rsidR="003C1A9E" w:rsidRPr="001703BF" w:rsidRDefault="003C1A9E" w:rsidP="003C1A9E">
      <w:pPr>
        <w:pStyle w:val="Call"/>
        <w:rPr>
          <w:lang w:eastAsia="zh-CN"/>
        </w:rPr>
      </w:pPr>
      <w:r w:rsidRPr="001703BF">
        <w:rPr>
          <w:rFonts w:hint="eastAsia"/>
          <w:lang w:eastAsia="zh-CN"/>
        </w:rPr>
        <w:t>做出决议</w:t>
      </w:r>
    </w:p>
    <w:p w:rsidR="003C1A9E" w:rsidRPr="00A82833" w:rsidRDefault="003C1A9E" w:rsidP="00A80BE6">
      <w:pPr>
        <w:rPr>
          <w:lang w:eastAsia="zh-CN"/>
        </w:rPr>
      </w:pPr>
      <w:r w:rsidRPr="00A82833">
        <w:rPr>
          <w:lang w:eastAsia="zh-CN"/>
        </w:rPr>
        <w:t>1</w:t>
      </w:r>
      <w:r w:rsidRPr="00A82833">
        <w:rPr>
          <w:lang w:eastAsia="zh-CN"/>
        </w:rPr>
        <w:tab/>
      </w:r>
      <w:r w:rsidRPr="00A82833">
        <w:rPr>
          <w:rFonts w:hint="eastAsia"/>
          <w:lang w:eastAsia="zh-CN"/>
        </w:rPr>
        <w:t>“</w:t>
      </w:r>
      <w:r w:rsidRPr="00A82833">
        <w:rPr>
          <w:rFonts w:hint="eastAsia"/>
          <w:lang w:eastAsia="zh-CN"/>
        </w:rPr>
        <w:t>IMT-2000</w:t>
      </w:r>
      <w:r w:rsidRPr="00A82833">
        <w:rPr>
          <w:rFonts w:hint="eastAsia"/>
          <w:lang w:eastAsia="zh-CN"/>
        </w:rPr>
        <w:t>”</w:t>
      </w:r>
      <w:r>
        <w:rPr>
          <w:rFonts w:hint="eastAsia"/>
          <w:lang w:eastAsia="zh-CN"/>
        </w:rPr>
        <w:t>这一术语</w:t>
      </w:r>
      <w:r w:rsidR="00A80BE6">
        <w:rPr>
          <w:rFonts w:hint="eastAsia"/>
          <w:lang w:eastAsia="zh-CN"/>
        </w:rPr>
        <w:t>亦</w:t>
      </w:r>
      <w:r w:rsidRPr="00A82833">
        <w:rPr>
          <w:rFonts w:hint="eastAsia"/>
          <w:lang w:eastAsia="zh-CN"/>
        </w:rPr>
        <w:t>涵盖其</w:t>
      </w:r>
      <w:r w:rsidR="00A80BE6">
        <w:rPr>
          <w:rFonts w:hint="eastAsia"/>
          <w:lang w:eastAsia="zh-CN"/>
        </w:rPr>
        <w:t>改进</w:t>
      </w:r>
      <w:r w:rsidRPr="00A82833">
        <w:rPr>
          <w:rFonts w:hint="eastAsia"/>
          <w:lang w:eastAsia="zh-CN"/>
        </w:rPr>
        <w:t>和未来发展</w:t>
      </w:r>
      <w:r w:rsidR="00A80BE6">
        <w:rPr>
          <w:rFonts w:hint="eastAsia"/>
          <w:lang w:eastAsia="zh-CN"/>
        </w:rPr>
        <w:t>而</w:t>
      </w:r>
      <w:r w:rsidR="000F5309">
        <w:rPr>
          <w:rFonts w:hint="eastAsia"/>
          <w:lang w:eastAsia="zh-CN"/>
        </w:rPr>
        <w:t>且</w:t>
      </w:r>
      <w:r w:rsidR="000F5309" w:rsidRPr="00217234">
        <w:rPr>
          <w:rFonts w:ascii="STKaiti" w:eastAsia="STKaiti" w:hAnsi="STKaiti" w:hint="eastAsia"/>
          <w:iCs/>
          <w:lang w:eastAsia="zh-CN"/>
        </w:rPr>
        <w:t>认识到</w:t>
      </w:r>
      <w:r w:rsidR="000F5309" w:rsidRPr="00683E34">
        <w:rPr>
          <w:rFonts w:eastAsia="STKaiti"/>
          <w:i/>
          <w:iCs/>
          <w:lang w:eastAsia="zh-CN"/>
        </w:rPr>
        <w:t>g)</w:t>
      </w:r>
      <w:r w:rsidR="000F5309">
        <w:rPr>
          <w:rFonts w:hint="eastAsia"/>
          <w:lang w:eastAsia="zh-CN"/>
        </w:rPr>
        <w:t>的概念适用于</w:t>
      </w:r>
      <w:r w:rsidR="00A80BE6">
        <w:rPr>
          <w:lang w:eastAsia="zh-CN"/>
        </w:rPr>
        <w:br/>
      </w:r>
      <w:r w:rsidR="000F5309" w:rsidRPr="0045526B">
        <w:rPr>
          <w:lang w:eastAsia="zh-CN"/>
        </w:rPr>
        <w:t>IMT-2000</w:t>
      </w:r>
      <w:r w:rsidR="000F5309">
        <w:rPr>
          <w:rFonts w:hint="eastAsia"/>
          <w:lang w:eastAsia="zh-CN"/>
        </w:rPr>
        <w:t>；</w:t>
      </w:r>
    </w:p>
    <w:p w:rsidR="003C1A9E" w:rsidRDefault="003C1A9E" w:rsidP="00A80BE6">
      <w:pPr>
        <w:rPr>
          <w:lang w:eastAsia="zh-CN"/>
        </w:rPr>
      </w:pPr>
      <w:r w:rsidRPr="00A82833">
        <w:rPr>
          <w:lang w:eastAsia="zh-CN"/>
        </w:rPr>
        <w:t>2</w:t>
      </w:r>
      <w:r w:rsidRPr="00A82833">
        <w:rPr>
          <w:lang w:eastAsia="zh-CN"/>
        </w:rPr>
        <w:tab/>
      </w:r>
      <w:r w:rsidRPr="00A82833">
        <w:rPr>
          <w:rFonts w:hint="eastAsia"/>
          <w:lang w:eastAsia="zh-CN"/>
        </w:rPr>
        <w:t>“</w:t>
      </w:r>
      <w:r w:rsidRPr="00A82833">
        <w:rPr>
          <w:rFonts w:hint="eastAsia"/>
          <w:lang w:eastAsia="zh-CN"/>
        </w:rPr>
        <w:t>IMT-</w:t>
      </w:r>
      <w:r w:rsidRPr="001907CB">
        <w:rPr>
          <w:rFonts w:hint="eastAsia"/>
          <w:lang w:eastAsia="ko-KR"/>
        </w:rPr>
        <w:t>Advanced</w:t>
      </w:r>
      <w:r w:rsidRPr="00A82833">
        <w:rPr>
          <w:rFonts w:hint="eastAsia"/>
          <w:lang w:eastAsia="zh-CN"/>
        </w:rPr>
        <w:t>”</w:t>
      </w:r>
      <w:r w:rsidR="003B252C">
        <w:rPr>
          <w:rFonts w:hint="eastAsia"/>
          <w:lang w:eastAsia="zh-CN"/>
        </w:rPr>
        <w:t>这一术语</w:t>
      </w:r>
      <w:r w:rsidR="000F5309">
        <w:rPr>
          <w:rFonts w:hint="eastAsia"/>
          <w:lang w:eastAsia="zh-CN"/>
        </w:rPr>
        <w:t>也</w:t>
      </w:r>
      <w:r w:rsidR="000F5309" w:rsidRPr="00A82833">
        <w:rPr>
          <w:rFonts w:hint="eastAsia"/>
          <w:lang w:eastAsia="zh-CN"/>
        </w:rPr>
        <w:t>涵盖其</w:t>
      </w:r>
      <w:r w:rsidR="00A80BE6">
        <w:rPr>
          <w:rFonts w:hint="eastAsia"/>
          <w:lang w:eastAsia="zh-CN"/>
        </w:rPr>
        <w:t>改进</w:t>
      </w:r>
      <w:r w:rsidR="000F5309" w:rsidRPr="00A82833">
        <w:rPr>
          <w:rFonts w:hint="eastAsia"/>
          <w:lang w:eastAsia="zh-CN"/>
        </w:rPr>
        <w:t>和未来发展</w:t>
      </w:r>
      <w:r w:rsidR="00A80BE6">
        <w:rPr>
          <w:rFonts w:hint="eastAsia"/>
          <w:lang w:eastAsia="zh-CN"/>
        </w:rPr>
        <w:t>而</w:t>
      </w:r>
      <w:r w:rsidR="000F5309">
        <w:rPr>
          <w:rFonts w:hint="eastAsia"/>
          <w:lang w:eastAsia="zh-CN"/>
        </w:rPr>
        <w:t>且</w:t>
      </w:r>
      <w:r w:rsidR="000F5309" w:rsidRPr="000F5309">
        <w:rPr>
          <w:rFonts w:ascii="STKaiti" w:eastAsia="STKaiti" w:hAnsi="STKaiti" w:hint="eastAsia"/>
          <w:iCs/>
          <w:lang w:eastAsia="zh-CN"/>
        </w:rPr>
        <w:t>认识到</w:t>
      </w:r>
      <w:r w:rsidR="000F5309" w:rsidRPr="00886D12">
        <w:rPr>
          <w:rFonts w:eastAsia="STKaiti"/>
          <w:i/>
          <w:iCs/>
          <w:lang w:eastAsia="zh-CN"/>
        </w:rPr>
        <w:t>h)</w:t>
      </w:r>
      <w:r w:rsidR="000F5309">
        <w:rPr>
          <w:rFonts w:hint="eastAsia"/>
          <w:lang w:eastAsia="zh-CN"/>
        </w:rPr>
        <w:t>的概念适用于</w:t>
      </w:r>
      <w:r w:rsidR="000F5309" w:rsidRPr="0045526B">
        <w:rPr>
          <w:lang w:eastAsia="zh-CN"/>
        </w:rPr>
        <w:t>IMT-Advanced</w:t>
      </w:r>
      <w:r w:rsidR="000F5309">
        <w:rPr>
          <w:rFonts w:hint="eastAsia"/>
          <w:lang w:eastAsia="zh-CN"/>
        </w:rPr>
        <w:t>；</w:t>
      </w:r>
    </w:p>
    <w:p w:rsidR="00561D0C" w:rsidRPr="005117D6" w:rsidRDefault="00561D0C" w:rsidP="006E73C4">
      <w:pPr>
        <w:rPr>
          <w:lang w:eastAsia="zh-CN"/>
        </w:rPr>
      </w:pPr>
      <w:r>
        <w:rPr>
          <w:lang w:eastAsia="zh-CN"/>
        </w:rPr>
        <w:t>3</w:t>
      </w:r>
      <w:r>
        <w:rPr>
          <w:lang w:eastAsia="zh-CN"/>
        </w:rPr>
        <w:tab/>
      </w:r>
      <w:r w:rsidR="003B252C">
        <w:rPr>
          <w:rFonts w:hint="eastAsia"/>
          <w:lang w:eastAsia="zh-CN"/>
        </w:rPr>
        <w:t>“</w:t>
      </w:r>
      <w:r w:rsidR="003B252C" w:rsidRPr="00794B44">
        <w:rPr>
          <w:lang w:eastAsia="zh-CN"/>
        </w:rPr>
        <w:t>IMT-20</w:t>
      </w:r>
      <w:r w:rsidR="003B252C">
        <w:rPr>
          <w:rFonts w:hint="eastAsia"/>
          <w:lang w:eastAsia="zh-CN"/>
        </w:rPr>
        <w:t>2</w:t>
      </w:r>
      <w:r w:rsidR="003B252C" w:rsidRPr="00794B44">
        <w:rPr>
          <w:lang w:eastAsia="zh-CN"/>
        </w:rPr>
        <w:t>0</w:t>
      </w:r>
      <w:r w:rsidR="003B252C">
        <w:rPr>
          <w:rFonts w:hint="eastAsia"/>
          <w:lang w:eastAsia="zh-CN"/>
        </w:rPr>
        <w:t>”这一术语适用于</w:t>
      </w:r>
      <w:r w:rsidR="00377E74">
        <w:rPr>
          <w:rFonts w:hint="eastAsia"/>
          <w:lang w:eastAsia="zh-CN"/>
        </w:rPr>
        <w:t>包含能够支持</w:t>
      </w:r>
      <w:r w:rsidR="00377E74" w:rsidRPr="00794B44">
        <w:rPr>
          <w:lang w:eastAsia="zh-CN"/>
        </w:rPr>
        <w:t>IMT-2000</w:t>
      </w:r>
      <w:r w:rsidR="003B252C">
        <w:rPr>
          <w:rFonts w:hint="eastAsia"/>
          <w:lang w:eastAsia="zh-CN"/>
        </w:rPr>
        <w:t>和</w:t>
      </w:r>
      <w:r w:rsidR="003B252C" w:rsidRPr="00A82833">
        <w:rPr>
          <w:rFonts w:hint="eastAsia"/>
          <w:lang w:eastAsia="zh-CN"/>
        </w:rPr>
        <w:t>IMT-</w:t>
      </w:r>
      <w:r w:rsidR="003B252C" w:rsidRPr="001907CB">
        <w:rPr>
          <w:rFonts w:hint="eastAsia"/>
          <w:lang w:eastAsia="ko-KR"/>
        </w:rPr>
        <w:t>Advanced</w:t>
      </w:r>
      <w:r w:rsidR="003B252C">
        <w:rPr>
          <w:rFonts w:hint="eastAsia"/>
          <w:lang w:eastAsia="zh-CN"/>
        </w:rPr>
        <w:t>之后</w:t>
      </w:r>
      <w:r w:rsidR="00377E74">
        <w:rPr>
          <w:rFonts w:hint="eastAsia"/>
          <w:lang w:eastAsia="zh-CN"/>
        </w:rPr>
        <w:t>新</w:t>
      </w:r>
      <w:r w:rsidR="003B252C">
        <w:rPr>
          <w:rFonts w:hint="eastAsia"/>
          <w:lang w:eastAsia="zh-CN"/>
        </w:rPr>
        <w:t>系统</w:t>
      </w:r>
      <w:r w:rsidR="00377E74">
        <w:rPr>
          <w:rFonts w:hint="eastAsia"/>
          <w:lang w:eastAsia="zh-CN"/>
        </w:rPr>
        <w:t>能力的</w:t>
      </w:r>
      <w:r w:rsidR="006E73C4">
        <w:rPr>
          <w:rFonts w:hint="eastAsia"/>
          <w:lang w:eastAsia="zh-CN"/>
        </w:rPr>
        <w:t>新</w:t>
      </w:r>
      <w:r w:rsidR="00377E74">
        <w:rPr>
          <w:rFonts w:hint="eastAsia"/>
          <w:lang w:eastAsia="zh-CN"/>
        </w:rPr>
        <w:t>无线接口的系统、系统部件或相关方面</w:t>
      </w:r>
      <w:r w:rsidR="003B252C">
        <w:rPr>
          <w:rFonts w:hint="eastAsia"/>
          <w:lang w:eastAsia="zh-CN"/>
        </w:rPr>
        <w:t>，且</w:t>
      </w:r>
      <w:r w:rsidR="003B252C" w:rsidRPr="000F5309">
        <w:rPr>
          <w:rFonts w:ascii="STKaiti" w:eastAsia="STKaiti" w:hAnsi="STKaiti" w:hint="eastAsia"/>
          <w:iCs/>
          <w:lang w:eastAsia="zh-CN"/>
        </w:rPr>
        <w:t>认识到</w:t>
      </w:r>
      <w:r w:rsidR="003B252C">
        <w:rPr>
          <w:rFonts w:ascii="STKaiti" w:eastAsia="STKaiti" w:hAnsi="STKaiti" w:hint="eastAsia"/>
          <w:lang w:eastAsia="zh-CN"/>
        </w:rPr>
        <w:t>i</w:t>
      </w:r>
      <w:r w:rsidR="003B252C" w:rsidRPr="000F5309">
        <w:rPr>
          <w:rFonts w:ascii="STKaiti" w:eastAsia="STKaiti" w:hAnsi="STKaiti"/>
          <w:lang w:eastAsia="zh-CN"/>
        </w:rPr>
        <w:t>)</w:t>
      </w:r>
      <w:r w:rsidR="003B252C">
        <w:rPr>
          <w:rFonts w:hint="eastAsia"/>
          <w:lang w:eastAsia="zh-CN"/>
        </w:rPr>
        <w:t>的概念适用于</w:t>
      </w:r>
      <w:r w:rsidR="003B252C" w:rsidRPr="00794B44">
        <w:rPr>
          <w:lang w:eastAsia="zh-CN"/>
        </w:rPr>
        <w:t>IMT-20</w:t>
      </w:r>
      <w:r w:rsidR="003B252C">
        <w:rPr>
          <w:rFonts w:hint="eastAsia"/>
          <w:lang w:eastAsia="zh-CN"/>
        </w:rPr>
        <w:t>2</w:t>
      </w:r>
      <w:r w:rsidR="003B252C" w:rsidRPr="00794B44">
        <w:rPr>
          <w:lang w:eastAsia="zh-CN"/>
        </w:rPr>
        <w:t>0</w:t>
      </w:r>
      <w:r w:rsidR="003B252C">
        <w:rPr>
          <w:rFonts w:hint="eastAsia"/>
          <w:lang w:eastAsia="zh-CN"/>
        </w:rPr>
        <w:t>；</w:t>
      </w:r>
      <w:r w:rsidR="00A80BE6">
        <w:rPr>
          <w:rFonts w:hint="eastAsia"/>
          <w:lang w:eastAsia="zh-CN"/>
        </w:rPr>
        <w:t>并</w:t>
      </w:r>
      <w:r w:rsidR="003B252C">
        <w:rPr>
          <w:rFonts w:hint="eastAsia"/>
          <w:lang w:eastAsia="zh-CN"/>
        </w:rPr>
        <w:t>且</w:t>
      </w:r>
    </w:p>
    <w:p w:rsidR="001A50F9" w:rsidRDefault="00561D0C" w:rsidP="00A80BE6">
      <w:pPr>
        <w:rPr>
          <w:lang w:eastAsia="zh-CN"/>
        </w:rPr>
      </w:pPr>
      <w:r>
        <w:rPr>
          <w:lang w:eastAsia="zh-CN"/>
        </w:rPr>
        <w:t>4</w:t>
      </w:r>
      <w:r w:rsidR="003C1A9E" w:rsidRPr="00A82833">
        <w:rPr>
          <w:lang w:eastAsia="zh-CN"/>
        </w:rPr>
        <w:tab/>
      </w:r>
      <w:r w:rsidR="003C1A9E" w:rsidRPr="00A82833">
        <w:rPr>
          <w:rFonts w:hint="eastAsia"/>
          <w:lang w:eastAsia="zh-CN"/>
        </w:rPr>
        <w:t>“</w:t>
      </w:r>
      <w:r w:rsidR="003C1A9E" w:rsidRPr="00A82833">
        <w:rPr>
          <w:rFonts w:hint="eastAsia"/>
          <w:lang w:eastAsia="zh-CN"/>
        </w:rPr>
        <w:t>IMT</w:t>
      </w:r>
      <w:r w:rsidR="003C1A9E" w:rsidRPr="00A82833">
        <w:rPr>
          <w:rFonts w:hint="eastAsia"/>
          <w:lang w:eastAsia="zh-CN"/>
        </w:rPr>
        <w:t>”</w:t>
      </w:r>
      <w:r w:rsidR="003B252C">
        <w:rPr>
          <w:rFonts w:hint="eastAsia"/>
          <w:lang w:eastAsia="zh-CN"/>
        </w:rPr>
        <w:t>这一术语</w:t>
      </w:r>
      <w:r w:rsidR="003C1A9E">
        <w:rPr>
          <w:rFonts w:hint="eastAsia"/>
          <w:lang w:eastAsia="zh-CN"/>
        </w:rPr>
        <w:t>为</w:t>
      </w:r>
      <w:r w:rsidR="003C1A9E" w:rsidRPr="00A82833">
        <w:rPr>
          <w:rFonts w:hint="eastAsia"/>
          <w:lang w:eastAsia="zh-CN"/>
        </w:rPr>
        <w:t>包括</w:t>
      </w:r>
      <w:r w:rsidR="003C1A9E" w:rsidRPr="00A82833">
        <w:rPr>
          <w:rFonts w:hint="eastAsia"/>
          <w:lang w:eastAsia="zh-CN"/>
        </w:rPr>
        <w:t>IMT-2000</w:t>
      </w:r>
      <w:r w:rsidR="003B252C">
        <w:rPr>
          <w:rFonts w:hint="eastAsia"/>
          <w:lang w:eastAsia="zh-CN"/>
        </w:rPr>
        <w:t>、</w:t>
      </w:r>
      <w:r w:rsidR="003C1A9E" w:rsidRPr="00A82833">
        <w:rPr>
          <w:rFonts w:hint="eastAsia"/>
          <w:lang w:eastAsia="zh-CN"/>
        </w:rPr>
        <w:t>IMT-</w:t>
      </w:r>
      <w:r w:rsidR="003C1A9E">
        <w:rPr>
          <w:rFonts w:hint="eastAsia"/>
          <w:lang w:eastAsia="zh-CN"/>
        </w:rPr>
        <w:t>Advanced</w:t>
      </w:r>
      <w:r w:rsidR="003B252C">
        <w:rPr>
          <w:rFonts w:hint="eastAsia"/>
          <w:lang w:eastAsia="zh-CN"/>
        </w:rPr>
        <w:t>和</w:t>
      </w:r>
      <w:r w:rsidR="003B252C">
        <w:rPr>
          <w:lang w:eastAsia="zh-CN"/>
        </w:rPr>
        <w:t>IMT-2020</w:t>
      </w:r>
      <w:r w:rsidR="003B252C">
        <w:rPr>
          <w:rFonts w:hint="eastAsia"/>
          <w:lang w:eastAsia="zh-CN"/>
        </w:rPr>
        <w:t>三</w:t>
      </w:r>
      <w:r w:rsidR="003C1A9E" w:rsidRPr="00A82833">
        <w:rPr>
          <w:rFonts w:hint="eastAsia"/>
          <w:lang w:eastAsia="zh-CN"/>
        </w:rPr>
        <w:t>者</w:t>
      </w:r>
      <w:r w:rsidR="003C1A9E">
        <w:rPr>
          <w:rFonts w:hint="eastAsia"/>
          <w:lang w:eastAsia="zh-CN"/>
        </w:rPr>
        <w:t>的</w:t>
      </w:r>
      <w:r w:rsidR="00A80BE6">
        <w:rPr>
          <w:rFonts w:hint="eastAsia"/>
          <w:lang w:eastAsia="zh-CN"/>
        </w:rPr>
        <w:t>根名</w:t>
      </w:r>
      <w:r w:rsidR="003C1A9E">
        <w:rPr>
          <w:rFonts w:hint="eastAsia"/>
          <w:lang w:eastAsia="zh-CN"/>
        </w:rPr>
        <w:t>称</w:t>
      </w:r>
      <w:r w:rsidR="003C1A9E" w:rsidRPr="00A82833">
        <w:rPr>
          <w:rFonts w:hint="eastAsia"/>
          <w:lang w:eastAsia="zh-CN"/>
        </w:rPr>
        <w:t>。</w:t>
      </w:r>
    </w:p>
    <w:p w:rsidR="00A80BE6" w:rsidRDefault="00A80BE6" w:rsidP="00447599">
      <w:pPr>
        <w:rPr>
          <w:lang w:eastAsia="zh-CN"/>
        </w:rPr>
      </w:pPr>
    </w:p>
    <w:sectPr w:rsidR="00A80BE6" w:rsidSect="009447A3">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179" w:rsidRDefault="005F2179">
      <w:r>
        <w:separator/>
      </w:r>
    </w:p>
  </w:endnote>
  <w:endnote w:type="continuationSeparator" w:id="0">
    <w:p w:rsidR="005F2179" w:rsidRDefault="005F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000"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4E1FB8">
      <w:rPr>
        <w:noProof/>
        <w:lang w:val="fr-FR"/>
      </w:rPr>
      <w:t>P:\CHI\ITU-R\CONF-R\AR15\PLEN\000\042C.docx</w:t>
    </w:r>
    <w:r>
      <w:fldChar w:fldCharType="end"/>
    </w:r>
    <w:r w:rsidRPr="00877D12">
      <w:rPr>
        <w:lang w:val="fr-FR"/>
      </w:rPr>
      <w:tab/>
    </w:r>
    <w:r>
      <w:fldChar w:fldCharType="begin"/>
    </w:r>
    <w:r>
      <w:instrText xml:space="preserve"> SAVEDATE \@ DD.MM.YY </w:instrText>
    </w:r>
    <w:r>
      <w:fldChar w:fldCharType="separate"/>
    </w:r>
    <w:r w:rsidR="00911F31">
      <w:rPr>
        <w:noProof/>
      </w:rPr>
      <w:t>30.10.15</w:t>
    </w:r>
    <w:r>
      <w:fldChar w:fldCharType="end"/>
    </w:r>
    <w:r w:rsidRPr="00877D12">
      <w:rPr>
        <w:lang w:val="fr-FR"/>
      </w:rPr>
      <w:tab/>
    </w:r>
    <w:r>
      <w:fldChar w:fldCharType="begin"/>
    </w:r>
    <w:r>
      <w:instrText xml:space="preserve"> PRINTDATE \@ DD.MM.YY </w:instrText>
    </w:r>
    <w:r>
      <w:fldChar w:fldCharType="separate"/>
    </w:r>
    <w:r w:rsidR="004E1FB8">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599" w:rsidRPr="00911F31" w:rsidRDefault="00447599" w:rsidP="00911F31">
    <w:pPr>
      <w:pStyle w:val="Footer"/>
    </w:pPr>
    <w:bookmarkStart w:id="6" w:name="_GoBack"/>
    <w:bookmarkEnd w:id="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599" w:rsidRPr="00911F31" w:rsidRDefault="00447599" w:rsidP="00911F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179" w:rsidRDefault="005F2179">
      <w:r>
        <w:rPr>
          <w:b/>
        </w:rPr>
        <w:t>_______________</w:t>
      </w:r>
    </w:p>
  </w:footnote>
  <w:footnote w:type="continuationSeparator" w:id="0">
    <w:p w:rsidR="005F2179" w:rsidRDefault="005F2179">
      <w:r>
        <w:continuationSeparator/>
      </w:r>
    </w:p>
  </w:footnote>
  <w:footnote w:id="1">
    <w:p w:rsidR="00217234" w:rsidRPr="00BE67BA" w:rsidRDefault="00217234" w:rsidP="00217234">
      <w:pPr>
        <w:pStyle w:val="FootnoteText"/>
        <w:rPr>
          <w:lang w:eastAsia="zh-CN"/>
        </w:rPr>
      </w:pPr>
      <w:r w:rsidRPr="00BE67BA">
        <w:rPr>
          <w:rStyle w:val="FootnoteReference"/>
        </w:rPr>
        <w:sym w:font="Symbol" w:char="F02A"/>
      </w:r>
      <w:r>
        <w:rPr>
          <w:rFonts w:hint="eastAsia"/>
          <w:lang w:eastAsia="zh-CN"/>
        </w:rPr>
        <w:tab/>
      </w:r>
      <w:r w:rsidRPr="003D1CA9">
        <w:rPr>
          <w:rFonts w:hint="eastAsia"/>
          <w:lang w:eastAsia="zh-CN"/>
        </w:rPr>
        <w:t>本决议应提请</w:t>
      </w:r>
      <w:r w:rsidRPr="003D1CA9">
        <w:rPr>
          <w:rFonts w:hint="eastAsia"/>
          <w:lang w:eastAsia="zh-CN"/>
        </w:rPr>
        <w:t>ITU-T</w:t>
      </w:r>
      <w:r w:rsidRPr="003D1CA9">
        <w:rPr>
          <w:rFonts w:hint="eastAsia"/>
          <w:lang w:eastAsia="zh-CN"/>
        </w:rPr>
        <w:t>第</w:t>
      </w:r>
      <w:r w:rsidRPr="003D1CA9">
        <w:rPr>
          <w:rFonts w:hint="eastAsia"/>
          <w:lang w:eastAsia="zh-CN"/>
        </w:rPr>
        <w:t>13</w:t>
      </w:r>
      <w:r w:rsidRPr="003D1CA9">
        <w:rPr>
          <w:rFonts w:hint="eastAsia"/>
          <w:lang w:eastAsia="zh-CN"/>
        </w:rPr>
        <w:t>研究组的注意。</w:t>
      </w:r>
    </w:p>
  </w:footnote>
  <w:footnote w:id="2">
    <w:p w:rsidR="00004D35" w:rsidRPr="002B5F7A" w:rsidRDefault="00004D35" w:rsidP="00020596">
      <w:pPr>
        <w:pStyle w:val="FootnoteText"/>
        <w:rPr>
          <w:lang w:val="en-AU" w:eastAsia="zh-CN"/>
        </w:rPr>
      </w:pPr>
      <w:r w:rsidRPr="00973B9B">
        <w:rPr>
          <w:rStyle w:val="FootnoteReference"/>
        </w:rPr>
        <w:footnoteRef/>
      </w:r>
      <w:r>
        <w:tab/>
      </w:r>
      <w:r w:rsidR="00020596">
        <w:rPr>
          <w:rFonts w:hint="eastAsia"/>
          <w:lang w:eastAsia="zh-CN"/>
        </w:rPr>
        <w:t>参见</w:t>
      </w:r>
      <w:hyperlink r:id="rId1" w:history="1">
        <w:r w:rsidRPr="00973B9B">
          <w:rPr>
            <w:rStyle w:val="Hyperlink"/>
            <w:rFonts w:asciiTheme="majorBidi" w:hAnsiTheme="majorBidi" w:cstheme="majorBidi"/>
            <w:lang w:val="en-US"/>
          </w:rPr>
          <w:t>http://www.itu.int/en/about/Pages/default.aspx</w:t>
        </w:r>
      </w:hyperlink>
      <w:r w:rsidR="0079256E" w:rsidRPr="0079256E">
        <w:rPr>
          <w:rStyle w:val="Hyperlink"/>
          <w:rFonts w:asciiTheme="majorBidi" w:hAnsiTheme="majorBidi" w:cstheme="majorBidi" w:hint="eastAsia"/>
          <w:color w:val="auto"/>
          <w:u w:val="none"/>
          <w:lang w:val="en-US"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31" w:rsidRDefault="00911F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911F31">
      <w:rPr>
        <w:noProof/>
        <w:lang w:val="en-US"/>
      </w:rPr>
      <w:t>2</w:t>
    </w:r>
    <w:r>
      <w:rPr>
        <w:lang w:val="en-US"/>
      </w:rPr>
      <w:fldChar w:fldCharType="end"/>
    </w:r>
  </w:p>
  <w:p w:rsidR="0022786B" w:rsidRDefault="0022786B" w:rsidP="002278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31" w:rsidRDefault="00911F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8BF0E9F"/>
    <w:multiLevelType w:val="multilevel"/>
    <w:tmpl w:val="3E0A5E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27C305B"/>
    <w:multiLevelType w:val="hybridMultilevel"/>
    <w:tmpl w:val="653C2B52"/>
    <w:lvl w:ilvl="0" w:tplc="463001C6">
      <w:start w:val="1"/>
      <w:numFmt w:val="lowerLetter"/>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71"/>
    <w:rsid w:val="00004D35"/>
    <w:rsid w:val="000140FA"/>
    <w:rsid w:val="00020596"/>
    <w:rsid w:val="00023017"/>
    <w:rsid w:val="0006770F"/>
    <w:rsid w:val="00076CF5"/>
    <w:rsid w:val="000B26B6"/>
    <w:rsid w:val="000B75A2"/>
    <w:rsid w:val="000F5309"/>
    <w:rsid w:val="00107C6A"/>
    <w:rsid w:val="00144500"/>
    <w:rsid w:val="00192FAF"/>
    <w:rsid w:val="001A003A"/>
    <w:rsid w:val="001A41DD"/>
    <w:rsid w:val="001A50F9"/>
    <w:rsid w:val="001B225D"/>
    <w:rsid w:val="001B5A68"/>
    <w:rsid w:val="00213F8F"/>
    <w:rsid w:val="00217234"/>
    <w:rsid w:val="0022786B"/>
    <w:rsid w:val="00264BDC"/>
    <w:rsid w:val="00282ED0"/>
    <w:rsid w:val="002E00B2"/>
    <w:rsid w:val="002E3701"/>
    <w:rsid w:val="00301167"/>
    <w:rsid w:val="003176FB"/>
    <w:rsid w:val="003322FF"/>
    <w:rsid w:val="00372B95"/>
    <w:rsid w:val="00377E74"/>
    <w:rsid w:val="003B252C"/>
    <w:rsid w:val="003C1A9E"/>
    <w:rsid w:val="003D1CA9"/>
    <w:rsid w:val="004058AD"/>
    <w:rsid w:val="00425F50"/>
    <w:rsid w:val="00427B94"/>
    <w:rsid w:val="00447599"/>
    <w:rsid w:val="0045072F"/>
    <w:rsid w:val="00452823"/>
    <w:rsid w:val="00462C1C"/>
    <w:rsid w:val="00465410"/>
    <w:rsid w:val="00467A07"/>
    <w:rsid w:val="00472745"/>
    <w:rsid w:val="004844C1"/>
    <w:rsid w:val="00491C71"/>
    <w:rsid w:val="004E1FB8"/>
    <w:rsid w:val="00530B8B"/>
    <w:rsid w:val="00541AC7"/>
    <w:rsid w:val="00561D0C"/>
    <w:rsid w:val="00574308"/>
    <w:rsid w:val="00586689"/>
    <w:rsid w:val="005C5620"/>
    <w:rsid w:val="005F2179"/>
    <w:rsid w:val="00637543"/>
    <w:rsid w:val="00645B0F"/>
    <w:rsid w:val="006462D9"/>
    <w:rsid w:val="00651B92"/>
    <w:rsid w:val="0068175D"/>
    <w:rsid w:val="00683E34"/>
    <w:rsid w:val="00695B41"/>
    <w:rsid w:val="006A7AE5"/>
    <w:rsid w:val="006E73C4"/>
    <w:rsid w:val="0071246B"/>
    <w:rsid w:val="00756B1C"/>
    <w:rsid w:val="00780CF8"/>
    <w:rsid w:val="0079256E"/>
    <w:rsid w:val="00795D0A"/>
    <w:rsid w:val="007A53A4"/>
    <w:rsid w:val="007D2D12"/>
    <w:rsid w:val="00813030"/>
    <w:rsid w:val="00845350"/>
    <w:rsid w:val="00877D12"/>
    <w:rsid w:val="00886D12"/>
    <w:rsid w:val="008B1239"/>
    <w:rsid w:val="008E3D02"/>
    <w:rsid w:val="008E7271"/>
    <w:rsid w:val="00911F31"/>
    <w:rsid w:val="0091298F"/>
    <w:rsid w:val="00943EBD"/>
    <w:rsid w:val="009447A3"/>
    <w:rsid w:val="00966911"/>
    <w:rsid w:val="00970B63"/>
    <w:rsid w:val="00973B9B"/>
    <w:rsid w:val="00986990"/>
    <w:rsid w:val="009C1E4D"/>
    <w:rsid w:val="009D5192"/>
    <w:rsid w:val="009E60CA"/>
    <w:rsid w:val="00A05CE9"/>
    <w:rsid w:val="00A25192"/>
    <w:rsid w:val="00A314F0"/>
    <w:rsid w:val="00A370F9"/>
    <w:rsid w:val="00A4573B"/>
    <w:rsid w:val="00A46810"/>
    <w:rsid w:val="00A80BE6"/>
    <w:rsid w:val="00AA3E3B"/>
    <w:rsid w:val="00AB20EA"/>
    <w:rsid w:val="00AC4E0E"/>
    <w:rsid w:val="00AC630D"/>
    <w:rsid w:val="00B16DF9"/>
    <w:rsid w:val="00B508B5"/>
    <w:rsid w:val="00BB7EB8"/>
    <w:rsid w:val="00BD2389"/>
    <w:rsid w:val="00BD4152"/>
    <w:rsid w:val="00BD635D"/>
    <w:rsid w:val="00BE5003"/>
    <w:rsid w:val="00BF42F7"/>
    <w:rsid w:val="00C15E28"/>
    <w:rsid w:val="00C37018"/>
    <w:rsid w:val="00C84B24"/>
    <w:rsid w:val="00CC2D32"/>
    <w:rsid w:val="00CC3186"/>
    <w:rsid w:val="00CD3D6E"/>
    <w:rsid w:val="00CE67CA"/>
    <w:rsid w:val="00D4619C"/>
    <w:rsid w:val="00D471A9"/>
    <w:rsid w:val="00D53CA4"/>
    <w:rsid w:val="00D54683"/>
    <w:rsid w:val="00E02522"/>
    <w:rsid w:val="00E13604"/>
    <w:rsid w:val="00E51F4E"/>
    <w:rsid w:val="00EB2D6E"/>
    <w:rsid w:val="00F0704D"/>
    <w:rsid w:val="00F451F5"/>
    <w:rsid w:val="00FA3563"/>
    <w:rsid w:val="00FB4E64"/>
    <w:rsid w:val="00FC503D"/>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443D0CDA-E33D-44A0-BAAE-41BDF283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link w:val="FigureChar"/>
    <w:qFormat/>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rsid w:val="00FF7A70"/>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rsid w:val="00FF7A70"/>
    <w:pPr>
      <w:keepLines/>
      <w:tabs>
        <w:tab w:val="left" w:pos="255"/>
      </w:tabs>
    </w:pPr>
    <w:rPr>
      <w:sz w:val="22"/>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qFormat/>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link w:val="Title1Char"/>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491C71"/>
    <w:rPr>
      <w:rFonts w:ascii="STKaiti" w:eastAsia="STKaiti" w:hAnsi="STKaiti"/>
      <w:sz w:val="24"/>
      <w:lang w:val="en-GB" w:eastAsia="en-US"/>
    </w:rPr>
  </w:style>
  <w:style w:type="character" w:customStyle="1" w:styleId="HeadingbChar">
    <w:name w:val="Heading_b Char"/>
    <w:basedOn w:val="DefaultParagraphFont"/>
    <w:link w:val="Headingb"/>
    <w:locked/>
    <w:rsid w:val="00491C71"/>
    <w:rPr>
      <w:b/>
      <w:sz w:val="24"/>
      <w:lang w:val="en-GB" w:eastAsia="en-US"/>
    </w:rPr>
  </w:style>
  <w:style w:type="character" w:styleId="Hyperlink">
    <w:name w:val="Hyperlink"/>
    <w:aliases w:val="CEO_Hyperlink"/>
    <w:uiPriority w:val="99"/>
    <w:unhideWhenUsed/>
    <w:rsid w:val="00491C71"/>
    <w:rPr>
      <w:color w:val="0000FF"/>
      <w:u w:val="single"/>
    </w:rPr>
  </w:style>
  <w:style w:type="paragraph" w:styleId="ListParagraph">
    <w:name w:val="List Paragraph"/>
    <w:basedOn w:val="Normal"/>
    <w:link w:val="ListParagraphChar"/>
    <w:uiPriority w:val="34"/>
    <w:qFormat/>
    <w:rsid w:val="00491C71"/>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enumlev1Char">
    <w:name w:val="enumlev1 Char"/>
    <w:link w:val="enumlev1"/>
    <w:locked/>
    <w:rsid w:val="00491C71"/>
    <w:rPr>
      <w:rFonts w:ascii="Times New Roman" w:hAnsi="Times New Roman"/>
      <w:sz w:val="24"/>
      <w:lang w:val="en-GB" w:eastAsia="en-US"/>
    </w:rPr>
  </w:style>
  <w:style w:type="table" w:styleId="TableGrid">
    <w:name w:val="Table Grid"/>
    <w:basedOn w:val="TableNormal"/>
    <w:rsid w:val="00491C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91C71"/>
    <w:rPr>
      <w:rFonts w:ascii="Calibri" w:hAnsi="Calibri"/>
      <w:sz w:val="22"/>
      <w:szCs w:val="22"/>
      <w:lang w:eastAsia="en-US"/>
    </w:rPr>
  </w:style>
  <w:style w:type="character" w:customStyle="1" w:styleId="FigureChar">
    <w:name w:val="Figure Char"/>
    <w:aliases w:val="fig Char"/>
    <w:basedOn w:val="DefaultParagraphFont"/>
    <w:link w:val="Figure"/>
    <w:locked/>
    <w:rsid w:val="00491C71"/>
    <w:rPr>
      <w:rFonts w:ascii="Times New Roman" w:hAnsi="Times New Roman"/>
      <w:sz w:val="24"/>
      <w:lang w:val="en-GB" w:eastAsia="en-US"/>
    </w:rPr>
  </w:style>
  <w:style w:type="character" w:customStyle="1" w:styleId="NormalaftertitleChar">
    <w:name w:val="Normal after title Char"/>
    <w:link w:val="Normalaftertitle"/>
    <w:rsid w:val="00491C71"/>
    <w:rPr>
      <w:rFonts w:ascii="Times New Roman" w:hAnsi="Times New Roman"/>
      <w:sz w:val="24"/>
      <w:lang w:val="en-GB" w:eastAsia="en-US"/>
    </w:rPr>
  </w:style>
  <w:style w:type="character" w:customStyle="1" w:styleId="Title1Char">
    <w:name w:val="Title 1 Char"/>
    <w:link w:val="Title1"/>
    <w:locked/>
    <w:rsid w:val="00491C71"/>
    <w:rPr>
      <w:rFonts w:ascii="Times New Roman" w:hAnsi="Times New Roman"/>
      <w:caps/>
      <w:sz w:val="28"/>
      <w:lang w:val="en-GB" w:eastAsia="en-US"/>
    </w:rPr>
  </w:style>
  <w:style w:type="character" w:customStyle="1" w:styleId="RestitleChar">
    <w:name w:val="Res_title Char"/>
    <w:basedOn w:val="DefaultParagraphFont"/>
    <w:link w:val="Restitle"/>
    <w:locked/>
    <w:rsid w:val="00491C71"/>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about/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270B3-8671-4B5F-AAE1-366C31B6E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66</TotalTime>
  <Pages>3</Pages>
  <Words>1476</Words>
  <Characters>912</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Wang, Yujia</dc:creator>
  <dc:description>Document /1004-E  For: _x000d_Document date: 30 March 2007_x000d_Saved by PCW43981 at 15:42:54 on 05.04.2007</dc:description>
  <cp:lastModifiedBy>Santa Rita Fernandes, Augusto Cesar</cp:lastModifiedBy>
  <cp:revision>16</cp:revision>
  <cp:lastPrinted>2015-10-26T22:27:00Z</cp:lastPrinted>
  <dcterms:created xsi:type="dcterms:W3CDTF">2015-10-30T10:53:00Z</dcterms:created>
  <dcterms:modified xsi:type="dcterms:W3CDTF">2015-11-02T16:54:00Z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