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49" w:rsidRPr="00352249" w:rsidRDefault="00F61317" w:rsidP="00352249">
      <w:pPr>
        <w:pStyle w:val="ResNo"/>
        <w:rPr>
          <w:lang w:val="ru-RU"/>
        </w:rPr>
      </w:pPr>
      <w:bookmarkStart w:id="0" w:name="_Toc314864505"/>
      <w:bookmarkStart w:id="1" w:name="_Toc314865204"/>
      <w:bookmarkStart w:id="2" w:name="_Toc321145068"/>
      <w:r>
        <w:rPr>
          <w:lang w:val="ru-RU"/>
        </w:rPr>
        <w:t>РЕЗОЛЮЦИя</w:t>
      </w:r>
      <w:r w:rsidR="00352249" w:rsidRPr="00352249">
        <w:rPr>
          <w:lang w:val="ru-RU"/>
        </w:rPr>
        <w:t xml:space="preserve"> МСЭ-R 3</w:t>
      </w:r>
      <w:r w:rsidR="00352249" w:rsidRPr="00352249">
        <w:rPr>
          <w:rStyle w:val="href"/>
          <w:lang w:val="ru-RU"/>
        </w:rPr>
        <w:t>5-</w:t>
      </w:r>
      <w:bookmarkEnd w:id="0"/>
      <w:bookmarkEnd w:id="1"/>
      <w:bookmarkEnd w:id="2"/>
      <w:r>
        <w:rPr>
          <w:rStyle w:val="href"/>
          <w:lang w:val="ru-RU"/>
        </w:rPr>
        <w:t>4</w:t>
      </w:r>
    </w:p>
    <w:p w:rsidR="00352249" w:rsidRPr="00352249" w:rsidRDefault="00352249" w:rsidP="00352249">
      <w:pPr>
        <w:pStyle w:val="Restitle"/>
        <w:rPr>
          <w:lang w:val="ru-RU"/>
        </w:rPr>
      </w:pPr>
      <w:r w:rsidRPr="00352249">
        <w:rPr>
          <w:lang w:val="ru-RU"/>
        </w:rPr>
        <w:t>Организация терминологическ</w:t>
      </w:r>
      <w:r w:rsidR="003254D4">
        <w:rPr>
          <w:lang w:val="ru-RU"/>
        </w:rPr>
        <w:t>ой работы, охватывающей термины </w:t>
      </w:r>
      <w:r w:rsidRPr="00352249">
        <w:rPr>
          <w:lang w:val="ru-RU"/>
        </w:rPr>
        <w:t>и определения</w:t>
      </w:r>
    </w:p>
    <w:p w:rsidR="006E2C89" w:rsidRPr="00352249" w:rsidRDefault="006E2C89" w:rsidP="006E2C89">
      <w:pPr>
        <w:pStyle w:val="Resdate"/>
        <w:rPr>
          <w:lang w:val="ru-RU"/>
        </w:rPr>
      </w:pPr>
      <w:r w:rsidRPr="00352249">
        <w:rPr>
          <w:lang w:val="ru-RU"/>
        </w:rPr>
        <w:t>(1990-1993-2000-2007-2012</w:t>
      </w:r>
      <w:r w:rsidR="00F61317">
        <w:rPr>
          <w:lang w:val="ru-RU"/>
        </w:rPr>
        <w:t>-2015</w:t>
      </w:r>
      <w:r w:rsidRPr="00352249">
        <w:rPr>
          <w:lang w:val="ru-RU"/>
        </w:rPr>
        <w:t>)</w:t>
      </w:r>
    </w:p>
    <w:p w:rsidR="006E2C89" w:rsidRPr="00352249" w:rsidRDefault="006E2C89" w:rsidP="006E2C89">
      <w:pPr>
        <w:pStyle w:val="Normalaftertitle"/>
        <w:rPr>
          <w:lang w:val="ru-RU"/>
        </w:rPr>
      </w:pPr>
      <w:r w:rsidRPr="00352249">
        <w:rPr>
          <w:lang w:val="ru-RU"/>
        </w:rPr>
        <w:t>Ассамблея радиосвязи МСЭ,</w:t>
      </w:r>
    </w:p>
    <w:p w:rsidR="006E2C89" w:rsidRPr="00352249" w:rsidRDefault="006E2C89" w:rsidP="006E2C89">
      <w:pPr>
        <w:pStyle w:val="Call"/>
        <w:rPr>
          <w:lang w:val="ru-RU"/>
        </w:rPr>
      </w:pPr>
      <w:r w:rsidRPr="00352249">
        <w:rPr>
          <w:lang w:val="ru-RU"/>
        </w:rPr>
        <w:t>признавая</w:t>
      </w:r>
    </w:p>
    <w:p w:rsidR="006E2C89" w:rsidRPr="00352249" w:rsidRDefault="006E2C89" w:rsidP="00352249">
      <w:pPr>
        <w:rPr>
          <w:lang w:val="ru-RU"/>
        </w:rPr>
      </w:pPr>
      <w:r w:rsidRPr="00352249">
        <w:rPr>
          <w:i/>
          <w:iCs/>
          <w:lang w:val="ru-RU"/>
        </w:rPr>
        <w:t>a)</w:t>
      </w:r>
      <w:r w:rsidRPr="00352249">
        <w:rPr>
          <w:lang w:val="ru-RU"/>
        </w:rPr>
        <w:tab/>
        <w:t xml:space="preserve">принятие Полномочной конференцией Резолюции 154 (Пересм. </w:t>
      </w:r>
      <w:r w:rsidR="003E7268" w:rsidRPr="00352249">
        <w:rPr>
          <w:lang w:val="ru-RU"/>
        </w:rPr>
        <w:t>Пусан</w:t>
      </w:r>
      <w:r w:rsidRPr="00352249">
        <w:rPr>
          <w:lang w:val="ru-RU"/>
        </w:rPr>
        <w:t>, 201</w:t>
      </w:r>
      <w:r w:rsidR="003E7268" w:rsidRPr="00352249">
        <w:rPr>
          <w:lang w:val="ru-RU"/>
        </w:rPr>
        <w:t>4</w:t>
      </w:r>
      <w:r w:rsidRPr="00352249">
        <w:rPr>
          <w:lang w:val="ru-RU"/>
        </w:rPr>
        <w:t> г.) об использовании шести официальных языков Союза на равной основе, в которой Совету и Генеральному секретариату даются указания о том, как обеспечить равный режим использования шести языков;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i/>
          <w:iCs/>
          <w:lang w:val="ru-RU"/>
        </w:rPr>
        <w:t>b)</w:t>
      </w:r>
      <w:r w:rsidRPr="00352249">
        <w:rPr>
          <w:lang w:val="ru-RU"/>
        </w:rPr>
        <w:tab/>
        <w:t>решения Совета МСЭ о централизации функций редактирования на разных языках в 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6E2C89" w:rsidRPr="00352249" w:rsidRDefault="006E2C89" w:rsidP="006E2C89">
      <w:pPr>
        <w:pStyle w:val="Call"/>
        <w:rPr>
          <w:i w:val="0"/>
          <w:iCs/>
          <w:lang w:val="ru-RU"/>
        </w:rPr>
      </w:pPr>
      <w:r w:rsidRPr="00352249">
        <w:rPr>
          <w:lang w:val="ru-RU"/>
        </w:rPr>
        <w:t>учитывая</w:t>
      </w:r>
      <w:r w:rsidRPr="00352249">
        <w:rPr>
          <w:i w:val="0"/>
          <w:iCs/>
          <w:lang w:val="ru-RU"/>
        </w:rPr>
        <w:t>,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i/>
          <w:iCs/>
          <w:lang w:val="ru-RU"/>
        </w:rPr>
        <w:t>а)</w:t>
      </w:r>
      <w:r w:rsidRPr="00352249">
        <w:rPr>
          <w:lang w:val="ru-RU"/>
        </w:rPr>
        <w:tab/>
        <w:t>что для работы МСЭ и, в частности, его Сектора радиосвязи</w:t>
      </w:r>
      <w:r w:rsidR="003E7268" w:rsidRPr="00352249">
        <w:rPr>
          <w:lang w:val="ru-RU"/>
        </w:rPr>
        <w:t xml:space="preserve"> (МСЭ</w:t>
      </w:r>
      <w:r w:rsidR="003E7268" w:rsidRPr="00F61317">
        <w:rPr>
          <w:lang w:val="ru-RU"/>
        </w:rPr>
        <w:t>-</w:t>
      </w:r>
      <w:r w:rsidR="003E7268" w:rsidRPr="00352249">
        <w:rPr>
          <w:lang w:val="ru-RU"/>
        </w:rPr>
        <w:t>R</w:t>
      </w:r>
      <w:r w:rsidR="003E7268" w:rsidRPr="00F61317">
        <w:rPr>
          <w:lang w:val="ru-RU"/>
        </w:rPr>
        <w:t>)</w:t>
      </w:r>
      <w:r w:rsidRPr="00352249">
        <w:rPr>
          <w:lang w:val="ru-RU"/>
        </w:rPr>
        <w:t>, важно взаимодействовать, насколько это возможно, с другими соответствующими организациями, занимающимися терминами и определениями;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i/>
          <w:iCs/>
          <w:lang w:val="ru-RU"/>
        </w:rPr>
        <w:t>b)</w:t>
      </w:r>
      <w:r w:rsidRPr="00352249">
        <w:rPr>
          <w:lang w:val="ru-RU"/>
        </w:rPr>
        <w:tab/>
        <w:t>важность взаимопонимания в рамках МСЭ и, в частности, с Международной организацией по стандартизации (ИСО) и Международной электротехнической комиссией (МЭК), соответственно, в отношении использования общих терминов и определений,</w:t>
      </w:r>
    </w:p>
    <w:p w:rsidR="006E2C89" w:rsidRPr="00352249" w:rsidRDefault="006E2C89" w:rsidP="006E2C89">
      <w:pPr>
        <w:pStyle w:val="Call"/>
        <w:rPr>
          <w:i w:val="0"/>
          <w:iCs/>
          <w:lang w:val="ru-RU"/>
        </w:rPr>
      </w:pPr>
      <w:r w:rsidRPr="00352249">
        <w:rPr>
          <w:lang w:val="ru-RU"/>
        </w:rPr>
        <w:t>решает</w:t>
      </w:r>
      <w:r w:rsidRPr="00352249">
        <w:rPr>
          <w:i w:val="0"/>
          <w:iCs/>
          <w:lang w:val="ru-RU"/>
        </w:rPr>
        <w:t>,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1</w:t>
      </w:r>
      <w:r w:rsidRPr="00352249">
        <w:rPr>
          <w:lang w:val="ru-RU"/>
        </w:rPr>
        <w:tab/>
        <w:t>что исследовательские комиссии по радиосвязи в рамках своего круга ведения должны продолжать работу над техническими и эксплуатационными терминами и определениями только на английском языке, которые могут потребоваться также для регуляторных целей, а также над специальными терминами только на английском языке, которые могут потребоваться для этих исследовательских комиссий в ходе их работы;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2</w:t>
      </w:r>
      <w:r w:rsidRPr="00352249">
        <w:rPr>
          <w:lang w:val="ru-RU"/>
        </w:rPr>
        <w:tab/>
        <w:t>что каждая исследовательская комиссия по радиосвязи должна взять на себя ответственность за предложение терминологии в своей конкретной области интересов, прибегая, если потребуется, к помощи Координационного комитета по терминологии (ККТ) (см. Резолюцию МСЭ</w:t>
      </w:r>
      <w:r w:rsidRPr="00352249">
        <w:rPr>
          <w:lang w:val="ru-RU"/>
        </w:rPr>
        <w:noBreakHyphen/>
        <w:t>R 36);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3</w:t>
      </w:r>
      <w:r w:rsidRPr="00352249">
        <w:rPr>
          <w:lang w:val="ru-RU"/>
        </w:rPr>
        <w:tab/>
        <w:t>что каждая исследовательская комиссия по радиосвязи должна назначить постоянного Докладчика по терминологии для координации работы по терминам и определениям и связанными с ними вопросам, который будет выступать в качестве представителя исследовательской комиссии, поддерживающего контакты в данной области;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4</w:t>
      </w:r>
      <w:r w:rsidRPr="00352249">
        <w:rPr>
          <w:lang w:val="ru-RU"/>
        </w:rPr>
        <w:tab/>
        <w:t>что обязанности Докладчиков по терминологии приводятся в Приложении 1;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5</w:t>
      </w:r>
      <w:r w:rsidRPr="00352249">
        <w:rPr>
          <w:lang w:val="ru-RU"/>
        </w:rPr>
        <w:tab/>
        <w:t>что каждая исследовательская комиссия по радиосвязи должна рассматривать термины, включенные в ее тексты, и, в случае необходимости, предлагать определения или, по крайней мере, давать толкование новых понятий или уточнять тексты, использованные для выражения действующих понятий;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6</w:t>
      </w:r>
      <w:r w:rsidRPr="00352249">
        <w:rPr>
          <w:lang w:val="ru-RU"/>
        </w:rPr>
        <w:tab/>
        <w:t xml:space="preserve">что в тех случаях, когда одни и те же термин и/или понятие определяются несколькими исследовательскими комиссиями по радиосвязи, необходимо принять меры к тому, чтобы были </w:t>
      </w:r>
      <w:r w:rsidRPr="00352249">
        <w:rPr>
          <w:lang w:val="ru-RU"/>
        </w:rPr>
        <w:lastRenderedPageBreak/>
        <w:t>выбраны единый термин и единое определение, приемлемые для всех заинтересованных исследовательских комиссий по радиосвязи;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7</w:t>
      </w:r>
      <w:r w:rsidRPr="00352249">
        <w:rPr>
          <w:lang w:val="ru-RU"/>
        </w:rPr>
        <w:tab/>
        <w:t>что при выборе терминов и разработке определений исследовательская комиссия по радиосвязи должна учитывать устоявшееся использование терминов и действующие определения в МСЭ, а также те термины и определения, которые имеются в Международном электротехническом словаре (МЭС);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8</w:t>
      </w:r>
      <w:r w:rsidRPr="00352249">
        <w:rPr>
          <w:lang w:val="ru-RU"/>
        </w:rPr>
        <w:tab/>
        <w:t>что Бюро радиосвязи (БР) должно собирать все новые термины и определения, предлагаемые исследовательскими комиссиями по радиосвязи, и передавать их ККТ (см. Резолюцию МСЭ</w:t>
      </w:r>
      <w:r w:rsidRPr="00352249">
        <w:rPr>
          <w:lang w:val="ru-RU"/>
        </w:rPr>
        <w:noBreakHyphen/>
        <w:t>R 36), который выступает в качестве посредника в отношениях с МЭК;</w:t>
      </w:r>
    </w:p>
    <w:p w:rsidR="006E2C89" w:rsidRPr="00352249" w:rsidRDefault="006E2C89">
      <w:pPr>
        <w:rPr>
          <w:lang w:val="ru-RU"/>
        </w:rPr>
      </w:pPr>
      <w:r w:rsidRPr="00352249">
        <w:rPr>
          <w:lang w:val="ru-RU"/>
        </w:rPr>
        <w:t>9</w:t>
      </w:r>
      <w:r w:rsidRPr="00352249">
        <w:rPr>
          <w:lang w:val="ru-RU"/>
        </w:rPr>
        <w:tab/>
        <w:t>что ККТ при тесном сотрудничестве с Генеральным секретариатом МСЭ (Департамент конференций и публикаций) (см. Резолюцию МСЭ</w:t>
      </w:r>
      <w:r w:rsidRPr="00352249">
        <w:rPr>
          <w:lang w:val="ru-RU"/>
        </w:rPr>
        <w:noBreakHyphen/>
        <w:t xml:space="preserve">R 36) должен поддерживать связь с каждым Докладчиком по терминологии и, в случае необходимости, организовывать собрания экспертов, если обнаруживаются расхождения между терминами и определениями, используемыми в </w:t>
      </w:r>
      <w:r w:rsidR="003E7268" w:rsidRPr="00352249">
        <w:rPr>
          <w:lang w:val="ru-RU"/>
        </w:rPr>
        <w:t>МСЭ-R</w:t>
      </w:r>
      <w:r w:rsidRPr="00352249">
        <w:rPr>
          <w:lang w:val="ru-RU"/>
        </w:rPr>
        <w:t>, Секторе стандартизации электросвязи и МЭК. Такие посреднические усилия должны быть направлены на достижение максимальной степени согласия по рассматриваемым терминам и определениям и в случае остающихся разногласий – четкой их формулировки;</w:t>
      </w:r>
    </w:p>
    <w:p w:rsidR="006E2C89" w:rsidRPr="00352249" w:rsidRDefault="006E2C89" w:rsidP="00352249">
      <w:pPr>
        <w:rPr>
          <w:lang w:val="ru-RU"/>
        </w:rPr>
      </w:pPr>
      <w:r w:rsidRPr="00352249">
        <w:rPr>
          <w:lang w:val="ru-RU"/>
        </w:rPr>
        <w:t>10</w:t>
      </w:r>
      <w:r w:rsidRPr="00352249">
        <w:rPr>
          <w:lang w:val="ru-RU"/>
        </w:rPr>
        <w:tab/>
        <w:t xml:space="preserve">что исследовательские комиссии по радиосвязи, администрации и другие участники работы </w:t>
      </w:r>
      <w:r w:rsidR="003E7268" w:rsidRPr="00352249">
        <w:rPr>
          <w:lang w:val="ru-RU"/>
        </w:rPr>
        <w:t>МСЭ-R</w:t>
      </w:r>
      <w:r w:rsidRPr="00352249">
        <w:rPr>
          <w:lang w:val="ru-RU"/>
        </w:rPr>
        <w:t xml:space="preserve"> могут представлять ККТ вклады по терминологии и связанным с ней вопросам (см. Резолюцию МСЭ</w:t>
      </w:r>
      <w:r w:rsidRPr="00352249">
        <w:rPr>
          <w:lang w:val="ru-RU"/>
        </w:rPr>
        <w:noBreakHyphen/>
        <w:t>R 36);</w:t>
      </w:r>
    </w:p>
    <w:p w:rsidR="006E2C89" w:rsidRPr="00352249" w:rsidRDefault="006E2C89" w:rsidP="00352249">
      <w:pPr>
        <w:rPr>
          <w:lang w:val="ru-RU"/>
        </w:rPr>
      </w:pPr>
      <w:r w:rsidRPr="00352249">
        <w:rPr>
          <w:lang w:val="ru-RU"/>
        </w:rPr>
        <w:t>11</w:t>
      </w:r>
      <w:r w:rsidRPr="00352249">
        <w:rPr>
          <w:lang w:val="ru-RU"/>
        </w:rPr>
        <w:tab/>
        <w:t>что Докладчики по терминологии должны учитывать все имеющиеся списки разрабатываемых терминов и определений Секторов МСЭ и проекты глав МЭС для обеспечения, по мере возможности, согласованности с ними терминов и определений</w:t>
      </w:r>
      <w:r w:rsidR="00352249" w:rsidRPr="00352249">
        <w:rPr>
          <w:lang w:val="ru-RU"/>
        </w:rPr>
        <w:t xml:space="preserve"> </w:t>
      </w:r>
      <w:r w:rsidR="003E7268" w:rsidRPr="00352249">
        <w:rPr>
          <w:lang w:val="ru-RU"/>
        </w:rPr>
        <w:t>МСЭ-R</w:t>
      </w:r>
      <w:r w:rsidRPr="00352249">
        <w:rPr>
          <w:lang w:val="ru-RU"/>
        </w:rPr>
        <w:t>.</w:t>
      </w:r>
    </w:p>
    <w:p w:rsidR="006E2C89" w:rsidRPr="00352249" w:rsidRDefault="006E2C89" w:rsidP="003418A4">
      <w:pPr>
        <w:pStyle w:val="AnnexNo"/>
        <w:rPr>
          <w:lang w:val="ru-RU"/>
        </w:rPr>
      </w:pPr>
      <w:r w:rsidRPr="00352249">
        <w:rPr>
          <w:lang w:val="ru-RU"/>
        </w:rPr>
        <w:t>Приложение 1</w:t>
      </w:r>
    </w:p>
    <w:p w:rsidR="006E2C89" w:rsidRPr="00352249" w:rsidRDefault="006E2C89" w:rsidP="006E2C89">
      <w:pPr>
        <w:pStyle w:val="Annextitle"/>
        <w:rPr>
          <w:lang w:val="ru-RU"/>
        </w:rPr>
      </w:pPr>
      <w:r w:rsidRPr="00352249">
        <w:rPr>
          <w:lang w:val="ru-RU"/>
        </w:rPr>
        <w:t>Обязанности Докладчиков по терминологии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1</w:t>
      </w:r>
      <w:r w:rsidRPr="00352249">
        <w:rPr>
          <w:lang w:val="ru-RU"/>
        </w:rPr>
        <w:tab/>
        <w:t>Докладчики должны изучать терминологию и связанные с ней вопросы, которые сообщены им:</w:t>
      </w:r>
    </w:p>
    <w:p w:rsidR="006E2C89" w:rsidRPr="00352249" w:rsidRDefault="006E2C89" w:rsidP="006E2C89">
      <w:pPr>
        <w:pStyle w:val="enumlev1"/>
        <w:rPr>
          <w:lang w:val="ru-RU"/>
        </w:rPr>
      </w:pPr>
      <w:r w:rsidRPr="00352249">
        <w:rPr>
          <w:lang w:val="ru-RU"/>
        </w:rPr>
        <w:t>–</w:t>
      </w:r>
      <w:r w:rsidRPr="00352249">
        <w:rPr>
          <w:lang w:val="ru-RU"/>
        </w:rPr>
        <w:tab/>
        <w:t>рабочими или целевыми группами соответствующей исследовательской комиссии по радиосвязи;</w:t>
      </w:r>
    </w:p>
    <w:p w:rsidR="006E2C89" w:rsidRPr="00352249" w:rsidRDefault="006E2C89" w:rsidP="006E2C89">
      <w:pPr>
        <w:pStyle w:val="enumlev1"/>
        <w:rPr>
          <w:lang w:val="ru-RU"/>
        </w:rPr>
      </w:pPr>
      <w:r w:rsidRPr="00352249">
        <w:rPr>
          <w:lang w:val="ru-RU"/>
        </w:rPr>
        <w:t>–</w:t>
      </w:r>
      <w:r w:rsidRPr="00352249">
        <w:rPr>
          <w:lang w:val="ru-RU"/>
        </w:rPr>
        <w:tab/>
        <w:t>исследовательской комиссией по радиосвязи в целом;</w:t>
      </w:r>
    </w:p>
    <w:p w:rsidR="006E2C89" w:rsidRPr="00352249" w:rsidRDefault="006E2C89" w:rsidP="006E2C89">
      <w:pPr>
        <w:pStyle w:val="enumlev1"/>
        <w:rPr>
          <w:lang w:val="ru-RU"/>
        </w:rPr>
      </w:pPr>
      <w:r w:rsidRPr="00352249">
        <w:rPr>
          <w:lang w:val="ru-RU"/>
        </w:rPr>
        <w:t>–</w:t>
      </w:r>
      <w:r w:rsidRPr="00352249">
        <w:rPr>
          <w:lang w:val="ru-RU"/>
        </w:rPr>
        <w:tab/>
        <w:t>Докладчиком по терминологии от другой исследовательской комиссии по радиосвязи;</w:t>
      </w:r>
    </w:p>
    <w:p w:rsidR="006E2C89" w:rsidRPr="00352249" w:rsidRDefault="006E2C89" w:rsidP="006E2C89">
      <w:pPr>
        <w:pStyle w:val="enumlev1"/>
        <w:rPr>
          <w:lang w:val="ru-RU"/>
        </w:rPr>
      </w:pPr>
      <w:r w:rsidRPr="00352249">
        <w:rPr>
          <w:lang w:val="ru-RU"/>
        </w:rPr>
        <w:t>–</w:t>
      </w:r>
      <w:r w:rsidRPr="00352249">
        <w:rPr>
          <w:lang w:val="ru-RU"/>
        </w:rPr>
        <w:tab/>
        <w:t>Координационным комитетом по терминологии (ККТ) (см. Резолюцию МСЭ</w:t>
      </w:r>
      <w:r w:rsidRPr="00352249">
        <w:rPr>
          <w:lang w:val="ru-RU"/>
        </w:rPr>
        <w:noBreakHyphen/>
        <w:t>R 36).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2</w:t>
      </w:r>
      <w:r w:rsidRPr="00352249">
        <w:rPr>
          <w:lang w:val="ru-RU"/>
        </w:rPr>
        <w:tab/>
        <w:t>Докладчики по терминологии в области радиосвязи должны отвечать за координацию работы по терминологии и связанным с ней вопросам в рамках своих собственных исследовательских комиссий по радиосвязи и с другими исследовательскими комиссиями по радиосвязи. Целью работы является достижение согласия по предлагаемым терминам и определениям между заинтересованными исследовательскими комиссиями.</w:t>
      </w:r>
    </w:p>
    <w:p w:rsidR="00F432A2" w:rsidRPr="00352249" w:rsidRDefault="006E2C89">
      <w:pPr>
        <w:rPr>
          <w:lang w:val="ru-RU"/>
        </w:rPr>
      </w:pPr>
      <w:r w:rsidRPr="00352249">
        <w:rPr>
          <w:lang w:val="ru-RU"/>
        </w:rPr>
        <w:t>3</w:t>
      </w:r>
      <w:r w:rsidRPr="00352249">
        <w:rPr>
          <w:lang w:val="ru-RU"/>
        </w:rPr>
        <w:tab/>
        <w:t>Докладчики несут ответственность за обеспечение взаимодействия между своими исследовательскими комиссиями по радиосвязи и ККТ (см. Резолюцию МСЭ</w:t>
      </w:r>
      <w:r w:rsidRPr="00352249">
        <w:rPr>
          <w:lang w:val="ru-RU"/>
        </w:rPr>
        <w:noBreakHyphen/>
        <w:t>R 36); поощряется их участие в собраниях ККТ (см. Резолюцию МСЭ</w:t>
      </w:r>
      <w:r w:rsidRPr="00352249">
        <w:rPr>
          <w:lang w:val="ru-RU"/>
        </w:rPr>
        <w:noBreakHyphen/>
        <w:t>R 36), если таковые проводятся.</w:t>
      </w:r>
    </w:p>
    <w:sectPr w:rsidR="00F432A2" w:rsidRPr="00352249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6E2C89" w:rsidRDefault="00F52FFE">
    <w:pPr>
      <w:rPr>
        <w:lang w:val="en-US"/>
      </w:rPr>
    </w:pPr>
    <w:r>
      <w:fldChar w:fldCharType="begin"/>
    </w:r>
    <w:r w:rsidRPr="006E2C89">
      <w:rPr>
        <w:lang w:val="en-US"/>
      </w:rPr>
      <w:instrText xml:space="preserve"> FILENAME \p  \* MERGEFORMAT </w:instrText>
    </w:r>
    <w:r>
      <w:fldChar w:fldCharType="separate"/>
    </w:r>
    <w:r w:rsidR="003254D4">
      <w:rPr>
        <w:noProof/>
        <w:lang w:val="en-US"/>
      </w:rPr>
      <w:t>P:\RUS\ITU-R\CONF-R\AR15\PLEN\000\045R.docx</w:t>
    </w:r>
    <w:r>
      <w:fldChar w:fldCharType="end"/>
    </w:r>
    <w:r w:rsidRPr="006E2C8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18A7">
      <w:rPr>
        <w:noProof/>
      </w:rPr>
      <w:t>31.10.15</w:t>
    </w:r>
    <w:r>
      <w:fldChar w:fldCharType="end"/>
    </w:r>
    <w:r w:rsidRPr="006E2C8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54D4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2B18A7" w:rsidRDefault="00F52FFE" w:rsidP="002B18A7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2B18A7" w:rsidRDefault="00EE146A" w:rsidP="002B1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A7" w:rsidRDefault="002B1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B18A7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A7" w:rsidRDefault="002B1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61738"/>
    <w:rsid w:val="0007259F"/>
    <w:rsid w:val="001355A1"/>
    <w:rsid w:val="00135FF5"/>
    <w:rsid w:val="00150CF5"/>
    <w:rsid w:val="001B1832"/>
    <w:rsid w:val="001B225D"/>
    <w:rsid w:val="001D0755"/>
    <w:rsid w:val="001F7F8D"/>
    <w:rsid w:val="00213F8F"/>
    <w:rsid w:val="002B18A7"/>
    <w:rsid w:val="003254D4"/>
    <w:rsid w:val="003418A4"/>
    <w:rsid w:val="00352249"/>
    <w:rsid w:val="003E26B6"/>
    <w:rsid w:val="003E7268"/>
    <w:rsid w:val="00432094"/>
    <w:rsid w:val="004844C1"/>
    <w:rsid w:val="004E7A84"/>
    <w:rsid w:val="00530D08"/>
    <w:rsid w:val="00541AC7"/>
    <w:rsid w:val="005D4666"/>
    <w:rsid w:val="005D5AC0"/>
    <w:rsid w:val="00645B0F"/>
    <w:rsid w:val="006E2C89"/>
    <w:rsid w:val="00700190"/>
    <w:rsid w:val="00703FFC"/>
    <w:rsid w:val="0071246B"/>
    <w:rsid w:val="00713989"/>
    <w:rsid w:val="00713F5A"/>
    <w:rsid w:val="00756B1C"/>
    <w:rsid w:val="007B6C9E"/>
    <w:rsid w:val="00816DCA"/>
    <w:rsid w:val="00845350"/>
    <w:rsid w:val="008B1239"/>
    <w:rsid w:val="008D332C"/>
    <w:rsid w:val="00943EBD"/>
    <w:rsid w:val="009447A3"/>
    <w:rsid w:val="009A5F2D"/>
    <w:rsid w:val="009B28AB"/>
    <w:rsid w:val="00A05CE9"/>
    <w:rsid w:val="00A77792"/>
    <w:rsid w:val="00AD4505"/>
    <w:rsid w:val="00BD0B3B"/>
    <w:rsid w:val="00BE5003"/>
    <w:rsid w:val="00C33A6A"/>
    <w:rsid w:val="00C52226"/>
    <w:rsid w:val="00CE1D34"/>
    <w:rsid w:val="00D30A3E"/>
    <w:rsid w:val="00D35AF0"/>
    <w:rsid w:val="00D471A9"/>
    <w:rsid w:val="00EE146A"/>
    <w:rsid w:val="00EE7B72"/>
    <w:rsid w:val="00F36624"/>
    <w:rsid w:val="00F432A2"/>
    <w:rsid w:val="00F451F5"/>
    <w:rsid w:val="00F52FFE"/>
    <w:rsid w:val="00F53F38"/>
    <w:rsid w:val="00F61317"/>
    <w:rsid w:val="00F80DF5"/>
    <w:rsid w:val="00F9578C"/>
    <w:rsid w:val="00FB4E64"/>
    <w:rsid w:val="00FE2C9B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uiPriority w:val="99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href">
    <w:name w:val="href"/>
    <w:basedOn w:val="DefaultParagraphFont"/>
    <w:rsid w:val="00F53F38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F53F3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53F3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53F3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6E2C89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2C89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6E2C89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</TotalTime>
  <Pages>2</Pages>
  <Words>685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Santa Rita Fernandes, Augusto Cesar</cp:lastModifiedBy>
  <cp:revision>6</cp:revision>
  <cp:lastPrinted>2015-10-27T08:43:00Z</cp:lastPrinted>
  <dcterms:created xsi:type="dcterms:W3CDTF">2015-10-30T18:00:00Z</dcterms:created>
  <dcterms:modified xsi:type="dcterms:W3CDTF">2015-11-03T14:05:00Z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