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16" w:rsidRPr="00111623" w:rsidRDefault="00D97816" w:rsidP="00D97816">
      <w:pPr>
        <w:pStyle w:val="ResNo"/>
      </w:pPr>
      <w:bookmarkStart w:id="0" w:name="dtitle1" w:colFirst="0" w:colLast="0"/>
      <w:bookmarkStart w:id="1" w:name="_GoBack"/>
      <w:bookmarkEnd w:id="1"/>
      <w:r w:rsidRPr="00111623">
        <w:t>RESOLUCIÓN UIT</w:t>
      </w:r>
      <w:r w:rsidRPr="00111623">
        <w:noBreakHyphen/>
        <w:t>R 28-</w:t>
      </w:r>
      <w:r>
        <w:t>2</w:t>
      </w:r>
    </w:p>
    <w:p w:rsidR="00D97816" w:rsidRPr="00111623" w:rsidRDefault="00D97816" w:rsidP="001F5509">
      <w:pPr>
        <w:pStyle w:val="Restitle"/>
      </w:pPr>
      <w:bookmarkStart w:id="2" w:name="dtitle2" w:colFirst="0" w:colLast="0"/>
      <w:bookmarkEnd w:id="0"/>
      <w:r w:rsidRPr="00111623">
        <w:t>Emisiones de frecuencias patrón y señales horarias</w:t>
      </w:r>
    </w:p>
    <w:bookmarkEnd w:id="2"/>
    <w:p w:rsidR="00833F96" w:rsidRPr="00111623" w:rsidRDefault="00833F96" w:rsidP="000B08F3">
      <w:pPr>
        <w:pStyle w:val="Resdate"/>
      </w:pPr>
      <w:r w:rsidRPr="00111623">
        <w:t>(1963-1966-1970-1974-1986-2000</w:t>
      </w:r>
      <w:r w:rsidR="00D97816">
        <w:t>-2012</w:t>
      </w:r>
      <w:r w:rsidRPr="00111623">
        <w:t>)</w:t>
      </w:r>
    </w:p>
    <w:p w:rsidR="00FD50B5" w:rsidRPr="00111623" w:rsidRDefault="00FD50B5" w:rsidP="00563E36">
      <w:pPr>
        <w:pStyle w:val="Normalaftertitle"/>
      </w:pPr>
      <w:r w:rsidRPr="00111623">
        <w:t>La Asamblea de Radiocomunicaciones de la UIT,</w:t>
      </w:r>
    </w:p>
    <w:p w:rsidR="00FD50B5" w:rsidRPr="00111623" w:rsidRDefault="00FD50B5" w:rsidP="00563E36">
      <w:pPr>
        <w:pStyle w:val="Call"/>
      </w:pPr>
      <w:proofErr w:type="gramStart"/>
      <w:r w:rsidRPr="00111623">
        <w:t>considerando</w:t>
      </w:r>
      <w:proofErr w:type="gramEnd"/>
    </w:p>
    <w:p w:rsidR="00FD50B5" w:rsidRPr="00111623" w:rsidRDefault="00FD50B5" w:rsidP="00563E36">
      <w:r w:rsidRPr="0060356A">
        <w:rPr>
          <w:i/>
          <w:iCs/>
        </w:rPr>
        <w:t>a)</w:t>
      </w:r>
      <w:r w:rsidRPr="00111623">
        <w:tab/>
        <w:t>lo dispuesto en el Artículo 26 del Reglamento de Radiocomunicaciones,</w:t>
      </w:r>
    </w:p>
    <w:p w:rsidR="00FD50B5" w:rsidRPr="00111623" w:rsidRDefault="00FD50B5" w:rsidP="00563E36">
      <w:pPr>
        <w:pStyle w:val="Call"/>
      </w:pPr>
      <w:proofErr w:type="gramStart"/>
      <w:r w:rsidRPr="00111623">
        <w:t>resuelve</w:t>
      </w:r>
      <w:proofErr w:type="gramEnd"/>
    </w:p>
    <w:p w:rsidR="00FD50B5" w:rsidRPr="00111623" w:rsidRDefault="00FD50B5" w:rsidP="00F051BD">
      <w:r w:rsidRPr="00111623">
        <w:rPr>
          <w:bCs/>
        </w:rPr>
        <w:t>1</w:t>
      </w:r>
      <w:r w:rsidRPr="00111623">
        <w:tab/>
        <w:t>que tan pronto como se ponga en servic</w:t>
      </w:r>
      <w:r w:rsidR="00F051BD">
        <w:t xml:space="preserve">io una asignación de frecuencia </w:t>
      </w:r>
      <w:r w:rsidRPr="00111623">
        <w:t xml:space="preserve">a una estación de frecuencias patrón, la administración interesada notifique tal asignación a la Oficina de Radiocomunicaciones, en cumplimiento </w:t>
      </w:r>
      <w:r w:rsidR="00057CE0">
        <w:t xml:space="preserve">de las disposiciones </w:t>
      </w:r>
      <w:r w:rsidRPr="00111623">
        <w:t>del Capítulo III del Reglamento de Radiocomunicaciones; sin embargo, no se dirigirá ninguna notificación a la Oficina de Radiocomunicaciones hasta que se haya</w:t>
      </w:r>
      <w:r w:rsidR="00057CE0">
        <w:t>n</w:t>
      </w:r>
      <w:r w:rsidRPr="00111623">
        <w:t xml:space="preserve"> terminado las </w:t>
      </w:r>
      <w:r w:rsidR="00057CE0">
        <w:t>investigaciones experimentales</w:t>
      </w:r>
      <w:r w:rsidRPr="00111623">
        <w:t xml:space="preserve"> y la coordinación operacional</w:t>
      </w:r>
      <w:r w:rsidR="00057CE0">
        <w:t>,</w:t>
      </w:r>
      <w:r w:rsidRPr="00111623">
        <w:t xml:space="preserve"> de conformidad con el Capítulo III del citado Reglamento;</w:t>
      </w:r>
    </w:p>
    <w:p w:rsidR="00FD50B5" w:rsidRPr="00111623" w:rsidRDefault="00FD50B5" w:rsidP="00057CE0">
      <w:r w:rsidRPr="00111623">
        <w:rPr>
          <w:bCs/>
        </w:rPr>
        <w:t>2</w:t>
      </w:r>
      <w:r w:rsidR="00057CE0">
        <w:tab/>
      </w:r>
      <w:proofErr w:type="gramStart"/>
      <w:r w:rsidR="00057CE0">
        <w:t>que</w:t>
      </w:r>
      <w:proofErr w:type="gramEnd"/>
      <w:r w:rsidR="00057CE0">
        <w:t xml:space="preserve">, además, </w:t>
      </w:r>
      <w:r w:rsidRPr="00111623">
        <w:t xml:space="preserve">todas las administraciones envíen </w:t>
      </w:r>
      <w:r w:rsidR="00057CE0">
        <w:t>toda la información pertinente</w:t>
      </w:r>
      <w:r w:rsidRPr="00111623">
        <w:t xml:space="preserve"> sobre las estaciones de frecuencias patrón (estabilidad de frecuencia, cambio de fase de los impulsos de señales horarias, modificación de los horarios de emisión) al </w:t>
      </w:r>
      <w:r w:rsidR="00057CE0">
        <w:t>Presidente</w:t>
      </w:r>
      <w:r w:rsidRPr="00111623">
        <w:t xml:space="preserve"> de la Comisión de Estudio 7 de Radiocomunicaciones, al Director de la Oficina de Radiocomunicaciones y, con miras</w:t>
      </w:r>
      <w:r w:rsidR="00E43BC7">
        <w:t> </w:t>
      </w:r>
      <w:r w:rsidRPr="00111623">
        <w:t xml:space="preserve">a la publicación oficial de esos datos, al Director </w:t>
      </w:r>
      <w:r w:rsidR="00057CE0">
        <w:t>de la Oficina Internacional de Pesos y Medidas</w:t>
      </w:r>
      <w:r w:rsidR="00E43BC7">
        <w:t> </w:t>
      </w:r>
      <w:r w:rsidRPr="00111623">
        <w:t>(BIPM);</w:t>
      </w:r>
    </w:p>
    <w:p w:rsidR="00FD50B5" w:rsidRPr="00111623" w:rsidRDefault="00FD50B5" w:rsidP="00563E36">
      <w:r w:rsidRPr="00111623">
        <w:rPr>
          <w:bCs/>
        </w:rPr>
        <w:t>3</w:t>
      </w:r>
      <w:r w:rsidRPr="00111623">
        <w:tab/>
        <w:t>que la Comisión de Estudio 7 de Radiocomunicaciones coopere con la Unión Astronómica Internacional (UAI), la Unión Radiocientífica Internacional (URSI), la Unión Internacional de Geodesia y Geofísica (UIGG), la Unión Internacional de Física Pura y Aplicada (IUPAP) y el BIPM.</w:t>
      </w:r>
    </w:p>
    <w:p w:rsidR="00FD50B5" w:rsidRPr="00111623" w:rsidRDefault="00FD50B5" w:rsidP="00563E36"/>
    <w:sectPr w:rsidR="00FD50B5" w:rsidRPr="0011162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FC" w:rsidRDefault="00F16AFC">
      <w:r>
        <w:separator/>
      </w:r>
    </w:p>
  </w:endnote>
  <w:endnote w:type="continuationSeparator" w:id="0">
    <w:p w:rsidR="00F16AFC" w:rsidRDefault="00F1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D0" w:rsidRPr="000B08F3" w:rsidRDefault="006602D0">
    <w:pPr>
      <w:rPr>
        <w:lang w:val="es-ES"/>
      </w:rPr>
    </w:pPr>
    <w:r>
      <w:fldChar w:fldCharType="begin"/>
    </w:r>
    <w:r w:rsidRPr="000B08F3">
      <w:rPr>
        <w:lang w:val="es-ES"/>
      </w:rPr>
      <w:instrText xml:space="preserve"> FILENAME \p  \* MERGEFORMAT </w:instrText>
    </w:r>
    <w:r>
      <w:fldChar w:fldCharType="separate"/>
    </w:r>
    <w:r w:rsidR="0061218E">
      <w:rPr>
        <w:noProof/>
        <w:lang w:val="es-ES"/>
      </w:rPr>
      <w:t>X:\BR\BRIAP\EDP\Yoanni\AR Res\Last\028S.DOCX</w:t>
    </w:r>
    <w:r>
      <w:fldChar w:fldCharType="end"/>
    </w:r>
    <w:r w:rsidRPr="000B08F3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218E">
      <w:rPr>
        <w:noProof/>
      </w:rPr>
      <w:t>10.11.15</w:t>
    </w:r>
    <w:r>
      <w:fldChar w:fldCharType="end"/>
    </w:r>
    <w:r w:rsidRPr="000B08F3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218E">
      <w:rPr>
        <w:noProof/>
      </w:rPr>
      <w:t>10.11.15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D0" w:rsidRDefault="00F16AFC" w:rsidP="004D1D5A">
    <w:pPr>
      <w:pStyle w:val="Footer"/>
    </w:pPr>
    <w:fldSimple w:instr=" FILENAME \p  \* MERGEFORMAT ">
      <w:r w:rsidR="0061218E">
        <w:t>X:\BR\BRIAP\EDP\Yoanni\AR Res\Last\028S.DOCX</w:t>
      </w:r>
    </w:fldSimple>
    <w:r w:rsidR="006602D0">
      <w:t xml:space="preserve"> (320226)</w:t>
    </w:r>
    <w:r w:rsidR="006602D0">
      <w:tab/>
    </w:r>
    <w:r w:rsidR="006602D0">
      <w:fldChar w:fldCharType="begin"/>
    </w:r>
    <w:r w:rsidR="006602D0">
      <w:instrText xml:space="preserve"> SAVEDATE \@ DD.MM.YY </w:instrText>
    </w:r>
    <w:r w:rsidR="006602D0">
      <w:fldChar w:fldCharType="separate"/>
    </w:r>
    <w:r w:rsidR="0061218E">
      <w:t>10.11.15</w:t>
    </w:r>
    <w:r w:rsidR="006602D0">
      <w:fldChar w:fldCharType="end"/>
    </w:r>
    <w:r w:rsidR="006602D0">
      <w:tab/>
    </w:r>
    <w:r w:rsidR="006602D0">
      <w:fldChar w:fldCharType="begin"/>
    </w:r>
    <w:r w:rsidR="006602D0">
      <w:instrText xml:space="preserve"> PRINTDATE \@ DD.MM.YY </w:instrText>
    </w:r>
    <w:r w:rsidR="006602D0">
      <w:fldChar w:fldCharType="separate"/>
    </w:r>
    <w:r w:rsidR="0061218E">
      <w:t>10.11.15</w:t>
    </w:r>
    <w:r w:rsidR="006602D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E0" w:rsidRPr="00A96741" w:rsidRDefault="00057CE0" w:rsidP="00A96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FC" w:rsidRDefault="00F16AFC">
      <w:r>
        <w:rPr>
          <w:b/>
        </w:rPr>
        <w:t>_______________</w:t>
      </w:r>
    </w:p>
  </w:footnote>
  <w:footnote w:type="continuationSeparator" w:id="0">
    <w:p w:rsidR="00F16AFC" w:rsidRDefault="00F1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D0" w:rsidRDefault="006602D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63E36">
      <w:rPr>
        <w:noProof/>
      </w:rPr>
      <w:t>2</w:t>
    </w:r>
    <w:r>
      <w:fldChar w:fldCharType="end"/>
    </w:r>
  </w:p>
  <w:p w:rsidR="006602D0" w:rsidRDefault="006602D0" w:rsidP="00BA01F9">
    <w:pPr>
      <w:pStyle w:val="Header"/>
    </w:pPr>
    <w:r>
      <w:t>RA12/PLEN/5</w:t>
    </w:r>
    <w:r w:rsidR="00BA01F9">
      <w:t>8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09"/>
    <w:rsid w:val="00012B52"/>
    <w:rsid w:val="00016A7C"/>
    <w:rsid w:val="00020ACE"/>
    <w:rsid w:val="00057CE0"/>
    <w:rsid w:val="000B08F3"/>
    <w:rsid w:val="000F6107"/>
    <w:rsid w:val="00111623"/>
    <w:rsid w:val="001159A7"/>
    <w:rsid w:val="00142C57"/>
    <w:rsid w:val="00157568"/>
    <w:rsid w:val="001721DD"/>
    <w:rsid w:val="00181692"/>
    <w:rsid w:val="00187F93"/>
    <w:rsid w:val="001C14D5"/>
    <w:rsid w:val="001F5509"/>
    <w:rsid w:val="002334F2"/>
    <w:rsid w:val="002A2BD9"/>
    <w:rsid w:val="002B6243"/>
    <w:rsid w:val="002C7FCA"/>
    <w:rsid w:val="0039523F"/>
    <w:rsid w:val="00466F3C"/>
    <w:rsid w:val="004D1D5A"/>
    <w:rsid w:val="00531146"/>
    <w:rsid w:val="00553838"/>
    <w:rsid w:val="00563E36"/>
    <w:rsid w:val="005648DF"/>
    <w:rsid w:val="00571456"/>
    <w:rsid w:val="005C4F7E"/>
    <w:rsid w:val="0060356A"/>
    <w:rsid w:val="006050EE"/>
    <w:rsid w:val="0061218E"/>
    <w:rsid w:val="006512A8"/>
    <w:rsid w:val="006602D0"/>
    <w:rsid w:val="006B7906"/>
    <w:rsid w:val="008246E6"/>
    <w:rsid w:val="0083167C"/>
    <w:rsid w:val="00833F96"/>
    <w:rsid w:val="0088430D"/>
    <w:rsid w:val="008E02B6"/>
    <w:rsid w:val="009630C4"/>
    <w:rsid w:val="00987742"/>
    <w:rsid w:val="00A102A7"/>
    <w:rsid w:val="00A837EA"/>
    <w:rsid w:val="00A96741"/>
    <w:rsid w:val="00AC1C02"/>
    <w:rsid w:val="00AC7E08"/>
    <w:rsid w:val="00AF7660"/>
    <w:rsid w:val="00B1399E"/>
    <w:rsid w:val="00BA01F9"/>
    <w:rsid w:val="00BA27FD"/>
    <w:rsid w:val="00BB2548"/>
    <w:rsid w:val="00BF1023"/>
    <w:rsid w:val="00C278F8"/>
    <w:rsid w:val="00C70E1D"/>
    <w:rsid w:val="00CB7DAB"/>
    <w:rsid w:val="00CC1C05"/>
    <w:rsid w:val="00D97816"/>
    <w:rsid w:val="00DC0564"/>
    <w:rsid w:val="00DE4D07"/>
    <w:rsid w:val="00DE7A7E"/>
    <w:rsid w:val="00E01901"/>
    <w:rsid w:val="00E43BC7"/>
    <w:rsid w:val="00EB47BA"/>
    <w:rsid w:val="00EB5C7B"/>
    <w:rsid w:val="00F051BD"/>
    <w:rsid w:val="00F16AFC"/>
    <w:rsid w:val="00F64B7B"/>
    <w:rsid w:val="00FA1BEC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DD62AB0-213A-4B78-B0AE-A234887F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ResNoBR">
    <w:name w:val="Res_No_BR"/>
    <w:basedOn w:val="Normal"/>
    <w:next w:val="Restitle"/>
    <w:rsid w:val="00833F9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headfoot">
    <w:name w:val="head_foot"/>
    <w:basedOn w:val="Normal"/>
    <w:next w:val="Normalaftertitle"/>
    <w:rsid w:val="00833F96"/>
    <w:pPr>
      <w:tabs>
        <w:tab w:val="clear" w:pos="1134"/>
        <w:tab w:val="clear" w:pos="1871"/>
        <w:tab w:val="clear" w:pos="2268"/>
      </w:tabs>
      <w:spacing w:before="0"/>
      <w:jc w:val="both"/>
    </w:pPr>
    <w:rPr>
      <w:b/>
      <w:color w:val="FFFFFF"/>
      <w:sz w:val="8"/>
    </w:rPr>
  </w:style>
  <w:style w:type="paragraph" w:styleId="BalloonText">
    <w:name w:val="Balloon Text"/>
    <w:basedOn w:val="Normal"/>
    <w:link w:val="BalloonTextChar"/>
    <w:rsid w:val="00DE7A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7A7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C049-214E-46E3-9B0B-CB71064D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10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1538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Espinell Hernandez, Maria Del Carmen</dc:creator>
  <cp:keywords/>
  <dc:description>PS_RA07.dot  Para: _x000d_Fecha del documento: _x000d_Registrado por MM-43480 a 16:09:38 el 16.10.07</dc:description>
  <cp:lastModifiedBy>Gomez, Yoanni</cp:lastModifiedBy>
  <cp:revision>7</cp:revision>
  <cp:lastPrinted>2015-11-10T12:26:00Z</cp:lastPrinted>
  <dcterms:created xsi:type="dcterms:W3CDTF">2015-11-04T11:08:00Z</dcterms:created>
  <dcterms:modified xsi:type="dcterms:W3CDTF">2015-11-10T12:26:00Z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