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28BCB" w14:textId="04F3E1D4" w:rsidR="00974571" w:rsidRPr="00513210" w:rsidRDefault="00974571" w:rsidP="00EE333A">
      <w:pPr>
        <w:pStyle w:val="ResNo"/>
      </w:pPr>
      <w:r w:rsidRPr="00513210">
        <w:t>RESOLUTION ITU</w:t>
      </w:r>
      <w:r w:rsidR="00EE333A" w:rsidRPr="00513210">
        <w:noBreakHyphen/>
      </w:r>
      <w:r w:rsidRPr="00513210">
        <w:t>R 22-5</w:t>
      </w:r>
    </w:p>
    <w:p w14:paraId="4497B124" w14:textId="0E86C615" w:rsidR="00974571" w:rsidRPr="00513210" w:rsidRDefault="00974571" w:rsidP="00EE333A">
      <w:pPr>
        <w:pStyle w:val="Restitle"/>
      </w:pPr>
      <w:r w:rsidRPr="00513210">
        <w:t xml:space="preserve">Improvement of national radio spectrum </w:t>
      </w:r>
      <w:r w:rsidRPr="00513210">
        <w:rPr>
          <w:lang w:eastAsia="zh-CN"/>
        </w:rPr>
        <w:t>management practices and techniques</w:t>
      </w:r>
    </w:p>
    <w:p w14:paraId="513D54B2" w14:textId="0668FBFE" w:rsidR="006D2905" w:rsidRPr="00513210" w:rsidRDefault="006D2905" w:rsidP="006D2905">
      <w:pPr>
        <w:pStyle w:val="Resdate"/>
      </w:pPr>
      <w:r w:rsidRPr="00513210">
        <w:t>(1990-1997-2007-2012-2015</w:t>
      </w:r>
      <w:r w:rsidR="00974571" w:rsidRPr="00513210">
        <w:t>-2019</w:t>
      </w:r>
      <w:r w:rsidRPr="00513210">
        <w:t>)</w:t>
      </w:r>
    </w:p>
    <w:p w14:paraId="38E70F73" w14:textId="77777777" w:rsidR="006D2905" w:rsidRPr="00513210" w:rsidRDefault="006D2905" w:rsidP="006D2905">
      <w:pPr>
        <w:pStyle w:val="Normalaftertitle"/>
      </w:pPr>
      <w:r w:rsidRPr="00513210">
        <w:t>The ITU Radiocommunication Assembly,</w:t>
      </w:r>
    </w:p>
    <w:p w14:paraId="13488001" w14:textId="77777777" w:rsidR="006D2905" w:rsidRPr="00513210" w:rsidRDefault="006D2905" w:rsidP="006D2905">
      <w:pPr>
        <w:pStyle w:val="Call"/>
      </w:pPr>
      <w:r w:rsidRPr="00513210">
        <w:t>considering</w:t>
      </w:r>
    </w:p>
    <w:p w14:paraId="5F6355F1" w14:textId="43322237" w:rsidR="006D2905" w:rsidRPr="00513210" w:rsidRDefault="006D2905" w:rsidP="00EE333A">
      <w:r w:rsidRPr="00513210">
        <w:rPr>
          <w:i/>
          <w:iCs/>
        </w:rPr>
        <w:t>a)</w:t>
      </w:r>
      <w:r w:rsidRPr="00513210">
        <w:tab/>
      </w:r>
      <w:r w:rsidR="00102E28" w:rsidRPr="00513210">
        <w:t>t</w:t>
      </w:r>
      <w:r w:rsidRPr="00513210">
        <w:t>hat the administrations of many developing countries need to strengthen the</w:t>
      </w:r>
      <w:r w:rsidR="00EE333A" w:rsidRPr="00513210">
        <w:t>ir</w:t>
      </w:r>
      <w:r w:rsidRPr="00513210">
        <w:t xml:space="preserve"> national radio</w:t>
      </w:r>
      <w:r w:rsidRPr="00513210">
        <w:noBreakHyphen/>
        <w:t xml:space="preserve">frequency management organization in order to effectively carry out their responsibilities at both the international and </w:t>
      </w:r>
      <w:r w:rsidR="00EE333A" w:rsidRPr="00513210">
        <w:t xml:space="preserve">the </w:t>
      </w:r>
      <w:r w:rsidRPr="00513210">
        <w:t>national level;</w:t>
      </w:r>
    </w:p>
    <w:p w14:paraId="00E4E582" w14:textId="77777777" w:rsidR="006D2905" w:rsidRPr="00513210" w:rsidRDefault="006D2905" w:rsidP="00EE333A">
      <w:r w:rsidRPr="00513210">
        <w:rPr>
          <w:i/>
          <w:iCs/>
        </w:rPr>
        <w:t>b)</w:t>
      </w:r>
      <w:r w:rsidRPr="00513210">
        <w:tab/>
        <w:t>that administrations of developing countries take into account the guidelines indicated in relevant ITU documents, including the ITU</w:t>
      </w:r>
      <w:r w:rsidRPr="00513210">
        <w:noBreakHyphen/>
        <w:t>R Handbooks on National Spectrum Management, Spectrum Monitoring and Computer-aided Techniques for Spectrum Management (CAT);</w:t>
      </w:r>
    </w:p>
    <w:p w14:paraId="68454F5E" w14:textId="77777777" w:rsidR="006D2905" w:rsidRPr="00513210" w:rsidRDefault="006D2905" w:rsidP="00EE333A">
      <w:r w:rsidRPr="00513210">
        <w:rPr>
          <w:i/>
          <w:iCs/>
        </w:rPr>
        <w:t>c)</w:t>
      </w:r>
      <w:r w:rsidRPr="00513210">
        <w:tab/>
        <w:t>that Radiocommunication Study Group 1 continues the efforts to provide ITU</w:t>
      </w:r>
      <w:r w:rsidRPr="00513210">
        <w:noBreakHyphen/>
        <w:t>R Recommendations, Handbooks and Reports on national frequency management including the use of computer-aided spectrum management,</w:t>
      </w:r>
    </w:p>
    <w:p w14:paraId="4602AA42" w14:textId="77777777" w:rsidR="006D2905" w:rsidRPr="00513210" w:rsidRDefault="006D2905" w:rsidP="006D2905">
      <w:pPr>
        <w:pStyle w:val="Call"/>
      </w:pPr>
      <w:r w:rsidRPr="00513210">
        <w:t>resolves</w:t>
      </w:r>
    </w:p>
    <w:p w14:paraId="6F4A7480" w14:textId="31CBB2C8" w:rsidR="006D2905" w:rsidRPr="00513210" w:rsidRDefault="006D2905" w:rsidP="00513210">
      <w:r w:rsidRPr="00513210">
        <w:t>1</w:t>
      </w:r>
      <w:r w:rsidRPr="00513210">
        <w:tab/>
        <w:t xml:space="preserve">that Radiocommunication Study Group 1 should continue to </w:t>
      </w:r>
      <w:r w:rsidR="00C74D13" w:rsidRPr="00513210">
        <w:t>tak</w:t>
      </w:r>
      <w:r w:rsidR="00D00888" w:rsidRPr="00513210">
        <w:t>e</w:t>
      </w:r>
      <w:r w:rsidR="00C74D13" w:rsidRPr="00513210">
        <w:t xml:space="preserve"> into account</w:t>
      </w:r>
      <w:r w:rsidRPr="00513210">
        <w:t xml:space="preserve"> the special requirements of national spectrum management organizations from developing countries, as identified in Resolution 9 (Rev. Buenos Aires</w:t>
      </w:r>
      <w:r w:rsidR="003D62CE" w:rsidRPr="00513210">
        <w:t>, 201</w:t>
      </w:r>
      <w:r w:rsidRPr="00513210">
        <w:t>7) and Resolution</w:t>
      </w:r>
      <w:r w:rsidR="00513210" w:rsidRPr="00513210">
        <w:t> </w:t>
      </w:r>
      <w:r w:rsidRPr="00513210">
        <w:t>10 (Rev. Hyderabad, 2010) of the World Telecommunication Development Conference, and devote particular attention to these matters during the regular meetings of the Study Group and its Working Parties;</w:t>
      </w:r>
    </w:p>
    <w:p w14:paraId="16643A21" w14:textId="77777777" w:rsidR="006D2905" w:rsidRPr="00513210" w:rsidRDefault="006D2905" w:rsidP="00513210">
      <w:r w:rsidRPr="00513210">
        <w:t>2</w:t>
      </w:r>
      <w:r w:rsidRPr="00513210">
        <w:tab/>
        <w:t>that such meetings shall be aimed at developing practices and techniques to improve spectrum management and include discussio</w:t>
      </w:r>
      <w:bookmarkStart w:id="0" w:name="_GoBack"/>
      <w:bookmarkEnd w:id="0"/>
      <w:r w:rsidRPr="00513210">
        <w:t>ns concerning the establishment of computer-aided spectrum management systems;</w:t>
      </w:r>
    </w:p>
    <w:p w14:paraId="69BF93EF" w14:textId="1134B93C" w:rsidR="00521E96" w:rsidRPr="00513210" w:rsidRDefault="006D2905" w:rsidP="00513210">
      <w:r w:rsidRPr="00513210">
        <w:t>3</w:t>
      </w:r>
      <w:r w:rsidRPr="00513210">
        <w:tab/>
        <w:t>that personnel involved in spectrum management from developing and developed countries and representatives from BR are particularly invited to participate in the spectrum management studies of Study Group 1.</w:t>
      </w:r>
    </w:p>
    <w:p w14:paraId="542B944A" w14:textId="518AF01F" w:rsidR="003710D6" w:rsidRPr="00513210" w:rsidRDefault="003710D6" w:rsidP="00513210"/>
    <w:sectPr w:rsidR="003710D6" w:rsidRPr="00513210" w:rsidSect="009447A3">
      <w:headerReference w:type="default" r:id="rId7"/>
      <w:footerReference w:type="even" r:id="rId8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47587" w14:textId="77777777" w:rsidR="006D2905" w:rsidRDefault="006D2905">
      <w:r>
        <w:separator/>
      </w:r>
    </w:p>
  </w:endnote>
  <w:endnote w:type="continuationSeparator" w:id="0">
    <w:p w14:paraId="55ED90B4" w14:textId="77777777" w:rsidR="006D2905" w:rsidRDefault="006D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DAD5" w14:textId="1250C3D7" w:rsidR="009447A3" w:rsidRPr="009447A3" w:rsidRDefault="009447A3">
    <w:pPr>
      <w:rPr>
        <w:lang w:val="es-ES_tradnl"/>
      </w:rPr>
    </w:pPr>
    <w:r>
      <w:fldChar w:fldCharType="begin"/>
    </w:r>
    <w:r w:rsidRPr="009447A3">
      <w:rPr>
        <w:lang w:val="es-ES_tradnl"/>
      </w:rPr>
      <w:instrText xml:space="preserve"> FILENAME \p  \* MERGEFORMAT </w:instrText>
    </w:r>
    <w:r>
      <w:fldChar w:fldCharType="separate"/>
    </w:r>
    <w:r w:rsidR="00116425">
      <w:rPr>
        <w:noProof/>
        <w:lang w:val="es-ES_tradnl"/>
      </w:rPr>
      <w:t>Y:\APP\BR\BR Publications\RA Resolutions 2019\22\022V2E.DOCX</w:t>
    </w:r>
    <w:r>
      <w:fldChar w:fldCharType="end"/>
    </w:r>
    <w:r w:rsidRPr="009447A3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16425">
      <w:rPr>
        <w:noProof/>
      </w:rPr>
      <w:t>30.10.19</w:t>
    </w:r>
    <w:r>
      <w:fldChar w:fldCharType="end"/>
    </w:r>
    <w:r w:rsidRPr="009447A3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16425">
      <w:rPr>
        <w:noProof/>
      </w:rPr>
      <w:t>30.10.19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56C11" w14:textId="77777777" w:rsidR="006D2905" w:rsidRDefault="006D2905">
      <w:r>
        <w:rPr>
          <w:b/>
        </w:rPr>
        <w:t>_______________</w:t>
      </w:r>
    </w:p>
  </w:footnote>
  <w:footnote w:type="continuationSeparator" w:id="0">
    <w:p w14:paraId="498DA69B" w14:textId="77777777" w:rsidR="006D2905" w:rsidRDefault="006D2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1877B" w14:textId="71126B7E" w:rsidR="00192E45" w:rsidRDefault="00192E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974571">
      <w:rPr>
        <w:noProof/>
      </w:rPr>
      <w:t>2</w:t>
    </w:r>
    <w:r>
      <w:fldChar w:fldCharType="end"/>
    </w:r>
  </w:p>
  <w:p w14:paraId="3787316E" w14:textId="7EF1C9D6" w:rsidR="00192E45" w:rsidDel="00974571" w:rsidRDefault="00192E45" w:rsidP="00974571">
    <w:pPr>
      <w:pStyle w:val="Header"/>
      <w:rPr>
        <w:del w:id="1" w:author="Soto Romero, Alicia" w:date="2019-10-24T15:27:00Z"/>
      </w:rPr>
    </w:pPr>
    <w:del w:id="2" w:author="Soto Romero, Alicia" w:date="2019-10-24T15:27:00Z">
      <w:r w:rsidDel="00974571">
        <w:delText>RA1</w:delText>
      </w:r>
      <w:r w:rsidR="00A35F66" w:rsidDel="00974571">
        <w:delText>9</w:delText>
      </w:r>
      <w:r w:rsidDel="00974571">
        <w:delText>/</w:delText>
      </w:r>
      <w:r w:rsidR="003710D6" w:rsidDel="00974571">
        <w:delText>PLEN/55</w:delText>
      </w:r>
      <w:r w:rsidDel="00974571">
        <w:delText>-E</w:delTex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to Romero, Alicia">
    <w15:presenceInfo w15:providerId="AD" w15:userId="S-1-5-21-8740799-900759487-1415713722-581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05"/>
    <w:rsid w:val="000D1293"/>
    <w:rsid w:val="00102E28"/>
    <w:rsid w:val="00116425"/>
    <w:rsid w:val="00192E45"/>
    <w:rsid w:val="001B225D"/>
    <w:rsid w:val="001D10FA"/>
    <w:rsid w:val="00206408"/>
    <w:rsid w:val="0030579C"/>
    <w:rsid w:val="00315674"/>
    <w:rsid w:val="003710D6"/>
    <w:rsid w:val="003C443C"/>
    <w:rsid w:val="003D62CE"/>
    <w:rsid w:val="00425F3D"/>
    <w:rsid w:val="00471425"/>
    <w:rsid w:val="0048366D"/>
    <w:rsid w:val="004844C1"/>
    <w:rsid w:val="004D6FFE"/>
    <w:rsid w:val="00513210"/>
    <w:rsid w:val="00521E96"/>
    <w:rsid w:val="005E0BE1"/>
    <w:rsid w:val="005F1974"/>
    <w:rsid w:val="005F3AB5"/>
    <w:rsid w:val="006904BD"/>
    <w:rsid w:val="00693E4E"/>
    <w:rsid w:val="006D2905"/>
    <w:rsid w:val="0071246B"/>
    <w:rsid w:val="00756B1C"/>
    <w:rsid w:val="007C6911"/>
    <w:rsid w:val="008113A6"/>
    <w:rsid w:val="008145E1"/>
    <w:rsid w:val="00880578"/>
    <w:rsid w:val="008A7B8E"/>
    <w:rsid w:val="008E470E"/>
    <w:rsid w:val="00925101"/>
    <w:rsid w:val="009447A3"/>
    <w:rsid w:val="00974571"/>
    <w:rsid w:val="00993768"/>
    <w:rsid w:val="009E375D"/>
    <w:rsid w:val="00A05CE9"/>
    <w:rsid w:val="00A35F66"/>
    <w:rsid w:val="00BB03AF"/>
    <w:rsid w:val="00BE5003"/>
    <w:rsid w:val="00BF5E61"/>
    <w:rsid w:val="00C42076"/>
    <w:rsid w:val="00C46060"/>
    <w:rsid w:val="00C74D13"/>
    <w:rsid w:val="00CB1338"/>
    <w:rsid w:val="00D00888"/>
    <w:rsid w:val="00D262CE"/>
    <w:rsid w:val="00D471A9"/>
    <w:rsid w:val="00D50D44"/>
    <w:rsid w:val="00DA716F"/>
    <w:rsid w:val="00E123D4"/>
    <w:rsid w:val="00E424C3"/>
    <w:rsid w:val="00E60027"/>
    <w:rsid w:val="00E853E4"/>
    <w:rsid w:val="00EE1A06"/>
    <w:rsid w:val="00EE333A"/>
    <w:rsid w:val="00EE4AD6"/>
    <w:rsid w:val="00F329B0"/>
    <w:rsid w:val="00F94CB9"/>
    <w:rsid w:val="00FD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B02D6D7"/>
  <w15:docId w15:val="{121E07C4-BBDA-4E43-BF9A-AA6E744C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86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FD486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FD486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FD486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FD4869"/>
    <w:pPr>
      <w:outlineLvl w:val="3"/>
    </w:pPr>
  </w:style>
  <w:style w:type="paragraph" w:styleId="Heading5">
    <w:name w:val="heading 5"/>
    <w:basedOn w:val="Heading4"/>
    <w:next w:val="Normal"/>
    <w:qFormat/>
    <w:rsid w:val="00FD4869"/>
    <w:pPr>
      <w:outlineLvl w:val="4"/>
    </w:pPr>
  </w:style>
  <w:style w:type="paragraph" w:styleId="Heading6">
    <w:name w:val="heading 6"/>
    <w:basedOn w:val="Heading4"/>
    <w:next w:val="Normal"/>
    <w:qFormat/>
    <w:rsid w:val="00FD4869"/>
    <w:pPr>
      <w:outlineLvl w:val="5"/>
    </w:pPr>
  </w:style>
  <w:style w:type="paragraph" w:styleId="Heading7">
    <w:name w:val="heading 7"/>
    <w:basedOn w:val="Heading6"/>
    <w:next w:val="Normal"/>
    <w:qFormat/>
    <w:rsid w:val="00FD4869"/>
    <w:pPr>
      <w:outlineLvl w:val="6"/>
    </w:pPr>
  </w:style>
  <w:style w:type="paragraph" w:styleId="Heading8">
    <w:name w:val="heading 8"/>
    <w:basedOn w:val="Heading6"/>
    <w:next w:val="Normal"/>
    <w:qFormat/>
    <w:rsid w:val="00FD4869"/>
    <w:pPr>
      <w:outlineLvl w:val="7"/>
    </w:pPr>
  </w:style>
  <w:style w:type="paragraph" w:styleId="Heading9">
    <w:name w:val="heading 9"/>
    <w:basedOn w:val="Heading6"/>
    <w:next w:val="Normal"/>
    <w:qFormat/>
    <w:rsid w:val="00FD486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title"/>
    <w:rsid w:val="00FD486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FD486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486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FD486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D4869"/>
  </w:style>
  <w:style w:type="paragraph" w:customStyle="1" w:styleId="AppendixNo">
    <w:name w:val="Appendix_No"/>
    <w:basedOn w:val="AnnexNo"/>
    <w:next w:val="Annexref"/>
    <w:rsid w:val="00FD4869"/>
  </w:style>
  <w:style w:type="paragraph" w:customStyle="1" w:styleId="Appendixref">
    <w:name w:val="Appendix_ref"/>
    <w:basedOn w:val="Annexref"/>
    <w:next w:val="Annextitle"/>
    <w:rsid w:val="00FD4869"/>
  </w:style>
  <w:style w:type="paragraph" w:customStyle="1" w:styleId="Appendixtitle">
    <w:name w:val="Appendix_title"/>
    <w:basedOn w:val="Annextitle"/>
    <w:next w:val="Normal"/>
    <w:rsid w:val="00FD4869"/>
  </w:style>
  <w:style w:type="character" w:customStyle="1" w:styleId="Artdef">
    <w:name w:val="Art_def"/>
    <w:basedOn w:val="DefaultParagraphFont"/>
    <w:rsid w:val="00FD4869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D486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FD4869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FD4869"/>
  </w:style>
  <w:style w:type="paragraph" w:customStyle="1" w:styleId="Arttitle">
    <w:name w:val="Art_title"/>
    <w:basedOn w:val="Normal"/>
    <w:next w:val="Normal"/>
    <w:rsid w:val="00FD486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486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Tabletext">
    <w:name w:val="Table_text"/>
    <w:basedOn w:val="Normal"/>
    <w:rsid w:val="00FD486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FD486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FD486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D486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FD4869"/>
  </w:style>
  <w:style w:type="character" w:styleId="EndnoteReference">
    <w:name w:val="endnote reference"/>
    <w:basedOn w:val="DefaultParagraphFont"/>
    <w:rsid w:val="00FD4869"/>
    <w:rPr>
      <w:vertAlign w:val="superscript"/>
    </w:rPr>
  </w:style>
  <w:style w:type="paragraph" w:customStyle="1" w:styleId="enumlev1">
    <w:name w:val="enumlev1"/>
    <w:basedOn w:val="Normal"/>
    <w:rsid w:val="00FD486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D4869"/>
    <w:pPr>
      <w:ind w:left="1871" w:hanging="737"/>
    </w:pPr>
  </w:style>
  <w:style w:type="paragraph" w:customStyle="1" w:styleId="enumlev3">
    <w:name w:val="enumlev3"/>
    <w:basedOn w:val="enumlev2"/>
    <w:rsid w:val="00FD4869"/>
    <w:pPr>
      <w:ind w:left="2268" w:hanging="397"/>
    </w:pPr>
  </w:style>
  <w:style w:type="paragraph" w:customStyle="1" w:styleId="Equation">
    <w:name w:val="Equation"/>
    <w:basedOn w:val="Normal"/>
    <w:rsid w:val="00FD486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D4869"/>
    <w:pPr>
      <w:ind w:left="1134"/>
    </w:pPr>
  </w:style>
  <w:style w:type="paragraph" w:customStyle="1" w:styleId="Equationlegend">
    <w:name w:val="Equation_legend"/>
    <w:basedOn w:val="NormalIndent"/>
    <w:rsid w:val="00FD486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D4869"/>
    <w:pPr>
      <w:keepNext/>
      <w:keepLines/>
      <w:jc w:val="center"/>
    </w:pPr>
  </w:style>
  <w:style w:type="paragraph" w:customStyle="1" w:styleId="Figurelegend">
    <w:name w:val="Figure_legend"/>
    <w:basedOn w:val="Normal"/>
    <w:rsid w:val="00FD4869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D486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FD486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FD4869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D4869"/>
    <w:pPr>
      <w:keepNext w:val="0"/>
    </w:pPr>
  </w:style>
  <w:style w:type="paragraph" w:styleId="Footer">
    <w:name w:val="footer"/>
    <w:basedOn w:val="Normal"/>
    <w:link w:val="FooterChar"/>
    <w:rsid w:val="00FD486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D4869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D486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FD4869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FD4869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FD4869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FD4869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D4869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FD4869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FD4869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FD4869"/>
  </w:style>
  <w:style w:type="paragraph" w:styleId="Index2">
    <w:name w:val="index 2"/>
    <w:basedOn w:val="Normal"/>
    <w:next w:val="Normal"/>
    <w:rsid w:val="00FD4869"/>
    <w:pPr>
      <w:ind w:left="283"/>
    </w:pPr>
  </w:style>
  <w:style w:type="paragraph" w:styleId="Index3">
    <w:name w:val="index 3"/>
    <w:basedOn w:val="Normal"/>
    <w:next w:val="Normal"/>
    <w:rsid w:val="00FD4869"/>
    <w:pPr>
      <w:ind w:left="566"/>
    </w:pPr>
  </w:style>
  <w:style w:type="paragraph" w:styleId="Index4">
    <w:name w:val="index 4"/>
    <w:basedOn w:val="Normal"/>
    <w:next w:val="Normal"/>
    <w:rsid w:val="00FD4869"/>
    <w:pPr>
      <w:ind w:left="849"/>
    </w:pPr>
  </w:style>
  <w:style w:type="paragraph" w:styleId="Index5">
    <w:name w:val="index 5"/>
    <w:basedOn w:val="Normal"/>
    <w:next w:val="Normal"/>
    <w:rsid w:val="00FD4869"/>
    <w:pPr>
      <w:ind w:left="1132"/>
    </w:pPr>
  </w:style>
  <w:style w:type="paragraph" w:styleId="Index6">
    <w:name w:val="index 6"/>
    <w:basedOn w:val="Normal"/>
    <w:next w:val="Normal"/>
    <w:rsid w:val="00FD4869"/>
    <w:pPr>
      <w:ind w:left="1415"/>
    </w:pPr>
  </w:style>
  <w:style w:type="paragraph" w:styleId="Index7">
    <w:name w:val="index 7"/>
    <w:basedOn w:val="Normal"/>
    <w:next w:val="Normal"/>
    <w:rsid w:val="00FD4869"/>
    <w:pPr>
      <w:ind w:left="1698"/>
    </w:pPr>
  </w:style>
  <w:style w:type="paragraph" w:styleId="IndexHeading">
    <w:name w:val="index heading"/>
    <w:basedOn w:val="Normal"/>
    <w:next w:val="Index1"/>
    <w:rsid w:val="00FD4869"/>
  </w:style>
  <w:style w:type="character" w:styleId="LineNumber">
    <w:name w:val="line number"/>
    <w:basedOn w:val="DefaultParagraphFont"/>
    <w:rsid w:val="00FD4869"/>
  </w:style>
  <w:style w:type="paragraph" w:customStyle="1" w:styleId="Normalaftertitle">
    <w:name w:val="Normal after title"/>
    <w:basedOn w:val="Normal"/>
    <w:next w:val="Normal"/>
    <w:link w:val="NormalaftertitleChar"/>
    <w:rsid w:val="00FD4869"/>
    <w:pPr>
      <w:spacing w:before="280"/>
    </w:pPr>
  </w:style>
  <w:style w:type="paragraph" w:customStyle="1" w:styleId="Note">
    <w:name w:val="Note"/>
    <w:basedOn w:val="Normal"/>
    <w:rsid w:val="00FD4869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D4869"/>
  </w:style>
  <w:style w:type="paragraph" w:customStyle="1" w:styleId="PartNo">
    <w:name w:val="Part_No"/>
    <w:basedOn w:val="AnnexNo"/>
    <w:next w:val="Normal"/>
    <w:rsid w:val="00FD4869"/>
  </w:style>
  <w:style w:type="paragraph" w:customStyle="1" w:styleId="Partref">
    <w:name w:val="Part_ref"/>
    <w:basedOn w:val="Annexref"/>
    <w:next w:val="Normal"/>
    <w:rsid w:val="00FD4869"/>
  </w:style>
  <w:style w:type="paragraph" w:customStyle="1" w:styleId="Parttitle">
    <w:name w:val="Part_title"/>
    <w:basedOn w:val="Annextitle"/>
    <w:next w:val="Normalaftertitle"/>
    <w:rsid w:val="00FD4869"/>
  </w:style>
  <w:style w:type="paragraph" w:customStyle="1" w:styleId="Proposal">
    <w:name w:val="Proposal"/>
    <w:basedOn w:val="Normal"/>
    <w:next w:val="Normal"/>
    <w:rsid w:val="00FD4869"/>
    <w:pPr>
      <w:keepNext/>
      <w:spacing w:before="240"/>
    </w:pPr>
    <w:rPr>
      <w:rFonts w:hAnsi="Times New Roman Bold"/>
    </w:rPr>
  </w:style>
  <w:style w:type="paragraph" w:customStyle="1" w:styleId="RecNo">
    <w:name w:val="Rec_No"/>
    <w:basedOn w:val="Normal"/>
    <w:next w:val="Rectitle"/>
    <w:rsid w:val="00FD486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FD486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FD486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FD486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D4869"/>
  </w:style>
  <w:style w:type="paragraph" w:customStyle="1" w:styleId="QuestionNo">
    <w:name w:val="Question_No"/>
    <w:basedOn w:val="RecNo"/>
    <w:next w:val="Normal"/>
    <w:rsid w:val="00FD4869"/>
  </w:style>
  <w:style w:type="paragraph" w:customStyle="1" w:styleId="Questionref">
    <w:name w:val="Question_ref"/>
    <w:basedOn w:val="Recref"/>
    <w:next w:val="Questiondate"/>
    <w:rsid w:val="00FD4869"/>
  </w:style>
  <w:style w:type="paragraph" w:customStyle="1" w:styleId="Questiontitle">
    <w:name w:val="Question_title"/>
    <w:basedOn w:val="Rectitle"/>
    <w:next w:val="Questionref"/>
    <w:rsid w:val="00FD4869"/>
  </w:style>
  <w:style w:type="paragraph" w:customStyle="1" w:styleId="Reasons">
    <w:name w:val="Reasons"/>
    <w:basedOn w:val="Normal"/>
    <w:rsid w:val="00FD4869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D4869"/>
    <w:rPr>
      <w:b/>
    </w:rPr>
  </w:style>
  <w:style w:type="paragraph" w:customStyle="1" w:styleId="Reftext">
    <w:name w:val="Ref_text"/>
    <w:basedOn w:val="Normal"/>
    <w:rsid w:val="00FD4869"/>
    <w:pPr>
      <w:ind w:left="1134" w:hanging="1134"/>
    </w:pPr>
  </w:style>
  <w:style w:type="paragraph" w:customStyle="1" w:styleId="Reftitle">
    <w:name w:val="Ref_title"/>
    <w:basedOn w:val="Normal"/>
    <w:next w:val="Reftext"/>
    <w:rsid w:val="00FD486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D4869"/>
  </w:style>
  <w:style w:type="paragraph" w:customStyle="1" w:styleId="RepNo">
    <w:name w:val="Rep_No"/>
    <w:basedOn w:val="RecNo"/>
    <w:next w:val="Normal"/>
    <w:rsid w:val="00FD4869"/>
  </w:style>
  <w:style w:type="paragraph" w:customStyle="1" w:styleId="Repref">
    <w:name w:val="Rep_ref"/>
    <w:basedOn w:val="Recref"/>
    <w:next w:val="Repdate"/>
    <w:rsid w:val="00FD4869"/>
  </w:style>
  <w:style w:type="paragraph" w:customStyle="1" w:styleId="Reptitle">
    <w:name w:val="Rep_title"/>
    <w:basedOn w:val="Rectitle"/>
    <w:next w:val="Repref"/>
    <w:rsid w:val="00FD4869"/>
  </w:style>
  <w:style w:type="paragraph" w:customStyle="1" w:styleId="Resdate">
    <w:name w:val="Res_date"/>
    <w:basedOn w:val="Recdate"/>
    <w:next w:val="Normalaftertitle"/>
    <w:rsid w:val="00FD4869"/>
  </w:style>
  <w:style w:type="character" w:customStyle="1" w:styleId="Resdef">
    <w:name w:val="Res_def"/>
    <w:basedOn w:val="DefaultParagraphFont"/>
    <w:rsid w:val="00FD4869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FD4869"/>
  </w:style>
  <w:style w:type="paragraph" w:customStyle="1" w:styleId="Resref">
    <w:name w:val="Res_ref"/>
    <w:basedOn w:val="Recref"/>
    <w:next w:val="Resdate"/>
    <w:rsid w:val="00FD4869"/>
  </w:style>
  <w:style w:type="paragraph" w:customStyle="1" w:styleId="Restitle">
    <w:name w:val="Res_title"/>
    <w:basedOn w:val="Rectitle"/>
    <w:next w:val="Resref"/>
    <w:rsid w:val="00FD4869"/>
  </w:style>
  <w:style w:type="paragraph" w:customStyle="1" w:styleId="Section1">
    <w:name w:val="Section_1"/>
    <w:basedOn w:val="Normal"/>
    <w:rsid w:val="00FD486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D4869"/>
    <w:rPr>
      <w:b w:val="0"/>
      <w:i/>
    </w:rPr>
  </w:style>
  <w:style w:type="paragraph" w:customStyle="1" w:styleId="Section3">
    <w:name w:val="Section_3"/>
    <w:basedOn w:val="Section1"/>
    <w:rsid w:val="00FD4869"/>
    <w:rPr>
      <w:b w:val="0"/>
    </w:rPr>
  </w:style>
  <w:style w:type="paragraph" w:customStyle="1" w:styleId="SectionNo">
    <w:name w:val="Section_No"/>
    <w:basedOn w:val="AnnexNo"/>
    <w:next w:val="Normal"/>
    <w:rsid w:val="00FD4869"/>
  </w:style>
  <w:style w:type="paragraph" w:customStyle="1" w:styleId="Sectiontitle">
    <w:name w:val="Section_title"/>
    <w:basedOn w:val="Annextitle"/>
    <w:next w:val="Normalaftertitle"/>
    <w:rsid w:val="00FD4869"/>
  </w:style>
  <w:style w:type="paragraph" w:customStyle="1" w:styleId="Source">
    <w:name w:val="Source"/>
    <w:basedOn w:val="Normal"/>
    <w:next w:val="Normal"/>
    <w:rsid w:val="00FD486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D486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D4869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FD486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FD486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FD4869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FD4869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D486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itle1">
    <w:name w:val="Title 1"/>
    <w:basedOn w:val="Source"/>
    <w:next w:val="Normal"/>
    <w:rsid w:val="00FD486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D486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D486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D4869"/>
    <w:rPr>
      <w:b/>
    </w:rPr>
  </w:style>
  <w:style w:type="paragraph" w:customStyle="1" w:styleId="toc0">
    <w:name w:val="toc 0"/>
    <w:basedOn w:val="Normal"/>
    <w:next w:val="TOC1"/>
    <w:rsid w:val="00FD486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D486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D4869"/>
    <w:pPr>
      <w:spacing w:before="120"/>
    </w:pPr>
  </w:style>
  <w:style w:type="paragraph" w:styleId="TOC3">
    <w:name w:val="toc 3"/>
    <w:basedOn w:val="TOC2"/>
    <w:rsid w:val="00FD4869"/>
  </w:style>
  <w:style w:type="paragraph" w:styleId="TOC4">
    <w:name w:val="toc 4"/>
    <w:basedOn w:val="TOC3"/>
    <w:rsid w:val="00FD4869"/>
  </w:style>
  <w:style w:type="paragraph" w:styleId="TOC5">
    <w:name w:val="toc 5"/>
    <w:basedOn w:val="TOC4"/>
    <w:rsid w:val="00FD4869"/>
  </w:style>
  <w:style w:type="paragraph" w:styleId="TOC6">
    <w:name w:val="toc 6"/>
    <w:basedOn w:val="TOC4"/>
    <w:rsid w:val="00FD4869"/>
  </w:style>
  <w:style w:type="paragraph" w:styleId="TOC7">
    <w:name w:val="toc 7"/>
    <w:basedOn w:val="TOC4"/>
    <w:rsid w:val="00FD4869"/>
  </w:style>
  <w:style w:type="paragraph" w:styleId="TOC8">
    <w:name w:val="toc 8"/>
    <w:basedOn w:val="TOC4"/>
    <w:rsid w:val="00FD4869"/>
  </w:style>
  <w:style w:type="paragraph" w:customStyle="1" w:styleId="Headingsplit">
    <w:name w:val="Heading_split"/>
    <w:basedOn w:val="Headingi"/>
    <w:qFormat/>
    <w:rsid w:val="00471425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471425"/>
  </w:style>
  <w:style w:type="character" w:customStyle="1" w:styleId="Provsplit">
    <w:name w:val="Prov_split"/>
    <w:basedOn w:val="DefaultParagraphFont"/>
    <w:qFormat/>
    <w:rsid w:val="00471425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471425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CallChar">
    <w:name w:val="Call Char"/>
    <w:basedOn w:val="DefaultParagraphFont"/>
    <w:link w:val="Call"/>
    <w:locked/>
    <w:rsid w:val="006D2905"/>
    <w:rPr>
      <w:rFonts w:ascii="Times New Roman" w:hAnsi="Times New Roman"/>
      <w:i/>
      <w:sz w:val="24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6D2905"/>
    <w:rPr>
      <w:rFonts w:ascii="Times New Roman" w:hAnsi="Times New Roman"/>
      <w:sz w:val="24"/>
      <w:lang w:val="en-GB" w:eastAsia="en-US"/>
    </w:rPr>
  </w:style>
  <w:style w:type="paragraph" w:styleId="Revision">
    <w:name w:val="Revision"/>
    <w:hidden/>
    <w:uiPriority w:val="99"/>
    <w:semiHidden/>
    <w:rsid w:val="001D10FA"/>
    <w:rPr>
      <w:rFonts w:ascii="Times New Roman" w:hAnsi="Times New Roman"/>
      <w:sz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1D10F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D10F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ton\AppData\Roaming\Microsoft\Templates\PE_RA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PE_RA19.dotx</Template>
  <TotalTime>2</TotalTime>
  <Pages>1</Pages>
  <Words>231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ITU</dc:creator>
  <cp:keywords/>
  <dc:description>PE_RA12.dotm  For: _x000d_Document date: _x000d_Saved by MM-106465 at 11:44:53 on 04/04/11</dc:description>
  <cp:lastModifiedBy>Gomez, Yoanni</cp:lastModifiedBy>
  <cp:revision>6</cp:revision>
  <cp:lastPrinted>2019-10-30T14:11:00Z</cp:lastPrinted>
  <dcterms:created xsi:type="dcterms:W3CDTF">2019-10-30T13:33:00Z</dcterms:created>
  <dcterms:modified xsi:type="dcterms:W3CDTF">2019-10-30T14:12:00Z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PE_RA12.dotm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