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3D" w:rsidRPr="007E0EB7" w:rsidRDefault="000A003D" w:rsidP="000A003D">
      <w:pPr>
        <w:pStyle w:val="ResolutionNo"/>
        <w:spacing w:before="240" w:after="0"/>
        <w:rPr>
          <w:rtl/>
        </w:rPr>
      </w:pPr>
      <w:r w:rsidRPr="007E0EB7">
        <w:rPr>
          <w:rFonts w:hint="cs"/>
          <w:rtl/>
        </w:rPr>
        <w:t xml:space="preserve">القرار </w:t>
      </w:r>
      <w:r w:rsidRPr="007E0EB7">
        <w:t>ITU</w:t>
      </w:r>
      <w:r w:rsidRPr="007E0EB7">
        <w:noBreakHyphen/>
        <w:t>R</w:t>
      </w:r>
      <w:r>
        <w:t> </w:t>
      </w:r>
      <w:r w:rsidRPr="007E0EB7">
        <w:t>22</w:t>
      </w:r>
      <w:r>
        <w:noBreakHyphen/>
        <w:t>4</w:t>
      </w:r>
    </w:p>
    <w:p w:rsidR="000A003D" w:rsidRPr="00DA2EBF" w:rsidRDefault="000A003D" w:rsidP="000A003D">
      <w:pPr>
        <w:pStyle w:val="Resolutiontitle"/>
        <w:spacing w:before="240" w:after="0"/>
        <w:rPr>
          <w:rtl/>
          <w:lang w:val="en-GB" w:bidi="ar-SA"/>
        </w:rPr>
      </w:pPr>
      <w:bookmarkStart w:id="0" w:name="_Toc321147756"/>
      <w:r w:rsidRPr="00DA2EBF">
        <w:rPr>
          <w:rFonts w:hint="cs"/>
          <w:rtl/>
          <w:lang w:val="en-GB"/>
        </w:rPr>
        <w:t>تحسين ممارسات وتقنيات الإدارة الوطنية للطيف الراديوي</w:t>
      </w:r>
      <w:bookmarkEnd w:id="0"/>
    </w:p>
    <w:p w:rsidR="000A003D" w:rsidRPr="00A76496" w:rsidRDefault="000A003D" w:rsidP="00120D94">
      <w:pPr>
        <w:pStyle w:val="Date"/>
        <w:rPr>
          <w:i/>
          <w:rtl/>
        </w:rPr>
      </w:pPr>
      <w:r>
        <w:t>(2015-</w:t>
      </w:r>
      <w:r w:rsidRPr="002E1093">
        <w:t>2012-2007</w:t>
      </w:r>
      <w:r w:rsidRPr="002E1093">
        <w:noBreakHyphen/>
        <w:t>1997</w:t>
      </w:r>
      <w:r w:rsidRPr="002E1093">
        <w:noBreakHyphen/>
        <w:t>1990)</w:t>
      </w:r>
    </w:p>
    <w:p w:rsidR="000A003D" w:rsidRPr="00DA2EBF" w:rsidRDefault="000A003D" w:rsidP="00120D94">
      <w:pPr>
        <w:pStyle w:val="Normalaftertitle"/>
        <w:rPr>
          <w:rtl/>
        </w:rPr>
      </w:pPr>
      <w:r w:rsidRPr="00DA2EBF">
        <w:rPr>
          <w:rFonts w:hint="cs"/>
          <w:rtl/>
        </w:rPr>
        <w:t>إن جمعية الاتصالات الراديوية للاتحاد الدولي للاتصالات،</w:t>
      </w:r>
    </w:p>
    <w:p w:rsidR="000A003D" w:rsidRPr="00DA2EBF" w:rsidRDefault="000A003D" w:rsidP="00120D94">
      <w:pPr>
        <w:pStyle w:val="Call"/>
        <w:rPr>
          <w:rtl/>
          <w:lang w:bidi="ar-EG"/>
        </w:rPr>
      </w:pPr>
      <w:r w:rsidRPr="00DA2EBF">
        <w:rPr>
          <w:rFonts w:hint="cs"/>
          <w:rtl/>
        </w:rPr>
        <w:t>إذ تضع في اعتبارها</w:t>
      </w:r>
    </w:p>
    <w:p w:rsidR="000A003D" w:rsidRPr="00DA2EBF" w:rsidRDefault="000A003D" w:rsidP="00120D94">
      <w:pPr>
        <w:rPr>
          <w:rtl/>
        </w:rPr>
      </w:pPr>
      <w:r w:rsidRPr="00DA2EBF">
        <w:rPr>
          <w:rFonts w:hint="cs"/>
          <w:i/>
          <w:iCs/>
          <w:rtl/>
        </w:rPr>
        <w:t xml:space="preserve"> أ )</w:t>
      </w:r>
      <w:r w:rsidRPr="00DA2EBF">
        <w:rPr>
          <w:rFonts w:hint="cs"/>
          <w:rtl/>
        </w:rPr>
        <w:tab/>
        <w:t>أن إدارات الكثير من البلدان النامية تحتاج إلى تعزيز تنظيم الإدارة الوطنية للترددات الراديوية كيما تضطلع بمسؤولياتها بشكل فعّال على الصعيدين الدولي والوطني؛</w:t>
      </w:r>
    </w:p>
    <w:p w:rsidR="000A003D" w:rsidRPr="00DA2EBF" w:rsidRDefault="000A003D" w:rsidP="00120D94">
      <w:pPr>
        <w:rPr>
          <w:rtl/>
        </w:rPr>
      </w:pPr>
      <w:r w:rsidRPr="00DA2EBF">
        <w:rPr>
          <w:rFonts w:hint="cs"/>
          <w:i/>
          <w:iCs/>
          <w:rtl/>
        </w:rPr>
        <w:t>ب)</w:t>
      </w:r>
      <w:r w:rsidRPr="00DA2EBF">
        <w:rPr>
          <w:rFonts w:hint="cs"/>
          <w:rtl/>
        </w:rPr>
        <w:tab/>
        <w:t>أن إدارات البلدان النامية تأخذ في حسبانها المبادئ التوجيهية المبينة في وثائق الاتحاد ذات الصلة، ومن بينها كتيبات قطاع الاتصالات الراديوية بشأن الإدارة الوطنية للطيف ومراقبة الطيف والتقنيات الحاسوبية لإدارة الطيف</w:t>
      </w:r>
      <w:r w:rsidRPr="00DA2EBF">
        <w:rPr>
          <w:rFonts w:hint="eastAsia"/>
          <w:rtl/>
        </w:rPr>
        <w:t> </w:t>
      </w:r>
      <w:r w:rsidRPr="00DA2EBF">
        <w:t>(CAT)</w:t>
      </w:r>
      <w:r w:rsidRPr="00DA2EBF">
        <w:rPr>
          <w:rFonts w:hint="cs"/>
          <w:rtl/>
        </w:rPr>
        <w:t>؛</w:t>
      </w:r>
    </w:p>
    <w:p w:rsidR="000A003D" w:rsidRPr="00DA2EBF" w:rsidRDefault="000A003D" w:rsidP="00120D94">
      <w:pPr>
        <w:rPr>
          <w:rtl/>
        </w:rPr>
      </w:pPr>
      <w:r w:rsidRPr="00DA2EBF">
        <w:rPr>
          <w:rFonts w:hint="cs"/>
          <w:i/>
          <w:iCs/>
          <w:rtl/>
        </w:rPr>
        <w:t>ج)</w:t>
      </w:r>
      <w:r w:rsidRPr="00DA2EBF">
        <w:rPr>
          <w:rFonts w:hint="cs"/>
          <w:rtl/>
        </w:rPr>
        <w:tab/>
        <w:t xml:space="preserve">أن لجنة الدراسات </w:t>
      </w:r>
      <w:r w:rsidRPr="00DA2EBF">
        <w:t>1</w:t>
      </w:r>
      <w:r w:rsidRPr="00DA2EBF">
        <w:rPr>
          <w:rFonts w:hint="cs"/>
          <w:rtl/>
        </w:rPr>
        <w:t xml:space="preserve"> للاتصالات الراديوية تواصل بذل جهودها لتوفير التوصيات والتقارير والكتيبات عن الإدارة الوطنية للترددات الراديوية، بما في ذلك إدارة الطيف بالاستعانة بالحاسوب،</w:t>
      </w:r>
    </w:p>
    <w:p w:rsidR="000A003D" w:rsidRPr="00DA2EBF" w:rsidRDefault="000A003D" w:rsidP="000A003D">
      <w:pPr>
        <w:pStyle w:val="Call"/>
        <w:rPr>
          <w:rtl/>
        </w:rPr>
      </w:pPr>
      <w:r w:rsidRPr="00DA2EBF">
        <w:rPr>
          <w:rFonts w:hint="cs"/>
          <w:rtl/>
        </w:rPr>
        <w:t>تقـرر</w:t>
      </w:r>
    </w:p>
    <w:p w:rsidR="000A003D" w:rsidRPr="00DA2EBF" w:rsidRDefault="000A003D" w:rsidP="00120D94">
      <w:pPr>
        <w:rPr>
          <w:rtl/>
        </w:rPr>
      </w:pPr>
      <w:r w:rsidRPr="00DA2EBF">
        <w:t>1</w:t>
      </w:r>
      <w:r w:rsidRPr="00DA2EBF">
        <w:rPr>
          <w:rFonts w:hint="cs"/>
          <w:rtl/>
        </w:rPr>
        <w:tab/>
        <w:t xml:space="preserve">أنه ينبغي للجنة الدراسات </w:t>
      </w:r>
      <w:r w:rsidRPr="00DA2EBF">
        <w:t>1</w:t>
      </w:r>
      <w:r w:rsidRPr="00DA2EBF">
        <w:rPr>
          <w:rFonts w:hint="cs"/>
          <w:rtl/>
        </w:rPr>
        <w:t xml:space="preserve"> للاتصالات الراديوية أن تواصل مراعاة المتطلبات الخاصة لدى الهيئات الوطنية لإدارة الطيف في البلدان النامية، كما جاء في القرار </w:t>
      </w:r>
      <w:r w:rsidRPr="00DA2EBF">
        <w:rPr>
          <w:lang w:val="fr-CH"/>
        </w:rPr>
        <w:t>9</w:t>
      </w:r>
      <w:r w:rsidRPr="00DA2EBF">
        <w:rPr>
          <w:rFonts w:hint="cs"/>
          <w:rtl/>
          <w:lang w:bidi="ar-EG"/>
        </w:rPr>
        <w:t xml:space="preserve"> (المراجَع في دبي، </w:t>
      </w:r>
      <w:r w:rsidRPr="00DA2EBF">
        <w:t>2014</w:t>
      </w:r>
      <w:r w:rsidRPr="00DA2EBF">
        <w:rPr>
          <w:rFonts w:hint="cs"/>
          <w:rtl/>
        </w:rPr>
        <w:t xml:space="preserve">) </w:t>
      </w:r>
      <w:r w:rsidRPr="00DA2EBF">
        <w:rPr>
          <w:rFonts w:hint="cs"/>
          <w:rtl/>
          <w:lang w:bidi="ar-EG"/>
        </w:rPr>
        <w:t xml:space="preserve">والقرار </w:t>
      </w:r>
      <w:r w:rsidRPr="00DA2EBF">
        <w:rPr>
          <w:lang w:val="fr-CH"/>
        </w:rPr>
        <w:t>10</w:t>
      </w:r>
      <w:r w:rsidRPr="00DA2EBF">
        <w:rPr>
          <w:rFonts w:hint="cs"/>
          <w:rtl/>
          <w:lang w:bidi="ar-EG"/>
        </w:rPr>
        <w:t xml:space="preserve"> (المراج</w:t>
      </w:r>
      <w:r>
        <w:rPr>
          <w:rFonts w:hint="cs"/>
          <w:rtl/>
          <w:lang w:bidi="ar-EG"/>
        </w:rPr>
        <w:t>َ</w:t>
      </w:r>
      <w:r w:rsidRPr="00DA2EBF">
        <w:rPr>
          <w:rFonts w:hint="cs"/>
          <w:rtl/>
          <w:lang w:bidi="ar-EG"/>
        </w:rPr>
        <w:t>ع في حيدر</w:t>
      </w:r>
      <w:r>
        <w:rPr>
          <w:rFonts w:hint="eastAsia"/>
          <w:rtl/>
          <w:lang w:bidi="ar-EG"/>
        </w:rPr>
        <w:t> </w:t>
      </w:r>
      <w:r w:rsidRPr="00DA2EBF">
        <w:rPr>
          <w:rFonts w:hint="cs"/>
          <w:rtl/>
          <w:lang w:bidi="ar-EG"/>
        </w:rPr>
        <w:t>آباد،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2010</w:t>
      </w:r>
      <w:r w:rsidRPr="00DA2EBF">
        <w:rPr>
          <w:rFonts w:hint="cs"/>
          <w:rtl/>
          <w:lang w:bidi="ar-EG"/>
        </w:rPr>
        <w:t>) الصادرين عن المؤتمر العالمي لتنمية الاتصالات،</w:t>
      </w:r>
      <w:r w:rsidRPr="00DA2EBF">
        <w:rPr>
          <w:rFonts w:hint="cs"/>
          <w:rtl/>
        </w:rPr>
        <w:t xml:space="preserve"> وأن تولي اهتماماً خاصاً لهذه الأمور خلال الاجتماعات الدورية للجنة الدراسات وفرق</w:t>
      </w:r>
      <w:r w:rsidRPr="00DA2EBF">
        <w:rPr>
          <w:rFonts w:hint="eastAsia"/>
          <w:rtl/>
        </w:rPr>
        <w:t> </w:t>
      </w:r>
      <w:r w:rsidRPr="00DA2EBF">
        <w:rPr>
          <w:rFonts w:hint="cs"/>
          <w:rtl/>
        </w:rPr>
        <w:t>عملها؛</w:t>
      </w:r>
    </w:p>
    <w:p w:rsidR="000A003D" w:rsidRPr="00DA2EBF" w:rsidRDefault="000A003D" w:rsidP="00120D94">
      <w:pPr>
        <w:rPr>
          <w:rtl/>
        </w:rPr>
      </w:pPr>
      <w:r w:rsidRPr="00DA2EBF">
        <w:t>2</w:t>
      </w:r>
      <w:r w:rsidRPr="00DA2EBF">
        <w:rPr>
          <w:rFonts w:hint="cs"/>
          <w:rtl/>
        </w:rPr>
        <w:tab/>
        <w:t>أن تستهدف هذه الاجتماعات استحداث ممارسات وتقنيات لتحسين إدارة الطيف وأن تشتمل على النظر في</w:t>
      </w:r>
      <w:r w:rsidRPr="00DA2EBF">
        <w:rPr>
          <w:rFonts w:hint="eastAsia"/>
          <w:rtl/>
        </w:rPr>
        <w:t> </w:t>
      </w:r>
      <w:r w:rsidRPr="00DA2EBF">
        <w:rPr>
          <w:rFonts w:hint="cs"/>
          <w:rtl/>
        </w:rPr>
        <w:t>استحداث أنظمة لإدارة الطيف بالاستعانة بالحاسوب؛</w:t>
      </w:r>
    </w:p>
    <w:p w:rsidR="000A003D" w:rsidRDefault="000A003D" w:rsidP="00AC2D6F">
      <w:pPr>
        <w:rPr>
          <w:rtl/>
        </w:rPr>
      </w:pPr>
      <w:r w:rsidRPr="00DA2EBF">
        <w:t>3</w:t>
      </w:r>
      <w:r w:rsidRPr="00DA2EBF">
        <w:rPr>
          <w:rFonts w:hint="cs"/>
          <w:rtl/>
        </w:rPr>
        <w:tab/>
        <w:t>أن يُدعى، على وجه الخصوص، الأفراد العاملون في إدارة الطيف في البلدان النامية والمتقدمة وممثلو مكتب الاتصالات الراديوية للمشاركة في دراسات إدارة الطيف التي تضطلع بها لجنة الدراسات</w:t>
      </w:r>
      <w:r w:rsidR="00AC2D6F">
        <w:rPr>
          <w:rFonts w:hint="eastAsia"/>
          <w:rtl/>
        </w:rPr>
        <w:t> </w:t>
      </w:r>
      <w:r w:rsidRPr="00DA2EBF">
        <w:t>1</w:t>
      </w:r>
      <w:r w:rsidRPr="00DA2EBF">
        <w:rPr>
          <w:rFonts w:hint="cs"/>
          <w:rtl/>
          <w:lang w:bidi="ar-EG"/>
        </w:rPr>
        <w:t>.</w:t>
      </w:r>
    </w:p>
    <w:sectPr w:rsidR="000A003D" w:rsidSect="006A6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78" w:rsidRDefault="00313378" w:rsidP="00F9134D">
      <w:pPr>
        <w:spacing w:before="0" w:line="240" w:lineRule="auto"/>
      </w:pPr>
      <w:r>
        <w:separator/>
      </w:r>
    </w:p>
    <w:p w:rsidR="00910260" w:rsidRDefault="00910260"/>
  </w:endnote>
  <w:endnote w:type="continuationSeparator" w:id="0">
    <w:p w:rsidR="00313378" w:rsidRDefault="00313378" w:rsidP="00F9134D">
      <w:pPr>
        <w:spacing w:before="0" w:line="240" w:lineRule="auto"/>
      </w:pPr>
      <w:r>
        <w:continuationSeparator/>
      </w:r>
    </w:p>
    <w:p w:rsidR="00910260" w:rsidRDefault="00910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AC" w:rsidRDefault="00196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87" w:rsidRPr="00352B87" w:rsidRDefault="00352B87" w:rsidP="00352B87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5812"/>
        <w:tab w:val="right" w:pos="9639"/>
      </w:tabs>
      <w:bidi w:val="0"/>
      <w:rPr>
        <w:rFonts w:eastAsia="Times New Roman"/>
        <w:sz w:val="16"/>
        <w:szCs w:val="16"/>
        <w:lang w:val="fr-CH" w:eastAsia="en-US"/>
      </w:rPr>
    </w:pPr>
    <w:r>
      <w:rPr>
        <w:rFonts w:eastAsia="Times New Roman"/>
        <w:sz w:val="16"/>
        <w:szCs w:val="16"/>
        <w:lang w:eastAsia="en-US"/>
      </w:rPr>
      <w:fldChar w:fldCharType="begin"/>
    </w:r>
    <w:r>
      <w:rPr>
        <w:rFonts w:eastAsia="Times New Roman"/>
        <w:sz w:val="16"/>
        <w:szCs w:val="16"/>
        <w:rtl/>
        <w:lang w:eastAsia="en-US"/>
      </w:rPr>
      <w:instrText xml:space="preserve"> </w:instrText>
    </w:r>
    <w:r w:rsidRPr="00352B87">
      <w:rPr>
        <w:rFonts w:eastAsia="Times New Roman"/>
        <w:sz w:val="16"/>
        <w:szCs w:val="16"/>
        <w:lang w:val="fr-CH" w:eastAsia="en-US"/>
      </w:rPr>
      <w:instrText>FILENAME  \p  \* MERGEFORMAT</w:instrText>
    </w:r>
    <w:r>
      <w:rPr>
        <w:rFonts w:eastAsia="Times New Roman"/>
        <w:sz w:val="16"/>
        <w:szCs w:val="16"/>
        <w:rtl/>
        <w:lang w:eastAsia="en-US"/>
      </w:rPr>
      <w:instrText xml:space="preserve"> </w:instrText>
    </w:r>
    <w:r>
      <w:rPr>
        <w:rFonts w:eastAsia="Times New Roman"/>
        <w:sz w:val="16"/>
        <w:szCs w:val="16"/>
        <w:lang w:eastAsia="en-US"/>
      </w:rPr>
      <w:fldChar w:fldCharType="separate"/>
    </w:r>
    <w:r w:rsidR="00313378" w:rsidRPr="00313378">
      <w:rPr>
        <w:rFonts w:eastAsia="Times New Roman"/>
        <w:noProof/>
        <w:sz w:val="16"/>
        <w:szCs w:val="16"/>
        <w:lang w:val="fr-CH" w:eastAsia="en-US"/>
      </w:rPr>
      <w:t>Document523</w:t>
    </w:r>
    <w:r>
      <w:rPr>
        <w:rFonts w:eastAsia="Times New Roman"/>
        <w:sz w:val="16"/>
        <w:szCs w:val="16"/>
        <w:lang w:eastAsia="en-US"/>
      </w:rPr>
      <w:fldChar w:fldCharType="end"/>
    </w:r>
    <w:r w:rsidRPr="00352B87">
      <w:rPr>
        <w:rFonts w:eastAsia="Times New Roman"/>
        <w:sz w:val="16"/>
        <w:szCs w:val="16"/>
        <w:lang w:val="fr-CH" w:eastAsia="en-US"/>
      </w:rPr>
      <w:t xml:space="preserve">   (387575)</w:t>
    </w:r>
    <w:r w:rsidRPr="00352B87">
      <w:rPr>
        <w:rFonts w:eastAsia="Times New Roman"/>
        <w:sz w:val="16"/>
        <w:szCs w:val="16"/>
        <w:lang w:val="fr-CH" w:eastAsia="en-US"/>
      </w:rPr>
      <w:tab/>
    </w:r>
    <w:r w:rsidRPr="00352B87">
      <w:rPr>
        <w:rFonts w:eastAsia="Times New Roman"/>
        <w:sz w:val="16"/>
        <w:szCs w:val="16"/>
        <w:lang w:eastAsia="en-US"/>
      </w:rPr>
      <w:fldChar w:fldCharType="begin"/>
    </w:r>
    <w:r w:rsidRPr="00352B87">
      <w:rPr>
        <w:rFonts w:eastAsia="Times New Roman"/>
        <w:sz w:val="16"/>
        <w:szCs w:val="16"/>
        <w:lang w:eastAsia="en-US"/>
      </w:rPr>
      <w:instrText xml:space="preserve"> savedate \@ dd.MM.yy </w:instrText>
    </w:r>
    <w:r w:rsidRPr="00352B87">
      <w:rPr>
        <w:rFonts w:eastAsia="Times New Roman"/>
        <w:sz w:val="16"/>
        <w:szCs w:val="16"/>
        <w:lang w:eastAsia="en-US"/>
      </w:rPr>
      <w:fldChar w:fldCharType="separate"/>
    </w:r>
    <w:r w:rsidR="001964AC">
      <w:rPr>
        <w:rFonts w:eastAsia="Times New Roman"/>
        <w:noProof/>
        <w:sz w:val="16"/>
        <w:szCs w:val="16"/>
        <w:lang w:eastAsia="en-US"/>
      </w:rPr>
      <w:t>30.10.15</w:t>
    </w:r>
    <w:r w:rsidRPr="00352B87">
      <w:rPr>
        <w:rFonts w:eastAsia="Times New Roman"/>
        <w:sz w:val="16"/>
        <w:szCs w:val="16"/>
        <w:lang w:eastAsia="en-US"/>
      </w:rPr>
      <w:fldChar w:fldCharType="end"/>
    </w:r>
    <w:r w:rsidRPr="00352B87">
      <w:rPr>
        <w:rFonts w:eastAsia="Times New Roman"/>
        <w:sz w:val="16"/>
        <w:szCs w:val="16"/>
        <w:lang w:val="fr-CH" w:eastAsia="en-US"/>
      </w:rPr>
      <w:tab/>
    </w:r>
    <w:r w:rsidRPr="00352B87">
      <w:rPr>
        <w:rFonts w:eastAsia="Times New Roman"/>
        <w:sz w:val="16"/>
        <w:szCs w:val="16"/>
        <w:lang w:eastAsia="en-US"/>
      </w:rPr>
      <w:fldChar w:fldCharType="begin"/>
    </w:r>
    <w:r w:rsidRPr="00352B87">
      <w:rPr>
        <w:rFonts w:eastAsia="Times New Roman"/>
        <w:sz w:val="16"/>
        <w:szCs w:val="16"/>
        <w:lang w:eastAsia="en-US"/>
      </w:rPr>
      <w:instrText xml:space="preserve"> printdate \@ dd.MM.yy </w:instrText>
    </w:r>
    <w:r w:rsidRPr="00352B87">
      <w:rPr>
        <w:rFonts w:eastAsia="Times New Roman"/>
        <w:sz w:val="16"/>
        <w:szCs w:val="16"/>
        <w:lang w:eastAsia="en-US"/>
      </w:rPr>
      <w:fldChar w:fldCharType="separate"/>
    </w:r>
    <w:r w:rsidR="00313378">
      <w:rPr>
        <w:rFonts w:eastAsia="Times New Roman"/>
        <w:noProof/>
        <w:sz w:val="16"/>
        <w:szCs w:val="16"/>
        <w:rtl/>
        <w:lang w:eastAsia="en-US"/>
      </w:rPr>
      <w:t>00.00.00</w:t>
    </w:r>
    <w:r w:rsidRPr="00352B87">
      <w:rPr>
        <w:rFonts w:eastAsia="Times New Roman"/>
        <w:sz w:val="16"/>
        <w:szCs w:val="16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03D" w:rsidRPr="001964AC" w:rsidRDefault="000A003D" w:rsidP="001964AC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78" w:rsidRDefault="00313378" w:rsidP="00F9134D">
      <w:pPr>
        <w:spacing w:before="0" w:line="240" w:lineRule="auto"/>
      </w:pPr>
      <w:r>
        <w:separator/>
      </w:r>
    </w:p>
    <w:p w:rsidR="00910260" w:rsidRDefault="00910260"/>
  </w:footnote>
  <w:footnote w:type="continuationSeparator" w:id="0">
    <w:p w:rsidR="00313378" w:rsidRDefault="00313378" w:rsidP="00F9134D">
      <w:pPr>
        <w:spacing w:before="0" w:line="240" w:lineRule="auto"/>
      </w:pPr>
      <w:r>
        <w:continuationSeparator/>
      </w:r>
    </w:p>
    <w:p w:rsidR="00910260" w:rsidRDefault="009102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AC" w:rsidRDefault="00196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352B87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0A003D">
      <w:rPr>
        <w:rFonts w:cs="Times New Roman"/>
        <w:noProof/>
        <w:sz w:val="20"/>
        <w:szCs w:val="20"/>
      </w:rPr>
      <w:t>4</w:t>
    </w:r>
    <w:r w:rsidRPr="006A644C">
      <w:rPr>
        <w:rFonts w:cs="Times New Roman"/>
        <w:sz w:val="20"/>
        <w:szCs w:val="20"/>
      </w:rPr>
      <w:fldChar w:fldCharType="end"/>
    </w:r>
  </w:p>
  <w:p w:rsidR="00910260" w:rsidRDefault="009102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AC" w:rsidRDefault="00196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78"/>
    <w:rsid w:val="00090574"/>
    <w:rsid w:val="000A003D"/>
    <w:rsid w:val="000A7B06"/>
    <w:rsid w:val="00120D94"/>
    <w:rsid w:val="00160530"/>
    <w:rsid w:val="001608E8"/>
    <w:rsid w:val="00173915"/>
    <w:rsid w:val="001952E0"/>
    <w:rsid w:val="001964AC"/>
    <w:rsid w:val="001D17A2"/>
    <w:rsid w:val="0023283D"/>
    <w:rsid w:val="002334B5"/>
    <w:rsid w:val="002978F4"/>
    <w:rsid w:val="002B028D"/>
    <w:rsid w:val="002C116F"/>
    <w:rsid w:val="002D3666"/>
    <w:rsid w:val="002E625E"/>
    <w:rsid w:val="002E6541"/>
    <w:rsid w:val="00313378"/>
    <w:rsid w:val="00352B87"/>
    <w:rsid w:val="00357185"/>
    <w:rsid w:val="003F678F"/>
    <w:rsid w:val="0042686F"/>
    <w:rsid w:val="00443869"/>
    <w:rsid w:val="004E7162"/>
    <w:rsid w:val="00501E0E"/>
    <w:rsid w:val="0055516A"/>
    <w:rsid w:val="00583FE7"/>
    <w:rsid w:val="0060468A"/>
    <w:rsid w:val="006A644C"/>
    <w:rsid w:val="006B7027"/>
    <w:rsid w:val="006C51D4"/>
    <w:rsid w:val="006F63F7"/>
    <w:rsid w:val="00706D7A"/>
    <w:rsid w:val="007E24ED"/>
    <w:rsid w:val="00803F08"/>
    <w:rsid w:val="008235CD"/>
    <w:rsid w:val="00850B5D"/>
    <w:rsid w:val="008513CB"/>
    <w:rsid w:val="00910260"/>
    <w:rsid w:val="00951C29"/>
    <w:rsid w:val="00952D2C"/>
    <w:rsid w:val="00982B28"/>
    <w:rsid w:val="009B581E"/>
    <w:rsid w:val="00A8197E"/>
    <w:rsid w:val="00A90068"/>
    <w:rsid w:val="00A97F94"/>
    <w:rsid w:val="00AC2D6F"/>
    <w:rsid w:val="00B23259"/>
    <w:rsid w:val="00B507B5"/>
    <w:rsid w:val="00B60766"/>
    <w:rsid w:val="00BF2C38"/>
    <w:rsid w:val="00C51DAD"/>
    <w:rsid w:val="00C674FE"/>
    <w:rsid w:val="00C75633"/>
    <w:rsid w:val="00C95648"/>
    <w:rsid w:val="00CB14CA"/>
    <w:rsid w:val="00CE2EE1"/>
    <w:rsid w:val="00CF3FFD"/>
    <w:rsid w:val="00D01BDF"/>
    <w:rsid w:val="00D77D0F"/>
    <w:rsid w:val="00DA1CF0"/>
    <w:rsid w:val="00DC24B4"/>
    <w:rsid w:val="00DC4055"/>
    <w:rsid w:val="00DE7D8E"/>
    <w:rsid w:val="00DF16DC"/>
    <w:rsid w:val="00E17033"/>
    <w:rsid w:val="00E45211"/>
    <w:rsid w:val="00F401D0"/>
    <w:rsid w:val="00F84366"/>
    <w:rsid w:val="00F85089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8EBCA36-9394-48D2-A61C-5076FD9F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D94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B60766"/>
    <w:pPr>
      <w:spacing w:before="360" w:after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A9006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952D2C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952D2C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60766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paragraph" w:customStyle="1" w:styleId="Resdate">
    <w:name w:val="Res_date"/>
    <w:basedOn w:val="Normal"/>
    <w:next w:val="Normal"/>
    <w:link w:val="ResdateChar"/>
    <w:qFormat/>
    <w:rsid w:val="000A003D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 w:cs="Times New Roman"/>
      <w:szCs w:val="22"/>
      <w:lang w:val="en-GB" w:eastAsia="en-US"/>
    </w:rPr>
  </w:style>
  <w:style w:type="character" w:customStyle="1" w:styleId="ResdateChar">
    <w:name w:val="Res_date Char"/>
    <w:link w:val="Resdate"/>
    <w:rsid w:val="000A003D"/>
    <w:rPr>
      <w:rFonts w:ascii="Times New Roman" w:eastAsia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awi\Desktop\FINRES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8D5C-6943-4324-A3AC-6A288D6D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FINRES_RA15.dotx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Mohamad</dc:creator>
  <cp:keywords/>
  <dc:description/>
  <cp:lastModifiedBy>Santa Rita Fernandes, Augusto Cesar</cp:lastModifiedBy>
  <cp:revision>7</cp:revision>
  <dcterms:created xsi:type="dcterms:W3CDTF">2015-10-30T12:25:00Z</dcterms:created>
  <dcterms:modified xsi:type="dcterms:W3CDTF">2015-11-02T16:17:00Z</dcterms:modified>
</cp:coreProperties>
</file>