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CD1" w:rsidRDefault="008B2CD1" w:rsidP="008B2CD1">
      <w:pPr>
        <w:pStyle w:val="ResNo"/>
        <w:rPr>
          <w:lang w:eastAsia="zh-CN"/>
        </w:rPr>
      </w:pPr>
      <w:r>
        <w:rPr>
          <w:lang w:eastAsia="zh-CN"/>
        </w:rPr>
        <w:t>ITU</w:t>
      </w:r>
      <w:r>
        <w:rPr>
          <w:lang w:eastAsia="zh-CN"/>
        </w:rPr>
        <w:noBreakHyphen/>
        <w:t>R</w:t>
      </w:r>
      <w:r>
        <w:rPr>
          <w:rFonts w:hint="eastAsia"/>
          <w:lang w:eastAsia="zh-CN"/>
        </w:rPr>
        <w:t>第</w:t>
      </w:r>
      <w:r>
        <w:rPr>
          <w:lang w:eastAsia="zh-CN"/>
        </w:rPr>
        <w:t>1-</w:t>
      </w:r>
      <w:r>
        <w:rPr>
          <w:rFonts w:hint="eastAsia"/>
          <w:lang w:eastAsia="zh-CN"/>
        </w:rPr>
        <w:t>6</w:t>
      </w:r>
      <w:r>
        <w:rPr>
          <w:rFonts w:hint="eastAsia"/>
          <w:lang w:eastAsia="zh-CN"/>
        </w:rPr>
        <w:t>号</w:t>
      </w:r>
      <w:r>
        <w:rPr>
          <w:rFonts w:hint="eastAsia"/>
          <w:lang w:val="es-ES_tradnl" w:eastAsia="zh-CN"/>
        </w:rPr>
        <w:t>决议</w:t>
      </w:r>
    </w:p>
    <w:p w:rsidR="008B2CD1" w:rsidRDefault="008B2CD1" w:rsidP="008B2CD1">
      <w:pPr>
        <w:pStyle w:val="Restitle"/>
        <w:rPr>
          <w:lang w:eastAsia="zh-CN"/>
        </w:rPr>
      </w:pPr>
      <w:bookmarkStart w:id="0" w:name="_Toc180547453"/>
      <w:r w:rsidRPr="00510771">
        <w:rPr>
          <w:rFonts w:hint="eastAsia"/>
          <w:lang w:eastAsia="zh-CN"/>
        </w:rPr>
        <w:t>无线电通信全会、无线电通信研究组</w:t>
      </w:r>
      <w:r w:rsidRPr="00510771">
        <w:rPr>
          <w:lang w:eastAsia="zh-CN"/>
        </w:rPr>
        <w:br/>
      </w:r>
      <w:r w:rsidRPr="00510771">
        <w:rPr>
          <w:rFonts w:hint="eastAsia"/>
          <w:lang w:eastAsia="zh-CN"/>
        </w:rPr>
        <w:t>及无线电通信顾问组的工作方法</w:t>
      </w:r>
      <w:bookmarkEnd w:id="0"/>
    </w:p>
    <w:p w:rsidR="00AE5B4C" w:rsidRDefault="00AE5B4C" w:rsidP="00A02715">
      <w:pPr>
        <w:pStyle w:val="Resdate"/>
        <w:rPr>
          <w:lang w:eastAsia="zh-CN"/>
        </w:rPr>
      </w:pPr>
      <w:r w:rsidRPr="0072283B">
        <w:rPr>
          <w:rFonts w:hint="eastAsia"/>
          <w:lang w:eastAsia="zh-CN"/>
        </w:rPr>
        <w:t>（</w:t>
      </w:r>
      <w:r w:rsidRPr="0072283B">
        <w:rPr>
          <w:lang w:eastAsia="zh-CN"/>
        </w:rPr>
        <w:t>1993-1995-1997-2000-2003</w:t>
      </w:r>
      <w:r>
        <w:rPr>
          <w:lang w:eastAsia="zh-CN"/>
        </w:rPr>
        <w:t>-2007</w:t>
      </w:r>
      <w:r w:rsidR="008275B2">
        <w:rPr>
          <w:rFonts w:hint="eastAsia"/>
          <w:lang w:eastAsia="zh-CN"/>
        </w:rPr>
        <w:t>-2012</w:t>
      </w:r>
      <w:r w:rsidRPr="0072283B">
        <w:rPr>
          <w:rFonts w:hint="eastAsia"/>
          <w:lang w:eastAsia="zh-CN"/>
        </w:rPr>
        <w:t>年）</w:t>
      </w:r>
    </w:p>
    <w:p w:rsidR="00AE5B4C" w:rsidRDefault="00AE5B4C" w:rsidP="00A02715">
      <w:pPr>
        <w:pStyle w:val="Normalaftertitle"/>
        <w:rPr>
          <w:lang w:eastAsia="zh-CN"/>
        </w:rPr>
      </w:pPr>
      <w:r w:rsidRPr="0072283B">
        <w:rPr>
          <w:rFonts w:hint="eastAsia"/>
          <w:lang w:eastAsia="zh-CN"/>
        </w:rPr>
        <w:t>国际电联无线电通信全会，</w:t>
      </w:r>
    </w:p>
    <w:p w:rsidR="00AE5B4C" w:rsidRDefault="00AE5B4C" w:rsidP="00A02715">
      <w:pPr>
        <w:pStyle w:val="Call"/>
        <w:rPr>
          <w:lang w:eastAsia="zh-CN"/>
        </w:rPr>
      </w:pPr>
      <w:r w:rsidRPr="0072283B">
        <w:rPr>
          <w:rFonts w:hint="eastAsia"/>
          <w:lang w:eastAsia="zh-CN"/>
        </w:rPr>
        <w:t>考虑到</w:t>
      </w:r>
    </w:p>
    <w:p w:rsidR="00AE5B4C" w:rsidRDefault="00AE5B4C" w:rsidP="00A02715">
      <w:pPr>
        <w:jc w:val="both"/>
        <w:rPr>
          <w:lang w:eastAsia="zh-CN"/>
        </w:rPr>
      </w:pPr>
      <w:r w:rsidRPr="00DF508E">
        <w:rPr>
          <w:i/>
          <w:lang w:eastAsia="zh-CN"/>
        </w:rPr>
        <w:t>a)</w:t>
      </w:r>
      <w:r w:rsidRPr="00E74C51">
        <w:rPr>
          <w:lang w:eastAsia="zh-CN"/>
        </w:rPr>
        <w:tab/>
      </w:r>
      <w:r w:rsidRPr="00E74C51">
        <w:rPr>
          <w:rFonts w:hint="eastAsia"/>
          <w:lang w:eastAsia="zh-CN"/>
        </w:rPr>
        <w:t>国际电联《组织法》第</w:t>
      </w:r>
      <w:r w:rsidRPr="00E74C51">
        <w:rPr>
          <w:lang w:eastAsia="zh-CN"/>
        </w:rPr>
        <w:t>13</w:t>
      </w:r>
      <w:r w:rsidRPr="00E74C51">
        <w:rPr>
          <w:rFonts w:hint="eastAsia"/>
          <w:lang w:eastAsia="zh-CN"/>
        </w:rPr>
        <w:t>条和国际电联《公约》第</w:t>
      </w:r>
      <w:r w:rsidRPr="00E74C51">
        <w:rPr>
          <w:lang w:eastAsia="zh-CN"/>
        </w:rPr>
        <w:t>8</w:t>
      </w:r>
      <w:r w:rsidRPr="00E74C51">
        <w:rPr>
          <w:rFonts w:hint="eastAsia"/>
          <w:lang w:eastAsia="zh-CN"/>
        </w:rPr>
        <w:t>条</w:t>
      </w:r>
      <w:r>
        <w:rPr>
          <w:rFonts w:hint="eastAsia"/>
          <w:lang w:eastAsia="zh-CN"/>
        </w:rPr>
        <w:t>对</w:t>
      </w:r>
      <w:r w:rsidRPr="00E74C51">
        <w:rPr>
          <w:rFonts w:hint="eastAsia"/>
          <w:lang w:eastAsia="zh-CN"/>
        </w:rPr>
        <w:t>无线电通信全会的任务和职能</w:t>
      </w:r>
      <w:r>
        <w:rPr>
          <w:rFonts w:hint="eastAsia"/>
          <w:lang w:eastAsia="zh-CN"/>
        </w:rPr>
        <w:t>做了规定</w:t>
      </w:r>
      <w:r w:rsidRPr="00E74C51">
        <w:rPr>
          <w:rFonts w:hint="eastAsia"/>
          <w:lang w:eastAsia="zh-CN"/>
        </w:rPr>
        <w:t>；</w:t>
      </w:r>
    </w:p>
    <w:p w:rsidR="00AE5B4C" w:rsidRDefault="00AE5B4C" w:rsidP="00A02715">
      <w:pPr>
        <w:jc w:val="both"/>
        <w:rPr>
          <w:lang w:eastAsia="zh-CN"/>
        </w:rPr>
      </w:pPr>
      <w:r w:rsidRPr="00DF508E">
        <w:rPr>
          <w:i/>
          <w:lang w:eastAsia="zh-CN"/>
        </w:rPr>
        <w:t>b)</w:t>
      </w:r>
      <w:r w:rsidRPr="00E74C51">
        <w:rPr>
          <w:lang w:eastAsia="zh-CN"/>
        </w:rPr>
        <w:tab/>
      </w:r>
      <w:r>
        <w:rPr>
          <w:rFonts w:hint="eastAsia"/>
          <w:lang w:eastAsia="zh-CN"/>
        </w:rPr>
        <w:t>《</w:t>
      </w:r>
      <w:r w:rsidRPr="00E74C51">
        <w:rPr>
          <w:rFonts w:hint="eastAsia"/>
          <w:lang w:eastAsia="zh-CN"/>
        </w:rPr>
        <w:t>公约</w:t>
      </w:r>
      <w:r>
        <w:rPr>
          <w:rFonts w:hint="eastAsia"/>
          <w:lang w:eastAsia="zh-CN"/>
        </w:rPr>
        <w:t>》</w:t>
      </w:r>
      <w:r w:rsidRPr="00E74C51">
        <w:rPr>
          <w:rFonts w:hint="eastAsia"/>
          <w:lang w:eastAsia="zh-CN"/>
        </w:rPr>
        <w:t>第</w:t>
      </w:r>
      <w:r w:rsidRPr="00E74C51">
        <w:rPr>
          <w:lang w:eastAsia="zh-CN"/>
        </w:rPr>
        <w:t>11</w:t>
      </w:r>
      <w:r w:rsidRPr="00934C91">
        <w:rPr>
          <w:rFonts w:hint="eastAsia"/>
          <w:lang w:eastAsia="zh-CN"/>
        </w:rPr>
        <w:t>、</w:t>
      </w:r>
      <w:r w:rsidRPr="00934C91">
        <w:rPr>
          <w:lang w:eastAsia="zh-CN"/>
        </w:rPr>
        <w:t>11A</w:t>
      </w:r>
      <w:r w:rsidRPr="00934C91">
        <w:rPr>
          <w:rFonts w:hint="eastAsia"/>
          <w:lang w:eastAsia="zh-CN"/>
        </w:rPr>
        <w:t>和第</w:t>
      </w:r>
      <w:r w:rsidRPr="00934C91">
        <w:rPr>
          <w:lang w:eastAsia="zh-CN"/>
        </w:rPr>
        <w:t>20</w:t>
      </w:r>
      <w:r w:rsidRPr="00934C91">
        <w:rPr>
          <w:rFonts w:hint="eastAsia"/>
          <w:lang w:eastAsia="zh-CN"/>
        </w:rPr>
        <w:t>条对无线电通信研究组和无线电通信顾问组（</w:t>
      </w:r>
      <w:r w:rsidRPr="00934C91">
        <w:rPr>
          <w:lang w:eastAsia="zh-CN"/>
        </w:rPr>
        <w:t>RAG</w:t>
      </w:r>
      <w:r w:rsidRPr="00934C91">
        <w:rPr>
          <w:rFonts w:hint="eastAsia"/>
          <w:lang w:eastAsia="zh-CN"/>
        </w:rPr>
        <w:t>）</w:t>
      </w:r>
      <w:r w:rsidRPr="00E74C51">
        <w:rPr>
          <w:rFonts w:hint="eastAsia"/>
          <w:lang w:eastAsia="zh-CN"/>
        </w:rPr>
        <w:t>的任务、职能及</w:t>
      </w:r>
      <w:r>
        <w:rPr>
          <w:rFonts w:hint="eastAsia"/>
          <w:lang w:eastAsia="zh-CN"/>
        </w:rPr>
        <w:t>工作的组织</w:t>
      </w:r>
      <w:r w:rsidRPr="00E74C51">
        <w:rPr>
          <w:rFonts w:hint="eastAsia"/>
          <w:lang w:eastAsia="zh-CN"/>
        </w:rPr>
        <w:t>做了简要描述；</w:t>
      </w:r>
    </w:p>
    <w:p w:rsidR="00AE5B4C" w:rsidRDefault="00AE5B4C" w:rsidP="00A02715">
      <w:pPr>
        <w:jc w:val="both"/>
        <w:rPr>
          <w:lang w:eastAsia="zh-CN"/>
        </w:rPr>
      </w:pPr>
      <w:r w:rsidRPr="00DF508E">
        <w:rPr>
          <w:i/>
          <w:lang w:eastAsia="zh-CN"/>
        </w:rPr>
        <w:t>c)</w:t>
      </w:r>
      <w:r w:rsidRPr="00E74C51">
        <w:rPr>
          <w:lang w:eastAsia="zh-CN"/>
        </w:rPr>
        <w:tab/>
      </w:r>
      <w:r w:rsidRPr="00E74C51">
        <w:rPr>
          <w:rFonts w:hint="eastAsia"/>
          <w:lang w:eastAsia="zh-CN"/>
        </w:rPr>
        <w:t>《国际电联大会、全会和会议的总规则》已经全权代表大会通过</w:t>
      </w:r>
      <w:r>
        <w:rPr>
          <w:rFonts w:hint="eastAsia"/>
          <w:lang w:eastAsia="zh-CN"/>
        </w:rPr>
        <w:t>，</w:t>
      </w:r>
    </w:p>
    <w:p w:rsidR="00AE5B4C" w:rsidRDefault="00AE5B4C" w:rsidP="00A02715">
      <w:pPr>
        <w:pStyle w:val="Call"/>
        <w:rPr>
          <w:iCs/>
          <w:lang w:eastAsia="zh-CN"/>
        </w:rPr>
      </w:pPr>
      <w:r w:rsidRPr="0072283B">
        <w:rPr>
          <w:rFonts w:hint="eastAsia"/>
          <w:lang w:eastAsia="zh-CN"/>
        </w:rPr>
        <w:t>注意到</w:t>
      </w:r>
    </w:p>
    <w:p w:rsidR="00AE5B4C" w:rsidRDefault="00AE5B4C" w:rsidP="00A02715">
      <w:pPr>
        <w:ind w:firstLineChars="200" w:firstLine="480"/>
        <w:rPr>
          <w:lang w:eastAsia="zh-CN"/>
        </w:rPr>
      </w:pPr>
      <w:r w:rsidRPr="00934C91">
        <w:rPr>
          <w:rFonts w:hint="eastAsia"/>
          <w:lang w:eastAsia="zh-CN"/>
        </w:rPr>
        <w:t>本决议授权无线电通信局主任，必要时与</w:t>
      </w:r>
      <w:r w:rsidRPr="00934C91">
        <w:rPr>
          <w:lang w:eastAsia="zh-CN"/>
        </w:rPr>
        <w:t>RAG</w:t>
      </w:r>
      <w:r w:rsidRPr="00934C91">
        <w:rPr>
          <w:rFonts w:hint="eastAsia"/>
          <w:lang w:eastAsia="zh-CN"/>
        </w:rPr>
        <w:t>密切合作，</w:t>
      </w:r>
      <w:r w:rsidRPr="00E74C51">
        <w:rPr>
          <w:rFonts w:hint="eastAsia"/>
          <w:lang w:eastAsia="zh-CN"/>
        </w:rPr>
        <w:t>定期</w:t>
      </w:r>
      <w:r w:rsidRPr="00934C91">
        <w:rPr>
          <w:rFonts w:hint="eastAsia"/>
          <w:lang w:eastAsia="zh-CN"/>
        </w:rPr>
        <w:t>发布</w:t>
      </w:r>
      <w:r w:rsidRPr="00E74C51">
        <w:rPr>
          <w:rFonts w:hint="eastAsia"/>
          <w:lang w:eastAsia="zh-CN"/>
        </w:rPr>
        <w:t>工作方法</w:t>
      </w:r>
      <w:r>
        <w:rPr>
          <w:rFonts w:hint="eastAsia"/>
          <w:lang w:eastAsia="zh-CN"/>
        </w:rPr>
        <w:t>导则</w:t>
      </w:r>
      <w:r w:rsidRPr="00E74C51">
        <w:rPr>
          <w:rFonts w:hint="eastAsia"/>
          <w:lang w:eastAsia="zh-CN"/>
        </w:rPr>
        <w:t>的最新版本，作为对本决议的补充和增补，</w:t>
      </w:r>
    </w:p>
    <w:p w:rsidR="00AE5B4C" w:rsidRDefault="00AE5B4C" w:rsidP="00A02715">
      <w:pPr>
        <w:pStyle w:val="Call"/>
        <w:rPr>
          <w:lang w:eastAsia="zh-CN"/>
        </w:rPr>
      </w:pPr>
      <w:r w:rsidRPr="00041910">
        <w:rPr>
          <w:rFonts w:hint="eastAsia"/>
          <w:lang w:eastAsia="zh-CN"/>
        </w:rPr>
        <w:t>做出决议</w:t>
      </w:r>
    </w:p>
    <w:p w:rsidR="0016318E" w:rsidRDefault="00AE5B4C" w:rsidP="0016318E">
      <w:pPr>
        <w:ind w:firstLineChars="200" w:firstLine="480"/>
        <w:rPr>
          <w:lang w:eastAsia="zh-CN"/>
        </w:rPr>
      </w:pPr>
      <w:r w:rsidRPr="006E1638">
        <w:rPr>
          <w:rFonts w:hint="eastAsia"/>
          <w:lang w:eastAsia="zh-CN"/>
        </w:rPr>
        <w:t>无线电通信全会、无线电通信研究组及无线电通信顾问组应采用的工作方法如下</w:t>
      </w:r>
      <w:r w:rsidR="000D7188">
        <w:rPr>
          <w:rStyle w:val="FootnoteReference"/>
          <w:lang w:eastAsia="zh-CN"/>
        </w:rPr>
        <w:footnoteReference w:customMarkFollows="1" w:id="1"/>
        <w:t>1</w:t>
      </w:r>
      <w:r w:rsidR="001C68A1">
        <w:rPr>
          <w:rFonts w:hint="eastAsia"/>
          <w:lang w:eastAsia="zh-CN"/>
        </w:rPr>
        <w:t>。</w:t>
      </w:r>
    </w:p>
    <w:p w:rsidR="0016318E" w:rsidRDefault="0016318E">
      <w:pPr>
        <w:tabs>
          <w:tab w:val="clear" w:pos="1134"/>
          <w:tab w:val="clear" w:pos="1871"/>
          <w:tab w:val="clear" w:pos="2268"/>
        </w:tabs>
        <w:overflowPunct/>
        <w:autoSpaceDE/>
        <w:autoSpaceDN/>
        <w:adjustRightInd/>
        <w:spacing w:before="0"/>
        <w:textAlignment w:val="auto"/>
        <w:rPr>
          <w:lang w:eastAsia="zh-CN"/>
        </w:rPr>
      </w:pPr>
    </w:p>
    <w:p w:rsidR="00AE5B4C" w:rsidRDefault="00AE5B4C" w:rsidP="00A02715">
      <w:pPr>
        <w:pStyle w:val="PartNo"/>
        <w:rPr>
          <w:lang w:eastAsia="zh-CN"/>
        </w:rPr>
      </w:pPr>
      <w:r w:rsidRPr="00DA5ABF">
        <w:rPr>
          <w:rFonts w:hint="eastAsia"/>
          <w:lang w:eastAsia="zh-CN"/>
        </w:rPr>
        <w:t>第</w:t>
      </w:r>
      <w:r w:rsidRPr="00DA5ABF">
        <w:rPr>
          <w:lang w:eastAsia="zh-CN"/>
        </w:rPr>
        <w:t>1</w:t>
      </w:r>
      <w:r w:rsidRPr="00DA5ABF">
        <w:rPr>
          <w:rFonts w:hint="eastAsia"/>
          <w:lang w:eastAsia="zh-CN"/>
        </w:rPr>
        <w:t>部分</w:t>
      </w:r>
    </w:p>
    <w:p w:rsidR="00AE5B4C" w:rsidRDefault="00AE5B4C" w:rsidP="00A02715">
      <w:pPr>
        <w:pStyle w:val="Parttitle"/>
        <w:rPr>
          <w:lang w:eastAsia="zh-CN"/>
        </w:rPr>
      </w:pPr>
      <w:r w:rsidRPr="00DA5ABF">
        <w:rPr>
          <w:rFonts w:hint="eastAsia"/>
          <w:lang w:eastAsia="zh-CN"/>
        </w:rPr>
        <w:t>工作方法</w:t>
      </w:r>
    </w:p>
    <w:p w:rsidR="00AE5B4C" w:rsidRDefault="00AE5B4C" w:rsidP="00A02715">
      <w:pPr>
        <w:pStyle w:val="Heading1"/>
        <w:rPr>
          <w:lang w:eastAsia="zh-CN"/>
        </w:rPr>
      </w:pPr>
      <w:r w:rsidRPr="00167272">
        <w:rPr>
          <w:lang w:eastAsia="zh-CN"/>
        </w:rPr>
        <w:t>1</w:t>
      </w:r>
      <w:r w:rsidRPr="00167272">
        <w:rPr>
          <w:lang w:eastAsia="zh-CN"/>
        </w:rPr>
        <w:tab/>
      </w:r>
      <w:r w:rsidRPr="00167272">
        <w:rPr>
          <w:rFonts w:hint="eastAsia"/>
          <w:lang w:eastAsia="zh-CN"/>
        </w:rPr>
        <w:t>无线电通信全会</w:t>
      </w:r>
    </w:p>
    <w:p w:rsidR="00AE5B4C" w:rsidRDefault="00AE5B4C" w:rsidP="00A02715">
      <w:pPr>
        <w:jc w:val="both"/>
        <w:rPr>
          <w:lang w:eastAsia="zh-CN"/>
        </w:rPr>
      </w:pPr>
      <w:r w:rsidRPr="00167272">
        <w:rPr>
          <w:bCs/>
          <w:lang w:eastAsia="zh-CN"/>
        </w:rPr>
        <w:t>1.1</w:t>
      </w:r>
      <w:r w:rsidRPr="00E74C51">
        <w:rPr>
          <w:lang w:eastAsia="zh-CN"/>
        </w:rPr>
        <w:tab/>
      </w:r>
      <w:r>
        <w:rPr>
          <w:rFonts w:hint="eastAsia"/>
          <w:lang w:eastAsia="zh-CN"/>
        </w:rPr>
        <w:t>每一届</w:t>
      </w:r>
      <w:r w:rsidRPr="00E74C51">
        <w:rPr>
          <w:rFonts w:hint="eastAsia"/>
          <w:lang w:eastAsia="zh-CN"/>
        </w:rPr>
        <w:t>无线电通信全会在完成</w:t>
      </w:r>
      <w:r>
        <w:rPr>
          <w:rFonts w:hint="eastAsia"/>
          <w:lang w:eastAsia="zh-CN"/>
        </w:rPr>
        <w:t>《</w:t>
      </w:r>
      <w:r w:rsidRPr="00E74C51">
        <w:rPr>
          <w:rFonts w:hint="eastAsia"/>
          <w:lang w:eastAsia="zh-CN"/>
        </w:rPr>
        <w:t>组织法</w:t>
      </w:r>
      <w:r>
        <w:rPr>
          <w:rFonts w:hint="eastAsia"/>
          <w:lang w:eastAsia="zh-CN"/>
        </w:rPr>
        <w:t>》</w:t>
      </w:r>
      <w:r w:rsidRPr="00E74C51">
        <w:rPr>
          <w:rFonts w:hint="eastAsia"/>
          <w:lang w:eastAsia="zh-CN"/>
        </w:rPr>
        <w:t>第</w:t>
      </w:r>
      <w:r w:rsidRPr="00E74C51">
        <w:rPr>
          <w:lang w:eastAsia="zh-CN"/>
        </w:rPr>
        <w:t>13</w:t>
      </w:r>
      <w:r w:rsidRPr="00E74C51">
        <w:rPr>
          <w:rFonts w:hint="eastAsia"/>
          <w:lang w:eastAsia="zh-CN"/>
        </w:rPr>
        <w:t>条、</w:t>
      </w:r>
      <w:r>
        <w:rPr>
          <w:rFonts w:hint="eastAsia"/>
          <w:lang w:eastAsia="zh-CN"/>
        </w:rPr>
        <w:t>《</w:t>
      </w:r>
      <w:r w:rsidRPr="00E74C51">
        <w:rPr>
          <w:rFonts w:hint="eastAsia"/>
          <w:lang w:eastAsia="zh-CN"/>
        </w:rPr>
        <w:t>公约</w:t>
      </w:r>
      <w:r>
        <w:rPr>
          <w:rFonts w:hint="eastAsia"/>
          <w:lang w:eastAsia="zh-CN"/>
        </w:rPr>
        <w:t>》</w:t>
      </w:r>
      <w:r w:rsidRPr="00E74C51">
        <w:rPr>
          <w:rFonts w:hint="eastAsia"/>
          <w:lang w:eastAsia="zh-CN"/>
        </w:rPr>
        <w:t>第</w:t>
      </w:r>
      <w:r w:rsidRPr="00E74C51">
        <w:rPr>
          <w:lang w:eastAsia="zh-CN"/>
        </w:rPr>
        <w:t>8</w:t>
      </w:r>
      <w:r w:rsidRPr="00E74C51">
        <w:rPr>
          <w:rFonts w:hint="eastAsia"/>
          <w:lang w:eastAsia="zh-CN"/>
        </w:rPr>
        <w:t>条以及《国际电联大会、全会和会议的总规则》</w:t>
      </w:r>
      <w:r>
        <w:rPr>
          <w:rFonts w:hint="eastAsia"/>
          <w:lang w:eastAsia="zh-CN"/>
        </w:rPr>
        <w:t>赋予的任务时，</w:t>
      </w:r>
      <w:r w:rsidRPr="00E74C51">
        <w:rPr>
          <w:rFonts w:hint="eastAsia"/>
          <w:lang w:eastAsia="zh-CN"/>
        </w:rPr>
        <w:t>应根据需要，采用设立委员会的方式开展工作，以</w:t>
      </w:r>
      <w:r>
        <w:rPr>
          <w:rFonts w:hint="eastAsia"/>
          <w:lang w:eastAsia="zh-CN"/>
        </w:rPr>
        <w:t>解决工作的组织、工作计划</w:t>
      </w:r>
      <w:r w:rsidRPr="00E74C51">
        <w:rPr>
          <w:rFonts w:hint="eastAsia"/>
          <w:lang w:eastAsia="zh-CN"/>
        </w:rPr>
        <w:t>、预算控制及编辑等</w:t>
      </w:r>
      <w:r>
        <w:rPr>
          <w:rFonts w:hint="eastAsia"/>
          <w:lang w:eastAsia="zh-CN"/>
        </w:rPr>
        <w:t>问题</w:t>
      </w:r>
      <w:r w:rsidRPr="00E74C51">
        <w:rPr>
          <w:rFonts w:hint="eastAsia"/>
          <w:lang w:eastAsia="zh-CN"/>
        </w:rPr>
        <w:t>。</w:t>
      </w:r>
    </w:p>
    <w:p w:rsidR="00AE5B4C" w:rsidRDefault="00AE5B4C" w:rsidP="00A02715">
      <w:pPr>
        <w:jc w:val="both"/>
        <w:rPr>
          <w:lang w:eastAsia="zh-CN"/>
        </w:rPr>
      </w:pPr>
      <w:r w:rsidRPr="00167272">
        <w:rPr>
          <w:bCs/>
          <w:lang w:eastAsia="zh-CN"/>
        </w:rPr>
        <w:t>1.2</w:t>
      </w:r>
      <w:r w:rsidRPr="00E74C51">
        <w:rPr>
          <w:lang w:eastAsia="zh-CN"/>
        </w:rPr>
        <w:tab/>
      </w:r>
      <w:r w:rsidRPr="00E74C51">
        <w:rPr>
          <w:rFonts w:hint="eastAsia"/>
          <w:lang w:eastAsia="zh-CN"/>
        </w:rPr>
        <w:t>还应设立一个指导委员会，由全会主席</w:t>
      </w:r>
      <w:r>
        <w:rPr>
          <w:rFonts w:hint="eastAsia"/>
          <w:lang w:eastAsia="zh-CN"/>
        </w:rPr>
        <w:t>主持工作</w:t>
      </w:r>
      <w:r w:rsidRPr="00E74C51">
        <w:rPr>
          <w:rFonts w:hint="eastAsia"/>
          <w:lang w:eastAsia="zh-CN"/>
        </w:rPr>
        <w:t>，成员为全会副主席和各委员会的</w:t>
      </w:r>
      <w:r>
        <w:rPr>
          <w:rFonts w:hint="eastAsia"/>
          <w:lang w:eastAsia="zh-CN"/>
        </w:rPr>
        <w:t>正</w:t>
      </w:r>
      <w:r w:rsidRPr="00E74C51">
        <w:rPr>
          <w:rFonts w:hint="eastAsia"/>
          <w:lang w:eastAsia="zh-CN"/>
        </w:rPr>
        <w:t>副主席。</w:t>
      </w:r>
    </w:p>
    <w:p w:rsidR="00AE5B4C" w:rsidRDefault="00AE5B4C" w:rsidP="00A02715">
      <w:pPr>
        <w:jc w:val="both"/>
        <w:rPr>
          <w:lang w:eastAsia="zh-CN"/>
        </w:rPr>
      </w:pPr>
      <w:r w:rsidRPr="00167272">
        <w:rPr>
          <w:bCs/>
          <w:lang w:eastAsia="zh-CN"/>
        </w:rPr>
        <w:t>1.3</w:t>
      </w:r>
      <w:r w:rsidRPr="00E74C51">
        <w:rPr>
          <w:lang w:eastAsia="zh-CN"/>
        </w:rPr>
        <w:tab/>
      </w:r>
      <w:r w:rsidRPr="00E74C51">
        <w:rPr>
          <w:rFonts w:hint="eastAsia"/>
          <w:lang w:eastAsia="zh-CN"/>
        </w:rPr>
        <w:t>代表团团长应：</w:t>
      </w:r>
    </w:p>
    <w:p w:rsidR="00AE5B4C" w:rsidRDefault="00AE5B4C" w:rsidP="00A02715">
      <w:pPr>
        <w:pStyle w:val="enumlev1"/>
        <w:jc w:val="both"/>
        <w:rPr>
          <w:lang w:eastAsia="zh-CN"/>
        </w:rPr>
      </w:pPr>
      <w:r w:rsidRPr="00381EEC">
        <w:rPr>
          <w:lang w:eastAsia="zh-CN"/>
        </w:rPr>
        <w:t>–</w:t>
      </w:r>
      <w:r w:rsidRPr="00381EEC">
        <w:rPr>
          <w:lang w:eastAsia="zh-CN"/>
        </w:rPr>
        <w:tab/>
      </w:r>
      <w:r w:rsidRPr="00381EEC">
        <w:rPr>
          <w:rFonts w:hint="eastAsia"/>
          <w:lang w:eastAsia="zh-CN"/>
        </w:rPr>
        <w:t>审议与工作的组织及相关委员会的设置有关的提案；</w:t>
      </w:r>
    </w:p>
    <w:p w:rsidR="00AE5B4C" w:rsidRDefault="00AE5B4C" w:rsidP="00A02715">
      <w:pPr>
        <w:pStyle w:val="enumlev1"/>
        <w:jc w:val="both"/>
        <w:rPr>
          <w:lang w:eastAsia="zh-CN"/>
        </w:rPr>
      </w:pPr>
      <w:r w:rsidRPr="00381EEC">
        <w:rPr>
          <w:lang w:eastAsia="zh-CN"/>
        </w:rPr>
        <w:lastRenderedPageBreak/>
        <w:t>–</w:t>
      </w:r>
      <w:r w:rsidRPr="00381EEC">
        <w:rPr>
          <w:lang w:eastAsia="zh-CN"/>
        </w:rPr>
        <w:tab/>
      </w:r>
      <w:r w:rsidRPr="00381EEC">
        <w:rPr>
          <w:rFonts w:hint="eastAsia"/>
          <w:szCs w:val="24"/>
          <w:lang w:eastAsia="zh-CN"/>
        </w:rPr>
        <w:t>就有关委员会、研究组（</w:t>
      </w:r>
      <w:r w:rsidRPr="00381EEC">
        <w:rPr>
          <w:szCs w:val="24"/>
          <w:lang w:eastAsia="zh-CN"/>
        </w:rPr>
        <w:t>SG</w:t>
      </w:r>
      <w:r w:rsidRPr="00381EEC">
        <w:rPr>
          <w:rFonts w:hint="eastAsia"/>
          <w:szCs w:val="24"/>
          <w:lang w:eastAsia="zh-CN"/>
        </w:rPr>
        <w:t>）、规则</w:t>
      </w:r>
      <w:r w:rsidRPr="00381EEC">
        <w:rPr>
          <w:szCs w:val="24"/>
          <w:lang w:eastAsia="zh-CN"/>
        </w:rPr>
        <w:t>/</w:t>
      </w:r>
      <w:r w:rsidRPr="00381EEC">
        <w:rPr>
          <w:rFonts w:hint="eastAsia"/>
          <w:szCs w:val="24"/>
          <w:lang w:eastAsia="zh-CN"/>
        </w:rPr>
        <w:t>程序问题特别委员会（</w:t>
      </w:r>
      <w:r w:rsidRPr="00381EEC">
        <w:rPr>
          <w:szCs w:val="24"/>
          <w:lang w:eastAsia="zh-CN"/>
        </w:rPr>
        <w:t>SC</w:t>
      </w:r>
      <w:r w:rsidRPr="00381EEC">
        <w:rPr>
          <w:rFonts w:hint="eastAsia"/>
          <w:szCs w:val="24"/>
          <w:lang w:eastAsia="zh-CN"/>
        </w:rPr>
        <w:t>）、大会筹备会议（</w:t>
      </w:r>
      <w:r w:rsidRPr="00381EEC">
        <w:rPr>
          <w:szCs w:val="24"/>
          <w:lang w:eastAsia="zh-CN"/>
        </w:rPr>
        <w:t>CPM</w:t>
      </w:r>
      <w:r w:rsidRPr="00381EEC">
        <w:rPr>
          <w:rFonts w:hint="eastAsia"/>
          <w:szCs w:val="24"/>
          <w:lang w:eastAsia="zh-CN"/>
        </w:rPr>
        <w:t>）</w:t>
      </w:r>
      <w:r w:rsidRPr="00381EEC">
        <w:rPr>
          <w:rFonts w:hint="eastAsia"/>
          <w:lang w:eastAsia="zh-CN"/>
        </w:rPr>
        <w:t>和无线电通信顾问组（</w:t>
      </w:r>
      <w:r w:rsidRPr="00381EEC">
        <w:rPr>
          <w:lang w:eastAsia="zh-CN"/>
        </w:rPr>
        <w:t>RAG</w:t>
      </w:r>
      <w:r w:rsidRPr="00381EEC">
        <w:rPr>
          <w:rFonts w:hint="eastAsia"/>
          <w:lang w:eastAsia="zh-CN"/>
        </w:rPr>
        <w:t>）及词汇协调委员会（</w:t>
      </w:r>
      <w:r w:rsidRPr="00381EEC">
        <w:rPr>
          <w:lang w:eastAsia="zh-CN"/>
        </w:rPr>
        <w:t>CCV</w:t>
      </w:r>
      <w:r w:rsidRPr="00381EEC">
        <w:rPr>
          <w:rFonts w:hint="eastAsia"/>
          <w:lang w:eastAsia="zh-CN"/>
        </w:rPr>
        <w:t>）正副主席的任命问题起草提案。</w:t>
      </w:r>
    </w:p>
    <w:p w:rsidR="00AE5B4C" w:rsidRDefault="00AE5B4C" w:rsidP="00A02715">
      <w:pPr>
        <w:jc w:val="both"/>
        <w:rPr>
          <w:lang w:eastAsia="zh-CN"/>
        </w:rPr>
      </w:pPr>
      <w:r w:rsidRPr="00167272">
        <w:rPr>
          <w:bCs/>
          <w:lang w:eastAsia="zh-CN"/>
        </w:rPr>
        <w:t>1.4</w:t>
      </w:r>
      <w:r w:rsidRPr="00E74C51">
        <w:rPr>
          <w:lang w:eastAsia="zh-CN"/>
        </w:rPr>
        <w:tab/>
      </w:r>
      <w:r w:rsidRPr="00E74C51">
        <w:rPr>
          <w:rFonts w:hint="eastAsia"/>
          <w:lang w:eastAsia="zh-CN"/>
        </w:rPr>
        <w:t>除编辑委员会</w:t>
      </w:r>
      <w:r>
        <w:rPr>
          <w:rFonts w:hint="eastAsia"/>
          <w:lang w:eastAsia="zh-CN"/>
        </w:rPr>
        <w:t>在必</w:t>
      </w:r>
      <w:r w:rsidRPr="00E74C51">
        <w:rPr>
          <w:rFonts w:hint="eastAsia"/>
          <w:lang w:eastAsia="zh-CN"/>
        </w:rPr>
        <w:t>要</w:t>
      </w:r>
      <w:r>
        <w:rPr>
          <w:rFonts w:hint="eastAsia"/>
          <w:lang w:eastAsia="zh-CN"/>
        </w:rPr>
        <w:t>情况下予以</w:t>
      </w:r>
      <w:r w:rsidRPr="00E74C51">
        <w:rPr>
          <w:rFonts w:hint="eastAsia"/>
          <w:lang w:eastAsia="zh-CN"/>
        </w:rPr>
        <w:t>保留外</w:t>
      </w:r>
      <w:r>
        <w:rPr>
          <w:rFonts w:hint="eastAsia"/>
          <w:lang w:eastAsia="zh-CN"/>
        </w:rPr>
        <w:t>，</w:t>
      </w:r>
      <w:r w:rsidRPr="00E74C51">
        <w:rPr>
          <w:rFonts w:hint="eastAsia"/>
          <w:lang w:eastAsia="zh-CN"/>
        </w:rPr>
        <w:t>第</w:t>
      </w:r>
      <w:r w:rsidRPr="00E74C51">
        <w:rPr>
          <w:lang w:eastAsia="zh-CN"/>
        </w:rPr>
        <w:t>1.1</w:t>
      </w:r>
      <w:r>
        <w:rPr>
          <w:rFonts w:hint="eastAsia"/>
          <w:lang w:eastAsia="zh-CN"/>
        </w:rPr>
        <w:t>段</w:t>
      </w:r>
      <w:r w:rsidRPr="00E74C51">
        <w:rPr>
          <w:rFonts w:hint="eastAsia"/>
          <w:lang w:eastAsia="zh-CN"/>
        </w:rPr>
        <w:t>中提到的的所有其</w:t>
      </w:r>
      <w:r>
        <w:rPr>
          <w:rFonts w:hint="eastAsia"/>
          <w:lang w:eastAsia="zh-CN"/>
        </w:rPr>
        <w:t>它</w:t>
      </w:r>
      <w:r w:rsidRPr="00E74C51">
        <w:rPr>
          <w:rFonts w:hint="eastAsia"/>
          <w:lang w:eastAsia="zh-CN"/>
        </w:rPr>
        <w:t>委员会</w:t>
      </w:r>
      <w:r>
        <w:rPr>
          <w:rFonts w:hint="eastAsia"/>
          <w:lang w:eastAsia="zh-CN"/>
        </w:rPr>
        <w:t>均应在无线电通信全会</w:t>
      </w:r>
      <w:r w:rsidRPr="00E74C51">
        <w:rPr>
          <w:rFonts w:hint="eastAsia"/>
          <w:lang w:eastAsia="zh-CN"/>
        </w:rPr>
        <w:t>闭幕</w:t>
      </w:r>
      <w:r>
        <w:rPr>
          <w:rFonts w:hint="eastAsia"/>
          <w:lang w:eastAsia="zh-CN"/>
        </w:rPr>
        <w:t>之际解散</w:t>
      </w:r>
      <w:r w:rsidRPr="00E74C51">
        <w:rPr>
          <w:rFonts w:hint="eastAsia"/>
          <w:lang w:eastAsia="zh-CN"/>
        </w:rPr>
        <w:t>。编辑委员会应负责</w:t>
      </w:r>
      <w:r>
        <w:rPr>
          <w:rFonts w:hint="eastAsia"/>
          <w:lang w:eastAsia="zh-CN"/>
        </w:rPr>
        <w:t>统一</w:t>
      </w:r>
      <w:r w:rsidRPr="00E74C51">
        <w:rPr>
          <w:rFonts w:hint="eastAsia"/>
          <w:lang w:eastAsia="zh-CN"/>
        </w:rPr>
        <w:t>和完善会议期间起草的所有文本的格式及</w:t>
      </w:r>
      <w:r>
        <w:rPr>
          <w:rFonts w:hint="eastAsia"/>
          <w:lang w:eastAsia="zh-CN"/>
        </w:rPr>
        <w:t>经</w:t>
      </w:r>
      <w:r w:rsidRPr="00E74C51">
        <w:rPr>
          <w:rFonts w:hint="eastAsia"/>
          <w:lang w:eastAsia="zh-CN"/>
        </w:rPr>
        <w:t>无线电通信全会</w:t>
      </w:r>
      <w:r>
        <w:rPr>
          <w:rFonts w:hint="eastAsia"/>
          <w:lang w:eastAsia="zh-CN"/>
        </w:rPr>
        <w:t>修正的</w:t>
      </w:r>
      <w:r w:rsidRPr="00E74C51">
        <w:rPr>
          <w:rFonts w:hint="eastAsia"/>
          <w:lang w:eastAsia="zh-CN"/>
        </w:rPr>
        <w:t>文本。</w:t>
      </w:r>
    </w:p>
    <w:p w:rsidR="00AE5B4C" w:rsidRDefault="00AE5B4C" w:rsidP="00A02715">
      <w:pPr>
        <w:jc w:val="both"/>
        <w:rPr>
          <w:lang w:eastAsia="zh-CN"/>
        </w:rPr>
      </w:pPr>
      <w:r w:rsidRPr="00167272">
        <w:rPr>
          <w:bCs/>
          <w:lang w:eastAsia="zh-CN"/>
        </w:rPr>
        <w:t>1.5</w:t>
      </w:r>
      <w:r w:rsidRPr="00E74C51">
        <w:rPr>
          <w:lang w:eastAsia="zh-CN"/>
        </w:rPr>
        <w:tab/>
      </w:r>
      <w:r w:rsidRPr="00E74C51">
        <w:rPr>
          <w:rFonts w:hint="eastAsia"/>
          <w:lang w:eastAsia="zh-CN"/>
        </w:rPr>
        <w:t>无线电通信全</w:t>
      </w:r>
      <w:r>
        <w:rPr>
          <w:rFonts w:hint="eastAsia"/>
          <w:lang w:eastAsia="zh-CN"/>
        </w:rPr>
        <w:t>会亦可在必要情况下通过</w:t>
      </w:r>
      <w:r w:rsidRPr="00E74C51">
        <w:rPr>
          <w:rFonts w:hint="eastAsia"/>
          <w:lang w:eastAsia="zh-CN"/>
        </w:rPr>
        <w:t>决议设立委员会</w:t>
      </w:r>
      <w:r>
        <w:rPr>
          <w:rFonts w:hint="eastAsia"/>
          <w:lang w:eastAsia="zh-CN"/>
        </w:rPr>
        <w:t>或成立小组，以便召开会议，处理具体问题。</w:t>
      </w:r>
      <w:r w:rsidRPr="00E74C51">
        <w:rPr>
          <w:rFonts w:hint="eastAsia"/>
          <w:lang w:eastAsia="zh-CN"/>
        </w:rPr>
        <w:t>决议中应</w:t>
      </w:r>
      <w:r>
        <w:rPr>
          <w:rFonts w:hint="eastAsia"/>
          <w:lang w:eastAsia="zh-CN"/>
        </w:rPr>
        <w:t>包含其</w:t>
      </w:r>
      <w:r w:rsidRPr="00E74C51">
        <w:rPr>
          <w:rFonts w:hint="eastAsia"/>
          <w:lang w:eastAsia="zh-CN"/>
        </w:rPr>
        <w:t>职责范围。</w:t>
      </w:r>
    </w:p>
    <w:p w:rsidR="00AE5B4C" w:rsidRDefault="00AE5B4C" w:rsidP="00A02715">
      <w:pPr>
        <w:jc w:val="both"/>
        <w:rPr>
          <w:lang w:eastAsia="zh-CN"/>
        </w:rPr>
      </w:pPr>
      <w:r w:rsidRPr="00167272">
        <w:rPr>
          <w:bCs/>
          <w:lang w:eastAsia="zh-CN"/>
        </w:rPr>
        <w:t>1.6</w:t>
      </w:r>
      <w:r w:rsidRPr="00E74C51">
        <w:rPr>
          <w:lang w:eastAsia="zh-CN"/>
        </w:rPr>
        <w:tab/>
      </w:r>
      <w:r w:rsidRPr="00E74C51">
        <w:rPr>
          <w:rFonts w:hint="eastAsia"/>
          <w:lang w:eastAsia="zh-CN"/>
        </w:rPr>
        <w:t>无线电通信全会应：</w:t>
      </w:r>
    </w:p>
    <w:p w:rsidR="00AE5B4C" w:rsidRDefault="00AE5B4C" w:rsidP="00A02715">
      <w:pPr>
        <w:pStyle w:val="enumlev1"/>
        <w:rPr>
          <w:lang w:eastAsia="zh-CN"/>
        </w:rPr>
      </w:pPr>
      <w:r>
        <w:rPr>
          <w:lang w:eastAsia="zh-CN"/>
        </w:rPr>
        <w:t>–</w:t>
      </w:r>
      <w:r>
        <w:rPr>
          <w:lang w:eastAsia="zh-CN"/>
        </w:rPr>
        <w:tab/>
      </w:r>
      <w:r>
        <w:rPr>
          <w:rFonts w:hint="eastAsia"/>
          <w:lang w:eastAsia="zh-CN"/>
        </w:rPr>
        <w:t>审议</w:t>
      </w:r>
      <w:r w:rsidRPr="00E74C51">
        <w:rPr>
          <w:rFonts w:hint="eastAsia"/>
          <w:lang w:eastAsia="zh-CN"/>
        </w:rPr>
        <w:t>无线电通信</w:t>
      </w:r>
      <w:r>
        <w:rPr>
          <w:rFonts w:hint="eastAsia"/>
          <w:lang w:eastAsia="zh-CN"/>
        </w:rPr>
        <w:t>局主任（以下</w:t>
      </w:r>
      <w:r w:rsidRPr="00E74C51">
        <w:rPr>
          <w:rFonts w:hint="eastAsia"/>
          <w:lang w:eastAsia="zh-CN"/>
        </w:rPr>
        <w:t>称</w:t>
      </w:r>
      <w:r>
        <w:rPr>
          <w:rFonts w:hint="eastAsia"/>
          <w:lang w:eastAsia="zh-CN"/>
        </w:rPr>
        <w:t>作</w:t>
      </w:r>
      <w:r w:rsidRPr="00E74C51">
        <w:rPr>
          <w:rFonts w:hint="eastAsia"/>
          <w:lang w:eastAsia="zh-CN"/>
        </w:rPr>
        <w:t>主任）及各研究组、</w:t>
      </w:r>
      <w:r w:rsidRPr="00E74C51">
        <w:rPr>
          <w:lang w:eastAsia="zh-CN"/>
        </w:rPr>
        <w:t>CPM</w:t>
      </w:r>
      <w:r w:rsidRPr="00E74C51">
        <w:rPr>
          <w:rFonts w:hint="eastAsia"/>
          <w:lang w:eastAsia="zh-CN"/>
        </w:rPr>
        <w:t>、</w:t>
      </w:r>
      <w:r>
        <w:rPr>
          <w:rFonts w:hint="eastAsia"/>
          <w:lang w:eastAsia="zh-CN"/>
        </w:rPr>
        <w:t>RAG</w:t>
      </w:r>
      <w:r w:rsidR="008275B2">
        <w:rPr>
          <w:rFonts w:hint="eastAsia"/>
          <w:lang w:eastAsia="zh-CN"/>
        </w:rPr>
        <w:t>（根据《公约》第</w:t>
      </w:r>
      <w:r w:rsidR="008275B2">
        <w:rPr>
          <w:rFonts w:hint="eastAsia"/>
          <w:lang w:eastAsia="zh-CN"/>
        </w:rPr>
        <w:t>160I</w:t>
      </w:r>
      <w:r w:rsidR="008275B2">
        <w:rPr>
          <w:rFonts w:hint="eastAsia"/>
          <w:lang w:eastAsia="zh-CN"/>
        </w:rPr>
        <w:t>款</w:t>
      </w:r>
      <w:r>
        <w:rPr>
          <w:rFonts w:hint="eastAsia"/>
          <w:lang w:eastAsia="zh-CN"/>
        </w:rPr>
        <w:t>、</w:t>
      </w:r>
      <w:r w:rsidR="008275B2">
        <w:rPr>
          <w:rFonts w:hint="eastAsia"/>
          <w:lang w:eastAsia="zh-CN"/>
        </w:rPr>
        <w:t>SC</w:t>
      </w:r>
      <w:r w:rsidRPr="00E74C51">
        <w:rPr>
          <w:rFonts w:hint="eastAsia"/>
          <w:lang w:eastAsia="zh-CN"/>
        </w:rPr>
        <w:t>和</w:t>
      </w:r>
      <w:r w:rsidRPr="00E74C51">
        <w:rPr>
          <w:lang w:eastAsia="zh-CN"/>
        </w:rPr>
        <w:t>CCV</w:t>
      </w:r>
      <w:r w:rsidRPr="00E74C51">
        <w:rPr>
          <w:rFonts w:hint="eastAsia"/>
          <w:lang w:eastAsia="zh-CN"/>
        </w:rPr>
        <w:t>主席的报告；</w:t>
      </w:r>
    </w:p>
    <w:p w:rsidR="00AE5B4C" w:rsidRDefault="00AE5B4C" w:rsidP="008275B2">
      <w:pPr>
        <w:pStyle w:val="enumlev1"/>
        <w:rPr>
          <w:lang w:eastAsia="zh-CN"/>
        </w:rPr>
      </w:pPr>
      <w:r>
        <w:rPr>
          <w:lang w:eastAsia="zh-CN"/>
        </w:rPr>
        <w:t>–</w:t>
      </w:r>
      <w:r>
        <w:rPr>
          <w:lang w:eastAsia="zh-CN"/>
        </w:rPr>
        <w:tab/>
      </w:r>
      <w:r>
        <w:rPr>
          <w:rFonts w:hint="eastAsia"/>
          <w:lang w:eastAsia="zh-CN"/>
        </w:rPr>
        <w:t>考虑到完成各项研究的优先顺序、紧迫性和时间安排及财务影响，批准</w:t>
      </w:r>
      <w:r w:rsidR="008275B2">
        <w:rPr>
          <w:rFonts w:hint="eastAsia"/>
          <w:lang w:eastAsia="zh-CN"/>
        </w:rPr>
        <w:t>因审议以下</w:t>
      </w:r>
      <w:r>
        <w:rPr>
          <w:rFonts w:hint="eastAsia"/>
          <w:lang w:eastAsia="zh-CN"/>
        </w:rPr>
        <w:t>内容</w:t>
      </w:r>
      <w:r w:rsidR="008275B2">
        <w:rPr>
          <w:rFonts w:hint="eastAsia"/>
          <w:lang w:eastAsia="zh-CN"/>
        </w:rPr>
        <w:t>而形成的</w:t>
      </w:r>
      <w:r>
        <w:rPr>
          <w:rFonts w:hint="eastAsia"/>
          <w:lang w:eastAsia="zh-CN"/>
        </w:rPr>
        <w:t>工作计划</w:t>
      </w:r>
      <w:r w:rsidRPr="00031611">
        <w:rPr>
          <w:vertAlign w:val="superscript"/>
          <w:lang w:eastAsia="zh-CN"/>
        </w:rPr>
        <w:footnoteReference w:customMarkFollows="1" w:id="2"/>
        <w:t>2</w:t>
      </w:r>
      <w:r w:rsidR="00BC4F97">
        <w:rPr>
          <w:rFonts w:hint="eastAsia"/>
          <w:vertAlign w:val="superscript"/>
          <w:lang w:eastAsia="zh-CN"/>
        </w:rPr>
        <w:t xml:space="preserve"> </w:t>
      </w:r>
      <w:r w:rsidRPr="00E74C51">
        <w:rPr>
          <w:rFonts w:hint="eastAsia"/>
          <w:lang w:eastAsia="zh-CN"/>
        </w:rPr>
        <w:t>（见</w:t>
      </w:r>
      <w:r w:rsidRPr="00E74C51">
        <w:rPr>
          <w:lang w:eastAsia="zh-CN"/>
        </w:rPr>
        <w:t>ITU-R</w:t>
      </w:r>
      <w:r w:rsidRPr="00E74C51">
        <w:rPr>
          <w:rFonts w:hint="eastAsia"/>
          <w:lang w:eastAsia="zh-CN"/>
        </w:rPr>
        <w:t>第</w:t>
      </w:r>
      <w:r w:rsidRPr="00E74C51">
        <w:rPr>
          <w:lang w:eastAsia="zh-CN"/>
        </w:rPr>
        <w:t>5</w:t>
      </w:r>
      <w:r w:rsidRPr="00E74C51">
        <w:rPr>
          <w:rFonts w:hint="eastAsia"/>
          <w:lang w:eastAsia="zh-CN"/>
        </w:rPr>
        <w:t>号决议）</w:t>
      </w:r>
      <w:r>
        <w:rPr>
          <w:rFonts w:hint="eastAsia"/>
          <w:lang w:eastAsia="zh-CN"/>
        </w:rPr>
        <w:t>：</w:t>
      </w:r>
    </w:p>
    <w:p w:rsidR="00AE5B4C" w:rsidRDefault="00AE5B4C" w:rsidP="00A02715">
      <w:pPr>
        <w:pStyle w:val="enumlev2"/>
        <w:rPr>
          <w:lang w:eastAsia="zh-CN"/>
        </w:rPr>
      </w:pPr>
      <w:r>
        <w:rPr>
          <w:lang w:eastAsia="zh-CN"/>
        </w:rPr>
        <w:t>–</w:t>
      </w:r>
      <w:r>
        <w:rPr>
          <w:lang w:eastAsia="zh-CN"/>
        </w:rPr>
        <w:tab/>
      </w:r>
      <w:r w:rsidRPr="0060205E">
        <w:rPr>
          <w:rFonts w:hint="eastAsia"/>
          <w:lang w:eastAsia="zh-CN"/>
        </w:rPr>
        <w:t>现有和新</w:t>
      </w:r>
      <w:r w:rsidR="008275B2">
        <w:rPr>
          <w:rFonts w:hint="eastAsia"/>
          <w:lang w:eastAsia="zh-CN"/>
        </w:rPr>
        <w:t>的</w:t>
      </w:r>
      <w:r w:rsidRPr="0060205E">
        <w:rPr>
          <w:rFonts w:hint="eastAsia"/>
          <w:lang w:eastAsia="zh-CN"/>
        </w:rPr>
        <w:t>课题</w:t>
      </w:r>
      <w:r w:rsidRPr="00031611">
        <w:rPr>
          <w:rStyle w:val="FootnoteReference"/>
          <w:bCs/>
          <w:szCs w:val="24"/>
          <w:lang w:eastAsia="zh-CN"/>
        </w:rPr>
        <w:footnoteReference w:customMarkFollows="1" w:id="3"/>
        <w:t>3</w:t>
      </w:r>
      <w:r w:rsidRPr="0060205E">
        <w:rPr>
          <w:rFonts w:hint="eastAsia"/>
          <w:lang w:eastAsia="zh-CN"/>
        </w:rPr>
        <w:t>；</w:t>
      </w:r>
    </w:p>
    <w:p w:rsidR="00AE5B4C" w:rsidRDefault="00AE5B4C" w:rsidP="00A02715">
      <w:pPr>
        <w:pStyle w:val="enumlev2"/>
        <w:rPr>
          <w:lang w:eastAsia="zh-CN"/>
        </w:rPr>
      </w:pPr>
      <w:r>
        <w:rPr>
          <w:lang w:eastAsia="zh-CN"/>
        </w:rPr>
        <w:t>–</w:t>
      </w:r>
      <w:r>
        <w:rPr>
          <w:lang w:eastAsia="zh-CN"/>
        </w:rPr>
        <w:tab/>
      </w:r>
      <w:r w:rsidRPr="0060205E">
        <w:rPr>
          <w:rFonts w:hint="eastAsia"/>
          <w:lang w:eastAsia="zh-CN"/>
        </w:rPr>
        <w:t>现有和新的</w:t>
      </w:r>
      <w:r w:rsidRPr="0060205E">
        <w:rPr>
          <w:lang w:eastAsia="zh-CN"/>
        </w:rPr>
        <w:t>ITU-R</w:t>
      </w:r>
      <w:r w:rsidRPr="0060205E">
        <w:rPr>
          <w:rFonts w:hint="eastAsia"/>
          <w:lang w:eastAsia="zh-CN"/>
        </w:rPr>
        <w:t>决议</w:t>
      </w:r>
      <w:r>
        <w:rPr>
          <w:rFonts w:hint="eastAsia"/>
          <w:lang w:eastAsia="zh-CN"/>
        </w:rPr>
        <w:t>，</w:t>
      </w:r>
      <w:r w:rsidRPr="0060205E">
        <w:rPr>
          <w:rFonts w:hint="eastAsia"/>
          <w:lang w:eastAsia="zh-CN"/>
        </w:rPr>
        <w:t>和</w:t>
      </w:r>
    </w:p>
    <w:p w:rsidR="00AE5B4C" w:rsidRDefault="00AE5B4C" w:rsidP="00A02715">
      <w:pPr>
        <w:pStyle w:val="enumlev2"/>
        <w:rPr>
          <w:lang w:eastAsia="zh-CN"/>
        </w:rPr>
      </w:pPr>
      <w:r>
        <w:rPr>
          <w:lang w:eastAsia="zh-CN"/>
        </w:rPr>
        <w:t>–</w:t>
      </w:r>
      <w:r>
        <w:rPr>
          <w:lang w:eastAsia="zh-CN"/>
        </w:rPr>
        <w:tab/>
      </w:r>
      <w:r w:rsidRPr="0060205E">
        <w:rPr>
          <w:rFonts w:hint="eastAsia"/>
          <w:lang w:eastAsia="zh-CN"/>
        </w:rPr>
        <w:t>研究组主席提交给无线电通信全会</w:t>
      </w:r>
      <w:r>
        <w:rPr>
          <w:rFonts w:hint="eastAsia"/>
          <w:lang w:eastAsia="zh-CN"/>
        </w:rPr>
        <w:t>的</w:t>
      </w:r>
      <w:r w:rsidRPr="0060205E">
        <w:rPr>
          <w:rFonts w:hint="eastAsia"/>
          <w:lang w:eastAsia="zh-CN"/>
        </w:rPr>
        <w:t>报告中所</w:t>
      </w:r>
      <w:r>
        <w:rPr>
          <w:rFonts w:hint="eastAsia"/>
          <w:lang w:eastAsia="zh-CN"/>
        </w:rPr>
        <w:t>确定</w:t>
      </w:r>
      <w:r w:rsidRPr="0060205E">
        <w:rPr>
          <w:rFonts w:hint="eastAsia"/>
          <w:lang w:eastAsia="zh-CN"/>
        </w:rPr>
        <w:t>的由前一个研究期</w:t>
      </w:r>
      <w:r>
        <w:rPr>
          <w:rFonts w:hint="eastAsia"/>
          <w:lang w:eastAsia="zh-CN"/>
        </w:rPr>
        <w:t>接续</w:t>
      </w:r>
      <w:r w:rsidRPr="0060205E">
        <w:rPr>
          <w:rFonts w:hint="eastAsia"/>
          <w:lang w:eastAsia="zh-CN"/>
        </w:rPr>
        <w:t>过来的</w:t>
      </w:r>
      <w:r w:rsidR="008275B2">
        <w:rPr>
          <w:rFonts w:hint="eastAsia"/>
          <w:lang w:eastAsia="zh-CN"/>
        </w:rPr>
        <w:t>议题</w:t>
      </w:r>
      <w:r w:rsidRPr="0060205E">
        <w:rPr>
          <w:rFonts w:hint="eastAsia"/>
          <w:lang w:eastAsia="zh-CN"/>
        </w:rPr>
        <w:t>；</w:t>
      </w:r>
    </w:p>
    <w:p w:rsidR="00AE5B4C" w:rsidRDefault="00AE5B4C" w:rsidP="00A02715">
      <w:pPr>
        <w:pStyle w:val="enumlev1"/>
        <w:jc w:val="both"/>
        <w:rPr>
          <w:lang w:eastAsia="zh-CN"/>
        </w:rPr>
      </w:pPr>
      <w:r>
        <w:rPr>
          <w:lang w:eastAsia="zh-CN"/>
        </w:rPr>
        <w:t>–</w:t>
      </w:r>
      <w:r>
        <w:rPr>
          <w:lang w:eastAsia="zh-CN"/>
        </w:rPr>
        <w:tab/>
      </w:r>
      <w:r w:rsidRPr="00E74C51">
        <w:rPr>
          <w:rFonts w:hint="eastAsia"/>
          <w:lang w:eastAsia="zh-CN"/>
        </w:rPr>
        <w:t>删除在连续两届全会上</w:t>
      </w:r>
      <w:r>
        <w:rPr>
          <w:rFonts w:hint="eastAsia"/>
          <w:lang w:eastAsia="zh-CN"/>
        </w:rPr>
        <w:t>相应的</w:t>
      </w:r>
      <w:r w:rsidRPr="00E74C51">
        <w:rPr>
          <w:rFonts w:hint="eastAsia"/>
          <w:lang w:eastAsia="zh-CN"/>
        </w:rPr>
        <w:t>研究组主席</w:t>
      </w:r>
      <w:r>
        <w:rPr>
          <w:rFonts w:hint="eastAsia"/>
          <w:lang w:eastAsia="zh-CN"/>
        </w:rPr>
        <w:t>均</w:t>
      </w:r>
      <w:r w:rsidRPr="00E74C51">
        <w:rPr>
          <w:rFonts w:hint="eastAsia"/>
          <w:lang w:eastAsia="zh-CN"/>
        </w:rPr>
        <w:t>报告</w:t>
      </w:r>
      <w:r>
        <w:rPr>
          <w:rFonts w:hint="eastAsia"/>
          <w:lang w:eastAsia="zh-CN"/>
        </w:rPr>
        <w:t>说</w:t>
      </w:r>
      <w:r w:rsidRPr="00E74C51">
        <w:rPr>
          <w:rFonts w:hint="eastAsia"/>
          <w:lang w:eastAsia="zh-CN"/>
        </w:rPr>
        <w:t>未收到研究文稿的课题，除非成员国、部门成员或部门准成员报告正就此课题开展研究工作，并将在下届全会召开之前</w:t>
      </w:r>
      <w:r>
        <w:rPr>
          <w:rFonts w:hint="eastAsia"/>
          <w:lang w:eastAsia="zh-CN"/>
        </w:rPr>
        <w:t>就这些</w:t>
      </w:r>
      <w:r w:rsidRPr="00E74C51">
        <w:rPr>
          <w:rFonts w:hint="eastAsia"/>
          <w:lang w:eastAsia="zh-CN"/>
        </w:rPr>
        <w:t>研究结果</w:t>
      </w:r>
      <w:r>
        <w:rPr>
          <w:rFonts w:hint="eastAsia"/>
          <w:lang w:eastAsia="zh-CN"/>
        </w:rPr>
        <w:t>提交文稿</w:t>
      </w:r>
      <w:r w:rsidRPr="00E74C51">
        <w:rPr>
          <w:rFonts w:hint="eastAsia"/>
          <w:lang w:eastAsia="zh-CN"/>
        </w:rPr>
        <w:t>，或该课题的新版本获得</w:t>
      </w:r>
      <w:r>
        <w:rPr>
          <w:rFonts w:hint="eastAsia"/>
          <w:lang w:eastAsia="zh-CN"/>
        </w:rPr>
        <w:t>了</w:t>
      </w:r>
      <w:r w:rsidRPr="00E74C51">
        <w:rPr>
          <w:rFonts w:hint="eastAsia"/>
          <w:lang w:eastAsia="zh-CN"/>
        </w:rPr>
        <w:t>批准；</w:t>
      </w:r>
    </w:p>
    <w:p w:rsidR="00AE5B4C" w:rsidRDefault="00AE5B4C" w:rsidP="00A02715">
      <w:pPr>
        <w:pStyle w:val="enumlev1"/>
        <w:jc w:val="both"/>
        <w:rPr>
          <w:lang w:eastAsia="zh-CN"/>
        </w:rPr>
      </w:pPr>
      <w:r>
        <w:rPr>
          <w:lang w:eastAsia="zh-CN"/>
        </w:rPr>
        <w:t>–</w:t>
      </w:r>
      <w:r>
        <w:rPr>
          <w:lang w:eastAsia="zh-CN"/>
        </w:rPr>
        <w:tab/>
      </w:r>
      <w:r w:rsidRPr="00E74C51">
        <w:rPr>
          <w:rFonts w:hint="eastAsia"/>
          <w:lang w:eastAsia="zh-CN"/>
        </w:rPr>
        <w:t>根据</w:t>
      </w:r>
      <w:r>
        <w:rPr>
          <w:rFonts w:hint="eastAsia"/>
          <w:lang w:eastAsia="zh-CN"/>
        </w:rPr>
        <w:t>已</w:t>
      </w:r>
      <w:r w:rsidRPr="00E74C51">
        <w:rPr>
          <w:rFonts w:hint="eastAsia"/>
          <w:lang w:eastAsia="zh-CN"/>
        </w:rPr>
        <w:t>批准的工作计划决定</w:t>
      </w:r>
      <w:r>
        <w:rPr>
          <w:rFonts w:hint="eastAsia"/>
          <w:lang w:eastAsia="zh-CN"/>
        </w:rPr>
        <w:t>需</w:t>
      </w:r>
      <w:r w:rsidRPr="00E74C51">
        <w:rPr>
          <w:rFonts w:hint="eastAsia"/>
          <w:lang w:eastAsia="zh-CN"/>
        </w:rPr>
        <w:t>保留、终止或设立</w:t>
      </w:r>
      <w:r>
        <w:rPr>
          <w:rFonts w:hint="eastAsia"/>
          <w:lang w:eastAsia="zh-CN"/>
        </w:rPr>
        <w:t>的</w:t>
      </w:r>
      <w:r w:rsidRPr="00E74C51">
        <w:rPr>
          <w:rFonts w:hint="eastAsia"/>
          <w:lang w:eastAsia="zh-CN"/>
        </w:rPr>
        <w:t>研究组（</w:t>
      </w:r>
      <w:r>
        <w:rPr>
          <w:rFonts w:hint="eastAsia"/>
          <w:lang w:eastAsia="zh-CN"/>
        </w:rPr>
        <w:t>见</w:t>
      </w:r>
      <w:r w:rsidRPr="00E74C51">
        <w:rPr>
          <w:lang w:eastAsia="zh-CN"/>
        </w:rPr>
        <w:t>ITU-R</w:t>
      </w:r>
      <w:r w:rsidRPr="00E74C51">
        <w:rPr>
          <w:rFonts w:hint="eastAsia"/>
          <w:lang w:eastAsia="zh-CN"/>
        </w:rPr>
        <w:t>第</w:t>
      </w:r>
      <w:r w:rsidRPr="00E74C51">
        <w:rPr>
          <w:lang w:eastAsia="zh-CN"/>
        </w:rPr>
        <w:t>4</w:t>
      </w:r>
      <w:r w:rsidRPr="00E74C51">
        <w:rPr>
          <w:rFonts w:hint="eastAsia"/>
          <w:lang w:eastAsia="zh-CN"/>
        </w:rPr>
        <w:t>号决议），并向各研究组分配</w:t>
      </w:r>
      <w:r>
        <w:rPr>
          <w:rFonts w:hint="eastAsia"/>
          <w:lang w:eastAsia="zh-CN"/>
        </w:rPr>
        <w:t>需研究的课题</w:t>
      </w:r>
      <w:r w:rsidRPr="00E74C51">
        <w:rPr>
          <w:rFonts w:hint="eastAsia"/>
          <w:lang w:eastAsia="zh-CN"/>
        </w:rPr>
        <w:t>；</w:t>
      </w:r>
    </w:p>
    <w:p w:rsidR="00AE5B4C" w:rsidRDefault="00AE5B4C" w:rsidP="00A02715">
      <w:pPr>
        <w:pStyle w:val="enumlev1"/>
        <w:jc w:val="both"/>
        <w:rPr>
          <w:lang w:eastAsia="zh-CN"/>
        </w:rPr>
      </w:pPr>
      <w:r>
        <w:rPr>
          <w:lang w:eastAsia="zh-CN"/>
        </w:rPr>
        <w:t>–</w:t>
      </w:r>
      <w:r>
        <w:rPr>
          <w:lang w:eastAsia="zh-CN"/>
        </w:rPr>
        <w:tab/>
      </w:r>
      <w:r w:rsidRPr="00E74C51">
        <w:rPr>
          <w:rFonts w:hint="eastAsia"/>
          <w:lang w:eastAsia="zh-CN"/>
        </w:rPr>
        <w:t>对发展中国家特别关心的问题给予特别注意，</w:t>
      </w:r>
      <w:r>
        <w:rPr>
          <w:rFonts w:hint="eastAsia"/>
          <w:lang w:eastAsia="zh-CN"/>
        </w:rPr>
        <w:t>尽可能将</w:t>
      </w:r>
      <w:r w:rsidRPr="00E74C51">
        <w:rPr>
          <w:rFonts w:hint="eastAsia"/>
          <w:lang w:eastAsia="zh-CN"/>
        </w:rPr>
        <w:t>发展中国家感兴趣的课题</w:t>
      </w:r>
      <w:r>
        <w:rPr>
          <w:rFonts w:hint="eastAsia"/>
          <w:lang w:eastAsia="zh-CN"/>
        </w:rPr>
        <w:t>集中一起，</w:t>
      </w:r>
      <w:r w:rsidRPr="00E74C51">
        <w:rPr>
          <w:rFonts w:hint="eastAsia"/>
          <w:lang w:eastAsia="zh-CN"/>
        </w:rPr>
        <w:t>以</w:t>
      </w:r>
      <w:r>
        <w:rPr>
          <w:rFonts w:hint="eastAsia"/>
          <w:lang w:eastAsia="zh-CN"/>
        </w:rPr>
        <w:t>促进发展中国家对这些课题</w:t>
      </w:r>
      <w:r w:rsidRPr="00E74C51">
        <w:rPr>
          <w:rFonts w:hint="eastAsia"/>
          <w:lang w:eastAsia="zh-CN"/>
        </w:rPr>
        <w:t>研究</w:t>
      </w:r>
      <w:r>
        <w:rPr>
          <w:rFonts w:hint="eastAsia"/>
          <w:lang w:eastAsia="zh-CN"/>
        </w:rPr>
        <w:t>工作的参与</w:t>
      </w:r>
      <w:r w:rsidRPr="00E74C51">
        <w:rPr>
          <w:rFonts w:hint="eastAsia"/>
          <w:lang w:eastAsia="zh-CN"/>
        </w:rPr>
        <w:t>；</w:t>
      </w:r>
    </w:p>
    <w:p w:rsidR="00AE5B4C" w:rsidRDefault="00AE5B4C" w:rsidP="00A02715">
      <w:pPr>
        <w:pStyle w:val="enumlev1"/>
        <w:jc w:val="both"/>
        <w:rPr>
          <w:lang w:eastAsia="zh-CN"/>
        </w:rPr>
      </w:pPr>
      <w:r>
        <w:rPr>
          <w:lang w:eastAsia="zh-CN"/>
        </w:rPr>
        <w:t>–</w:t>
      </w:r>
      <w:r>
        <w:rPr>
          <w:lang w:eastAsia="zh-CN"/>
        </w:rPr>
        <w:tab/>
      </w:r>
      <w:r w:rsidRPr="00E74C51">
        <w:rPr>
          <w:rFonts w:hint="eastAsia"/>
          <w:lang w:eastAsia="zh-CN"/>
        </w:rPr>
        <w:t>审议并批准经修订的或新的</w:t>
      </w:r>
      <w:r w:rsidRPr="00E74C51">
        <w:rPr>
          <w:lang w:eastAsia="zh-CN"/>
        </w:rPr>
        <w:t>ITU-R</w:t>
      </w:r>
      <w:r w:rsidRPr="00E74C51">
        <w:rPr>
          <w:rFonts w:hint="eastAsia"/>
          <w:lang w:eastAsia="zh-CN"/>
        </w:rPr>
        <w:t>决议；</w:t>
      </w:r>
    </w:p>
    <w:p w:rsidR="00AE5B4C" w:rsidRDefault="00AE5B4C" w:rsidP="00A02715">
      <w:pPr>
        <w:pStyle w:val="enumlev1"/>
        <w:jc w:val="both"/>
        <w:rPr>
          <w:lang w:eastAsia="zh-CN"/>
        </w:rPr>
      </w:pPr>
      <w:r>
        <w:rPr>
          <w:lang w:eastAsia="zh-CN"/>
        </w:rPr>
        <w:t>–</w:t>
      </w:r>
      <w:r>
        <w:rPr>
          <w:lang w:eastAsia="zh-CN"/>
        </w:rPr>
        <w:tab/>
      </w:r>
      <w:r w:rsidRPr="00E74C51">
        <w:rPr>
          <w:rFonts w:hint="eastAsia"/>
          <w:lang w:eastAsia="zh-CN"/>
        </w:rPr>
        <w:t>根据本决议其它部分或</w:t>
      </w:r>
      <w:r w:rsidRPr="00E74C51">
        <w:rPr>
          <w:lang w:eastAsia="zh-CN"/>
        </w:rPr>
        <w:t>ITU-R</w:t>
      </w:r>
      <w:r w:rsidRPr="00E74C51">
        <w:rPr>
          <w:rFonts w:hint="eastAsia"/>
          <w:lang w:eastAsia="zh-CN"/>
        </w:rPr>
        <w:t>其它决议的规定，酌情在其工作范围内批准建议书草案或其它文件，或</w:t>
      </w:r>
      <w:r>
        <w:rPr>
          <w:rFonts w:hint="eastAsia"/>
          <w:lang w:eastAsia="zh-CN"/>
        </w:rPr>
        <w:t>做出安排，授权</w:t>
      </w:r>
      <w:r w:rsidRPr="00E74C51">
        <w:rPr>
          <w:rFonts w:hint="eastAsia"/>
          <w:lang w:eastAsia="zh-CN"/>
        </w:rPr>
        <w:t>研究组审议和批准建议书草案和其它文件；</w:t>
      </w:r>
    </w:p>
    <w:p w:rsidR="00AE5B4C" w:rsidRDefault="00AE5B4C" w:rsidP="00A02715">
      <w:pPr>
        <w:pStyle w:val="enumlev1"/>
        <w:jc w:val="both"/>
        <w:rPr>
          <w:lang w:eastAsia="zh-CN"/>
        </w:rPr>
      </w:pPr>
      <w:r>
        <w:rPr>
          <w:lang w:eastAsia="zh-CN"/>
        </w:rPr>
        <w:t>–</w:t>
      </w:r>
      <w:r>
        <w:rPr>
          <w:lang w:eastAsia="zh-CN"/>
        </w:rPr>
        <w:tab/>
      </w:r>
      <w:r w:rsidRPr="00E74C51">
        <w:rPr>
          <w:rFonts w:hint="eastAsia"/>
          <w:lang w:eastAsia="zh-CN"/>
        </w:rPr>
        <w:t>应注意到自上</w:t>
      </w:r>
      <w:r>
        <w:rPr>
          <w:rFonts w:hint="eastAsia"/>
          <w:lang w:eastAsia="zh-CN"/>
        </w:rPr>
        <w:t>届</w:t>
      </w:r>
      <w:r w:rsidRPr="00E74C51">
        <w:rPr>
          <w:rFonts w:hint="eastAsia"/>
          <w:lang w:eastAsia="zh-CN"/>
        </w:rPr>
        <w:t>无线电通信全会闭幕以来批准的建议书，特别注意在《无线电规则》中引证归并的建议书。</w:t>
      </w:r>
    </w:p>
    <w:p w:rsidR="00AE5B4C" w:rsidRDefault="00AE5B4C" w:rsidP="00A02715">
      <w:pPr>
        <w:jc w:val="both"/>
        <w:rPr>
          <w:lang w:eastAsia="zh-CN"/>
        </w:rPr>
      </w:pPr>
      <w:r w:rsidRPr="00F061D0">
        <w:rPr>
          <w:bCs/>
          <w:lang w:eastAsia="zh-CN"/>
        </w:rPr>
        <w:t>1.7</w:t>
      </w:r>
      <w:r w:rsidRPr="00E74C51">
        <w:rPr>
          <w:lang w:eastAsia="zh-CN"/>
        </w:rPr>
        <w:tab/>
      </w:r>
      <w:r w:rsidRPr="00E74C51">
        <w:rPr>
          <w:rFonts w:hint="eastAsia"/>
          <w:lang w:eastAsia="zh-CN"/>
        </w:rPr>
        <w:t>根据</w:t>
      </w:r>
      <w:r>
        <w:rPr>
          <w:rFonts w:hint="eastAsia"/>
          <w:lang w:eastAsia="zh-CN"/>
        </w:rPr>
        <w:t>《</w:t>
      </w:r>
      <w:r w:rsidRPr="00E74C51">
        <w:rPr>
          <w:rFonts w:hint="eastAsia"/>
          <w:lang w:eastAsia="zh-CN"/>
        </w:rPr>
        <w:t>公约</w:t>
      </w:r>
      <w:r>
        <w:rPr>
          <w:rFonts w:hint="eastAsia"/>
          <w:lang w:eastAsia="zh-CN"/>
        </w:rPr>
        <w:t>》</w:t>
      </w:r>
      <w:r w:rsidRPr="00E74C51">
        <w:rPr>
          <w:rFonts w:hint="eastAsia"/>
          <w:lang w:eastAsia="zh-CN"/>
        </w:rPr>
        <w:t>第</w:t>
      </w:r>
      <w:r w:rsidRPr="00E74C51">
        <w:rPr>
          <w:lang w:eastAsia="zh-CN"/>
        </w:rPr>
        <w:t>137A</w:t>
      </w:r>
      <w:r w:rsidRPr="00E74C51">
        <w:rPr>
          <w:rFonts w:hint="eastAsia"/>
          <w:lang w:eastAsia="zh-CN"/>
        </w:rPr>
        <w:t>款和第</w:t>
      </w:r>
      <w:r w:rsidRPr="00E74C51">
        <w:rPr>
          <w:lang w:eastAsia="zh-CN"/>
        </w:rPr>
        <w:t>11A</w:t>
      </w:r>
      <w:r w:rsidRPr="00E74C51">
        <w:rPr>
          <w:rFonts w:hint="eastAsia"/>
          <w:lang w:eastAsia="zh-CN"/>
        </w:rPr>
        <w:t>条的规定，无线电通信全会可</w:t>
      </w:r>
      <w:r>
        <w:rPr>
          <w:rFonts w:hint="eastAsia"/>
          <w:lang w:eastAsia="zh-CN"/>
        </w:rPr>
        <w:t>将其</w:t>
      </w:r>
      <w:r w:rsidRPr="00E74C51">
        <w:rPr>
          <w:rFonts w:hint="eastAsia"/>
          <w:lang w:eastAsia="zh-CN"/>
        </w:rPr>
        <w:t>权限内的某些</w:t>
      </w:r>
      <w:r>
        <w:rPr>
          <w:rFonts w:hint="eastAsia"/>
          <w:lang w:eastAsia="zh-CN"/>
        </w:rPr>
        <w:t>具体</w:t>
      </w:r>
      <w:r w:rsidRPr="00E74C51">
        <w:rPr>
          <w:rFonts w:hint="eastAsia"/>
          <w:lang w:eastAsia="zh-CN"/>
        </w:rPr>
        <w:t>事项（与《无线电规则》中程序问题相关的事项除外）</w:t>
      </w:r>
      <w:r>
        <w:rPr>
          <w:rFonts w:hint="eastAsia"/>
          <w:lang w:eastAsia="zh-CN"/>
        </w:rPr>
        <w:t>指派给</w:t>
      </w:r>
      <w:r w:rsidRPr="00E74C51">
        <w:rPr>
          <w:rFonts w:hint="eastAsia"/>
          <w:lang w:eastAsia="zh-CN"/>
        </w:rPr>
        <w:t>无线电通信顾问组，就需采取的行动向</w:t>
      </w:r>
      <w:r>
        <w:rPr>
          <w:rFonts w:hint="eastAsia"/>
          <w:lang w:eastAsia="zh-CN"/>
        </w:rPr>
        <w:t>其征求</w:t>
      </w:r>
      <w:r w:rsidRPr="00E74C51">
        <w:rPr>
          <w:rFonts w:hint="eastAsia"/>
          <w:lang w:eastAsia="zh-CN"/>
        </w:rPr>
        <w:t>意见</w:t>
      </w:r>
      <w:r w:rsidR="006E55BC">
        <w:rPr>
          <w:rFonts w:hint="eastAsia"/>
          <w:lang w:eastAsia="zh-CN"/>
        </w:rPr>
        <w:t>。</w:t>
      </w:r>
    </w:p>
    <w:p w:rsidR="00AE5B4C" w:rsidRDefault="00AE5B4C" w:rsidP="00A02715">
      <w:pPr>
        <w:jc w:val="both"/>
        <w:rPr>
          <w:lang w:eastAsia="zh-CN"/>
        </w:rPr>
      </w:pPr>
      <w:r w:rsidRPr="00F061D0">
        <w:rPr>
          <w:bCs/>
          <w:lang w:eastAsia="zh-CN"/>
        </w:rPr>
        <w:t>1.8</w:t>
      </w:r>
      <w:r w:rsidRPr="00E74C51">
        <w:rPr>
          <w:lang w:eastAsia="zh-CN"/>
        </w:rPr>
        <w:tab/>
      </w:r>
      <w:r>
        <w:rPr>
          <w:rFonts w:hint="eastAsia"/>
          <w:lang w:eastAsia="zh-CN"/>
        </w:rPr>
        <w:t>根据</w:t>
      </w:r>
      <w:r>
        <w:rPr>
          <w:lang w:eastAsia="zh-CN"/>
        </w:rPr>
        <w:t>ITU-R</w:t>
      </w:r>
      <w:r>
        <w:rPr>
          <w:rFonts w:hint="eastAsia"/>
          <w:lang w:eastAsia="zh-CN"/>
        </w:rPr>
        <w:t>第</w:t>
      </w:r>
      <w:r>
        <w:rPr>
          <w:lang w:eastAsia="zh-CN"/>
        </w:rPr>
        <w:t>52</w:t>
      </w:r>
      <w:r>
        <w:rPr>
          <w:rFonts w:hint="eastAsia"/>
          <w:lang w:eastAsia="zh-CN"/>
        </w:rPr>
        <w:t>号决议的规定，</w:t>
      </w:r>
      <w:r w:rsidRPr="00E74C51">
        <w:rPr>
          <w:rFonts w:hint="eastAsia"/>
          <w:lang w:eastAsia="zh-CN"/>
        </w:rPr>
        <w:t>无线电通信顾问组被授权</w:t>
      </w:r>
      <w:r>
        <w:rPr>
          <w:rFonts w:hint="eastAsia"/>
          <w:lang w:eastAsia="zh-CN"/>
        </w:rPr>
        <w:t>在两届全会之间代表全会行事。</w:t>
      </w:r>
    </w:p>
    <w:p w:rsidR="00AE5B4C" w:rsidRDefault="00AE5B4C" w:rsidP="00A02715">
      <w:pPr>
        <w:jc w:val="both"/>
        <w:rPr>
          <w:lang w:eastAsia="zh-CN"/>
        </w:rPr>
      </w:pPr>
      <w:r w:rsidRPr="00F061D0">
        <w:rPr>
          <w:bCs/>
          <w:lang w:eastAsia="zh-CN"/>
        </w:rPr>
        <w:lastRenderedPageBreak/>
        <w:t>1.9</w:t>
      </w:r>
      <w:r w:rsidRPr="00E74C51">
        <w:rPr>
          <w:lang w:eastAsia="zh-CN"/>
        </w:rPr>
        <w:tab/>
      </w:r>
      <w:r>
        <w:rPr>
          <w:rFonts w:hint="eastAsia"/>
          <w:lang w:eastAsia="zh-CN"/>
        </w:rPr>
        <w:t>无线电通信全会应就</w:t>
      </w:r>
      <w:r w:rsidRPr="00E74C51">
        <w:rPr>
          <w:rFonts w:hint="eastAsia"/>
          <w:lang w:eastAsia="zh-CN"/>
        </w:rPr>
        <w:t>可能纳入未来无线电通信大会议程的问题的进展情况以及</w:t>
      </w:r>
      <w:r w:rsidRPr="00E74C51">
        <w:rPr>
          <w:lang w:eastAsia="zh-CN"/>
        </w:rPr>
        <w:t>ITU</w:t>
      </w:r>
      <w:r>
        <w:rPr>
          <w:lang w:eastAsia="zh-CN"/>
        </w:rPr>
        <w:t>-</w:t>
      </w:r>
      <w:r w:rsidRPr="00E74C51">
        <w:rPr>
          <w:lang w:eastAsia="zh-CN"/>
        </w:rPr>
        <w:t>R</w:t>
      </w:r>
      <w:r>
        <w:rPr>
          <w:rFonts w:hint="eastAsia"/>
          <w:lang w:eastAsia="zh-CN"/>
        </w:rPr>
        <w:t>应往届无线电通信大会要求而进行的研究的进展情况向下届</w:t>
      </w:r>
      <w:r w:rsidRPr="00E74C51">
        <w:rPr>
          <w:rFonts w:hint="eastAsia"/>
          <w:lang w:eastAsia="zh-CN"/>
        </w:rPr>
        <w:t>世界无线电通信大会做</w:t>
      </w:r>
      <w:r>
        <w:rPr>
          <w:rFonts w:hint="eastAsia"/>
          <w:lang w:eastAsia="zh-CN"/>
        </w:rPr>
        <w:t>出</w:t>
      </w:r>
      <w:r w:rsidRPr="00E74C51">
        <w:rPr>
          <w:rFonts w:hint="eastAsia"/>
          <w:lang w:eastAsia="zh-CN"/>
        </w:rPr>
        <w:t>报告。</w:t>
      </w:r>
    </w:p>
    <w:p w:rsidR="00AE5B4C" w:rsidRDefault="00AE5B4C" w:rsidP="00A02715">
      <w:pPr>
        <w:jc w:val="both"/>
        <w:rPr>
          <w:lang w:eastAsia="zh-CN"/>
        </w:rPr>
      </w:pPr>
      <w:r w:rsidRPr="00F061D0">
        <w:rPr>
          <w:bCs/>
          <w:lang w:eastAsia="zh-CN"/>
        </w:rPr>
        <w:t>1.10</w:t>
      </w:r>
      <w:r w:rsidRPr="00E74C51">
        <w:rPr>
          <w:lang w:eastAsia="zh-CN"/>
        </w:rPr>
        <w:tab/>
      </w:r>
      <w:r w:rsidRPr="00E74C51">
        <w:rPr>
          <w:rFonts w:hint="eastAsia"/>
          <w:lang w:eastAsia="zh-CN"/>
        </w:rPr>
        <w:t>无线电通信全会可就未来全会的会期或日程，或</w:t>
      </w:r>
      <w:r>
        <w:rPr>
          <w:rFonts w:hint="eastAsia"/>
          <w:lang w:eastAsia="zh-CN"/>
        </w:rPr>
        <w:t>酌情就</w:t>
      </w:r>
      <w:r w:rsidRPr="00E74C51">
        <w:rPr>
          <w:rFonts w:hint="eastAsia"/>
          <w:lang w:eastAsia="zh-CN"/>
        </w:rPr>
        <w:t>应用《国际电联大会、全会和会议的总规则》第</w:t>
      </w:r>
      <w:r w:rsidRPr="00E74C51">
        <w:rPr>
          <w:lang w:eastAsia="zh-CN"/>
        </w:rPr>
        <w:t>4</w:t>
      </w:r>
      <w:r w:rsidRPr="00E74C51">
        <w:rPr>
          <w:rFonts w:hint="eastAsia"/>
          <w:lang w:eastAsia="zh-CN"/>
        </w:rPr>
        <w:t>节的规定取消无线电通信全会等事宜</w:t>
      </w:r>
      <w:r>
        <w:rPr>
          <w:rFonts w:hint="eastAsia"/>
          <w:lang w:eastAsia="zh-CN"/>
        </w:rPr>
        <w:t>发表</w:t>
      </w:r>
      <w:r w:rsidRPr="00E74C51">
        <w:rPr>
          <w:rFonts w:hint="eastAsia"/>
          <w:lang w:eastAsia="zh-CN"/>
        </w:rPr>
        <w:t>意见。</w:t>
      </w:r>
    </w:p>
    <w:p w:rsidR="00AE5B4C" w:rsidRDefault="00AE5B4C" w:rsidP="00A02715">
      <w:pPr>
        <w:pStyle w:val="Heading1"/>
        <w:keepNext w:val="0"/>
        <w:keepLines w:val="0"/>
        <w:rPr>
          <w:rFonts w:eastAsia="Times New Roman"/>
          <w:lang w:eastAsia="zh-CN"/>
        </w:rPr>
      </w:pPr>
      <w:r w:rsidRPr="00E74C51">
        <w:rPr>
          <w:lang w:eastAsia="zh-CN"/>
        </w:rPr>
        <w:t>2</w:t>
      </w:r>
      <w:r w:rsidRPr="00E74C51">
        <w:rPr>
          <w:lang w:eastAsia="zh-CN"/>
        </w:rPr>
        <w:tab/>
      </w:r>
      <w:r w:rsidRPr="00E74C51">
        <w:rPr>
          <w:rFonts w:hint="eastAsia"/>
          <w:lang w:eastAsia="zh-CN"/>
        </w:rPr>
        <w:t>无线电通信研究组</w:t>
      </w:r>
    </w:p>
    <w:p w:rsidR="00AE5B4C" w:rsidRDefault="00AE5B4C" w:rsidP="00A02715">
      <w:pPr>
        <w:jc w:val="both"/>
        <w:rPr>
          <w:lang w:eastAsia="zh-CN"/>
        </w:rPr>
      </w:pPr>
      <w:r w:rsidRPr="008B6B84">
        <w:rPr>
          <w:bCs/>
          <w:lang w:eastAsia="zh-CN"/>
        </w:rPr>
        <w:t>2.1</w:t>
      </w:r>
      <w:r w:rsidRPr="00E74C51">
        <w:rPr>
          <w:lang w:eastAsia="zh-CN"/>
        </w:rPr>
        <w:tab/>
      </w:r>
      <w:r>
        <w:rPr>
          <w:rFonts w:hint="eastAsia"/>
          <w:lang w:eastAsia="zh-CN"/>
        </w:rPr>
        <w:t>研究组应负责其工作和相关问题的规划、安排、监督、委派及批准</w:t>
      </w:r>
      <w:r w:rsidRPr="00E74C51">
        <w:rPr>
          <w:rFonts w:hint="eastAsia"/>
          <w:lang w:eastAsia="zh-CN"/>
        </w:rPr>
        <w:t>。</w:t>
      </w:r>
    </w:p>
    <w:p w:rsidR="00AE5B4C" w:rsidRDefault="00AE5B4C" w:rsidP="00A02715">
      <w:pPr>
        <w:jc w:val="both"/>
        <w:rPr>
          <w:lang w:eastAsia="zh-CN"/>
        </w:rPr>
      </w:pPr>
      <w:r w:rsidRPr="008B6B84">
        <w:rPr>
          <w:bCs/>
          <w:lang w:eastAsia="zh-CN"/>
        </w:rPr>
        <w:t>2.2</w:t>
      </w:r>
      <w:r w:rsidRPr="00E74C51">
        <w:rPr>
          <w:lang w:eastAsia="zh-CN"/>
        </w:rPr>
        <w:tab/>
      </w:r>
      <w:r>
        <w:rPr>
          <w:rFonts w:hint="eastAsia"/>
          <w:lang w:eastAsia="zh-CN"/>
        </w:rPr>
        <w:t>研究组的工作（</w:t>
      </w:r>
      <w:r w:rsidRPr="00E74C51">
        <w:rPr>
          <w:rFonts w:hint="eastAsia"/>
          <w:lang w:eastAsia="zh-CN"/>
        </w:rPr>
        <w:t>在</w:t>
      </w:r>
      <w:r w:rsidRPr="00E74C51">
        <w:rPr>
          <w:lang w:eastAsia="zh-CN"/>
        </w:rPr>
        <w:t>ITU</w:t>
      </w:r>
      <w:r w:rsidRPr="00E74C51">
        <w:rPr>
          <w:lang w:eastAsia="zh-CN"/>
        </w:rPr>
        <w:noBreakHyphen/>
        <w:t>R</w:t>
      </w:r>
      <w:r w:rsidRPr="00E74C51">
        <w:rPr>
          <w:rFonts w:hint="eastAsia"/>
          <w:lang w:eastAsia="zh-CN"/>
        </w:rPr>
        <w:t>第</w:t>
      </w:r>
      <w:r w:rsidRPr="00E74C51">
        <w:rPr>
          <w:lang w:eastAsia="zh-CN"/>
        </w:rPr>
        <w:t>4</w:t>
      </w:r>
      <w:r w:rsidRPr="00E74C51">
        <w:rPr>
          <w:rFonts w:hint="eastAsia"/>
          <w:lang w:eastAsia="zh-CN"/>
        </w:rPr>
        <w:t>号决议</w:t>
      </w:r>
      <w:r>
        <w:rPr>
          <w:rFonts w:hint="eastAsia"/>
          <w:lang w:eastAsia="zh-CN"/>
        </w:rPr>
        <w:t>确定的范围</w:t>
      </w:r>
      <w:r w:rsidRPr="00E74C51">
        <w:rPr>
          <w:rFonts w:hint="eastAsia"/>
          <w:lang w:eastAsia="zh-CN"/>
        </w:rPr>
        <w:t>内）应根据其主席与副主席磋商后的提议，由该研究组自行组织。</w:t>
      </w:r>
    </w:p>
    <w:p w:rsidR="00AE5B4C" w:rsidRDefault="00AE5B4C" w:rsidP="00A02715">
      <w:pPr>
        <w:jc w:val="both"/>
        <w:rPr>
          <w:lang w:eastAsia="zh-CN"/>
        </w:rPr>
      </w:pPr>
      <w:r w:rsidRPr="008B6B84">
        <w:rPr>
          <w:bCs/>
          <w:lang w:eastAsia="zh-CN"/>
        </w:rPr>
        <w:t>2.3</w:t>
      </w:r>
      <w:r w:rsidRPr="00E74C51">
        <w:rPr>
          <w:lang w:eastAsia="zh-CN"/>
        </w:rPr>
        <w:tab/>
      </w:r>
      <w:r>
        <w:rPr>
          <w:rFonts w:hint="eastAsia"/>
          <w:lang w:eastAsia="zh-CN"/>
        </w:rPr>
        <w:t>每个研究组均应</w:t>
      </w:r>
      <w:r w:rsidRPr="00E74C51">
        <w:rPr>
          <w:rFonts w:hint="eastAsia"/>
          <w:lang w:eastAsia="zh-CN"/>
        </w:rPr>
        <w:t>至少提前四年制定一份工作计划</w:t>
      </w:r>
      <w:r>
        <w:rPr>
          <w:rFonts w:hint="eastAsia"/>
          <w:lang w:eastAsia="zh-CN"/>
        </w:rPr>
        <w:t>，同时</w:t>
      </w:r>
      <w:r w:rsidRPr="00E74C51">
        <w:rPr>
          <w:rFonts w:hint="eastAsia"/>
          <w:lang w:eastAsia="zh-CN"/>
        </w:rPr>
        <w:t>适当考虑</w:t>
      </w:r>
      <w:r>
        <w:rPr>
          <w:rFonts w:hint="eastAsia"/>
          <w:lang w:eastAsia="zh-CN"/>
        </w:rPr>
        <w:t>到</w:t>
      </w:r>
      <w:r w:rsidRPr="00E74C51">
        <w:rPr>
          <w:rFonts w:hint="eastAsia"/>
          <w:lang w:eastAsia="zh-CN"/>
        </w:rPr>
        <w:t>世界无线电通信大会和无线电通信全会</w:t>
      </w:r>
      <w:r>
        <w:rPr>
          <w:rFonts w:hint="eastAsia"/>
          <w:lang w:eastAsia="zh-CN"/>
        </w:rPr>
        <w:t>的</w:t>
      </w:r>
      <w:r w:rsidRPr="00E74C51">
        <w:rPr>
          <w:rFonts w:hint="eastAsia"/>
          <w:lang w:eastAsia="zh-CN"/>
        </w:rPr>
        <w:t>相关安排。每次研究组会议</w:t>
      </w:r>
      <w:r>
        <w:rPr>
          <w:rFonts w:hint="eastAsia"/>
          <w:lang w:eastAsia="zh-CN"/>
        </w:rPr>
        <w:t>均</w:t>
      </w:r>
      <w:r w:rsidRPr="005A2397">
        <w:rPr>
          <w:rFonts w:hint="eastAsia"/>
          <w:lang w:eastAsia="zh-CN"/>
        </w:rPr>
        <w:t>可</w:t>
      </w:r>
      <w:r w:rsidRPr="00E74C51">
        <w:rPr>
          <w:rFonts w:hint="eastAsia"/>
          <w:lang w:eastAsia="zh-CN"/>
        </w:rPr>
        <w:t>对该计划进行审议。</w:t>
      </w:r>
    </w:p>
    <w:p w:rsidR="00AE5B4C" w:rsidRDefault="00AE5B4C" w:rsidP="00A02715">
      <w:pPr>
        <w:jc w:val="both"/>
        <w:rPr>
          <w:lang w:eastAsia="zh-CN"/>
        </w:rPr>
      </w:pPr>
      <w:r w:rsidRPr="008B6B84">
        <w:rPr>
          <w:bCs/>
          <w:lang w:eastAsia="zh-CN"/>
        </w:rPr>
        <w:t>2.4</w:t>
      </w:r>
      <w:r w:rsidRPr="00E74C51">
        <w:rPr>
          <w:b/>
          <w:lang w:eastAsia="zh-CN"/>
        </w:rPr>
        <w:tab/>
      </w:r>
      <w:r w:rsidRPr="00E74C51">
        <w:rPr>
          <w:rFonts w:hint="eastAsia"/>
          <w:lang w:eastAsia="zh-CN"/>
        </w:rPr>
        <w:t>研究组可以设立</w:t>
      </w:r>
      <w:r>
        <w:rPr>
          <w:rFonts w:hint="eastAsia"/>
          <w:lang w:eastAsia="zh-CN"/>
        </w:rPr>
        <w:t>必要的下</w:t>
      </w:r>
      <w:r w:rsidRPr="00E74C51">
        <w:rPr>
          <w:rFonts w:hint="eastAsia"/>
          <w:lang w:eastAsia="zh-CN"/>
        </w:rPr>
        <w:t>属</w:t>
      </w:r>
      <w:r>
        <w:rPr>
          <w:rFonts w:hint="eastAsia"/>
          <w:lang w:eastAsia="zh-CN"/>
        </w:rPr>
        <w:t>小组以便于完成工作</w:t>
      </w:r>
      <w:r w:rsidRPr="00E74C51">
        <w:rPr>
          <w:rFonts w:hint="eastAsia"/>
          <w:lang w:eastAsia="zh-CN"/>
        </w:rPr>
        <w:t>。在研究组会议期间设立的</w:t>
      </w:r>
      <w:r>
        <w:rPr>
          <w:rFonts w:hint="eastAsia"/>
          <w:lang w:eastAsia="zh-CN"/>
        </w:rPr>
        <w:t>附</w:t>
      </w:r>
      <w:r w:rsidRPr="00E74C51">
        <w:rPr>
          <w:rFonts w:hint="eastAsia"/>
          <w:lang w:eastAsia="zh-CN"/>
        </w:rPr>
        <w:t>属小组的职责和阶段</w:t>
      </w:r>
      <w:r>
        <w:rPr>
          <w:rFonts w:hint="eastAsia"/>
          <w:lang w:eastAsia="zh-CN"/>
        </w:rPr>
        <w:t>性</w:t>
      </w:r>
      <w:r w:rsidRPr="00E74C51">
        <w:rPr>
          <w:rFonts w:hint="eastAsia"/>
          <w:lang w:eastAsia="zh-CN"/>
        </w:rPr>
        <w:t>目标应根据情况由每次研究组会议进行审议和调整；第</w:t>
      </w:r>
      <w:r w:rsidRPr="00E74C51">
        <w:rPr>
          <w:lang w:eastAsia="zh-CN"/>
        </w:rPr>
        <w:t>2.5</w:t>
      </w:r>
      <w:r w:rsidRPr="00E74C51">
        <w:rPr>
          <w:rFonts w:hint="eastAsia"/>
          <w:lang w:eastAsia="zh-CN"/>
        </w:rPr>
        <w:t>段</w:t>
      </w:r>
      <w:r>
        <w:rPr>
          <w:rFonts w:hint="eastAsia"/>
          <w:lang w:eastAsia="zh-CN"/>
        </w:rPr>
        <w:t>提及</w:t>
      </w:r>
      <w:r w:rsidRPr="00E74C51">
        <w:rPr>
          <w:rFonts w:hint="eastAsia"/>
          <w:lang w:eastAsia="zh-CN"/>
        </w:rPr>
        <w:t>的工作组除外。</w:t>
      </w:r>
    </w:p>
    <w:p w:rsidR="00AE5B4C" w:rsidRDefault="00AE5B4C" w:rsidP="00A02715">
      <w:pPr>
        <w:jc w:val="both"/>
        <w:rPr>
          <w:lang w:eastAsia="zh-CN"/>
        </w:rPr>
      </w:pPr>
      <w:r w:rsidRPr="003A1AFD">
        <w:rPr>
          <w:lang w:eastAsia="zh-CN"/>
        </w:rPr>
        <w:t>2.5</w:t>
      </w:r>
      <w:r w:rsidRPr="00E74C51">
        <w:rPr>
          <w:lang w:eastAsia="zh-CN"/>
        </w:rPr>
        <w:tab/>
      </w:r>
      <w:r w:rsidRPr="00E74C51">
        <w:rPr>
          <w:rFonts w:hint="eastAsia"/>
          <w:lang w:eastAsia="zh-CN"/>
        </w:rPr>
        <w:t>研究组通常可以设立工作组</w:t>
      </w:r>
      <w:r>
        <w:rPr>
          <w:rFonts w:hint="eastAsia"/>
          <w:lang w:eastAsia="zh-CN"/>
        </w:rPr>
        <w:t>，在其范围内研究指派给它们的课题以及根据下文第</w:t>
      </w:r>
      <w:r>
        <w:rPr>
          <w:lang w:eastAsia="zh-CN"/>
        </w:rPr>
        <w:t>3.3</w:t>
      </w:r>
      <w:r>
        <w:rPr>
          <w:rFonts w:hint="eastAsia"/>
          <w:lang w:eastAsia="zh-CN"/>
        </w:rPr>
        <w:t>段需要研究的议题。工作组在一段不确定时间内存在，以完成</w:t>
      </w:r>
      <w:r w:rsidRPr="00E74C51">
        <w:rPr>
          <w:rFonts w:hint="eastAsia"/>
          <w:lang w:eastAsia="zh-CN"/>
        </w:rPr>
        <w:t>研究组承担的课题</w:t>
      </w:r>
      <w:r>
        <w:rPr>
          <w:rFonts w:hint="eastAsia"/>
          <w:lang w:eastAsia="zh-CN"/>
        </w:rPr>
        <w:t>，研究相关议题。工作组负责研究课题和这些议题并起草建议书草案或其它文本，</w:t>
      </w:r>
      <w:r w:rsidRPr="00E74C51">
        <w:rPr>
          <w:rFonts w:hint="eastAsia"/>
          <w:lang w:eastAsia="zh-CN"/>
        </w:rPr>
        <w:t>供研究组审议。为减少对无线电通信局、成员国、部门成员</w:t>
      </w:r>
      <w:r>
        <w:rPr>
          <w:rFonts w:hint="eastAsia"/>
          <w:lang w:eastAsia="zh-CN"/>
        </w:rPr>
        <w:t>、</w:t>
      </w:r>
      <w:r w:rsidRPr="00E74C51">
        <w:rPr>
          <w:rFonts w:hint="eastAsia"/>
          <w:lang w:eastAsia="zh-CN"/>
        </w:rPr>
        <w:t>部门准成员</w:t>
      </w:r>
      <w:r>
        <w:rPr>
          <w:rFonts w:hint="eastAsia"/>
          <w:lang w:eastAsia="zh-CN"/>
        </w:rPr>
        <w:t>和学术成员</w:t>
      </w:r>
      <w:r w:rsidR="00D400EC">
        <w:rPr>
          <w:rStyle w:val="FootnoteReference"/>
          <w:lang w:eastAsia="zh-CN"/>
        </w:rPr>
        <w:footnoteReference w:customMarkFollows="1" w:id="4"/>
        <w:t>4</w:t>
      </w:r>
      <w:r w:rsidRPr="00E74C51">
        <w:rPr>
          <w:rFonts w:hint="eastAsia"/>
          <w:lang w:eastAsia="zh-CN"/>
        </w:rPr>
        <w:t>产生的资源方面的影响，研究组</w:t>
      </w:r>
      <w:r>
        <w:rPr>
          <w:rFonts w:hint="eastAsia"/>
          <w:lang w:eastAsia="zh-CN"/>
        </w:rPr>
        <w:t>应通过达成一致意见的方式设立并保留最低数量的工作组。</w:t>
      </w:r>
    </w:p>
    <w:p w:rsidR="00AE5B4C" w:rsidRDefault="00AE5B4C" w:rsidP="00A02715">
      <w:pPr>
        <w:jc w:val="both"/>
        <w:rPr>
          <w:lang w:eastAsia="zh-CN"/>
        </w:rPr>
      </w:pPr>
      <w:r w:rsidRPr="003A1AFD">
        <w:rPr>
          <w:lang w:eastAsia="zh-CN"/>
        </w:rPr>
        <w:t>2.6</w:t>
      </w:r>
      <w:r w:rsidRPr="00E74C51">
        <w:rPr>
          <w:lang w:eastAsia="zh-CN"/>
        </w:rPr>
        <w:tab/>
      </w:r>
      <w:r w:rsidRPr="00E74C51">
        <w:rPr>
          <w:rFonts w:hint="eastAsia"/>
          <w:lang w:eastAsia="zh-CN"/>
        </w:rPr>
        <w:t>每个研究组也可</w:t>
      </w:r>
      <w:r>
        <w:rPr>
          <w:rFonts w:hint="eastAsia"/>
          <w:lang w:eastAsia="zh-CN"/>
        </w:rPr>
        <w:t>按需要</w:t>
      </w:r>
      <w:r w:rsidRPr="00E74C51">
        <w:rPr>
          <w:rFonts w:hint="eastAsia"/>
          <w:lang w:eastAsia="zh-CN"/>
        </w:rPr>
        <w:t>设立</w:t>
      </w:r>
      <w:r>
        <w:rPr>
          <w:rFonts w:hint="eastAsia"/>
          <w:lang w:eastAsia="zh-CN"/>
        </w:rPr>
        <w:t>最低数量的</w:t>
      </w:r>
      <w:r w:rsidRPr="00E74C51">
        <w:rPr>
          <w:rFonts w:hint="eastAsia"/>
          <w:lang w:eastAsia="zh-CN"/>
        </w:rPr>
        <w:t>任务组，向其指派需紧急研究的课题和工作组无法适</w:t>
      </w:r>
      <w:r>
        <w:rPr>
          <w:rFonts w:hint="eastAsia"/>
          <w:lang w:eastAsia="zh-CN"/>
        </w:rPr>
        <w:t>时</w:t>
      </w:r>
      <w:r w:rsidRPr="00E74C51">
        <w:rPr>
          <w:rFonts w:hint="eastAsia"/>
          <w:lang w:eastAsia="zh-CN"/>
        </w:rPr>
        <w:t>进行的紧急建议书的</w:t>
      </w:r>
      <w:r>
        <w:rPr>
          <w:rFonts w:hint="eastAsia"/>
          <w:lang w:eastAsia="zh-CN"/>
        </w:rPr>
        <w:t>起草工作，</w:t>
      </w:r>
      <w:r w:rsidRPr="00E74C51">
        <w:rPr>
          <w:rFonts w:hint="eastAsia"/>
          <w:lang w:eastAsia="zh-CN"/>
        </w:rPr>
        <w:t>可</w:t>
      </w:r>
      <w:r>
        <w:rPr>
          <w:rFonts w:hint="eastAsia"/>
          <w:lang w:eastAsia="zh-CN"/>
        </w:rPr>
        <w:t>能需</w:t>
      </w:r>
      <w:r w:rsidRPr="00E74C51">
        <w:rPr>
          <w:rFonts w:hint="eastAsia"/>
          <w:lang w:eastAsia="zh-CN"/>
        </w:rPr>
        <w:t>在任务组和工作组之间建立适当的联络。考虑到指派给任务组的</w:t>
      </w:r>
      <w:r>
        <w:rPr>
          <w:rFonts w:hint="eastAsia"/>
          <w:lang w:eastAsia="zh-CN"/>
        </w:rPr>
        <w:t>课题</w:t>
      </w:r>
      <w:r w:rsidRPr="00E74C51">
        <w:rPr>
          <w:rFonts w:hint="eastAsia"/>
          <w:lang w:eastAsia="zh-CN"/>
        </w:rPr>
        <w:t>的紧急程度，应规定任务组完成工作的截止</w:t>
      </w:r>
      <w:r>
        <w:rPr>
          <w:rFonts w:hint="eastAsia"/>
          <w:lang w:eastAsia="zh-CN"/>
        </w:rPr>
        <w:t>日期</w:t>
      </w:r>
      <w:r w:rsidRPr="00E74C51">
        <w:rPr>
          <w:rFonts w:hint="eastAsia"/>
          <w:lang w:eastAsia="zh-CN"/>
        </w:rPr>
        <w:t>，而任务组也将在所分配任务完成后解散。</w:t>
      </w:r>
    </w:p>
    <w:p w:rsidR="00AE5B4C" w:rsidRDefault="00AE5B4C" w:rsidP="00A02715">
      <w:pPr>
        <w:jc w:val="both"/>
        <w:rPr>
          <w:lang w:eastAsia="zh-CN"/>
        </w:rPr>
      </w:pPr>
      <w:r w:rsidRPr="003A1AFD">
        <w:rPr>
          <w:lang w:eastAsia="zh-CN"/>
        </w:rPr>
        <w:t>2.7</w:t>
      </w:r>
      <w:r w:rsidRPr="00E74C51">
        <w:rPr>
          <w:lang w:eastAsia="zh-CN"/>
        </w:rPr>
        <w:tab/>
      </w:r>
      <w:r w:rsidRPr="00E74C51">
        <w:rPr>
          <w:rFonts w:hint="eastAsia"/>
          <w:lang w:eastAsia="zh-CN"/>
        </w:rPr>
        <w:t>研究组</w:t>
      </w:r>
      <w:r>
        <w:rPr>
          <w:rFonts w:hint="eastAsia"/>
          <w:lang w:eastAsia="zh-CN"/>
        </w:rPr>
        <w:t>应在其</w:t>
      </w:r>
      <w:r w:rsidRPr="00E74C51">
        <w:rPr>
          <w:rFonts w:hint="eastAsia"/>
          <w:lang w:eastAsia="zh-CN"/>
        </w:rPr>
        <w:t>会议</w:t>
      </w:r>
      <w:r>
        <w:rPr>
          <w:rFonts w:hint="eastAsia"/>
          <w:lang w:eastAsia="zh-CN"/>
        </w:rPr>
        <w:t>期间设立任务组，并应就此做出一项决定。研究组应为每个任务组起草一份</w:t>
      </w:r>
      <w:r w:rsidRPr="00E74C51">
        <w:rPr>
          <w:rFonts w:hint="eastAsia"/>
          <w:lang w:eastAsia="zh-CN"/>
        </w:rPr>
        <w:t>列有以下各项的</w:t>
      </w:r>
      <w:r>
        <w:rPr>
          <w:rFonts w:hint="eastAsia"/>
          <w:lang w:eastAsia="zh-CN"/>
        </w:rPr>
        <w:t>案</w:t>
      </w:r>
      <w:r w:rsidRPr="00E74C51">
        <w:rPr>
          <w:rFonts w:hint="eastAsia"/>
          <w:lang w:eastAsia="zh-CN"/>
        </w:rPr>
        <w:t>文：</w:t>
      </w:r>
    </w:p>
    <w:p w:rsidR="00AE5B4C" w:rsidRDefault="00AE5B4C" w:rsidP="00A02715">
      <w:pPr>
        <w:pStyle w:val="enumlev1"/>
        <w:jc w:val="both"/>
        <w:rPr>
          <w:lang w:eastAsia="zh-CN"/>
        </w:rPr>
      </w:pPr>
      <w:r w:rsidRPr="00391608">
        <w:rPr>
          <w:lang w:eastAsia="zh-CN"/>
        </w:rPr>
        <w:t>–</w:t>
      </w:r>
      <w:r w:rsidRPr="00391608">
        <w:rPr>
          <w:lang w:eastAsia="zh-CN"/>
        </w:rPr>
        <w:tab/>
      </w:r>
      <w:r w:rsidRPr="00391608">
        <w:rPr>
          <w:rFonts w:hint="eastAsia"/>
          <w:lang w:eastAsia="zh-CN"/>
        </w:rPr>
        <w:t>有关在指派的课题</w:t>
      </w:r>
      <w:r>
        <w:rPr>
          <w:rFonts w:hint="eastAsia"/>
          <w:lang w:eastAsia="zh-CN"/>
        </w:rPr>
        <w:t>或议题</w:t>
      </w:r>
      <w:r w:rsidRPr="00391608">
        <w:rPr>
          <w:rFonts w:hint="eastAsia"/>
          <w:lang w:eastAsia="zh-CN"/>
        </w:rPr>
        <w:t>范围内需研究的具体问题以及对需起草的建议书草案和</w:t>
      </w:r>
      <w:r w:rsidRPr="00391608">
        <w:rPr>
          <w:lang w:eastAsia="zh-CN"/>
        </w:rPr>
        <w:t>/</w:t>
      </w:r>
      <w:r w:rsidRPr="00391608">
        <w:rPr>
          <w:rFonts w:hint="eastAsia"/>
          <w:lang w:eastAsia="zh-CN"/>
        </w:rPr>
        <w:t>或报告草案的主题的说明；</w:t>
      </w:r>
    </w:p>
    <w:p w:rsidR="00AE5B4C" w:rsidRDefault="00AE5B4C" w:rsidP="00A02715">
      <w:pPr>
        <w:pStyle w:val="enumlev1"/>
        <w:jc w:val="both"/>
        <w:rPr>
          <w:lang w:eastAsia="zh-CN"/>
        </w:rPr>
      </w:pPr>
      <w:r w:rsidRPr="00391608">
        <w:rPr>
          <w:lang w:eastAsia="zh-CN"/>
        </w:rPr>
        <w:t>–</w:t>
      </w:r>
      <w:r w:rsidRPr="00391608">
        <w:rPr>
          <w:lang w:eastAsia="zh-CN"/>
        </w:rPr>
        <w:tab/>
      </w:r>
      <w:r w:rsidRPr="00391608">
        <w:rPr>
          <w:rFonts w:hint="eastAsia"/>
          <w:lang w:eastAsia="zh-CN"/>
        </w:rPr>
        <w:t>提交报告的日期；</w:t>
      </w:r>
    </w:p>
    <w:p w:rsidR="00AE5B4C" w:rsidRDefault="00AE5B4C" w:rsidP="00A02715">
      <w:pPr>
        <w:pStyle w:val="enumlev1"/>
        <w:jc w:val="both"/>
        <w:rPr>
          <w:lang w:eastAsia="zh-CN"/>
        </w:rPr>
      </w:pPr>
      <w:r w:rsidRPr="00391608">
        <w:rPr>
          <w:lang w:eastAsia="zh-CN"/>
        </w:rPr>
        <w:t>–</w:t>
      </w:r>
      <w:r w:rsidRPr="00391608">
        <w:rPr>
          <w:lang w:eastAsia="zh-CN"/>
        </w:rPr>
        <w:tab/>
      </w:r>
      <w:r w:rsidRPr="00391608">
        <w:rPr>
          <w:rFonts w:hint="eastAsia"/>
          <w:lang w:eastAsia="zh-CN"/>
        </w:rPr>
        <w:t>正副主席的姓名和地址。</w:t>
      </w:r>
    </w:p>
    <w:p w:rsidR="00AE5B4C" w:rsidRDefault="00AE5B4C" w:rsidP="00A02715">
      <w:pPr>
        <w:ind w:firstLine="480"/>
        <w:jc w:val="both"/>
        <w:rPr>
          <w:lang w:eastAsia="zh-CN"/>
        </w:rPr>
      </w:pPr>
      <w:r>
        <w:rPr>
          <w:rFonts w:hint="eastAsia"/>
          <w:lang w:eastAsia="zh-CN"/>
        </w:rPr>
        <w:t>另外，若在研究组休会期间出现紧急课题或议题，以致无法在预定的某个研究组会议上进行合理的审议，则研究组主席可以在与副主席及主任协商后，设立一个任务组，并在一项决定中指明需研究的课题或议题。</w:t>
      </w:r>
      <w:r w:rsidRPr="001A125C">
        <w:rPr>
          <w:rFonts w:hint="eastAsia"/>
          <w:lang w:eastAsia="zh-CN"/>
        </w:rPr>
        <w:t>此行动应由随后的研究组会议进行确认。</w:t>
      </w:r>
    </w:p>
    <w:p w:rsidR="00AE5B4C" w:rsidRDefault="00AE5B4C" w:rsidP="00A02715">
      <w:pPr>
        <w:jc w:val="both"/>
        <w:rPr>
          <w:lang w:eastAsia="zh-CN"/>
        </w:rPr>
      </w:pPr>
      <w:r w:rsidRPr="003A1AFD">
        <w:rPr>
          <w:lang w:eastAsia="zh-CN"/>
        </w:rPr>
        <w:t>2.8</w:t>
      </w:r>
      <w:r>
        <w:rPr>
          <w:lang w:eastAsia="zh-CN"/>
        </w:rPr>
        <w:tab/>
      </w:r>
      <w:r w:rsidRPr="003A1AFD">
        <w:rPr>
          <w:rFonts w:hint="eastAsia"/>
          <w:lang w:eastAsia="zh-CN"/>
        </w:rPr>
        <w:t>必要时，研究组可根据相关研究组主席的提议，设立联合工作组（</w:t>
      </w:r>
      <w:r w:rsidRPr="00667444">
        <w:rPr>
          <w:lang w:eastAsia="zh-CN"/>
        </w:rPr>
        <w:t>JWP</w:t>
      </w:r>
      <w:r w:rsidRPr="003A1AFD">
        <w:rPr>
          <w:rFonts w:hint="eastAsia"/>
          <w:lang w:eastAsia="zh-CN"/>
        </w:rPr>
        <w:t>）或联合任务组（</w:t>
      </w:r>
      <w:r w:rsidRPr="00667444">
        <w:rPr>
          <w:lang w:eastAsia="zh-CN"/>
        </w:rPr>
        <w:t>JTG</w:t>
      </w:r>
      <w:r w:rsidRPr="003A1AFD">
        <w:rPr>
          <w:rFonts w:hint="eastAsia"/>
          <w:lang w:eastAsia="zh-CN"/>
        </w:rPr>
        <w:t>），以集中涵盖多个研究组范围的输入文件或研究那些需一个以上研究组专家参与研究的课题或议题。</w:t>
      </w:r>
    </w:p>
    <w:p w:rsidR="00AE5B4C" w:rsidRDefault="00AE5B4C" w:rsidP="00A02715">
      <w:pPr>
        <w:jc w:val="both"/>
        <w:rPr>
          <w:lang w:eastAsia="zh-CN"/>
        </w:rPr>
      </w:pPr>
      <w:r w:rsidRPr="003A1AFD">
        <w:rPr>
          <w:lang w:eastAsia="zh-CN"/>
        </w:rPr>
        <w:lastRenderedPageBreak/>
        <w:t>2.9</w:t>
      </w:r>
      <w:r>
        <w:rPr>
          <w:lang w:eastAsia="zh-CN"/>
        </w:rPr>
        <w:tab/>
      </w:r>
      <w:r w:rsidRPr="00E74C51">
        <w:rPr>
          <w:rFonts w:hint="eastAsia"/>
          <w:lang w:eastAsia="zh-CN"/>
        </w:rPr>
        <w:t>如工作组或任务组被指派</w:t>
      </w:r>
      <w:r>
        <w:rPr>
          <w:rFonts w:hint="eastAsia"/>
          <w:lang w:eastAsia="zh-CN"/>
        </w:rPr>
        <w:t>在筹备</w:t>
      </w:r>
      <w:r w:rsidRPr="00E74C51">
        <w:rPr>
          <w:rFonts w:hint="eastAsia"/>
          <w:lang w:eastAsia="zh-CN"/>
        </w:rPr>
        <w:t>世界或区域性无线电通信大会</w:t>
      </w:r>
      <w:r>
        <w:rPr>
          <w:rFonts w:hint="eastAsia"/>
          <w:lang w:eastAsia="zh-CN"/>
        </w:rPr>
        <w:t>过程中就大会将审议问题开展研究</w:t>
      </w:r>
      <w:r w:rsidRPr="00E74C51">
        <w:rPr>
          <w:rFonts w:hint="eastAsia"/>
          <w:lang w:eastAsia="zh-CN"/>
        </w:rPr>
        <w:t>（见</w:t>
      </w:r>
      <w:r w:rsidRPr="00E74C51">
        <w:rPr>
          <w:lang w:eastAsia="zh-CN"/>
        </w:rPr>
        <w:t>ITU-R</w:t>
      </w:r>
      <w:r w:rsidRPr="00E74C51">
        <w:rPr>
          <w:rFonts w:hint="eastAsia"/>
          <w:lang w:eastAsia="zh-CN"/>
        </w:rPr>
        <w:t>第</w:t>
      </w:r>
      <w:r w:rsidRPr="00E74C51">
        <w:rPr>
          <w:lang w:eastAsia="zh-CN"/>
        </w:rPr>
        <w:t>2</w:t>
      </w:r>
      <w:r w:rsidRPr="00E74C51">
        <w:rPr>
          <w:rFonts w:hint="eastAsia"/>
          <w:lang w:eastAsia="zh-CN"/>
        </w:rPr>
        <w:t>号决议），</w:t>
      </w:r>
      <w:r>
        <w:rPr>
          <w:rFonts w:hint="eastAsia"/>
          <w:lang w:eastAsia="zh-CN"/>
        </w:rPr>
        <w:t>则</w:t>
      </w:r>
      <w:r w:rsidRPr="00E74C51">
        <w:rPr>
          <w:rFonts w:hint="eastAsia"/>
          <w:lang w:eastAsia="zh-CN"/>
        </w:rPr>
        <w:t>应由相关的研究组、工作组和任务组</w:t>
      </w:r>
      <w:r>
        <w:rPr>
          <w:rFonts w:hint="eastAsia"/>
          <w:lang w:eastAsia="zh-CN"/>
        </w:rPr>
        <w:t>对</w:t>
      </w:r>
      <w:r w:rsidRPr="00E74C51">
        <w:rPr>
          <w:rFonts w:hint="eastAsia"/>
          <w:lang w:eastAsia="zh-CN"/>
        </w:rPr>
        <w:t>工作</w:t>
      </w:r>
      <w:r>
        <w:rPr>
          <w:rFonts w:hint="eastAsia"/>
          <w:lang w:eastAsia="zh-CN"/>
        </w:rPr>
        <w:t>进行</w:t>
      </w:r>
      <w:r w:rsidRPr="00E74C51">
        <w:rPr>
          <w:rFonts w:hint="eastAsia"/>
          <w:lang w:eastAsia="zh-CN"/>
        </w:rPr>
        <w:t>协调。有关工作组或任务组</w:t>
      </w:r>
      <w:r>
        <w:rPr>
          <w:rFonts w:hint="eastAsia"/>
          <w:lang w:eastAsia="zh-CN"/>
        </w:rPr>
        <w:t>可直接</w:t>
      </w:r>
      <w:r w:rsidRPr="00E74C51">
        <w:rPr>
          <w:rFonts w:hint="eastAsia"/>
          <w:lang w:eastAsia="zh-CN"/>
        </w:rPr>
        <w:t>向</w:t>
      </w:r>
      <w:r>
        <w:rPr>
          <w:rFonts w:hint="eastAsia"/>
          <w:lang w:eastAsia="zh-CN"/>
        </w:rPr>
        <w:t>大会筹备会议（</w:t>
      </w:r>
      <w:r w:rsidRPr="00E74C51">
        <w:rPr>
          <w:lang w:eastAsia="zh-CN"/>
        </w:rPr>
        <w:t>CPM</w:t>
      </w:r>
      <w:r>
        <w:rPr>
          <w:rFonts w:hint="eastAsia"/>
          <w:lang w:eastAsia="zh-CN"/>
        </w:rPr>
        <w:t>）的</w:t>
      </w:r>
      <w:r w:rsidRPr="00E74C51">
        <w:rPr>
          <w:rFonts w:hint="eastAsia"/>
          <w:lang w:eastAsia="zh-CN"/>
        </w:rPr>
        <w:t>进程提交最终报告</w:t>
      </w:r>
      <w:r>
        <w:rPr>
          <w:rFonts w:hint="eastAsia"/>
          <w:lang w:eastAsia="zh-CN"/>
        </w:rPr>
        <w:t>通常是在</w:t>
      </w:r>
      <w:r w:rsidRPr="00E74C51">
        <w:rPr>
          <w:rFonts w:hint="eastAsia"/>
          <w:lang w:eastAsia="zh-CN"/>
        </w:rPr>
        <w:t>为将</w:t>
      </w:r>
      <w:r>
        <w:rPr>
          <w:rFonts w:hint="eastAsia"/>
          <w:lang w:eastAsia="zh-CN"/>
        </w:rPr>
        <w:t>研究组</w:t>
      </w:r>
      <w:r w:rsidRPr="00E74C51">
        <w:rPr>
          <w:rFonts w:hint="eastAsia"/>
          <w:lang w:eastAsia="zh-CN"/>
        </w:rPr>
        <w:t>文本综合进</w:t>
      </w:r>
      <w:r w:rsidRPr="00E74C51">
        <w:rPr>
          <w:lang w:eastAsia="zh-CN"/>
        </w:rPr>
        <w:t>CPM</w:t>
      </w:r>
      <w:r w:rsidRPr="00E74C51">
        <w:rPr>
          <w:rFonts w:hint="eastAsia"/>
          <w:lang w:eastAsia="zh-CN"/>
        </w:rPr>
        <w:t>报告草案而召开的会议</w:t>
      </w:r>
      <w:r>
        <w:rPr>
          <w:rFonts w:hint="eastAsia"/>
          <w:lang w:eastAsia="zh-CN"/>
        </w:rPr>
        <w:t>上提交特殊情况下也可通过相关研究组提交。</w:t>
      </w:r>
    </w:p>
    <w:p w:rsidR="00AE5B4C" w:rsidRDefault="00AE5B4C" w:rsidP="00A02715">
      <w:pPr>
        <w:jc w:val="both"/>
        <w:rPr>
          <w:lang w:eastAsia="zh-CN"/>
        </w:rPr>
      </w:pPr>
      <w:r w:rsidRPr="003A1AFD">
        <w:rPr>
          <w:lang w:eastAsia="zh-CN"/>
        </w:rPr>
        <w:t>2.10</w:t>
      </w:r>
      <w:r w:rsidRPr="003A1AFD">
        <w:rPr>
          <w:lang w:eastAsia="zh-CN"/>
        </w:rPr>
        <w:tab/>
      </w:r>
      <w:r>
        <w:rPr>
          <w:rFonts w:hint="eastAsia"/>
          <w:lang w:eastAsia="zh-CN"/>
        </w:rPr>
        <w:t>在</w:t>
      </w:r>
      <w:r w:rsidRPr="00E74C51">
        <w:rPr>
          <w:rFonts w:hint="eastAsia"/>
          <w:lang w:eastAsia="zh-CN"/>
        </w:rPr>
        <w:t>研究组、工作组和任务组</w:t>
      </w:r>
      <w:r>
        <w:rPr>
          <w:rFonts w:hint="eastAsia"/>
          <w:lang w:eastAsia="zh-CN"/>
        </w:rPr>
        <w:t>会议期间及两次会议之间应尽量利用电子通信手段，为其工作提供便利。</w:t>
      </w:r>
    </w:p>
    <w:p w:rsidR="00AE5B4C" w:rsidRDefault="00AE5B4C" w:rsidP="00A02715">
      <w:pPr>
        <w:jc w:val="both"/>
        <w:rPr>
          <w:lang w:eastAsia="zh-CN"/>
        </w:rPr>
      </w:pPr>
      <w:r w:rsidRPr="003A1AFD">
        <w:rPr>
          <w:lang w:eastAsia="zh-CN"/>
        </w:rPr>
        <w:t>2.11</w:t>
      </w:r>
      <w:r>
        <w:rPr>
          <w:lang w:eastAsia="zh-CN"/>
        </w:rPr>
        <w:tab/>
      </w:r>
      <w:r w:rsidRPr="00E74C51">
        <w:rPr>
          <w:rFonts w:hint="eastAsia"/>
          <w:lang w:eastAsia="zh-CN"/>
        </w:rPr>
        <w:t>作为对本决议的补充，主任应定期发布有关无线电通信局（</w:t>
      </w:r>
      <w:r w:rsidRPr="00E74C51">
        <w:rPr>
          <w:lang w:eastAsia="zh-CN"/>
        </w:rPr>
        <w:t>BR</w:t>
      </w:r>
      <w:r w:rsidRPr="00E74C51">
        <w:rPr>
          <w:rFonts w:hint="eastAsia"/>
          <w:lang w:eastAsia="zh-CN"/>
        </w:rPr>
        <w:t>）</w:t>
      </w:r>
      <w:r>
        <w:rPr>
          <w:rFonts w:hint="eastAsia"/>
          <w:lang w:eastAsia="zh-CN"/>
        </w:rPr>
        <w:t>内部工作方法和程序（这些可能会影响研究组及其下属小组的工作）</w:t>
      </w:r>
      <w:r w:rsidRPr="00E74C51">
        <w:rPr>
          <w:rFonts w:hint="eastAsia"/>
          <w:lang w:eastAsia="zh-CN"/>
        </w:rPr>
        <w:t>最新版本的导则。（见</w:t>
      </w:r>
      <w:r w:rsidRPr="00E863BE">
        <w:rPr>
          <w:rFonts w:ascii="STKaiti" w:eastAsia="STKaiti" w:hAnsi="STKaiti" w:hint="eastAsia"/>
          <w:lang w:eastAsia="zh-CN"/>
        </w:rPr>
        <w:t>注意到</w:t>
      </w:r>
      <w:r w:rsidRPr="003A1AFD">
        <w:rPr>
          <w:rFonts w:hint="eastAsia"/>
          <w:lang w:eastAsia="zh-CN"/>
        </w:rPr>
        <w:t>。</w:t>
      </w:r>
      <w:r w:rsidRPr="00E74C51">
        <w:rPr>
          <w:rFonts w:hint="eastAsia"/>
          <w:lang w:eastAsia="zh-CN"/>
        </w:rPr>
        <w:t>）</w:t>
      </w:r>
      <w:r>
        <w:rPr>
          <w:rFonts w:hint="eastAsia"/>
          <w:lang w:eastAsia="zh-CN"/>
        </w:rPr>
        <w:t>这些导则也应包括那些与会议和通信组条款有关的事项以及有关文件</w:t>
      </w:r>
      <w:r w:rsidRPr="00E74C51">
        <w:rPr>
          <w:rFonts w:hint="eastAsia"/>
          <w:lang w:eastAsia="zh-CN"/>
        </w:rPr>
        <w:t>等方面的问题（见第</w:t>
      </w:r>
      <w:r w:rsidRPr="00E74C51">
        <w:rPr>
          <w:lang w:eastAsia="zh-CN"/>
        </w:rPr>
        <w:t>8</w:t>
      </w:r>
      <w:r w:rsidRPr="00E74C51">
        <w:rPr>
          <w:rFonts w:hint="eastAsia"/>
          <w:lang w:eastAsia="zh-CN"/>
        </w:rPr>
        <w:t>节）</w:t>
      </w:r>
      <w:r>
        <w:rPr>
          <w:rFonts w:hint="eastAsia"/>
          <w:lang w:eastAsia="zh-CN"/>
        </w:rPr>
        <w:t>。</w:t>
      </w:r>
    </w:p>
    <w:p w:rsidR="00AE5B4C" w:rsidRDefault="00AE5B4C" w:rsidP="00A02715">
      <w:pPr>
        <w:rPr>
          <w:lang w:eastAsia="zh-CN"/>
        </w:rPr>
      </w:pPr>
      <w:r w:rsidRPr="00133B8B">
        <w:rPr>
          <w:bCs/>
          <w:lang w:eastAsia="zh-CN"/>
        </w:rPr>
        <w:t>2.12</w:t>
      </w:r>
      <w:r>
        <w:rPr>
          <w:lang w:eastAsia="zh-CN"/>
        </w:rPr>
        <w:tab/>
      </w:r>
      <w:r>
        <w:rPr>
          <w:rFonts w:hint="eastAsia"/>
          <w:lang w:eastAsia="zh-CN"/>
        </w:rPr>
        <w:t>主任将保存</w:t>
      </w:r>
      <w:r w:rsidRPr="00E74C51">
        <w:rPr>
          <w:rFonts w:hint="eastAsia"/>
          <w:lang w:eastAsia="zh-CN"/>
        </w:rPr>
        <w:t>一份参加各研究组、工作组或任务组</w:t>
      </w:r>
      <w:r>
        <w:rPr>
          <w:rFonts w:hint="eastAsia"/>
          <w:lang w:eastAsia="zh-CN"/>
        </w:rPr>
        <w:t>的成员国、</w:t>
      </w:r>
      <w:r w:rsidRPr="00E74C51">
        <w:rPr>
          <w:rFonts w:hint="eastAsia"/>
          <w:lang w:eastAsia="zh-CN"/>
        </w:rPr>
        <w:t>部门成员</w:t>
      </w:r>
      <w:r>
        <w:rPr>
          <w:rFonts w:hint="eastAsia"/>
          <w:lang w:eastAsia="zh-CN"/>
        </w:rPr>
        <w:t>、部门准成员和学术成员</w:t>
      </w:r>
      <w:r w:rsidRPr="00E74C51">
        <w:rPr>
          <w:rFonts w:hint="eastAsia"/>
          <w:lang w:eastAsia="zh-CN"/>
        </w:rPr>
        <w:t>的名单，如有必要</w:t>
      </w:r>
      <w:r>
        <w:rPr>
          <w:rFonts w:hint="eastAsia"/>
          <w:lang w:eastAsia="zh-CN"/>
        </w:rPr>
        <w:t>，</w:t>
      </w:r>
      <w:r w:rsidRPr="00E74C51">
        <w:rPr>
          <w:rFonts w:hint="eastAsia"/>
          <w:lang w:eastAsia="zh-CN"/>
        </w:rPr>
        <w:t>亦</w:t>
      </w:r>
      <w:r>
        <w:rPr>
          <w:rFonts w:hint="eastAsia"/>
          <w:lang w:eastAsia="zh-CN"/>
        </w:rPr>
        <w:t>可例外地</w:t>
      </w:r>
      <w:r w:rsidRPr="00E74C51">
        <w:rPr>
          <w:rFonts w:hint="eastAsia"/>
          <w:lang w:eastAsia="zh-CN"/>
        </w:rPr>
        <w:t>保</w:t>
      </w:r>
      <w:r>
        <w:rPr>
          <w:rFonts w:hint="eastAsia"/>
          <w:lang w:eastAsia="zh-CN"/>
        </w:rPr>
        <w:t>存</w:t>
      </w:r>
      <w:r w:rsidRPr="00E74C51">
        <w:rPr>
          <w:rFonts w:hint="eastAsia"/>
          <w:lang w:eastAsia="zh-CN"/>
        </w:rPr>
        <w:t>各联合报告人组</w:t>
      </w:r>
      <w:r>
        <w:rPr>
          <w:rFonts w:hint="eastAsia"/>
          <w:lang w:eastAsia="zh-CN"/>
        </w:rPr>
        <w:t>的名单</w:t>
      </w:r>
      <w:r w:rsidRPr="00E74C51">
        <w:rPr>
          <w:rFonts w:hint="eastAsia"/>
          <w:lang w:eastAsia="zh-CN"/>
        </w:rPr>
        <w:t>（参见第</w:t>
      </w:r>
      <w:r w:rsidRPr="00E74C51">
        <w:rPr>
          <w:lang w:eastAsia="zh-CN"/>
        </w:rPr>
        <w:t>2.15</w:t>
      </w:r>
      <w:r>
        <w:rPr>
          <w:rFonts w:hint="eastAsia"/>
          <w:lang w:eastAsia="zh-CN"/>
        </w:rPr>
        <w:t>节）。</w:t>
      </w:r>
    </w:p>
    <w:p w:rsidR="00AE5B4C" w:rsidRDefault="00AE5B4C" w:rsidP="00A02715">
      <w:pPr>
        <w:rPr>
          <w:b/>
          <w:lang w:eastAsia="zh-CN"/>
        </w:rPr>
      </w:pPr>
      <w:r w:rsidRPr="00133B8B">
        <w:rPr>
          <w:bCs/>
          <w:lang w:eastAsia="zh-CN"/>
        </w:rPr>
        <w:t>2.13</w:t>
      </w:r>
      <w:r>
        <w:rPr>
          <w:b/>
          <w:lang w:eastAsia="zh-CN"/>
        </w:rPr>
        <w:tab/>
      </w:r>
      <w:r>
        <w:rPr>
          <w:rFonts w:hint="eastAsia"/>
          <w:lang w:eastAsia="zh-CN"/>
        </w:rPr>
        <w:t>在出现需要分析的急迫或特殊</w:t>
      </w:r>
      <w:r w:rsidRPr="00E74C51">
        <w:rPr>
          <w:rFonts w:hint="eastAsia"/>
          <w:lang w:eastAsia="zh-CN"/>
        </w:rPr>
        <w:t>问题</w:t>
      </w:r>
      <w:r>
        <w:rPr>
          <w:rFonts w:hint="eastAsia"/>
          <w:lang w:eastAsia="zh-CN"/>
        </w:rPr>
        <w:t>时</w:t>
      </w:r>
      <w:r w:rsidRPr="00E74C51">
        <w:rPr>
          <w:rFonts w:hint="eastAsia"/>
          <w:lang w:eastAsia="zh-CN"/>
        </w:rPr>
        <w:t>，由研究组、工作组或任务组指定一个具有明确职责范围的报告人</w:t>
      </w:r>
      <w:r>
        <w:rPr>
          <w:rFonts w:hint="eastAsia"/>
          <w:lang w:eastAsia="zh-CN"/>
        </w:rPr>
        <w:t>可能比较适宜。</w:t>
      </w:r>
      <w:r w:rsidRPr="00E74C51">
        <w:rPr>
          <w:rFonts w:hint="eastAsia"/>
          <w:lang w:eastAsia="zh-CN"/>
        </w:rPr>
        <w:t>作为一个专家，该报告人</w:t>
      </w:r>
      <w:r>
        <w:rPr>
          <w:rFonts w:hint="eastAsia"/>
          <w:lang w:eastAsia="zh-CN"/>
        </w:rPr>
        <w:t>可</w:t>
      </w:r>
      <w:r w:rsidRPr="00E74C51">
        <w:rPr>
          <w:rFonts w:hint="eastAsia"/>
          <w:lang w:eastAsia="zh-CN"/>
        </w:rPr>
        <w:t>开展前期研究工作或</w:t>
      </w:r>
      <w:r>
        <w:rPr>
          <w:rFonts w:hint="eastAsia"/>
          <w:lang w:eastAsia="zh-CN"/>
        </w:rPr>
        <w:t>主要以信函方式</w:t>
      </w:r>
      <w:r w:rsidRPr="00E74C51">
        <w:rPr>
          <w:rFonts w:hint="eastAsia"/>
          <w:lang w:eastAsia="zh-CN"/>
        </w:rPr>
        <w:t>来征询参加该研究组工作的</w:t>
      </w:r>
      <w:r>
        <w:rPr>
          <w:rFonts w:hint="eastAsia"/>
          <w:lang w:eastAsia="zh-CN"/>
        </w:rPr>
        <w:t>成员国</w:t>
      </w:r>
      <w:r w:rsidRPr="00E74C51">
        <w:rPr>
          <w:rFonts w:hint="eastAsia"/>
          <w:lang w:eastAsia="zh-CN"/>
        </w:rPr>
        <w:t>、部门成员</w:t>
      </w:r>
      <w:r>
        <w:rPr>
          <w:rFonts w:hint="eastAsia"/>
          <w:lang w:eastAsia="zh-CN"/>
        </w:rPr>
        <w:t>、</w:t>
      </w:r>
      <w:r w:rsidRPr="00E74C51">
        <w:rPr>
          <w:rFonts w:hint="eastAsia"/>
          <w:lang w:eastAsia="zh-CN"/>
        </w:rPr>
        <w:t>部门准成员</w:t>
      </w:r>
      <w:r>
        <w:rPr>
          <w:rFonts w:hint="eastAsia"/>
          <w:lang w:eastAsia="zh-CN"/>
        </w:rPr>
        <w:t>和学术成员</w:t>
      </w:r>
      <w:r w:rsidRPr="00E74C51">
        <w:rPr>
          <w:rFonts w:hint="eastAsia"/>
          <w:lang w:eastAsia="zh-CN"/>
        </w:rPr>
        <w:t>的意见。报告人</w:t>
      </w:r>
      <w:r>
        <w:rPr>
          <w:rFonts w:hint="eastAsia"/>
          <w:lang w:eastAsia="zh-CN"/>
        </w:rPr>
        <w:t>无论</w:t>
      </w:r>
      <w:r w:rsidRPr="00E74C51">
        <w:rPr>
          <w:rFonts w:hint="eastAsia"/>
          <w:lang w:eastAsia="zh-CN"/>
        </w:rPr>
        <w:t>通过个人研究还是调查</w:t>
      </w:r>
      <w:r>
        <w:rPr>
          <w:rFonts w:hint="eastAsia"/>
          <w:lang w:eastAsia="zh-CN"/>
        </w:rPr>
        <w:t>的方式</w:t>
      </w:r>
      <w:r w:rsidRPr="00E74C51">
        <w:rPr>
          <w:rFonts w:hint="eastAsia"/>
          <w:lang w:eastAsia="zh-CN"/>
        </w:rPr>
        <w:t>，都不</w:t>
      </w:r>
      <w:r>
        <w:rPr>
          <w:rFonts w:hint="eastAsia"/>
          <w:lang w:eastAsia="zh-CN"/>
        </w:rPr>
        <w:t>必按本工作方法行事，而是报告人个人的选择。</w:t>
      </w:r>
      <w:r w:rsidRPr="00E74C51">
        <w:rPr>
          <w:rFonts w:hint="eastAsia"/>
          <w:lang w:eastAsia="zh-CN"/>
        </w:rPr>
        <w:t>因此，工作结果</w:t>
      </w:r>
      <w:r>
        <w:rPr>
          <w:rFonts w:hint="eastAsia"/>
          <w:lang w:eastAsia="zh-CN"/>
        </w:rPr>
        <w:t>应</w:t>
      </w:r>
      <w:r w:rsidRPr="00E74C51">
        <w:rPr>
          <w:rFonts w:hint="eastAsia"/>
          <w:lang w:eastAsia="zh-CN"/>
        </w:rPr>
        <w:t>被认为</w:t>
      </w:r>
      <w:r>
        <w:rPr>
          <w:rFonts w:hint="eastAsia"/>
          <w:lang w:eastAsia="zh-CN"/>
        </w:rPr>
        <w:t>是</w:t>
      </w:r>
      <w:r w:rsidRPr="00E74C51">
        <w:rPr>
          <w:rFonts w:hint="eastAsia"/>
          <w:lang w:eastAsia="zh-CN"/>
        </w:rPr>
        <w:t>报告人个人的观点。</w:t>
      </w:r>
      <w:r>
        <w:rPr>
          <w:rFonts w:hint="eastAsia"/>
          <w:lang w:eastAsia="zh-CN"/>
        </w:rPr>
        <w:t>亦可</w:t>
      </w:r>
      <w:r w:rsidRPr="00E74C51">
        <w:rPr>
          <w:rFonts w:hint="eastAsia"/>
          <w:lang w:eastAsia="zh-CN"/>
        </w:rPr>
        <w:t>指定一个报告人起草建议书或</w:t>
      </w:r>
      <w:r w:rsidRPr="00E74C51">
        <w:rPr>
          <w:lang w:eastAsia="zh-CN"/>
        </w:rPr>
        <w:t>ITU-R</w:t>
      </w:r>
      <w:r w:rsidRPr="00E74C51">
        <w:rPr>
          <w:rFonts w:hint="eastAsia"/>
          <w:lang w:eastAsia="zh-CN"/>
        </w:rPr>
        <w:t>其他文本。在这种情况下，</w:t>
      </w:r>
      <w:r>
        <w:rPr>
          <w:rFonts w:hint="eastAsia"/>
          <w:lang w:eastAsia="zh-CN"/>
        </w:rPr>
        <w:t>职责范围应明确包括建议书或其它</w:t>
      </w:r>
      <w:r>
        <w:rPr>
          <w:lang w:eastAsia="zh-CN"/>
        </w:rPr>
        <w:t>ITU-R</w:t>
      </w:r>
      <w:r>
        <w:rPr>
          <w:rFonts w:hint="eastAsia"/>
          <w:lang w:eastAsia="zh-CN"/>
        </w:rPr>
        <w:t>文本草案的编写，且</w:t>
      </w:r>
      <w:r w:rsidRPr="00E74C51">
        <w:rPr>
          <w:rFonts w:hint="eastAsia"/>
          <w:lang w:eastAsia="zh-CN"/>
        </w:rPr>
        <w:t>报告人应</w:t>
      </w:r>
      <w:r>
        <w:rPr>
          <w:rFonts w:hint="eastAsia"/>
          <w:lang w:eastAsia="zh-CN"/>
        </w:rPr>
        <w:t>在会前</w:t>
      </w:r>
      <w:r w:rsidRPr="00E74C51">
        <w:rPr>
          <w:rFonts w:hint="eastAsia"/>
          <w:lang w:eastAsia="zh-CN"/>
        </w:rPr>
        <w:t>将草案以文稿形式提交上级小组</w:t>
      </w:r>
      <w:r>
        <w:rPr>
          <w:rFonts w:hint="eastAsia"/>
          <w:lang w:eastAsia="zh-CN"/>
        </w:rPr>
        <w:t>之前</w:t>
      </w:r>
      <w:r w:rsidRPr="00E74C51">
        <w:rPr>
          <w:rFonts w:hint="eastAsia"/>
          <w:lang w:eastAsia="zh-CN"/>
        </w:rPr>
        <w:t>，</w:t>
      </w:r>
      <w:r>
        <w:rPr>
          <w:rFonts w:hint="eastAsia"/>
          <w:lang w:eastAsia="zh-CN"/>
        </w:rPr>
        <w:t>留出足够时间，</w:t>
      </w:r>
      <w:r w:rsidRPr="00E74C51">
        <w:rPr>
          <w:rFonts w:hint="eastAsia"/>
          <w:lang w:eastAsia="zh-CN"/>
        </w:rPr>
        <w:t>以便征求意见</w:t>
      </w:r>
      <w:r>
        <w:rPr>
          <w:rFonts w:hint="eastAsia"/>
          <w:lang w:eastAsia="zh-CN"/>
        </w:rPr>
        <w:t>。</w:t>
      </w:r>
    </w:p>
    <w:p w:rsidR="00AE5B4C" w:rsidRDefault="00AE5B4C" w:rsidP="00A02715">
      <w:pPr>
        <w:rPr>
          <w:lang w:eastAsia="zh-CN"/>
        </w:rPr>
      </w:pPr>
      <w:r w:rsidRPr="00133B8B">
        <w:rPr>
          <w:lang w:eastAsia="zh-CN"/>
        </w:rPr>
        <w:t>2.14</w:t>
      </w:r>
      <w:r>
        <w:rPr>
          <w:lang w:eastAsia="zh-CN"/>
        </w:rPr>
        <w:tab/>
      </w:r>
      <w:r w:rsidRPr="00E74C51">
        <w:rPr>
          <w:rFonts w:hint="eastAsia"/>
          <w:lang w:eastAsia="zh-CN"/>
        </w:rPr>
        <w:t>报告人组也可由研究组、工作组或任务组设立，以处理需要分析的紧急或特殊问题。报告人组与报告人</w:t>
      </w:r>
      <w:r>
        <w:rPr>
          <w:rFonts w:hint="eastAsia"/>
          <w:lang w:eastAsia="zh-CN"/>
        </w:rPr>
        <w:t>的</w:t>
      </w:r>
      <w:r w:rsidRPr="00E74C51">
        <w:rPr>
          <w:rFonts w:hint="eastAsia"/>
          <w:lang w:eastAsia="zh-CN"/>
        </w:rPr>
        <w:t>不同之处在于，除了一个指定的报告人外，报告人组</w:t>
      </w:r>
      <w:r>
        <w:rPr>
          <w:rFonts w:hint="eastAsia"/>
          <w:lang w:eastAsia="zh-CN"/>
        </w:rPr>
        <w:t>还有其他成员</w:t>
      </w:r>
      <w:r w:rsidRPr="00E74C51">
        <w:rPr>
          <w:rFonts w:hint="eastAsia"/>
          <w:lang w:eastAsia="zh-CN"/>
        </w:rPr>
        <w:t>，报告人组的结果应代表该组协商一致的共</w:t>
      </w:r>
      <w:r>
        <w:rPr>
          <w:rFonts w:hint="eastAsia"/>
          <w:lang w:eastAsia="zh-CN"/>
        </w:rPr>
        <w:t>识，或反映该组参与者的多种意见。报告人组必须具有明确的职责范围，</w:t>
      </w:r>
      <w:r w:rsidRPr="00E74C51">
        <w:rPr>
          <w:rFonts w:hint="eastAsia"/>
          <w:lang w:eastAsia="zh-CN"/>
        </w:rPr>
        <w:t>应尽可能</w:t>
      </w:r>
      <w:r>
        <w:rPr>
          <w:rFonts w:hint="eastAsia"/>
          <w:lang w:eastAsia="zh-CN"/>
        </w:rPr>
        <w:t>以信函通信方式</w:t>
      </w:r>
      <w:r w:rsidRPr="00E74C51">
        <w:rPr>
          <w:rFonts w:hint="eastAsia"/>
          <w:lang w:eastAsia="zh-CN"/>
        </w:rPr>
        <w:t>开展工作。然而，如有必要，报告人组也可以召开会议以推进其工作。</w:t>
      </w:r>
      <w:r w:rsidRPr="00E74C51">
        <w:rPr>
          <w:lang w:eastAsia="zh-CN"/>
        </w:rPr>
        <w:t>BR</w:t>
      </w:r>
      <w:r>
        <w:rPr>
          <w:rFonts w:hint="eastAsia"/>
          <w:lang w:eastAsia="zh-CN"/>
        </w:rPr>
        <w:t>对报告人组</w:t>
      </w:r>
      <w:r w:rsidRPr="00E74C51">
        <w:rPr>
          <w:rFonts w:hint="eastAsia"/>
          <w:lang w:eastAsia="zh-CN"/>
        </w:rPr>
        <w:t>工作的支持</w:t>
      </w:r>
      <w:r>
        <w:rPr>
          <w:rFonts w:hint="eastAsia"/>
          <w:lang w:eastAsia="zh-CN"/>
        </w:rPr>
        <w:t>是</w:t>
      </w:r>
      <w:r w:rsidRPr="00E74C51">
        <w:rPr>
          <w:rFonts w:hint="eastAsia"/>
          <w:lang w:eastAsia="zh-CN"/>
        </w:rPr>
        <w:t>有限</w:t>
      </w:r>
      <w:r>
        <w:rPr>
          <w:rFonts w:hint="eastAsia"/>
          <w:lang w:eastAsia="zh-CN"/>
        </w:rPr>
        <w:t>的。</w:t>
      </w:r>
    </w:p>
    <w:p w:rsidR="00AE5B4C" w:rsidRDefault="00AE5B4C" w:rsidP="00A02715">
      <w:pPr>
        <w:rPr>
          <w:lang w:eastAsia="zh-CN"/>
        </w:rPr>
      </w:pPr>
      <w:r w:rsidRPr="00133B8B">
        <w:rPr>
          <w:lang w:eastAsia="zh-CN"/>
        </w:rPr>
        <w:t>2.15</w:t>
      </w:r>
      <w:r>
        <w:rPr>
          <w:b/>
          <w:i/>
          <w:lang w:eastAsia="zh-CN"/>
        </w:rPr>
        <w:tab/>
      </w:r>
      <w:r w:rsidRPr="00E74C51">
        <w:rPr>
          <w:rFonts w:hint="eastAsia"/>
          <w:lang w:eastAsia="zh-CN"/>
        </w:rPr>
        <w:t>除上述情况外，在一些特殊情况下，可能需要成立一个由来自一个以上研究组的报告人和其他专家组成的联合报告人组</w:t>
      </w:r>
      <w:r>
        <w:rPr>
          <w:rFonts w:hint="eastAsia"/>
          <w:lang w:eastAsia="zh-CN"/>
        </w:rPr>
        <w:t>（</w:t>
      </w:r>
      <w:r w:rsidRPr="00E74C51">
        <w:rPr>
          <w:lang w:eastAsia="zh-CN"/>
        </w:rPr>
        <w:t>JRG</w:t>
      </w:r>
      <w:r>
        <w:rPr>
          <w:rFonts w:hint="eastAsia"/>
          <w:lang w:eastAsia="zh-CN"/>
        </w:rPr>
        <w:t>）</w:t>
      </w:r>
      <w:r w:rsidRPr="00E74C51">
        <w:rPr>
          <w:rFonts w:hint="eastAsia"/>
          <w:lang w:eastAsia="zh-CN"/>
        </w:rPr>
        <w:t>。联合报告人组应向相关研究组的工作组或任务组汇报工作。第</w:t>
      </w:r>
      <w:r w:rsidRPr="00E74C51">
        <w:rPr>
          <w:lang w:eastAsia="zh-CN"/>
        </w:rPr>
        <w:t>2.12</w:t>
      </w:r>
      <w:r>
        <w:rPr>
          <w:rFonts w:hint="eastAsia"/>
          <w:lang w:eastAsia="zh-CN"/>
        </w:rPr>
        <w:t>节</w:t>
      </w:r>
      <w:r w:rsidRPr="00E74C51">
        <w:rPr>
          <w:rFonts w:hint="eastAsia"/>
          <w:lang w:eastAsia="zh-CN"/>
        </w:rPr>
        <w:t>有关联合报告人组的规定只适用于那些由主任在与相关研究组主席协商后确认需要特别支持的联合报告人组</w:t>
      </w:r>
      <w:r>
        <w:rPr>
          <w:rFonts w:hint="eastAsia"/>
          <w:lang w:eastAsia="zh-CN"/>
        </w:rPr>
        <w:t>。</w:t>
      </w:r>
    </w:p>
    <w:p w:rsidR="00AE5B4C" w:rsidRDefault="00AE5B4C" w:rsidP="00A02715">
      <w:pPr>
        <w:rPr>
          <w:lang w:eastAsia="zh-CN"/>
        </w:rPr>
      </w:pPr>
      <w:r w:rsidRPr="00133B8B">
        <w:rPr>
          <w:bCs/>
          <w:lang w:eastAsia="zh-CN"/>
        </w:rPr>
        <w:t>2.16</w:t>
      </w:r>
      <w:r>
        <w:rPr>
          <w:b/>
          <w:lang w:eastAsia="zh-CN"/>
        </w:rPr>
        <w:tab/>
      </w:r>
      <w:r w:rsidRPr="00E74C51">
        <w:rPr>
          <w:rFonts w:hint="eastAsia"/>
          <w:bCs/>
          <w:lang w:eastAsia="zh-CN"/>
        </w:rPr>
        <w:t>也可</w:t>
      </w:r>
      <w:r>
        <w:rPr>
          <w:rFonts w:hint="eastAsia"/>
          <w:bCs/>
          <w:lang w:eastAsia="zh-CN"/>
        </w:rPr>
        <w:t>成立</w:t>
      </w:r>
      <w:r w:rsidRPr="00E74C51">
        <w:rPr>
          <w:rFonts w:hint="eastAsia"/>
          <w:bCs/>
          <w:lang w:eastAsia="zh-CN"/>
        </w:rPr>
        <w:t>在指定的</w:t>
      </w:r>
      <w:r>
        <w:rPr>
          <w:rFonts w:hint="eastAsia"/>
          <w:bCs/>
          <w:lang w:eastAsia="zh-CN"/>
        </w:rPr>
        <w:t>信函通信组主席领导下信函</w:t>
      </w:r>
      <w:r w:rsidRPr="00E74C51">
        <w:rPr>
          <w:rFonts w:hint="eastAsia"/>
          <w:bCs/>
          <w:lang w:eastAsia="zh-CN"/>
        </w:rPr>
        <w:t>通信组。</w:t>
      </w:r>
      <w:r>
        <w:rPr>
          <w:rFonts w:hint="eastAsia"/>
          <w:bCs/>
          <w:lang w:eastAsia="zh-CN"/>
        </w:rPr>
        <w:t>信函</w:t>
      </w:r>
      <w:r w:rsidRPr="00E74C51">
        <w:rPr>
          <w:rFonts w:hint="eastAsia"/>
          <w:bCs/>
          <w:lang w:eastAsia="zh-CN"/>
        </w:rPr>
        <w:t>通信组与报告人组的不同之处在于，</w:t>
      </w:r>
      <w:r>
        <w:rPr>
          <w:rFonts w:hint="eastAsia"/>
          <w:bCs/>
          <w:lang w:eastAsia="zh-CN"/>
        </w:rPr>
        <w:t>信函</w:t>
      </w:r>
      <w:r w:rsidRPr="00E74C51">
        <w:rPr>
          <w:rFonts w:hint="eastAsia"/>
          <w:bCs/>
          <w:lang w:eastAsia="zh-CN"/>
        </w:rPr>
        <w:t>通信</w:t>
      </w:r>
      <w:r>
        <w:rPr>
          <w:rFonts w:hint="eastAsia"/>
          <w:bCs/>
          <w:lang w:eastAsia="zh-CN"/>
        </w:rPr>
        <w:t>组只采用电子通信手段开展</w:t>
      </w:r>
      <w:r w:rsidRPr="00E74C51">
        <w:rPr>
          <w:rFonts w:hint="eastAsia"/>
          <w:bCs/>
          <w:lang w:eastAsia="zh-CN"/>
        </w:rPr>
        <w:t>工作，</w:t>
      </w:r>
      <w:r>
        <w:rPr>
          <w:rFonts w:hint="eastAsia"/>
          <w:bCs/>
          <w:lang w:eastAsia="zh-CN"/>
        </w:rPr>
        <w:t>无</w:t>
      </w:r>
      <w:r w:rsidRPr="00E74C51">
        <w:rPr>
          <w:rFonts w:hint="eastAsia"/>
          <w:bCs/>
          <w:lang w:eastAsia="zh-CN"/>
        </w:rPr>
        <w:t>需</w:t>
      </w:r>
      <w:r>
        <w:rPr>
          <w:rFonts w:hint="eastAsia"/>
          <w:bCs/>
          <w:lang w:eastAsia="zh-CN"/>
        </w:rPr>
        <w:t>开会</w:t>
      </w:r>
      <w:r w:rsidRPr="00E74C51">
        <w:rPr>
          <w:rFonts w:hint="eastAsia"/>
          <w:bCs/>
          <w:lang w:eastAsia="zh-CN"/>
        </w:rPr>
        <w:t>。</w:t>
      </w:r>
      <w:r>
        <w:rPr>
          <w:rFonts w:hint="eastAsia"/>
          <w:bCs/>
          <w:lang w:eastAsia="zh-CN"/>
        </w:rPr>
        <w:t>信函</w:t>
      </w:r>
      <w:r w:rsidRPr="00E74C51">
        <w:rPr>
          <w:rFonts w:hint="eastAsia"/>
          <w:bCs/>
          <w:lang w:eastAsia="zh-CN"/>
        </w:rPr>
        <w:t>通信组必须具有明确的职责范围，可由工作组、任务组、研究组、</w:t>
      </w:r>
      <w:r>
        <w:rPr>
          <w:rFonts w:hint="eastAsia"/>
          <w:lang w:eastAsia="zh-CN"/>
        </w:rPr>
        <w:t>词汇协调委员会</w:t>
      </w:r>
      <w:r w:rsidRPr="00E74C51">
        <w:rPr>
          <w:rFonts w:hint="eastAsia"/>
          <w:lang w:eastAsia="zh-CN"/>
        </w:rPr>
        <w:t>或</w:t>
      </w:r>
      <w:r>
        <w:rPr>
          <w:rFonts w:hint="eastAsia"/>
          <w:lang w:eastAsia="zh-CN"/>
        </w:rPr>
        <w:t>无线电通信顾问组</w:t>
      </w:r>
      <w:r>
        <w:rPr>
          <w:rFonts w:hint="eastAsia"/>
          <w:bCs/>
          <w:lang w:eastAsia="zh-CN"/>
        </w:rPr>
        <w:t>设立并任命主席。</w:t>
      </w:r>
    </w:p>
    <w:p w:rsidR="00AE5B4C" w:rsidRDefault="00AE5B4C" w:rsidP="00A02715">
      <w:pPr>
        <w:rPr>
          <w:b/>
          <w:lang w:eastAsia="zh-CN"/>
        </w:rPr>
      </w:pPr>
      <w:r w:rsidRPr="00133B8B">
        <w:rPr>
          <w:bCs/>
          <w:lang w:eastAsia="zh-CN"/>
        </w:rPr>
        <w:t>2.17</w:t>
      </w:r>
      <w:r>
        <w:rPr>
          <w:b/>
          <w:lang w:eastAsia="zh-CN"/>
        </w:rPr>
        <w:tab/>
      </w:r>
      <w:r>
        <w:rPr>
          <w:rFonts w:hint="eastAsia"/>
          <w:lang w:eastAsia="zh-CN"/>
        </w:rPr>
        <w:t>成员国</w:t>
      </w:r>
      <w:r w:rsidRPr="00E74C51">
        <w:rPr>
          <w:rFonts w:hint="eastAsia"/>
          <w:lang w:eastAsia="zh-CN"/>
        </w:rPr>
        <w:t>、部门成员</w:t>
      </w:r>
      <w:r>
        <w:rPr>
          <w:rFonts w:hint="eastAsia"/>
          <w:lang w:eastAsia="zh-CN"/>
        </w:rPr>
        <w:t>、</w:t>
      </w:r>
      <w:r w:rsidRPr="00E74C51">
        <w:rPr>
          <w:rFonts w:hint="eastAsia"/>
          <w:lang w:eastAsia="zh-CN"/>
        </w:rPr>
        <w:t>部门准成员</w:t>
      </w:r>
      <w:r>
        <w:rPr>
          <w:rFonts w:hint="eastAsia"/>
          <w:lang w:eastAsia="zh-CN"/>
        </w:rPr>
        <w:t>和学术成员</w:t>
      </w:r>
      <w:r w:rsidRPr="00E74C51">
        <w:rPr>
          <w:rFonts w:hint="eastAsia"/>
          <w:lang w:eastAsia="zh-CN"/>
        </w:rPr>
        <w:t>的代表</w:t>
      </w:r>
      <w:r>
        <w:rPr>
          <w:rFonts w:hint="eastAsia"/>
          <w:lang w:eastAsia="zh-CN"/>
        </w:rPr>
        <w:t>均可</w:t>
      </w:r>
      <w:r w:rsidRPr="00E74C51">
        <w:rPr>
          <w:rFonts w:hint="eastAsia"/>
          <w:lang w:eastAsia="zh-CN"/>
        </w:rPr>
        <w:t>参加</w:t>
      </w:r>
      <w:r>
        <w:rPr>
          <w:rFonts w:hint="eastAsia"/>
          <w:lang w:eastAsia="zh-CN"/>
        </w:rPr>
        <w:t>研究组的报告人组和信函通信组的工作</w:t>
      </w:r>
      <w:r w:rsidRPr="00E74C51">
        <w:rPr>
          <w:rFonts w:hint="eastAsia"/>
          <w:lang w:eastAsia="zh-CN"/>
        </w:rPr>
        <w:t>。成员国、部门成员</w:t>
      </w:r>
      <w:r>
        <w:rPr>
          <w:rFonts w:hint="eastAsia"/>
          <w:lang w:eastAsia="zh-CN"/>
        </w:rPr>
        <w:t>的代表和各研究组主席</w:t>
      </w:r>
      <w:r w:rsidRPr="00E74C51">
        <w:rPr>
          <w:rFonts w:hint="eastAsia"/>
          <w:lang w:eastAsia="zh-CN"/>
        </w:rPr>
        <w:t>可参加</w:t>
      </w:r>
      <w:r w:rsidRPr="00E74C51">
        <w:rPr>
          <w:lang w:eastAsia="zh-CN"/>
        </w:rPr>
        <w:t>RAG</w:t>
      </w:r>
      <w:r w:rsidRPr="00E74C51">
        <w:rPr>
          <w:rFonts w:hint="eastAsia"/>
          <w:lang w:eastAsia="zh-CN"/>
        </w:rPr>
        <w:t>报告人组</w:t>
      </w:r>
      <w:r>
        <w:rPr>
          <w:rFonts w:hint="eastAsia"/>
          <w:lang w:eastAsia="zh-CN"/>
        </w:rPr>
        <w:t>和</w:t>
      </w:r>
      <w:r w:rsidRPr="00E74C51">
        <w:rPr>
          <w:rFonts w:hint="eastAsia"/>
          <w:lang w:eastAsia="zh-CN"/>
        </w:rPr>
        <w:t>信函通信组的工作。向这些小组</w:t>
      </w:r>
      <w:r>
        <w:rPr>
          <w:rFonts w:hint="eastAsia"/>
          <w:lang w:eastAsia="zh-CN"/>
        </w:rPr>
        <w:t>提出的</w:t>
      </w:r>
      <w:r w:rsidRPr="00E74C51">
        <w:rPr>
          <w:rFonts w:hint="eastAsia"/>
          <w:lang w:eastAsia="zh-CN"/>
        </w:rPr>
        <w:t>意见</w:t>
      </w:r>
      <w:r>
        <w:rPr>
          <w:rFonts w:hint="eastAsia"/>
          <w:lang w:eastAsia="zh-CN"/>
        </w:rPr>
        <w:t>和</w:t>
      </w:r>
      <w:r w:rsidRPr="00E74C51">
        <w:rPr>
          <w:rFonts w:hint="eastAsia"/>
          <w:lang w:eastAsia="zh-CN"/>
        </w:rPr>
        <w:t>提交</w:t>
      </w:r>
      <w:r>
        <w:rPr>
          <w:rFonts w:hint="eastAsia"/>
          <w:lang w:eastAsia="zh-CN"/>
        </w:rPr>
        <w:t>的</w:t>
      </w:r>
      <w:r w:rsidRPr="00E74C51">
        <w:rPr>
          <w:rFonts w:hint="eastAsia"/>
          <w:lang w:eastAsia="zh-CN"/>
        </w:rPr>
        <w:t>文件都应</w:t>
      </w:r>
      <w:r w:rsidR="008275B2">
        <w:rPr>
          <w:rFonts w:hint="eastAsia"/>
          <w:lang w:eastAsia="zh-CN"/>
        </w:rPr>
        <w:t>酌情</w:t>
      </w:r>
      <w:r w:rsidRPr="00E74C51">
        <w:rPr>
          <w:rFonts w:hint="eastAsia"/>
          <w:lang w:eastAsia="zh-CN"/>
        </w:rPr>
        <w:t>注明</w:t>
      </w:r>
      <w:r>
        <w:rPr>
          <w:rFonts w:hint="eastAsia"/>
          <w:lang w:eastAsia="zh-CN"/>
        </w:rPr>
        <w:t>参与文件提交的、该小组的具体成员国</w:t>
      </w:r>
      <w:r w:rsidRPr="00E74C51">
        <w:rPr>
          <w:rFonts w:hint="eastAsia"/>
          <w:lang w:eastAsia="zh-CN"/>
        </w:rPr>
        <w:t>、部门成员</w:t>
      </w:r>
      <w:r>
        <w:rPr>
          <w:rFonts w:hint="eastAsia"/>
          <w:lang w:eastAsia="zh-CN"/>
        </w:rPr>
        <w:t>、部门</w:t>
      </w:r>
      <w:r w:rsidRPr="00E74C51">
        <w:rPr>
          <w:rFonts w:hint="eastAsia"/>
          <w:lang w:eastAsia="zh-CN"/>
        </w:rPr>
        <w:t>准成员</w:t>
      </w:r>
      <w:r>
        <w:rPr>
          <w:rFonts w:hint="eastAsia"/>
          <w:lang w:eastAsia="zh-CN"/>
        </w:rPr>
        <w:t>或学术成员。</w:t>
      </w:r>
    </w:p>
    <w:p w:rsidR="00AE5B4C" w:rsidRDefault="00AE5B4C" w:rsidP="00A02715">
      <w:pPr>
        <w:rPr>
          <w:lang w:eastAsia="zh-CN"/>
        </w:rPr>
      </w:pPr>
      <w:r w:rsidRPr="00133B8B">
        <w:rPr>
          <w:bCs/>
          <w:lang w:eastAsia="zh-CN"/>
        </w:rPr>
        <w:t>2.18</w:t>
      </w:r>
      <w:r>
        <w:rPr>
          <w:b/>
          <w:lang w:eastAsia="zh-CN"/>
        </w:rPr>
        <w:tab/>
      </w:r>
      <w:r>
        <w:rPr>
          <w:rFonts w:hint="eastAsia"/>
          <w:lang w:eastAsia="zh-CN"/>
        </w:rPr>
        <w:t>研究组职责范围内的实质问题仅可</w:t>
      </w:r>
      <w:r w:rsidRPr="00E74C51">
        <w:rPr>
          <w:rFonts w:hint="eastAsia"/>
          <w:lang w:eastAsia="zh-CN"/>
        </w:rPr>
        <w:t>在研究组、工作组、联合工作组、任务组、联合任务组、报告人组、联合报告人组和</w:t>
      </w:r>
      <w:r>
        <w:rPr>
          <w:rFonts w:hint="eastAsia"/>
          <w:lang w:eastAsia="zh-CN"/>
        </w:rPr>
        <w:t>信函</w:t>
      </w:r>
      <w:r w:rsidRPr="00E74C51">
        <w:rPr>
          <w:rFonts w:hint="eastAsia"/>
          <w:lang w:eastAsia="zh-CN"/>
        </w:rPr>
        <w:t>通信组内部审议</w:t>
      </w:r>
      <w:r>
        <w:rPr>
          <w:rFonts w:hint="eastAsia"/>
          <w:lang w:eastAsia="zh-CN"/>
        </w:rPr>
        <w:t>。</w:t>
      </w:r>
    </w:p>
    <w:p w:rsidR="00AE5B4C" w:rsidRDefault="00AE5B4C" w:rsidP="00A02715">
      <w:pPr>
        <w:jc w:val="both"/>
        <w:rPr>
          <w:lang w:eastAsia="zh-CN"/>
        </w:rPr>
      </w:pPr>
      <w:r w:rsidRPr="003A1AFD">
        <w:rPr>
          <w:lang w:eastAsia="zh-CN"/>
        </w:rPr>
        <w:lastRenderedPageBreak/>
        <w:t>2.19</w:t>
      </w:r>
      <w:r>
        <w:rPr>
          <w:lang w:eastAsia="zh-CN"/>
        </w:rPr>
        <w:tab/>
      </w:r>
      <w:r>
        <w:rPr>
          <w:rFonts w:hint="eastAsia"/>
          <w:lang w:eastAsia="zh-CN"/>
        </w:rPr>
        <w:t>每个</w:t>
      </w:r>
      <w:r w:rsidRPr="00E74C51">
        <w:rPr>
          <w:rFonts w:hint="eastAsia"/>
          <w:lang w:eastAsia="zh-CN"/>
        </w:rPr>
        <w:t>研究组</w:t>
      </w:r>
      <w:r>
        <w:rPr>
          <w:rFonts w:hint="eastAsia"/>
          <w:lang w:eastAsia="zh-CN"/>
        </w:rPr>
        <w:t>均可</w:t>
      </w:r>
      <w:r w:rsidRPr="00E74C51">
        <w:rPr>
          <w:rFonts w:hint="eastAsia"/>
          <w:lang w:eastAsia="zh-CN"/>
        </w:rPr>
        <w:t>设立编辑小组，以确保</w:t>
      </w:r>
      <w:r>
        <w:rPr>
          <w:rFonts w:hint="eastAsia"/>
          <w:lang w:eastAsia="zh-CN"/>
        </w:rPr>
        <w:t>批准案文中的</w:t>
      </w:r>
      <w:r w:rsidRPr="00E74C51">
        <w:rPr>
          <w:rFonts w:hint="eastAsia"/>
          <w:lang w:eastAsia="zh-CN"/>
        </w:rPr>
        <w:t>技术词汇</w:t>
      </w:r>
      <w:r>
        <w:rPr>
          <w:rFonts w:hint="eastAsia"/>
          <w:lang w:eastAsia="zh-CN"/>
        </w:rPr>
        <w:t>和语法的</w:t>
      </w:r>
      <w:r w:rsidRPr="00E74C51">
        <w:rPr>
          <w:rFonts w:hint="eastAsia"/>
          <w:lang w:eastAsia="zh-CN"/>
        </w:rPr>
        <w:t>正确性。</w:t>
      </w:r>
      <w:r>
        <w:rPr>
          <w:rFonts w:hint="eastAsia"/>
          <w:lang w:eastAsia="zh-CN"/>
        </w:rPr>
        <w:t>在此情况下，编辑小组可</w:t>
      </w:r>
      <w:r w:rsidRPr="00E74C51">
        <w:rPr>
          <w:rFonts w:hint="eastAsia"/>
          <w:lang w:eastAsia="zh-CN"/>
        </w:rPr>
        <w:t>保证已批准的文本</w:t>
      </w:r>
      <w:r>
        <w:rPr>
          <w:rFonts w:hint="eastAsia"/>
          <w:lang w:eastAsia="zh-CN"/>
        </w:rPr>
        <w:t>相互</w:t>
      </w:r>
      <w:r w:rsidRPr="00E74C51">
        <w:rPr>
          <w:rFonts w:hint="eastAsia"/>
          <w:lang w:eastAsia="zh-CN"/>
        </w:rPr>
        <w:t>一致，且在国际电联</w:t>
      </w:r>
      <w:r>
        <w:rPr>
          <w:rFonts w:hint="eastAsia"/>
          <w:lang w:eastAsia="zh-CN"/>
        </w:rPr>
        <w:t>六种正式</w:t>
      </w:r>
      <w:r w:rsidRPr="00E74C51">
        <w:rPr>
          <w:rFonts w:hint="eastAsia"/>
          <w:lang w:eastAsia="zh-CN"/>
        </w:rPr>
        <w:t>语文中具有相同的含义，并易于为所有用户所理解。编辑小组以信函方式开展工作。</w:t>
      </w:r>
      <w:r>
        <w:rPr>
          <w:rFonts w:hint="eastAsia"/>
          <w:lang w:eastAsia="zh-CN"/>
        </w:rPr>
        <w:t>无线电通信局</w:t>
      </w:r>
      <w:r w:rsidRPr="00E74C51">
        <w:rPr>
          <w:rFonts w:hint="eastAsia"/>
          <w:lang w:eastAsia="zh-CN"/>
        </w:rPr>
        <w:t>在得到通过文本的各正式语文版本后</w:t>
      </w:r>
      <w:r>
        <w:rPr>
          <w:rFonts w:hint="eastAsia"/>
          <w:lang w:eastAsia="zh-CN"/>
        </w:rPr>
        <w:t>，</w:t>
      </w:r>
      <w:r w:rsidRPr="00E74C51">
        <w:rPr>
          <w:rFonts w:hint="eastAsia"/>
          <w:lang w:eastAsia="zh-CN"/>
        </w:rPr>
        <w:t>将</w:t>
      </w:r>
      <w:r>
        <w:rPr>
          <w:rFonts w:hint="eastAsia"/>
          <w:lang w:eastAsia="zh-CN"/>
        </w:rPr>
        <w:t>其</w:t>
      </w:r>
      <w:r w:rsidRPr="00E74C51">
        <w:rPr>
          <w:rFonts w:hint="eastAsia"/>
          <w:lang w:eastAsia="zh-CN"/>
        </w:rPr>
        <w:t>提供给指定的编辑小组成员。</w:t>
      </w:r>
    </w:p>
    <w:p w:rsidR="00AE5B4C" w:rsidRDefault="00AE5B4C" w:rsidP="00A02715">
      <w:pPr>
        <w:jc w:val="both"/>
        <w:rPr>
          <w:lang w:eastAsia="zh-CN"/>
        </w:rPr>
      </w:pPr>
      <w:r w:rsidRPr="003A1AFD">
        <w:rPr>
          <w:lang w:eastAsia="zh-CN"/>
        </w:rPr>
        <w:t>2.20</w:t>
      </w:r>
      <w:r>
        <w:rPr>
          <w:lang w:eastAsia="zh-CN"/>
        </w:rPr>
        <w:tab/>
      </w:r>
      <w:r w:rsidRPr="00E74C51">
        <w:rPr>
          <w:rFonts w:hint="eastAsia"/>
          <w:lang w:eastAsia="zh-CN"/>
        </w:rPr>
        <w:t>研究组主席可以设立</w:t>
      </w:r>
      <w:r w:rsidRPr="00CC7744">
        <w:rPr>
          <w:rFonts w:hint="eastAsia"/>
          <w:lang w:eastAsia="zh-CN"/>
        </w:rPr>
        <w:t>由所有副主席</w:t>
      </w:r>
      <w:r>
        <w:rPr>
          <w:rFonts w:hint="eastAsia"/>
          <w:lang w:eastAsia="zh-CN"/>
        </w:rPr>
        <w:t>，</w:t>
      </w:r>
      <w:r w:rsidRPr="00CC7744">
        <w:rPr>
          <w:rFonts w:hint="eastAsia"/>
          <w:lang w:eastAsia="zh-CN"/>
        </w:rPr>
        <w:t>和工作组正副主席</w:t>
      </w:r>
      <w:r>
        <w:rPr>
          <w:rFonts w:hint="eastAsia"/>
          <w:lang w:eastAsia="zh-CN"/>
        </w:rPr>
        <w:t>以及各分组主席</w:t>
      </w:r>
      <w:r w:rsidRPr="00CC7744">
        <w:rPr>
          <w:rFonts w:hint="eastAsia"/>
          <w:lang w:eastAsia="zh-CN"/>
        </w:rPr>
        <w:t>组成的</w:t>
      </w:r>
      <w:r w:rsidRPr="00E74C51">
        <w:rPr>
          <w:rFonts w:hint="eastAsia"/>
          <w:lang w:eastAsia="zh-CN"/>
        </w:rPr>
        <w:t>指导</w:t>
      </w:r>
      <w:r>
        <w:rPr>
          <w:rFonts w:hint="eastAsia"/>
          <w:lang w:eastAsia="zh-CN"/>
        </w:rPr>
        <w:t>委员会，协助</w:t>
      </w:r>
      <w:r w:rsidRPr="00E74C51">
        <w:rPr>
          <w:rFonts w:hint="eastAsia"/>
          <w:lang w:eastAsia="zh-CN"/>
        </w:rPr>
        <w:t>组织</w:t>
      </w:r>
      <w:r>
        <w:rPr>
          <w:rFonts w:hint="eastAsia"/>
          <w:lang w:eastAsia="zh-CN"/>
        </w:rPr>
        <w:t>工作。</w:t>
      </w:r>
    </w:p>
    <w:p w:rsidR="00AE5B4C" w:rsidRDefault="00AE5B4C" w:rsidP="00A02715">
      <w:pPr>
        <w:jc w:val="both"/>
        <w:rPr>
          <w:lang w:eastAsia="zh-CN"/>
        </w:rPr>
      </w:pPr>
      <w:r w:rsidRPr="003A1AFD">
        <w:rPr>
          <w:lang w:eastAsia="zh-CN"/>
        </w:rPr>
        <w:t>2.21</w:t>
      </w:r>
      <w:r>
        <w:rPr>
          <w:lang w:eastAsia="zh-CN"/>
        </w:rPr>
        <w:tab/>
      </w:r>
      <w:r w:rsidRPr="00E74C51">
        <w:rPr>
          <w:rFonts w:hint="eastAsia"/>
          <w:lang w:eastAsia="zh-CN"/>
        </w:rPr>
        <w:t>研究组主席应与副主席及主任协商制定一份研究组、任务组和工作组未来一段时间内的会议计划安排，同时考虑到</w:t>
      </w:r>
      <w:r>
        <w:rPr>
          <w:rFonts w:hint="eastAsia"/>
          <w:lang w:eastAsia="zh-CN"/>
        </w:rPr>
        <w:t>为</w:t>
      </w:r>
      <w:r w:rsidRPr="00E74C51">
        <w:rPr>
          <w:rFonts w:hint="eastAsia"/>
          <w:lang w:eastAsia="zh-CN"/>
        </w:rPr>
        <w:t>研究组活动划拨的预算</w:t>
      </w:r>
      <w:r>
        <w:rPr>
          <w:rFonts w:hint="eastAsia"/>
          <w:lang w:eastAsia="zh-CN"/>
        </w:rPr>
        <w:t>。各研究组主席应与主任协商以保证</w:t>
      </w:r>
      <w:r w:rsidRPr="00E74C51">
        <w:rPr>
          <w:rFonts w:hint="eastAsia"/>
          <w:lang w:eastAsia="zh-CN"/>
        </w:rPr>
        <w:t>下</w:t>
      </w:r>
      <w:r>
        <w:rPr>
          <w:rFonts w:hint="eastAsia"/>
          <w:lang w:eastAsia="zh-CN"/>
        </w:rPr>
        <w:t>文</w:t>
      </w:r>
      <w:r w:rsidRPr="00E74C51">
        <w:rPr>
          <w:rFonts w:hint="eastAsia"/>
          <w:lang w:eastAsia="zh-CN"/>
        </w:rPr>
        <w:t>第</w:t>
      </w:r>
      <w:r w:rsidRPr="00E74C51">
        <w:rPr>
          <w:lang w:eastAsia="zh-CN"/>
        </w:rPr>
        <w:t>2.23</w:t>
      </w:r>
      <w:r w:rsidRPr="00E74C51">
        <w:rPr>
          <w:rFonts w:hint="eastAsia"/>
          <w:lang w:eastAsia="zh-CN"/>
        </w:rPr>
        <w:t>和</w:t>
      </w:r>
      <w:r w:rsidRPr="00E74C51">
        <w:rPr>
          <w:lang w:eastAsia="zh-CN"/>
        </w:rPr>
        <w:t>2.24</w:t>
      </w:r>
      <w:r>
        <w:rPr>
          <w:rFonts w:hint="eastAsia"/>
          <w:lang w:eastAsia="zh-CN"/>
        </w:rPr>
        <w:t>段的规定得到适当考虑，主要</w:t>
      </w:r>
      <w:r w:rsidRPr="00E74C51">
        <w:rPr>
          <w:rFonts w:hint="eastAsia"/>
          <w:lang w:eastAsia="zh-CN"/>
        </w:rPr>
        <w:t>因为它们关系到现有资源问题</w:t>
      </w:r>
      <w:r>
        <w:rPr>
          <w:rFonts w:hint="eastAsia"/>
          <w:lang w:eastAsia="zh-CN"/>
        </w:rPr>
        <w:t>。</w:t>
      </w:r>
    </w:p>
    <w:p w:rsidR="00AE5B4C" w:rsidRDefault="00AE5B4C" w:rsidP="00A02715">
      <w:pPr>
        <w:jc w:val="both"/>
        <w:rPr>
          <w:lang w:eastAsia="zh-CN"/>
        </w:rPr>
      </w:pPr>
      <w:r w:rsidRPr="002D5400">
        <w:rPr>
          <w:lang w:eastAsia="zh-CN"/>
        </w:rPr>
        <w:t>2.22</w:t>
      </w:r>
      <w:r>
        <w:rPr>
          <w:lang w:eastAsia="zh-CN"/>
        </w:rPr>
        <w:tab/>
      </w:r>
      <w:r w:rsidRPr="00E74C51">
        <w:rPr>
          <w:rFonts w:hint="eastAsia"/>
          <w:lang w:eastAsia="zh-CN"/>
        </w:rPr>
        <w:t>研究组应在其会议上审议由任务组和工作组起草的建议书草案、报告、</w:t>
      </w:r>
      <w:r>
        <w:rPr>
          <w:rFonts w:hint="eastAsia"/>
          <w:lang w:eastAsia="zh-CN"/>
        </w:rPr>
        <w:t>进度报告及其它</w:t>
      </w:r>
      <w:r w:rsidRPr="00E74C51">
        <w:rPr>
          <w:rFonts w:hint="eastAsia"/>
          <w:lang w:eastAsia="zh-CN"/>
        </w:rPr>
        <w:t>文件</w:t>
      </w:r>
      <w:r w:rsidRPr="00063526">
        <w:rPr>
          <w:rFonts w:hint="eastAsia"/>
          <w:lang w:eastAsia="zh-CN"/>
        </w:rPr>
        <w:t>，以及同一研究组设立的报告人和</w:t>
      </w:r>
      <w:r w:rsidRPr="00063526">
        <w:rPr>
          <w:lang w:eastAsia="zh-CN"/>
        </w:rPr>
        <w:t>/</w:t>
      </w:r>
      <w:r w:rsidRPr="00063526">
        <w:rPr>
          <w:rFonts w:hint="eastAsia"/>
          <w:lang w:eastAsia="zh-CN"/>
        </w:rPr>
        <w:t>或报告人组提交的文稿</w:t>
      </w:r>
      <w:r w:rsidRPr="00E74C51">
        <w:rPr>
          <w:rFonts w:hint="eastAsia"/>
          <w:lang w:eastAsia="zh-CN"/>
        </w:rPr>
        <w:t>。为便于参加会议</w:t>
      </w:r>
      <w:r>
        <w:rPr>
          <w:rFonts w:hint="eastAsia"/>
          <w:lang w:eastAsia="zh-CN"/>
        </w:rPr>
        <w:t>活动</w:t>
      </w:r>
      <w:r w:rsidRPr="00E74C51">
        <w:rPr>
          <w:rFonts w:hint="eastAsia"/>
          <w:lang w:eastAsia="zh-CN"/>
        </w:rPr>
        <w:t>，应最迟在每次会议开幕前六周公布议程草案，尽可能</w:t>
      </w:r>
      <w:r>
        <w:rPr>
          <w:rFonts w:hint="eastAsia"/>
          <w:lang w:eastAsia="zh-CN"/>
        </w:rPr>
        <w:t>明确审议</w:t>
      </w:r>
      <w:r w:rsidRPr="00E74C51">
        <w:rPr>
          <w:rFonts w:hint="eastAsia"/>
          <w:lang w:eastAsia="zh-CN"/>
        </w:rPr>
        <w:t>不同</w:t>
      </w:r>
      <w:r>
        <w:rPr>
          <w:rFonts w:hint="eastAsia"/>
          <w:lang w:eastAsia="zh-CN"/>
        </w:rPr>
        <w:t>议</w:t>
      </w:r>
      <w:r w:rsidRPr="00E74C51">
        <w:rPr>
          <w:rFonts w:hint="eastAsia"/>
          <w:lang w:eastAsia="zh-CN"/>
        </w:rPr>
        <w:t>题的具体日期</w:t>
      </w:r>
      <w:r>
        <w:rPr>
          <w:rFonts w:hint="eastAsia"/>
          <w:lang w:eastAsia="zh-CN"/>
        </w:rPr>
        <w:t>。</w:t>
      </w:r>
    </w:p>
    <w:p w:rsidR="00AE5B4C" w:rsidRDefault="00AE5B4C" w:rsidP="00A02715">
      <w:pPr>
        <w:jc w:val="both"/>
        <w:rPr>
          <w:lang w:eastAsia="zh-CN"/>
        </w:rPr>
      </w:pPr>
      <w:r w:rsidRPr="003A1AFD">
        <w:rPr>
          <w:lang w:eastAsia="zh-CN"/>
        </w:rPr>
        <w:t>2.23</w:t>
      </w:r>
      <w:r>
        <w:rPr>
          <w:lang w:eastAsia="zh-CN"/>
        </w:rPr>
        <w:tab/>
      </w:r>
      <w:r>
        <w:rPr>
          <w:rFonts w:hint="eastAsia"/>
          <w:lang w:eastAsia="zh-CN"/>
        </w:rPr>
        <w:t>对于在日内瓦以外召开的会议，应适用</w:t>
      </w:r>
      <w:r w:rsidRPr="00E74C51">
        <w:rPr>
          <w:rFonts w:hint="eastAsia"/>
          <w:lang w:eastAsia="zh-CN"/>
        </w:rPr>
        <w:t>全权代表大会（</w:t>
      </w:r>
      <w:r w:rsidRPr="00E74C51">
        <w:rPr>
          <w:lang w:eastAsia="zh-CN"/>
        </w:rPr>
        <w:t>1994</w:t>
      </w:r>
      <w:r w:rsidRPr="00E74C51">
        <w:rPr>
          <w:rFonts w:hint="eastAsia"/>
          <w:lang w:eastAsia="zh-CN"/>
        </w:rPr>
        <w:t>年，京都）第</w:t>
      </w:r>
      <w:r w:rsidRPr="00E74C51">
        <w:rPr>
          <w:lang w:eastAsia="zh-CN"/>
        </w:rPr>
        <w:t>5</w:t>
      </w:r>
      <w:r w:rsidRPr="00E74C51">
        <w:rPr>
          <w:rFonts w:hint="eastAsia"/>
          <w:lang w:eastAsia="zh-CN"/>
        </w:rPr>
        <w:t>号决议的规定。在日内瓦以外召开的研究组或其任务组及工作组会议的邀请函应附有</w:t>
      </w:r>
      <w:r>
        <w:rPr>
          <w:rFonts w:hint="eastAsia"/>
          <w:lang w:eastAsia="zh-CN"/>
        </w:rPr>
        <w:t>一份声明，</w:t>
      </w:r>
      <w:r w:rsidRPr="00E74C51">
        <w:rPr>
          <w:rFonts w:hint="eastAsia"/>
          <w:lang w:eastAsia="zh-CN"/>
        </w:rPr>
        <w:t>表明东道国同意支付额外开支并接受第</w:t>
      </w:r>
      <w:r w:rsidRPr="00E74C51">
        <w:rPr>
          <w:lang w:eastAsia="zh-CN"/>
        </w:rPr>
        <w:t>5</w:t>
      </w:r>
      <w:r w:rsidRPr="00E74C51">
        <w:rPr>
          <w:rFonts w:hint="eastAsia"/>
          <w:lang w:eastAsia="zh-CN"/>
        </w:rPr>
        <w:t>号决议（</w:t>
      </w:r>
      <w:r w:rsidRPr="00E74C51">
        <w:rPr>
          <w:lang w:eastAsia="zh-CN"/>
        </w:rPr>
        <w:t>1994</w:t>
      </w:r>
      <w:r>
        <w:rPr>
          <w:rFonts w:hint="eastAsia"/>
          <w:lang w:eastAsia="zh-CN"/>
        </w:rPr>
        <w:t>年，京都）</w:t>
      </w:r>
      <w:r w:rsidRPr="00C06EE6">
        <w:rPr>
          <w:rFonts w:ascii="STKaiti" w:eastAsia="STKaiti" w:hAnsi="STKaiti" w:hint="eastAsia"/>
          <w:lang w:eastAsia="zh-CN"/>
        </w:rPr>
        <w:t>做出决议</w:t>
      </w:r>
      <w:r w:rsidRPr="00E74C51">
        <w:rPr>
          <w:lang w:eastAsia="zh-CN"/>
        </w:rPr>
        <w:t>2</w:t>
      </w:r>
      <w:r w:rsidRPr="00E74C51">
        <w:rPr>
          <w:rFonts w:hint="eastAsia"/>
          <w:lang w:eastAsia="zh-CN"/>
        </w:rPr>
        <w:t>的</w:t>
      </w:r>
      <w:r>
        <w:rPr>
          <w:rFonts w:hint="eastAsia"/>
          <w:lang w:eastAsia="zh-CN"/>
        </w:rPr>
        <w:t>规定</w:t>
      </w:r>
      <w:r w:rsidRPr="00E74C51">
        <w:rPr>
          <w:rFonts w:hint="eastAsia"/>
          <w:lang w:eastAsia="zh-CN"/>
        </w:rPr>
        <w:t>，即“对于在日内瓦以外召开的发展大会和各部门</w:t>
      </w:r>
      <w:r>
        <w:rPr>
          <w:rFonts w:hint="eastAsia"/>
          <w:lang w:eastAsia="zh-CN"/>
        </w:rPr>
        <w:t>会议的邀请，除非东道国政府至少免费提供足够的场所以及必要的办公家</w:t>
      </w:r>
      <w:r w:rsidRPr="00E74C51">
        <w:rPr>
          <w:rFonts w:hint="eastAsia"/>
          <w:lang w:eastAsia="zh-CN"/>
        </w:rPr>
        <w:t>具和设备，否则不应予以接受；但会议在发展中国家召开时，如果东道国政府提出请求，则不必免费提供设备”</w:t>
      </w:r>
      <w:r>
        <w:rPr>
          <w:rFonts w:hint="eastAsia"/>
          <w:lang w:eastAsia="zh-CN"/>
        </w:rPr>
        <w:t>。</w:t>
      </w:r>
    </w:p>
    <w:p w:rsidR="00AE5B4C" w:rsidRDefault="00AE5B4C" w:rsidP="00A02715">
      <w:pPr>
        <w:jc w:val="both"/>
        <w:rPr>
          <w:lang w:eastAsia="zh-CN"/>
        </w:rPr>
      </w:pPr>
      <w:r w:rsidRPr="003A1AFD">
        <w:rPr>
          <w:lang w:eastAsia="zh-CN"/>
        </w:rPr>
        <w:t>2.24</w:t>
      </w:r>
      <w:r>
        <w:rPr>
          <w:lang w:eastAsia="zh-CN"/>
        </w:rPr>
        <w:tab/>
      </w:r>
      <w:r w:rsidRPr="00E74C51">
        <w:rPr>
          <w:rFonts w:hint="eastAsia"/>
          <w:lang w:eastAsia="zh-CN"/>
        </w:rPr>
        <w:t>为确保有效地利用无线电通信部门资源</w:t>
      </w:r>
      <w:r>
        <w:rPr>
          <w:rFonts w:hint="eastAsia"/>
          <w:lang w:eastAsia="zh-CN"/>
        </w:rPr>
        <w:t>、充分发挥</w:t>
      </w:r>
      <w:r w:rsidRPr="00E74C51">
        <w:rPr>
          <w:rFonts w:hint="eastAsia"/>
          <w:lang w:eastAsia="zh-CN"/>
        </w:rPr>
        <w:t>工作参与人员</w:t>
      </w:r>
      <w:r>
        <w:rPr>
          <w:rFonts w:hint="eastAsia"/>
          <w:lang w:eastAsia="zh-CN"/>
        </w:rPr>
        <w:t>的作用，并减少差旅</w:t>
      </w:r>
      <w:r w:rsidRPr="00E74C51">
        <w:rPr>
          <w:rFonts w:hint="eastAsia"/>
          <w:lang w:eastAsia="zh-CN"/>
        </w:rPr>
        <w:t>，主任应在与各主席协商后及时确定并公布会议计划。该计划应考虑相关因素，包括：</w:t>
      </w:r>
    </w:p>
    <w:p w:rsidR="00AE5B4C" w:rsidRDefault="00AE5B4C" w:rsidP="00A02715">
      <w:pPr>
        <w:pStyle w:val="enumlev1"/>
        <w:jc w:val="both"/>
        <w:rPr>
          <w:lang w:eastAsia="zh-CN"/>
        </w:rPr>
      </w:pPr>
      <w:r w:rsidRPr="00E74C51">
        <w:rPr>
          <w:lang w:eastAsia="zh-CN"/>
        </w:rPr>
        <w:t>–</w:t>
      </w:r>
      <w:r w:rsidRPr="00E74C51">
        <w:rPr>
          <w:lang w:eastAsia="zh-CN"/>
        </w:rPr>
        <w:tab/>
      </w:r>
      <w:r w:rsidRPr="00E74C51">
        <w:rPr>
          <w:rFonts w:hint="eastAsia"/>
          <w:lang w:eastAsia="zh-CN"/>
        </w:rPr>
        <w:t>当某</w:t>
      </w:r>
      <w:r>
        <w:rPr>
          <w:rFonts w:hint="eastAsia"/>
          <w:lang w:eastAsia="zh-CN"/>
        </w:rPr>
        <w:t>些研究组、工作组或任务组会议合在一起召开时的预期与会</w:t>
      </w:r>
      <w:r w:rsidRPr="00E74C51">
        <w:rPr>
          <w:rFonts w:hint="eastAsia"/>
          <w:lang w:eastAsia="zh-CN"/>
        </w:rPr>
        <w:t>情况；</w:t>
      </w:r>
    </w:p>
    <w:p w:rsidR="00AE5B4C" w:rsidRDefault="00AE5B4C" w:rsidP="00A02715">
      <w:pPr>
        <w:pStyle w:val="enumlev1"/>
        <w:jc w:val="both"/>
        <w:rPr>
          <w:lang w:eastAsia="zh-CN"/>
        </w:rPr>
      </w:pPr>
      <w:r w:rsidRPr="00E74C51">
        <w:rPr>
          <w:lang w:eastAsia="zh-CN"/>
        </w:rPr>
        <w:t>–</w:t>
      </w:r>
      <w:r w:rsidRPr="00E74C51">
        <w:rPr>
          <w:lang w:eastAsia="zh-CN"/>
        </w:rPr>
        <w:tab/>
      </w:r>
      <w:r>
        <w:rPr>
          <w:rFonts w:hint="eastAsia"/>
          <w:lang w:eastAsia="zh-CN"/>
        </w:rPr>
        <w:t>相关议题会议接连召开的必要性</w:t>
      </w:r>
      <w:r w:rsidRPr="00E74C51">
        <w:rPr>
          <w:rFonts w:hint="eastAsia"/>
          <w:lang w:eastAsia="zh-CN"/>
        </w:rPr>
        <w:t>；</w:t>
      </w:r>
    </w:p>
    <w:p w:rsidR="00AE5B4C" w:rsidRDefault="00AE5B4C" w:rsidP="00A02715">
      <w:pPr>
        <w:pStyle w:val="enumlev1"/>
        <w:rPr>
          <w:lang w:eastAsia="zh-CN"/>
        </w:rPr>
      </w:pPr>
      <w:r w:rsidRPr="00CD54FC">
        <w:rPr>
          <w:lang w:eastAsia="zh-CN"/>
        </w:rPr>
        <w:t>–</w:t>
      </w:r>
      <w:r w:rsidRPr="00CD54FC">
        <w:rPr>
          <w:lang w:eastAsia="zh-CN"/>
        </w:rPr>
        <w:tab/>
      </w:r>
      <w:r w:rsidRPr="00CD54FC">
        <w:rPr>
          <w:rFonts w:hint="eastAsia"/>
          <w:lang w:eastAsia="zh-CN"/>
        </w:rPr>
        <w:t>国际电联资源充足与否；</w:t>
      </w:r>
    </w:p>
    <w:p w:rsidR="00AE5B4C" w:rsidRDefault="00AE5B4C" w:rsidP="00A02715">
      <w:pPr>
        <w:pStyle w:val="enumlev1"/>
        <w:rPr>
          <w:lang w:eastAsia="zh-CN"/>
        </w:rPr>
      </w:pPr>
      <w:r w:rsidRPr="00CD54FC">
        <w:rPr>
          <w:lang w:eastAsia="zh-CN"/>
        </w:rPr>
        <w:t>–</w:t>
      </w:r>
      <w:r w:rsidRPr="00CD54FC">
        <w:rPr>
          <w:lang w:eastAsia="zh-CN"/>
        </w:rPr>
        <w:tab/>
      </w:r>
      <w:r w:rsidRPr="00CD54FC">
        <w:rPr>
          <w:rFonts w:hint="eastAsia"/>
          <w:lang w:eastAsia="zh-CN"/>
        </w:rPr>
        <w:t>各会议的文件需求；</w:t>
      </w:r>
    </w:p>
    <w:p w:rsidR="00AE5B4C" w:rsidRDefault="00AE5B4C" w:rsidP="00A02715">
      <w:pPr>
        <w:pStyle w:val="enumlev1"/>
        <w:rPr>
          <w:lang w:eastAsia="zh-CN"/>
        </w:rPr>
      </w:pPr>
      <w:r w:rsidRPr="00CD54FC">
        <w:rPr>
          <w:lang w:eastAsia="zh-CN"/>
        </w:rPr>
        <w:t>–</w:t>
      </w:r>
      <w:r w:rsidRPr="00CD54FC">
        <w:rPr>
          <w:lang w:eastAsia="zh-CN"/>
        </w:rPr>
        <w:tab/>
      </w:r>
      <w:r w:rsidRPr="00CD54FC">
        <w:rPr>
          <w:rFonts w:hint="eastAsia"/>
          <w:lang w:eastAsia="zh-CN"/>
        </w:rPr>
        <w:t>与国际电联其它活动及其他组织进行协调的必要性；</w:t>
      </w:r>
    </w:p>
    <w:p w:rsidR="00AE5B4C" w:rsidRDefault="00AE5B4C" w:rsidP="00A02715">
      <w:pPr>
        <w:pStyle w:val="enumlev1"/>
        <w:rPr>
          <w:lang w:eastAsia="zh-CN"/>
        </w:rPr>
      </w:pPr>
      <w:r w:rsidRPr="00CD54FC">
        <w:rPr>
          <w:lang w:eastAsia="zh-CN"/>
        </w:rPr>
        <w:t>–</w:t>
      </w:r>
      <w:r w:rsidRPr="00CD54FC">
        <w:rPr>
          <w:lang w:eastAsia="zh-CN"/>
        </w:rPr>
        <w:tab/>
      </w:r>
      <w:r w:rsidRPr="00CD54FC">
        <w:rPr>
          <w:rFonts w:hint="eastAsia"/>
          <w:lang w:eastAsia="zh-CN"/>
        </w:rPr>
        <w:t>无线电通信全会发出的有关研究组会议的指示。</w:t>
      </w:r>
    </w:p>
    <w:p w:rsidR="00AE5B4C" w:rsidRDefault="00AE5B4C" w:rsidP="00A02715">
      <w:pPr>
        <w:rPr>
          <w:lang w:eastAsia="zh-CN"/>
        </w:rPr>
      </w:pPr>
      <w:r w:rsidRPr="00210009">
        <w:rPr>
          <w:bCs/>
          <w:lang w:eastAsia="zh-CN"/>
        </w:rPr>
        <w:t>2.25</w:t>
      </w:r>
      <w:r>
        <w:rPr>
          <w:lang w:eastAsia="zh-CN"/>
        </w:rPr>
        <w:tab/>
      </w:r>
      <w:r w:rsidRPr="00E74C51">
        <w:rPr>
          <w:rFonts w:hint="eastAsia"/>
          <w:lang w:eastAsia="zh-CN"/>
        </w:rPr>
        <w:t>只要条件允许，工作组和任务组会议之后</w:t>
      </w:r>
      <w:r>
        <w:rPr>
          <w:rFonts w:hint="eastAsia"/>
          <w:lang w:eastAsia="zh-CN"/>
        </w:rPr>
        <w:t>应立即召开研究组会议，会议</w:t>
      </w:r>
      <w:r w:rsidRPr="00E74C51">
        <w:rPr>
          <w:rFonts w:hint="eastAsia"/>
          <w:lang w:eastAsia="zh-CN"/>
        </w:rPr>
        <w:t>议程应包括</w:t>
      </w:r>
      <w:r>
        <w:rPr>
          <w:rFonts w:hint="eastAsia"/>
          <w:lang w:eastAsia="zh-CN"/>
        </w:rPr>
        <w:t>下列内容</w:t>
      </w:r>
      <w:r w:rsidRPr="00E74C51">
        <w:rPr>
          <w:rFonts w:hint="eastAsia"/>
          <w:lang w:eastAsia="zh-CN"/>
        </w:rPr>
        <w:t>：</w:t>
      </w:r>
    </w:p>
    <w:p w:rsidR="00AE5B4C" w:rsidRDefault="00AE5B4C" w:rsidP="00A02715">
      <w:pPr>
        <w:pStyle w:val="enumlev1"/>
        <w:rPr>
          <w:lang w:eastAsia="zh-CN"/>
        </w:rPr>
      </w:pPr>
      <w:r w:rsidRPr="00665A5F">
        <w:rPr>
          <w:lang w:eastAsia="zh-CN"/>
        </w:rPr>
        <w:t>–</w:t>
      </w:r>
      <w:r w:rsidRPr="00665A5F">
        <w:rPr>
          <w:lang w:eastAsia="zh-CN"/>
        </w:rPr>
        <w:tab/>
      </w:r>
      <w:r w:rsidRPr="00665A5F">
        <w:rPr>
          <w:rFonts w:hint="eastAsia"/>
          <w:lang w:eastAsia="zh-CN"/>
        </w:rPr>
        <w:t>如果工作组和任务组在早些时候召开会议且已起草了建议书草案（将适用第</w:t>
      </w:r>
      <w:r w:rsidRPr="00665A5F">
        <w:rPr>
          <w:lang w:eastAsia="zh-CN"/>
        </w:rPr>
        <w:t>10</w:t>
      </w:r>
      <w:r w:rsidRPr="00665A5F">
        <w:rPr>
          <w:rFonts w:hint="eastAsia"/>
          <w:lang w:eastAsia="zh-CN"/>
        </w:rPr>
        <w:t>节的批准程序），则应包含此类建议书草案的清单及相应的拟议提案摘要（即新的或经修订的建议书摘要）；</w:t>
      </w:r>
    </w:p>
    <w:p w:rsidR="00AE5B4C" w:rsidRDefault="00AE5B4C" w:rsidP="00A02715">
      <w:pPr>
        <w:pStyle w:val="enumlev1"/>
        <w:rPr>
          <w:lang w:eastAsia="zh-CN"/>
        </w:rPr>
      </w:pPr>
      <w:r w:rsidRPr="00665A5F">
        <w:rPr>
          <w:lang w:eastAsia="zh-CN"/>
        </w:rPr>
        <w:t>–</w:t>
      </w:r>
      <w:r w:rsidRPr="00665A5F">
        <w:rPr>
          <w:lang w:eastAsia="zh-CN"/>
        </w:rPr>
        <w:tab/>
      </w:r>
      <w:r w:rsidRPr="00665A5F">
        <w:rPr>
          <w:rFonts w:hint="eastAsia"/>
          <w:lang w:eastAsia="zh-CN"/>
        </w:rPr>
        <w:t>在研究组会议之前召开的工作组和任务组会议将要讨论的、并可能就其制定建议书草案的议题的说明。</w:t>
      </w:r>
    </w:p>
    <w:p w:rsidR="00AE5B4C" w:rsidRDefault="00AE5B4C" w:rsidP="00A02715">
      <w:pPr>
        <w:rPr>
          <w:lang w:eastAsia="zh-CN"/>
        </w:rPr>
      </w:pPr>
      <w:r w:rsidRPr="00210009">
        <w:rPr>
          <w:bCs/>
          <w:lang w:eastAsia="zh-CN"/>
        </w:rPr>
        <w:t>2.26</w:t>
      </w:r>
      <w:r>
        <w:rPr>
          <w:lang w:eastAsia="zh-CN"/>
        </w:rPr>
        <w:tab/>
      </w:r>
      <w:r>
        <w:rPr>
          <w:rFonts w:hint="eastAsia"/>
          <w:lang w:eastAsia="zh-CN"/>
        </w:rPr>
        <w:t>（研究组会议之</w:t>
      </w:r>
      <w:r w:rsidRPr="00E74C51">
        <w:rPr>
          <w:rFonts w:hint="eastAsia"/>
          <w:lang w:eastAsia="zh-CN"/>
        </w:rPr>
        <w:t>后</w:t>
      </w:r>
      <w:r>
        <w:rPr>
          <w:rFonts w:hint="eastAsia"/>
          <w:lang w:eastAsia="zh-CN"/>
        </w:rPr>
        <w:t>立即召开的</w:t>
      </w:r>
      <w:r w:rsidRPr="00E74C51">
        <w:rPr>
          <w:rFonts w:hint="eastAsia"/>
          <w:lang w:eastAsia="zh-CN"/>
        </w:rPr>
        <w:t>）</w:t>
      </w:r>
      <w:r>
        <w:rPr>
          <w:rFonts w:hint="eastAsia"/>
          <w:lang w:eastAsia="zh-CN"/>
        </w:rPr>
        <w:t>工作组和任务组会议</w:t>
      </w:r>
      <w:r w:rsidRPr="00E74C51">
        <w:rPr>
          <w:rFonts w:hint="eastAsia"/>
          <w:lang w:eastAsia="zh-CN"/>
        </w:rPr>
        <w:t>的议程应尽可能具体地指明将要讨论的议题，并应指出预计将</w:t>
      </w:r>
      <w:r>
        <w:rPr>
          <w:rFonts w:hint="eastAsia"/>
          <w:lang w:eastAsia="zh-CN"/>
        </w:rPr>
        <w:t>就何</w:t>
      </w:r>
      <w:r w:rsidRPr="00E74C51">
        <w:rPr>
          <w:rFonts w:hint="eastAsia"/>
          <w:lang w:eastAsia="zh-CN"/>
        </w:rPr>
        <w:t>议题</w:t>
      </w:r>
      <w:r>
        <w:rPr>
          <w:rFonts w:hint="eastAsia"/>
          <w:lang w:eastAsia="zh-CN"/>
        </w:rPr>
        <w:t>制定</w:t>
      </w:r>
      <w:r w:rsidRPr="00E74C51">
        <w:rPr>
          <w:rFonts w:hint="eastAsia"/>
          <w:lang w:eastAsia="zh-CN"/>
        </w:rPr>
        <w:t>建议书草案</w:t>
      </w:r>
      <w:r>
        <w:rPr>
          <w:rFonts w:hint="eastAsia"/>
          <w:lang w:eastAsia="zh-CN"/>
        </w:rPr>
        <w:t>。</w:t>
      </w:r>
    </w:p>
    <w:p w:rsidR="00AE5B4C" w:rsidRDefault="00AE5B4C" w:rsidP="00A02715">
      <w:pPr>
        <w:rPr>
          <w:lang w:eastAsia="zh-CN"/>
        </w:rPr>
      </w:pPr>
      <w:r w:rsidRPr="00210009">
        <w:rPr>
          <w:bCs/>
          <w:lang w:eastAsia="zh-CN"/>
        </w:rPr>
        <w:t>2.27</w:t>
      </w:r>
      <w:r>
        <w:rPr>
          <w:lang w:eastAsia="zh-CN"/>
        </w:rPr>
        <w:tab/>
      </w:r>
      <w:r>
        <w:rPr>
          <w:rFonts w:hint="eastAsia"/>
          <w:lang w:eastAsia="zh-CN"/>
        </w:rPr>
        <w:t>每个</w:t>
      </w:r>
      <w:r w:rsidRPr="00E74C51">
        <w:rPr>
          <w:rFonts w:hint="eastAsia"/>
          <w:lang w:eastAsia="zh-CN"/>
        </w:rPr>
        <w:t>研究组</w:t>
      </w:r>
      <w:r>
        <w:rPr>
          <w:rFonts w:hint="eastAsia"/>
          <w:lang w:eastAsia="zh-CN"/>
        </w:rPr>
        <w:t>均</w:t>
      </w:r>
      <w:r w:rsidRPr="00E74C51">
        <w:rPr>
          <w:rFonts w:hint="eastAsia"/>
          <w:lang w:eastAsia="zh-CN"/>
        </w:rPr>
        <w:t>可通过建议书草案。应根据第</w:t>
      </w:r>
      <w:r>
        <w:rPr>
          <w:lang w:eastAsia="zh-CN"/>
        </w:rPr>
        <w:t>10</w:t>
      </w:r>
      <w:r>
        <w:rPr>
          <w:rFonts w:hint="eastAsia"/>
          <w:lang w:eastAsia="zh-CN"/>
        </w:rPr>
        <w:t>节</w:t>
      </w:r>
      <w:r w:rsidRPr="00E74C51">
        <w:rPr>
          <w:rFonts w:hint="eastAsia"/>
          <w:lang w:eastAsia="zh-CN"/>
        </w:rPr>
        <w:t>的规定批准建议书草案。此外，鼓励各研究组</w:t>
      </w:r>
      <w:r>
        <w:rPr>
          <w:rFonts w:hint="eastAsia"/>
          <w:lang w:eastAsia="zh-CN"/>
        </w:rPr>
        <w:t>进行</w:t>
      </w:r>
      <w:r w:rsidRPr="00E74C51">
        <w:rPr>
          <w:rFonts w:hint="eastAsia"/>
          <w:lang w:eastAsia="zh-CN"/>
        </w:rPr>
        <w:t>更新，并应继续审议所保留的建议书，</w:t>
      </w:r>
      <w:r>
        <w:rPr>
          <w:rFonts w:hint="eastAsia"/>
          <w:lang w:eastAsia="zh-CN"/>
        </w:rPr>
        <w:t>对保留老的建议书提出充分理由，</w:t>
      </w:r>
      <w:r w:rsidRPr="00E74C51">
        <w:rPr>
          <w:rFonts w:hint="eastAsia"/>
          <w:lang w:eastAsia="zh-CN"/>
        </w:rPr>
        <w:t>对</w:t>
      </w:r>
      <w:r>
        <w:rPr>
          <w:rFonts w:hint="eastAsia"/>
          <w:lang w:eastAsia="zh-CN"/>
        </w:rPr>
        <w:t>于</w:t>
      </w:r>
      <w:r w:rsidRPr="00E74C51">
        <w:rPr>
          <w:rFonts w:hint="eastAsia"/>
          <w:lang w:eastAsia="zh-CN"/>
        </w:rPr>
        <w:t>无需保留的建议书，应建议将其删除（见第</w:t>
      </w:r>
      <w:r w:rsidRPr="00E74C51">
        <w:rPr>
          <w:lang w:eastAsia="zh-CN"/>
        </w:rPr>
        <w:t>1</w:t>
      </w:r>
      <w:r>
        <w:rPr>
          <w:lang w:eastAsia="zh-CN"/>
        </w:rPr>
        <w:t>1</w:t>
      </w:r>
      <w:r>
        <w:rPr>
          <w:rFonts w:hint="eastAsia"/>
          <w:lang w:eastAsia="zh-CN"/>
        </w:rPr>
        <w:t>节</w:t>
      </w:r>
      <w:r w:rsidRPr="00E74C51">
        <w:rPr>
          <w:rFonts w:hint="eastAsia"/>
          <w:lang w:eastAsia="zh-CN"/>
        </w:rPr>
        <w:t>）</w:t>
      </w:r>
      <w:r w:rsidR="008F0D94" w:rsidRPr="00E74C51">
        <w:rPr>
          <w:rFonts w:hint="eastAsia"/>
          <w:lang w:eastAsia="zh-CN"/>
        </w:rPr>
        <w:t>。</w:t>
      </w:r>
    </w:p>
    <w:p w:rsidR="00AE5B4C" w:rsidRDefault="00AE5B4C" w:rsidP="00A02715">
      <w:pPr>
        <w:rPr>
          <w:lang w:eastAsia="zh-CN"/>
        </w:rPr>
      </w:pPr>
      <w:r w:rsidRPr="00263B9C">
        <w:rPr>
          <w:bCs/>
          <w:lang w:eastAsia="zh-CN"/>
        </w:rPr>
        <w:t>2.28</w:t>
      </w:r>
      <w:r w:rsidRPr="00E74C51">
        <w:rPr>
          <w:lang w:eastAsia="zh-CN"/>
        </w:rPr>
        <w:tab/>
      </w:r>
      <w:r>
        <w:rPr>
          <w:rFonts w:hint="eastAsia"/>
          <w:lang w:eastAsia="zh-CN"/>
        </w:rPr>
        <w:t>各</w:t>
      </w:r>
      <w:r w:rsidRPr="00E74C51">
        <w:rPr>
          <w:rFonts w:hint="eastAsia"/>
          <w:lang w:eastAsia="zh-CN"/>
        </w:rPr>
        <w:t>研究组</w:t>
      </w:r>
      <w:r>
        <w:rPr>
          <w:rFonts w:hint="eastAsia"/>
          <w:lang w:eastAsia="zh-CN"/>
        </w:rPr>
        <w:t>均</w:t>
      </w:r>
      <w:r w:rsidRPr="00E74C51">
        <w:rPr>
          <w:rFonts w:hint="eastAsia"/>
          <w:lang w:eastAsia="zh-CN"/>
        </w:rPr>
        <w:t>可</w:t>
      </w:r>
      <w:r>
        <w:rPr>
          <w:rFonts w:hint="eastAsia"/>
          <w:lang w:eastAsia="zh-CN"/>
        </w:rPr>
        <w:t>通过将</w:t>
      </w:r>
      <w:r w:rsidRPr="00E74C51">
        <w:rPr>
          <w:rFonts w:hint="eastAsia"/>
          <w:lang w:eastAsia="zh-CN"/>
        </w:rPr>
        <w:t>根据第</w:t>
      </w:r>
      <w:r w:rsidRPr="00E74C51">
        <w:rPr>
          <w:lang w:eastAsia="zh-CN"/>
        </w:rPr>
        <w:t>3</w:t>
      </w:r>
      <w:r>
        <w:rPr>
          <w:rFonts w:hint="eastAsia"/>
          <w:lang w:eastAsia="zh-CN"/>
        </w:rPr>
        <w:t>节的规定</w:t>
      </w:r>
      <w:r w:rsidRPr="00E74C51">
        <w:rPr>
          <w:rFonts w:hint="eastAsia"/>
          <w:lang w:eastAsia="zh-CN"/>
        </w:rPr>
        <w:t>提交批准的课题草案。</w:t>
      </w:r>
    </w:p>
    <w:p w:rsidR="00AE5B4C" w:rsidRDefault="00AE5B4C" w:rsidP="00A02715">
      <w:pPr>
        <w:rPr>
          <w:lang w:eastAsia="zh-CN"/>
        </w:rPr>
      </w:pPr>
      <w:r w:rsidRPr="00A02715">
        <w:rPr>
          <w:bCs/>
          <w:lang w:eastAsia="zh-CN"/>
        </w:rPr>
        <w:lastRenderedPageBreak/>
        <w:t>2.28</w:t>
      </w:r>
      <w:r w:rsidRPr="007F474C">
        <w:rPr>
          <w:rFonts w:ascii="STKaiti" w:eastAsia="STKaiti" w:hAnsi="STKaiti" w:hint="eastAsia"/>
          <w:bCs/>
          <w:lang w:eastAsia="zh-CN"/>
        </w:rPr>
        <w:t>之二</w:t>
      </w:r>
      <w:r>
        <w:rPr>
          <w:lang w:eastAsia="zh-CN"/>
        </w:rPr>
        <w:tab/>
      </w:r>
      <w:r>
        <w:rPr>
          <w:rFonts w:hint="eastAsia"/>
          <w:lang w:eastAsia="zh-CN"/>
        </w:rPr>
        <w:t>研究组在根据</w:t>
      </w:r>
      <w:r>
        <w:rPr>
          <w:lang w:eastAsia="zh-CN"/>
        </w:rPr>
        <w:t>ITU-R</w:t>
      </w:r>
      <w:r w:rsidR="008275B2">
        <w:rPr>
          <w:rFonts w:hint="eastAsia"/>
          <w:lang w:eastAsia="zh-CN"/>
        </w:rPr>
        <w:t>第</w:t>
      </w:r>
      <w:r>
        <w:rPr>
          <w:lang w:eastAsia="zh-CN"/>
        </w:rPr>
        <w:t>4</w:t>
      </w:r>
      <w:r>
        <w:rPr>
          <w:rFonts w:hint="eastAsia"/>
          <w:lang w:eastAsia="zh-CN"/>
        </w:rPr>
        <w:t>和</w:t>
      </w:r>
      <w:r>
        <w:rPr>
          <w:lang w:eastAsia="zh-CN"/>
        </w:rPr>
        <w:t>5</w:t>
      </w:r>
      <w:r>
        <w:rPr>
          <w:rFonts w:hint="eastAsia"/>
          <w:lang w:eastAsia="zh-CN"/>
        </w:rPr>
        <w:t>号决议审议所分配的课题时，应达成一致的结论，并应采用以下指导原则：</w:t>
      </w:r>
    </w:p>
    <w:p w:rsidR="00AE5B4C" w:rsidRDefault="00AE5B4C" w:rsidP="00CB0DA0">
      <w:pPr>
        <w:pStyle w:val="enumlev1"/>
        <w:rPr>
          <w:lang w:eastAsia="zh-CN"/>
        </w:rPr>
      </w:pPr>
      <w:r w:rsidRPr="00CB0DA0">
        <w:rPr>
          <w:i/>
          <w:iCs/>
          <w:lang w:eastAsia="zh-CN"/>
        </w:rPr>
        <w:t>a)</w:t>
      </w:r>
      <w:r>
        <w:rPr>
          <w:lang w:eastAsia="zh-CN"/>
        </w:rPr>
        <w:tab/>
        <w:t>ITU</w:t>
      </w:r>
      <w:r w:rsidR="00D03CF3">
        <w:rPr>
          <w:lang w:eastAsia="zh-CN"/>
        </w:rPr>
        <w:t>-</w:t>
      </w:r>
      <w:r>
        <w:rPr>
          <w:lang w:eastAsia="zh-CN"/>
        </w:rPr>
        <w:t>R</w:t>
      </w:r>
      <w:r w:rsidR="008275B2">
        <w:rPr>
          <w:rFonts w:hint="eastAsia"/>
          <w:lang w:eastAsia="zh-CN"/>
        </w:rPr>
        <w:t>职权</w:t>
      </w:r>
      <w:r>
        <w:rPr>
          <w:rFonts w:hint="eastAsia"/>
          <w:lang w:eastAsia="zh-CN"/>
        </w:rPr>
        <w:t>范围内的课题：</w:t>
      </w:r>
      <w:r>
        <w:rPr>
          <w:lang w:eastAsia="zh-CN"/>
        </w:rPr>
        <w:t xml:space="preserve"> </w:t>
      </w:r>
    </w:p>
    <w:p w:rsidR="00AE5B4C" w:rsidRDefault="00AE5B4C" w:rsidP="00A02715">
      <w:pPr>
        <w:pStyle w:val="enumlev1"/>
        <w:rPr>
          <w:lang w:eastAsia="zh-CN"/>
        </w:rPr>
      </w:pPr>
      <w:r>
        <w:rPr>
          <w:lang w:eastAsia="zh-CN"/>
        </w:rPr>
        <w:tab/>
      </w:r>
      <w:r>
        <w:rPr>
          <w:rFonts w:hint="eastAsia"/>
          <w:lang w:eastAsia="zh-CN"/>
        </w:rPr>
        <w:t>本指导原则确保，课题与相关研究要符合无线电通信问题的研究方法，即，国际电联</w:t>
      </w:r>
      <w:r w:rsidR="008275B2">
        <w:rPr>
          <w:rFonts w:hint="eastAsia"/>
          <w:lang w:eastAsia="zh-CN"/>
        </w:rPr>
        <w:t>《</w:t>
      </w:r>
      <w:r>
        <w:rPr>
          <w:rFonts w:hint="eastAsia"/>
          <w:lang w:eastAsia="zh-CN"/>
        </w:rPr>
        <w:t>公约》第</w:t>
      </w:r>
      <w:r>
        <w:rPr>
          <w:lang w:eastAsia="zh-CN"/>
        </w:rPr>
        <w:t>11</w:t>
      </w:r>
      <w:r>
        <w:rPr>
          <w:rFonts w:hint="eastAsia"/>
          <w:lang w:eastAsia="zh-CN"/>
        </w:rPr>
        <w:t>条第</w:t>
      </w:r>
      <w:r>
        <w:rPr>
          <w:lang w:eastAsia="zh-CN"/>
        </w:rPr>
        <w:t>150-154</w:t>
      </w:r>
      <w:r>
        <w:rPr>
          <w:rFonts w:hint="eastAsia"/>
          <w:lang w:eastAsia="zh-CN"/>
        </w:rPr>
        <w:t>和</w:t>
      </w:r>
      <w:r>
        <w:rPr>
          <w:lang w:eastAsia="zh-CN"/>
        </w:rPr>
        <w:t>159</w:t>
      </w:r>
      <w:r>
        <w:rPr>
          <w:rFonts w:hint="eastAsia"/>
          <w:lang w:eastAsia="zh-CN"/>
        </w:rPr>
        <w:t>款，“</w:t>
      </w:r>
      <w:r>
        <w:rPr>
          <w:lang w:eastAsia="zh-CN"/>
        </w:rPr>
        <w:t xml:space="preserve">a) </w:t>
      </w:r>
      <w:r>
        <w:rPr>
          <w:rFonts w:hint="eastAsia"/>
          <w:lang w:eastAsia="zh-CN"/>
        </w:rPr>
        <w:t>在地面和空间无线电中使用无线电频谱以及使用对地静止卫星及其它卫星轨道的使用；</w:t>
      </w:r>
      <w:r>
        <w:rPr>
          <w:lang w:eastAsia="zh-CN"/>
        </w:rPr>
        <w:t xml:space="preserve">b) </w:t>
      </w:r>
      <w:r>
        <w:rPr>
          <w:rFonts w:hint="eastAsia"/>
          <w:lang w:eastAsia="zh-CN"/>
        </w:rPr>
        <w:t>无线电系统的特性和性能</w:t>
      </w:r>
      <w:r>
        <w:rPr>
          <w:lang w:eastAsia="zh-CN"/>
        </w:rPr>
        <w:t xml:space="preserve">c) </w:t>
      </w:r>
      <w:r>
        <w:rPr>
          <w:rFonts w:hint="eastAsia"/>
          <w:lang w:eastAsia="zh-CN"/>
        </w:rPr>
        <w:t>无线电台站的运行；以及</w:t>
      </w:r>
      <w:r>
        <w:rPr>
          <w:lang w:eastAsia="zh-CN"/>
        </w:rPr>
        <w:t xml:space="preserve">d) </w:t>
      </w:r>
      <w:r>
        <w:rPr>
          <w:rFonts w:hint="eastAsia"/>
          <w:lang w:eastAsia="zh-CN"/>
        </w:rPr>
        <w:t>遇险和安全事务的无线电通信”。但是，除非无线电通信全会与课题有关的议项有所要求，或者</w:t>
      </w:r>
      <w:r>
        <w:rPr>
          <w:lang w:eastAsia="zh-CN"/>
        </w:rPr>
        <w:t>WRC</w:t>
      </w:r>
      <w:r>
        <w:rPr>
          <w:rFonts w:hint="eastAsia"/>
          <w:lang w:eastAsia="zh-CN"/>
        </w:rPr>
        <w:t>决议要求</w:t>
      </w:r>
      <w:r>
        <w:rPr>
          <w:lang w:eastAsia="zh-CN"/>
        </w:rPr>
        <w:t>ITU</w:t>
      </w:r>
      <w:r w:rsidR="00D03CF3">
        <w:rPr>
          <w:lang w:eastAsia="zh-CN"/>
        </w:rPr>
        <w:t>-</w:t>
      </w:r>
      <w:r>
        <w:rPr>
          <w:lang w:eastAsia="zh-CN"/>
        </w:rPr>
        <w:t>R</w:t>
      </w:r>
      <w:r>
        <w:rPr>
          <w:rFonts w:hint="eastAsia"/>
          <w:lang w:eastAsia="zh-CN"/>
        </w:rPr>
        <w:t>进行研究，新的或经修订的课题在通过时不应涉及任何频谱问题，包括有关频率划分的提案；</w:t>
      </w:r>
    </w:p>
    <w:p w:rsidR="00AE5B4C" w:rsidRDefault="00AE5B4C" w:rsidP="00CB0DA0">
      <w:pPr>
        <w:pStyle w:val="enumlev1"/>
        <w:rPr>
          <w:lang w:eastAsia="zh-CN"/>
        </w:rPr>
      </w:pPr>
      <w:r w:rsidRPr="00CB0DA0">
        <w:rPr>
          <w:i/>
          <w:iCs/>
          <w:lang w:eastAsia="zh-CN"/>
        </w:rPr>
        <w:t>b)</w:t>
      </w:r>
      <w:r>
        <w:rPr>
          <w:lang w:eastAsia="zh-CN"/>
        </w:rPr>
        <w:tab/>
      </w:r>
      <w:r>
        <w:rPr>
          <w:rFonts w:hint="eastAsia"/>
          <w:lang w:eastAsia="zh-CN"/>
        </w:rPr>
        <w:t>涉及与其他国际机构工作有关的课题：</w:t>
      </w:r>
    </w:p>
    <w:p w:rsidR="00AE5B4C" w:rsidRDefault="00AE5B4C" w:rsidP="00A02715">
      <w:pPr>
        <w:pStyle w:val="enumlev1"/>
        <w:rPr>
          <w:lang w:eastAsia="zh-CN"/>
        </w:rPr>
      </w:pPr>
      <w:r>
        <w:rPr>
          <w:lang w:eastAsia="zh-CN"/>
        </w:rPr>
        <w:tab/>
      </w:r>
      <w:r>
        <w:rPr>
          <w:rFonts w:hint="eastAsia"/>
          <w:lang w:eastAsia="zh-CN"/>
        </w:rPr>
        <w:t>如果这项工作在其它地方开展，研究组应根据</w:t>
      </w:r>
      <w:r w:rsidR="008275B2">
        <w:rPr>
          <w:rFonts w:hint="eastAsia"/>
          <w:lang w:eastAsia="zh-CN"/>
        </w:rPr>
        <w:t>本</w:t>
      </w:r>
      <w:r>
        <w:rPr>
          <w:rFonts w:hint="eastAsia"/>
          <w:lang w:eastAsia="zh-CN"/>
        </w:rPr>
        <w:t>决议</w:t>
      </w:r>
      <w:r w:rsidR="008275B2">
        <w:rPr>
          <w:rFonts w:hint="eastAsia"/>
          <w:lang w:eastAsia="zh-CN"/>
        </w:rPr>
        <w:t>第</w:t>
      </w:r>
      <w:r>
        <w:rPr>
          <w:lang w:eastAsia="zh-CN"/>
        </w:rPr>
        <w:t>5.4</w:t>
      </w:r>
      <w:r>
        <w:rPr>
          <w:rFonts w:hint="eastAsia"/>
          <w:lang w:eastAsia="zh-CN"/>
        </w:rPr>
        <w:t>段，和</w:t>
      </w:r>
      <w:r>
        <w:rPr>
          <w:lang w:eastAsia="zh-CN"/>
        </w:rPr>
        <w:t>ITU</w:t>
      </w:r>
      <w:r w:rsidR="00D03CF3">
        <w:rPr>
          <w:lang w:eastAsia="zh-CN"/>
        </w:rPr>
        <w:t>-</w:t>
      </w:r>
      <w:r>
        <w:rPr>
          <w:lang w:eastAsia="zh-CN"/>
        </w:rPr>
        <w:t>R</w:t>
      </w:r>
      <w:r>
        <w:rPr>
          <w:rFonts w:hint="eastAsia"/>
          <w:lang w:eastAsia="zh-CN"/>
        </w:rPr>
        <w:t>第</w:t>
      </w:r>
      <w:r>
        <w:rPr>
          <w:lang w:eastAsia="zh-CN"/>
        </w:rPr>
        <w:t>9</w:t>
      </w:r>
      <w:r>
        <w:rPr>
          <w:rFonts w:hint="eastAsia"/>
          <w:lang w:eastAsia="zh-CN"/>
        </w:rPr>
        <w:t>号决议与这些组织进行联络，从而确定开展研究的适当方法，以便利用外部的专业知识。</w:t>
      </w:r>
    </w:p>
    <w:p w:rsidR="00AE5B4C" w:rsidRDefault="00AE5B4C" w:rsidP="00A02715">
      <w:pPr>
        <w:rPr>
          <w:lang w:eastAsia="zh-CN"/>
        </w:rPr>
      </w:pPr>
      <w:r w:rsidRPr="00AA10FD">
        <w:rPr>
          <w:bCs/>
          <w:lang w:eastAsia="zh-CN"/>
        </w:rPr>
        <w:t>2.28</w:t>
      </w:r>
      <w:r w:rsidRPr="007F474C">
        <w:rPr>
          <w:rFonts w:ascii="STKaiti" w:eastAsia="STKaiti" w:hAnsi="STKaiti" w:hint="eastAsia"/>
          <w:bCs/>
          <w:lang w:eastAsia="zh-CN"/>
        </w:rPr>
        <w:t>之三</w:t>
      </w:r>
      <w:r>
        <w:rPr>
          <w:lang w:eastAsia="zh-CN"/>
        </w:rPr>
        <w:tab/>
      </w:r>
      <w:r>
        <w:rPr>
          <w:rFonts w:hint="eastAsia"/>
          <w:lang w:eastAsia="zh-CN"/>
        </w:rPr>
        <w:t>研究组将根据</w:t>
      </w:r>
      <w:r w:rsidR="008275B2">
        <w:rPr>
          <w:rFonts w:hint="eastAsia"/>
          <w:lang w:eastAsia="zh-CN"/>
        </w:rPr>
        <w:t>上述</w:t>
      </w:r>
      <w:r>
        <w:rPr>
          <w:lang w:eastAsia="zh-CN"/>
        </w:rPr>
        <w:t>2.28</w:t>
      </w:r>
      <w:r w:rsidRPr="007F474C">
        <w:rPr>
          <w:rFonts w:ascii="STKaiti" w:eastAsia="STKaiti" w:hAnsi="STKaiti" w:hint="eastAsia"/>
          <w:lang w:eastAsia="zh-CN"/>
        </w:rPr>
        <w:t>之二</w:t>
      </w:r>
      <w:r>
        <w:rPr>
          <w:rFonts w:hint="eastAsia"/>
          <w:lang w:eastAsia="zh-CN"/>
        </w:rPr>
        <w:t>段所述导则评估</w:t>
      </w:r>
      <w:r w:rsidR="008275B2">
        <w:rPr>
          <w:rFonts w:hint="eastAsia"/>
          <w:lang w:eastAsia="zh-CN"/>
        </w:rPr>
        <w:t>建议</w:t>
      </w:r>
      <w:r>
        <w:rPr>
          <w:rFonts w:hint="eastAsia"/>
          <w:lang w:eastAsia="zh-CN"/>
        </w:rPr>
        <w:t>通过的新课题草案，在根据</w:t>
      </w:r>
      <w:r w:rsidR="008275B2">
        <w:rPr>
          <w:rFonts w:hint="eastAsia"/>
          <w:lang w:eastAsia="zh-CN"/>
        </w:rPr>
        <w:t>本</w:t>
      </w:r>
      <w:r>
        <w:rPr>
          <w:rFonts w:hint="eastAsia"/>
          <w:lang w:eastAsia="zh-CN"/>
        </w:rPr>
        <w:t>决议</w:t>
      </w:r>
      <w:r w:rsidR="008275B2">
        <w:rPr>
          <w:rFonts w:hint="eastAsia"/>
          <w:lang w:eastAsia="zh-CN"/>
        </w:rPr>
        <w:t>将其提交</w:t>
      </w:r>
      <w:r>
        <w:rPr>
          <w:rFonts w:hint="eastAsia"/>
          <w:lang w:eastAsia="zh-CN"/>
        </w:rPr>
        <w:t>主管部门批准时应将此评估纳入其中。</w:t>
      </w:r>
    </w:p>
    <w:p w:rsidR="00AE5B4C" w:rsidRDefault="00AE5B4C" w:rsidP="00A02715">
      <w:pPr>
        <w:rPr>
          <w:lang w:eastAsia="zh-CN"/>
        </w:rPr>
      </w:pPr>
      <w:r w:rsidRPr="00AA10FD">
        <w:rPr>
          <w:bCs/>
          <w:lang w:eastAsia="zh-CN"/>
        </w:rPr>
        <w:t>2.28</w:t>
      </w:r>
      <w:r w:rsidRPr="007F474C">
        <w:rPr>
          <w:rFonts w:ascii="STKaiti" w:eastAsia="STKaiti" w:hAnsi="STKaiti" w:hint="eastAsia"/>
          <w:bCs/>
          <w:lang w:eastAsia="zh-CN"/>
        </w:rPr>
        <w:t>之四</w:t>
      </w:r>
      <w:r>
        <w:rPr>
          <w:lang w:eastAsia="zh-CN"/>
        </w:rPr>
        <w:tab/>
      </w:r>
      <w:r>
        <w:rPr>
          <w:rFonts w:hint="eastAsia"/>
          <w:lang w:eastAsia="zh-CN"/>
        </w:rPr>
        <w:t>研究组</w:t>
      </w:r>
      <w:r w:rsidR="008275B2">
        <w:rPr>
          <w:rFonts w:hint="eastAsia"/>
          <w:lang w:eastAsia="zh-CN"/>
        </w:rPr>
        <w:t>将</w:t>
      </w:r>
      <w:r>
        <w:rPr>
          <w:rFonts w:hint="eastAsia"/>
          <w:lang w:eastAsia="zh-CN"/>
        </w:rPr>
        <w:t>根据</w:t>
      </w:r>
      <w:r w:rsidR="008275B2">
        <w:rPr>
          <w:rFonts w:hint="eastAsia"/>
          <w:lang w:eastAsia="zh-CN"/>
        </w:rPr>
        <w:t>上述</w:t>
      </w:r>
      <w:r>
        <w:rPr>
          <w:lang w:eastAsia="zh-CN"/>
        </w:rPr>
        <w:t>2.28</w:t>
      </w:r>
      <w:r w:rsidRPr="007F474C">
        <w:rPr>
          <w:rFonts w:ascii="STKaiti" w:eastAsia="STKaiti" w:hAnsi="STKaiti" w:hint="eastAsia"/>
          <w:lang w:eastAsia="zh-CN"/>
        </w:rPr>
        <w:t>之二</w:t>
      </w:r>
      <w:r>
        <w:rPr>
          <w:rFonts w:hint="eastAsia"/>
          <w:lang w:eastAsia="zh-CN"/>
        </w:rPr>
        <w:t>节所述导则对课题研究工作的</w:t>
      </w:r>
      <w:r w:rsidR="008275B2">
        <w:rPr>
          <w:rFonts w:hint="eastAsia"/>
          <w:lang w:eastAsia="zh-CN"/>
        </w:rPr>
        <w:t>延续</w:t>
      </w:r>
      <w:r>
        <w:rPr>
          <w:rFonts w:hint="eastAsia"/>
          <w:lang w:eastAsia="zh-CN"/>
        </w:rPr>
        <w:t>性给予高度重视</w:t>
      </w:r>
      <w:r w:rsidR="008275B2">
        <w:rPr>
          <w:rFonts w:hint="eastAsia"/>
          <w:lang w:eastAsia="zh-CN"/>
        </w:rPr>
        <w:t>，</w:t>
      </w:r>
      <w:r w:rsidR="008B2CD1">
        <w:rPr>
          <w:rFonts w:hint="eastAsia"/>
          <w:lang w:eastAsia="zh-CN"/>
        </w:rPr>
        <w:t>以便尽可能有效地利用国际电联的稀缺资源，同时考虑到有必要对</w:t>
      </w:r>
      <w:r w:rsidR="008B2CD1">
        <w:rPr>
          <w:rFonts w:hint="eastAsia"/>
          <w:lang w:eastAsia="zh-CN"/>
        </w:rPr>
        <w:t>PP</w:t>
      </w:r>
      <w:r w:rsidR="008B2CD1">
        <w:rPr>
          <w:rFonts w:hint="eastAsia"/>
          <w:lang w:eastAsia="zh-CN"/>
        </w:rPr>
        <w:t>、</w:t>
      </w:r>
      <w:r w:rsidR="008B2CD1">
        <w:rPr>
          <w:rFonts w:hint="eastAsia"/>
          <w:lang w:eastAsia="zh-CN"/>
        </w:rPr>
        <w:t>WRC</w:t>
      </w:r>
      <w:r w:rsidR="008B2CD1">
        <w:rPr>
          <w:rFonts w:hint="eastAsia"/>
          <w:lang w:eastAsia="zh-CN"/>
        </w:rPr>
        <w:t>和</w:t>
      </w:r>
      <w:r w:rsidR="008B2CD1">
        <w:rPr>
          <w:rFonts w:hint="eastAsia"/>
          <w:lang w:eastAsia="zh-CN"/>
        </w:rPr>
        <w:t>RRB</w:t>
      </w:r>
      <w:r w:rsidR="008B2CD1">
        <w:rPr>
          <w:rFonts w:hint="eastAsia"/>
          <w:lang w:eastAsia="zh-CN"/>
        </w:rPr>
        <w:t>等国际电联相关部门为其分配的议题确定适当的重要程度。</w:t>
      </w:r>
    </w:p>
    <w:p w:rsidR="00AE5B4C" w:rsidRDefault="00AE5B4C" w:rsidP="00A02715">
      <w:pPr>
        <w:jc w:val="both"/>
        <w:rPr>
          <w:lang w:eastAsia="zh-CN"/>
        </w:rPr>
      </w:pPr>
      <w:r w:rsidRPr="003A1AFD">
        <w:rPr>
          <w:bCs/>
          <w:lang w:eastAsia="zh-CN"/>
        </w:rPr>
        <w:t>2.29</w:t>
      </w:r>
      <w:r w:rsidRPr="00E74C51">
        <w:rPr>
          <w:lang w:eastAsia="zh-CN"/>
        </w:rPr>
        <w:tab/>
      </w:r>
      <w:r>
        <w:rPr>
          <w:rFonts w:hint="eastAsia"/>
          <w:lang w:eastAsia="zh-CN"/>
        </w:rPr>
        <w:t>各</w:t>
      </w:r>
      <w:r w:rsidRPr="00E74C51">
        <w:rPr>
          <w:rFonts w:hint="eastAsia"/>
          <w:lang w:eastAsia="zh-CN"/>
        </w:rPr>
        <w:t>研究组都可以通过拟提交无线电通信全会批准的决议草案。</w:t>
      </w:r>
    </w:p>
    <w:p w:rsidR="00AE5B4C" w:rsidRDefault="00AE5B4C" w:rsidP="00A02715">
      <w:pPr>
        <w:jc w:val="both"/>
        <w:rPr>
          <w:lang w:eastAsia="zh-CN"/>
        </w:rPr>
      </w:pPr>
      <w:r w:rsidRPr="003A1AFD">
        <w:rPr>
          <w:lang w:eastAsia="zh-CN"/>
        </w:rPr>
        <w:t>2.30</w:t>
      </w:r>
      <w:r w:rsidRPr="00E74C51">
        <w:rPr>
          <w:lang w:eastAsia="zh-CN"/>
        </w:rPr>
        <w:tab/>
      </w:r>
      <w:r>
        <w:rPr>
          <w:rFonts w:hint="eastAsia"/>
          <w:lang w:eastAsia="zh-CN"/>
        </w:rPr>
        <w:t>每个</w:t>
      </w:r>
      <w:r w:rsidRPr="00E74C51">
        <w:rPr>
          <w:rFonts w:hint="eastAsia"/>
          <w:lang w:eastAsia="zh-CN"/>
        </w:rPr>
        <w:t>研究组</w:t>
      </w:r>
      <w:r>
        <w:rPr>
          <w:rFonts w:hint="eastAsia"/>
          <w:lang w:eastAsia="zh-CN"/>
        </w:rPr>
        <w:t>均</w:t>
      </w:r>
      <w:r w:rsidRPr="00E74C51">
        <w:rPr>
          <w:rFonts w:hint="eastAsia"/>
          <w:lang w:eastAsia="zh-CN"/>
        </w:rPr>
        <w:t>可批准决定、意见、手册、报告和经编辑性修订的建议书。研究</w:t>
      </w:r>
      <w:r>
        <w:rPr>
          <w:rFonts w:hint="eastAsia"/>
          <w:lang w:eastAsia="zh-CN"/>
        </w:rPr>
        <w:t>组可以授权由相关工作组等批准手册</w:t>
      </w:r>
      <w:r w:rsidRPr="00E74C51">
        <w:rPr>
          <w:rFonts w:hint="eastAsia"/>
          <w:lang w:eastAsia="zh-CN"/>
        </w:rPr>
        <w:t>。</w:t>
      </w:r>
    </w:p>
    <w:p w:rsidR="00AE5B4C" w:rsidRDefault="00AE5B4C" w:rsidP="00A02715">
      <w:pPr>
        <w:pStyle w:val="Heading1"/>
        <w:jc w:val="both"/>
        <w:rPr>
          <w:rFonts w:eastAsia="Times New Roman"/>
          <w:lang w:eastAsia="zh-CN"/>
        </w:rPr>
      </w:pPr>
      <w:r w:rsidRPr="00E74C51">
        <w:rPr>
          <w:lang w:eastAsia="zh-CN"/>
        </w:rPr>
        <w:t>3</w:t>
      </w:r>
      <w:r w:rsidRPr="00E74C51">
        <w:rPr>
          <w:lang w:eastAsia="zh-CN"/>
        </w:rPr>
        <w:tab/>
      </w:r>
      <w:r w:rsidRPr="00E74C51">
        <w:rPr>
          <w:rFonts w:hint="eastAsia"/>
          <w:lang w:eastAsia="zh-CN"/>
        </w:rPr>
        <w:t>研究组的研究课题</w:t>
      </w:r>
      <w:r>
        <w:rPr>
          <w:rFonts w:hint="eastAsia"/>
          <w:lang w:eastAsia="zh-CN"/>
        </w:rPr>
        <w:t>和其它问题</w:t>
      </w:r>
      <w:r w:rsidR="00D400EC" w:rsidRPr="0016318E">
        <w:rPr>
          <w:rStyle w:val="FootnoteReference"/>
          <w:lang w:eastAsia="zh-CN"/>
        </w:rPr>
        <w:footnoteReference w:customMarkFollows="1" w:id="5"/>
        <w:t>5</w:t>
      </w:r>
    </w:p>
    <w:p w:rsidR="00AE5B4C" w:rsidRDefault="00345840" w:rsidP="00A02715">
      <w:pPr>
        <w:jc w:val="both"/>
        <w:rPr>
          <w:lang w:eastAsia="zh-CN"/>
        </w:rPr>
      </w:pPr>
      <w:r w:rsidRPr="00240497">
        <w:rPr>
          <w:bCs/>
          <w:lang w:eastAsia="zh-CN"/>
        </w:rPr>
        <w:t>3.1</w:t>
      </w:r>
      <w:r w:rsidRPr="00E74C51">
        <w:rPr>
          <w:lang w:eastAsia="zh-CN"/>
        </w:rPr>
        <w:tab/>
      </w:r>
      <w:r w:rsidR="00AE5B4C">
        <w:rPr>
          <w:rFonts w:hint="eastAsia"/>
          <w:lang w:eastAsia="zh-CN"/>
        </w:rPr>
        <w:t>课题的通过与批准</w:t>
      </w:r>
      <w:r>
        <w:rPr>
          <w:rFonts w:hint="eastAsia"/>
          <w:lang w:eastAsia="zh-CN"/>
        </w:rPr>
        <w:t>：</w:t>
      </w:r>
    </w:p>
    <w:p w:rsidR="00AE5B4C" w:rsidRDefault="00AE5B4C" w:rsidP="00CB0DA0">
      <w:pPr>
        <w:pStyle w:val="enumlev1"/>
        <w:rPr>
          <w:lang w:eastAsia="zh-CN"/>
        </w:rPr>
      </w:pPr>
      <w:r>
        <w:rPr>
          <w:rFonts w:hint="eastAsia"/>
          <w:lang w:eastAsia="zh-CN"/>
        </w:rPr>
        <w:t>3.1</w:t>
      </w:r>
      <w:r w:rsidR="002150BC">
        <w:rPr>
          <w:rFonts w:hint="eastAsia"/>
          <w:lang w:eastAsia="zh-CN"/>
        </w:rPr>
        <w:t>.1</w:t>
      </w:r>
      <w:r>
        <w:rPr>
          <w:rFonts w:hint="eastAsia"/>
          <w:lang w:eastAsia="zh-CN"/>
        </w:rPr>
        <w:tab/>
      </w:r>
      <w:r>
        <w:rPr>
          <w:rFonts w:hint="eastAsia"/>
          <w:lang w:eastAsia="zh-CN"/>
        </w:rPr>
        <w:t>根据</w:t>
      </w:r>
      <w:r w:rsidR="0016318E">
        <w:rPr>
          <w:rFonts w:hint="eastAsia"/>
          <w:lang w:eastAsia="zh-CN"/>
        </w:rPr>
        <w:t>《</w:t>
      </w:r>
      <w:r>
        <w:rPr>
          <w:rFonts w:hint="eastAsia"/>
          <w:lang w:eastAsia="zh-CN"/>
        </w:rPr>
        <w:t>公约</w:t>
      </w:r>
      <w:r w:rsidR="0016318E">
        <w:rPr>
          <w:rFonts w:hint="eastAsia"/>
          <w:lang w:eastAsia="zh-CN"/>
        </w:rPr>
        <w:t>》</w:t>
      </w:r>
      <w:r>
        <w:rPr>
          <w:rFonts w:hint="eastAsia"/>
          <w:lang w:eastAsia="zh-CN"/>
        </w:rPr>
        <w:t>第</w:t>
      </w:r>
      <w:r>
        <w:rPr>
          <w:lang w:eastAsia="zh-CN"/>
        </w:rPr>
        <w:t>129</w:t>
      </w:r>
      <w:r>
        <w:rPr>
          <w:rFonts w:hint="eastAsia"/>
          <w:lang w:eastAsia="zh-CN"/>
        </w:rPr>
        <w:t>款的规定，</w:t>
      </w:r>
      <w:r w:rsidR="00BD3B7B">
        <w:rPr>
          <w:rFonts w:hint="eastAsia"/>
          <w:lang w:eastAsia="zh-CN"/>
        </w:rPr>
        <w:t>须研究由无线电通信全会批准的、有关</w:t>
      </w:r>
      <w:r>
        <w:rPr>
          <w:rFonts w:hint="eastAsia"/>
          <w:lang w:eastAsia="zh-CN"/>
        </w:rPr>
        <w:t>全权代表大会、任何其它</w:t>
      </w:r>
      <w:r w:rsidRPr="00E74C51">
        <w:rPr>
          <w:rFonts w:hint="eastAsia"/>
          <w:lang w:eastAsia="zh-CN"/>
        </w:rPr>
        <w:t>大会、理事会或无线电规则委员会</w:t>
      </w:r>
      <w:r>
        <w:rPr>
          <w:rFonts w:hint="eastAsia"/>
          <w:lang w:eastAsia="zh-CN"/>
        </w:rPr>
        <w:t>指派的</w:t>
      </w:r>
      <w:r w:rsidR="00BD3B7B">
        <w:rPr>
          <w:rFonts w:hint="eastAsia"/>
          <w:lang w:eastAsia="zh-CN"/>
        </w:rPr>
        <w:t>议题</w:t>
      </w:r>
      <w:r w:rsidRPr="00E74C51">
        <w:rPr>
          <w:rFonts w:hint="eastAsia"/>
          <w:lang w:eastAsia="zh-CN"/>
        </w:rPr>
        <w:t>的新的或修订的课题</w:t>
      </w:r>
      <w:r>
        <w:rPr>
          <w:rFonts w:hint="eastAsia"/>
          <w:lang w:eastAsia="zh-CN"/>
        </w:rPr>
        <w:t>或决议</w:t>
      </w:r>
      <w:r w:rsidRPr="00E74C51">
        <w:rPr>
          <w:rFonts w:hint="eastAsia"/>
          <w:lang w:eastAsia="zh-CN"/>
        </w:rPr>
        <w:t>。</w:t>
      </w:r>
    </w:p>
    <w:p w:rsidR="00AE5B4C" w:rsidRDefault="00AE5B4C" w:rsidP="00CB0DA0">
      <w:pPr>
        <w:pStyle w:val="enumlev1"/>
        <w:rPr>
          <w:lang w:eastAsia="zh-CN"/>
        </w:rPr>
      </w:pPr>
      <w:r w:rsidRPr="00240497">
        <w:rPr>
          <w:lang w:eastAsia="zh-CN"/>
        </w:rPr>
        <w:t>3.1</w:t>
      </w:r>
      <w:r>
        <w:rPr>
          <w:rFonts w:hint="eastAsia"/>
          <w:lang w:eastAsia="zh-CN"/>
        </w:rPr>
        <w:t>.2</w:t>
      </w:r>
      <w:r>
        <w:rPr>
          <w:b/>
          <w:bCs/>
          <w:lang w:eastAsia="zh-CN"/>
        </w:rPr>
        <w:tab/>
      </w:r>
      <w:r>
        <w:rPr>
          <w:rFonts w:hint="eastAsia"/>
          <w:lang w:eastAsia="zh-CN"/>
        </w:rPr>
        <w:t>研究组</w:t>
      </w:r>
      <w:r w:rsidR="000E67D0">
        <w:rPr>
          <w:rFonts w:hint="eastAsia"/>
          <w:lang w:eastAsia="zh-CN"/>
        </w:rPr>
        <w:t>内提交的、</w:t>
      </w:r>
      <w:r w:rsidR="000E67D0" w:rsidRPr="007F474C">
        <w:rPr>
          <w:rFonts w:hint="eastAsia"/>
          <w:lang w:eastAsia="zh-CN"/>
        </w:rPr>
        <w:t>可由研究组</w:t>
      </w:r>
      <w:r>
        <w:rPr>
          <w:rFonts w:hint="eastAsia"/>
          <w:lang w:eastAsia="zh-CN"/>
        </w:rPr>
        <w:t>按照</w:t>
      </w:r>
      <w:r>
        <w:rPr>
          <w:lang w:eastAsia="zh-CN"/>
        </w:rPr>
        <w:t>10.2</w:t>
      </w:r>
      <w:r>
        <w:rPr>
          <w:rFonts w:hint="eastAsia"/>
          <w:lang w:eastAsia="zh-CN"/>
        </w:rPr>
        <w:t>段所含</w:t>
      </w:r>
      <w:r w:rsidR="00BE6E72">
        <w:rPr>
          <w:rFonts w:hint="eastAsia"/>
          <w:lang w:eastAsia="zh-CN"/>
        </w:rPr>
        <w:t>相同</w:t>
      </w:r>
      <w:r>
        <w:rPr>
          <w:rFonts w:hint="eastAsia"/>
          <w:lang w:eastAsia="zh-CN"/>
        </w:rPr>
        <w:t>程序</w:t>
      </w:r>
      <w:r w:rsidR="00BE6E72">
        <w:rPr>
          <w:rFonts w:hint="eastAsia"/>
          <w:lang w:eastAsia="zh-CN"/>
        </w:rPr>
        <w:t>通过并批准</w:t>
      </w:r>
      <w:r w:rsidRPr="007F474C">
        <w:rPr>
          <w:rFonts w:hint="eastAsia"/>
          <w:lang w:eastAsia="zh-CN"/>
        </w:rPr>
        <w:t>的</w:t>
      </w:r>
      <w:r>
        <w:rPr>
          <w:rFonts w:hint="eastAsia"/>
          <w:lang w:eastAsia="zh-CN"/>
        </w:rPr>
        <w:t>新的或经修订的课题</w:t>
      </w:r>
      <w:r w:rsidR="00BE6E72">
        <w:rPr>
          <w:rFonts w:hint="eastAsia"/>
          <w:lang w:eastAsia="zh-CN"/>
        </w:rPr>
        <w:t>：</w:t>
      </w:r>
    </w:p>
    <w:p w:rsidR="00AE5B4C" w:rsidRDefault="00AE5B4C" w:rsidP="00A02715">
      <w:pPr>
        <w:pStyle w:val="enumlev2"/>
        <w:rPr>
          <w:lang w:eastAsia="zh-CN"/>
        </w:rPr>
      </w:pPr>
      <w:r>
        <w:rPr>
          <w:lang w:eastAsia="zh-CN"/>
        </w:rPr>
        <w:t>–</w:t>
      </w:r>
      <w:r>
        <w:rPr>
          <w:lang w:eastAsia="zh-CN"/>
        </w:rPr>
        <w:tab/>
      </w:r>
      <w:r>
        <w:rPr>
          <w:rFonts w:hint="eastAsia"/>
          <w:lang w:eastAsia="zh-CN"/>
        </w:rPr>
        <w:t>由无线电通信全会批准（见</w:t>
      </w:r>
      <w:r>
        <w:rPr>
          <w:lang w:eastAsia="zh-CN"/>
        </w:rPr>
        <w:t>ITU-R</w:t>
      </w:r>
      <w:r>
        <w:rPr>
          <w:rFonts w:hint="eastAsia"/>
          <w:lang w:eastAsia="zh-CN"/>
        </w:rPr>
        <w:t>第</w:t>
      </w:r>
      <w:r>
        <w:rPr>
          <w:lang w:eastAsia="zh-CN"/>
        </w:rPr>
        <w:t>5</w:t>
      </w:r>
      <w:r>
        <w:rPr>
          <w:rFonts w:hint="eastAsia"/>
          <w:lang w:eastAsia="zh-CN"/>
        </w:rPr>
        <w:t>号决议）；</w:t>
      </w:r>
    </w:p>
    <w:p w:rsidR="00AE5B4C" w:rsidRDefault="00AE5B4C" w:rsidP="00A02715">
      <w:pPr>
        <w:pStyle w:val="enumlev2"/>
        <w:rPr>
          <w:lang w:eastAsia="zh-CN"/>
        </w:rPr>
      </w:pPr>
      <w:r>
        <w:rPr>
          <w:lang w:eastAsia="zh-CN"/>
        </w:rPr>
        <w:t>–</w:t>
      </w:r>
      <w:r>
        <w:rPr>
          <w:lang w:eastAsia="zh-CN"/>
        </w:rPr>
        <w:tab/>
      </w:r>
      <w:r>
        <w:rPr>
          <w:rFonts w:hint="eastAsia"/>
          <w:lang w:eastAsia="zh-CN"/>
        </w:rPr>
        <w:t>经研究组通过后，在无线电通信全会休会期间通过协商的方式批准；</w:t>
      </w:r>
    </w:p>
    <w:p w:rsidR="00AE5B4C" w:rsidRDefault="009D2126" w:rsidP="00A02715">
      <w:pPr>
        <w:pStyle w:val="enumlev1"/>
        <w:rPr>
          <w:b/>
          <w:lang w:eastAsia="zh-CN"/>
        </w:rPr>
      </w:pPr>
      <w:r>
        <w:rPr>
          <w:rFonts w:hint="eastAsia"/>
          <w:lang w:eastAsia="zh-CN"/>
        </w:rPr>
        <w:tab/>
      </w:r>
      <w:r w:rsidR="00AE5B4C">
        <w:rPr>
          <w:rFonts w:hint="eastAsia"/>
          <w:lang w:eastAsia="zh-CN"/>
        </w:rPr>
        <w:t>协商批准程序</w:t>
      </w:r>
      <w:r w:rsidR="00BE6E72">
        <w:rPr>
          <w:rFonts w:hint="eastAsia"/>
          <w:lang w:eastAsia="zh-CN"/>
        </w:rPr>
        <w:t>须</w:t>
      </w:r>
      <w:r w:rsidR="00AE5B4C">
        <w:rPr>
          <w:rFonts w:hint="eastAsia"/>
          <w:lang w:eastAsia="zh-CN"/>
        </w:rPr>
        <w:t>与第</w:t>
      </w:r>
      <w:r w:rsidR="00AE5B4C">
        <w:rPr>
          <w:lang w:eastAsia="zh-CN"/>
        </w:rPr>
        <w:t>10.4</w:t>
      </w:r>
      <w:r w:rsidR="00AE5B4C">
        <w:rPr>
          <w:rFonts w:hint="eastAsia"/>
          <w:lang w:eastAsia="zh-CN"/>
        </w:rPr>
        <w:t>段中规定的建议书批准程序相同</w:t>
      </w:r>
      <w:r w:rsidR="00BE6E72">
        <w:rPr>
          <w:rFonts w:hint="eastAsia"/>
          <w:lang w:eastAsia="zh-CN"/>
        </w:rPr>
        <w:t>。</w:t>
      </w:r>
    </w:p>
    <w:p w:rsidR="00AE5B4C" w:rsidRDefault="00AE5B4C" w:rsidP="00A02715">
      <w:pPr>
        <w:jc w:val="both"/>
        <w:rPr>
          <w:bCs/>
          <w:lang w:eastAsia="zh-CN"/>
        </w:rPr>
      </w:pPr>
      <w:r w:rsidRPr="003A1AFD">
        <w:rPr>
          <w:bCs/>
          <w:lang w:eastAsia="zh-CN"/>
        </w:rPr>
        <w:t>3.2</w:t>
      </w:r>
      <w:r w:rsidRPr="003A1AFD">
        <w:rPr>
          <w:bCs/>
          <w:lang w:eastAsia="zh-CN"/>
        </w:rPr>
        <w:tab/>
      </w:r>
      <w:r w:rsidRPr="003A1AFD">
        <w:rPr>
          <w:rFonts w:hint="eastAsia"/>
          <w:bCs/>
          <w:lang w:eastAsia="zh-CN"/>
        </w:rPr>
        <w:t>对于根据第</w:t>
      </w:r>
      <w:r w:rsidRPr="003A1AFD">
        <w:rPr>
          <w:bCs/>
          <w:lang w:eastAsia="zh-CN"/>
        </w:rPr>
        <w:t>3.1</w:t>
      </w:r>
      <w:r w:rsidR="00A32CCE">
        <w:rPr>
          <w:rFonts w:hint="eastAsia"/>
          <w:bCs/>
          <w:lang w:eastAsia="zh-CN"/>
        </w:rPr>
        <w:t>.1</w:t>
      </w:r>
      <w:r w:rsidRPr="003A1AFD">
        <w:rPr>
          <w:rFonts w:hint="eastAsia"/>
          <w:bCs/>
          <w:lang w:eastAsia="zh-CN"/>
        </w:rPr>
        <w:t>段规定提交的课题，主任应尽快与研究组主席及副主席协商，并应确定该课题应分配给哪个研究组及该研究工作的紧迫性。</w:t>
      </w:r>
    </w:p>
    <w:p w:rsidR="00AE5B4C" w:rsidRDefault="00AE5B4C" w:rsidP="00A02715">
      <w:pPr>
        <w:jc w:val="both"/>
        <w:rPr>
          <w:bCs/>
          <w:lang w:eastAsia="zh-CN"/>
        </w:rPr>
      </w:pPr>
      <w:r w:rsidRPr="003A1AFD">
        <w:rPr>
          <w:bCs/>
          <w:lang w:eastAsia="zh-CN"/>
        </w:rPr>
        <w:t>3.3</w:t>
      </w:r>
      <w:r w:rsidRPr="003A1AFD">
        <w:rPr>
          <w:bCs/>
          <w:lang w:eastAsia="zh-CN"/>
        </w:rPr>
        <w:tab/>
      </w:r>
      <w:r w:rsidRPr="003A1AFD">
        <w:rPr>
          <w:rFonts w:hint="eastAsia"/>
          <w:bCs/>
          <w:lang w:eastAsia="zh-CN"/>
        </w:rPr>
        <w:t>根据国际电联《公约》第</w:t>
      </w:r>
      <w:r w:rsidRPr="003A1AFD">
        <w:rPr>
          <w:bCs/>
          <w:lang w:eastAsia="zh-CN"/>
        </w:rPr>
        <w:t>149</w:t>
      </w:r>
      <w:r w:rsidRPr="003A1AFD">
        <w:rPr>
          <w:rFonts w:hint="eastAsia"/>
          <w:bCs/>
          <w:lang w:eastAsia="zh-CN"/>
        </w:rPr>
        <w:t>和</w:t>
      </w:r>
      <w:r w:rsidRPr="003A1AFD">
        <w:rPr>
          <w:bCs/>
          <w:lang w:eastAsia="zh-CN"/>
        </w:rPr>
        <w:t>149A</w:t>
      </w:r>
      <w:r w:rsidRPr="003A1AFD">
        <w:rPr>
          <w:rFonts w:hint="eastAsia"/>
          <w:bCs/>
          <w:lang w:eastAsia="zh-CN"/>
        </w:rPr>
        <w:t>款以及</w:t>
      </w:r>
      <w:r w:rsidRPr="003A1AFD">
        <w:rPr>
          <w:bCs/>
          <w:lang w:eastAsia="zh-CN"/>
        </w:rPr>
        <w:t>ITU</w:t>
      </w:r>
      <w:r w:rsidRPr="003A1AFD">
        <w:rPr>
          <w:bCs/>
          <w:lang w:eastAsia="zh-CN"/>
        </w:rPr>
        <w:noBreakHyphen/>
        <w:t>R</w:t>
      </w:r>
      <w:r w:rsidRPr="003A1AFD">
        <w:rPr>
          <w:rFonts w:hint="eastAsia"/>
          <w:bCs/>
          <w:lang w:eastAsia="zh-CN"/>
        </w:rPr>
        <w:t>第</w:t>
      </w:r>
      <w:r w:rsidRPr="003A1AFD">
        <w:rPr>
          <w:bCs/>
          <w:lang w:eastAsia="zh-CN"/>
        </w:rPr>
        <w:t>5</w:t>
      </w:r>
      <w:r w:rsidRPr="003A1AFD">
        <w:rPr>
          <w:rFonts w:hint="eastAsia"/>
          <w:bCs/>
          <w:lang w:eastAsia="zh-CN"/>
        </w:rPr>
        <w:t>号决议的规定，在没有课题的情况下，也可就研究组职责范围内的议题进行研究。</w:t>
      </w:r>
    </w:p>
    <w:p w:rsidR="00AE5B4C" w:rsidRDefault="00AE5B4C" w:rsidP="00A02715">
      <w:pPr>
        <w:jc w:val="both"/>
        <w:rPr>
          <w:bCs/>
          <w:lang w:eastAsia="zh-CN"/>
        </w:rPr>
      </w:pPr>
      <w:r w:rsidRPr="003A1AFD">
        <w:rPr>
          <w:bCs/>
          <w:lang w:eastAsia="zh-CN"/>
        </w:rPr>
        <w:lastRenderedPageBreak/>
        <w:t>3.</w:t>
      </w:r>
      <w:r>
        <w:rPr>
          <w:bCs/>
          <w:lang w:eastAsia="zh-CN"/>
        </w:rPr>
        <w:t>4</w:t>
      </w:r>
      <w:r w:rsidRPr="003A1AFD">
        <w:rPr>
          <w:bCs/>
          <w:lang w:eastAsia="zh-CN"/>
        </w:rPr>
        <w:tab/>
      </w:r>
      <w:r w:rsidRPr="003A1AFD">
        <w:rPr>
          <w:rFonts w:hint="eastAsia"/>
          <w:bCs/>
          <w:lang w:eastAsia="zh-CN"/>
        </w:rPr>
        <w:t>每一课题应只分配给一个研究组。</w:t>
      </w:r>
    </w:p>
    <w:p w:rsidR="00AE5B4C" w:rsidRDefault="00AE5B4C" w:rsidP="00A02715">
      <w:pPr>
        <w:jc w:val="both"/>
        <w:rPr>
          <w:bCs/>
          <w:lang w:eastAsia="zh-CN"/>
        </w:rPr>
      </w:pPr>
      <w:r w:rsidRPr="003A1AFD">
        <w:rPr>
          <w:bCs/>
          <w:lang w:eastAsia="zh-CN"/>
        </w:rPr>
        <w:t>3.</w:t>
      </w:r>
      <w:r>
        <w:rPr>
          <w:bCs/>
          <w:lang w:eastAsia="zh-CN"/>
        </w:rPr>
        <w:t>5</w:t>
      </w:r>
      <w:r w:rsidRPr="003A1AFD">
        <w:rPr>
          <w:bCs/>
          <w:lang w:eastAsia="zh-CN"/>
        </w:rPr>
        <w:tab/>
      </w:r>
      <w:r w:rsidRPr="003A1AFD">
        <w:rPr>
          <w:rFonts w:hint="eastAsia"/>
          <w:bCs/>
          <w:lang w:eastAsia="zh-CN"/>
        </w:rPr>
        <w:t>研究组主席与副主席协商后，应尽可能将课题分配给一个工作组或任务组，或应根据新课题的紧迫性提议成立一个新的任务组（见第</w:t>
      </w:r>
      <w:r w:rsidRPr="003A1AFD">
        <w:rPr>
          <w:bCs/>
          <w:lang w:eastAsia="zh-CN"/>
        </w:rPr>
        <w:t>2.7</w:t>
      </w:r>
      <w:r w:rsidRPr="003A1AFD">
        <w:rPr>
          <w:rFonts w:hint="eastAsia"/>
          <w:bCs/>
          <w:lang w:eastAsia="zh-CN"/>
        </w:rPr>
        <w:t>段），或应决定将课题提交下一次研究组会议。为避免重复工作，如某个课题与多个工作组相关，则应确定一个具体的工作组，负责综合并协调各文本的内容。</w:t>
      </w:r>
    </w:p>
    <w:p w:rsidR="00AE5B4C" w:rsidRDefault="00AE5B4C" w:rsidP="00A02715">
      <w:pPr>
        <w:jc w:val="both"/>
        <w:rPr>
          <w:lang w:eastAsia="zh-CN"/>
        </w:rPr>
      </w:pPr>
      <w:r w:rsidRPr="003A1AFD">
        <w:rPr>
          <w:bCs/>
          <w:lang w:eastAsia="zh-CN"/>
        </w:rPr>
        <w:t>3.</w:t>
      </w:r>
      <w:r>
        <w:rPr>
          <w:bCs/>
          <w:lang w:eastAsia="zh-CN"/>
        </w:rPr>
        <w:t>6</w:t>
      </w:r>
      <w:r w:rsidRPr="003A1AFD">
        <w:rPr>
          <w:bCs/>
          <w:lang w:eastAsia="zh-CN"/>
        </w:rPr>
        <w:tab/>
      </w:r>
      <w:r w:rsidRPr="003A1AFD">
        <w:rPr>
          <w:rFonts w:hint="eastAsia"/>
          <w:bCs/>
          <w:lang w:eastAsia="zh-CN"/>
        </w:rPr>
        <w:t>各研究组应向主任报告因研究任务结束、可能不再必要或已经过时而可能需要删除</w:t>
      </w:r>
      <w:r w:rsidRPr="006A3AB2">
        <w:rPr>
          <w:rFonts w:hint="eastAsia"/>
          <w:lang w:eastAsia="zh-CN"/>
        </w:rPr>
        <w:t>的课题。主任应</w:t>
      </w:r>
      <w:r>
        <w:rPr>
          <w:rFonts w:hint="eastAsia"/>
          <w:lang w:eastAsia="zh-CN"/>
        </w:rPr>
        <w:t>与成员国进行协商，</w:t>
      </w:r>
      <w:r w:rsidRPr="006A3AB2">
        <w:rPr>
          <w:rFonts w:hint="eastAsia"/>
          <w:lang w:eastAsia="zh-CN"/>
        </w:rPr>
        <w:t>根据上述第</w:t>
      </w:r>
      <w:r w:rsidR="00A32CCE" w:rsidRPr="006A3AB2">
        <w:rPr>
          <w:lang w:eastAsia="zh-CN"/>
        </w:rPr>
        <w:t>3.</w:t>
      </w:r>
      <w:r w:rsidR="00A32CCE">
        <w:rPr>
          <w:lang w:eastAsia="zh-CN"/>
        </w:rPr>
        <w:t>1</w:t>
      </w:r>
      <w:r w:rsidR="00A32CCE">
        <w:rPr>
          <w:rFonts w:hint="eastAsia"/>
          <w:lang w:eastAsia="zh-CN"/>
        </w:rPr>
        <w:t>.2</w:t>
      </w:r>
      <w:r>
        <w:rPr>
          <w:rFonts w:hint="eastAsia"/>
          <w:lang w:eastAsia="zh-CN"/>
        </w:rPr>
        <w:t>段</w:t>
      </w:r>
      <w:r w:rsidRPr="006A3AB2">
        <w:rPr>
          <w:rFonts w:hint="eastAsia"/>
          <w:lang w:eastAsia="zh-CN"/>
        </w:rPr>
        <w:t>相同的程序批准删除这些课题</w:t>
      </w:r>
      <w:r>
        <w:rPr>
          <w:rFonts w:hint="eastAsia"/>
          <w:lang w:eastAsia="zh-CN"/>
        </w:rPr>
        <w:t>，或应将相关建议转呈下一届无线电通信全会，同时附上建议删除的理由</w:t>
      </w:r>
      <w:r w:rsidRPr="006A3AB2">
        <w:rPr>
          <w:rFonts w:hint="eastAsia"/>
          <w:lang w:eastAsia="zh-CN"/>
        </w:rPr>
        <w:t>。</w:t>
      </w:r>
    </w:p>
    <w:p w:rsidR="00AE5B4C" w:rsidRDefault="00AE5B4C" w:rsidP="00A02715">
      <w:pPr>
        <w:pStyle w:val="Heading1"/>
        <w:rPr>
          <w:lang w:eastAsia="zh-CN"/>
        </w:rPr>
      </w:pPr>
      <w:r w:rsidRPr="00AA10FD">
        <w:rPr>
          <w:lang w:eastAsia="zh-CN"/>
        </w:rPr>
        <w:t>4</w:t>
      </w:r>
      <w:r w:rsidRPr="00AA10FD">
        <w:rPr>
          <w:lang w:eastAsia="zh-CN"/>
        </w:rPr>
        <w:tab/>
      </w:r>
      <w:r w:rsidRPr="00AA10FD">
        <w:rPr>
          <w:rFonts w:hint="eastAsia"/>
          <w:lang w:eastAsia="zh-CN"/>
        </w:rPr>
        <w:t>世界（和区域性）无线电通信大会的筹备工作</w:t>
      </w:r>
    </w:p>
    <w:p w:rsidR="00AE5B4C" w:rsidRDefault="00AE5B4C" w:rsidP="00A02715">
      <w:pPr>
        <w:jc w:val="both"/>
        <w:rPr>
          <w:lang w:eastAsia="zh-CN"/>
        </w:rPr>
      </w:pPr>
      <w:r w:rsidRPr="003A1AFD">
        <w:rPr>
          <w:lang w:eastAsia="zh-CN"/>
        </w:rPr>
        <w:t>4.1</w:t>
      </w:r>
      <w:r w:rsidRPr="00E74C51">
        <w:rPr>
          <w:lang w:eastAsia="zh-CN"/>
        </w:rPr>
        <w:tab/>
        <w:t>ITU</w:t>
      </w:r>
      <w:r>
        <w:rPr>
          <w:lang w:eastAsia="zh-CN"/>
        </w:rPr>
        <w:t>-</w:t>
      </w:r>
      <w:r w:rsidRPr="00E74C51">
        <w:rPr>
          <w:lang w:eastAsia="zh-CN"/>
        </w:rPr>
        <w:t>R</w:t>
      </w:r>
      <w:r>
        <w:rPr>
          <w:rFonts w:hint="eastAsia"/>
          <w:lang w:eastAsia="zh-CN"/>
        </w:rPr>
        <w:t>第</w:t>
      </w:r>
      <w:r w:rsidRPr="00E74C51">
        <w:rPr>
          <w:lang w:eastAsia="zh-CN"/>
        </w:rPr>
        <w:t>2</w:t>
      </w:r>
      <w:r>
        <w:rPr>
          <w:rFonts w:hint="eastAsia"/>
          <w:lang w:eastAsia="zh-CN"/>
        </w:rPr>
        <w:t>号决议中</w:t>
      </w:r>
      <w:r w:rsidRPr="005A617B">
        <w:rPr>
          <w:rFonts w:hint="eastAsia"/>
          <w:lang w:eastAsia="zh-CN"/>
        </w:rPr>
        <w:t>的程序适用于世界无线电通信大会（</w:t>
      </w:r>
      <w:r w:rsidRPr="005A617B">
        <w:rPr>
          <w:lang w:eastAsia="zh-CN"/>
        </w:rPr>
        <w:t>WRC</w:t>
      </w:r>
      <w:r w:rsidRPr="005A617B">
        <w:rPr>
          <w:rFonts w:hint="eastAsia"/>
          <w:lang w:eastAsia="zh-CN"/>
        </w:rPr>
        <w:t>）的</w:t>
      </w:r>
      <w:r>
        <w:rPr>
          <w:rFonts w:hint="eastAsia"/>
          <w:lang w:eastAsia="zh-CN"/>
        </w:rPr>
        <w:t>筹备工作</w:t>
      </w:r>
      <w:r w:rsidRPr="005A617B">
        <w:rPr>
          <w:rFonts w:hint="eastAsia"/>
          <w:lang w:eastAsia="zh-CN"/>
        </w:rPr>
        <w:t>。无线电通信全会可</w:t>
      </w:r>
      <w:r>
        <w:rPr>
          <w:rFonts w:hint="eastAsia"/>
          <w:lang w:eastAsia="zh-CN"/>
        </w:rPr>
        <w:t>酌情调整</w:t>
      </w:r>
      <w:r w:rsidRPr="005A617B">
        <w:rPr>
          <w:rFonts w:hint="eastAsia"/>
          <w:lang w:eastAsia="zh-CN"/>
        </w:rPr>
        <w:t>这些程序，以使其适用于区域性无线电通信大会</w:t>
      </w:r>
      <w:r>
        <w:rPr>
          <w:rFonts w:hint="eastAsia"/>
          <w:lang w:eastAsia="zh-CN"/>
        </w:rPr>
        <w:t>（</w:t>
      </w:r>
      <w:r w:rsidRPr="005A617B">
        <w:rPr>
          <w:lang w:eastAsia="zh-CN"/>
        </w:rPr>
        <w:t>RRC</w:t>
      </w:r>
      <w:r>
        <w:rPr>
          <w:rFonts w:hint="eastAsia"/>
          <w:lang w:eastAsia="zh-CN"/>
        </w:rPr>
        <w:t>）</w:t>
      </w:r>
      <w:r w:rsidRPr="005A617B">
        <w:rPr>
          <w:rFonts w:hint="eastAsia"/>
          <w:lang w:eastAsia="zh-CN"/>
        </w:rPr>
        <w:t>。</w:t>
      </w:r>
    </w:p>
    <w:p w:rsidR="00AE5B4C" w:rsidRDefault="00AE5B4C" w:rsidP="00A02715">
      <w:pPr>
        <w:jc w:val="both"/>
        <w:rPr>
          <w:lang w:eastAsia="zh-CN"/>
        </w:rPr>
      </w:pPr>
      <w:r w:rsidRPr="003A1AFD">
        <w:rPr>
          <w:lang w:eastAsia="zh-CN"/>
        </w:rPr>
        <w:t>4.2</w:t>
      </w:r>
      <w:r>
        <w:rPr>
          <w:lang w:eastAsia="zh-CN"/>
        </w:rPr>
        <w:tab/>
      </w:r>
      <w:r>
        <w:rPr>
          <w:rFonts w:hint="eastAsia"/>
          <w:lang w:eastAsia="zh-CN"/>
        </w:rPr>
        <w:t>世界无线电通信大会</w:t>
      </w:r>
      <w:r w:rsidRPr="005A617B">
        <w:rPr>
          <w:rFonts w:hint="eastAsia"/>
          <w:lang w:eastAsia="zh-CN"/>
        </w:rPr>
        <w:t>的</w:t>
      </w:r>
      <w:r>
        <w:rPr>
          <w:rFonts w:hint="eastAsia"/>
          <w:lang w:eastAsia="zh-CN"/>
        </w:rPr>
        <w:t>筹备</w:t>
      </w:r>
      <w:r w:rsidRPr="005A617B">
        <w:rPr>
          <w:rFonts w:hint="eastAsia"/>
          <w:lang w:eastAsia="zh-CN"/>
        </w:rPr>
        <w:t>工作应由</w:t>
      </w:r>
      <w:r w:rsidRPr="005A617B">
        <w:rPr>
          <w:lang w:eastAsia="zh-CN"/>
        </w:rPr>
        <w:t>CPM</w:t>
      </w:r>
      <w:r w:rsidRPr="005A617B">
        <w:rPr>
          <w:rFonts w:hint="eastAsia"/>
          <w:lang w:eastAsia="zh-CN"/>
        </w:rPr>
        <w:t>进行</w:t>
      </w:r>
      <w:r>
        <w:rPr>
          <w:rFonts w:hint="eastAsia"/>
          <w:lang w:eastAsia="zh-CN"/>
        </w:rPr>
        <w:t>（</w:t>
      </w:r>
      <w:r w:rsidRPr="005A617B">
        <w:rPr>
          <w:rFonts w:hint="eastAsia"/>
          <w:lang w:eastAsia="zh-CN"/>
        </w:rPr>
        <w:t>见</w:t>
      </w:r>
      <w:r w:rsidRPr="00E74C51">
        <w:rPr>
          <w:lang w:eastAsia="zh-CN"/>
        </w:rPr>
        <w:t>ITU</w:t>
      </w:r>
      <w:r>
        <w:rPr>
          <w:lang w:eastAsia="zh-CN"/>
        </w:rPr>
        <w:t>-</w:t>
      </w:r>
      <w:r w:rsidRPr="00E74C51">
        <w:rPr>
          <w:lang w:eastAsia="zh-CN"/>
        </w:rPr>
        <w:t>R</w:t>
      </w:r>
      <w:r>
        <w:rPr>
          <w:rFonts w:hint="eastAsia"/>
          <w:lang w:eastAsia="zh-CN"/>
        </w:rPr>
        <w:t>第</w:t>
      </w:r>
      <w:r w:rsidRPr="00E74C51">
        <w:rPr>
          <w:lang w:eastAsia="zh-CN"/>
        </w:rPr>
        <w:t>2</w:t>
      </w:r>
      <w:r w:rsidRPr="005A617B">
        <w:rPr>
          <w:rFonts w:hint="eastAsia"/>
          <w:lang w:eastAsia="zh-CN"/>
        </w:rPr>
        <w:t>号决议</w:t>
      </w:r>
      <w:r>
        <w:rPr>
          <w:rFonts w:hint="eastAsia"/>
          <w:lang w:eastAsia="zh-CN"/>
        </w:rPr>
        <w:t>）</w:t>
      </w:r>
      <w:r w:rsidRPr="005A617B">
        <w:rPr>
          <w:rFonts w:hint="eastAsia"/>
          <w:lang w:eastAsia="zh-CN"/>
        </w:rPr>
        <w:t>。</w:t>
      </w:r>
    </w:p>
    <w:p w:rsidR="00AE5B4C" w:rsidRDefault="00AE5B4C" w:rsidP="00A02715">
      <w:pPr>
        <w:jc w:val="both"/>
        <w:rPr>
          <w:lang w:eastAsia="zh-CN"/>
        </w:rPr>
      </w:pPr>
      <w:r w:rsidRPr="003A1AFD">
        <w:rPr>
          <w:lang w:eastAsia="zh-CN"/>
        </w:rPr>
        <w:t>4.3</w:t>
      </w:r>
      <w:r>
        <w:rPr>
          <w:lang w:eastAsia="zh-CN"/>
        </w:rPr>
        <w:tab/>
      </w:r>
      <w:r w:rsidRPr="00D70BA4">
        <w:rPr>
          <w:rFonts w:hint="eastAsia"/>
          <w:lang w:eastAsia="zh-CN"/>
        </w:rPr>
        <w:t>由</w:t>
      </w:r>
      <w:r>
        <w:rPr>
          <w:rFonts w:hint="eastAsia"/>
          <w:lang w:eastAsia="zh-CN"/>
        </w:rPr>
        <w:t>无线电</w:t>
      </w:r>
      <w:r w:rsidRPr="00D70BA4">
        <w:rPr>
          <w:rFonts w:hint="eastAsia"/>
          <w:lang w:eastAsia="zh-CN"/>
        </w:rPr>
        <w:t>通信局发布的问卷</w:t>
      </w:r>
      <w:r>
        <w:rPr>
          <w:rFonts w:hint="eastAsia"/>
          <w:lang w:eastAsia="zh-CN"/>
        </w:rPr>
        <w:t>调查表应限于对开展必要研究所需</w:t>
      </w:r>
      <w:r w:rsidRPr="00D70BA4">
        <w:rPr>
          <w:rFonts w:hint="eastAsia"/>
          <w:lang w:eastAsia="zh-CN"/>
        </w:rPr>
        <w:t>的技术和</w:t>
      </w:r>
      <w:r>
        <w:rPr>
          <w:rFonts w:hint="eastAsia"/>
          <w:lang w:eastAsia="zh-CN"/>
        </w:rPr>
        <w:t>操作特性</w:t>
      </w:r>
      <w:r w:rsidRPr="00D70BA4">
        <w:rPr>
          <w:rFonts w:hint="eastAsia"/>
          <w:lang w:eastAsia="zh-CN"/>
        </w:rPr>
        <w:t>的调查</w:t>
      </w:r>
      <w:r>
        <w:rPr>
          <w:rFonts w:hint="eastAsia"/>
          <w:lang w:eastAsia="zh-CN"/>
        </w:rPr>
        <w:t>，</w:t>
      </w:r>
      <w:r w:rsidRPr="00D70BA4">
        <w:rPr>
          <w:rFonts w:hint="eastAsia"/>
          <w:lang w:eastAsia="zh-CN"/>
        </w:rPr>
        <w:t>除非</w:t>
      </w:r>
      <w:r>
        <w:rPr>
          <w:rFonts w:hint="eastAsia"/>
          <w:lang w:eastAsia="zh-CN"/>
        </w:rPr>
        <w:t>该项调查是世界无线电通信大会</w:t>
      </w:r>
      <w:r w:rsidRPr="00D70BA4">
        <w:rPr>
          <w:rFonts w:hint="eastAsia"/>
          <w:lang w:eastAsia="zh-CN"/>
        </w:rPr>
        <w:t>或</w:t>
      </w:r>
      <w:r>
        <w:rPr>
          <w:rFonts w:hint="eastAsia"/>
          <w:lang w:eastAsia="zh-CN"/>
        </w:rPr>
        <w:t>区域性无线电通信大会的决定。</w:t>
      </w:r>
    </w:p>
    <w:p w:rsidR="00AE5B4C" w:rsidRDefault="00AE5B4C" w:rsidP="00A02715">
      <w:pPr>
        <w:pStyle w:val="Heading1"/>
        <w:rPr>
          <w:lang w:eastAsia="zh-CN"/>
        </w:rPr>
      </w:pPr>
      <w:r w:rsidRPr="00AA10FD">
        <w:rPr>
          <w:lang w:eastAsia="zh-CN"/>
        </w:rPr>
        <w:t>5</w:t>
      </w:r>
      <w:r w:rsidRPr="00AA10FD">
        <w:rPr>
          <w:lang w:eastAsia="zh-CN"/>
        </w:rPr>
        <w:tab/>
      </w:r>
      <w:r w:rsidRPr="00AA10FD">
        <w:rPr>
          <w:rFonts w:hint="eastAsia"/>
          <w:lang w:eastAsia="zh-CN"/>
        </w:rPr>
        <w:t>研究组、部门之间以及与其它国际组织之间的协调</w:t>
      </w:r>
    </w:p>
    <w:p w:rsidR="00AE5B4C" w:rsidRDefault="00AE5B4C" w:rsidP="00A02715">
      <w:pPr>
        <w:pStyle w:val="Heading2"/>
        <w:rPr>
          <w:lang w:eastAsia="zh-CN"/>
        </w:rPr>
      </w:pPr>
      <w:r w:rsidRPr="00AA10FD">
        <w:rPr>
          <w:lang w:eastAsia="zh-CN"/>
        </w:rPr>
        <w:t>5.1</w:t>
      </w:r>
      <w:r w:rsidRPr="00AA10FD">
        <w:rPr>
          <w:lang w:eastAsia="zh-CN"/>
        </w:rPr>
        <w:tab/>
      </w:r>
      <w:r w:rsidRPr="00AA10FD">
        <w:rPr>
          <w:rFonts w:hint="eastAsia"/>
          <w:lang w:eastAsia="zh-CN"/>
        </w:rPr>
        <w:t>研究组正副主席会议</w:t>
      </w:r>
    </w:p>
    <w:p w:rsidR="00AE5B4C" w:rsidRDefault="00AE5B4C" w:rsidP="00A02715">
      <w:pPr>
        <w:tabs>
          <w:tab w:val="left" w:pos="480"/>
        </w:tabs>
        <w:ind w:firstLineChars="200" w:firstLine="480"/>
        <w:jc w:val="both"/>
        <w:rPr>
          <w:strike/>
          <w:lang w:eastAsia="zh-CN"/>
        </w:rPr>
      </w:pPr>
      <w:r>
        <w:rPr>
          <w:rFonts w:hint="eastAsia"/>
          <w:lang w:eastAsia="zh-CN"/>
        </w:rPr>
        <w:t>如有必要，</w:t>
      </w:r>
      <w:r w:rsidRPr="00D70BA4">
        <w:rPr>
          <w:rFonts w:hint="eastAsia"/>
          <w:lang w:eastAsia="zh-CN"/>
        </w:rPr>
        <w:t>主任</w:t>
      </w:r>
      <w:r>
        <w:rPr>
          <w:rFonts w:hint="eastAsia"/>
          <w:lang w:eastAsia="zh-CN"/>
        </w:rPr>
        <w:t>将</w:t>
      </w:r>
      <w:r w:rsidR="00BE6E72">
        <w:rPr>
          <w:rFonts w:hint="eastAsia"/>
          <w:lang w:eastAsia="zh-CN"/>
        </w:rPr>
        <w:t>召集</w:t>
      </w:r>
      <w:r>
        <w:rPr>
          <w:rFonts w:hint="eastAsia"/>
          <w:lang w:eastAsia="zh-CN"/>
        </w:rPr>
        <w:t>一次研究组主席</w:t>
      </w:r>
      <w:r w:rsidR="00BE6E72">
        <w:rPr>
          <w:rFonts w:hint="eastAsia"/>
          <w:lang w:eastAsia="zh-CN"/>
        </w:rPr>
        <w:t>和</w:t>
      </w:r>
      <w:r>
        <w:rPr>
          <w:rFonts w:hint="eastAsia"/>
          <w:lang w:eastAsia="zh-CN"/>
        </w:rPr>
        <w:t>副主席会议</w:t>
      </w:r>
      <w:r w:rsidR="00BE6E72">
        <w:rPr>
          <w:rFonts w:hint="eastAsia"/>
          <w:lang w:eastAsia="zh-CN"/>
        </w:rPr>
        <w:t>。</w:t>
      </w:r>
      <w:r w:rsidR="00040D0F">
        <w:rPr>
          <w:rFonts w:hint="eastAsia"/>
          <w:lang w:eastAsia="zh-CN"/>
        </w:rPr>
        <w:t>并可邀请工作组主席出席。</w:t>
      </w:r>
      <w:r>
        <w:rPr>
          <w:rFonts w:hint="eastAsia"/>
          <w:lang w:eastAsia="zh-CN"/>
        </w:rPr>
        <w:t>按照主任的意见，</w:t>
      </w:r>
      <w:r w:rsidR="00040D0F">
        <w:rPr>
          <w:rFonts w:hint="eastAsia"/>
          <w:lang w:eastAsia="zh-CN"/>
        </w:rPr>
        <w:t>其他专家亦可依据</w:t>
      </w:r>
      <w:r>
        <w:rPr>
          <w:rFonts w:hint="eastAsia"/>
          <w:lang w:eastAsia="zh-CN"/>
        </w:rPr>
        <w:t>其职务</w:t>
      </w:r>
      <w:r w:rsidR="00040D0F">
        <w:rPr>
          <w:rFonts w:hint="eastAsia"/>
          <w:lang w:eastAsia="zh-CN"/>
        </w:rPr>
        <w:t>应邀</w:t>
      </w:r>
      <w:r>
        <w:rPr>
          <w:rFonts w:hint="eastAsia"/>
          <w:lang w:eastAsia="zh-CN"/>
        </w:rPr>
        <w:t>参会</w:t>
      </w:r>
      <w:r w:rsidR="00040D0F">
        <w:rPr>
          <w:rFonts w:hint="eastAsia"/>
          <w:lang w:eastAsia="zh-CN"/>
        </w:rPr>
        <w:t>。会议的</w:t>
      </w:r>
      <w:r w:rsidRPr="00D70BA4">
        <w:rPr>
          <w:rFonts w:hint="eastAsia"/>
          <w:lang w:eastAsia="zh-CN"/>
        </w:rPr>
        <w:t>目的</w:t>
      </w:r>
      <w:r>
        <w:rPr>
          <w:rFonts w:hint="eastAsia"/>
          <w:lang w:eastAsia="zh-CN"/>
        </w:rPr>
        <w:t>是</w:t>
      </w:r>
      <w:r w:rsidR="00040D0F">
        <w:rPr>
          <w:rFonts w:hint="eastAsia"/>
          <w:lang w:eastAsia="zh-CN"/>
        </w:rPr>
        <w:t>确保</w:t>
      </w:r>
      <w:r>
        <w:rPr>
          <w:rFonts w:hint="eastAsia"/>
          <w:lang w:eastAsia="zh-CN"/>
        </w:rPr>
        <w:t>研究组工作</w:t>
      </w:r>
      <w:r w:rsidR="00040D0F">
        <w:rPr>
          <w:rFonts w:hint="eastAsia"/>
          <w:lang w:eastAsia="zh-CN"/>
        </w:rPr>
        <w:t>以</w:t>
      </w:r>
      <w:r>
        <w:rPr>
          <w:rFonts w:hint="eastAsia"/>
          <w:lang w:eastAsia="zh-CN"/>
        </w:rPr>
        <w:t>最有效</w:t>
      </w:r>
      <w:r w:rsidR="00040D0F">
        <w:rPr>
          <w:rFonts w:hint="eastAsia"/>
          <w:lang w:eastAsia="zh-CN"/>
        </w:rPr>
        <w:t>方式开展和</w:t>
      </w:r>
      <w:r>
        <w:rPr>
          <w:rFonts w:hint="eastAsia"/>
          <w:lang w:eastAsia="zh-CN"/>
        </w:rPr>
        <w:t>协调，</w:t>
      </w:r>
      <w:r w:rsidR="00040D0F">
        <w:rPr>
          <w:rFonts w:hint="eastAsia"/>
          <w:lang w:eastAsia="zh-CN"/>
        </w:rPr>
        <w:t>尤其要</w:t>
      </w:r>
      <w:r>
        <w:rPr>
          <w:rFonts w:hint="eastAsia"/>
          <w:lang w:eastAsia="zh-CN"/>
        </w:rPr>
        <w:t>避免若干研究组</w:t>
      </w:r>
      <w:r w:rsidR="00040D0F">
        <w:rPr>
          <w:rFonts w:hint="eastAsia"/>
          <w:lang w:eastAsia="zh-CN"/>
        </w:rPr>
        <w:t>之间</w:t>
      </w:r>
      <w:r>
        <w:rPr>
          <w:rFonts w:hint="eastAsia"/>
          <w:lang w:eastAsia="zh-CN"/>
        </w:rPr>
        <w:t>工作的重复。</w:t>
      </w:r>
      <w:r w:rsidRPr="00D70BA4">
        <w:rPr>
          <w:rFonts w:hint="eastAsia"/>
          <w:lang w:eastAsia="zh-CN"/>
        </w:rPr>
        <w:t>主任</w:t>
      </w:r>
      <w:r w:rsidR="00040D0F">
        <w:rPr>
          <w:rFonts w:hint="eastAsia"/>
          <w:lang w:eastAsia="zh-CN"/>
        </w:rPr>
        <w:t>须</w:t>
      </w:r>
      <w:r>
        <w:rPr>
          <w:rFonts w:hint="eastAsia"/>
          <w:lang w:eastAsia="zh-CN"/>
        </w:rPr>
        <w:t>担任这一会议的</w:t>
      </w:r>
      <w:r w:rsidRPr="00D70BA4">
        <w:rPr>
          <w:rFonts w:hint="eastAsia"/>
          <w:lang w:eastAsia="zh-CN"/>
        </w:rPr>
        <w:t>主席。</w:t>
      </w:r>
      <w:r>
        <w:rPr>
          <w:rFonts w:hint="eastAsia"/>
          <w:lang w:eastAsia="zh-CN"/>
        </w:rPr>
        <w:t>此类会议可酌情通过电子方式召开，如电话或电视会议或互联网会议。但是，在无线电通信顾问组会议之前</w:t>
      </w:r>
      <w:r w:rsidR="00040D0F">
        <w:rPr>
          <w:rFonts w:hint="eastAsia"/>
          <w:lang w:eastAsia="zh-CN"/>
        </w:rPr>
        <w:t>每两年须</w:t>
      </w:r>
      <w:r>
        <w:rPr>
          <w:rFonts w:hint="eastAsia"/>
          <w:lang w:eastAsia="zh-CN"/>
        </w:rPr>
        <w:t>召开一次为期一天的面对面会议。</w:t>
      </w:r>
    </w:p>
    <w:p w:rsidR="00AE5B4C" w:rsidRDefault="00AE5B4C" w:rsidP="00A02715">
      <w:pPr>
        <w:pStyle w:val="Heading2"/>
        <w:rPr>
          <w:lang w:eastAsia="zh-CN"/>
        </w:rPr>
      </w:pPr>
      <w:r w:rsidRPr="00E74C51">
        <w:rPr>
          <w:lang w:eastAsia="zh-CN"/>
        </w:rPr>
        <w:t>5.2</w:t>
      </w:r>
      <w:r w:rsidRPr="00E74C51">
        <w:rPr>
          <w:lang w:eastAsia="zh-CN"/>
        </w:rPr>
        <w:tab/>
      </w:r>
      <w:r w:rsidRPr="006F09FA">
        <w:rPr>
          <w:rFonts w:hint="eastAsia"/>
          <w:lang w:eastAsia="zh-CN"/>
        </w:rPr>
        <w:t>联络报告人</w:t>
      </w:r>
    </w:p>
    <w:p w:rsidR="00AE5B4C" w:rsidRDefault="00AE5B4C" w:rsidP="00A02715">
      <w:pPr>
        <w:tabs>
          <w:tab w:val="left" w:pos="480"/>
        </w:tabs>
        <w:ind w:firstLineChars="200" w:firstLine="480"/>
        <w:jc w:val="both"/>
        <w:rPr>
          <w:lang w:eastAsia="zh-CN"/>
        </w:rPr>
      </w:pPr>
      <w:r w:rsidRPr="006F09FA">
        <w:rPr>
          <w:rFonts w:hint="eastAsia"/>
          <w:lang w:eastAsia="zh-CN"/>
        </w:rPr>
        <w:t>可通过指定</w:t>
      </w:r>
      <w:r>
        <w:rPr>
          <w:rFonts w:hint="eastAsia"/>
          <w:lang w:eastAsia="zh-CN"/>
        </w:rPr>
        <w:t>研究组联络报告人参加其它</w:t>
      </w:r>
      <w:r w:rsidRPr="006F09FA">
        <w:rPr>
          <w:rFonts w:hint="eastAsia"/>
          <w:lang w:eastAsia="zh-CN"/>
        </w:rPr>
        <w:t>研究组</w:t>
      </w:r>
      <w:r>
        <w:rPr>
          <w:rFonts w:hint="eastAsia"/>
          <w:lang w:eastAsia="zh-CN"/>
        </w:rPr>
        <w:t>或</w:t>
      </w:r>
      <w:r w:rsidR="00040D0F">
        <w:rPr>
          <w:rFonts w:hint="eastAsia"/>
          <w:lang w:eastAsia="zh-CN"/>
        </w:rPr>
        <w:t>其它</w:t>
      </w:r>
      <w:r w:rsidRPr="006F09FA">
        <w:rPr>
          <w:rFonts w:hint="eastAsia"/>
          <w:lang w:eastAsia="zh-CN"/>
        </w:rPr>
        <w:t>两个部门研究组相关工作</w:t>
      </w:r>
      <w:r w:rsidR="00040D0F">
        <w:rPr>
          <w:rFonts w:hint="eastAsia"/>
          <w:lang w:eastAsia="zh-CN"/>
        </w:rPr>
        <w:t>的方式</w:t>
      </w:r>
      <w:r w:rsidRPr="006F09FA">
        <w:rPr>
          <w:rFonts w:hint="eastAsia"/>
          <w:lang w:eastAsia="zh-CN"/>
        </w:rPr>
        <w:t>来</w:t>
      </w:r>
      <w:r>
        <w:rPr>
          <w:rFonts w:hint="eastAsia"/>
          <w:lang w:eastAsia="zh-CN"/>
        </w:rPr>
        <w:t>确保</w:t>
      </w:r>
      <w:r w:rsidRPr="006F09FA">
        <w:rPr>
          <w:rFonts w:hint="eastAsia"/>
          <w:lang w:eastAsia="zh-CN"/>
        </w:rPr>
        <w:t>各研究组之间的协调</w:t>
      </w:r>
      <w:r>
        <w:rPr>
          <w:rFonts w:hint="eastAsia"/>
          <w:lang w:eastAsia="zh-CN"/>
        </w:rPr>
        <w:t>。</w:t>
      </w:r>
    </w:p>
    <w:p w:rsidR="00AE5B4C" w:rsidRDefault="00AE5B4C" w:rsidP="00A02715">
      <w:pPr>
        <w:pStyle w:val="Heading2"/>
        <w:jc w:val="both"/>
        <w:rPr>
          <w:lang w:eastAsia="zh-CN"/>
        </w:rPr>
      </w:pPr>
      <w:r w:rsidRPr="00E74C51">
        <w:rPr>
          <w:lang w:eastAsia="zh-CN"/>
        </w:rPr>
        <w:t>5.3</w:t>
      </w:r>
      <w:r w:rsidRPr="00E74C51">
        <w:rPr>
          <w:lang w:eastAsia="zh-CN"/>
        </w:rPr>
        <w:tab/>
      </w:r>
      <w:r w:rsidR="00040D0F">
        <w:rPr>
          <w:rFonts w:hint="eastAsia"/>
          <w:lang w:eastAsia="zh-CN"/>
        </w:rPr>
        <w:t>跨</w:t>
      </w:r>
      <w:r w:rsidRPr="006F09FA">
        <w:rPr>
          <w:rFonts w:hint="eastAsia"/>
          <w:lang w:eastAsia="zh-CN"/>
        </w:rPr>
        <w:t>部门协调小组</w:t>
      </w:r>
    </w:p>
    <w:p w:rsidR="00AE5B4C" w:rsidRDefault="00AE5B4C" w:rsidP="00A02715">
      <w:pPr>
        <w:tabs>
          <w:tab w:val="left" w:pos="480"/>
        </w:tabs>
        <w:ind w:firstLineChars="200" w:firstLine="480"/>
        <w:jc w:val="both"/>
        <w:rPr>
          <w:lang w:eastAsia="zh-CN"/>
        </w:rPr>
      </w:pPr>
      <w:r w:rsidRPr="006F09FA">
        <w:rPr>
          <w:rFonts w:hint="eastAsia"/>
          <w:lang w:eastAsia="zh-CN"/>
        </w:rPr>
        <w:t>在</w:t>
      </w:r>
      <w:r>
        <w:rPr>
          <w:rFonts w:hint="eastAsia"/>
          <w:lang w:eastAsia="zh-CN"/>
        </w:rPr>
        <w:t>特定</w:t>
      </w:r>
      <w:r w:rsidRPr="006F09FA">
        <w:rPr>
          <w:rFonts w:hint="eastAsia"/>
          <w:lang w:eastAsia="zh-CN"/>
        </w:rPr>
        <w:t>情况下，</w:t>
      </w:r>
      <w:r w:rsidR="00040D0F">
        <w:rPr>
          <w:rFonts w:hint="eastAsia"/>
          <w:lang w:eastAsia="zh-CN"/>
        </w:rPr>
        <w:t>可以由</w:t>
      </w:r>
      <w:r w:rsidRPr="006F09FA">
        <w:rPr>
          <w:rFonts w:hint="eastAsia"/>
          <w:lang w:eastAsia="zh-CN"/>
        </w:rPr>
        <w:t>无线电通信部门以及电信标准化部门和电信发展部门的研究组</w:t>
      </w:r>
      <w:r w:rsidR="00040D0F">
        <w:rPr>
          <w:rFonts w:hint="eastAsia"/>
          <w:lang w:eastAsia="zh-CN"/>
        </w:rPr>
        <w:t>就</w:t>
      </w:r>
      <w:r w:rsidRPr="006F09FA">
        <w:rPr>
          <w:rFonts w:hint="eastAsia"/>
          <w:lang w:eastAsia="zh-CN"/>
        </w:rPr>
        <w:t>某</w:t>
      </w:r>
      <w:r w:rsidR="00040D0F">
        <w:rPr>
          <w:rFonts w:hint="eastAsia"/>
          <w:lang w:eastAsia="zh-CN"/>
        </w:rPr>
        <w:t>些</w:t>
      </w:r>
      <w:r>
        <w:rPr>
          <w:rFonts w:hint="eastAsia"/>
          <w:lang w:eastAsia="zh-CN"/>
        </w:rPr>
        <w:t>议</w:t>
      </w:r>
      <w:r w:rsidRPr="006F09FA">
        <w:rPr>
          <w:rFonts w:hint="eastAsia"/>
          <w:lang w:eastAsia="zh-CN"/>
        </w:rPr>
        <w:t>题</w:t>
      </w:r>
      <w:r w:rsidR="00040D0F">
        <w:rPr>
          <w:rFonts w:hint="eastAsia"/>
          <w:lang w:eastAsia="zh-CN"/>
        </w:rPr>
        <w:t>开展</w:t>
      </w:r>
      <w:r>
        <w:rPr>
          <w:rFonts w:hint="eastAsia"/>
          <w:lang w:eastAsia="zh-CN"/>
        </w:rPr>
        <w:t>相互补充工作。在此情况下，两个部门或三个部门可能同意</w:t>
      </w:r>
      <w:r w:rsidRPr="006F09FA">
        <w:rPr>
          <w:rFonts w:hint="eastAsia"/>
          <w:lang w:eastAsia="zh-CN"/>
        </w:rPr>
        <w:t>设立</w:t>
      </w:r>
      <w:r w:rsidR="00040D0F">
        <w:rPr>
          <w:rFonts w:hint="eastAsia"/>
          <w:lang w:eastAsia="zh-CN"/>
        </w:rPr>
        <w:t>跨</w:t>
      </w:r>
      <w:r w:rsidRPr="006F09FA">
        <w:rPr>
          <w:rFonts w:hint="eastAsia"/>
          <w:lang w:eastAsia="zh-CN"/>
        </w:rPr>
        <w:t>部门协调小组</w:t>
      </w:r>
      <w:r>
        <w:rPr>
          <w:rFonts w:hint="eastAsia"/>
          <w:lang w:eastAsia="zh-CN"/>
        </w:rPr>
        <w:t>（</w:t>
      </w:r>
      <w:r w:rsidRPr="006F09FA">
        <w:rPr>
          <w:lang w:eastAsia="zh-CN"/>
        </w:rPr>
        <w:t>ICG</w:t>
      </w:r>
      <w:r>
        <w:rPr>
          <w:rFonts w:hint="eastAsia"/>
          <w:lang w:eastAsia="zh-CN"/>
        </w:rPr>
        <w:t>）</w:t>
      </w:r>
      <w:r w:rsidRPr="006F09FA">
        <w:rPr>
          <w:rFonts w:hint="eastAsia"/>
          <w:lang w:eastAsia="zh-CN"/>
        </w:rPr>
        <w:t>。有关</w:t>
      </w:r>
      <w:r w:rsidR="00040D0F">
        <w:rPr>
          <w:rFonts w:hint="eastAsia"/>
          <w:lang w:eastAsia="zh-CN"/>
        </w:rPr>
        <w:t>此</w:t>
      </w:r>
      <w:r w:rsidRPr="006F09FA">
        <w:rPr>
          <w:rFonts w:hint="eastAsia"/>
          <w:lang w:eastAsia="zh-CN"/>
        </w:rPr>
        <w:t>程序的详情见</w:t>
      </w:r>
      <w:r>
        <w:rPr>
          <w:lang w:eastAsia="zh-CN"/>
        </w:rPr>
        <w:t>ITU-</w:t>
      </w:r>
      <w:r w:rsidRPr="00E74C51">
        <w:rPr>
          <w:lang w:eastAsia="zh-CN"/>
        </w:rPr>
        <w:t>R</w:t>
      </w:r>
      <w:r>
        <w:rPr>
          <w:rFonts w:hint="eastAsia"/>
          <w:lang w:eastAsia="zh-CN"/>
        </w:rPr>
        <w:t>第</w:t>
      </w:r>
      <w:r w:rsidRPr="00E74C51">
        <w:rPr>
          <w:lang w:eastAsia="zh-CN"/>
        </w:rPr>
        <w:t>6</w:t>
      </w:r>
      <w:r w:rsidRPr="006F09FA">
        <w:rPr>
          <w:rFonts w:hint="eastAsia"/>
          <w:lang w:eastAsia="zh-CN"/>
        </w:rPr>
        <w:t>号和</w:t>
      </w:r>
      <w:r w:rsidRPr="00E74C51">
        <w:rPr>
          <w:lang w:eastAsia="zh-CN"/>
        </w:rPr>
        <w:t>ITU-R</w:t>
      </w:r>
      <w:r>
        <w:rPr>
          <w:rFonts w:hint="eastAsia"/>
          <w:lang w:eastAsia="zh-CN"/>
        </w:rPr>
        <w:t>第</w:t>
      </w:r>
      <w:r w:rsidRPr="00E74C51">
        <w:rPr>
          <w:lang w:eastAsia="zh-CN"/>
        </w:rPr>
        <w:t>7</w:t>
      </w:r>
      <w:r w:rsidRPr="006F09FA">
        <w:rPr>
          <w:rFonts w:hint="eastAsia"/>
          <w:lang w:eastAsia="zh-CN"/>
        </w:rPr>
        <w:t>号决议。</w:t>
      </w:r>
    </w:p>
    <w:p w:rsidR="00AE5B4C" w:rsidRDefault="00AE5B4C" w:rsidP="00A02715">
      <w:pPr>
        <w:pStyle w:val="Heading2"/>
        <w:jc w:val="both"/>
        <w:rPr>
          <w:lang w:eastAsia="zh-CN"/>
        </w:rPr>
      </w:pPr>
      <w:r w:rsidRPr="00E74C51">
        <w:rPr>
          <w:lang w:eastAsia="zh-CN"/>
        </w:rPr>
        <w:t>5.4</w:t>
      </w:r>
      <w:r w:rsidRPr="00E74C51">
        <w:rPr>
          <w:lang w:eastAsia="zh-CN"/>
        </w:rPr>
        <w:tab/>
      </w:r>
      <w:r>
        <w:rPr>
          <w:rFonts w:hint="eastAsia"/>
          <w:lang w:eastAsia="zh-CN"/>
        </w:rPr>
        <w:t>其它</w:t>
      </w:r>
      <w:r w:rsidRPr="006F09FA">
        <w:rPr>
          <w:rFonts w:hint="eastAsia"/>
          <w:lang w:eastAsia="zh-CN"/>
        </w:rPr>
        <w:t>国际组织</w:t>
      </w:r>
    </w:p>
    <w:p w:rsidR="00AE5B4C" w:rsidRDefault="00AE5B4C" w:rsidP="00A02715">
      <w:pPr>
        <w:tabs>
          <w:tab w:val="left" w:pos="480"/>
        </w:tabs>
        <w:ind w:firstLineChars="200" w:firstLine="480"/>
        <w:jc w:val="both"/>
        <w:rPr>
          <w:lang w:eastAsia="zh-CN"/>
        </w:rPr>
      </w:pPr>
      <w:r>
        <w:rPr>
          <w:rFonts w:hint="eastAsia"/>
          <w:lang w:eastAsia="zh-CN"/>
        </w:rPr>
        <w:t>如有必要与其它国际组织进行合作</w:t>
      </w:r>
      <w:r w:rsidR="00040D0F">
        <w:rPr>
          <w:rFonts w:hint="eastAsia"/>
          <w:lang w:eastAsia="zh-CN"/>
        </w:rPr>
        <w:t>与</w:t>
      </w:r>
      <w:r>
        <w:rPr>
          <w:rFonts w:hint="eastAsia"/>
          <w:lang w:eastAsia="zh-CN"/>
        </w:rPr>
        <w:t>协调</w:t>
      </w:r>
      <w:r w:rsidRPr="006F09FA">
        <w:rPr>
          <w:rFonts w:hint="eastAsia"/>
          <w:lang w:eastAsia="zh-CN"/>
        </w:rPr>
        <w:t>，主任</w:t>
      </w:r>
      <w:r w:rsidR="00040D0F">
        <w:rPr>
          <w:rFonts w:hint="eastAsia"/>
          <w:lang w:eastAsia="zh-CN"/>
        </w:rPr>
        <w:t>须提供</w:t>
      </w:r>
      <w:r>
        <w:rPr>
          <w:rFonts w:hint="eastAsia"/>
          <w:lang w:eastAsia="zh-CN"/>
        </w:rPr>
        <w:t>联系人</w:t>
      </w:r>
      <w:r w:rsidRPr="006F09FA">
        <w:rPr>
          <w:rFonts w:hint="eastAsia"/>
          <w:lang w:eastAsia="zh-CN"/>
        </w:rPr>
        <w:t>。</w:t>
      </w:r>
      <w:r>
        <w:rPr>
          <w:rFonts w:hint="eastAsia"/>
          <w:lang w:eastAsia="zh-CN"/>
        </w:rPr>
        <w:t>在与主任协商后</w:t>
      </w:r>
      <w:r w:rsidR="00040D0F">
        <w:rPr>
          <w:rFonts w:hint="eastAsia"/>
          <w:lang w:eastAsia="zh-CN"/>
        </w:rPr>
        <w:t>，可由</w:t>
      </w:r>
      <w:r w:rsidR="00040D0F" w:rsidRPr="006F09FA">
        <w:rPr>
          <w:rFonts w:hint="eastAsia"/>
          <w:lang w:eastAsia="zh-CN"/>
        </w:rPr>
        <w:t>工作组或任务组或研究组指定的一个代表</w:t>
      </w:r>
      <w:r w:rsidRPr="006F09FA">
        <w:rPr>
          <w:rFonts w:hint="eastAsia"/>
          <w:lang w:eastAsia="zh-CN"/>
        </w:rPr>
        <w:t>负责具体技术</w:t>
      </w:r>
      <w:r>
        <w:rPr>
          <w:rFonts w:hint="eastAsia"/>
          <w:lang w:eastAsia="zh-CN"/>
        </w:rPr>
        <w:t>问题</w:t>
      </w:r>
      <w:r w:rsidRPr="006F09FA">
        <w:rPr>
          <w:rFonts w:hint="eastAsia"/>
          <w:lang w:eastAsia="zh-CN"/>
        </w:rPr>
        <w:t>的联络</w:t>
      </w:r>
      <w:r>
        <w:rPr>
          <w:rFonts w:hint="eastAsia"/>
          <w:lang w:eastAsia="zh-CN"/>
        </w:rPr>
        <w:t>工作</w:t>
      </w:r>
      <w:r w:rsidRPr="006F09FA">
        <w:rPr>
          <w:rFonts w:hint="eastAsia"/>
          <w:lang w:eastAsia="zh-CN"/>
        </w:rPr>
        <w:t>。</w:t>
      </w:r>
      <w:r w:rsidR="00040D0F">
        <w:rPr>
          <w:rFonts w:hint="eastAsia"/>
          <w:lang w:eastAsia="zh-CN"/>
        </w:rPr>
        <w:t>有关此程序的</w:t>
      </w:r>
      <w:r>
        <w:rPr>
          <w:rFonts w:hint="eastAsia"/>
          <w:lang w:eastAsia="zh-CN"/>
        </w:rPr>
        <w:t>详情见</w:t>
      </w:r>
      <w:r>
        <w:rPr>
          <w:lang w:eastAsia="zh-CN"/>
        </w:rPr>
        <w:t>ITU-R</w:t>
      </w:r>
      <w:r>
        <w:rPr>
          <w:rFonts w:hint="eastAsia"/>
          <w:lang w:eastAsia="zh-CN"/>
        </w:rPr>
        <w:t>第</w:t>
      </w:r>
      <w:r w:rsidRPr="00E74C51">
        <w:rPr>
          <w:lang w:eastAsia="zh-CN"/>
        </w:rPr>
        <w:t>9</w:t>
      </w:r>
      <w:r>
        <w:rPr>
          <w:rFonts w:hint="eastAsia"/>
          <w:lang w:eastAsia="zh-CN"/>
        </w:rPr>
        <w:t>号决议。</w:t>
      </w:r>
    </w:p>
    <w:p w:rsidR="00AE5B4C" w:rsidRPr="0036542B" w:rsidRDefault="00AE5B4C" w:rsidP="00AE5B4C">
      <w:pPr>
        <w:rPr>
          <w:lang w:eastAsia="zh-CN"/>
        </w:rPr>
      </w:pPr>
    </w:p>
    <w:p w:rsidR="00AE5B4C" w:rsidRPr="00E74C51" w:rsidRDefault="00AE5B4C" w:rsidP="00AE5B4C">
      <w:pPr>
        <w:pStyle w:val="PartNo"/>
        <w:rPr>
          <w:lang w:eastAsia="zh-CN"/>
        </w:rPr>
      </w:pPr>
      <w:r>
        <w:rPr>
          <w:rFonts w:hint="eastAsia"/>
          <w:lang w:eastAsia="zh-CN"/>
        </w:rPr>
        <w:lastRenderedPageBreak/>
        <w:t>第</w:t>
      </w:r>
      <w:r w:rsidRPr="00E74C51">
        <w:rPr>
          <w:lang w:eastAsia="zh-CN"/>
        </w:rPr>
        <w:t>2</w:t>
      </w:r>
      <w:r>
        <w:rPr>
          <w:rFonts w:hint="eastAsia"/>
          <w:lang w:eastAsia="zh-CN"/>
        </w:rPr>
        <w:t>部分</w:t>
      </w:r>
    </w:p>
    <w:p w:rsidR="00AE5B4C" w:rsidRPr="00E74C51" w:rsidRDefault="00AE5B4C" w:rsidP="00AE5B4C">
      <w:pPr>
        <w:pStyle w:val="Parttitle"/>
        <w:rPr>
          <w:lang w:eastAsia="zh-CN"/>
        </w:rPr>
      </w:pPr>
      <w:r>
        <w:rPr>
          <w:rFonts w:hint="eastAsia"/>
          <w:lang w:eastAsia="zh-CN"/>
        </w:rPr>
        <w:t>文件制作</w:t>
      </w:r>
    </w:p>
    <w:p w:rsidR="00AE5B4C" w:rsidRPr="00090B79" w:rsidRDefault="00AE5B4C" w:rsidP="00AE5B4C">
      <w:pPr>
        <w:pStyle w:val="Heading1"/>
        <w:rPr>
          <w:lang w:eastAsia="zh-CN"/>
        </w:rPr>
      </w:pPr>
      <w:r w:rsidRPr="00090B79">
        <w:rPr>
          <w:lang w:eastAsia="zh-CN"/>
        </w:rPr>
        <w:t>6</w:t>
      </w:r>
      <w:r w:rsidRPr="00090B79">
        <w:rPr>
          <w:lang w:eastAsia="zh-CN"/>
        </w:rPr>
        <w:tab/>
      </w:r>
      <w:r w:rsidRPr="00090B79">
        <w:rPr>
          <w:rFonts w:hint="eastAsia"/>
          <w:lang w:eastAsia="zh-CN"/>
        </w:rPr>
        <w:t>无线电通信全会及无线电通信研究组的文本</w:t>
      </w:r>
    </w:p>
    <w:p w:rsidR="00AE5B4C" w:rsidRPr="004C075F" w:rsidRDefault="00AE5B4C" w:rsidP="00AE5B4C">
      <w:pPr>
        <w:pStyle w:val="Heading2"/>
        <w:rPr>
          <w:lang w:eastAsia="zh-CN"/>
        </w:rPr>
      </w:pPr>
      <w:r w:rsidRPr="004C075F">
        <w:rPr>
          <w:lang w:eastAsia="zh-CN"/>
        </w:rPr>
        <w:t>6.1</w:t>
      </w:r>
      <w:r w:rsidRPr="004C075F">
        <w:rPr>
          <w:lang w:eastAsia="zh-CN"/>
        </w:rPr>
        <w:tab/>
      </w:r>
      <w:r w:rsidRPr="004C075F">
        <w:rPr>
          <w:rFonts w:hint="eastAsia"/>
          <w:lang w:eastAsia="zh-CN"/>
        </w:rPr>
        <w:t>定义</w:t>
      </w:r>
    </w:p>
    <w:p w:rsidR="00AE5B4C" w:rsidRPr="004A7FB2" w:rsidRDefault="00AE5B4C" w:rsidP="00AE5B4C">
      <w:pPr>
        <w:ind w:firstLineChars="200" w:firstLine="480"/>
        <w:rPr>
          <w:lang w:eastAsia="zh-CN"/>
        </w:rPr>
      </w:pPr>
      <w:r w:rsidRPr="004A7FB2">
        <w:rPr>
          <w:rFonts w:hint="eastAsia"/>
          <w:lang w:eastAsia="zh-CN"/>
        </w:rPr>
        <w:t>无线电通信全会和无线电通信研究组的文本定义如下：</w:t>
      </w:r>
    </w:p>
    <w:p w:rsidR="00AE5B4C" w:rsidRPr="004C075F" w:rsidRDefault="00AE5B4C" w:rsidP="00AE5B4C">
      <w:pPr>
        <w:pStyle w:val="Heading3"/>
        <w:rPr>
          <w:lang w:eastAsia="zh-CN"/>
        </w:rPr>
      </w:pPr>
      <w:r w:rsidRPr="004C075F">
        <w:rPr>
          <w:lang w:eastAsia="zh-CN"/>
        </w:rPr>
        <w:t>6.1.1</w:t>
      </w:r>
      <w:r w:rsidRPr="004C075F">
        <w:rPr>
          <w:lang w:eastAsia="zh-CN"/>
        </w:rPr>
        <w:tab/>
      </w:r>
      <w:r w:rsidRPr="004C075F">
        <w:rPr>
          <w:rFonts w:hint="eastAsia"/>
          <w:lang w:eastAsia="zh-CN"/>
        </w:rPr>
        <w:t>课题</w:t>
      </w:r>
    </w:p>
    <w:p w:rsidR="00AE5B4C" w:rsidRPr="00E74C51" w:rsidRDefault="00AE5B4C" w:rsidP="001C4F9B">
      <w:pPr>
        <w:ind w:firstLineChars="200" w:firstLine="480"/>
        <w:rPr>
          <w:lang w:eastAsia="zh-CN"/>
        </w:rPr>
      </w:pPr>
      <w:r w:rsidRPr="004A7FB2">
        <w:rPr>
          <w:rFonts w:hint="eastAsia"/>
          <w:lang w:eastAsia="zh-CN"/>
        </w:rPr>
        <w:t>一份技术性、操作性或程序性问题的说明</w:t>
      </w:r>
      <w:r>
        <w:rPr>
          <w:rFonts w:hint="eastAsia"/>
          <w:lang w:eastAsia="zh-CN"/>
        </w:rPr>
        <w:t>，一般试图制定</w:t>
      </w:r>
      <w:r w:rsidRPr="004A7FB2">
        <w:rPr>
          <w:rFonts w:hint="eastAsia"/>
          <w:lang w:eastAsia="zh-CN"/>
        </w:rPr>
        <w:t>建议书、手册或报告</w:t>
      </w:r>
      <w:r>
        <w:rPr>
          <w:rFonts w:hint="eastAsia"/>
          <w:lang w:eastAsia="zh-CN"/>
        </w:rPr>
        <w:t>（</w:t>
      </w:r>
      <w:r w:rsidRPr="004A7FB2">
        <w:rPr>
          <w:rFonts w:hint="eastAsia"/>
          <w:lang w:eastAsia="zh-CN"/>
        </w:rPr>
        <w:t>见</w:t>
      </w:r>
      <w:r w:rsidR="007D2D3F">
        <w:rPr>
          <w:lang w:eastAsia="zh-CN"/>
        </w:rPr>
        <w:br/>
      </w:r>
      <w:r>
        <w:rPr>
          <w:lang w:eastAsia="zh-CN"/>
        </w:rPr>
        <w:t>ITU-R</w:t>
      </w:r>
      <w:r w:rsidRPr="004A7FB2">
        <w:rPr>
          <w:rFonts w:hint="eastAsia"/>
          <w:lang w:eastAsia="zh-CN"/>
        </w:rPr>
        <w:t>第</w:t>
      </w:r>
      <w:r>
        <w:rPr>
          <w:lang w:eastAsia="zh-CN"/>
        </w:rPr>
        <w:t>5</w:t>
      </w:r>
      <w:r w:rsidRPr="004A7FB2">
        <w:rPr>
          <w:rFonts w:hint="eastAsia"/>
          <w:lang w:eastAsia="zh-CN"/>
        </w:rPr>
        <w:t>号决议</w:t>
      </w:r>
      <w:r>
        <w:rPr>
          <w:rFonts w:hint="eastAsia"/>
          <w:lang w:eastAsia="zh-CN"/>
        </w:rPr>
        <w:t>）</w:t>
      </w:r>
      <w:r w:rsidRPr="004A7FB2">
        <w:rPr>
          <w:rFonts w:hint="eastAsia"/>
          <w:lang w:eastAsia="zh-CN"/>
        </w:rPr>
        <w:t>。</w:t>
      </w:r>
      <w:r>
        <w:rPr>
          <w:rFonts w:hint="eastAsia"/>
          <w:lang w:eastAsia="zh-CN"/>
        </w:rPr>
        <w:t>每个课题</w:t>
      </w:r>
      <w:r w:rsidR="00040D0F">
        <w:rPr>
          <w:rFonts w:hint="eastAsia"/>
          <w:lang w:eastAsia="zh-CN"/>
        </w:rPr>
        <w:t>均须</w:t>
      </w:r>
      <w:r>
        <w:rPr>
          <w:rFonts w:hint="eastAsia"/>
          <w:lang w:eastAsia="zh-CN"/>
        </w:rPr>
        <w:t>尽可能简明地说明研究理由和明确研究范围。还应尽可能包括一项工作计划（如</w:t>
      </w:r>
      <w:r w:rsidR="00040D0F">
        <w:rPr>
          <w:rFonts w:hint="eastAsia"/>
          <w:lang w:eastAsia="zh-CN"/>
        </w:rPr>
        <w:t>，</w:t>
      </w:r>
      <w:r>
        <w:rPr>
          <w:rFonts w:hint="eastAsia"/>
          <w:lang w:eastAsia="zh-CN"/>
        </w:rPr>
        <w:t>研究进展的阶段性成果和</w:t>
      </w:r>
      <w:r w:rsidR="001C4F9B">
        <w:rPr>
          <w:rFonts w:hint="eastAsia"/>
          <w:lang w:eastAsia="zh-CN"/>
        </w:rPr>
        <w:t>预计</w:t>
      </w:r>
      <w:r>
        <w:rPr>
          <w:rFonts w:hint="eastAsia"/>
          <w:lang w:eastAsia="zh-CN"/>
        </w:rPr>
        <w:t>的完成日期），并说明</w:t>
      </w:r>
      <w:r w:rsidR="00040D0F">
        <w:rPr>
          <w:rFonts w:hint="eastAsia"/>
          <w:lang w:eastAsia="zh-CN"/>
        </w:rPr>
        <w:t>应做出响应的方式</w:t>
      </w:r>
      <w:r>
        <w:rPr>
          <w:rFonts w:hint="eastAsia"/>
          <w:lang w:eastAsia="zh-CN"/>
        </w:rPr>
        <w:t>（如以建议书或其它</w:t>
      </w:r>
      <w:r w:rsidR="00040D0F">
        <w:rPr>
          <w:rFonts w:hint="eastAsia"/>
          <w:lang w:eastAsia="zh-CN"/>
        </w:rPr>
        <w:t>文本</w:t>
      </w:r>
      <w:r>
        <w:rPr>
          <w:rFonts w:hint="eastAsia"/>
          <w:lang w:eastAsia="zh-CN"/>
        </w:rPr>
        <w:t>等形式）。</w:t>
      </w:r>
    </w:p>
    <w:p w:rsidR="00AE5B4C" w:rsidRPr="004C075F" w:rsidRDefault="00AE5B4C" w:rsidP="00AE5B4C">
      <w:pPr>
        <w:pStyle w:val="Heading3"/>
        <w:rPr>
          <w:lang w:eastAsia="zh-CN"/>
        </w:rPr>
      </w:pPr>
      <w:r w:rsidRPr="004C075F">
        <w:rPr>
          <w:lang w:eastAsia="zh-CN"/>
        </w:rPr>
        <w:t>6.1.2</w:t>
      </w:r>
      <w:r w:rsidRPr="004C075F">
        <w:rPr>
          <w:lang w:eastAsia="zh-CN"/>
        </w:rPr>
        <w:tab/>
      </w:r>
      <w:r w:rsidRPr="004C075F">
        <w:rPr>
          <w:rFonts w:hint="eastAsia"/>
          <w:lang w:eastAsia="zh-CN"/>
        </w:rPr>
        <w:t>建议书</w:t>
      </w:r>
    </w:p>
    <w:p w:rsidR="00AE5B4C" w:rsidRDefault="00AE5B4C" w:rsidP="00A02715">
      <w:pPr>
        <w:ind w:firstLineChars="200" w:firstLine="480"/>
        <w:rPr>
          <w:lang w:eastAsia="zh-CN"/>
        </w:rPr>
      </w:pPr>
      <w:r>
        <w:rPr>
          <w:rFonts w:hint="eastAsia"/>
          <w:lang w:eastAsia="zh-CN"/>
        </w:rPr>
        <w:t>在现有知识、研究和可用信息的范围内</w:t>
      </w:r>
      <w:r w:rsidRPr="004A7FB2">
        <w:rPr>
          <w:rFonts w:hint="eastAsia"/>
          <w:lang w:eastAsia="zh-CN"/>
        </w:rPr>
        <w:t>对一个课题</w:t>
      </w:r>
      <w:r>
        <w:rPr>
          <w:rFonts w:hint="eastAsia"/>
          <w:lang w:eastAsia="zh-CN"/>
        </w:rPr>
        <w:t>、</w:t>
      </w:r>
      <w:r w:rsidRPr="004A7FB2">
        <w:rPr>
          <w:rFonts w:hint="eastAsia"/>
          <w:lang w:eastAsia="zh-CN"/>
        </w:rPr>
        <w:t>课题的一</w:t>
      </w:r>
      <w:r>
        <w:rPr>
          <w:rFonts w:hint="eastAsia"/>
          <w:lang w:eastAsia="zh-CN"/>
        </w:rPr>
        <w:t>个</w:t>
      </w:r>
      <w:r w:rsidRPr="004A7FB2">
        <w:rPr>
          <w:rFonts w:hint="eastAsia"/>
          <w:lang w:eastAsia="zh-CN"/>
        </w:rPr>
        <w:t>或</w:t>
      </w:r>
      <w:r>
        <w:rPr>
          <w:rFonts w:hint="eastAsia"/>
          <w:lang w:eastAsia="zh-CN"/>
        </w:rPr>
        <w:t>多个</w:t>
      </w:r>
      <w:r w:rsidRPr="004A7FB2">
        <w:rPr>
          <w:rFonts w:hint="eastAsia"/>
          <w:lang w:eastAsia="zh-CN"/>
        </w:rPr>
        <w:t>部分</w:t>
      </w:r>
      <w:r>
        <w:rPr>
          <w:rFonts w:hint="eastAsia"/>
          <w:lang w:eastAsia="zh-CN"/>
        </w:rPr>
        <w:t>或第</w:t>
      </w:r>
      <w:r>
        <w:rPr>
          <w:lang w:eastAsia="zh-CN"/>
        </w:rPr>
        <w:t>3.3</w:t>
      </w:r>
      <w:r>
        <w:rPr>
          <w:rFonts w:hint="eastAsia"/>
          <w:lang w:eastAsia="zh-CN"/>
        </w:rPr>
        <w:t>段所述议题</w:t>
      </w:r>
      <w:r w:rsidRPr="004A7FB2">
        <w:rPr>
          <w:rFonts w:hint="eastAsia"/>
          <w:lang w:eastAsia="zh-CN"/>
        </w:rPr>
        <w:t>做出的</w:t>
      </w:r>
      <w:r w:rsidR="00040D0F">
        <w:rPr>
          <w:rFonts w:hint="eastAsia"/>
          <w:lang w:eastAsia="zh-CN"/>
        </w:rPr>
        <w:t>答复</w:t>
      </w:r>
      <w:r w:rsidRPr="004A7FB2">
        <w:rPr>
          <w:rFonts w:hint="eastAsia"/>
          <w:lang w:eastAsia="zh-CN"/>
        </w:rPr>
        <w:t>，</w:t>
      </w:r>
      <w:r>
        <w:rPr>
          <w:rFonts w:hint="eastAsia"/>
          <w:lang w:eastAsia="zh-CN"/>
        </w:rPr>
        <w:t>为执行</w:t>
      </w:r>
      <w:r w:rsidRPr="004A7FB2">
        <w:rPr>
          <w:rFonts w:hint="eastAsia"/>
          <w:lang w:eastAsia="zh-CN"/>
        </w:rPr>
        <w:t>某项特定任务的</w:t>
      </w:r>
      <w:r>
        <w:rPr>
          <w:rFonts w:hint="eastAsia"/>
          <w:lang w:eastAsia="zh-CN"/>
        </w:rPr>
        <w:t>建议规范、</w:t>
      </w:r>
      <w:r w:rsidR="00623E3D">
        <w:rPr>
          <w:rFonts w:hint="eastAsia"/>
          <w:lang w:eastAsia="zh-CN"/>
        </w:rPr>
        <w:t>要求、</w:t>
      </w:r>
      <w:r>
        <w:rPr>
          <w:rFonts w:hint="eastAsia"/>
          <w:lang w:eastAsia="zh-CN"/>
        </w:rPr>
        <w:t>数据或指导</w:t>
      </w:r>
      <w:r w:rsidRPr="004A7FB2">
        <w:rPr>
          <w:rFonts w:hint="eastAsia"/>
          <w:lang w:eastAsia="zh-CN"/>
        </w:rPr>
        <w:t>；或</w:t>
      </w:r>
      <w:r>
        <w:rPr>
          <w:rFonts w:hint="eastAsia"/>
          <w:lang w:eastAsia="zh-CN"/>
        </w:rPr>
        <w:t>可作为在无线电通信领域的特定环境下开展国际合作的</w:t>
      </w:r>
      <w:r w:rsidRPr="004A7FB2">
        <w:rPr>
          <w:rFonts w:hint="eastAsia"/>
          <w:lang w:eastAsia="zh-CN"/>
        </w:rPr>
        <w:t>基础</w:t>
      </w:r>
      <w:r>
        <w:rPr>
          <w:rFonts w:hint="eastAsia"/>
          <w:lang w:eastAsia="zh-CN"/>
        </w:rPr>
        <w:t>的</w:t>
      </w:r>
      <w:r w:rsidRPr="004A7FB2">
        <w:rPr>
          <w:rFonts w:hint="eastAsia"/>
          <w:lang w:eastAsia="zh-CN"/>
        </w:rPr>
        <w:t>具体应用的推荐程序。</w:t>
      </w:r>
    </w:p>
    <w:p w:rsidR="00AE5B4C" w:rsidRDefault="00AE5B4C" w:rsidP="00A02715">
      <w:pPr>
        <w:ind w:firstLineChars="200" w:firstLine="480"/>
        <w:rPr>
          <w:lang w:eastAsia="zh-CN"/>
        </w:rPr>
      </w:pPr>
      <w:r>
        <w:rPr>
          <w:rFonts w:hint="eastAsia"/>
          <w:lang w:eastAsia="zh-CN"/>
        </w:rPr>
        <w:t>根据进一步研究的结果，并考虑到无线电通信领域取得的发展和涌现的新知识，预计将对建议书进行修订和更新。（见第</w:t>
      </w:r>
      <w:r>
        <w:rPr>
          <w:lang w:eastAsia="zh-CN"/>
        </w:rPr>
        <w:t>11</w:t>
      </w:r>
      <w:r>
        <w:rPr>
          <w:rFonts w:hint="eastAsia"/>
          <w:lang w:eastAsia="zh-CN"/>
        </w:rPr>
        <w:t>段。）但是，为保持其稳定性，建议书的修订周期一般不得少于两年，除非建议的修订是对先前版本中达成的一致</w:t>
      </w:r>
      <w:r w:rsidR="00EE626C">
        <w:rPr>
          <w:rFonts w:hint="eastAsia"/>
          <w:lang w:eastAsia="zh-CN"/>
        </w:rPr>
        <w:t>的补充而非修改，且急需纳入建议书中，或除非发现严重的错误或遗漏</w:t>
      </w:r>
      <w:r>
        <w:rPr>
          <w:rFonts w:hint="eastAsia"/>
          <w:lang w:eastAsia="zh-CN"/>
        </w:rPr>
        <w:t>（见第</w:t>
      </w:r>
      <w:r>
        <w:rPr>
          <w:lang w:eastAsia="zh-CN"/>
        </w:rPr>
        <w:t>11.5</w:t>
      </w:r>
      <w:r>
        <w:rPr>
          <w:rFonts w:hint="eastAsia"/>
          <w:lang w:eastAsia="zh-CN"/>
        </w:rPr>
        <w:t>和</w:t>
      </w:r>
      <w:r>
        <w:rPr>
          <w:lang w:eastAsia="zh-CN"/>
        </w:rPr>
        <w:t>11.6</w:t>
      </w:r>
      <w:r>
        <w:rPr>
          <w:rFonts w:hint="eastAsia"/>
          <w:lang w:eastAsia="zh-CN"/>
        </w:rPr>
        <w:t>段）</w:t>
      </w:r>
      <w:r w:rsidR="00EE626C">
        <w:rPr>
          <w:rFonts w:hint="eastAsia"/>
          <w:lang w:eastAsia="zh-CN"/>
        </w:rPr>
        <w:t>。</w:t>
      </w:r>
    </w:p>
    <w:p w:rsidR="00AE5B4C" w:rsidRPr="00E74C51" w:rsidRDefault="00AE5B4C" w:rsidP="00623E3D">
      <w:pPr>
        <w:ind w:firstLineChars="200" w:firstLine="480"/>
        <w:rPr>
          <w:lang w:eastAsia="zh-CN"/>
        </w:rPr>
      </w:pPr>
      <w:r>
        <w:rPr>
          <w:rFonts w:hint="eastAsia"/>
          <w:lang w:eastAsia="zh-CN"/>
        </w:rPr>
        <w:t>各建议书均应包含一段</w:t>
      </w:r>
      <w:r w:rsidRPr="00125D01">
        <w:rPr>
          <w:rFonts w:hint="eastAsia"/>
          <w:lang w:eastAsia="zh-CN"/>
        </w:rPr>
        <w:t>简短的</w:t>
      </w:r>
      <w:r>
        <w:rPr>
          <w:rFonts w:hint="eastAsia"/>
          <w:lang w:eastAsia="zh-CN"/>
        </w:rPr>
        <w:t>“范围”</w:t>
      </w:r>
      <w:r w:rsidR="00623E3D">
        <w:rPr>
          <w:rFonts w:hint="eastAsia"/>
          <w:lang w:eastAsia="zh-CN"/>
        </w:rPr>
        <w:t>，</w:t>
      </w:r>
      <w:r>
        <w:rPr>
          <w:rFonts w:hint="eastAsia"/>
          <w:lang w:eastAsia="zh-CN"/>
        </w:rPr>
        <w:t>以澄清该建议书的目的。在获得批准后，建议书的案文中应保留这一范围。</w:t>
      </w:r>
    </w:p>
    <w:p w:rsidR="00AE5B4C" w:rsidRPr="004C075F" w:rsidRDefault="00AE5B4C" w:rsidP="00AE5B4C">
      <w:pPr>
        <w:pStyle w:val="Note"/>
        <w:rPr>
          <w:lang w:eastAsia="zh-CN"/>
        </w:rPr>
      </w:pPr>
      <w:r w:rsidRPr="004C075F">
        <w:rPr>
          <w:rFonts w:hint="eastAsia"/>
          <w:lang w:eastAsia="zh-CN"/>
        </w:rPr>
        <w:t>注</w:t>
      </w:r>
      <w:r w:rsidRPr="004C075F">
        <w:rPr>
          <w:lang w:eastAsia="zh-CN"/>
        </w:rPr>
        <w:t xml:space="preserve">1 – </w:t>
      </w:r>
      <w:r w:rsidRPr="004C075F">
        <w:rPr>
          <w:rFonts w:hint="eastAsia"/>
          <w:lang w:eastAsia="zh-CN"/>
        </w:rPr>
        <w:t>当建议书提供的信息涉及一个具体的无线电应用的各种不同系统时，该建议书应建立在与该应用相关的标准上，且应在可能情况下包含推荐系统在所述标准下的评估数据。在此情况下，研究组将酌情确定相关标准以及其它有关信息。</w:t>
      </w:r>
    </w:p>
    <w:p w:rsidR="00AE5B4C" w:rsidRPr="004C075F" w:rsidRDefault="00AE5B4C" w:rsidP="00AE5B4C">
      <w:pPr>
        <w:pStyle w:val="Note"/>
        <w:rPr>
          <w:lang w:eastAsia="zh-CN"/>
        </w:rPr>
      </w:pPr>
      <w:r w:rsidRPr="004C075F">
        <w:rPr>
          <w:rFonts w:hint="eastAsia"/>
          <w:lang w:eastAsia="zh-CN"/>
        </w:rPr>
        <w:t>注</w:t>
      </w:r>
      <w:r w:rsidRPr="004C075F">
        <w:rPr>
          <w:lang w:eastAsia="zh-CN"/>
        </w:rPr>
        <w:t xml:space="preserve">2 – </w:t>
      </w:r>
      <w:r w:rsidRPr="004C075F">
        <w:rPr>
          <w:rFonts w:hint="eastAsia"/>
          <w:lang w:eastAsia="zh-CN"/>
        </w:rPr>
        <w:t>起草建议书时应考虑附件</w:t>
      </w:r>
      <w:r w:rsidRPr="004C075F">
        <w:rPr>
          <w:lang w:eastAsia="zh-CN"/>
        </w:rPr>
        <w:t>1</w:t>
      </w:r>
      <w:r w:rsidRPr="004C075F">
        <w:rPr>
          <w:rFonts w:hint="eastAsia"/>
          <w:lang w:eastAsia="zh-CN"/>
        </w:rPr>
        <w:t>所述的有关知识产权的</w:t>
      </w:r>
      <w:r w:rsidRPr="004C075F">
        <w:rPr>
          <w:lang w:eastAsia="zh-CN"/>
        </w:rPr>
        <w:t>ITU-T/ITU-R/ISO/IEC</w:t>
      </w:r>
      <w:r w:rsidRPr="004C075F">
        <w:rPr>
          <w:rFonts w:hint="eastAsia"/>
          <w:lang w:eastAsia="zh-CN"/>
        </w:rPr>
        <w:t>通用专利政策</w:t>
      </w:r>
      <w:r>
        <w:rPr>
          <w:rFonts w:hint="eastAsia"/>
          <w:lang w:eastAsia="zh-CN"/>
        </w:rPr>
        <w:t>。</w:t>
      </w:r>
    </w:p>
    <w:p w:rsidR="00AE5B4C" w:rsidRDefault="00AE5B4C" w:rsidP="00A02715">
      <w:pPr>
        <w:pStyle w:val="Note"/>
        <w:rPr>
          <w:lang w:eastAsia="zh-CN"/>
        </w:rPr>
      </w:pPr>
      <w:r w:rsidRPr="004C075F">
        <w:rPr>
          <w:rFonts w:hint="eastAsia"/>
          <w:lang w:eastAsia="zh-CN"/>
        </w:rPr>
        <w:t>注</w:t>
      </w:r>
      <w:r w:rsidRPr="004C075F">
        <w:rPr>
          <w:lang w:eastAsia="zh-CN"/>
        </w:rPr>
        <w:t xml:space="preserve">3 – </w:t>
      </w:r>
      <w:r w:rsidRPr="004C075F">
        <w:rPr>
          <w:rFonts w:hint="eastAsia"/>
          <w:lang w:eastAsia="zh-CN"/>
        </w:rPr>
        <w:t>研究组可在研究组</w:t>
      </w:r>
      <w:r w:rsidR="00623E3D">
        <w:rPr>
          <w:rFonts w:hint="eastAsia"/>
          <w:lang w:eastAsia="zh-CN"/>
        </w:rPr>
        <w:t>全权</w:t>
      </w:r>
      <w:r w:rsidRPr="004C075F">
        <w:rPr>
          <w:rFonts w:hint="eastAsia"/>
          <w:lang w:eastAsia="zh-CN"/>
        </w:rPr>
        <w:t>范围内制定包括研究组职责范围内无线电通信业务“保护标准”的建议书，无需其他研究组同期开展工作。然而，制定包括有关无线电通信业务“共用标准”建议书的研究组必须在通过建议书之前获得负责上述业务的研究组的同意。</w:t>
      </w:r>
    </w:p>
    <w:p w:rsidR="00CB0DA0" w:rsidRDefault="00AE5B4C" w:rsidP="00CB0DA0">
      <w:pPr>
        <w:pStyle w:val="Note"/>
        <w:rPr>
          <w:lang w:eastAsia="zh-CN"/>
        </w:rPr>
      </w:pPr>
      <w:r w:rsidRPr="004C075F">
        <w:rPr>
          <w:rFonts w:hint="eastAsia"/>
          <w:lang w:eastAsia="zh-CN"/>
        </w:rPr>
        <w:t>注</w:t>
      </w:r>
      <w:r w:rsidRPr="004C075F">
        <w:rPr>
          <w:lang w:eastAsia="zh-CN"/>
        </w:rPr>
        <w:t xml:space="preserve">4 – </w:t>
      </w:r>
      <w:r w:rsidRPr="004C075F">
        <w:rPr>
          <w:rFonts w:hint="eastAsia"/>
          <w:lang w:eastAsia="zh-CN"/>
        </w:rPr>
        <w:t>建议书可能包含一些在其他地方不一定适用的具体术语定义，但这些定义的适用性应在建议书中得到明确说明。</w:t>
      </w:r>
    </w:p>
    <w:p w:rsidR="00AE5B4C" w:rsidRPr="004C075F" w:rsidRDefault="00AE5B4C" w:rsidP="00AE5B4C">
      <w:pPr>
        <w:pStyle w:val="Heading3"/>
        <w:rPr>
          <w:lang w:eastAsia="zh-CN"/>
        </w:rPr>
      </w:pPr>
      <w:r w:rsidRPr="004C075F">
        <w:rPr>
          <w:lang w:eastAsia="zh-CN"/>
        </w:rPr>
        <w:t>6.1.3</w:t>
      </w:r>
      <w:r w:rsidRPr="004C075F">
        <w:rPr>
          <w:lang w:eastAsia="zh-CN"/>
        </w:rPr>
        <w:tab/>
      </w:r>
      <w:r w:rsidRPr="004C075F">
        <w:rPr>
          <w:rFonts w:hint="eastAsia"/>
          <w:lang w:eastAsia="zh-CN"/>
        </w:rPr>
        <w:t>决议</w:t>
      </w:r>
    </w:p>
    <w:p w:rsidR="00AE5B4C" w:rsidRPr="00E74C51" w:rsidRDefault="00AE5B4C" w:rsidP="00AE5B4C">
      <w:pPr>
        <w:ind w:firstLineChars="200" w:firstLine="480"/>
        <w:rPr>
          <w:lang w:eastAsia="zh-CN"/>
        </w:rPr>
      </w:pPr>
      <w:r w:rsidRPr="00B23078">
        <w:rPr>
          <w:rFonts w:hint="eastAsia"/>
          <w:lang w:eastAsia="zh-CN"/>
        </w:rPr>
        <w:t>一份就无线电通信全会或研究组工作的组织、方法或</w:t>
      </w:r>
      <w:r>
        <w:rPr>
          <w:rFonts w:hint="eastAsia"/>
          <w:lang w:eastAsia="zh-CN"/>
        </w:rPr>
        <w:t>计划提供</w:t>
      </w:r>
      <w:r w:rsidRPr="00B23078">
        <w:rPr>
          <w:rFonts w:hint="eastAsia"/>
          <w:lang w:eastAsia="zh-CN"/>
        </w:rPr>
        <w:t>指示的文本。</w:t>
      </w:r>
    </w:p>
    <w:p w:rsidR="00AE5B4C" w:rsidRPr="004C075F" w:rsidRDefault="00AE5B4C" w:rsidP="00AE5B4C">
      <w:pPr>
        <w:pStyle w:val="Heading3"/>
        <w:rPr>
          <w:lang w:eastAsia="zh-CN"/>
        </w:rPr>
      </w:pPr>
      <w:r w:rsidRPr="004C075F">
        <w:rPr>
          <w:lang w:eastAsia="zh-CN"/>
        </w:rPr>
        <w:t>6.1.4</w:t>
      </w:r>
      <w:r w:rsidRPr="004C075F">
        <w:rPr>
          <w:lang w:eastAsia="zh-CN"/>
        </w:rPr>
        <w:tab/>
      </w:r>
      <w:r w:rsidRPr="004C075F">
        <w:rPr>
          <w:rFonts w:hint="eastAsia"/>
          <w:lang w:eastAsia="zh-CN"/>
        </w:rPr>
        <w:t>意见</w:t>
      </w:r>
    </w:p>
    <w:p w:rsidR="00AE5B4C" w:rsidRPr="00B23078" w:rsidRDefault="00AE5B4C" w:rsidP="00AE5B4C">
      <w:pPr>
        <w:ind w:firstLineChars="200" w:firstLine="480"/>
        <w:rPr>
          <w:lang w:eastAsia="zh-CN"/>
        </w:rPr>
      </w:pPr>
      <w:r>
        <w:rPr>
          <w:rFonts w:hint="eastAsia"/>
          <w:lang w:eastAsia="zh-CN"/>
        </w:rPr>
        <w:t>一份包含向其它组织（如国际电联的其它</w:t>
      </w:r>
      <w:r w:rsidRPr="00B23078">
        <w:rPr>
          <w:rFonts w:hint="eastAsia"/>
          <w:lang w:eastAsia="zh-CN"/>
        </w:rPr>
        <w:t>部门、国际组织等）发出的提议或请求且并非一定与技术问题相关的文本。</w:t>
      </w:r>
    </w:p>
    <w:p w:rsidR="00AE5B4C" w:rsidRPr="004C075F" w:rsidRDefault="00AE5B4C" w:rsidP="00AE5B4C">
      <w:pPr>
        <w:pStyle w:val="Heading3"/>
        <w:rPr>
          <w:lang w:eastAsia="zh-CN"/>
        </w:rPr>
      </w:pPr>
      <w:r w:rsidRPr="004C075F">
        <w:rPr>
          <w:lang w:eastAsia="zh-CN"/>
        </w:rPr>
        <w:lastRenderedPageBreak/>
        <w:t>6.1.5</w:t>
      </w:r>
      <w:r w:rsidRPr="004C075F">
        <w:rPr>
          <w:lang w:eastAsia="zh-CN"/>
        </w:rPr>
        <w:tab/>
      </w:r>
      <w:r w:rsidRPr="004C075F">
        <w:rPr>
          <w:rFonts w:hint="eastAsia"/>
          <w:lang w:eastAsia="zh-CN"/>
        </w:rPr>
        <w:t>决定</w:t>
      </w:r>
    </w:p>
    <w:p w:rsidR="00AE5B4C" w:rsidRPr="003F1874" w:rsidRDefault="00AE5B4C" w:rsidP="00AE5B4C">
      <w:pPr>
        <w:ind w:firstLineChars="200" w:firstLine="480"/>
        <w:rPr>
          <w:lang w:val="en-US" w:eastAsia="zh-CN"/>
        </w:rPr>
      </w:pPr>
      <w:r>
        <w:rPr>
          <w:rFonts w:hint="eastAsia"/>
          <w:lang w:eastAsia="zh-CN"/>
        </w:rPr>
        <w:t>一份就研究组工作的组织</w:t>
      </w:r>
      <w:r w:rsidRPr="00B23078">
        <w:rPr>
          <w:rFonts w:hint="eastAsia"/>
          <w:lang w:eastAsia="zh-CN"/>
        </w:rPr>
        <w:t>给予指示的文本。</w:t>
      </w:r>
    </w:p>
    <w:p w:rsidR="00AE5B4C" w:rsidRPr="004C075F" w:rsidRDefault="00AE5B4C" w:rsidP="00AE5B4C">
      <w:pPr>
        <w:pStyle w:val="Heading3"/>
        <w:rPr>
          <w:lang w:eastAsia="zh-CN"/>
        </w:rPr>
      </w:pPr>
      <w:r w:rsidRPr="004C075F">
        <w:rPr>
          <w:lang w:eastAsia="zh-CN"/>
        </w:rPr>
        <w:t>6.1.6</w:t>
      </w:r>
      <w:r w:rsidRPr="004C075F">
        <w:rPr>
          <w:lang w:eastAsia="zh-CN"/>
        </w:rPr>
        <w:tab/>
      </w:r>
      <w:r w:rsidRPr="004C075F">
        <w:rPr>
          <w:rFonts w:hint="eastAsia"/>
          <w:lang w:eastAsia="zh-CN"/>
        </w:rPr>
        <w:t>报告</w:t>
      </w:r>
    </w:p>
    <w:p w:rsidR="00AE5B4C" w:rsidRPr="00E74C51" w:rsidRDefault="00AE5B4C" w:rsidP="00AE5B4C">
      <w:pPr>
        <w:rPr>
          <w:lang w:eastAsia="zh-CN"/>
        </w:rPr>
      </w:pPr>
      <w:r w:rsidRPr="003A1AFD">
        <w:rPr>
          <w:lang w:eastAsia="zh-CN"/>
        </w:rPr>
        <w:t>6.1.6.1</w:t>
      </w:r>
      <w:r w:rsidRPr="00090B79">
        <w:rPr>
          <w:rFonts w:eastAsia="Times New Roman"/>
          <w:bCs/>
          <w:lang w:eastAsia="zh-CN"/>
        </w:rPr>
        <w:tab/>
      </w:r>
      <w:r>
        <w:rPr>
          <w:rFonts w:hint="eastAsia"/>
          <w:lang w:eastAsia="zh-CN"/>
        </w:rPr>
        <w:t>由一个研究组就</w:t>
      </w:r>
      <w:r w:rsidRPr="00B23078">
        <w:rPr>
          <w:rFonts w:hint="eastAsia"/>
          <w:lang w:eastAsia="zh-CN"/>
        </w:rPr>
        <w:t>当前课题</w:t>
      </w:r>
      <w:r>
        <w:rPr>
          <w:rFonts w:hint="eastAsia"/>
          <w:lang w:eastAsia="zh-CN"/>
        </w:rPr>
        <w:t>或第</w:t>
      </w:r>
      <w:r w:rsidRPr="00E74C51">
        <w:rPr>
          <w:lang w:eastAsia="zh-CN"/>
        </w:rPr>
        <w:t>3.3</w:t>
      </w:r>
      <w:r>
        <w:rPr>
          <w:rFonts w:hint="eastAsia"/>
          <w:lang w:eastAsia="zh-CN"/>
        </w:rPr>
        <w:t>段所述研究结果相关的特定议题</w:t>
      </w:r>
      <w:r w:rsidRPr="007A4DC4">
        <w:rPr>
          <w:rFonts w:hint="eastAsia"/>
          <w:lang w:eastAsia="zh-CN"/>
        </w:rPr>
        <w:t>起草的一份技术性、操作性或</w:t>
      </w:r>
      <w:r>
        <w:rPr>
          <w:rFonts w:hint="eastAsia"/>
          <w:lang w:eastAsia="zh-CN"/>
        </w:rPr>
        <w:t>程序性文件；</w:t>
      </w:r>
    </w:p>
    <w:p w:rsidR="00AE5B4C" w:rsidRPr="007A4DC4" w:rsidRDefault="00AE5B4C" w:rsidP="00AE5B4C">
      <w:pPr>
        <w:rPr>
          <w:lang w:eastAsia="zh-CN"/>
        </w:rPr>
      </w:pPr>
      <w:r w:rsidRPr="003A1AFD">
        <w:rPr>
          <w:lang w:eastAsia="zh-CN"/>
        </w:rPr>
        <w:t>6.1.6.2</w:t>
      </w:r>
      <w:r>
        <w:rPr>
          <w:b/>
          <w:bCs/>
          <w:lang w:eastAsia="zh-CN"/>
        </w:rPr>
        <w:tab/>
      </w:r>
      <w:r>
        <w:rPr>
          <w:lang w:eastAsia="zh-CN"/>
        </w:rPr>
        <w:t>CPM</w:t>
      </w:r>
      <w:r>
        <w:rPr>
          <w:rFonts w:hint="eastAsia"/>
          <w:lang w:eastAsia="zh-CN"/>
        </w:rPr>
        <w:t>为无线电通信大会</w:t>
      </w:r>
      <w:r w:rsidRPr="007A4DC4">
        <w:rPr>
          <w:rFonts w:hint="eastAsia"/>
          <w:lang w:eastAsia="zh-CN"/>
        </w:rPr>
        <w:t>起草的一份技术性、操作性或程序性</w:t>
      </w:r>
      <w:r>
        <w:rPr>
          <w:rFonts w:hint="eastAsia"/>
          <w:lang w:eastAsia="zh-CN"/>
        </w:rPr>
        <w:t>文件</w:t>
      </w:r>
      <w:r w:rsidRPr="007A4DC4">
        <w:rPr>
          <w:rFonts w:hint="eastAsia"/>
          <w:lang w:eastAsia="zh-CN"/>
        </w:rPr>
        <w:t>。</w:t>
      </w:r>
    </w:p>
    <w:p w:rsidR="00AE5B4C" w:rsidRPr="004C075F" w:rsidRDefault="00AE5B4C" w:rsidP="00AE5B4C">
      <w:pPr>
        <w:pStyle w:val="Heading3"/>
        <w:rPr>
          <w:lang w:eastAsia="zh-CN"/>
        </w:rPr>
      </w:pPr>
      <w:r w:rsidRPr="004C075F">
        <w:rPr>
          <w:lang w:eastAsia="zh-CN"/>
        </w:rPr>
        <w:t>6.1.7</w:t>
      </w:r>
      <w:r w:rsidRPr="004C075F">
        <w:rPr>
          <w:lang w:eastAsia="zh-CN"/>
        </w:rPr>
        <w:tab/>
      </w:r>
      <w:r w:rsidRPr="004C075F">
        <w:rPr>
          <w:rFonts w:hint="eastAsia"/>
          <w:lang w:eastAsia="zh-CN"/>
        </w:rPr>
        <w:t>手册</w:t>
      </w:r>
    </w:p>
    <w:p w:rsidR="00AE5B4C" w:rsidRPr="007A4DC4" w:rsidRDefault="00AE5B4C" w:rsidP="00AE5B4C">
      <w:pPr>
        <w:ind w:firstLineChars="200" w:firstLine="480"/>
        <w:rPr>
          <w:lang w:eastAsia="zh-CN"/>
        </w:rPr>
      </w:pPr>
      <w:r w:rsidRPr="007A4DC4">
        <w:rPr>
          <w:rFonts w:hint="eastAsia"/>
          <w:lang w:eastAsia="zh-CN"/>
        </w:rPr>
        <w:t>一份为那些规划、设计或使用无线电业务或系统的无线电工程师、系统设计者或运营官</w:t>
      </w:r>
      <w:r>
        <w:rPr>
          <w:rFonts w:hint="eastAsia"/>
          <w:lang w:eastAsia="zh-CN"/>
        </w:rPr>
        <w:t>员提供无线电通信某些方面最新知识、研究现状或较好的运营或技术做法</w:t>
      </w:r>
      <w:r w:rsidRPr="007A4DC4">
        <w:rPr>
          <w:rFonts w:hint="eastAsia"/>
          <w:lang w:eastAsia="zh-CN"/>
        </w:rPr>
        <w:t>的文本，其中</w:t>
      </w:r>
      <w:r>
        <w:rPr>
          <w:rFonts w:hint="eastAsia"/>
          <w:lang w:eastAsia="zh-CN"/>
        </w:rPr>
        <w:t>特别考虑发展中国家的需求。它应自成体系，</w:t>
      </w:r>
      <w:r w:rsidRPr="007A4DC4">
        <w:rPr>
          <w:rFonts w:hint="eastAsia"/>
          <w:lang w:eastAsia="zh-CN"/>
        </w:rPr>
        <w:t>读者</w:t>
      </w:r>
      <w:r>
        <w:rPr>
          <w:rFonts w:hint="eastAsia"/>
          <w:lang w:eastAsia="zh-CN"/>
        </w:rPr>
        <w:t>无需熟悉国际电联其它无线电通信文本或程序，但</w:t>
      </w:r>
      <w:r w:rsidRPr="007A4DC4">
        <w:rPr>
          <w:rFonts w:hint="eastAsia"/>
          <w:lang w:eastAsia="zh-CN"/>
        </w:rPr>
        <w:t>不应重复国际电联组织以外已有的出版物的范围及内容。</w:t>
      </w:r>
    </w:p>
    <w:p w:rsidR="00AE5B4C" w:rsidRPr="004C075F" w:rsidRDefault="00AE5B4C" w:rsidP="00AE5B4C">
      <w:pPr>
        <w:pStyle w:val="Heading2"/>
        <w:rPr>
          <w:lang w:eastAsia="zh-CN"/>
        </w:rPr>
      </w:pPr>
      <w:r w:rsidRPr="004C075F">
        <w:rPr>
          <w:lang w:eastAsia="zh-CN"/>
        </w:rPr>
        <w:t>6.2</w:t>
      </w:r>
      <w:r w:rsidRPr="004C075F">
        <w:rPr>
          <w:lang w:eastAsia="zh-CN"/>
        </w:rPr>
        <w:tab/>
      </w:r>
      <w:r w:rsidRPr="004C075F">
        <w:rPr>
          <w:rFonts w:hint="eastAsia"/>
          <w:lang w:eastAsia="zh-CN"/>
        </w:rPr>
        <w:t>文本的表述</w:t>
      </w:r>
    </w:p>
    <w:p w:rsidR="00AE5B4C" w:rsidRDefault="00AE5B4C" w:rsidP="00A02715">
      <w:pPr>
        <w:rPr>
          <w:lang w:eastAsia="zh-CN"/>
        </w:rPr>
      </w:pPr>
      <w:r w:rsidRPr="003A1AFD">
        <w:rPr>
          <w:lang w:eastAsia="zh-CN"/>
        </w:rPr>
        <w:t>6.2.1</w:t>
      </w:r>
      <w:r w:rsidRPr="00E74C51">
        <w:rPr>
          <w:lang w:eastAsia="zh-CN"/>
        </w:rPr>
        <w:tab/>
      </w:r>
      <w:r w:rsidRPr="007A4DC4">
        <w:rPr>
          <w:rFonts w:hint="eastAsia"/>
          <w:lang w:eastAsia="zh-CN"/>
        </w:rPr>
        <w:t>文本应</w:t>
      </w:r>
      <w:r>
        <w:rPr>
          <w:rFonts w:hint="eastAsia"/>
          <w:lang w:eastAsia="zh-CN"/>
        </w:rPr>
        <w:t>考虑必要内容，</w:t>
      </w:r>
      <w:r w:rsidRPr="007A4DC4">
        <w:rPr>
          <w:rFonts w:hint="eastAsia"/>
          <w:lang w:eastAsia="zh-CN"/>
        </w:rPr>
        <w:t>尽可能简洁，且应直接针对所研究的课题</w:t>
      </w:r>
      <w:r>
        <w:rPr>
          <w:lang w:eastAsia="zh-CN"/>
        </w:rPr>
        <w:t>/</w:t>
      </w:r>
      <w:r>
        <w:rPr>
          <w:rFonts w:hint="eastAsia"/>
          <w:lang w:eastAsia="zh-CN"/>
        </w:rPr>
        <w:t>议题或课题</w:t>
      </w:r>
      <w:r>
        <w:rPr>
          <w:lang w:eastAsia="zh-CN"/>
        </w:rPr>
        <w:t>/</w:t>
      </w:r>
      <w:r>
        <w:rPr>
          <w:rFonts w:hint="eastAsia"/>
          <w:lang w:eastAsia="zh-CN"/>
        </w:rPr>
        <w:t>议题的部分内容</w:t>
      </w:r>
      <w:r w:rsidRPr="007A4DC4">
        <w:rPr>
          <w:rFonts w:hint="eastAsia"/>
          <w:lang w:eastAsia="zh-CN"/>
        </w:rPr>
        <w:t>。</w:t>
      </w:r>
    </w:p>
    <w:p w:rsidR="00AE5B4C" w:rsidRPr="007A4DC4" w:rsidRDefault="00AE5B4C" w:rsidP="00AE5B4C">
      <w:pPr>
        <w:rPr>
          <w:lang w:eastAsia="zh-CN"/>
        </w:rPr>
      </w:pPr>
      <w:r w:rsidRPr="003A1AFD">
        <w:rPr>
          <w:lang w:eastAsia="zh-CN"/>
        </w:rPr>
        <w:t>6.2.2</w:t>
      </w:r>
      <w:r w:rsidRPr="00E74C51">
        <w:rPr>
          <w:lang w:eastAsia="zh-CN"/>
        </w:rPr>
        <w:tab/>
      </w:r>
      <w:r>
        <w:rPr>
          <w:rFonts w:hint="eastAsia"/>
          <w:lang w:eastAsia="zh-CN"/>
        </w:rPr>
        <w:t>每一文本均</w:t>
      </w:r>
      <w:r w:rsidRPr="007A4DC4">
        <w:rPr>
          <w:rFonts w:hint="eastAsia"/>
          <w:lang w:eastAsia="zh-CN"/>
        </w:rPr>
        <w:t>应包含一份相关文本的参考资料，</w:t>
      </w:r>
      <w:r>
        <w:rPr>
          <w:rFonts w:hint="eastAsia"/>
          <w:lang w:eastAsia="zh-CN"/>
        </w:rPr>
        <w:t>并于适当处</w:t>
      </w:r>
      <w:r w:rsidRPr="007A4DC4">
        <w:rPr>
          <w:rFonts w:hint="eastAsia"/>
          <w:lang w:eastAsia="zh-CN"/>
        </w:rPr>
        <w:t>列出参阅的</w:t>
      </w:r>
      <w:r>
        <w:rPr>
          <w:rFonts w:hint="eastAsia"/>
          <w:lang w:eastAsia="zh-CN"/>
        </w:rPr>
        <w:t>《</w:t>
      </w:r>
      <w:r w:rsidRPr="007A4DC4">
        <w:rPr>
          <w:rFonts w:hint="eastAsia"/>
          <w:lang w:eastAsia="zh-CN"/>
        </w:rPr>
        <w:t>无线电规则</w:t>
      </w:r>
      <w:r>
        <w:rPr>
          <w:rFonts w:hint="eastAsia"/>
          <w:lang w:eastAsia="zh-CN"/>
        </w:rPr>
        <w:t>》的相关条款，无需对《无线电规则》做出任何解释和认证，或对划分地位提出任何修改建议。</w:t>
      </w:r>
    </w:p>
    <w:p w:rsidR="00AE5B4C" w:rsidRDefault="00AE5B4C" w:rsidP="00AE5B4C">
      <w:pPr>
        <w:rPr>
          <w:lang w:val="en-US" w:eastAsia="zh-CN"/>
        </w:rPr>
      </w:pPr>
      <w:r w:rsidRPr="003A1AFD">
        <w:rPr>
          <w:lang w:eastAsia="zh-CN"/>
        </w:rPr>
        <w:t>6.2.3</w:t>
      </w:r>
      <w:r w:rsidRPr="00E74C51">
        <w:rPr>
          <w:lang w:eastAsia="zh-CN"/>
        </w:rPr>
        <w:tab/>
      </w:r>
      <w:r w:rsidRPr="007A4DC4">
        <w:rPr>
          <w:rFonts w:hint="eastAsia"/>
          <w:lang w:eastAsia="zh-CN"/>
        </w:rPr>
        <w:t>应明确</w:t>
      </w:r>
      <w:r>
        <w:rPr>
          <w:rFonts w:hint="eastAsia"/>
          <w:lang w:eastAsia="zh-CN"/>
        </w:rPr>
        <w:t>标明文</w:t>
      </w:r>
      <w:r w:rsidRPr="007A4DC4">
        <w:rPr>
          <w:rFonts w:hint="eastAsia"/>
          <w:lang w:eastAsia="zh-CN"/>
        </w:rPr>
        <w:t>本编号、题目、</w:t>
      </w:r>
      <w:r>
        <w:rPr>
          <w:rFonts w:hint="eastAsia"/>
          <w:lang w:eastAsia="zh-CN"/>
        </w:rPr>
        <w:t>最初</w:t>
      </w:r>
      <w:r w:rsidRPr="007A4DC4">
        <w:rPr>
          <w:rFonts w:hint="eastAsia"/>
          <w:lang w:eastAsia="zh-CN"/>
        </w:rPr>
        <w:t>批准的年份，并根据情况指出</w:t>
      </w:r>
      <w:r>
        <w:rPr>
          <w:rFonts w:hint="eastAsia"/>
          <w:lang w:eastAsia="zh-CN"/>
        </w:rPr>
        <w:t>批准各项修订的年份</w:t>
      </w:r>
      <w:r w:rsidRPr="007A4DC4">
        <w:rPr>
          <w:rFonts w:hint="eastAsia"/>
          <w:lang w:eastAsia="zh-CN"/>
        </w:rPr>
        <w:t>。</w:t>
      </w:r>
    </w:p>
    <w:p w:rsidR="00AE5B4C" w:rsidRPr="004C075F" w:rsidRDefault="00AE5B4C" w:rsidP="00AE5B4C">
      <w:pPr>
        <w:rPr>
          <w:lang w:eastAsia="zh-CN"/>
        </w:rPr>
      </w:pPr>
      <w:r w:rsidRPr="004C075F">
        <w:rPr>
          <w:lang w:eastAsia="zh-CN"/>
        </w:rPr>
        <w:t>6.2.4</w:t>
      </w:r>
      <w:r w:rsidRPr="004C075F">
        <w:rPr>
          <w:lang w:eastAsia="zh-CN"/>
        </w:rPr>
        <w:tab/>
      </w:r>
      <w:r w:rsidRPr="004C075F">
        <w:rPr>
          <w:rFonts w:hint="eastAsia"/>
          <w:lang w:eastAsia="zh-CN"/>
        </w:rPr>
        <w:t>除非另有规定，这些案文的附件、后附资料和附录都应被视为具有同等地位。</w:t>
      </w:r>
    </w:p>
    <w:p w:rsidR="00AE5B4C" w:rsidRPr="004C075F" w:rsidRDefault="00AE5B4C" w:rsidP="00AE5B4C">
      <w:pPr>
        <w:pStyle w:val="Heading2"/>
        <w:rPr>
          <w:lang w:eastAsia="zh-CN"/>
        </w:rPr>
      </w:pPr>
      <w:r w:rsidRPr="004C075F">
        <w:rPr>
          <w:lang w:eastAsia="zh-CN"/>
        </w:rPr>
        <w:t>6.3</w:t>
      </w:r>
      <w:r w:rsidRPr="004C075F">
        <w:rPr>
          <w:lang w:eastAsia="zh-CN"/>
        </w:rPr>
        <w:tab/>
      </w:r>
      <w:r w:rsidRPr="004C075F">
        <w:rPr>
          <w:rFonts w:hint="eastAsia"/>
          <w:lang w:eastAsia="zh-CN"/>
        </w:rPr>
        <w:t>出版物</w:t>
      </w:r>
    </w:p>
    <w:p w:rsidR="00AE5B4C" w:rsidRPr="00804E06" w:rsidRDefault="00AE5B4C" w:rsidP="00AE5B4C">
      <w:pPr>
        <w:ind w:firstLineChars="200" w:firstLine="480"/>
        <w:rPr>
          <w:lang w:eastAsia="zh-CN"/>
        </w:rPr>
      </w:pPr>
      <w:r w:rsidRPr="00804E06">
        <w:rPr>
          <w:rFonts w:hint="eastAsia"/>
          <w:lang w:eastAsia="zh-CN"/>
        </w:rPr>
        <w:t>批准后的文本应按下列方式出版：</w:t>
      </w:r>
    </w:p>
    <w:p w:rsidR="00AE5B4C" w:rsidRPr="004C075F" w:rsidRDefault="00AE5B4C" w:rsidP="00623E3D">
      <w:pPr>
        <w:pStyle w:val="enumlev1"/>
        <w:rPr>
          <w:lang w:eastAsia="zh-CN"/>
        </w:rPr>
      </w:pPr>
      <w:r w:rsidRPr="004C075F">
        <w:rPr>
          <w:lang w:eastAsia="zh-CN"/>
        </w:rPr>
        <w:t>–</w:t>
      </w:r>
      <w:r w:rsidRPr="004C075F">
        <w:rPr>
          <w:lang w:eastAsia="zh-CN"/>
        </w:rPr>
        <w:tab/>
      </w:r>
      <w:r w:rsidRPr="004C075F">
        <w:rPr>
          <w:rFonts w:hint="eastAsia"/>
          <w:lang w:eastAsia="zh-CN"/>
        </w:rPr>
        <w:t>所有生效的建议书、</w:t>
      </w:r>
      <w:r>
        <w:rPr>
          <w:rFonts w:hint="eastAsia"/>
          <w:lang w:eastAsia="zh-CN"/>
        </w:rPr>
        <w:t>课题、</w:t>
      </w:r>
      <w:r w:rsidRPr="004C075F">
        <w:rPr>
          <w:rFonts w:hint="eastAsia"/>
          <w:lang w:eastAsia="zh-CN"/>
        </w:rPr>
        <w:t>决议、</w:t>
      </w:r>
      <w:r w:rsidR="00623E3D">
        <w:rPr>
          <w:rFonts w:hint="eastAsia"/>
          <w:lang w:eastAsia="zh-CN"/>
        </w:rPr>
        <w:t>意见</w:t>
      </w:r>
      <w:r w:rsidRPr="004C075F">
        <w:rPr>
          <w:rFonts w:hint="eastAsia"/>
          <w:lang w:eastAsia="zh-CN"/>
        </w:rPr>
        <w:t>、报告和手册在批准后应尽快以电子方式出版；</w:t>
      </w:r>
    </w:p>
    <w:p w:rsidR="00AE5B4C" w:rsidRPr="004C075F" w:rsidRDefault="00AE5B4C" w:rsidP="00623E3D">
      <w:pPr>
        <w:pStyle w:val="enumlev1"/>
        <w:rPr>
          <w:lang w:eastAsia="zh-CN"/>
        </w:rPr>
      </w:pPr>
      <w:r w:rsidRPr="004C075F">
        <w:rPr>
          <w:lang w:eastAsia="zh-CN"/>
        </w:rPr>
        <w:t>–</w:t>
      </w:r>
      <w:r w:rsidRPr="004C075F">
        <w:rPr>
          <w:lang w:eastAsia="zh-CN"/>
        </w:rPr>
        <w:tab/>
      </w:r>
      <w:r w:rsidRPr="004C075F">
        <w:rPr>
          <w:rFonts w:hint="eastAsia"/>
          <w:lang w:eastAsia="zh-CN"/>
        </w:rPr>
        <w:t>所有生效的建议书、</w:t>
      </w:r>
      <w:r>
        <w:rPr>
          <w:rFonts w:hint="eastAsia"/>
          <w:lang w:eastAsia="zh-CN"/>
        </w:rPr>
        <w:t>课题、</w:t>
      </w:r>
      <w:r w:rsidRPr="004C075F">
        <w:rPr>
          <w:rFonts w:hint="eastAsia"/>
          <w:lang w:eastAsia="zh-CN"/>
        </w:rPr>
        <w:t>决议、</w:t>
      </w:r>
      <w:r w:rsidR="00623E3D">
        <w:rPr>
          <w:rFonts w:hint="eastAsia"/>
          <w:lang w:eastAsia="zh-CN"/>
        </w:rPr>
        <w:t>意见</w:t>
      </w:r>
      <w:r w:rsidRPr="004C075F">
        <w:rPr>
          <w:rFonts w:hint="eastAsia"/>
          <w:lang w:eastAsia="zh-CN"/>
        </w:rPr>
        <w:t>、报告和手册亦可根据国际电联的出版政策</w:t>
      </w:r>
      <w:r>
        <w:rPr>
          <w:rFonts w:hint="eastAsia"/>
          <w:lang w:eastAsia="zh-CN"/>
        </w:rPr>
        <w:t>，</w:t>
      </w:r>
      <w:r w:rsidRPr="004C075F">
        <w:rPr>
          <w:rFonts w:hint="eastAsia"/>
          <w:lang w:eastAsia="zh-CN"/>
        </w:rPr>
        <w:t>以纸质方式出版</w:t>
      </w:r>
      <w:r w:rsidR="001256B7">
        <w:rPr>
          <w:rFonts w:hint="eastAsia"/>
          <w:lang w:eastAsia="zh-CN"/>
        </w:rPr>
        <w:t>。</w:t>
      </w:r>
    </w:p>
    <w:p w:rsidR="00AE5B4C" w:rsidRPr="004C075F" w:rsidRDefault="00AE5B4C" w:rsidP="00AE5B4C">
      <w:pPr>
        <w:pStyle w:val="Heading1"/>
        <w:rPr>
          <w:lang w:eastAsia="zh-CN"/>
        </w:rPr>
      </w:pPr>
      <w:r w:rsidRPr="004C075F">
        <w:rPr>
          <w:lang w:eastAsia="zh-CN"/>
        </w:rPr>
        <w:t>7</w:t>
      </w:r>
      <w:r w:rsidRPr="004C075F">
        <w:rPr>
          <w:lang w:eastAsia="zh-CN"/>
        </w:rPr>
        <w:tab/>
      </w:r>
      <w:r w:rsidRPr="004C075F">
        <w:rPr>
          <w:rFonts w:hint="eastAsia"/>
          <w:lang w:eastAsia="zh-CN"/>
        </w:rPr>
        <w:t>准备性文件</w:t>
      </w:r>
    </w:p>
    <w:p w:rsidR="00AE5B4C" w:rsidRPr="004C075F" w:rsidRDefault="00AE5B4C" w:rsidP="00AE5B4C">
      <w:pPr>
        <w:pStyle w:val="Heading2"/>
        <w:rPr>
          <w:lang w:eastAsia="zh-CN"/>
        </w:rPr>
      </w:pPr>
      <w:r w:rsidRPr="004C075F">
        <w:rPr>
          <w:lang w:eastAsia="zh-CN"/>
        </w:rPr>
        <w:t>7.1</w:t>
      </w:r>
      <w:r w:rsidRPr="004C075F">
        <w:rPr>
          <w:lang w:eastAsia="zh-CN"/>
        </w:rPr>
        <w:tab/>
      </w:r>
      <w:r w:rsidRPr="004C075F">
        <w:rPr>
          <w:rFonts w:hint="eastAsia"/>
          <w:lang w:eastAsia="zh-CN"/>
        </w:rPr>
        <w:t>无线电通信全会</w:t>
      </w:r>
    </w:p>
    <w:p w:rsidR="00AE5B4C" w:rsidRPr="002A329C" w:rsidRDefault="00AE5B4C" w:rsidP="00AE5B4C">
      <w:pPr>
        <w:ind w:firstLineChars="200" w:firstLine="480"/>
        <w:rPr>
          <w:lang w:eastAsia="zh-CN"/>
        </w:rPr>
      </w:pPr>
      <w:r w:rsidRPr="002A329C">
        <w:rPr>
          <w:rFonts w:hint="eastAsia"/>
          <w:lang w:eastAsia="zh-CN"/>
        </w:rPr>
        <w:t>准备性文件应包括：</w:t>
      </w:r>
    </w:p>
    <w:p w:rsidR="00AE5B4C" w:rsidRPr="004C075F" w:rsidRDefault="00AE5B4C" w:rsidP="00AE5B4C">
      <w:pPr>
        <w:pStyle w:val="enumlev1"/>
        <w:rPr>
          <w:lang w:eastAsia="zh-CN"/>
        </w:rPr>
      </w:pPr>
      <w:r w:rsidRPr="004C075F">
        <w:rPr>
          <w:lang w:eastAsia="zh-CN"/>
        </w:rPr>
        <w:t>–</w:t>
      </w:r>
      <w:r w:rsidRPr="004C075F">
        <w:rPr>
          <w:lang w:eastAsia="zh-CN"/>
        </w:rPr>
        <w:tab/>
      </w:r>
      <w:r w:rsidRPr="004C075F">
        <w:rPr>
          <w:rFonts w:hint="eastAsia"/>
          <w:lang w:eastAsia="zh-CN"/>
        </w:rPr>
        <w:t>研究组起草的拟提交批准的文本草案；</w:t>
      </w:r>
    </w:p>
    <w:p w:rsidR="00AE5B4C" w:rsidRPr="004C075F" w:rsidRDefault="00AE5B4C" w:rsidP="00D400EC">
      <w:pPr>
        <w:pStyle w:val="enumlev1"/>
        <w:rPr>
          <w:lang w:eastAsia="zh-CN"/>
        </w:rPr>
      </w:pPr>
      <w:r w:rsidRPr="004C075F">
        <w:rPr>
          <w:lang w:eastAsia="zh-CN"/>
        </w:rPr>
        <w:lastRenderedPageBreak/>
        <w:t>–</w:t>
      </w:r>
      <w:r w:rsidRPr="004C075F">
        <w:rPr>
          <w:lang w:eastAsia="zh-CN"/>
        </w:rPr>
        <w:tab/>
      </w:r>
      <w:r w:rsidRPr="004C075F">
        <w:rPr>
          <w:rFonts w:hint="eastAsia"/>
          <w:lang w:eastAsia="zh-CN"/>
        </w:rPr>
        <w:t>各研究组、特别委员会、词汇协调委员会、无线电通信顾问组</w:t>
      </w:r>
      <w:r w:rsidR="00D400EC">
        <w:rPr>
          <w:rStyle w:val="FootnoteReference"/>
          <w:lang w:eastAsia="zh-CN"/>
        </w:rPr>
        <w:footnoteReference w:customMarkFollows="1" w:id="6"/>
        <w:t>6</w:t>
      </w:r>
      <w:r w:rsidRPr="004C075F">
        <w:rPr>
          <w:rFonts w:hint="eastAsia"/>
          <w:lang w:eastAsia="zh-CN"/>
        </w:rPr>
        <w:t>和</w:t>
      </w:r>
      <w:r w:rsidRPr="004C075F">
        <w:rPr>
          <w:lang w:eastAsia="zh-CN"/>
        </w:rPr>
        <w:t>CPM</w:t>
      </w:r>
      <w:r w:rsidRPr="004C075F">
        <w:rPr>
          <w:rFonts w:hint="eastAsia"/>
          <w:lang w:eastAsia="zh-CN"/>
        </w:rPr>
        <w:t>主席的有关回顾自上次无线电通信全会以来活动的报告，包括研究组主席提交的一份有关以下内容的清单：</w:t>
      </w:r>
    </w:p>
    <w:p w:rsidR="00CB0DA0" w:rsidRDefault="00AE5B4C" w:rsidP="00AE5B4C">
      <w:pPr>
        <w:pStyle w:val="enumlev2"/>
        <w:rPr>
          <w:lang w:eastAsia="zh-CN"/>
        </w:rPr>
      </w:pPr>
      <w:r>
        <w:rPr>
          <w:lang w:eastAsia="zh-CN"/>
        </w:rPr>
        <w:t>–</w:t>
      </w:r>
      <w:r>
        <w:rPr>
          <w:lang w:eastAsia="zh-CN"/>
        </w:rPr>
        <w:tab/>
      </w:r>
      <w:r w:rsidRPr="00B66491">
        <w:rPr>
          <w:rFonts w:hint="eastAsia"/>
          <w:lang w:eastAsia="zh-CN"/>
        </w:rPr>
        <w:t>确定需要</w:t>
      </w:r>
      <w:r w:rsidR="00623E3D">
        <w:rPr>
          <w:rFonts w:hint="eastAsia"/>
          <w:lang w:eastAsia="zh-CN"/>
        </w:rPr>
        <w:t>转到</w:t>
      </w:r>
      <w:r w:rsidRPr="00B66491">
        <w:rPr>
          <w:rFonts w:hint="eastAsia"/>
          <w:lang w:eastAsia="zh-CN"/>
        </w:rPr>
        <w:t>下一研究周期的</w:t>
      </w:r>
      <w:r w:rsidR="00623E3D">
        <w:rPr>
          <w:rFonts w:hint="eastAsia"/>
          <w:lang w:eastAsia="zh-CN"/>
        </w:rPr>
        <w:t>议题</w:t>
      </w:r>
      <w:r w:rsidRPr="00B66491">
        <w:rPr>
          <w:rFonts w:hint="eastAsia"/>
          <w:lang w:eastAsia="zh-CN"/>
        </w:rPr>
        <w:t>；</w:t>
      </w:r>
    </w:p>
    <w:p w:rsidR="00AE5B4C" w:rsidRPr="00E74C51" w:rsidRDefault="00AE5B4C" w:rsidP="00AE5B4C">
      <w:pPr>
        <w:pStyle w:val="enumlev2"/>
        <w:rPr>
          <w:lang w:eastAsia="zh-CN"/>
        </w:rPr>
      </w:pPr>
      <w:r>
        <w:rPr>
          <w:lang w:eastAsia="zh-CN"/>
        </w:rPr>
        <w:t>–</w:t>
      </w:r>
      <w:r>
        <w:rPr>
          <w:lang w:eastAsia="zh-CN"/>
        </w:rPr>
        <w:tab/>
      </w:r>
      <w:r w:rsidRPr="00B66491">
        <w:rPr>
          <w:rFonts w:hint="eastAsia"/>
          <w:lang w:eastAsia="zh-CN"/>
        </w:rPr>
        <w:t>在第</w:t>
      </w:r>
      <w:r w:rsidRPr="00B66491">
        <w:rPr>
          <w:lang w:eastAsia="zh-CN"/>
        </w:rPr>
        <w:t>1.6</w:t>
      </w:r>
      <w:r w:rsidRPr="00B66491">
        <w:rPr>
          <w:rFonts w:hint="eastAsia"/>
          <w:lang w:eastAsia="zh-CN"/>
        </w:rPr>
        <w:t>段所述期间内未收到输入文件的课题和决议。如研究组认为应当保留某个课题或决议，则主席必须在其报告中解释说明；</w:t>
      </w:r>
    </w:p>
    <w:p w:rsidR="00AE5B4C" w:rsidRPr="004C075F" w:rsidRDefault="00AE5B4C" w:rsidP="00AE5B4C">
      <w:pPr>
        <w:pStyle w:val="enumlev1"/>
        <w:rPr>
          <w:lang w:eastAsia="zh-CN"/>
        </w:rPr>
      </w:pPr>
      <w:r w:rsidRPr="004C075F">
        <w:rPr>
          <w:lang w:eastAsia="zh-CN"/>
        </w:rPr>
        <w:t>–</w:t>
      </w:r>
      <w:r w:rsidRPr="004C075F">
        <w:rPr>
          <w:lang w:eastAsia="zh-CN"/>
        </w:rPr>
        <w:tab/>
      </w:r>
      <w:r w:rsidRPr="004C075F">
        <w:rPr>
          <w:rFonts w:hint="eastAsia"/>
          <w:lang w:eastAsia="zh-CN"/>
        </w:rPr>
        <w:t>主任的报告应包括对未来工作计划的建议；</w:t>
      </w:r>
    </w:p>
    <w:p w:rsidR="00AE5B4C" w:rsidRPr="004C075F" w:rsidRDefault="00AE5B4C" w:rsidP="00AE5B4C">
      <w:pPr>
        <w:pStyle w:val="enumlev1"/>
        <w:rPr>
          <w:lang w:eastAsia="zh-CN"/>
        </w:rPr>
      </w:pPr>
      <w:r w:rsidRPr="004C075F">
        <w:rPr>
          <w:lang w:eastAsia="zh-CN"/>
        </w:rPr>
        <w:t>–</w:t>
      </w:r>
      <w:r w:rsidRPr="004C075F">
        <w:rPr>
          <w:lang w:eastAsia="zh-CN"/>
        </w:rPr>
        <w:tab/>
      </w:r>
      <w:r w:rsidRPr="004C075F">
        <w:rPr>
          <w:rFonts w:hint="eastAsia"/>
          <w:lang w:eastAsia="zh-CN"/>
        </w:rPr>
        <w:t>自上次无线电通信全会以来批准的建议书的清单；</w:t>
      </w:r>
    </w:p>
    <w:p w:rsidR="00AE5B4C" w:rsidRPr="004C075F" w:rsidRDefault="00AE5B4C" w:rsidP="00AE5B4C">
      <w:pPr>
        <w:pStyle w:val="enumlev1"/>
        <w:rPr>
          <w:lang w:eastAsia="zh-CN"/>
        </w:rPr>
      </w:pPr>
      <w:r w:rsidRPr="004C075F">
        <w:rPr>
          <w:lang w:eastAsia="zh-CN"/>
        </w:rPr>
        <w:t>–</w:t>
      </w:r>
      <w:r w:rsidRPr="004C075F">
        <w:rPr>
          <w:lang w:eastAsia="zh-CN"/>
        </w:rPr>
        <w:tab/>
      </w:r>
      <w:r w:rsidRPr="004C075F">
        <w:rPr>
          <w:rFonts w:hint="eastAsia"/>
          <w:lang w:eastAsia="zh-CN"/>
        </w:rPr>
        <w:t>由成员国和部门成员提交给无线电通信全会的文稿。</w:t>
      </w:r>
    </w:p>
    <w:p w:rsidR="00AE5B4C" w:rsidRPr="004C075F" w:rsidRDefault="00AE5B4C" w:rsidP="00AE5B4C">
      <w:pPr>
        <w:pStyle w:val="Heading2"/>
        <w:rPr>
          <w:lang w:eastAsia="zh-CN"/>
        </w:rPr>
      </w:pPr>
      <w:r w:rsidRPr="004C075F">
        <w:rPr>
          <w:lang w:eastAsia="zh-CN"/>
        </w:rPr>
        <w:t>7.2</w:t>
      </w:r>
      <w:r w:rsidRPr="004C075F">
        <w:rPr>
          <w:lang w:eastAsia="zh-CN"/>
        </w:rPr>
        <w:tab/>
      </w:r>
      <w:r w:rsidRPr="004C075F">
        <w:rPr>
          <w:rFonts w:hint="eastAsia"/>
          <w:lang w:eastAsia="zh-CN"/>
        </w:rPr>
        <w:t>无线电通信研究组</w:t>
      </w:r>
    </w:p>
    <w:p w:rsidR="00AE5B4C" w:rsidRPr="00FB4697" w:rsidRDefault="00AE5B4C" w:rsidP="00AE5B4C">
      <w:pPr>
        <w:ind w:firstLineChars="200" w:firstLine="480"/>
        <w:rPr>
          <w:lang w:eastAsia="zh-CN"/>
        </w:rPr>
      </w:pPr>
      <w:r w:rsidRPr="00FB4697">
        <w:rPr>
          <w:rFonts w:hint="eastAsia"/>
          <w:lang w:eastAsia="zh-CN"/>
        </w:rPr>
        <w:t>准备性文件应包括：</w:t>
      </w:r>
    </w:p>
    <w:p w:rsidR="00AE5B4C" w:rsidRPr="004C075F" w:rsidRDefault="00AE5B4C" w:rsidP="00AE5B4C">
      <w:pPr>
        <w:pStyle w:val="enumlev1"/>
        <w:rPr>
          <w:lang w:eastAsia="zh-CN"/>
        </w:rPr>
      </w:pPr>
      <w:r w:rsidRPr="004C075F">
        <w:rPr>
          <w:lang w:eastAsia="zh-CN"/>
        </w:rPr>
        <w:t>–</w:t>
      </w:r>
      <w:r w:rsidRPr="004C075F">
        <w:rPr>
          <w:lang w:eastAsia="zh-CN"/>
        </w:rPr>
        <w:tab/>
      </w:r>
      <w:r w:rsidRPr="004C075F">
        <w:rPr>
          <w:rFonts w:hint="eastAsia"/>
          <w:lang w:eastAsia="zh-CN"/>
        </w:rPr>
        <w:t>无线电通信全会对该研究组的指示，包括本决议；</w:t>
      </w:r>
    </w:p>
    <w:p w:rsidR="00AE5B4C" w:rsidRPr="004C075F" w:rsidRDefault="00AE5B4C" w:rsidP="00AE5B4C">
      <w:pPr>
        <w:pStyle w:val="enumlev1"/>
        <w:rPr>
          <w:lang w:eastAsia="zh-CN"/>
        </w:rPr>
      </w:pPr>
      <w:r w:rsidRPr="004C075F">
        <w:rPr>
          <w:lang w:eastAsia="zh-CN"/>
        </w:rPr>
        <w:t>–</w:t>
      </w:r>
      <w:r w:rsidRPr="004C075F">
        <w:rPr>
          <w:lang w:eastAsia="zh-CN"/>
        </w:rPr>
        <w:tab/>
      </w:r>
      <w:r w:rsidRPr="004C075F">
        <w:rPr>
          <w:rFonts w:hint="eastAsia"/>
          <w:lang w:eastAsia="zh-CN"/>
        </w:rPr>
        <w:t>由任务组或工作组起草的建议书草案和其它文本；</w:t>
      </w:r>
    </w:p>
    <w:p w:rsidR="00AE5B4C" w:rsidRPr="004C075F" w:rsidRDefault="00AE5B4C" w:rsidP="00AE5B4C">
      <w:pPr>
        <w:pStyle w:val="enumlev1"/>
        <w:rPr>
          <w:lang w:eastAsia="zh-CN"/>
        </w:rPr>
      </w:pPr>
      <w:r w:rsidRPr="004C075F">
        <w:rPr>
          <w:lang w:eastAsia="zh-CN"/>
        </w:rPr>
        <w:t>–</w:t>
      </w:r>
      <w:r w:rsidRPr="004C075F">
        <w:rPr>
          <w:lang w:eastAsia="zh-CN"/>
        </w:rPr>
        <w:tab/>
      </w:r>
      <w:r w:rsidRPr="004C075F">
        <w:rPr>
          <w:rFonts w:hint="eastAsia"/>
          <w:lang w:eastAsia="zh-CN"/>
        </w:rPr>
        <w:t>在无线电通信全会休会期间批准建议书草案的建议（见第</w:t>
      </w:r>
      <w:r w:rsidRPr="004C075F">
        <w:rPr>
          <w:lang w:eastAsia="zh-CN"/>
        </w:rPr>
        <w:t>10</w:t>
      </w:r>
      <w:r w:rsidRPr="004C075F">
        <w:rPr>
          <w:rFonts w:hint="eastAsia"/>
          <w:lang w:eastAsia="zh-CN"/>
        </w:rPr>
        <w:t>节）；</w:t>
      </w:r>
    </w:p>
    <w:p w:rsidR="00AE5B4C" w:rsidRPr="004C075F" w:rsidRDefault="00AE5B4C" w:rsidP="00AE5B4C">
      <w:pPr>
        <w:pStyle w:val="enumlev1"/>
        <w:rPr>
          <w:lang w:eastAsia="zh-CN"/>
        </w:rPr>
      </w:pPr>
      <w:r w:rsidRPr="004C075F">
        <w:rPr>
          <w:lang w:eastAsia="zh-CN"/>
        </w:rPr>
        <w:t>–</w:t>
      </w:r>
      <w:r w:rsidRPr="004C075F">
        <w:rPr>
          <w:lang w:eastAsia="zh-CN"/>
        </w:rPr>
        <w:tab/>
      </w:r>
      <w:r w:rsidRPr="004C075F">
        <w:rPr>
          <w:rFonts w:hint="eastAsia"/>
          <w:lang w:eastAsia="zh-CN"/>
        </w:rPr>
        <w:t>各任务组、工作组和报告人的工作进度报告；</w:t>
      </w:r>
    </w:p>
    <w:p w:rsidR="00AE5B4C" w:rsidRPr="004C075F" w:rsidRDefault="00AE5B4C" w:rsidP="00AE5B4C">
      <w:pPr>
        <w:pStyle w:val="enumlev1"/>
        <w:rPr>
          <w:lang w:eastAsia="zh-CN"/>
        </w:rPr>
      </w:pPr>
      <w:r w:rsidRPr="004C075F">
        <w:rPr>
          <w:lang w:eastAsia="zh-CN"/>
        </w:rPr>
        <w:t>–</w:t>
      </w:r>
      <w:r w:rsidRPr="004C075F">
        <w:rPr>
          <w:lang w:eastAsia="zh-CN"/>
        </w:rPr>
        <w:tab/>
      </w:r>
      <w:r w:rsidRPr="004C075F">
        <w:rPr>
          <w:rFonts w:hint="eastAsia"/>
          <w:lang w:eastAsia="zh-CN"/>
        </w:rPr>
        <w:t>会议需审议的文稿；</w:t>
      </w:r>
    </w:p>
    <w:p w:rsidR="00AE5B4C" w:rsidRPr="004C075F" w:rsidRDefault="00AE5B4C" w:rsidP="00AE5B4C">
      <w:pPr>
        <w:pStyle w:val="enumlev1"/>
        <w:rPr>
          <w:lang w:eastAsia="zh-CN"/>
        </w:rPr>
      </w:pPr>
      <w:r w:rsidRPr="004C075F">
        <w:rPr>
          <w:lang w:eastAsia="zh-CN"/>
        </w:rPr>
        <w:t>–</w:t>
      </w:r>
      <w:r w:rsidRPr="004C075F">
        <w:rPr>
          <w:lang w:eastAsia="zh-CN"/>
        </w:rPr>
        <w:tab/>
      </w:r>
      <w:r w:rsidRPr="004C075F">
        <w:rPr>
          <w:rFonts w:hint="eastAsia"/>
          <w:lang w:eastAsia="zh-CN"/>
        </w:rPr>
        <w:t>无线电通信局起草的以澄清为目的或回应研究组的请求的文件，特别是组织性或程序性的文件；</w:t>
      </w:r>
    </w:p>
    <w:p w:rsidR="00AE5B4C" w:rsidRPr="004C075F" w:rsidRDefault="00AE5B4C" w:rsidP="00AE5B4C">
      <w:pPr>
        <w:pStyle w:val="enumlev1"/>
        <w:rPr>
          <w:lang w:eastAsia="zh-CN"/>
        </w:rPr>
      </w:pPr>
      <w:r w:rsidRPr="004C075F">
        <w:rPr>
          <w:lang w:eastAsia="zh-CN"/>
        </w:rPr>
        <w:t>–</w:t>
      </w:r>
      <w:r w:rsidRPr="004C075F">
        <w:rPr>
          <w:lang w:eastAsia="zh-CN"/>
        </w:rPr>
        <w:tab/>
      </w:r>
      <w:r w:rsidRPr="004C075F">
        <w:rPr>
          <w:rFonts w:hint="eastAsia"/>
          <w:lang w:eastAsia="zh-CN"/>
        </w:rPr>
        <w:t>主席的报告，对以信函方式开展的工作的结论进行总结，为相关会议需完成的工作做好准备；</w:t>
      </w:r>
    </w:p>
    <w:p w:rsidR="00AE5B4C" w:rsidRPr="004C075F" w:rsidRDefault="00AE5B4C" w:rsidP="00AE5B4C">
      <w:pPr>
        <w:pStyle w:val="enumlev1"/>
        <w:rPr>
          <w:lang w:eastAsia="zh-CN"/>
        </w:rPr>
      </w:pPr>
      <w:r w:rsidRPr="004C075F">
        <w:rPr>
          <w:lang w:eastAsia="zh-CN"/>
        </w:rPr>
        <w:t>–</w:t>
      </w:r>
      <w:r w:rsidRPr="004C075F">
        <w:rPr>
          <w:lang w:eastAsia="zh-CN"/>
        </w:rPr>
        <w:tab/>
      </w:r>
      <w:r w:rsidRPr="004C075F">
        <w:rPr>
          <w:rFonts w:hint="eastAsia"/>
          <w:lang w:eastAsia="zh-CN"/>
        </w:rPr>
        <w:t>尚未纳入上述正式文本中的上次会议的结论；</w:t>
      </w:r>
    </w:p>
    <w:p w:rsidR="00AE5B4C" w:rsidRPr="004C075F" w:rsidRDefault="00AE5B4C" w:rsidP="00AE5B4C">
      <w:pPr>
        <w:pStyle w:val="enumlev1"/>
        <w:rPr>
          <w:lang w:eastAsia="zh-CN"/>
        </w:rPr>
      </w:pPr>
      <w:r w:rsidRPr="004C075F">
        <w:rPr>
          <w:lang w:eastAsia="zh-CN"/>
        </w:rPr>
        <w:t>–</w:t>
      </w:r>
      <w:r w:rsidRPr="004C075F">
        <w:rPr>
          <w:lang w:eastAsia="zh-CN"/>
        </w:rPr>
        <w:tab/>
      </w:r>
      <w:r w:rsidRPr="004C075F">
        <w:rPr>
          <w:rFonts w:hint="eastAsia"/>
          <w:lang w:eastAsia="zh-CN"/>
        </w:rPr>
        <w:t>一份议程提纲，注明：拟审议的建议书草案、拟审议的课题草案、可能收到的任务组和工作组的报告以及拟批准的决定草案、意见草案、手册草案和报告草案。</w:t>
      </w:r>
    </w:p>
    <w:p w:rsidR="00AE5B4C" w:rsidRPr="004C075F" w:rsidRDefault="00AE5B4C" w:rsidP="00AE5B4C">
      <w:pPr>
        <w:pStyle w:val="Heading1"/>
        <w:rPr>
          <w:lang w:eastAsia="zh-CN"/>
        </w:rPr>
      </w:pPr>
      <w:r w:rsidRPr="004C075F">
        <w:rPr>
          <w:lang w:eastAsia="zh-CN"/>
        </w:rPr>
        <w:t>8</w:t>
      </w:r>
      <w:r w:rsidRPr="004C075F">
        <w:rPr>
          <w:lang w:eastAsia="zh-CN"/>
        </w:rPr>
        <w:tab/>
      </w:r>
      <w:r w:rsidRPr="004C075F">
        <w:rPr>
          <w:rFonts w:hint="eastAsia"/>
          <w:lang w:eastAsia="zh-CN"/>
        </w:rPr>
        <w:t>为无线电通信研究组研究工作提交的文稿</w:t>
      </w:r>
    </w:p>
    <w:p w:rsidR="00AE5B4C" w:rsidRDefault="00AE5B4C" w:rsidP="00AE5B4C">
      <w:pPr>
        <w:rPr>
          <w:lang w:eastAsia="zh-CN"/>
        </w:rPr>
      </w:pPr>
      <w:r w:rsidRPr="00666FA8">
        <w:rPr>
          <w:bCs/>
          <w:lang w:eastAsia="zh-CN"/>
        </w:rPr>
        <w:t>8.1</w:t>
      </w:r>
      <w:r>
        <w:rPr>
          <w:lang w:eastAsia="zh-CN"/>
        </w:rPr>
        <w:tab/>
      </w:r>
      <w:r>
        <w:rPr>
          <w:rFonts w:hint="eastAsia"/>
          <w:lang w:eastAsia="zh-CN"/>
        </w:rPr>
        <w:t>主任发布的导则（见</w:t>
      </w:r>
      <w:r w:rsidRPr="00125D01">
        <w:rPr>
          <w:rFonts w:eastAsia="STKaiti" w:hint="eastAsia"/>
          <w:lang w:eastAsia="zh-CN"/>
        </w:rPr>
        <w:t>注意到</w:t>
      </w:r>
      <w:r>
        <w:rPr>
          <w:rFonts w:hint="eastAsia"/>
          <w:lang w:eastAsia="zh-CN"/>
        </w:rPr>
        <w:t>和第</w:t>
      </w:r>
      <w:r>
        <w:rPr>
          <w:lang w:eastAsia="zh-CN"/>
        </w:rPr>
        <w:t>2.11</w:t>
      </w:r>
      <w:r>
        <w:rPr>
          <w:rFonts w:hint="eastAsia"/>
          <w:lang w:eastAsia="zh-CN"/>
        </w:rPr>
        <w:t>段）应对有关文稿的起草、各类文件提交截止日期及详细情况提供指导，其中包括主席起草的报告和文件及联络声明。导则亦应涉及以电子形式有效分发文件的具体事宜。</w:t>
      </w:r>
    </w:p>
    <w:p w:rsidR="00AE5B4C" w:rsidRDefault="00AE5B4C" w:rsidP="00AE5B4C">
      <w:pPr>
        <w:rPr>
          <w:lang w:eastAsia="zh-CN"/>
        </w:rPr>
      </w:pPr>
      <w:r w:rsidRPr="00666FA8">
        <w:rPr>
          <w:bCs/>
          <w:lang w:eastAsia="zh-CN"/>
        </w:rPr>
        <w:t>8.2</w:t>
      </w:r>
      <w:r>
        <w:rPr>
          <w:lang w:eastAsia="zh-CN"/>
        </w:rPr>
        <w:tab/>
      </w:r>
      <w:r>
        <w:rPr>
          <w:rFonts w:hint="eastAsia"/>
          <w:lang w:eastAsia="zh-CN"/>
        </w:rPr>
        <w:t>特别是：</w:t>
      </w:r>
    </w:p>
    <w:p w:rsidR="00AE5B4C" w:rsidRPr="00E74C51" w:rsidRDefault="00AE5B4C" w:rsidP="007D2D3F">
      <w:pPr>
        <w:pStyle w:val="enumlev1"/>
        <w:rPr>
          <w:lang w:eastAsia="zh-CN"/>
        </w:rPr>
      </w:pPr>
      <w:r>
        <w:rPr>
          <w:lang w:eastAsia="zh-CN"/>
        </w:rPr>
        <w:t>–</w:t>
      </w:r>
      <w:r>
        <w:rPr>
          <w:lang w:eastAsia="zh-CN"/>
        </w:rPr>
        <w:tab/>
      </w:r>
      <w:r>
        <w:rPr>
          <w:rFonts w:hint="eastAsia"/>
          <w:lang w:eastAsia="zh-CN"/>
        </w:rPr>
        <w:t>应以电子方式向主任提交文稿，无法采取这种做法的发展中国家例外</w:t>
      </w:r>
      <w:r w:rsidR="00D87FB7">
        <w:rPr>
          <w:rFonts w:hint="eastAsia"/>
          <w:lang w:eastAsia="zh-CN"/>
        </w:rPr>
        <w:t>。</w:t>
      </w:r>
    </w:p>
    <w:p w:rsidR="00AE5B4C" w:rsidRDefault="00AE5B4C" w:rsidP="007D2D3F">
      <w:pPr>
        <w:pStyle w:val="enumlev1"/>
        <w:rPr>
          <w:lang w:val="en-US" w:eastAsia="zh-CN"/>
        </w:rPr>
      </w:pPr>
      <w:r w:rsidRPr="00F933C6">
        <w:rPr>
          <w:lang w:eastAsia="zh-CN"/>
        </w:rPr>
        <w:t>–</w:t>
      </w:r>
      <w:r>
        <w:rPr>
          <w:b/>
          <w:lang w:eastAsia="zh-CN"/>
        </w:rPr>
        <w:tab/>
      </w:r>
      <w:r>
        <w:rPr>
          <w:rFonts w:hint="eastAsia"/>
          <w:lang w:eastAsia="zh-CN"/>
        </w:rPr>
        <w:t>主任可以退回不符合导则</w:t>
      </w:r>
      <w:r w:rsidRPr="00AB0E66">
        <w:rPr>
          <w:rFonts w:hint="eastAsia"/>
          <w:lang w:eastAsia="zh-CN"/>
        </w:rPr>
        <w:t>的文稿，以使</w:t>
      </w:r>
      <w:r>
        <w:rPr>
          <w:rFonts w:hint="eastAsia"/>
          <w:lang w:eastAsia="zh-CN"/>
        </w:rPr>
        <w:t>其遵守要求</w:t>
      </w:r>
      <w:r w:rsidR="00D87FB7">
        <w:rPr>
          <w:rFonts w:hint="eastAsia"/>
          <w:lang w:eastAsia="zh-CN"/>
        </w:rPr>
        <w:t>。</w:t>
      </w:r>
    </w:p>
    <w:p w:rsidR="00AE5B4C" w:rsidRPr="00803127" w:rsidRDefault="00AE5B4C" w:rsidP="007D2D3F">
      <w:pPr>
        <w:pStyle w:val="enumlev1"/>
        <w:rPr>
          <w:lang w:val="en-US" w:eastAsia="zh-CN"/>
        </w:rPr>
      </w:pPr>
      <w:r w:rsidRPr="00D92CF7">
        <w:rPr>
          <w:lang w:eastAsia="zh-CN"/>
        </w:rPr>
        <w:t>–</w:t>
      </w:r>
      <w:r w:rsidRPr="00D92CF7">
        <w:rPr>
          <w:lang w:eastAsia="zh-CN"/>
        </w:rPr>
        <w:tab/>
      </w:r>
      <w:r w:rsidRPr="00D92CF7">
        <w:rPr>
          <w:rFonts w:hint="eastAsia"/>
          <w:lang w:eastAsia="zh-CN"/>
        </w:rPr>
        <w:t>每份文稿都应清楚指明其课题</w:t>
      </w:r>
      <w:r>
        <w:rPr>
          <w:rFonts w:hint="eastAsia"/>
          <w:lang w:eastAsia="zh-CN"/>
        </w:rPr>
        <w:t>、决议</w:t>
      </w:r>
      <w:r w:rsidRPr="00D92CF7">
        <w:rPr>
          <w:rFonts w:hint="eastAsia"/>
          <w:lang w:eastAsia="zh-CN"/>
        </w:rPr>
        <w:t>或议题、拟提交的小组（如，研究组、任务组、工作组）</w:t>
      </w:r>
      <w:r>
        <w:rPr>
          <w:rFonts w:hint="eastAsia"/>
          <w:lang w:eastAsia="zh-CN"/>
        </w:rPr>
        <w:t>并附以</w:t>
      </w:r>
      <w:r w:rsidRPr="00D92CF7">
        <w:rPr>
          <w:rFonts w:hint="eastAsia"/>
          <w:lang w:eastAsia="zh-CN"/>
        </w:rPr>
        <w:t>文稿联系人的详细信息，以备澄清文稿之需</w:t>
      </w:r>
      <w:r w:rsidR="00D87FB7">
        <w:rPr>
          <w:rFonts w:hint="eastAsia"/>
          <w:lang w:eastAsia="zh-CN"/>
        </w:rPr>
        <w:t>。</w:t>
      </w:r>
    </w:p>
    <w:p w:rsidR="00AE5B4C" w:rsidRDefault="00AE5B4C" w:rsidP="007D2D3F">
      <w:pPr>
        <w:pStyle w:val="enumlev1"/>
        <w:rPr>
          <w:lang w:eastAsia="zh-CN"/>
        </w:rPr>
      </w:pPr>
      <w:r w:rsidRPr="005A0C63">
        <w:rPr>
          <w:lang w:eastAsia="zh-CN"/>
        </w:rPr>
        <w:lastRenderedPageBreak/>
        <w:t>–</w:t>
      </w:r>
      <w:r w:rsidRPr="005A0C63">
        <w:rPr>
          <w:lang w:eastAsia="zh-CN"/>
        </w:rPr>
        <w:tab/>
      </w:r>
      <w:r w:rsidRPr="005A0C63">
        <w:rPr>
          <w:rFonts w:hint="eastAsia"/>
          <w:lang w:eastAsia="zh-CN"/>
        </w:rPr>
        <w:t>应向有关小组的主席和副主席（如果有的话）</w:t>
      </w:r>
      <w:r>
        <w:rPr>
          <w:rFonts w:hint="eastAsia"/>
          <w:lang w:eastAsia="zh-CN"/>
        </w:rPr>
        <w:t>以及相关研究组的主席和副主席</w:t>
      </w:r>
      <w:r w:rsidRPr="005A0C63">
        <w:rPr>
          <w:rFonts w:hint="eastAsia"/>
          <w:lang w:eastAsia="zh-CN"/>
        </w:rPr>
        <w:t>送交文稿</w:t>
      </w:r>
      <w:r w:rsidR="00D87FB7">
        <w:rPr>
          <w:rFonts w:hint="eastAsia"/>
          <w:lang w:eastAsia="zh-CN"/>
        </w:rPr>
        <w:t>。</w:t>
      </w:r>
      <w:bookmarkStart w:id="1" w:name="_GoBack"/>
      <w:bookmarkEnd w:id="1"/>
    </w:p>
    <w:p w:rsidR="00AE5B4C" w:rsidRPr="00D719A1" w:rsidRDefault="00AE5B4C" w:rsidP="00AE5B4C">
      <w:pPr>
        <w:pStyle w:val="enumlev1"/>
        <w:rPr>
          <w:lang w:eastAsia="zh-CN"/>
        </w:rPr>
      </w:pPr>
      <w:r w:rsidRPr="005A0C63">
        <w:rPr>
          <w:lang w:eastAsia="zh-CN"/>
        </w:rPr>
        <w:t>–</w:t>
      </w:r>
      <w:r w:rsidRPr="005A0C63">
        <w:rPr>
          <w:lang w:eastAsia="zh-CN"/>
        </w:rPr>
        <w:tab/>
      </w:r>
      <w:r w:rsidRPr="005A0C63">
        <w:rPr>
          <w:rFonts w:hint="eastAsia"/>
          <w:lang w:eastAsia="zh-CN"/>
        </w:rPr>
        <w:t>应限制文稿的长度（如有可能，应不超过</w:t>
      </w:r>
      <w:r w:rsidRPr="005A0C63">
        <w:rPr>
          <w:lang w:eastAsia="zh-CN"/>
        </w:rPr>
        <w:t>10</w:t>
      </w:r>
      <w:r w:rsidRPr="005A0C63">
        <w:rPr>
          <w:rFonts w:hint="eastAsia"/>
          <w:lang w:eastAsia="zh-CN"/>
        </w:rPr>
        <w:t>页），且在起草时应使用标准的文字处理软件，不使用自动格式化功能；并应使用修改符标明对现有案文的修改（使用“追踪修订（</w:t>
      </w:r>
      <w:r w:rsidRPr="005A0C63">
        <w:rPr>
          <w:lang w:eastAsia="zh-CN"/>
        </w:rPr>
        <w:t>Track Changes</w:t>
      </w:r>
      <w:r w:rsidRPr="005A0C63">
        <w:rPr>
          <w:rFonts w:hint="eastAsia"/>
          <w:lang w:eastAsia="zh-CN"/>
        </w:rPr>
        <w:t>）”。</w:t>
      </w:r>
    </w:p>
    <w:p w:rsidR="00AE5B4C" w:rsidRPr="00D719A1" w:rsidRDefault="00AE5B4C" w:rsidP="00AE5B4C">
      <w:pPr>
        <w:rPr>
          <w:lang w:eastAsia="zh-CN"/>
        </w:rPr>
      </w:pPr>
      <w:r w:rsidRPr="006914E6">
        <w:rPr>
          <w:bCs/>
          <w:lang w:eastAsia="zh-CN"/>
        </w:rPr>
        <w:t>8.3</w:t>
      </w:r>
      <w:r w:rsidRPr="00D719A1">
        <w:rPr>
          <w:lang w:eastAsia="zh-CN"/>
        </w:rPr>
        <w:tab/>
      </w:r>
      <w:r w:rsidRPr="00D719A1">
        <w:rPr>
          <w:rFonts w:hint="eastAsia"/>
          <w:lang w:eastAsia="zh-CN"/>
        </w:rPr>
        <w:t>向所有</w:t>
      </w:r>
      <w:r>
        <w:rPr>
          <w:rFonts w:hint="eastAsia"/>
          <w:lang w:eastAsia="zh-CN"/>
        </w:rPr>
        <w:t>研究及其下属</w:t>
      </w:r>
      <w:r w:rsidRPr="00D719A1">
        <w:rPr>
          <w:rFonts w:hint="eastAsia"/>
          <w:lang w:eastAsia="zh-CN"/>
        </w:rPr>
        <w:t>组（工作组、任务组等）的会议提交文稿时应遵守下列截止日期：</w:t>
      </w:r>
    </w:p>
    <w:p w:rsidR="00AE5B4C" w:rsidRPr="004C075F" w:rsidRDefault="00AE5B4C" w:rsidP="00AE5B4C">
      <w:pPr>
        <w:pStyle w:val="enumlev1"/>
        <w:rPr>
          <w:lang w:eastAsia="zh-CN"/>
        </w:rPr>
      </w:pPr>
      <w:r w:rsidRPr="004C075F">
        <w:rPr>
          <w:lang w:eastAsia="zh-CN"/>
        </w:rPr>
        <w:t>–</w:t>
      </w:r>
      <w:r w:rsidRPr="004C075F">
        <w:rPr>
          <w:lang w:eastAsia="zh-CN"/>
        </w:rPr>
        <w:tab/>
      </w:r>
      <w:r w:rsidRPr="00777148">
        <w:rPr>
          <w:rFonts w:eastAsia="STKaiti" w:hint="eastAsia"/>
          <w:lang w:eastAsia="zh-CN"/>
        </w:rPr>
        <w:t>如需翻译</w:t>
      </w:r>
      <w:r w:rsidRPr="004C075F">
        <w:rPr>
          <w:rFonts w:hint="eastAsia"/>
          <w:lang w:eastAsia="zh-CN"/>
        </w:rPr>
        <w:t>，最迟应于会议召开</w:t>
      </w:r>
      <w:r w:rsidRPr="004C075F">
        <w:rPr>
          <w:lang w:eastAsia="zh-CN"/>
        </w:rPr>
        <w:t>3</w:t>
      </w:r>
      <w:r w:rsidRPr="004C075F">
        <w:rPr>
          <w:rFonts w:hint="eastAsia"/>
          <w:lang w:eastAsia="zh-CN"/>
        </w:rPr>
        <w:t>个月前收到文稿，并最迟在会前四周予以提供。对迟交的文稿，秘书处无法承诺确保在会议开幕时提供所有要求语文的版本；</w:t>
      </w:r>
    </w:p>
    <w:p w:rsidR="006C1BA8" w:rsidRPr="004C075F" w:rsidRDefault="00AE5B4C" w:rsidP="004A1968">
      <w:pPr>
        <w:pStyle w:val="enumlev1"/>
        <w:rPr>
          <w:lang w:eastAsia="zh-CN"/>
        </w:rPr>
      </w:pPr>
      <w:r w:rsidRPr="004C075F">
        <w:rPr>
          <w:lang w:eastAsia="zh-CN"/>
        </w:rPr>
        <w:t>–</w:t>
      </w:r>
      <w:r w:rsidRPr="004C075F">
        <w:rPr>
          <w:lang w:eastAsia="zh-CN"/>
        </w:rPr>
        <w:tab/>
      </w:r>
      <w:r w:rsidR="006C1BA8">
        <w:rPr>
          <w:rFonts w:hint="eastAsia"/>
          <w:lang w:eastAsia="zh-CN"/>
        </w:rPr>
        <w:t>否则，</w:t>
      </w:r>
      <w:r w:rsidRPr="004C075F">
        <w:rPr>
          <w:rFonts w:hint="eastAsia"/>
          <w:lang w:eastAsia="zh-CN"/>
        </w:rPr>
        <w:t>应鼓励在会议开幕的</w:t>
      </w:r>
      <w:r w:rsidR="00623E3D">
        <w:rPr>
          <w:rFonts w:hint="eastAsia"/>
          <w:lang w:eastAsia="zh-CN"/>
        </w:rPr>
        <w:t>十二</w:t>
      </w:r>
      <w:r w:rsidRPr="004C075F">
        <w:rPr>
          <w:rFonts w:hint="eastAsia"/>
          <w:lang w:eastAsia="zh-CN"/>
        </w:rPr>
        <w:t>个日历日前送达</w:t>
      </w:r>
      <w:r w:rsidRPr="00777148">
        <w:rPr>
          <w:rFonts w:eastAsia="STKaiti" w:hint="eastAsia"/>
          <w:lang w:eastAsia="zh-CN"/>
        </w:rPr>
        <w:t>无需翻译</w:t>
      </w:r>
      <w:r w:rsidRPr="004C075F">
        <w:rPr>
          <w:rFonts w:hint="eastAsia"/>
          <w:lang w:eastAsia="zh-CN"/>
        </w:rPr>
        <w:t>的文件、文稿（包括修订、补遗和勘误），</w:t>
      </w:r>
      <w:r w:rsidR="004A1968">
        <w:rPr>
          <w:rFonts w:hint="eastAsia"/>
          <w:lang w:eastAsia="zh-CN"/>
        </w:rPr>
        <w:t>但无论如何须</w:t>
      </w:r>
      <w:r w:rsidRPr="004C075F">
        <w:rPr>
          <w:rFonts w:hint="eastAsia"/>
          <w:lang w:eastAsia="zh-CN"/>
        </w:rPr>
        <w:t>在会前七个日历日（协调世界时</w:t>
      </w:r>
      <w:r w:rsidRPr="004C075F">
        <w:rPr>
          <w:lang w:eastAsia="zh-CN"/>
        </w:rPr>
        <w:t>16:00</w:t>
      </w:r>
      <w:r w:rsidRPr="004C075F">
        <w:rPr>
          <w:rFonts w:hint="eastAsia"/>
          <w:lang w:eastAsia="zh-CN"/>
        </w:rPr>
        <w:t>时）收到文稿（包括文稿的修订、补遗和勘误）</w:t>
      </w:r>
      <w:r w:rsidR="004A1968">
        <w:rPr>
          <w:rFonts w:hint="eastAsia"/>
          <w:lang w:eastAsia="zh-CN"/>
        </w:rPr>
        <w:t>，以便在</w:t>
      </w:r>
      <w:r w:rsidR="004A1968" w:rsidRPr="004C075F">
        <w:rPr>
          <w:rFonts w:hint="eastAsia"/>
          <w:lang w:eastAsia="zh-CN"/>
        </w:rPr>
        <w:t>会议开幕时提供</w:t>
      </w:r>
      <w:r w:rsidRPr="004C075F">
        <w:rPr>
          <w:rFonts w:hint="eastAsia"/>
          <w:lang w:eastAsia="zh-CN"/>
        </w:rPr>
        <w:t>。截止日期仅适用于成员的文稿。</w:t>
      </w:r>
      <w:r w:rsidR="006C1BA8">
        <w:rPr>
          <w:rFonts w:hint="eastAsia"/>
          <w:lang w:eastAsia="zh-CN"/>
        </w:rPr>
        <w:t>秘书处将在一个工作日内公布通过为此目的建立的网页收到的文稿，并将在三个工作日内在网站公布经格式修改的正式版本。</w:t>
      </w:r>
      <w:r w:rsidR="006C1BA8" w:rsidRPr="004C075F">
        <w:rPr>
          <w:rFonts w:hint="eastAsia"/>
          <w:lang w:eastAsia="zh-CN"/>
        </w:rPr>
        <w:t>主管部门应采用</w:t>
      </w:r>
      <w:r w:rsidR="006C1BA8" w:rsidRPr="004C075F">
        <w:rPr>
          <w:lang w:eastAsia="zh-CN"/>
        </w:rPr>
        <w:t>ITU-R</w:t>
      </w:r>
      <w:r w:rsidR="006C1BA8" w:rsidRPr="004C075F">
        <w:rPr>
          <w:rFonts w:hint="eastAsia"/>
          <w:lang w:eastAsia="zh-CN"/>
        </w:rPr>
        <w:t>发布的模板提交文稿。</w:t>
      </w:r>
    </w:p>
    <w:p w:rsidR="00AE5B4C" w:rsidRPr="00D719A1" w:rsidRDefault="00AE5B4C" w:rsidP="00AE5B4C">
      <w:pPr>
        <w:ind w:firstLineChars="200" w:firstLine="480"/>
        <w:rPr>
          <w:lang w:eastAsia="zh-CN"/>
        </w:rPr>
      </w:pPr>
      <w:r>
        <w:rPr>
          <w:rFonts w:hint="eastAsia"/>
          <w:lang w:eastAsia="zh-CN"/>
        </w:rPr>
        <w:t>迟于上述截止</w:t>
      </w:r>
      <w:r w:rsidRPr="00D719A1">
        <w:rPr>
          <w:rFonts w:hint="eastAsia"/>
          <w:lang w:eastAsia="zh-CN"/>
        </w:rPr>
        <w:t>日期提交的文稿，秘书处不予接受。会议开幕时未提供的文稿，会议将不予讨论。</w:t>
      </w:r>
    </w:p>
    <w:p w:rsidR="00AE5B4C" w:rsidRPr="00C3331D" w:rsidRDefault="00AE5B4C" w:rsidP="00AE5B4C">
      <w:pPr>
        <w:rPr>
          <w:lang w:eastAsia="zh-CN"/>
        </w:rPr>
      </w:pPr>
      <w:r w:rsidRPr="00D17204">
        <w:rPr>
          <w:bCs/>
          <w:lang w:eastAsia="zh-CN"/>
        </w:rPr>
        <w:t>8.4</w:t>
      </w:r>
      <w:r>
        <w:rPr>
          <w:b/>
          <w:lang w:eastAsia="zh-CN"/>
        </w:rPr>
        <w:tab/>
      </w:r>
      <w:r w:rsidRPr="00C3331D">
        <w:rPr>
          <w:rFonts w:hint="eastAsia"/>
          <w:lang w:eastAsia="zh-CN"/>
        </w:rPr>
        <w:t>在任务组或工作组会议之后，相关小组的主席应为未来会议起草一份报告，对取得的进展及正在进行的工作做出说明。这些报告应在相关会议结束后一个月内完成。此外，无线电通信局应在会议结束后两周内发布包含需进行进一步研究的文本草案的主席报告附件。</w:t>
      </w:r>
    </w:p>
    <w:p w:rsidR="00AE5B4C" w:rsidRDefault="00AE5B4C" w:rsidP="00AE5B4C">
      <w:pPr>
        <w:rPr>
          <w:lang w:eastAsia="zh-CN"/>
        </w:rPr>
      </w:pPr>
      <w:r w:rsidRPr="00D17204">
        <w:rPr>
          <w:bCs/>
          <w:lang w:eastAsia="zh-CN"/>
        </w:rPr>
        <w:t>8.5</w:t>
      </w:r>
      <w:r>
        <w:rPr>
          <w:lang w:eastAsia="zh-CN"/>
        </w:rPr>
        <w:tab/>
      </w:r>
      <w:r>
        <w:rPr>
          <w:rFonts w:hint="eastAsia"/>
          <w:lang w:eastAsia="zh-CN"/>
        </w:rPr>
        <w:t>在提交无线电通信局的文件中参引条款时，此类参引或参考书目应为可随时通过图书馆服务查阅的出版物。</w:t>
      </w:r>
    </w:p>
    <w:p w:rsidR="00AE5B4C" w:rsidRPr="004C075F" w:rsidRDefault="00AE5B4C" w:rsidP="00AE5B4C">
      <w:pPr>
        <w:pStyle w:val="Heading1"/>
        <w:rPr>
          <w:lang w:eastAsia="zh-CN"/>
        </w:rPr>
      </w:pPr>
      <w:r w:rsidRPr="004C075F">
        <w:rPr>
          <w:lang w:eastAsia="zh-CN"/>
        </w:rPr>
        <w:t>9</w:t>
      </w:r>
      <w:r w:rsidRPr="004C075F">
        <w:rPr>
          <w:lang w:eastAsia="zh-CN"/>
        </w:rPr>
        <w:tab/>
      </w:r>
      <w:r w:rsidRPr="004C075F">
        <w:rPr>
          <w:rFonts w:hint="eastAsia"/>
          <w:lang w:eastAsia="zh-CN"/>
        </w:rPr>
        <w:t>信息的发布</w:t>
      </w:r>
    </w:p>
    <w:p w:rsidR="00AE5B4C" w:rsidRDefault="00AE5B4C" w:rsidP="004A1968">
      <w:pPr>
        <w:rPr>
          <w:lang w:eastAsia="zh-CN"/>
        </w:rPr>
      </w:pPr>
      <w:r w:rsidRPr="00D17204">
        <w:rPr>
          <w:lang w:eastAsia="zh-CN"/>
        </w:rPr>
        <w:t>9.1</w:t>
      </w:r>
      <w:r>
        <w:rPr>
          <w:b/>
          <w:lang w:eastAsia="zh-CN"/>
        </w:rPr>
        <w:tab/>
      </w:r>
      <w:r w:rsidRPr="00224A74">
        <w:rPr>
          <w:rFonts w:hint="eastAsia"/>
          <w:lang w:eastAsia="zh-CN"/>
        </w:rPr>
        <w:t>无线电通信局主任</w:t>
      </w:r>
      <w:r w:rsidR="004A1968">
        <w:rPr>
          <w:rFonts w:hint="eastAsia"/>
          <w:lang w:eastAsia="zh-CN"/>
        </w:rPr>
        <w:t>须（</w:t>
      </w:r>
      <w:r>
        <w:rPr>
          <w:rFonts w:hint="eastAsia"/>
          <w:lang w:eastAsia="zh-CN"/>
        </w:rPr>
        <w:t>以</w:t>
      </w:r>
      <w:r w:rsidR="004A1968">
        <w:rPr>
          <w:rFonts w:hint="eastAsia"/>
          <w:lang w:eastAsia="zh-CN"/>
        </w:rPr>
        <w:t>包括</w:t>
      </w:r>
      <w:r>
        <w:rPr>
          <w:rFonts w:hint="eastAsia"/>
          <w:lang w:eastAsia="zh-CN"/>
        </w:rPr>
        <w:t>电子形式</w:t>
      </w:r>
      <w:r w:rsidR="004A1968">
        <w:rPr>
          <w:rFonts w:hint="eastAsia"/>
          <w:lang w:eastAsia="zh-CN"/>
        </w:rPr>
        <w:t>在内的方式）</w:t>
      </w:r>
      <w:r w:rsidRPr="00224A74">
        <w:rPr>
          <w:rFonts w:hint="eastAsia"/>
          <w:lang w:eastAsia="zh-CN"/>
        </w:rPr>
        <w:t>定期发布有关该部门活动的信息</w:t>
      </w:r>
      <w:r w:rsidR="0026766E">
        <w:rPr>
          <w:rFonts w:hint="eastAsia"/>
          <w:lang w:eastAsia="zh-CN"/>
        </w:rPr>
        <w:t>：</w:t>
      </w:r>
    </w:p>
    <w:p w:rsidR="00AE5B4C" w:rsidRPr="004C075F" w:rsidRDefault="00AE5B4C" w:rsidP="00AE5B4C">
      <w:pPr>
        <w:pStyle w:val="enumlev1"/>
        <w:rPr>
          <w:lang w:eastAsia="zh-CN"/>
        </w:rPr>
      </w:pPr>
      <w:r w:rsidRPr="004C075F">
        <w:rPr>
          <w:lang w:eastAsia="zh-CN"/>
        </w:rPr>
        <w:t>–</w:t>
      </w:r>
      <w:r w:rsidRPr="004C075F">
        <w:rPr>
          <w:lang w:eastAsia="zh-CN"/>
        </w:rPr>
        <w:tab/>
      </w:r>
      <w:r w:rsidRPr="004C075F">
        <w:rPr>
          <w:rFonts w:hint="eastAsia"/>
          <w:lang w:eastAsia="zh-CN"/>
        </w:rPr>
        <w:t>参加下一研究期研究组的工作的邀请函；</w:t>
      </w:r>
    </w:p>
    <w:p w:rsidR="00AE5B4C" w:rsidRPr="004C075F" w:rsidRDefault="00AE5B4C" w:rsidP="00AE5B4C">
      <w:pPr>
        <w:pStyle w:val="enumlev1"/>
        <w:rPr>
          <w:lang w:eastAsia="zh-CN"/>
        </w:rPr>
      </w:pPr>
      <w:r w:rsidRPr="004C075F">
        <w:rPr>
          <w:lang w:eastAsia="zh-CN"/>
        </w:rPr>
        <w:t>–</w:t>
      </w:r>
      <w:r w:rsidRPr="004C075F">
        <w:rPr>
          <w:lang w:eastAsia="zh-CN"/>
        </w:rPr>
        <w:tab/>
      </w:r>
      <w:r w:rsidRPr="004C075F">
        <w:rPr>
          <w:rFonts w:hint="eastAsia"/>
          <w:lang w:eastAsia="zh-CN"/>
        </w:rPr>
        <w:t>为接收文件填写的申请表；</w:t>
      </w:r>
    </w:p>
    <w:p w:rsidR="00AE5B4C" w:rsidRPr="004C075F" w:rsidRDefault="00AE5B4C" w:rsidP="00AE5B4C">
      <w:pPr>
        <w:pStyle w:val="enumlev1"/>
        <w:rPr>
          <w:lang w:eastAsia="zh-CN"/>
        </w:rPr>
      </w:pPr>
      <w:r w:rsidRPr="004C075F">
        <w:rPr>
          <w:lang w:eastAsia="zh-CN"/>
        </w:rPr>
        <w:t>–</w:t>
      </w:r>
      <w:r w:rsidRPr="004C075F">
        <w:rPr>
          <w:lang w:eastAsia="zh-CN"/>
        </w:rPr>
        <w:tab/>
      </w:r>
      <w:r w:rsidRPr="004C075F">
        <w:rPr>
          <w:rFonts w:hint="eastAsia"/>
          <w:lang w:eastAsia="zh-CN"/>
        </w:rPr>
        <w:t>至少未来</w:t>
      </w:r>
      <w:r w:rsidRPr="004C075F">
        <w:rPr>
          <w:lang w:eastAsia="zh-CN"/>
        </w:rPr>
        <w:t>12</w:t>
      </w:r>
      <w:r w:rsidRPr="004C075F">
        <w:rPr>
          <w:rFonts w:hint="eastAsia"/>
          <w:lang w:eastAsia="zh-CN"/>
        </w:rPr>
        <w:t>个月会议的时间安排，并适当更新；</w:t>
      </w:r>
    </w:p>
    <w:p w:rsidR="00AE5B4C" w:rsidRPr="004C075F" w:rsidRDefault="00AE5B4C" w:rsidP="00AE5B4C">
      <w:pPr>
        <w:pStyle w:val="enumlev1"/>
        <w:rPr>
          <w:lang w:eastAsia="zh-CN"/>
        </w:rPr>
      </w:pPr>
      <w:r w:rsidRPr="004C075F">
        <w:rPr>
          <w:lang w:eastAsia="zh-CN"/>
        </w:rPr>
        <w:t>–</w:t>
      </w:r>
      <w:r w:rsidRPr="004C075F">
        <w:rPr>
          <w:lang w:eastAsia="zh-CN"/>
        </w:rPr>
        <w:tab/>
      </w:r>
      <w:r w:rsidRPr="004C075F">
        <w:rPr>
          <w:rFonts w:hint="eastAsia"/>
          <w:lang w:eastAsia="zh-CN"/>
        </w:rPr>
        <w:t>所有研究组会议邀请函；</w:t>
      </w:r>
    </w:p>
    <w:p w:rsidR="00AE5B4C" w:rsidRPr="004C075F" w:rsidRDefault="00AE5B4C" w:rsidP="00AE5B4C">
      <w:pPr>
        <w:pStyle w:val="enumlev1"/>
        <w:rPr>
          <w:lang w:eastAsia="zh-CN"/>
        </w:rPr>
      </w:pPr>
      <w:r w:rsidRPr="004C075F">
        <w:rPr>
          <w:lang w:eastAsia="zh-CN"/>
        </w:rPr>
        <w:t>–</w:t>
      </w:r>
      <w:r w:rsidRPr="004C075F">
        <w:rPr>
          <w:lang w:eastAsia="zh-CN"/>
        </w:rPr>
        <w:tab/>
        <w:t>CPM</w:t>
      </w:r>
      <w:r w:rsidRPr="004C075F">
        <w:rPr>
          <w:rFonts w:hint="eastAsia"/>
          <w:lang w:eastAsia="zh-CN"/>
        </w:rPr>
        <w:t>准备性文件和最终报告；</w:t>
      </w:r>
    </w:p>
    <w:p w:rsidR="00AE5B4C" w:rsidRPr="004C075F" w:rsidRDefault="00AE5B4C" w:rsidP="00AE5B4C">
      <w:pPr>
        <w:pStyle w:val="enumlev1"/>
        <w:rPr>
          <w:lang w:eastAsia="zh-CN"/>
        </w:rPr>
      </w:pPr>
      <w:r w:rsidRPr="004C075F">
        <w:rPr>
          <w:lang w:eastAsia="zh-CN"/>
        </w:rPr>
        <w:t>–</w:t>
      </w:r>
      <w:r w:rsidRPr="004C075F">
        <w:rPr>
          <w:lang w:eastAsia="zh-CN"/>
        </w:rPr>
        <w:tab/>
      </w:r>
      <w:r w:rsidRPr="004C075F">
        <w:rPr>
          <w:rFonts w:hint="eastAsia"/>
          <w:lang w:eastAsia="zh-CN"/>
        </w:rPr>
        <w:t>无线电通信全会的准备性文件。</w:t>
      </w:r>
    </w:p>
    <w:p w:rsidR="00AE5B4C" w:rsidRDefault="00AE5B4C" w:rsidP="00AE5B4C">
      <w:pPr>
        <w:ind w:firstLineChars="200" w:firstLine="480"/>
        <w:rPr>
          <w:lang w:eastAsia="zh-CN"/>
        </w:rPr>
      </w:pPr>
      <w:r>
        <w:rPr>
          <w:rFonts w:hint="eastAsia"/>
          <w:lang w:eastAsia="zh-CN"/>
        </w:rPr>
        <w:t>根据对上述文件申请的回应，将提供以下信息：</w:t>
      </w:r>
    </w:p>
    <w:p w:rsidR="00AE5B4C" w:rsidRPr="009A07BA" w:rsidRDefault="00AE5B4C" w:rsidP="00AE5B4C">
      <w:pPr>
        <w:pStyle w:val="enumlev1"/>
        <w:rPr>
          <w:lang w:eastAsia="zh-CN"/>
        </w:rPr>
      </w:pPr>
      <w:r w:rsidRPr="009A07BA">
        <w:rPr>
          <w:lang w:eastAsia="zh-CN"/>
        </w:rPr>
        <w:t>–</w:t>
      </w:r>
      <w:r w:rsidRPr="009A07BA">
        <w:rPr>
          <w:lang w:eastAsia="zh-CN"/>
        </w:rPr>
        <w:tab/>
      </w:r>
      <w:r w:rsidRPr="009A07BA">
        <w:rPr>
          <w:rFonts w:hint="eastAsia"/>
          <w:lang w:eastAsia="zh-CN"/>
        </w:rPr>
        <w:t>发给所有工作组、任务组和联合报告人组会议邀请函的研究组通函，其中包括个人与会表和议程草案；</w:t>
      </w:r>
    </w:p>
    <w:p w:rsidR="00AE5B4C" w:rsidRPr="009A07BA" w:rsidRDefault="00AE5B4C" w:rsidP="00AE5B4C">
      <w:pPr>
        <w:pStyle w:val="enumlev1"/>
        <w:rPr>
          <w:lang w:eastAsia="zh-CN"/>
        </w:rPr>
      </w:pPr>
      <w:r w:rsidRPr="009A07BA">
        <w:rPr>
          <w:lang w:eastAsia="zh-CN"/>
        </w:rPr>
        <w:t>–</w:t>
      </w:r>
      <w:r w:rsidRPr="009A07BA">
        <w:rPr>
          <w:lang w:eastAsia="zh-CN"/>
        </w:rPr>
        <w:tab/>
      </w:r>
      <w:r w:rsidRPr="009A07BA">
        <w:rPr>
          <w:rFonts w:hint="eastAsia"/>
          <w:lang w:eastAsia="zh-CN"/>
        </w:rPr>
        <w:t>研究组、工作组、任务组和联合报告人组；</w:t>
      </w:r>
    </w:p>
    <w:p w:rsidR="00AE5B4C" w:rsidRPr="009A07BA" w:rsidRDefault="00AE5B4C" w:rsidP="00AE5B4C">
      <w:pPr>
        <w:pStyle w:val="enumlev1"/>
        <w:rPr>
          <w:lang w:eastAsia="zh-CN"/>
        </w:rPr>
      </w:pPr>
      <w:r w:rsidRPr="009A07BA">
        <w:rPr>
          <w:lang w:eastAsia="zh-CN"/>
        </w:rPr>
        <w:t>–</w:t>
      </w:r>
      <w:r w:rsidRPr="009A07BA">
        <w:rPr>
          <w:lang w:eastAsia="zh-CN"/>
        </w:rPr>
        <w:tab/>
      </w:r>
      <w:r w:rsidRPr="009A07BA">
        <w:rPr>
          <w:rFonts w:hint="eastAsia"/>
          <w:lang w:eastAsia="zh-CN"/>
        </w:rPr>
        <w:t>有助于</w:t>
      </w:r>
      <w:r>
        <w:rPr>
          <w:rFonts w:hint="eastAsia"/>
          <w:lang w:eastAsia="zh-CN"/>
        </w:rPr>
        <w:t>成员</w:t>
      </w:r>
      <w:r w:rsidRPr="009A07BA">
        <w:rPr>
          <w:rFonts w:hint="eastAsia"/>
          <w:lang w:eastAsia="zh-CN"/>
        </w:rPr>
        <w:t>的其它信息。</w:t>
      </w:r>
    </w:p>
    <w:p w:rsidR="00AE5B4C" w:rsidRPr="00970B63" w:rsidRDefault="00AE5B4C" w:rsidP="00AE5B4C">
      <w:pPr>
        <w:rPr>
          <w:lang w:eastAsia="zh-CN"/>
        </w:rPr>
      </w:pPr>
    </w:p>
    <w:p w:rsidR="00AE5B4C" w:rsidRDefault="00AE5B4C" w:rsidP="00AE5B4C">
      <w:pPr>
        <w:pStyle w:val="PartNo"/>
        <w:rPr>
          <w:lang w:eastAsia="zh-CN"/>
        </w:rPr>
      </w:pPr>
      <w:r>
        <w:rPr>
          <w:rFonts w:hint="eastAsia"/>
          <w:lang w:eastAsia="zh-CN"/>
        </w:rPr>
        <w:lastRenderedPageBreak/>
        <w:t>第</w:t>
      </w:r>
      <w:r w:rsidRPr="008A70F5">
        <w:rPr>
          <w:lang w:eastAsia="zh-CN"/>
        </w:rPr>
        <w:t>3</w:t>
      </w:r>
      <w:r>
        <w:rPr>
          <w:rFonts w:hint="eastAsia"/>
          <w:lang w:eastAsia="zh-CN"/>
        </w:rPr>
        <w:t>部分</w:t>
      </w:r>
    </w:p>
    <w:p w:rsidR="00AE5B4C" w:rsidRPr="00F61B1E" w:rsidRDefault="00AE5B4C" w:rsidP="00AE5B4C">
      <w:pPr>
        <w:pStyle w:val="Parttitle"/>
        <w:rPr>
          <w:lang w:eastAsia="zh-CN"/>
        </w:rPr>
      </w:pPr>
      <w:r>
        <w:rPr>
          <w:rFonts w:hint="eastAsia"/>
          <w:lang w:eastAsia="zh-CN"/>
        </w:rPr>
        <w:t>通过和批准</w:t>
      </w:r>
    </w:p>
    <w:p w:rsidR="00AE5B4C" w:rsidRDefault="00AE5B4C" w:rsidP="00AE5B4C">
      <w:pPr>
        <w:pStyle w:val="Heading1"/>
        <w:jc w:val="both"/>
        <w:rPr>
          <w:rFonts w:eastAsia="Times New Roman"/>
          <w:lang w:eastAsia="zh-CN"/>
        </w:rPr>
      </w:pPr>
      <w:r>
        <w:rPr>
          <w:lang w:eastAsia="zh-CN"/>
        </w:rPr>
        <w:t>10</w:t>
      </w:r>
      <w:r>
        <w:rPr>
          <w:lang w:eastAsia="zh-CN"/>
        </w:rPr>
        <w:tab/>
      </w:r>
      <w:r>
        <w:rPr>
          <w:rFonts w:hint="eastAsia"/>
          <w:lang w:eastAsia="zh-CN"/>
        </w:rPr>
        <w:t>建议书的通过和批准</w:t>
      </w:r>
    </w:p>
    <w:p w:rsidR="00AE5B4C" w:rsidRDefault="00AE5B4C" w:rsidP="00AE5B4C">
      <w:pPr>
        <w:pStyle w:val="Heading2"/>
        <w:jc w:val="both"/>
        <w:rPr>
          <w:rFonts w:eastAsia="Times New Roman"/>
          <w:lang w:eastAsia="zh-CN"/>
        </w:rPr>
      </w:pPr>
      <w:r>
        <w:rPr>
          <w:lang w:eastAsia="zh-CN"/>
        </w:rPr>
        <w:t>10.1</w:t>
      </w:r>
      <w:r>
        <w:rPr>
          <w:lang w:eastAsia="zh-CN"/>
        </w:rPr>
        <w:tab/>
      </w:r>
      <w:r>
        <w:rPr>
          <w:rFonts w:hint="eastAsia"/>
          <w:lang w:eastAsia="zh-CN"/>
        </w:rPr>
        <w:t>引言</w:t>
      </w:r>
    </w:p>
    <w:p w:rsidR="00AE5B4C" w:rsidRDefault="00AE5B4C" w:rsidP="00A02715">
      <w:pPr>
        <w:jc w:val="both"/>
        <w:rPr>
          <w:lang w:eastAsia="zh-CN"/>
        </w:rPr>
      </w:pPr>
      <w:r w:rsidRPr="00A02715">
        <w:rPr>
          <w:bCs/>
          <w:lang w:eastAsia="zh-CN"/>
        </w:rPr>
        <w:t>10.1.1</w:t>
      </w:r>
      <w:r>
        <w:rPr>
          <w:b/>
          <w:lang w:eastAsia="zh-CN"/>
        </w:rPr>
        <w:tab/>
      </w:r>
      <w:r>
        <w:rPr>
          <w:rFonts w:hint="eastAsia"/>
          <w:lang w:eastAsia="zh-CN"/>
        </w:rPr>
        <w:t>当课题研究在现有</w:t>
      </w:r>
      <w:r w:rsidRPr="00224A74">
        <w:rPr>
          <w:bCs/>
          <w:lang w:eastAsia="zh-CN"/>
        </w:rPr>
        <w:t>I</w:t>
      </w:r>
      <w:r>
        <w:rPr>
          <w:lang w:eastAsia="zh-CN"/>
        </w:rPr>
        <w:t>TU-R</w:t>
      </w:r>
      <w:r>
        <w:rPr>
          <w:rFonts w:hint="eastAsia"/>
          <w:lang w:eastAsia="zh-CN"/>
        </w:rPr>
        <w:t>文件和各成员国、部门成员、部门准成员或学术成员提交的文稿基础上，已成熟到可以形成新的或经修订的建议书草案的阶段时，应遵循以下两个阶段的批准程序：</w:t>
      </w:r>
    </w:p>
    <w:p w:rsidR="00AE5B4C" w:rsidRPr="008E1A34" w:rsidRDefault="00AE5B4C" w:rsidP="00AE5B4C">
      <w:pPr>
        <w:pStyle w:val="enumlev1"/>
        <w:jc w:val="both"/>
        <w:rPr>
          <w:lang w:eastAsia="zh-CN"/>
        </w:rPr>
      </w:pPr>
      <w:r w:rsidRPr="008E1A34">
        <w:rPr>
          <w:lang w:eastAsia="zh-CN"/>
        </w:rPr>
        <w:t>–</w:t>
      </w:r>
      <w:r w:rsidRPr="008E1A34">
        <w:rPr>
          <w:lang w:eastAsia="zh-CN"/>
        </w:rPr>
        <w:tab/>
      </w:r>
      <w:r w:rsidRPr="008E1A34">
        <w:rPr>
          <w:rFonts w:hint="eastAsia"/>
          <w:lang w:eastAsia="zh-CN"/>
        </w:rPr>
        <w:t>由相关研究组通过；根据情况，可以在研究组会议上通过，也可以在研究组会议结束后采用信函方式通过（见第</w:t>
      </w:r>
      <w:r w:rsidRPr="008E1A34">
        <w:rPr>
          <w:lang w:eastAsia="zh-CN"/>
        </w:rPr>
        <w:t>10.2</w:t>
      </w:r>
      <w:r w:rsidRPr="008E1A34">
        <w:rPr>
          <w:rFonts w:hint="eastAsia"/>
          <w:lang w:eastAsia="zh-CN"/>
        </w:rPr>
        <w:t>段）；</w:t>
      </w:r>
    </w:p>
    <w:p w:rsidR="00AE5B4C" w:rsidRPr="008E1A34" w:rsidRDefault="00AE5B4C" w:rsidP="00AE5B4C">
      <w:pPr>
        <w:pStyle w:val="enumlev1"/>
        <w:jc w:val="both"/>
        <w:rPr>
          <w:lang w:eastAsia="zh-CN"/>
        </w:rPr>
      </w:pPr>
      <w:r w:rsidRPr="008E1A34">
        <w:rPr>
          <w:lang w:eastAsia="zh-CN"/>
        </w:rPr>
        <w:t>–</w:t>
      </w:r>
      <w:r w:rsidRPr="008E1A34">
        <w:rPr>
          <w:lang w:eastAsia="zh-CN"/>
        </w:rPr>
        <w:tab/>
      </w:r>
      <w:r w:rsidRPr="008E1A34">
        <w:rPr>
          <w:rFonts w:hint="eastAsia"/>
          <w:lang w:eastAsia="zh-CN"/>
        </w:rPr>
        <w:t>通过后，</w:t>
      </w:r>
      <w:r>
        <w:rPr>
          <w:rFonts w:hint="eastAsia"/>
          <w:lang w:eastAsia="zh-CN"/>
        </w:rPr>
        <w:t>或者</w:t>
      </w:r>
      <w:r w:rsidRPr="008E1A34">
        <w:rPr>
          <w:rFonts w:hint="eastAsia"/>
          <w:lang w:eastAsia="zh-CN"/>
        </w:rPr>
        <w:t>由成员国或</w:t>
      </w:r>
      <w:r>
        <w:rPr>
          <w:rFonts w:hint="eastAsia"/>
          <w:lang w:eastAsia="zh-CN"/>
        </w:rPr>
        <w:t>在两届</w:t>
      </w:r>
      <w:r w:rsidRPr="008E1A34">
        <w:rPr>
          <w:rFonts w:hint="eastAsia"/>
          <w:lang w:eastAsia="zh-CN"/>
        </w:rPr>
        <w:t>全会</w:t>
      </w:r>
      <w:r>
        <w:rPr>
          <w:rFonts w:hint="eastAsia"/>
          <w:lang w:eastAsia="zh-CN"/>
        </w:rPr>
        <w:t>之间</w:t>
      </w:r>
      <w:r w:rsidRPr="008E1A34">
        <w:rPr>
          <w:rFonts w:hint="eastAsia"/>
          <w:lang w:eastAsia="zh-CN"/>
        </w:rPr>
        <w:t>通过磋商批准</w:t>
      </w:r>
      <w:r>
        <w:rPr>
          <w:rFonts w:hint="eastAsia"/>
          <w:lang w:eastAsia="zh-CN"/>
        </w:rPr>
        <w:t>，或</w:t>
      </w:r>
      <w:r w:rsidRPr="008E1A34">
        <w:rPr>
          <w:rFonts w:hint="eastAsia"/>
          <w:lang w:eastAsia="zh-CN"/>
        </w:rPr>
        <w:t>在无线电通信全会上</w:t>
      </w:r>
      <w:r>
        <w:rPr>
          <w:rFonts w:hint="eastAsia"/>
          <w:lang w:eastAsia="zh-CN"/>
        </w:rPr>
        <w:t>批准</w:t>
      </w:r>
      <w:r w:rsidRPr="008E1A34">
        <w:rPr>
          <w:rFonts w:hint="eastAsia"/>
          <w:lang w:eastAsia="zh-CN"/>
        </w:rPr>
        <w:t>（见第</w:t>
      </w:r>
      <w:r w:rsidRPr="008E1A34">
        <w:rPr>
          <w:lang w:eastAsia="zh-CN"/>
        </w:rPr>
        <w:t>10.4</w:t>
      </w:r>
      <w:r w:rsidRPr="008E1A34">
        <w:rPr>
          <w:rFonts w:hint="eastAsia"/>
          <w:lang w:eastAsia="zh-CN"/>
        </w:rPr>
        <w:t>段）</w:t>
      </w:r>
      <w:r>
        <w:rPr>
          <w:rFonts w:hint="eastAsia"/>
          <w:lang w:eastAsia="zh-CN"/>
        </w:rPr>
        <w:t>。</w:t>
      </w:r>
    </w:p>
    <w:p w:rsidR="00AE5B4C" w:rsidRPr="00D059F0" w:rsidRDefault="003C6222" w:rsidP="004A1968">
      <w:pPr>
        <w:tabs>
          <w:tab w:val="left" w:pos="480"/>
        </w:tabs>
        <w:ind w:firstLineChars="200" w:firstLine="480"/>
        <w:rPr>
          <w:lang w:eastAsia="zh-CN"/>
        </w:rPr>
      </w:pPr>
      <w:r>
        <w:rPr>
          <w:rFonts w:hint="eastAsia"/>
          <w:lang w:eastAsia="zh-CN"/>
        </w:rPr>
        <w:t>如参加会议的成员国</w:t>
      </w:r>
      <w:r w:rsidR="004A1968">
        <w:rPr>
          <w:rFonts w:hint="eastAsia"/>
          <w:lang w:eastAsia="zh-CN"/>
        </w:rPr>
        <w:t>没有</w:t>
      </w:r>
      <w:r>
        <w:rPr>
          <w:rFonts w:hint="eastAsia"/>
          <w:lang w:eastAsia="zh-CN"/>
        </w:rPr>
        <w:t>表示反对，</w:t>
      </w:r>
      <w:r w:rsidR="004A1968">
        <w:rPr>
          <w:rFonts w:hint="eastAsia"/>
          <w:lang w:eastAsia="zh-CN"/>
        </w:rPr>
        <w:t>当寻求信函通过一项新的或经修订的建议书草案时，</w:t>
      </w:r>
      <w:r>
        <w:rPr>
          <w:rFonts w:hint="eastAsia"/>
          <w:lang w:eastAsia="zh-CN"/>
        </w:rPr>
        <w:t>该批准程序同步进行（</w:t>
      </w:r>
      <w:r>
        <w:rPr>
          <w:rFonts w:hint="eastAsia"/>
          <w:lang w:eastAsia="zh-CN"/>
        </w:rPr>
        <w:t>PSAA</w:t>
      </w:r>
      <w:r>
        <w:rPr>
          <w:rFonts w:hint="eastAsia"/>
          <w:lang w:eastAsia="zh-CN"/>
        </w:rPr>
        <w:t>程序）。</w:t>
      </w:r>
      <w:r w:rsidR="004A1968">
        <w:rPr>
          <w:rFonts w:hint="eastAsia"/>
          <w:lang w:eastAsia="zh-CN"/>
        </w:rPr>
        <w:t>此程序不得用于为《无线电规则》引证归并的</w:t>
      </w:r>
      <w:r w:rsidR="004A1968">
        <w:rPr>
          <w:rFonts w:hint="eastAsia"/>
          <w:lang w:eastAsia="zh-CN"/>
        </w:rPr>
        <w:t>ITU-R</w:t>
      </w:r>
      <w:r w:rsidR="004A1968">
        <w:rPr>
          <w:rFonts w:hint="eastAsia"/>
          <w:lang w:eastAsia="zh-CN"/>
        </w:rPr>
        <w:t>建议书。</w:t>
      </w:r>
    </w:p>
    <w:p w:rsidR="00AE5B4C" w:rsidRDefault="00AE5B4C" w:rsidP="00AE5B4C">
      <w:pPr>
        <w:jc w:val="both"/>
        <w:rPr>
          <w:lang w:eastAsia="zh-CN"/>
        </w:rPr>
      </w:pPr>
      <w:r w:rsidRPr="00A02715">
        <w:rPr>
          <w:bCs/>
          <w:lang w:eastAsia="zh-CN"/>
        </w:rPr>
        <w:t>10.1.2</w:t>
      </w:r>
      <w:r>
        <w:rPr>
          <w:b/>
          <w:i/>
          <w:lang w:eastAsia="zh-CN"/>
        </w:rPr>
        <w:tab/>
      </w:r>
      <w:r>
        <w:rPr>
          <w:rFonts w:hint="eastAsia"/>
          <w:lang w:eastAsia="zh-CN"/>
        </w:rPr>
        <w:t>可能有例外的情况，即未在无线电通信全会召开前的适当时候安排研究组会议，但任务组或工作组已就需紧急审议的新的或经修订的建议书起草了提案草案。在此情况下，若上次研究组会议做了决定，如有足够理由，研究组主席可以直接向无线电通信全会提交这些提案，并说明采取这一紧急行动的理由。</w:t>
      </w:r>
    </w:p>
    <w:p w:rsidR="00AE5B4C" w:rsidRDefault="00AE5B4C" w:rsidP="00AE5B4C">
      <w:pPr>
        <w:jc w:val="both"/>
        <w:rPr>
          <w:lang w:eastAsia="zh-CN"/>
        </w:rPr>
      </w:pPr>
      <w:r w:rsidRPr="00A02715">
        <w:rPr>
          <w:bCs/>
          <w:lang w:eastAsia="zh-CN"/>
        </w:rPr>
        <w:t>10.1.3</w:t>
      </w:r>
      <w:r>
        <w:rPr>
          <w:lang w:eastAsia="zh-CN"/>
        </w:rPr>
        <w:tab/>
      </w:r>
      <w:r>
        <w:rPr>
          <w:rFonts w:hint="eastAsia"/>
          <w:lang w:eastAsia="zh-CN"/>
        </w:rPr>
        <w:t>根据《公约》第</w:t>
      </w:r>
      <w:r>
        <w:rPr>
          <w:lang w:eastAsia="zh-CN"/>
        </w:rPr>
        <w:t>129</w:t>
      </w:r>
      <w:r>
        <w:rPr>
          <w:rFonts w:hint="eastAsia"/>
          <w:lang w:eastAsia="zh-CN"/>
        </w:rPr>
        <w:t>和</w:t>
      </w:r>
      <w:r>
        <w:rPr>
          <w:lang w:eastAsia="zh-CN"/>
        </w:rPr>
        <w:t>149</w:t>
      </w:r>
      <w:r>
        <w:rPr>
          <w:rFonts w:hint="eastAsia"/>
          <w:lang w:eastAsia="zh-CN"/>
        </w:rPr>
        <w:t>款的规定，新的或经修订的建议书草案只能在研究组的职权范围内寻求批准，或按议题确定。此外，也可在研究组职权范围内批准目前无课题的、有关现有建议书的修订案。</w:t>
      </w:r>
    </w:p>
    <w:p w:rsidR="00AE5B4C" w:rsidRDefault="00AE5B4C" w:rsidP="00A02715">
      <w:pPr>
        <w:jc w:val="both"/>
        <w:rPr>
          <w:lang w:eastAsia="zh-CN"/>
        </w:rPr>
      </w:pPr>
      <w:r w:rsidRPr="00A02715">
        <w:rPr>
          <w:bCs/>
          <w:lang w:eastAsia="zh-CN"/>
        </w:rPr>
        <w:t>10.1</w:t>
      </w:r>
      <w:r w:rsidRPr="00A02715">
        <w:rPr>
          <w:bCs/>
          <w:lang w:val="en-US" w:eastAsia="zh-CN"/>
        </w:rPr>
        <w:t>.</w:t>
      </w:r>
      <w:r w:rsidRPr="00A02715">
        <w:rPr>
          <w:bCs/>
          <w:lang w:eastAsia="zh-CN"/>
        </w:rPr>
        <w:t>4</w:t>
      </w:r>
      <w:r>
        <w:rPr>
          <w:lang w:eastAsia="zh-CN"/>
        </w:rPr>
        <w:tab/>
      </w:r>
      <w:r>
        <w:rPr>
          <w:rFonts w:hint="eastAsia"/>
          <w:lang w:eastAsia="zh-CN"/>
        </w:rPr>
        <w:t>例外情况是，当一个建议书（或经修订的）草案属于一个以上的研究组范围时，提议批准该草案的研究组主席在继续下述程序前，应听取并考虑所有其它相关研究组主席的意见。</w:t>
      </w:r>
    </w:p>
    <w:p w:rsidR="00AE5B4C" w:rsidRDefault="00AE5B4C" w:rsidP="00A02715">
      <w:pPr>
        <w:jc w:val="both"/>
        <w:rPr>
          <w:lang w:eastAsia="zh-CN"/>
        </w:rPr>
      </w:pPr>
      <w:r w:rsidRPr="00467BD9">
        <w:rPr>
          <w:lang w:eastAsia="zh-CN"/>
        </w:rPr>
        <w:t>10.1.5</w:t>
      </w:r>
      <w:r w:rsidRPr="00467BD9">
        <w:rPr>
          <w:lang w:eastAsia="zh-CN"/>
        </w:rPr>
        <w:tab/>
      </w:r>
      <w:r>
        <w:rPr>
          <w:rFonts w:hint="eastAsia"/>
          <w:lang w:eastAsia="zh-CN"/>
        </w:rPr>
        <w:t>主任须立即通过通函通知上述程序的结果，</w:t>
      </w:r>
      <w:r w:rsidR="004A1968">
        <w:rPr>
          <w:rFonts w:hint="eastAsia"/>
          <w:lang w:eastAsia="zh-CN"/>
        </w:rPr>
        <w:t>酌情</w:t>
      </w:r>
      <w:r>
        <w:rPr>
          <w:rFonts w:hint="eastAsia"/>
          <w:lang w:eastAsia="zh-CN"/>
        </w:rPr>
        <w:t>说明生效日期。</w:t>
      </w:r>
      <w:r w:rsidRPr="00467BD9">
        <w:rPr>
          <w:lang w:eastAsia="zh-CN"/>
        </w:rPr>
        <w:t xml:space="preserve"> </w:t>
      </w:r>
    </w:p>
    <w:p w:rsidR="00AE5B4C" w:rsidRDefault="00AE5B4C" w:rsidP="00A02715">
      <w:pPr>
        <w:jc w:val="both"/>
        <w:rPr>
          <w:lang w:eastAsia="zh-CN"/>
        </w:rPr>
      </w:pPr>
      <w:r w:rsidRPr="00467BD9">
        <w:rPr>
          <w:lang w:eastAsia="zh-CN"/>
        </w:rPr>
        <w:t>10.1.6</w:t>
      </w:r>
      <w:r w:rsidRPr="00467BD9">
        <w:rPr>
          <w:lang w:eastAsia="zh-CN"/>
        </w:rPr>
        <w:tab/>
      </w:r>
      <w:r>
        <w:rPr>
          <w:rFonts w:hint="eastAsia"/>
          <w:lang w:eastAsia="zh-CN"/>
        </w:rPr>
        <w:t>如有必要对</w:t>
      </w:r>
      <w:r w:rsidR="004A1968">
        <w:rPr>
          <w:rFonts w:hint="eastAsia"/>
          <w:lang w:eastAsia="zh-CN"/>
        </w:rPr>
        <w:t>文本进行细微、</w:t>
      </w:r>
      <w:r>
        <w:rPr>
          <w:rFonts w:hint="eastAsia"/>
          <w:lang w:eastAsia="zh-CN"/>
        </w:rPr>
        <w:t>纯文字性修正或</w:t>
      </w:r>
      <w:r w:rsidR="004A1968">
        <w:rPr>
          <w:rFonts w:hint="eastAsia"/>
          <w:lang w:eastAsia="zh-CN"/>
        </w:rPr>
        <w:t>对明显疏忽或不一致之处进行更正</w:t>
      </w:r>
      <w:r>
        <w:rPr>
          <w:rFonts w:hint="eastAsia"/>
          <w:lang w:eastAsia="zh-CN"/>
        </w:rPr>
        <w:t>，主任可经相关研究组主席同意</w:t>
      </w:r>
      <w:r w:rsidR="004A1968">
        <w:rPr>
          <w:rFonts w:hint="eastAsia"/>
          <w:lang w:eastAsia="zh-CN"/>
        </w:rPr>
        <w:t>后</w:t>
      </w:r>
      <w:r>
        <w:rPr>
          <w:rFonts w:hint="eastAsia"/>
          <w:lang w:eastAsia="zh-CN"/>
        </w:rPr>
        <w:t>做出这些修改。</w:t>
      </w:r>
    </w:p>
    <w:p w:rsidR="00AE5B4C" w:rsidRDefault="00AE5B4C" w:rsidP="00A02715">
      <w:pPr>
        <w:jc w:val="both"/>
        <w:rPr>
          <w:lang w:eastAsia="zh-CN"/>
        </w:rPr>
      </w:pPr>
      <w:r w:rsidRPr="00467BD9">
        <w:rPr>
          <w:lang w:eastAsia="zh-CN"/>
        </w:rPr>
        <w:t>10.1.7</w:t>
      </w:r>
      <w:r w:rsidRPr="00467BD9">
        <w:rPr>
          <w:lang w:eastAsia="zh-CN"/>
        </w:rPr>
        <w:tab/>
      </w:r>
      <w:r>
        <w:rPr>
          <w:rFonts w:hint="eastAsia"/>
          <w:lang w:eastAsia="zh-CN"/>
        </w:rPr>
        <w:t>国际电联将尽快出版以国际电联正式语文批准的新的或经修订的建议书。</w:t>
      </w:r>
    </w:p>
    <w:p w:rsidR="00AE5B4C" w:rsidRDefault="00AE5B4C" w:rsidP="00A02715">
      <w:pPr>
        <w:jc w:val="both"/>
        <w:rPr>
          <w:lang w:eastAsia="zh-CN"/>
        </w:rPr>
      </w:pPr>
      <w:r w:rsidRPr="00467BD9">
        <w:rPr>
          <w:lang w:eastAsia="zh-CN"/>
        </w:rPr>
        <w:t>10.1.8</w:t>
      </w:r>
      <w:r w:rsidRPr="00467BD9">
        <w:rPr>
          <w:lang w:eastAsia="zh-CN"/>
        </w:rPr>
        <w:tab/>
      </w:r>
      <w:r>
        <w:rPr>
          <w:rFonts w:hint="eastAsia"/>
          <w:lang w:eastAsia="zh-CN"/>
        </w:rPr>
        <w:t>任何</w:t>
      </w:r>
      <w:r w:rsidR="004A1968">
        <w:rPr>
          <w:rFonts w:hint="eastAsia"/>
          <w:lang w:eastAsia="zh-CN"/>
        </w:rPr>
        <w:t>自</w:t>
      </w:r>
      <w:r>
        <w:rPr>
          <w:rFonts w:hint="eastAsia"/>
          <w:lang w:eastAsia="zh-CN"/>
        </w:rPr>
        <w:t>认为受到研究期内批准的建议书</w:t>
      </w:r>
      <w:r w:rsidR="004A1968">
        <w:rPr>
          <w:rFonts w:hint="eastAsia"/>
          <w:lang w:eastAsia="zh-CN"/>
        </w:rPr>
        <w:t>不利</w:t>
      </w:r>
      <w:r>
        <w:rPr>
          <w:rFonts w:hint="eastAsia"/>
          <w:lang w:eastAsia="zh-CN"/>
        </w:rPr>
        <w:t>影响的成员国或部门成员可将此情况告知主任，主任须将此情况提交相关研究组以便得到迅速关注。</w:t>
      </w:r>
    </w:p>
    <w:p w:rsidR="00AE5B4C" w:rsidRDefault="00AE5B4C" w:rsidP="00AE5B4C">
      <w:pPr>
        <w:jc w:val="both"/>
        <w:rPr>
          <w:lang w:eastAsia="zh-CN"/>
        </w:rPr>
      </w:pPr>
      <w:r w:rsidRPr="00467BD9">
        <w:rPr>
          <w:lang w:eastAsia="zh-CN"/>
        </w:rPr>
        <w:t>10.1.9</w:t>
      </w:r>
      <w:r w:rsidRPr="00467BD9">
        <w:rPr>
          <w:lang w:eastAsia="zh-CN"/>
        </w:rPr>
        <w:tab/>
      </w:r>
      <w:r>
        <w:rPr>
          <w:rFonts w:hint="eastAsia"/>
          <w:lang w:eastAsia="zh-CN"/>
        </w:rPr>
        <w:t>主任须向下届无线电通信全会通报所有按照第</w:t>
      </w:r>
      <w:r w:rsidRPr="00467BD9">
        <w:rPr>
          <w:lang w:eastAsia="zh-CN"/>
        </w:rPr>
        <w:t>10.1.8</w:t>
      </w:r>
      <w:r>
        <w:rPr>
          <w:rFonts w:hint="eastAsia"/>
          <w:lang w:eastAsia="zh-CN"/>
        </w:rPr>
        <w:t>段通知的情况。</w:t>
      </w:r>
    </w:p>
    <w:p w:rsidR="00AE5B4C" w:rsidRDefault="00AE5B4C" w:rsidP="00AE5B4C">
      <w:pPr>
        <w:pStyle w:val="Heading2"/>
        <w:jc w:val="both"/>
        <w:rPr>
          <w:lang w:eastAsia="zh-CN"/>
        </w:rPr>
      </w:pPr>
      <w:r>
        <w:rPr>
          <w:lang w:eastAsia="zh-CN"/>
        </w:rPr>
        <w:t>10.2</w:t>
      </w:r>
      <w:r>
        <w:rPr>
          <w:lang w:eastAsia="zh-CN"/>
        </w:rPr>
        <w:tab/>
      </w:r>
      <w:r>
        <w:rPr>
          <w:rFonts w:hint="eastAsia"/>
          <w:lang w:eastAsia="zh-CN"/>
        </w:rPr>
        <w:t>建议书的通过</w:t>
      </w:r>
    </w:p>
    <w:p w:rsidR="00AE5B4C" w:rsidRDefault="00AE5B4C" w:rsidP="00A02715">
      <w:pPr>
        <w:pStyle w:val="Heading3"/>
        <w:jc w:val="both"/>
        <w:rPr>
          <w:lang w:eastAsia="zh-CN"/>
        </w:rPr>
      </w:pPr>
      <w:r>
        <w:rPr>
          <w:lang w:eastAsia="zh-CN"/>
        </w:rPr>
        <w:t>10.2.1</w:t>
      </w:r>
      <w:r>
        <w:rPr>
          <w:lang w:eastAsia="zh-CN"/>
        </w:rPr>
        <w:tab/>
      </w:r>
      <w:r>
        <w:rPr>
          <w:rFonts w:hint="eastAsia"/>
          <w:lang w:eastAsia="zh-CN"/>
        </w:rPr>
        <w:t>通过新的或经修订的建议书的原则</w:t>
      </w:r>
    </w:p>
    <w:p w:rsidR="00AE5B4C" w:rsidRDefault="00AE5B4C" w:rsidP="004A1968">
      <w:pPr>
        <w:jc w:val="both"/>
        <w:rPr>
          <w:lang w:eastAsia="zh-CN"/>
        </w:rPr>
      </w:pPr>
      <w:r w:rsidRPr="00A02715">
        <w:rPr>
          <w:lang w:eastAsia="zh-CN" w:bidi="ar-AE"/>
        </w:rPr>
        <w:t>10.2.1.1</w:t>
      </w:r>
      <w:r>
        <w:rPr>
          <w:b/>
          <w:bCs/>
          <w:lang w:eastAsia="zh-CN" w:bidi="ar-AE"/>
        </w:rPr>
        <w:tab/>
      </w:r>
      <w:r>
        <w:rPr>
          <w:rFonts w:hint="eastAsia"/>
          <w:lang w:eastAsia="zh-CN"/>
        </w:rPr>
        <w:t>如果在参加会议时或在回答信函征询时，没有任何一个成员国的代表团对建议书草案（新的或经修订的）提出反对意见，则该建议书草案被视作将获得研究组通过。如果一</w:t>
      </w:r>
      <w:r>
        <w:rPr>
          <w:rFonts w:hint="eastAsia"/>
          <w:lang w:eastAsia="zh-CN"/>
        </w:rPr>
        <w:lastRenderedPageBreak/>
        <w:t>个成员国的代表团反对通过，</w:t>
      </w:r>
      <w:r w:rsidR="004A1968">
        <w:rPr>
          <w:rFonts w:hint="eastAsia"/>
          <w:lang w:eastAsia="zh-CN"/>
        </w:rPr>
        <w:t>则</w:t>
      </w:r>
      <w:r>
        <w:rPr>
          <w:rFonts w:hint="eastAsia"/>
          <w:lang w:eastAsia="zh-CN"/>
        </w:rPr>
        <w:t>研究组主席</w:t>
      </w:r>
      <w:r w:rsidR="004A1968">
        <w:rPr>
          <w:rFonts w:hint="eastAsia"/>
          <w:lang w:eastAsia="zh-CN"/>
        </w:rPr>
        <w:t>须</w:t>
      </w:r>
      <w:r>
        <w:rPr>
          <w:rFonts w:hint="eastAsia"/>
          <w:lang w:eastAsia="zh-CN"/>
        </w:rPr>
        <w:t>与相关代表团协商以解决相关反对意见。</w:t>
      </w:r>
      <w:r w:rsidR="006C1BA8" w:rsidRPr="0087079D">
        <w:rPr>
          <w:rFonts w:hint="eastAsia"/>
          <w:lang w:eastAsia="zh-CN" w:bidi="ar-AE"/>
        </w:rPr>
        <w:t>如果研究组主席无法解决反对意见，该成员国</w:t>
      </w:r>
      <w:r w:rsidR="004A1968">
        <w:rPr>
          <w:rFonts w:hint="eastAsia"/>
          <w:lang w:eastAsia="zh-CN" w:bidi="ar-AE"/>
        </w:rPr>
        <w:t>须</w:t>
      </w:r>
      <w:r w:rsidR="006C1BA8" w:rsidRPr="0087079D">
        <w:rPr>
          <w:rFonts w:hint="eastAsia"/>
          <w:lang w:eastAsia="zh-CN" w:bidi="ar-AE"/>
        </w:rPr>
        <w:t>以书面形式提交其反对的理由。</w:t>
      </w:r>
    </w:p>
    <w:p w:rsidR="00AE5B4C" w:rsidRDefault="00AE5B4C" w:rsidP="00A02715">
      <w:pPr>
        <w:jc w:val="both"/>
        <w:rPr>
          <w:lang w:eastAsia="zh-CN"/>
        </w:rPr>
      </w:pPr>
      <w:r w:rsidRPr="00A02715">
        <w:rPr>
          <w:lang w:eastAsia="zh-CN"/>
        </w:rPr>
        <w:t>10.2.1.2</w:t>
      </w:r>
      <w:r>
        <w:rPr>
          <w:b/>
          <w:bCs/>
          <w:lang w:eastAsia="zh-CN"/>
        </w:rPr>
        <w:tab/>
      </w:r>
      <w:r w:rsidRPr="0087079D">
        <w:rPr>
          <w:rFonts w:hint="eastAsia"/>
          <w:lang w:eastAsia="zh-CN"/>
        </w:rPr>
        <w:t>如果无法解决对某个文本的反对意见，</w:t>
      </w:r>
      <w:r w:rsidR="004A1968">
        <w:rPr>
          <w:rFonts w:hint="eastAsia"/>
          <w:lang w:eastAsia="zh-CN"/>
        </w:rPr>
        <w:t>须</w:t>
      </w:r>
      <w:r w:rsidRPr="0087079D">
        <w:rPr>
          <w:rFonts w:hint="eastAsia"/>
          <w:lang w:eastAsia="zh-CN"/>
        </w:rPr>
        <w:t>采用</w:t>
      </w:r>
      <w:r>
        <w:rPr>
          <w:rFonts w:hint="eastAsia"/>
          <w:lang w:eastAsia="zh-CN"/>
        </w:rPr>
        <w:t>可行的</w:t>
      </w:r>
      <w:r w:rsidR="004A1968">
        <w:rPr>
          <w:rFonts w:hint="eastAsia"/>
          <w:lang w:eastAsia="zh-CN"/>
        </w:rPr>
        <w:t>下述</w:t>
      </w:r>
      <w:r w:rsidRPr="0087079D">
        <w:rPr>
          <w:rFonts w:hint="eastAsia"/>
          <w:lang w:eastAsia="zh-CN"/>
        </w:rPr>
        <w:t>处理程序</w:t>
      </w:r>
      <w:r>
        <w:rPr>
          <w:rFonts w:hint="eastAsia"/>
          <w:lang w:eastAsia="zh-CN"/>
        </w:rPr>
        <w:t>之一</w:t>
      </w:r>
      <w:r w:rsidRPr="0087079D">
        <w:rPr>
          <w:rFonts w:hint="eastAsia"/>
          <w:lang w:eastAsia="zh-CN"/>
        </w:rPr>
        <w:t>：</w:t>
      </w:r>
    </w:p>
    <w:p w:rsidR="00AE5B4C" w:rsidRPr="00533FAE" w:rsidRDefault="00AE5B4C" w:rsidP="004A1968">
      <w:pPr>
        <w:pStyle w:val="enumlev1"/>
        <w:jc w:val="both"/>
        <w:rPr>
          <w:lang w:eastAsia="zh-CN"/>
        </w:rPr>
      </w:pPr>
      <w:r w:rsidRPr="00A3489F">
        <w:rPr>
          <w:i/>
          <w:iCs/>
          <w:lang w:eastAsia="zh-CN"/>
        </w:rPr>
        <w:t>a)</w:t>
      </w:r>
      <w:r w:rsidRPr="00533FAE">
        <w:rPr>
          <w:lang w:eastAsia="zh-CN"/>
        </w:rPr>
        <w:tab/>
      </w:r>
      <w:r w:rsidRPr="00533FAE">
        <w:rPr>
          <w:rFonts w:hint="eastAsia"/>
          <w:lang w:eastAsia="zh-CN"/>
        </w:rPr>
        <w:t>如果</w:t>
      </w:r>
      <w:r w:rsidR="004A1968">
        <w:rPr>
          <w:rFonts w:hint="eastAsia"/>
          <w:lang w:eastAsia="zh-CN"/>
        </w:rPr>
        <w:t>此</w:t>
      </w:r>
      <w:r>
        <w:rPr>
          <w:rFonts w:hint="eastAsia"/>
          <w:lang w:eastAsia="zh-CN"/>
        </w:rPr>
        <w:t>建议书</w:t>
      </w:r>
      <w:r w:rsidRPr="00533FAE">
        <w:rPr>
          <w:rFonts w:hint="eastAsia"/>
          <w:lang w:eastAsia="zh-CN"/>
        </w:rPr>
        <w:t>是回应</w:t>
      </w:r>
      <w:r w:rsidRPr="00533FAE">
        <w:rPr>
          <w:lang w:eastAsia="zh-CN"/>
        </w:rPr>
        <w:t>C1</w:t>
      </w:r>
      <w:r w:rsidRPr="00533FAE">
        <w:rPr>
          <w:rFonts w:hint="eastAsia"/>
          <w:lang w:eastAsia="zh-CN"/>
        </w:rPr>
        <w:t>类（见</w:t>
      </w:r>
      <w:r w:rsidRPr="00533FAE">
        <w:rPr>
          <w:lang w:eastAsia="zh-CN"/>
        </w:rPr>
        <w:t>ITU-R</w:t>
      </w:r>
      <w:r w:rsidRPr="00533FAE">
        <w:rPr>
          <w:rFonts w:hint="eastAsia"/>
          <w:lang w:eastAsia="zh-CN"/>
        </w:rPr>
        <w:t>第</w:t>
      </w:r>
      <w:r w:rsidRPr="00533FAE">
        <w:rPr>
          <w:lang w:eastAsia="zh-CN"/>
        </w:rPr>
        <w:t>5</w:t>
      </w:r>
      <w:r w:rsidR="004A1968">
        <w:rPr>
          <w:rFonts w:hint="eastAsia"/>
          <w:lang w:eastAsia="zh-CN"/>
        </w:rPr>
        <w:t>号决议）</w:t>
      </w:r>
      <w:r w:rsidRPr="00533FAE">
        <w:rPr>
          <w:rFonts w:hint="eastAsia"/>
          <w:lang w:eastAsia="zh-CN"/>
        </w:rPr>
        <w:t>课题或有关</w:t>
      </w:r>
      <w:r>
        <w:rPr>
          <w:rFonts w:hint="eastAsia"/>
          <w:lang w:eastAsia="zh-CN"/>
        </w:rPr>
        <w:t>世界无线电通信大会</w:t>
      </w:r>
      <w:r w:rsidRPr="00533FAE">
        <w:rPr>
          <w:rFonts w:hint="eastAsia"/>
          <w:lang w:eastAsia="zh-CN"/>
        </w:rPr>
        <w:t>的其它事项，则文本</w:t>
      </w:r>
      <w:r w:rsidR="004A1968">
        <w:rPr>
          <w:rFonts w:hint="eastAsia"/>
          <w:lang w:eastAsia="zh-CN"/>
        </w:rPr>
        <w:t>须</w:t>
      </w:r>
      <w:r w:rsidRPr="00533FAE">
        <w:rPr>
          <w:rFonts w:hint="eastAsia"/>
          <w:lang w:eastAsia="zh-CN"/>
        </w:rPr>
        <w:t>转呈无线电通信全会；</w:t>
      </w:r>
    </w:p>
    <w:p w:rsidR="00AE5B4C" w:rsidRDefault="00AE5B4C" w:rsidP="004A1968">
      <w:pPr>
        <w:pStyle w:val="enumlev1"/>
        <w:jc w:val="both"/>
        <w:rPr>
          <w:lang w:eastAsia="zh-CN"/>
        </w:rPr>
      </w:pPr>
      <w:r w:rsidRPr="00A3489F">
        <w:rPr>
          <w:i/>
          <w:iCs/>
          <w:lang w:eastAsia="zh-CN"/>
        </w:rPr>
        <w:t>b)</w:t>
      </w:r>
      <w:r w:rsidRPr="00533FAE">
        <w:rPr>
          <w:lang w:eastAsia="zh-CN"/>
        </w:rPr>
        <w:tab/>
      </w:r>
      <w:r w:rsidRPr="00533FAE">
        <w:rPr>
          <w:rFonts w:hint="eastAsia"/>
          <w:lang w:eastAsia="zh-CN"/>
        </w:rPr>
        <w:t>在其它情况下，研究组主席</w:t>
      </w:r>
      <w:r>
        <w:rPr>
          <w:rFonts w:hint="eastAsia"/>
          <w:lang w:eastAsia="zh-CN"/>
        </w:rPr>
        <w:t>须</w:t>
      </w:r>
      <w:r w:rsidR="004A1968">
        <w:rPr>
          <w:rFonts w:hint="eastAsia"/>
          <w:lang w:eastAsia="zh-CN"/>
        </w:rPr>
        <w:t>顾及</w:t>
      </w:r>
      <w:r>
        <w:rPr>
          <w:rFonts w:hint="eastAsia"/>
          <w:lang w:eastAsia="zh-CN"/>
        </w:rPr>
        <w:t>参加会议的成员国代表团表达的意见，</w:t>
      </w:r>
    </w:p>
    <w:p w:rsidR="00AE5B4C" w:rsidRDefault="00AE5B4C" w:rsidP="00A02715">
      <w:pPr>
        <w:pStyle w:val="enumlev2"/>
        <w:rPr>
          <w:lang w:eastAsia="zh-CN"/>
        </w:rPr>
      </w:pPr>
      <w:r>
        <w:rPr>
          <w:lang w:eastAsia="zh-CN"/>
        </w:rPr>
        <w:t>–</w:t>
      </w:r>
      <w:r>
        <w:rPr>
          <w:lang w:eastAsia="zh-CN"/>
        </w:rPr>
        <w:tab/>
      </w:r>
      <w:r>
        <w:rPr>
          <w:rFonts w:hint="eastAsia"/>
          <w:lang w:eastAsia="zh-CN"/>
        </w:rPr>
        <w:t>如在无线电通信全会召开前没有计划举行其他研究组会议，</w:t>
      </w:r>
      <w:r w:rsidR="004A1968">
        <w:rPr>
          <w:rFonts w:hint="eastAsia"/>
          <w:lang w:eastAsia="zh-CN"/>
        </w:rPr>
        <w:t>则</w:t>
      </w:r>
      <w:r w:rsidRPr="00533FAE">
        <w:rPr>
          <w:rFonts w:hint="eastAsia"/>
          <w:lang w:eastAsia="zh-CN"/>
        </w:rPr>
        <w:t>将文本</w:t>
      </w:r>
      <w:r w:rsidR="004A1968">
        <w:rPr>
          <w:rFonts w:hint="eastAsia"/>
          <w:lang w:eastAsia="zh-CN"/>
        </w:rPr>
        <w:t>和反对意见，</w:t>
      </w:r>
      <w:r>
        <w:rPr>
          <w:rFonts w:hint="eastAsia"/>
          <w:lang w:eastAsia="zh-CN"/>
        </w:rPr>
        <w:t>以及</w:t>
      </w:r>
      <w:r w:rsidR="004A1968">
        <w:rPr>
          <w:rFonts w:hint="eastAsia"/>
          <w:lang w:eastAsia="zh-CN"/>
        </w:rPr>
        <w:t>上述理由和</w:t>
      </w:r>
      <w:r>
        <w:rPr>
          <w:rFonts w:hint="eastAsia"/>
          <w:lang w:eastAsia="zh-CN"/>
        </w:rPr>
        <w:t>通过协商一致达成的充足的证据</w:t>
      </w:r>
      <w:r w:rsidR="004A1968">
        <w:rPr>
          <w:rFonts w:hint="eastAsia"/>
          <w:lang w:eastAsia="zh-CN"/>
        </w:rPr>
        <w:t>（表明该技术性反对意见已得到充分探讨）转呈无线电通信全会。</w:t>
      </w:r>
    </w:p>
    <w:p w:rsidR="00AE5B4C" w:rsidRDefault="00AE5B4C" w:rsidP="00A02715">
      <w:pPr>
        <w:pStyle w:val="enumlev2"/>
        <w:rPr>
          <w:lang w:eastAsia="zh-CN"/>
        </w:rPr>
      </w:pPr>
      <w:r>
        <w:rPr>
          <w:rFonts w:hint="eastAsia"/>
          <w:lang w:eastAsia="zh-CN"/>
        </w:rPr>
        <w:t>或</w:t>
      </w:r>
    </w:p>
    <w:p w:rsidR="00AE5B4C" w:rsidRDefault="00AE5B4C" w:rsidP="00A02715">
      <w:pPr>
        <w:pStyle w:val="enumlev2"/>
        <w:rPr>
          <w:lang w:eastAsia="zh-CN"/>
        </w:rPr>
      </w:pPr>
      <w:r>
        <w:rPr>
          <w:lang w:eastAsia="zh-CN"/>
        </w:rPr>
        <w:t>–</w:t>
      </w:r>
      <w:r>
        <w:rPr>
          <w:lang w:eastAsia="zh-CN"/>
        </w:rPr>
        <w:tab/>
      </w:r>
      <w:r>
        <w:rPr>
          <w:rFonts w:hint="eastAsia"/>
          <w:lang w:eastAsia="zh-CN"/>
        </w:rPr>
        <w:t>如果在无线电通信全会召开前有其他研究组会议，</w:t>
      </w:r>
      <w:r w:rsidR="004A1968">
        <w:rPr>
          <w:rFonts w:hint="eastAsia"/>
          <w:lang w:eastAsia="zh-CN"/>
        </w:rPr>
        <w:t>则</w:t>
      </w:r>
      <w:r>
        <w:rPr>
          <w:rFonts w:hint="eastAsia"/>
          <w:lang w:eastAsia="zh-CN"/>
        </w:rPr>
        <w:t>酌情</w:t>
      </w:r>
      <w:r w:rsidRPr="00533FAE">
        <w:rPr>
          <w:rFonts w:hint="eastAsia"/>
          <w:lang w:eastAsia="zh-CN"/>
        </w:rPr>
        <w:t>将文本退回工作组或任务组，</w:t>
      </w:r>
      <w:r>
        <w:rPr>
          <w:rFonts w:hint="eastAsia"/>
          <w:lang w:eastAsia="zh-CN"/>
        </w:rPr>
        <w:t>并附上</w:t>
      </w:r>
      <w:r w:rsidR="004A1968">
        <w:rPr>
          <w:rFonts w:hint="eastAsia"/>
          <w:lang w:eastAsia="zh-CN"/>
        </w:rPr>
        <w:t>此类反对</w:t>
      </w:r>
      <w:r w:rsidRPr="00533FAE">
        <w:rPr>
          <w:rFonts w:hint="eastAsia"/>
          <w:lang w:eastAsia="zh-CN"/>
        </w:rPr>
        <w:t>的理由</w:t>
      </w:r>
      <w:r w:rsidR="004A1968">
        <w:rPr>
          <w:rFonts w:hint="eastAsia"/>
          <w:lang w:eastAsia="zh-CN"/>
        </w:rPr>
        <w:t>，</w:t>
      </w:r>
      <w:r w:rsidRPr="00533FAE">
        <w:rPr>
          <w:rFonts w:hint="eastAsia"/>
          <w:lang w:eastAsia="zh-CN"/>
        </w:rPr>
        <w:t>以便在</w:t>
      </w:r>
      <w:r>
        <w:rPr>
          <w:rFonts w:hint="eastAsia"/>
          <w:lang w:eastAsia="zh-CN"/>
        </w:rPr>
        <w:t>相关</w:t>
      </w:r>
      <w:r w:rsidRPr="00533FAE">
        <w:rPr>
          <w:rFonts w:hint="eastAsia"/>
          <w:lang w:eastAsia="zh-CN"/>
        </w:rPr>
        <w:t>会议中</w:t>
      </w:r>
      <w:r w:rsidR="004A1968">
        <w:rPr>
          <w:rFonts w:hint="eastAsia"/>
          <w:lang w:eastAsia="zh-CN"/>
        </w:rPr>
        <w:t>审议</w:t>
      </w:r>
      <w:r w:rsidRPr="00533FAE">
        <w:rPr>
          <w:rFonts w:hint="eastAsia"/>
          <w:lang w:eastAsia="zh-CN"/>
        </w:rPr>
        <w:t>并解决该问题</w:t>
      </w:r>
      <w:r>
        <w:rPr>
          <w:rFonts w:hint="eastAsia"/>
          <w:lang w:eastAsia="zh-CN"/>
        </w:rPr>
        <w:t>。如在审议</w:t>
      </w:r>
      <w:r w:rsidR="004A1968">
        <w:rPr>
          <w:rFonts w:hint="eastAsia"/>
          <w:lang w:eastAsia="zh-CN"/>
        </w:rPr>
        <w:t>相关</w:t>
      </w:r>
      <w:r>
        <w:rPr>
          <w:rFonts w:hint="eastAsia"/>
          <w:lang w:eastAsia="zh-CN"/>
        </w:rPr>
        <w:t>工作组报告的研究组随后的会议上仍有反对意见，</w:t>
      </w:r>
      <w:r w:rsidR="004A1968">
        <w:rPr>
          <w:rFonts w:hint="eastAsia"/>
          <w:lang w:eastAsia="zh-CN"/>
        </w:rPr>
        <w:t>则</w:t>
      </w:r>
      <w:r>
        <w:rPr>
          <w:rFonts w:hint="eastAsia"/>
          <w:lang w:eastAsia="zh-CN"/>
        </w:rPr>
        <w:t>该研究组主席须将此问题转呈无线电通信全会。</w:t>
      </w:r>
    </w:p>
    <w:p w:rsidR="00AE5B4C" w:rsidRDefault="004A1968" w:rsidP="004A1968">
      <w:pPr>
        <w:tabs>
          <w:tab w:val="left" w:pos="480"/>
        </w:tabs>
        <w:spacing w:after="60"/>
        <w:ind w:firstLineChars="200" w:firstLine="480"/>
        <w:jc w:val="both"/>
        <w:rPr>
          <w:lang w:eastAsia="zh-CN"/>
        </w:rPr>
      </w:pPr>
      <w:r>
        <w:rPr>
          <w:rFonts w:hint="eastAsia"/>
          <w:lang w:eastAsia="zh-CN"/>
        </w:rPr>
        <w:t>在所有情况下，无线电通信局均须尽快酌情向无线电通信全会、任务组或工作组送交研究组主席</w:t>
      </w:r>
      <w:r w:rsidR="00AE5B4C">
        <w:rPr>
          <w:rFonts w:hint="eastAsia"/>
          <w:lang w:eastAsia="zh-CN"/>
        </w:rPr>
        <w:t>在与无线电通信局主任协商后给出有关其决定的理由，以及反对该新的或经修订的建议书草案</w:t>
      </w:r>
      <w:r>
        <w:rPr>
          <w:rFonts w:hint="eastAsia"/>
          <w:lang w:eastAsia="zh-CN"/>
        </w:rPr>
        <w:t>的相关主管部门</w:t>
      </w:r>
      <w:r w:rsidR="00AE5B4C">
        <w:rPr>
          <w:rFonts w:hint="eastAsia"/>
          <w:lang w:eastAsia="zh-CN"/>
        </w:rPr>
        <w:t>的详细意见。</w:t>
      </w:r>
    </w:p>
    <w:p w:rsidR="00AE5B4C" w:rsidRDefault="00AE5B4C" w:rsidP="00AE5B4C">
      <w:pPr>
        <w:pStyle w:val="Heading3"/>
        <w:jc w:val="both"/>
        <w:rPr>
          <w:rFonts w:eastAsia="Times New Roman"/>
          <w:lang w:eastAsia="zh-CN"/>
        </w:rPr>
      </w:pPr>
      <w:r>
        <w:rPr>
          <w:lang w:eastAsia="zh-CN"/>
        </w:rPr>
        <w:t>10.2.2</w:t>
      </w:r>
      <w:r>
        <w:rPr>
          <w:lang w:eastAsia="zh-CN"/>
        </w:rPr>
        <w:tab/>
      </w:r>
      <w:r>
        <w:rPr>
          <w:rFonts w:hint="eastAsia"/>
          <w:lang w:eastAsia="zh-CN"/>
        </w:rPr>
        <w:t>在研究组会议上通过的程序</w:t>
      </w:r>
    </w:p>
    <w:p w:rsidR="00AE5B4C" w:rsidRDefault="00AE5B4C" w:rsidP="00E83799">
      <w:pPr>
        <w:jc w:val="both"/>
        <w:rPr>
          <w:lang w:eastAsia="zh-CN"/>
        </w:rPr>
      </w:pPr>
      <w:r w:rsidRPr="00A02715">
        <w:rPr>
          <w:lang w:eastAsia="zh-CN"/>
        </w:rPr>
        <w:t>10.2.2.1</w:t>
      </w:r>
      <w:r>
        <w:rPr>
          <w:lang w:eastAsia="zh-CN"/>
        </w:rPr>
        <w:tab/>
      </w:r>
      <w:r w:rsidR="004A1968">
        <w:rPr>
          <w:rFonts w:hint="eastAsia"/>
          <w:lang w:eastAsia="zh-CN"/>
        </w:rPr>
        <w:t>主任须</w:t>
      </w:r>
      <w:r>
        <w:rPr>
          <w:rFonts w:hint="eastAsia"/>
          <w:lang w:eastAsia="zh-CN"/>
        </w:rPr>
        <w:t>应研究组主席的要求，在宣布</w:t>
      </w:r>
      <w:r w:rsidR="004A1968">
        <w:rPr>
          <w:rFonts w:hint="eastAsia"/>
          <w:lang w:eastAsia="zh-CN"/>
        </w:rPr>
        <w:t>召集</w:t>
      </w:r>
      <w:r>
        <w:rPr>
          <w:rFonts w:hint="eastAsia"/>
          <w:lang w:eastAsia="zh-CN"/>
        </w:rPr>
        <w:t>相关研究组会议时</w:t>
      </w:r>
      <w:r w:rsidR="004A1968">
        <w:rPr>
          <w:rFonts w:hint="eastAsia"/>
          <w:lang w:eastAsia="zh-CN"/>
        </w:rPr>
        <w:t>，</w:t>
      </w:r>
      <w:r>
        <w:rPr>
          <w:rFonts w:hint="eastAsia"/>
          <w:lang w:eastAsia="zh-CN"/>
        </w:rPr>
        <w:t>明确</w:t>
      </w:r>
      <w:r w:rsidR="004A1968">
        <w:rPr>
          <w:rFonts w:hint="eastAsia"/>
          <w:lang w:eastAsia="zh-CN"/>
        </w:rPr>
        <w:t>表示有意</w:t>
      </w:r>
      <w:r>
        <w:rPr>
          <w:rFonts w:hint="eastAsia"/>
          <w:lang w:eastAsia="zh-CN"/>
        </w:rPr>
        <w:t>在</w:t>
      </w:r>
      <w:r w:rsidR="004A1968">
        <w:rPr>
          <w:rFonts w:hint="eastAsia"/>
          <w:lang w:eastAsia="zh-CN"/>
        </w:rPr>
        <w:t>一</w:t>
      </w:r>
      <w:r>
        <w:rPr>
          <w:rFonts w:hint="eastAsia"/>
          <w:lang w:eastAsia="zh-CN"/>
        </w:rPr>
        <w:t>研究组会议上寻求通过新的或经修订的建议书。</w:t>
      </w:r>
      <w:r w:rsidR="004A1968">
        <w:rPr>
          <w:rFonts w:hint="eastAsia"/>
          <w:lang w:eastAsia="zh-CN"/>
        </w:rPr>
        <w:t>宣布的内容须</w:t>
      </w:r>
      <w:r>
        <w:rPr>
          <w:rFonts w:hint="eastAsia"/>
          <w:lang w:eastAsia="zh-CN"/>
        </w:rPr>
        <w:t>包括提案摘要（即</w:t>
      </w:r>
      <w:r w:rsidR="00E83799">
        <w:rPr>
          <w:rFonts w:hint="eastAsia"/>
          <w:lang w:eastAsia="zh-CN"/>
        </w:rPr>
        <w:t>，</w:t>
      </w:r>
      <w:r>
        <w:rPr>
          <w:rFonts w:hint="eastAsia"/>
          <w:lang w:eastAsia="zh-CN"/>
        </w:rPr>
        <w:t>新的或经修订的建议书摘要）。</w:t>
      </w:r>
      <w:r w:rsidR="00E83799">
        <w:rPr>
          <w:rFonts w:hint="eastAsia"/>
          <w:lang w:eastAsia="zh-CN"/>
        </w:rPr>
        <w:t>同时须提及可含有新</w:t>
      </w:r>
      <w:r>
        <w:rPr>
          <w:rFonts w:hint="eastAsia"/>
          <w:lang w:eastAsia="zh-CN"/>
        </w:rPr>
        <w:t>的或经修订的建议书草案文本</w:t>
      </w:r>
      <w:r w:rsidR="00E83799">
        <w:rPr>
          <w:rFonts w:hint="eastAsia"/>
          <w:lang w:eastAsia="zh-CN"/>
        </w:rPr>
        <w:t>的文件</w:t>
      </w:r>
      <w:r>
        <w:rPr>
          <w:rFonts w:hint="eastAsia"/>
          <w:lang w:eastAsia="zh-CN"/>
        </w:rPr>
        <w:t>。</w:t>
      </w:r>
    </w:p>
    <w:p w:rsidR="00AE5B4C" w:rsidRDefault="00E83799" w:rsidP="00E83799">
      <w:pPr>
        <w:tabs>
          <w:tab w:val="left" w:pos="480"/>
        </w:tabs>
        <w:ind w:firstLineChars="200" w:firstLine="480"/>
        <w:jc w:val="both"/>
        <w:rPr>
          <w:lang w:eastAsia="zh-CN"/>
        </w:rPr>
      </w:pPr>
      <w:r>
        <w:rPr>
          <w:rFonts w:hint="eastAsia"/>
          <w:lang w:eastAsia="zh-CN"/>
        </w:rPr>
        <w:t>此</w:t>
      </w:r>
      <w:r w:rsidR="00AE5B4C" w:rsidRPr="00C57B6B">
        <w:rPr>
          <w:rFonts w:hint="eastAsia"/>
          <w:lang w:eastAsia="zh-CN"/>
        </w:rPr>
        <w:t>信息</w:t>
      </w:r>
      <w:r>
        <w:rPr>
          <w:rFonts w:hint="eastAsia"/>
          <w:lang w:eastAsia="zh-CN"/>
        </w:rPr>
        <w:t>须</w:t>
      </w:r>
      <w:r w:rsidR="00AE5B4C" w:rsidRPr="00C57B6B">
        <w:rPr>
          <w:rFonts w:hint="eastAsia"/>
          <w:lang w:eastAsia="zh-CN"/>
        </w:rPr>
        <w:t>发至所有成员国和部门成员，</w:t>
      </w:r>
      <w:r>
        <w:rPr>
          <w:rFonts w:hint="eastAsia"/>
          <w:lang w:eastAsia="zh-CN"/>
        </w:rPr>
        <w:t>并应由主任寄送，以便尽可能最迟在会议召开的</w:t>
      </w:r>
      <w:r w:rsidR="00AE5B4C" w:rsidRPr="00C57B6B">
        <w:rPr>
          <w:rFonts w:hint="eastAsia"/>
          <w:lang w:eastAsia="zh-CN"/>
        </w:rPr>
        <w:t>两个月</w:t>
      </w:r>
      <w:r>
        <w:rPr>
          <w:rFonts w:hint="eastAsia"/>
          <w:lang w:eastAsia="zh-CN"/>
        </w:rPr>
        <w:t>前</w:t>
      </w:r>
      <w:r w:rsidR="00AE5B4C" w:rsidRPr="00C57B6B">
        <w:rPr>
          <w:rFonts w:hint="eastAsia"/>
          <w:lang w:eastAsia="zh-CN"/>
        </w:rPr>
        <w:t>送达。</w:t>
      </w:r>
    </w:p>
    <w:p w:rsidR="00AE5B4C" w:rsidRDefault="00AE5B4C" w:rsidP="00E83799">
      <w:pPr>
        <w:tabs>
          <w:tab w:val="left" w:pos="480"/>
        </w:tabs>
        <w:jc w:val="both"/>
        <w:rPr>
          <w:lang w:eastAsia="zh-CN"/>
        </w:rPr>
      </w:pPr>
      <w:smartTag w:uri="urn:schemas-microsoft-com:office:smarttags" w:element="chmetcnv">
        <w:smartTagPr>
          <w:attr w:name="UnitName" w:val="a"/>
          <w:attr w:name="SourceValue" w:val="246"/>
          <w:attr w:name="HasSpace" w:val="False"/>
          <w:attr w:name="Negative" w:val="False"/>
          <w:attr w:name="NumberType" w:val="1"/>
          <w:attr w:name="TCSC" w:val="0"/>
        </w:smartTagPr>
        <w:r w:rsidRPr="00A536F8">
          <w:rPr>
            <w:lang w:eastAsia="zh-CN"/>
          </w:rPr>
          <w:t>10.2.2</w:t>
        </w:r>
      </w:smartTag>
      <w:r w:rsidRPr="00A536F8">
        <w:rPr>
          <w:lang w:eastAsia="zh-CN"/>
        </w:rPr>
        <w:t>.2</w:t>
      </w:r>
      <w:r w:rsidRPr="00A536F8">
        <w:rPr>
          <w:lang w:eastAsia="zh-CN"/>
        </w:rPr>
        <w:tab/>
      </w:r>
      <w:r w:rsidRPr="00A536F8">
        <w:rPr>
          <w:rFonts w:hint="eastAsia"/>
          <w:lang w:eastAsia="zh-CN"/>
        </w:rPr>
        <w:t>如果新的或经修订的建议书草案的文本在研究组会议前早已起草就绪，</w:t>
      </w:r>
      <w:r w:rsidR="00E83799">
        <w:rPr>
          <w:rFonts w:hint="eastAsia"/>
          <w:lang w:eastAsia="zh-CN"/>
        </w:rPr>
        <w:t>因而</w:t>
      </w:r>
      <w:r w:rsidRPr="00A536F8">
        <w:rPr>
          <w:rFonts w:hint="eastAsia"/>
          <w:lang w:eastAsia="zh-CN"/>
        </w:rPr>
        <w:t>该草案文本最晚在</w:t>
      </w:r>
      <w:r w:rsidR="00E83799">
        <w:rPr>
          <w:rFonts w:hint="eastAsia"/>
          <w:lang w:eastAsia="zh-CN"/>
        </w:rPr>
        <w:t>研究组</w:t>
      </w:r>
      <w:r w:rsidRPr="00A536F8">
        <w:rPr>
          <w:rFonts w:hint="eastAsia"/>
          <w:lang w:eastAsia="zh-CN"/>
        </w:rPr>
        <w:t>会议召开的四周前即可以电子方式提供，则研究组可以审议并通过该新的或经修订的建议书草案。</w:t>
      </w:r>
    </w:p>
    <w:p w:rsidR="00AE5B4C" w:rsidRDefault="00AE5B4C" w:rsidP="00E83799">
      <w:pPr>
        <w:jc w:val="both"/>
        <w:rPr>
          <w:lang w:eastAsia="zh-CN"/>
        </w:rPr>
      </w:pPr>
      <w:r w:rsidRPr="003A1AFD">
        <w:rPr>
          <w:lang w:eastAsia="zh-CN"/>
        </w:rPr>
        <w:t>10.2.2.3</w:t>
      </w:r>
      <w:r w:rsidRPr="003A1AFD">
        <w:rPr>
          <w:lang w:eastAsia="zh-CN"/>
        </w:rPr>
        <w:tab/>
      </w:r>
      <w:r>
        <w:rPr>
          <w:rFonts w:hint="eastAsia"/>
          <w:lang w:eastAsia="zh-CN"/>
        </w:rPr>
        <w:t>研究组应就新建议书草案摘要和修订的建议书草案的摘要达成一致。这些摘要</w:t>
      </w:r>
      <w:r w:rsidR="00E83799">
        <w:rPr>
          <w:rFonts w:hint="eastAsia"/>
          <w:lang w:eastAsia="zh-CN"/>
        </w:rPr>
        <w:t>包含在</w:t>
      </w:r>
      <w:r>
        <w:rPr>
          <w:rFonts w:hint="eastAsia"/>
          <w:lang w:eastAsia="zh-CN"/>
        </w:rPr>
        <w:t>随后的</w:t>
      </w:r>
      <w:r w:rsidR="00E83799">
        <w:rPr>
          <w:rFonts w:hint="eastAsia"/>
          <w:lang w:eastAsia="zh-CN"/>
        </w:rPr>
        <w:t>有关</w:t>
      </w:r>
      <w:r>
        <w:rPr>
          <w:rFonts w:hint="eastAsia"/>
          <w:lang w:eastAsia="zh-CN"/>
        </w:rPr>
        <w:t>批准程序的行政通函中。</w:t>
      </w:r>
    </w:p>
    <w:p w:rsidR="00AE5B4C" w:rsidRDefault="00AE5B4C" w:rsidP="00AE5B4C">
      <w:pPr>
        <w:pStyle w:val="Heading3"/>
        <w:jc w:val="both"/>
        <w:rPr>
          <w:rFonts w:eastAsia="Times New Roman"/>
          <w:lang w:eastAsia="zh-CN"/>
        </w:rPr>
      </w:pPr>
      <w:r w:rsidRPr="000A2E62">
        <w:rPr>
          <w:bCs/>
          <w:lang w:eastAsia="zh-CN"/>
        </w:rPr>
        <w:t>10.2.3</w:t>
      </w:r>
      <w:r w:rsidRPr="000A2E62">
        <w:rPr>
          <w:bCs/>
          <w:lang w:eastAsia="zh-CN"/>
        </w:rPr>
        <w:tab/>
      </w:r>
      <w:r>
        <w:rPr>
          <w:rFonts w:hint="eastAsia"/>
          <w:lang w:eastAsia="zh-CN"/>
        </w:rPr>
        <w:t>由研究组以信函方式通过的程序</w:t>
      </w:r>
    </w:p>
    <w:p w:rsidR="00AE5B4C" w:rsidRDefault="00AE5B4C" w:rsidP="00AE5B4C">
      <w:pPr>
        <w:jc w:val="both"/>
        <w:rPr>
          <w:lang w:eastAsia="zh-CN"/>
        </w:rPr>
      </w:pPr>
      <w:r w:rsidRPr="003A1AFD">
        <w:rPr>
          <w:lang w:eastAsia="zh-CN"/>
        </w:rPr>
        <w:t>10.2.3.1</w:t>
      </w:r>
      <w:r w:rsidRPr="003A1AFD">
        <w:rPr>
          <w:lang w:eastAsia="zh-CN"/>
        </w:rPr>
        <w:tab/>
      </w:r>
      <w:r>
        <w:rPr>
          <w:rFonts w:hint="eastAsia"/>
          <w:lang w:eastAsia="zh-CN"/>
        </w:rPr>
        <w:t>若一个新的或经修订的建议书草案无望纳入研究组会议议程，则经研究组会议与会代表适当考虑后，可决定采用由研究组以信函方式通过新的或经修订的建议书草案的程序（亦见第</w:t>
      </w:r>
      <w:r>
        <w:rPr>
          <w:lang w:eastAsia="zh-CN"/>
        </w:rPr>
        <w:t>2.10</w:t>
      </w:r>
      <w:r>
        <w:rPr>
          <w:rFonts w:hint="eastAsia"/>
          <w:lang w:eastAsia="zh-CN"/>
        </w:rPr>
        <w:t>段）。</w:t>
      </w:r>
    </w:p>
    <w:p w:rsidR="00AE5B4C" w:rsidRDefault="00AE5B4C" w:rsidP="00AE5B4C">
      <w:pPr>
        <w:jc w:val="both"/>
        <w:rPr>
          <w:lang w:eastAsia="zh-CN"/>
        </w:rPr>
      </w:pPr>
      <w:r w:rsidRPr="003A1AFD">
        <w:rPr>
          <w:lang w:eastAsia="zh-CN"/>
        </w:rPr>
        <w:t>10.2.3.2</w:t>
      </w:r>
      <w:r w:rsidRPr="003A1AFD">
        <w:rPr>
          <w:lang w:eastAsia="zh-CN"/>
        </w:rPr>
        <w:tab/>
      </w:r>
      <w:r>
        <w:rPr>
          <w:rFonts w:hint="eastAsia"/>
          <w:lang w:eastAsia="zh-CN"/>
        </w:rPr>
        <w:t>研究组应就有关新建议书草案的摘要和修订的建议书草案的摘要达成一致。</w:t>
      </w:r>
    </w:p>
    <w:p w:rsidR="00AE5B4C" w:rsidRDefault="00AE5B4C" w:rsidP="00AE5B4C">
      <w:pPr>
        <w:jc w:val="both"/>
        <w:rPr>
          <w:lang w:eastAsia="zh-CN"/>
        </w:rPr>
      </w:pPr>
      <w:r w:rsidRPr="003A1AFD">
        <w:rPr>
          <w:lang w:eastAsia="zh-CN"/>
        </w:rPr>
        <w:t>10.2.3.3</w:t>
      </w:r>
      <w:r w:rsidRPr="003A1AFD">
        <w:rPr>
          <w:lang w:eastAsia="zh-CN"/>
        </w:rPr>
        <w:tab/>
      </w:r>
      <w:r>
        <w:rPr>
          <w:rFonts w:hint="eastAsia"/>
          <w:lang w:eastAsia="zh-CN"/>
        </w:rPr>
        <w:t>紧接研究组会议后，主任应将这些新的或经修订的建议书草案通报参加研究组工作的所有成员国和部门成员，以便以信函方式在研究组所有成员范围内进行审议。</w:t>
      </w:r>
    </w:p>
    <w:p w:rsidR="00AE5B4C" w:rsidRDefault="00AE5B4C" w:rsidP="00E83799">
      <w:pPr>
        <w:jc w:val="both"/>
        <w:rPr>
          <w:lang w:eastAsia="zh-CN"/>
        </w:rPr>
      </w:pPr>
      <w:r w:rsidRPr="003A1AFD">
        <w:rPr>
          <w:lang w:eastAsia="zh-CN"/>
        </w:rPr>
        <w:t>10.2.3.4</w:t>
      </w:r>
      <w:r w:rsidRPr="003A1AFD">
        <w:rPr>
          <w:lang w:eastAsia="zh-CN"/>
        </w:rPr>
        <w:tab/>
      </w:r>
      <w:r>
        <w:rPr>
          <w:rFonts w:hint="eastAsia"/>
          <w:lang w:eastAsia="zh-CN"/>
        </w:rPr>
        <w:t>研究组</w:t>
      </w:r>
      <w:r w:rsidR="00E83799">
        <w:rPr>
          <w:rFonts w:hint="eastAsia"/>
          <w:lang w:eastAsia="zh-CN"/>
        </w:rPr>
        <w:t>的</w:t>
      </w:r>
      <w:r>
        <w:rPr>
          <w:rFonts w:hint="eastAsia"/>
          <w:lang w:eastAsia="zh-CN"/>
        </w:rPr>
        <w:t>审议期</w:t>
      </w:r>
      <w:r w:rsidR="00E83799">
        <w:rPr>
          <w:rFonts w:hint="eastAsia"/>
          <w:lang w:eastAsia="zh-CN"/>
        </w:rPr>
        <w:t>须</w:t>
      </w:r>
      <w:r>
        <w:rPr>
          <w:rFonts w:hint="eastAsia"/>
          <w:lang w:eastAsia="zh-CN"/>
        </w:rPr>
        <w:t>为</w:t>
      </w:r>
      <w:r w:rsidR="00E83799">
        <w:rPr>
          <w:rFonts w:hint="eastAsia"/>
          <w:lang w:eastAsia="zh-CN"/>
        </w:rPr>
        <w:t>自</w:t>
      </w:r>
      <w:r>
        <w:rPr>
          <w:rFonts w:hint="eastAsia"/>
          <w:lang w:eastAsia="zh-CN"/>
        </w:rPr>
        <w:t>发出新的或经修订的建议书草案通函起的两个月。</w:t>
      </w:r>
    </w:p>
    <w:p w:rsidR="00CB0DA0" w:rsidRDefault="00AE5B4C" w:rsidP="00A02715">
      <w:pPr>
        <w:jc w:val="both"/>
        <w:rPr>
          <w:lang w:eastAsia="zh-CN"/>
        </w:rPr>
      </w:pPr>
      <w:r w:rsidRPr="003A1AFD">
        <w:rPr>
          <w:lang w:eastAsia="zh-CN"/>
        </w:rPr>
        <w:t>10.2.3.5</w:t>
      </w:r>
      <w:r>
        <w:rPr>
          <w:lang w:eastAsia="zh-CN"/>
        </w:rPr>
        <w:tab/>
      </w:r>
      <w:r>
        <w:rPr>
          <w:rFonts w:hint="eastAsia"/>
          <w:lang w:eastAsia="zh-CN"/>
        </w:rPr>
        <w:t>在研究组审议期内，若未收到成员国的反对意见，则新的或经修订的建议书草案应被视为获得研究组通过。</w:t>
      </w:r>
    </w:p>
    <w:p w:rsidR="00AE5B4C" w:rsidRPr="00A02715" w:rsidRDefault="00AE5B4C" w:rsidP="00A02715">
      <w:pPr>
        <w:jc w:val="both"/>
        <w:rPr>
          <w:lang w:eastAsia="zh-CN"/>
        </w:rPr>
      </w:pPr>
      <w:r>
        <w:rPr>
          <w:lang w:eastAsia="zh-CN"/>
        </w:rPr>
        <w:lastRenderedPageBreak/>
        <w:t>10.2.3.6</w:t>
      </w:r>
      <w:r>
        <w:rPr>
          <w:lang w:eastAsia="zh-CN"/>
        </w:rPr>
        <w:tab/>
      </w:r>
      <w:r>
        <w:rPr>
          <w:rFonts w:hint="eastAsia"/>
          <w:lang w:eastAsia="zh-CN"/>
        </w:rPr>
        <w:t>反对通过的成员国</w:t>
      </w:r>
      <w:r w:rsidR="00E83799">
        <w:rPr>
          <w:rFonts w:hint="eastAsia"/>
          <w:lang w:eastAsia="zh-CN"/>
        </w:rPr>
        <w:t>须</w:t>
      </w:r>
      <w:r>
        <w:rPr>
          <w:rFonts w:hint="eastAsia"/>
          <w:lang w:eastAsia="zh-CN"/>
        </w:rPr>
        <w:t>向主任</w:t>
      </w:r>
      <w:r w:rsidR="00E83799">
        <w:rPr>
          <w:rFonts w:hint="eastAsia"/>
          <w:lang w:eastAsia="zh-CN"/>
        </w:rPr>
        <w:t>和研究组主席</w:t>
      </w:r>
      <w:r>
        <w:rPr>
          <w:rFonts w:hint="eastAsia"/>
          <w:lang w:eastAsia="zh-CN"/>
        </w:rPr>
        <w:t>通报反对理由，</w:t>
      </w:r>
      <w:r w:rsidR="00E83799">
        <w:rPr>
          <w:rFonts w:hint="eastAsia"/>
          <w:lang w:eastAsia="zh-CN"/>
        </w:rPr>
        <w:t>而</w:t>
      </w:r>
      <w:r>
        <w:rPr>
          <w:rFonts w:hint="eastAsia"/>
          <w:lang w:eastAsia="zh-CN"/>
        </w:rPr>
        <w:t>主任</w:t>
      </w:r>
      <w:r w:rsidR="00E83799">
        <w:rPr>
          <w:rFonts w:hint="eastAsia"/>
          <w:lang w:eastAsia="zh-CN"/>
        </w:rPr>
        <w:t>须</w:t>
      </w:r>
      <w:r>
        <w:rPr>
          <w:rFonts w:hint="eastAsia"/>
          <w:lang w:eastAsia="zh-CN"/>
        </w:rPr>
        <w:t>将理由</w:t>
      </w:r>
      <w:r w:rsidR="00E83799">
        <w:rPr>
          <w:rFonts w:hint="eastAsia"/>
          <w:lang w:eastAsia="zh-CN"/>
        </w:rPr>
        <w:t>提供给</w:t>
      </w:r>
      <w:r>
        <w:rPr>
          <w:rFonts w:hint="eastAsia"/>
          <w:lang w:eastAsia="zh-CN"/>
        </w:rPr>
        <w:t>研究组</w:t>
      </w:r>
      <w:r w:rsidRPr="007F474C">
        <w:rPr>
          <w:rFonts w:hint="eastAsia"/>
          <w:lang w:eastAsia="zh-CN"/>
        </w:rPr>
        <w:t>及其相关工作组的下一次会议。</w:t>
      </w:r>
    </w:p>
    <w:p w:rsidR="00AE5B4C" w:rsidRDefault="00AE5B4C" w:rsidP="00AE5B4C">
      <w:pPr>
        <w:pStyle w:val="Heading2"/>
        <w:jc w:val="both"/>
        <w:rPr>
          <w:rFonts w:ascii="SimHei"/>
          <w:lang w:eastAsia="zh-CN"/>
        </w:rPr>
      </w:pPr>
      <w:r>
        <w:rPr>
          <w:lang w:eastAsia="zh-CN"/>
        </w:rPr>
        <w:t>10</w:t>
      </w:r>
      <w:r w:rsidRPr="002B1A97">
        <w:rPr>
          <w:bCs/>
          <w:lang w:eastAsia="zh-CN"/>
        </w:rPr>
        <w:t>.3</w:t>
      </w:r>
      <w:r>
        <w:rPr>
          <w:lang w:eastAsia="zh-CN"/>
        </w:rPr>
        <w:tab/>
      </w:r>
      <w:r>
        <w:rPr>
          <w:rFonts w:ascii="SimHei" w:hint="eastAsia"/>
          <w:lang w:eastAsia="zh-CN"/>
        </w:rPr>
        <w:t>采用信函方式的同时通过和批准程序</w:t>
      </w:r>
    </w:p>
    <w:p w:rsidR="00AE5B4C" w:rsidRDefault="00AE5B4C" w:rsidP="00E83799">
      <w:pPr>
        <w:jc w:val="both"/>
        <w:rPr>
          <w:lang w:eastAsia="zh-CN"/>
        </w:rPr>
      </w:pPr>
      <w:r w:rsidRPr="00572DF4">
        <w:rPr>
          <w:lang w:eastAsia="zh-CN"/>
        </w:rPr>
        <w:t>10.3.1</w:t>
      </w:r>
      <w:r>
        <w:rPr>
          <w:b/>
          <w:bCs/>
          <w:lang w:eastAsia="zh-CN"/>
        </w:rPr>
        <w:tab/>
      </w:r>
      <w:r w:rsidRPr="00E06CF7">
        <w:rPr>
          <w:rFonts w:hint="eastAsia"/>
          <w:lang w:eastAsia="zh-CN"/>
        </w:rPr>
        <w:t>如果根据第</w:t>
      </w:r>
      <w:r w:rsidRPr="00E06CF7">
        <w:rPr>
          <w:bCs/>
          <w:lang w:eastAsia="zh-CN"/>
        </w:rPr>
        <w:t>10</w:t>
      </w:r>
      <w:r w:rsidRPr="00E06CF7">
        <w:rPr>
          <w:lang w:eastAsia="zh-CN"/>
        </w:rPr>
        <w:t>.2.2.1</w:t>
      </w:r>
      <w:r w:rsidRPr="00E06CF7">
        <w:rPr>
          <w:rFonts w:hint="eastAsia"/>
          <w:lang w:eastAsia="zh-CN"/>
        </w:rPr>
        <w:t>和</w:t>
      </w:r>
      <w:r w:rsidRPr="00E06CF7">
        <w:rPr>
          <w:bCs/>
          <w:lang w:eastAsia="zh-CN"/>
        </w:rPr>
        <w:t>10</w:t>
      </w:r>
      <w:r w:rsidRPr="00E06CF7">
        <w:rPr>
          <w:lang w:eastAsia="zh-CN"/>
        </w:rPr>
        <w:t>.2.2.2</w:t>
      </w:r>
      <w:r w:rsidRPr="00E06CF7">
        <w:rPr>
          <w:rFonts w:hint="eastAsia"/>
          <w:lang w:eastAsia="zh-CN"/>
        </w:rPr>
        <w:t>节的规定</w:t>
      </w:r>
      <w:r w:rsidR="00E83799" w:rsidRPr="00E06CF7">
        <w:rPr>
          <w:rFonts w:hint="eastAsia"/>
          <w:lang w:eastAsia="zh-CN"/>
        </w:rPr>
        <w:t>研究组</w:t>
      </w:r>
      <w:r w:rsidR="00E83799">
        <w:rPr>
          <w:rFonts w:hint="eastAsia"/>
          <w:lang w:eastAsia="zh-CN"/>
        </w:rPr>
        <w:t>无法</w:t>
      </w:r>
      <w:r w:rsidRPr="00E06CF7">
        <w:rPr>
          <w:rFonts w:hint="eastAsia"/>
          <w:lang w:eastAsia="zh-CN"/>
        </w:rPr>
        <w:t>通过新的或经修订的建议书草案，则</w:t>
      </w:r>
      <w:r w:rsidR="00E83799" w:rsidRPr="00E06CF7">
        <w:rPr>
          <w:rFonts w:hint="eastAsia"/>
          <w:lang w:eastAsia="zh-CN"/>
        </w:rPr>
        <w:t>研究组须</w:t>
      </w:r>
      <w:r w:rsidRPr="00E06CF7">
        <w:rPr>
          <w:rFonts w:hint="eastAsia"/>
          <w:lang w:eastAsia="zh-CN"/>
        </w:rPr>
        <w:t>在没有与会成员国反对的情况下，采用信函方式的同时通过和批准</w:t>
      </w:r>
      <w:r w:rsidR="00E83799">
        <w:rPr>
          <w:rFonts w:hint="eastAsia"/>
          <w:lang w:eastAsia="zh-CN"/>
        </w:rPr>
        <w:t>的</w:t>
      </w:r>
      <w:r w:rsidRPr="00E06CF7">
        <w:rPr>
          <w:rFonts w:hint="eastAsia"/>
          <w:lang w:eastAsia="zh-CN"/>
        </w:rPr>
        <w:t>程序（</w:t>
      </w:r>
      <w:r w:rsidRPr="00E06CF7">
        <w:rPr>
          <w:lang w:eastAsia="zh-CN"/>
        </w:rPr>
        <w:t>PSAA</w:t>
      </w:r>
      <w:r w:rsidRPr="00E06CF7">
        <w:rPr>
          <w:rFonts w:hint="eastAsia"/>
          <w:lang w:eastAsia="zh-CN"/>
        </w:rPr>
        <w:t>）。</w:t>
      </w:r>
    </w:p>
    <w:p w:rsidR="00AE5B4C" w:rsidRDefault="00AE5B4C" w:rsidP="00AE5B4C">
      <w:pPr>
        <w:jc w:val="both"/>
        <w:rPr>
          <w:lang w:eastAsia="zh-CN"/>
        </w:rPr>
      </w:pPr>
      <w:r w:rsidRPr="0012227A">
        <w:rPr>
          <w:lang w:eastAsia="zh-CN"/>
        </w:rPr>
        <w:t>10.3.2</w:t>
      </w:r>
      <w:r>
        <w:rPr>
          <w:b/>
          <w:lang w:eastAsia="zh-CN"/>
        </w:rPr>
        <w:tab/>
      </w:r>
      <w:r>
        <w:rPr>
          <w:rFonts w:hint="eastAsia"/>
          <w:lang w:eastAsia="zh-CN"/>
        </w:rPr>
        <w:t>紧接研究组会议之后，主任应将这些新的或经修订的建议书草案通告所有成员国和部门成员。</w:t>
      </w:r>
    </w:p>
    <w:p w:rsidR="00AE5B4C" w:rsidRDefault="00AE5B4C" w:rsidP="00A02715">
      <w:pPr>
        <w:jc w:val="both"/>
        <w:rPr>
          <w:lang w:eastAsia="zh-CN"/>
        </w:rPr>
      </w:pPr>
      <w:r w:rsidRPr="0012227A">
        <w:rPr>
          <w:lang w:eastAsia="zh-CN"/>
        </w:rPr>
        <w:t>10.3.3</w:t>
      </w:r>
      <w:r>
        <w:rPr>
          <w:lang w:eastAsia="zh-CN"/>
        </w:rPr>
        <w:tab/>
      </w:r>
      <w:r>
        <w:rPr>
          <w:rFonts w:hint="eastAsia"/>
          <w:lang w:eastAsia="zh-CN"/>
        </w:rPr>
        <w:t>审议期应为发出新的或经修订的建议书草案通函起的两个月。</w:t>
      </w:r>
    </w:p>
    <w:p w:rsidR="00AE5B4C" w:rsidRDefault="00AE5B4C" w:rsidP="00AE5B4C">
      <w:pPr>
        <w:jc w:val="both"/>
        <w:rPr>
          <w:lang w:eastAsia="zh-CN"/>
        </w:rPr>
      </w:pPr>
      <w:r w:rsidRPr="00A02715">
        <w:rPr>
          <w:lang w:eastAsia="zh-CN"/>
        </w:rPr>
        <w:t>10.3.4</w:t>
      </w:r>
      <w:r>
        <w:rPr>
          <w:lang w:eastAsia="zh-CN"/>
        </w:rPr>
        <w:tab/>
      </w:r>
      <w:r w:rsidRPr="005114FF">
        <w:rPr>
          <w:rFonts w:hint="eastAsia"/>
          <w:lang w:eastAsia="zh-CN"/>
        </w:rPr>
        <w:t>如在此审议期内，未收到成员国的反对意见，</w:t>
      </w:r>
      <w:r>
        <w:rPr>
          <w:rFonts w:hint="eastAsia"/>
          <w:lang w:eastAsia="zh-CN"/>
        </w:rPr>
        <w:t>则新的或经修订的建议书草案应被视为获得研究组通过。因为已经采用了</w:t>
      </w:r>
      <w:r>
        <w:rPr>
          <w:lang w:eastAsia="zh-CN"/>
        </w:rPr>
        <w:t>PSAA</w:t>
      </w:r>
      <w:r>
        <w:rPr>
          <w:rFonts w:hint="eastAsia"/>
          <w:lang w:eastAsia="zh-CN"/>
        </w:rPr>
        <w:t>程序，因此这类通过可以被视为构成批准，且不需要再采用第</w:t>
      </w:r>
      <w:r>
        <w:rPr>
          <w:bCs/>
          <w:lang w:eastAsia="zh-CN"/>
        </w:rPr>
        <w:t>10</w:t>
      </w:r>
      <w:r>
        <w:rPr>
          <w:lang w:eastAsia="zh-CN"/>
        </w:rPr>
        <w:t>.4</w:t>
      </w:r>
      <w:r>
        <w:rPr>
          <w:rFonts w:hint="eastAsia"/>
          <w:lang w:eastAsia="zh-CN"/>
        </w:rPr>
        <w:t>节所述的批准程序。</w:t>
      </w:r>
    </w:p>
    <w:p w:rsidR="00AE5B4C" w:rsidRDefault="00AE5B4C" w:rsidP="00E83799">
      <w:pPr>
        <w:jc w:val="both"/>
        <w:rPr>
          <w:bCs/>
          <w:iCs/>
          <w:lang w:eastAsia="zh-CN"/>
        </w:rPr>
      </w:pPr>
      <w:r w:rsidRPr="00A02715">
        <w:rPr>
          <w:lang w:eastAsia="zh-CN"/>
        </w:rPr>
        <w:t>10.3.5</w:t>
      </w:r>
      <w:r>
        <w:rPr>
          <w:b/>
          <w:i/>
          <w:lang w:eastAsia="zh-CN"/>
        </w:rPr>
        <w:tab/>
      </w:r>
      <w:r>
        <w:rPr>
          <w:rFonts w:hint="eastAsia"/>
          <w:lang w:eastAsia="zh-CN"/>
        </w:rPr>
        <w:t>如在此审议期内，收到</w:t>
      </w:r>
      <w:r w:rsidR="00E83799">
        <w:rPr>
          <w:rFonts w:hint="eastAsia"/>
          <w:lang w:eastAsia="zh-CN"/>
        </w:rPr>
        <w:t>了成员国的反对意见，则新的或经修订的建议书草案须</w:t>
      </w:r>
      <w:r>
        <w:rPr>
          <w:rFonts w:hint="eastAsia"/>
          <w:lang w:eastAsia="zh-CN"/>
        </w:rPr>
        <w:t>被视为未获得通过，</w:t>
      </w:r>
      <w:r w:rsidR="00E83799">
        <w:rPr>
          <w:rFonts w:hint="eastAsia"/>
          <w:lang w:eastAsia="zh-CN"/>
        </w:rPr>
        <w:t>因而须</w:t>
      </w:r>
      <w:r>
        <w:rPr>
          <w:rFonts w:hint="eastAsia"/>
          <w:lang w:eastAsia="zh-CN"/>
        </w:rPr>
        <w:t>采用第</w:t>
      </w:r>
      <w:r>
        <w:rPr>
          <w:bCs/>
          <w:lang w:eastAsia="zh-CN"/>
        </w:rPr>
        <w:t>10</w:t>
      </w:r>
      <w:r>
        <w:rPr>
          <w:lang w:eastAsia="zh-CN"/>
        </w:rPr>
        <w:t>.2.1.2</w:t>
      </w:r>
      <w:r>
        <w:rPr>
          <w:rFonts w:hint="eastAsia"/>
          <w:lang w:eastAsia="zh-CN"/>
        </w:rPr>
        <w:t>段所述的程序。反对通过的成员国须</w:t>
      </w:r>
      <w:r w:rsidR="00E83799">
        <w:rPr>
          <w:rFonts w:hint="eastAsia"/>
          <w:lang w:eastAsia="zh-CN"/>
        </w:rPr>
        <w:t>告知</w:t>
      </w:r>
      <w:r>
        <w:rPr>
          <w:rFonts w:hint="eastAsia"/>
          <w:lang w:eastAsia="zh-CN"/>
        </w:rPr>
        <w:t>主任和研究组主席反对的理由，</w:t>
      </w:r>
      <w:r w:rsidR="00E83799">
        <w:rPr>
          <w:rFonts w:hint="eastAsia"/>
          <w:lang w:eastAsia="zh-CN"/>
        </w:rPr>
        <w:t>而</w:t>
      </w:r>
      <w:r>
        <w:rPr>
          <w:rFonts w:hint="eastAsia"/>
          <w:lang w:eastAsia="zh-CN"/>
        </w:rPr>
        <w:t>主任须将上述理由</w:t>
      </w:r>
      <w:r w:rsidR="00E83799">
        <w:rPr>
          <w:rFonts w:hint="eastAsia"/>
          <w:lang w:eastAsia="zh-CN"/>
        </w:rPr>
        <w:t>提供给</w:t>
      </w:r>
      <w:r>
        <w:rPr>
          <w:rFonts w:hint="eastAsia"/>
          <w:lang w:eastAsia="zh-CN"/>
        </w:rPr>
        <w:t>研究组及其相关工作组的下次会议。</w:t>
      </w:r>
    </w:p>
    <w:p w:rsidR="00AE5B4C" w:rsidRDefault="00AE5B4C" w:rsidP="00A02715">
      <w:pPr>
        <w:pStyle w:val="Heading2"/>
        <w:jc w:val="both"/>
        <w:rPr>
          <w:rFonts w:eastAsia="Times New Roman"/>
          <w:lang w:eastAsia="zh-CN"/>
        </w:rPr>
      </w:pPr>
      <w:r>
        <w:rPr>
          <w:lang w:eastAsia="zh-CN"/>
        </w:rPr>
        <w:t>10</w:t>
      </w:r>
      <w:r w:rsidRPr="002B1A97">
        <w:rPr>
          <w:bCs/>
          <w:lang w:eastAsia="zh-CN"/>
        </w:rPr>
        <w:t>.4</w:t>
      </w:r>
      <w:r w:rsidRPr="002B1A97">
        <w:rPr>
          <w:bCs/>
          <w:lang w:eastAsia="zh-CN"/>
        </w:rPr>
        <w:tab/>
      </w:r>
      <w:r>
        <w:rPr>
          <w:rFonts w:hint="eastAsia"/>
          <w:lang w:eastAsia="zh-CN"/>
        </w:rPr>
        <w:t>批准新的或经修订的建议书的程序</w:t>
      </w:r>
    </w:p>
    <w:p w:rsidR="00AE5B4C" w:rsidRDefault="00AE5B4C" w:rsidP="00AE5B4C">
      <w:pPr>
        <w:rPr>
          <w:lang w:eastAsia="zh-CN"/>
        </w:rPr>
      </w:pPr>
      <w:r w:rsidRPr="004753B8">
        <w:rPr>
          <w:lang w:eastAsia="zh-CN"/>
        </w:rPr>
        <w:t>10.4.1</w:t>
      </w:r>
      <w:r>
        <w:rPr>
          <w:b/>
          <w:lang w:eastAsia="zh-CN"/>
        </w:rPr>
        <w:tab/>
      </w:r>
      <w:r>
        <w:rPr>
          <w:rFonts w:hint="eastAsia"/>
          <w:lang w:eastAsia="zh-CN"/>
        </w:rPr>
        <w:t>当研究组采用第</w:t>
      </w:r>
      <w:r>
        <w:rPr>
          <w:lang w:eastAsia="zh-CN"/>
        </w:rPr>
        <w:t>10</w:t>
      </w:r>
      <w:r>
        <w:rPr>
          <w:lang w:val="en-US" w:eastAsia="zh-CN"/>
        </w:rPr>
        <w:t>.2</w:t>
      </w:r>
      <w:r>
        <w:rPr>
          <w:rFonts w:hint="eastAsia"/>
          <w:lang w:val="en-US" w:eastAsia="zh-CN"/>
        </w:rPr>
        <w:t>节内规定的</w:t>
      </w:r>
      <w:r>
        <w:rPr>
          <w:rFonts w:hint="eastAsia"/>
          <w:lang w:eastAsia="zh-CN"/>
        </w:rPr>
        <w:t>程序通过了新的或经修订的建议书草案，则该文本应提交成员国批准。</w:t>
      </w:r>
    </w:p>
    <w:p w:rsidR="00AE5B4C" w:rsidRDefault="00AE5B4C" w:rsidP="00E83799">
      <w:pPr>
        <w:rPr>
          <w:lang w:eastAsia="zh-CN"/>
        </w:rPr>
      </w:pPr>
      <w:r w:rsidRPr="004753B8">
        <w:rPr>
          <w:lang w:eastAsia="zh-CN"/>
        </w:rPr>
        <w:t>10.4.2</w:t>
      </w:r>
      <w:r>
        <w:rPr>
          <w:b/>
          <w:i/>
          <w:lang w:eastAsia="zh-CN"/>
        </w:rPr>
        <w:tab/>
      </w:r>
      <w:r w:rsidR="00E83799" w:rsidRPr="00E83799">
        <w:rPr>
          <w:rFonts w:hint="eastAsia"/>
          <w:bCs/>
          <w:iCs/>
          <w:lang w:eastAsia="zh-CN"/>
        </w:rPr>
        <w:t>可</w:t>
      </w:r>
      <w:r w:rsidR="00E83799">
        <w:rPr>
          <w:rFonts w:hint="eastAsia"/>
          <w:lang w:eastAsia="zh-CN"/>
        </w:rPr>
        <w:t>通过以下途径寻求批准</w:t>
      </w:r>
      <w:r>
        <w:rPr>
          <w:rFonts w:hint="eastAsia"/>
          <w:lang w:eastAsia="zh-CN"/>
        </w:rPr>
        <w:t>新的或经修订的建议书</w:t>
      </w:r>
      <w:r w:rsidR="00E83799">
        <w:rPr>
          <w:rFonts w:hint="eastAsia"/>
          <w:lang w:eastAsia="zh-CN"/>
        </w:rPr>
        <w:t>的批准</w:t>
      </w:r>
      <w:r>
        <w:rPr>
          <w:rFonts w:hint="eastAsia"/>
          <w:lang w:eastAsia="zh-CN"/>
        </w:rPr>
        <w:t>：</w:t>
      </w:r>
    </w:p>
    <w:p w:rsidR="00AE5B4C" w:rsidRDefault="00AE5B4C" w:rsidP="00A02715">
      <w:pPr>
        <w:pStyle w:val="enumlev1"/>
        <w:spacing w:before="120" w:after="60"/>
        <w:jc w:val="both"/>
        <w:rPr>
          <w:lang w:eastAsia="zh-CN"/>
        </w:rPr>
      </w:pPr>
      <w:r>
        <w:rPr>
          <w:lang w:eastAsia="zh-CN"/>
        </w:rPr>
        <w:t>–</w:t>
      </w:r>
      <w:r>
        <w:rPr>
          <w:lang w:eastAsia="zh-CN"/>
        </w:rPr>
        <w:tab/>
      </w:r>
      <w:r>
        <w:rPr>
          <w:rFonts w:hint="eastAsia"/>
          <w:lang w:eastAsia="zh-CN"/>
        </w:rPr>
        <w:t>在相关研究组</w:t>
      </w:r>
      <w:r w:rsidR="006C1BA8">
        <w:rPr>
          <w:rFonts w:hint="eastAsia"/>
          <w:lang w:eastAsia="zh-CN"/>
        </w:rPr>
        <w:t>在其会议上</w:t>
      </w:r>
      <w:r>
        <w:rPr>
          <w:rFonts w:hint="eastAsia"/>
          <w:lang w:eastAsia="zh-CN"/>
        </w:rPr>
        <w:t>或采用</w:t>
      </w:r>
      <w:r w:rsidR="00E83799">
        <w:rPr>
          <w:rFonts w:hint="eastAsia"/>
          <w:lang w:eastAsia="zh-CN"/>
        </w:rPr>
        <w:t>信函</w:t>
      </w:r>
      <w:r>
        <w:rPr>
          <w:rFonts w:hint="eastAsia"/>
          <w:lang w:eastAsia="zh-CN"/>
        </w:rPr>
        <w:t>方式</w:t>
      </w:r>
      <w:r w:rsidR="006C1BA8">
        <w:rPr>
          <w:rFonts w:hint="eastAsia"/>
          <w:lang w:eastAsia="zh-CN"/>
        </w:rPr>
        <w:t>通过文本后，</w:t>
      </w:r>
      <w:r>
        <w:rPr>
          <w:rFonts w:hint="eastAsia"/>
          <w:lang w:eastAsia="zh-CN"/>
        </w:rPr>
        <w:t>尽快与成员国进行协商得到批准；</w:t>
      </w:r>
    </w:p>
    <w:p w:rsidR="00AE5B4C" w:rsidRDefault="00AE5B4C" w:rsidP="00AE5B4C">
      <w:pPr>
        <w:pStyle w:val="enumlev1"/>
        <w:jc w:val="both"/>
        <w:rPr>
          <w:lang w:eastAsia="zh-CN"/>
        </w:rPr>
      </w:pPr>
      <w:r>
        <w:rPr>
          <w:lang w:eastAsia="zh-CN"/>
        </w:rPr>
        <w:t>–</w:t>
      </w:r>
      <w:r>
        <w:rPr>
          <w:lang w:eastAsia="zh-CN"/>
        </w:rPr>
        <w:tab/>
      </w:r>
      <w:r w:rsidRPr="00FF29CD">
        <w:rPr>
          <w:rFonts w:hint="eastAsia"/>
          <w:lang w:eastAsia="zh-CN"/>
        </w:rPr>
        <w:t>在理由充分的情况下，</w:t>
      </w:r>
      <w:r w:rsidRPr="006A7C01">
        <w:rPr>
          <w:rFonts w:hint="eastAsia"/>
          <w:lang w:eastAsia="zh-CN"/>
        </w:rPr>
        <w:t>寻求</w:t>
      </w:r>
      <w:r>
        <w:rPr>
          <w:rFonts w:hint="eastAsia"/>
          <w:lang w:eastAsia="zh-CN"/>
        </w:rPr>
        <w:t>在无线电通信全会获得批准。</w:t>
      </w:r>
    </w:p>
    <w:p w:rsidR="00AE5B4C" w:rsidRDefault="00AE5B4C" w:rsidP="00AE5B4C">
      <w:pPr>
        <w:rPr>
          <w:lang w:eastAsia="zh-CN"/>
        </w:rPr>
      </w:pPr>
      <w:r w:rsidRPr="00A02715">
        <w:rPr>
          <w:lang w:eastAsia="zh-CN"/>
        </w:rPr>
        <w:t>10.4.3</w:t>
      </w:r>
      <w:r>
        <w:rPr>
          <w:b/>
          <w:i/>
          <w:lang w:eastAsia="zh-CN"/>
        </w:rPr>
        <w:tab/>
      </w:r>
      <w:r>
        <w:rPr>
          <w:rFonts w:hint="eastAsia"/>
          <w:lang w:eastAsia="zh-CN"/>
        </w:rPr>
        <w:t>在通过某个建议书草案或决定以研究组信函方式通过该建议书草案的研究组会议上，除非研究组已经决定采用第</w:t>
      </w:r>
      <w:r>
        <w:rPr>
          <w:lang w:eastAsia="zh-CN"/>
        </w:rPr>
        <w:t>10.3</w:t>
      </w:r>
      <w:r>
        <w:rPr>
          <w:rFonts w:hint="eastAsia"/>
          <w:lang w:eastAsia="zh-CN"/>
        </w:rPr>
        <w:t>节所述的</w:t>
      </w:r>
      <w:r>
        <w:rPr>
          <w:lang w:eastAsia="zh-CN"/>
        </w:rPr>
        <w:t>PSAA</w:t>
      </w:r>
      <w:r w:rsidR="00E83799">
        <w:rPr>
          <w:rFonts w:hint="eastAsia"/>
          <w:lang w:eastAsia="zh-CN"/>
        </w:rPr>
        <w:t>程序，否则该研究组须</w:t>
      </w:r>
      <w:r>
        <w:rPr>
          <w:rFonts w:hint="eastAsia"/>
          <w:lang w:eastAsia="zh-CN"/>
        </w:rPr>
        <w:t>决定将新的或经修订的建议书草案提交下一次无线电通信全会，或通过与成员国进行协商的方式寻求批准。</w:t>
      </w:r>
    </w:p>
    <w:p w:rsidR="00AE5B4C" w:rsidRPr="00E74C51" w:rsidRDefault="00AE5B4C" w:rsidP="00AE5B4C">
      <w:pPr>
        <w:jc w:val="both"/>
        <w:rPr>
          <w:lang w:eastAsia="zh-CN"/>
        </w:rPr>
      </w:pPr>
      <w:r w:rsidRPr="00A02715">
        <w:rPr>
          <w:lang w:eastAsia="zh-CN"/>
        </w:rPr>
        <w:t>10.4.4</w:t>
      </w:r>
      <w:r>
        <w:rPr>
          <w:b/>
          <w:lang w:eastAsia="zh-CN"/>
        </w:rPr>
        <w:tab/>
      </w:r>
      <w:r>
        <w:rPr>
          <w:rFonts w:hint="eastAsia"/>
          <w:lang w:eastAsia="zh-CN"/>
        </w:rPr>
        <w:t>如决定将建议书草案</w:t>
      </w:r>
      <w:r w:rsidRPr="00FF29CD">
        <w:rPr>
          <w:rFonts w:hint="eastAsia"/>
          <w:lang w:eastAsia="zh-CN"/>
        </w:rPr>
        <w:t>及</w:t>
      </w:r>
      <w:r>
        <w:rPr>
          <w:rFonts w:hint="eastAsia"/>
          <w:lang w:eastAsia="zh-CN"/>
        </w:rPr>
        <w:t>详细</w:t>
      </w:r>
      <w:r w:rsidRPr="00FF29CD">
        <w:rPr>
          <w:rFonts w:hint="eastAsia"/>
          <w:lang w:eastAsia="zh-CN"/>
        </w:rPr>
        <w:t>理由</w:t>
      </w:r>
      <w:r w:rsidR="00E83799">
        <w:rPr>
          <w:rFonts w:hint="eastAsia"/>
          <w:lang w:eastAsia="zh-CN"/>
        </w:rPr>
        <w:t>提交无线电通信全会批准，则研究组主席须</w:t>
      </w:r>
      <w:r>
        <w:rPr>
          <w:rFonts w:hint="eastAsia"/>
          <w:lang w:eastAsia="zh-CN"/>
        </w:rPr>
        <w:t>通知主任并要求主任采取必要行动以确保将其列入全会议程。</w:t>
      </w:r>
    </w:p>
    <w:p w:rsidR="00AE5B4C" w:rsidRDefault="00AE5B4C" w:rsidP="00E83799">
      <w:pPr>
        <w:jc w:val="both"/>
        <w:rPr>
          <w:u w:val="single"/>
          <w:lang w:eastAsia="zh-CN"/>
        </w:rPr>
      </w:pPr>
      <w:r w:rsidRPr="00A02715">
        <w:rPr>
          <w:lang w:eastAsia="zh-CN"/>
        </w:rPr>
        <w:t>10.4.5</w:t>
      </w:r>
      <w:r>
        <w:rPr>
          <w:lang w:eastAsia="zh-CN"/>
        </w:rPr>
        <w:tab/>
      </w:r>
      <w:r w:rsidR="00E83799">
        <w:rPr>
          <w:rFonts w:hint="eastAsia"/>
          <w:lang w:eastAsia="zh-CN"/>
        </w:rPr>
        <w:t>在</w:t>
      </w:r>
      <w:r>
        <w:rPr>
          <w:rFonts w:hint="eastAsia"/>
          <w:lang w:eastAsia="zh-CN"/>
        </w:rPr>
        <w:t>决定</w:t>
      </w:r>
      <w:r w:rsidR="00E83799">
        <w:rPr>
          <w:rFonts w:hint="eastAsia"/>
          <w:lang w:eastAsia="zh-CN"/>
        </w:rPr>
        <w:t>将草案提交</w:t>
      </w:r>
      <w:r>
        <w:rPr>
          <w:rFonts w:hint="eastAsia"/>
          <w:lang w:eastAsia="zh-CN"/>
        </w:rPr>
        <w:t>协商方式批准</w:t>
      </w:r>
      <w:r w:rsidR="00E83799">
        <w:rPr>
          <w:rFonts w:hint="eastAsia"/>
          <w:lang w:eastAsia="zh-CN"/>
        </w:rPr>
        <w:t>时</w:t>
      </w:r>
      <w:r>
        <w:rPr>
          <w:rFonts w:hint="eastAsia"/>
          <w:lang w:eastAsia="zh-CN"/>
        </w:rPr>
        <w:t>，下述条件和程序</w:t>
      </w:r>
      <w:r w:rsidR="00E83799">
        <w:rPr>
          <w:rFonts w:hint="eastAsia"/>
          <w:lang w:eastAsia="zh-CN"/>
        </w:rPr>
        <w:t>适用</w:t>
      </w:r>
      <w:r>
        <w:rPr>
          <w:rFonts w:hint="eastAsia"/>
          <w:lang w:eastAsia="zh-CN"/>
        </w:rPr>
        <w:t>。</w:t>
      </w:r>
    </w:p>
    <w:p w:rsidR="00AE5B4C" w:rsidRDefault="00AE5B4C" w:rsidP="00A02715">
      <w:pPr>
        <w:tabs>
          <w:tab w:val="left" w:pos="1200"/>
        </w:tabs>
        <w:jc w:val="both"/>
        <w:rPr>
          <w:lang w:eastAsia="zh-CN"/>
        </w:rPr>
      </w:pPr>
      <w:r w:rsidRPr="00A02715">
        <w:rPr>
          <w:lang w:eastAsia="zh-CN"/>
        </w:rPr>
        <w:t>10.4.5.</w:t>
      </w:r>
      <w:r>
        <w:rPr>
          <w:lang w:eastAsia="zh-CN"/>
        </w:rPr>
        <w:t>1</w:t>
      </w:r>
      <w:r>
        <w:rPr>
          <w:b/>
          <w:lang w:eastAsia="zh-CN"/>
        </w:rPr>
        <w:tab/>
      </w:r>
      <w:r>
        <w:rPr>
          <w:rFonts w:hint="eastAsia"/>
          <w:lang w:eastAsia="zh-CN"/>
        </w:rPr>
        <w:t>对于协商批准程序的应用，根据上述第</w:t>
      </w:r>
      <w:r>
        <w:rPr>
          <w:lang w:eastAsia="zh-CN"/>
        </w:rPr>
        <w:t>10.2</w:t>
      </w:r>
      <w:r>
        <w:rPr>
          <w:rFonts w:hint="eastAsia"/>
          <w:lang w:eastAsia="zh-CN"/>
        </w:rPr>
        <w:t>节所述的一种方法，在研究组通过新的或经修订的建议书草案后</w:t>
      </w:r>
      <w:r w:rsidRPr="00FF29CD">
        <w:rPr>
          <w:rFonts w:hint="eastAsia"/>
          <w:lang w:eastAsia="zh-CN"/>
        </w:rPr>
        <w:t>一</w:t>
      </w:r>
      <w:r w:rsidR="00E83799">
        <w:rPr>
          <w:rFonts w:hint="eastAsia"/>
          <w:lang w:eastAsia="zh-CN"/>
        </w:rPr>
        <w:t>个月内，主任须</w:t>
      </w:r>
      <w:r>
        <w:rPr>
          <w:rFonts w:hint="eastAsia"/>
          <w:lang w:eastAsia="zh-CN"/>
        </w:rPr>
        <w:t>要求成员国在两</w:t>
      </w:r>
      <w:r w:rsidR="00E83799">
        <w:rPr>
          <w:rFonts w:hint="eastAsia"/>
          <w:lang w:eastAsia="zh-CN"/>
        </w:rPr>
        <w:t>个月内表态是否批准提案。该要求须</w:t>
      </w:r>
      <w:r>
        <w:rPr>
          <w:rFonts w:hint="eastAsia"/>
          <w:lang w:eastAsia="zh-CN"/>
        </w:rPr>
        <w:t>附有拟议的新建议书草案的完整最后文本或经修订建议书草案的完整最后文本或经修改的部分。</w:t>
      </w:r>
    </w:p>
    <w:p w:rsidR="00AE5B4C" w:rsidRDefault="00AE5B4C" w:rsidP="00E83799">
      <w:pPr>
        <w:tabs>
          <w:tab w:val="left" w:pos="1200"/>
        </w:tabs>
        <w:jc w:val="both"/>
        <w:rPr>
          <w:b/>
          <w:i/>
          <w:lang w:eastAsia="zh-CN"/>
        </w:rPr>
      </w:pPr>
      <w:r w:rsidRPr="00A02715">
        <w:rPr>
          <w:lang w:eastAsia="zh-CN"/>
        </w:rPr>
        <w:t>10.4.5.</w:t>
      </w:r>
      <w:r>
        <w:rPr>
          <w:lang w:eastAsia="zh-CN"/>
        </w:rPr>
        <w:t>2</w:t>
      </w:r>
      <w:r>
        <w:rPr>
          <w:b/>
          <w:lang w:eastAsia="zh-CN"/>
        </w:rPr>
        <w:tab/>
      </w:r>
      <w:r>
        <w:rPr>
          <w:rFonts w:hint="eastAsia"/>
          <w:lang w:eastAsia="zh-CN"/>
        </w:rPr>
        <w:t>主任还</w:t>
      </w:r>
      <w:r w:rsidR="00E83799">
        <w:rPr>
          <w:rFonts w:hint="eastAsia"/>
          <w:lang w:eastAsia="zh-CN"/>
        </w:rPr>
        <w:t>亦须</w:t>
      </w:r>
      <w:r>
        <w:rPr>
          <w:rFonts w:hint="eastAsia"/>
          <w:lang w:eastAsia="zh-CN"/>
        </w:rPr>
        <w:t>根据《公约》第</w:t>
      </w:r>
      <w:r>
        <w:rPr>
          <w:lang w:eastAsia="zh-CN"/>
        </w:rPr>
        <w:t>19</w:t>
      </w:r>
      <w:r>
        <w:rPr>
          <w:rFonts w:hint="eastAsia"/>
          <w:lang w:eastAsia="zh-CN"/>
        </w:rPr>
        <w:t>条向参加相关研究组工作的部门成员通告有关目前正在就提议的新的或经修订的建议书征求成员国意见的事宜。此通告应附有完整最后文本，或文本的修订部分，但仅供了解信息之用。</w:t>
      </w:r>
    </w:p>
    <w:p w:rsidR="00AE5B4C" w:rsidRDefault="00AE5B4C" w:rsidP="00E83799">
      <w:pPr>
        <w:tabs>
          <w:tab w:val="left" w:pos="1200"/>
        </w:tabs>
        <w:jc w:val="both"/>
        <w:rPr>
          <w:lang w:eastAsia="zh-CN"/>
        </w:rPr>
      </w:pPr>
      <w:r w:rsidRPr="00A02715">
        <w:rPr>
          <w:lang w:eastAsia="zh-CN"/>
        </w:rPr>
        <w:t>10.4.5.</w:t>
      </w:r>
      <w:r>
        <w:rPr>
          <w:lang w:eastAsia="zh-CN"/>
        </w:rPr>
        <w:t>3</w:t>
      </w:r>
      <w:r>
        <w:rPr>
          <w:b/>
          <w:lang w:eastAsia="zh-CN"/>
        </w:rPr>
        <w:tab/>
      </w:r>
      <w:r>
        <w:rPr>
          <w:rFonts w:hint="eastAsia"/>
          <w:lang w:eastAsia="zh-CN"/>
        </w:rPr>
        <w:t>如成员国的回复中有</w:t>
      </w:r>
      <w:r>
        <w:rPr>
          <w:lang w:eastAsia="zh-CN"/>
        </w:rPr>
        <w:t>70%</w:t>
      </w:r>
      <w:r>
        <w:rPr>
          <w:rFonts w:hint="eastAsia"/>
          <w:lang w:eastAsia="zh-CN"/>
        </w:rPr>
        <w:t>或更多表态批准，则该提议</w:t>
      </w:r>
      <w:r w:rsidR="00E83799">
        <w:rPr>
          <w:rFonts w:hint="eastAsia"/>
          <w:lang w:eastAsia="zh-CN"/>
        </w:rPr>
        <w:t>须</w:t>
      </w:r>
      <w:r>
        <w:rPr>
          <w:rFonts w:hint="eastAsia"/>
          <w:lang w:eastAsia="zh-CN"/>
        </w:rPr>
        <w:t>被接受。如果该提议未被接受，则</w:t>
      </w:r>
      <w:r w:rsidR="00E83799">
        <w:rPr>
          <w:rFonts w:hint="eastAsia"/>
          <w:lang w:eastAsia="zh-CN"/>
        </w:rPr>
        <w:t>须</w:t>
      </w:r>
      <w:r>
        <w:rPr>
          <w:rFonts w:hint="eastAsia"/>
          <w:lang w:eastAsia="zh-CN"/>
        </w:rPr>
        <w:t>将其退回研究组。</w:t>
      </w:r>
    </w:p>
    <w:p w:rsidR="00AE5B4C" w:rsidRDefault="00AE5B4C" w:rsidP="00E83799">
      <w:pPr>
        <w:tabs>
          <w:tab w:val="left" w:pos="480"/>
        </w:tabs>
        <w:spacing w:after="60"/>
        <w:ind w:firstLineChars="200" w:firstLine="480"/>
        <w:jc w:val="both"/>
        <w:rPr>
          <w:lang w:eastAsia="zh-CN"/>
        </w:rPr>
      </w:pPr>
      <w:r>
        <w:rPr>
          <w:rFonts w:hint="eastAsia"/>
          <w:lang w:eastAsia="zh-CN"/>
        </w:rPr>
        <w:lastRenderedPageBreak/>
        <w:t>主任</w:t>
      </w:r>
      <w:r w:rsidR="00E83799">
        <w:rPr>
          <w:rFonts w:hint="eastAsia"/>
          <w:lang w:eastAsia="zh-CN"/>
        </w:rPr>
        <w:t>须</w:t>
      </w:r>
      <w:r>
        <w:rPr>
          <w:rFonts w:hint="eastAsia"/>
          <w:lang w:eastAsia="zh-CN"/>
        </w:rPr>
        <w:t>收集协商过程中收到的全部意见，并提交研究组考虑。</w:t>
      </w:r>
    </w:p>
    <w:p w:rsidR="00AE5B4C" w:rsidRDefault="00AE5B4C" w:rsidP="00E83799">
      <w:pPr>
        <w:tabs>
          <w:tab w:val="left" w:pos="1200"/>
        </w:tabs>
        <w:jc w:val="both"/>
        <w:rPr>
          <w:lang w:eastAsia="zh-CN"/>
        </w:rPr>
      </w:pPr>
      <w:r w:rsidRPr="00A02715">
        <w:rPr>
          <w:lang w:eastAsia="zh-CN"/>
        </w:rPr>
        <w:t>10.4.5.</w:t>
      </w:r>
      <w:r>
        <w:rPr>
          <w:lang w:eastAsia="zh-CN"/>
        </w:rPr>
        <w:t>4</w:t>
      </w:r>
      <w:r>
        <w:rPr>
          <w:b/>
          <w:lang w:eastAsia="zh-CN"/>
        </w:rPr>
        <w:tab/>
      </w:r>
      <w:r w:rsidRPr="00F946C8">
        <w:rPr>
          <w:rFonts w:hint="eastAsia"/>
          <w:lang w:eastAsia="zh-CN"/>
        </w:rPr>
        <w:t>那些不同意批准新的或经修订的建议书草案的成员国须说明理由，同时应</w:t>
      </w:r>
      <w:r w:rsidR="00E83799">
        <w:rPr>
          <w:rFonts w:hint="eastAsia"/>
          <w:lang w:eastAsia="zh-CN"/>
        </w:rPr>
        <w:t>受邀请</w:t>
      </w:r>
      <w:r w:rsidRPr="00F946C8">
        <w:rPr>
          <w:rFonts w:hint="eastAsia"/>
          <w:lang w:eastAsia="zh-CN"/>
        </w:rPr>
        <w:t>参加研究组及其工作组和任务组未来的讨论。</w:t>
      </w:r>
    </w:p>
    <w:p w:rsidR="00AE5B4C" w:rsidRPr="00911EBF" w:rsidRDefault="00AE5B4C" w:rsidP="00AE5B4C">
      <w:pPr>
        <w:jc w:val="both"/>
        <w:rPr>
          <w:bCs/>
          <w:lang w:eastAsia="zh-CN"/>
        </w:rPr>
      </w:pPr>
      <w:r w:rsidRPr="00911EBF">
        <w:rPr>
          <w:bCs/>
          <w:lang w:eastAsia="zh-CN"/>
        </w:rPr>
        <w:t>10.4.6</w:t>
      </w:r>
      <w:r w:rsidRPr="00911EBF">
        <w:rPr>
          <w:bCs/>
          <w:lang w:eastAsia="zh-CN"/>
        </w:rPr>
        <w:tab/>
      </w:r>
      <w:r w:rsidRPr="00911EBF">
        <w:rPr>
          <w:rFonts w:hint="eastAsia"/>
          <w:bCs/>
          <w:lang w:eastAsia="zh-CN"/>
        </w:rPr>
        <w:t>如果需要对提交批准的文本中属明显疏忽或不一致之处进行细小的、纯粹是文字编辑的修正或更正，则主任在获得相关研究组主席认可后，可进行此类更正。</w:t>
      </w:r>
    </w:p>
    <w:p w:rsidR="00AE5B4C" w:rsidRPr="00911EBF" w:rsidRDefault="00AE5B4C" w:rsidP="00AE5B4C">
      <w:pPr>
        <w:jc w:val="both"/>
        <w:rPr>
          <w:bCs/>
          <w:lang w:eastAsia="zh-CN"/>
        </w:rPr>
      </w:pPr>
      <w:r w:rsidRPr="00911EBF">
        <w:rPr>
          <w:bCs/>
          <w:lang w:eastAsia="zh-CN"/>
        </w:rPr>
        <w:t>10.4.7</w:t>
      </w:r>
      <w:r w:rsidRPr="00911EBF">
        <w:rPr>
          <w:bCs/>
          <w:lang w:eastAsia="zh-CN"/>
        </w:rPr>
        <w:tab/>
      </w:r>
      <w:r w:rsidRPr="00911EBF">
        <w:rPr>
          <w:rFonts w:hint="eastAsia"/>
          <w:bCs/>
          <w:lang w:eastAsia="zh-CN"/>
        </w:rPr>
        <w:t>国际电联将尽快以其正式语文出版已批准的新的或经修订的建议书。</w:t>
      </w:r>
    </w:p>
    <w:p w:rsidR="00AE5B4C" w:rsidRPr="00911EBF" w:rsidRDefault="00AE5B4C" w:rsidP="00A02715">
      <w:pPr>
        <w:jc w:val="both"/>
        <w:rPr>
          <w:bCs/>
          <w:lang w:eastAsia="zh-CN"/>
        </w:rPr>
      </w:pPr>
      <w:r w:rsidRPr="00911EBF">
        <w:rPr>
          <w:bCs/>
          <w:lang w:eastAsia="zh-CN"/>
        </w:rPr>
        <w:t>10.4.8</w:t>
      </w:r>
      <w:r w:rsidRPr="00911EBF">
        <w:rPr>
          <w:bCs/>
          <w:lang w:eastAsia="zh-CN"/>
        </w:rPr>
        <w:tab/>
      </w:r>
      <w:r w:rsidRPr="00911EBF">
        <w:rPr>
          <w:rFonts w:hint="eastAsia"/>
          <w:bCs/>
          <w:lang w:eastAsia="zh-CN"/>
        </w:rPr>
        <w:t>如果任何成员国或部门成员认为研究期内批准的建议书对其有不利影响，则可将</w:t>
      </w:r>
      <w:r w:rsidR="00E83799">
        <w:rPr>
          <w:rFonts w:hint="eastAsia"/>
          <w:bCs/>
          <w:lang w:eastAsia="zh-CN"/>
        </w:rPr>
        <w:t>此</w:t>
      </w:r>
      <w:r w:rsidRPr="00911EBF">
        <w:rPr>
          <w:rFonts w:hint="eastAsia"/>
          <w:bCs/>
          <w:lang w:eastAsia="zh-CN"/>
        </w:rPr>
        <w:t>情况通知无线电通信局主任，而主任则</w:t>
      </w:r>
      <w:r w:rsidR="00A02715">
        <w:rPr>
          <w:rFonts w:hint="eastAsia"/>
          <w:bCs/>
          <w:lang w:eastAsia="zh-CN"/>
        </w:rPr>
        <w:t>须</w:t>
      </w:r>
      <w:r w:rsidRPr="00911EBF">
        <w:rPr>
          <w:rFonts w:hint="eastAsia"/>
          <w:bCs/>
          <w:lang w:eastAsia="zh-CN"/>
        </w:rPr>
        <w:t>立即提请相关研究组注意。</w:t>
      </w:r>
    </w:p>
    <w:p w:rsidR="00AE5B4C" w:rsidRPr="00911EBF" w:rsidRDefault="00AE5B4C" w:rsidP="00A02715">
      <w:pPr>
        <w:jc w:val="both"/>
        <w:rPr>
          <w:bCs/>
          <w:lang w:eastAsia="zh-CN"/>
        </w:rPr>
      </w:pPr>
      <w:r w:rsidRPr="00911EBF">
        <w:rPr>
          <w:bCs/>
          <w:lang w:eastAsia="zh-CN"/>
        </w:rPr>
        <w:t>10.4.9</w:t>
      </w:r>
      <w:r w:rsidRPr="00911EBF">
        <w:rPr>
          <w:bCs/>
          <w:lang w:eastAsia="zh-CN"/>
        </w:rPr>
        <w:tab/>
      </w:r>
      <w:r w:rsidRPr="00911EBF">
        <w:rPr>
          <w:rFonts w:hint="eastAsia"/>
          <w:bCs/>
          <w:lang w:eastAsia="zh-CN"/>
        </w:rPr>
        <w:t>无线电通信局主任</w:t>
      </w:r>
      <w:r w:rsidR="00A02715">
        <w:rPr>
          <w:rFonts w:hint="eastAsia"/>
          <w:bCs/>
          <w:lang w:eastAsia="zh-CN"/>
        </w:rPr>
        <w:t>须</w:t>
      </w:r>
      <w:r w:rsidRPr="00911EBF">
        <w:rPr>
          <w:rFonts w:hint="eastAsia"/>
          <w:bCs/>
          <w:lang w:eastAsia="zh-CN"/>
        </w:rPr>
        <w:t>将按照上述第</w:t>
      </w:r>
      <w:r w:rsidRPr="00911EBF">
        <w:rPr>
          <w:bCs/>
          <w:lang w:eastAsia="zh-CN"/>
        </w:rPr>
        <w:t>10.4.8</w:t>
      </w:r>
      <w:r w:rsidRPr="00911EBF">
        <w:rPr>
          <w:rFonts w:hint="eastAsia"/>
          <w:bCs/>
          <w:lang w:eastAsia="zh-CN"/>
        </w:rPr>
        <w:t>节的规定</w:t>
      </w:r>
      <w:r w:rsidR="00A02715">
        <w:rPr>
          <w:rFonts w:hint="eastAsia"/>
          <w:bCs/>
          <w:lang w:eastAsia="zh-CN"/>
        </w:rPr>
        <w:t>通知</w:t>
      </w:r>
      <w:r w:rsidRPr="00911EBF">
        <w:rPr>
          <w:rFonts w:hint="eastAsia"/>
          <w:bCs/>
          <w:lang w:eastAsia="zh-CN"/>
        </w:rPr>
        <w:t>的所有情况</w:t>
      </w:r>
      <w:r w:rsidR="00A02715">
        <w:rPr>
          <w:rFonts w:hint="eastAsia"/>
          <w:bCs/>
          <w:lang w:eastAsia="zh-CN"/>
        </w:rPr>
        <w:t>向</w:t>
      </w:r>
      <w:r w:rsidRPr="00911EBF">
        <w:rPr>
          <w:rFonts w:hint="eastAsia"/>
          <w:bCs/>
          <w:lang w:eastAsia="zh-CN"/>
        </w:rPr>
        <w:t>下届无线电通信全会</w:t>
      </w:r>
      <w:r w:rsidR="00A02715">
        <w:rPr>
          <w:rFonts w:hint="eastAsia"/>
          <w:bCs/>
          <w:lang w:eastAsia="zh-CN"/>
        </w:rPr>
        <w:t>通报</w:t>
      </w:r>
      <w:r w:rsidRPr="00911EBF">
        <w:rPr>
          <w:rFonts w:hint="eastAsia"/>
          <w:bCs/>
          <w:lang w:eastAsia="zh-CN"/>
        </w:rPr>
        <w:t>。</w:t>
      </w:r>
    </w:p>
    <w:p w:rsidR="00AE5B4C" w:rsidRDefault="00AE5B4C" w:rsidP="00AE5B4C">
      <w:pPr>
        <w:pStyle w:val="Heading1"/>
        <w:jc w:val="both"/>
        <w:rPr>
          <w:rFonts w:eastAsia="Times New Roman"/>
          <w:lang w:eastAsia="zh-CN"/>
        </w:rPr>
      </w:pPr>
      <w:r>
        <w:rPr>
          <w:lang w:eastAsia="zh-CN"/>
        </w:rPr>
        <w:t>11</w:t>
      </w:r>
      <w:r>
        <w:rPr>
          <w:lang w:eastAsia="zh-CN"/>
        </w:rPr>
        <w:tab/>
        <w:t>ITU-R</w:t>
      </w:r>
      <w:r>
        <w:rPr>
          <w:rFonts w:hint="eastAsia"/>
          <w:lang w:eastAsia="zh-CN"/>
        </w:rPr>
        <w:t>建议书和课题的更新或删除</w:t>
      </w:r>
    </w:p>
    <w:p w:rsidR="00AE5B4C" w:rsidRPr="00D70B38" w:rsidRDefault="00AE5B4C" w:rsidP="00AE5B4C">
      <w:pPr>
        <w:jc w:val="both"/>
        <w:rPr>
          <w:rFonts w:eastAsia="Times New Roman"/>
          <w:lang w:eastAsia="zh-CN"/>
        </w:rPr>
      </w:pPr>
      <w:r w:rsidRPr="0012227A">
        <w:rPr>
          <w:rFonts w:eastAsia="Times New Roman"/>
          <w:bCs/>
          <w:lang w:eastAsia="zh-CN"/>
        </w:rPr>
        <w:t>11.1</w:t>
      </w:r>
      <w:r>
        <w:rPr>
          <w:rFonts w:eastAsia="Times New Roman"/>
          <w:lang w:eastAsia="zh-CN"/>
        </w:rPr>
        <w:tab/>
      </w:r>
      <w:r>
        <w:rPr>
          <w:rFonts w:ascii="SimSun" w:hAnsi="SimSun" w:hint="eastAsia"/>
          <w:lang w:eastAsia="zh-CN"/>
        </w:rPr>
        <w:t>鉴于相关的笔</w:t>
      </w:r>
      <w:r>
        <w:rPr>
          <w:rFonts w:hint="eastAsia"/>
          <w:lang w:eastAsia="zh-CN"/>
        </w:rPr>
        <w:t>译和文件制作费用，应尽可能避免对过去在</w:t>
      </w:r>
      <w:r>
        <w:rPr>
          <w:rFonts w:eastAsia="Times New Roman"/>
          <w:lang w:eastAsia="zh-CN"/>
        </w:rPr>
        <w:t>10-15</w:t>
      </w:r>
      <w:r>
        <w:rPr>
          <w:rFonts w:hint="eastAsia"/>
          <w:lang w:eastAsia="zh-CN"/>
        </w:rPr>
        <w:t>年内未做实质性修订的</w:t>
      </w:r>
      <w:r>
        <w:rPr>
          <w:rFonts w:eastAsia="Times New Roman"/>
          <w:lang w:eastAsia="zh-CN"/>
        </w:rPr>
        <w:t>ITU-R</w:t>
      </w:r>
      <w:r>
        <w:rPr>
          <w:rFonts w:hint="eastAsia"/>
          <w:lang w:eastAsia="zh-CN"/>
        </w:rPr>
        <w:t>建议书或课题进行更新。</w:t>
      </w:r>
    </w:p>
    <w:p w:rsidR="00AE5B4C" w:rsidRDefault="00AE5B4C" w:rsidP="00A02715">
      <w:pPr>
        <w:jc w:val="both"/>
        <w:rPr>
          <w:lang w:eastAsia="zh-CN"/>
        </w:rPr>
      </w:pPr>
      <w:r w:rsidRPr="00A02715">
        <w:rPr>
          <w:bCs/>
          <w:lang w:eastAsia="zh-CN"/>
        </w:rPr>
        <w:t>11.2</w:t>
      </w:r>
      <w:r>
        <w:rPr>
          <w:lang w:eastAsia="zh-CN"/>
        </w:rPr>
        <w:tab/>
      </w:r>
      <w:r w:rsidRPr="0036327F">
        <w:rPr>
          <w:rFonts w:hint="eastAsia"/>
          <w:bCs/>
          <w:lang w:eastAsia="zh-CN"/>
        </w:rPr>
        <w:t>无线电通信研究组（包括词汇协调委员会</w:t>
      </w:r>
      <w:r>
        <w:rPr>
          <w:rFonts w:hint="eastAsia"/>
          <w:lang w:eastAsia="zh-CN"/>
        </w:rPr>
        <w:t>）应继续审议现有的建议书和课题，</w:t>
      </w:r>
      <w:r w:rsidR="00A02715">
        <w:rPr>
          <w:rFonts w:hint="eastAsia"/>
          <w:lang w:eastAsia="zh-CN"/>
        </w:rPr>
        <w:t>尤其是老版本，</w:t>
      </w:r>
      <w:r>
        <w:rPr>
          <w:rFonts w:hint="eastAsia"/>
          <w:lang w:eastAsia="zh-CN"/>
        </w:rPr>
        <w:t>如果发现这些</w:t>
      </w:r>
      <w:r w:rsidR="00A02715">
        <w:rPr>
          <w:rFonts w:hint="eastAsia"/>
          <w:lang w:eastAsia="zh-CN"/>
        </w:rPr>
        <w:t>文本</w:t>
      </w:r>
      <w:r>
        <w:rPr>
          <w:rFonts w:hint="eastAsia"/>
          <w:lang w:eastAsia="zh-CN"/>
        </w:rPr>
        <w:t>已无必要或已经过时，则应提议对其进行修订或将其删除。在这一过程中应考虑下述因素：</w:t>
      </w:r>
    </w:p>
    <w:p w:rsidR="00AE5B4C" w:rsidRDefault="00AE5B4C" w:rsidP="00A02715">
      <w:pPr>
        <w:pStyle w:val="enumlev1"/>
        <w:rPr>
          <w:lang w:eastAsia="zh-CN"/>
        </w:rPr>
      </w:pPr>
      <w:r>
        <w:rPr>
          <w:lang w:eastAsia="zh-CN"/>
        </w:rPr>
        <w:t>–</w:t>
      </w:r>
      <w:r>
        <w:rPr>
          <w:lang w:eastAsia="zh-CN"/>
        </w:rPr>
        <w:tab/>
      </w:r>
      <w:r>
        <w:rPr>
          <w:rFonts w:hint="eastAsia"/>
          <w:lang w:eastAsia="zh-CN"/>
        </w:rPr>
        <w:t>建议书或课题的内容是否</w:t>
      </w:r>
      <w:r w:rsidR="00A02715">
        <w:rPr>
          <w:rFonts w:hint="eastAsia"/>
          <w:lang w:eastAsia="zh-CN"/>
        </w:rPr>
        <w:t>依然</w:t>
      </w:r>
      <w:r>
        <w:rPr>
          <w:rFonts w:hint="eastAsia"/>
          <w:lang w:eastAsia="zh-CN"/>
        </w:rPr>
        <w:t>有效，是否确实</w:t>
      </w:r>
      <w:r w:rsidR="00A02715">
        <w:rPr>
          <w:rFonts w:hint="eastAsia"/>
          <w:lang w:eastAsia="zh-CN"/>
        </w:rPr>
        <w:t>有用，仍应</w:t>
      </w:r>
      <w:r>
        <w:rPr>
          <w:rFonts w:hint="eastAsia"/>
          <w:lang w:eastAsia="zh-CN"/>
        </w:rPr>
        <w:t>继续</w:t>
      </w:r>
      <w:r w:rsidR="008727C2">
        <w:rPr>
          <w:rFonts w:hint="eastAsia"/>
          <w:lang w:eastAsia="zh-CN"/>
        </w:rPr>
        <w:t>适用于</w:t>
      </w:r>
      <w:r>
        <w:rPr>
          <w:lang w:eastAsia="zh-CN"/>
        </w:rPr>
        <w:t>ITU-R</w:t>
      </w:r>
      <w:r>
        <w:rPr>
          <w:rFonts w:hint="eastAsia"/>
          <w:lang w:eastAsia="zh-CN"/>
        </w:rPr>
        <w:t>？</w:t>
      </w:r>
    </w:p>
    <w:p w:rsidR="00AE5B4C" w:rsidRDefault="00AE5B4C" w:rsidP="00A02715">
      <w:pPr>
        <w:pStyle w:val="enumlev1"/>
        <w:rPr>
          <w:lang w:eastAsia="zh-CN"/>
        </w:rPr>
      </w:pPr>
      <w:r>
        <w:rPr>
          <w:lang w:eastAsia="zh-CN"/>
        </w:rPr>
        <w:t>–</w:t>
      </w:r>
      <w:r>
        <w:rPr>
          <w:lang w:eastAsia="zh-CN"/>
        </w:rPr>
        <w:tab/>
      </w:r>
      <w:r w:rsidR="00A02715">
        <w:rPr>
          <w:rFonts w:hint="eastAsia"/>
          <w:lang w:eastAsia="zh-CN"/>
        </w:rPr>
        <w:t>是否有</w:t>
      </w:r>
      <w:r>
        <w:rPr>
          <w:rFonts w:hint="eastAsia"/>
          <w:lang w:eastAsia="zh-CN"/>
        </w:rPr>
        <w:t>晚些时候制定的建议书或课题涉及相同（或十分相似）的议题，</w:t>
      </w:r>
      <w:r w:rsidR="00A02715">
        <w:rPr>
          <w:rFonts w:hint="eastAsia"/>
          <w:lang w:eastAsia="zh-CN"/>
        </w:rPr>
        <w:t>而且</w:t>
      </w:r>
      <w:r>
        <w:rPr>
          <w:rFonts w:hint="eastAsia"/>
          <w:lang w:eastAsia="zh-CN"/>
        </w:rPr>
        <w:t>是否涵盖包括在</w:t>
      </w:r>
      <w:r w:rsidR="00A02715">
        <w:rPr>
          <w:rFonts w:hint="eastAsia"/>
          <w:lang w:eastAsia="zh-CN"/>
        </w:rPr>
        <w:t>老文本</w:t>
      </w:r>
      <w:r>
        <w:rPr>
          <w:rFonts w:hint="eastAsia"/>
          <w:lang w:eastAsia="zh-CN"/>
        </w:rPr>
        <w:t>中的要点？</w:t>
      </w:r>
    </w:p>
    <w:p w:rsidR="00AE5B4C" w:rsidRPr="00D70B38" w:rsidRDefault="00AE5B4C" w:rsidP="00AE5B4C">
      <w:pPr>
        <w:pStyle w:val="enumlev1"/>
        <w:rPr>
          <w:lang w:eastAsia="zh-CN"/>
        </w:rPr>
      </w:pPr>
      <w:r>
        <w:rPr>
          <w:lang w:eastAsia="zh-CN"/>
        </w:rPr>
        <w:t>–</w:t>
      </w:r>
      <w:r>
        <w:rPr>
          <w:lang w:eastAsia="zh-CN"/>
        </w:rPr>
        <w:tab/>
      </w:r>
      <w:r>
        <w:rPr>
          <w:rFonts w:hint="eastAsia"/>
          <w:lang w:eastAsia="zh-CN"/>
        </w:rPr>
        <w:t>如果建议书或课题中仅有一部分内容仍被认为有用，是否可以将该相关部分移至较晚制定的另一建议书或课题。</w:t>
      </w:r>
    </w:p>
    <w:p w:rsidR="00AE5B4C" w:rsidRDefault="00AE5B4C" w:rsidP="00AE5B4C">
      <w:pPr>
        <w:jc w:val="both"/>
        <w:rPr>
          <w:lang w:eastAsia="zh-CN"/>
        </w:rPr>
      </w:pPr>
      <w:r w:rsidRPr="00A02715">
        <w:rPr>
          <w:bCs/>
          <w:lang w:eastAsia="zh-CN"/>
        </w:rPr>
        <w:t>11.3</w:t>
      </w:r>
      <w:r>
        <w:rPr>
          <w:lang w:eastAsia="zh-CN"/>
        </w:rPr>
        <w:tab/>
      </w:r>
      <w:r>
        <w:rPr>
          <w:rFonts w:hint="eastAsia"/>
          <w:lang w:eastAsia="zh-CN"/>
        </w:rPr>
        <w:t>为推进审议工作，无线电通信局主任应在每届无线电通信全会前，与各研究组主席协商，尽力准备一份第</w:t>
      </w:r>
      <w:r>
        <w:rPr>
          <w:lang w:eastAsia="zh-CN"/>
        </w:rPr>
        <w:t>11.1</w:t>
      </w:r>
      <w:r>
        <w:rPr>
          <w:rFonts w:hint="eastAsia"/>
          <w:lang w:eastAsia="zh-CN"/>
        </w:rPr>
        <w:t>段中确定的</w:t>
      </w:r>
      <w:r>
        <w:rPr>
          <w:lang w:eastAsia="zh-CN"/>
        </w:rPr>
        <w:t>ITU-R</w:t>
      </w:r>
      <w:r>
        <w:rPr>
          <w:rFonts w:hint="eastAsia"/>
          <w:lang w:eastAsia="zh-CN"/>
        </w:rPr>
        <w:t>建议书或课题清单。经相关研究组审议后，结果应通过各研究组主席报告给下一届无线电通信全会。</w:t>
      </w:r>
    </w:p>
    <w:p w:rsidR="00AE5B4C" w:rsidRDefault="00AE5B4C" w:rsidP="00AE5B4C">
      <w:pPr>
        <w:jc w:val="both"/>
        <w:rPr>
          <w:b/>
          <w:lang w:eastAsia="zh-CN"/>
        </w:rPr>
      </w:pPr>
      <w:r w:rsidRPr="00A02715">
        <w:rPr>
          <w:lang w:eastAsia="zh-CN"/>
        </w:rPr>
        <w:t>11.4</w:t>
      </w:r>
      <w:r>
        <w:rPr>
          <w:lang w:eastAsia="zh-CN"/>
        </w:rPr>
        <w:tab/>
      </w:r>
      <w:r w:rsidRPr="00F5500C">
        <w:rPr>
          <w:rFonts w:hint="eastAsia"/>
          <w:lang w:eastAsia="zh-CN"/>
        </w:rPr>
        <w:t>鼓励无线电通信各研究组（包括</w:t>
      </w:r>
      <w:r>
        <w:rPr>
          <w:rFonts w:hint="eastAsia"/>
          <w:lang w:eastAsia="zh-CN"/>
        </w:rPr>
        <w:t>词汇协调委员会</w:t>
      </w:r>
      <w:r w:rsidRPr="00F5500C">
        <w:rPr>
          <w:rFonts w:hint="eastAsia"/>
          <w:lang w:eastAsia="zh-CN"/>
        </w:rPr>
        <w:t>）酌情对现有建议书</w:t>
      </w:r>
      <w:r>
        <w:rPr>
          <w:rFonts w:hint="eastAsia"/>
          <w:lang w:eastAsia="zh-CN"/>
        </w:rPr>
        <w:t>或课题</w:t>
      </w:r>
      <w:r w:rsidRPr="00F5500C">
        <w:rPr>
          <w:rFonts w:hint="eastAsia"/>
          <w:lang w:eastAsia="zh-CN"/>
        </w:rPr>
        <w:t>进行编辑性更新，以反映最近发生的变化，例如：</w:t>
      </w:r>
    </w:p>
    <w:p w:rsidR="00AE5B4C" w:rsidRDefault="00AE5B4C" w:rsidP="00AE5B4C">
      <w:pPr>
        <w:pStyle w:val="enumlev1"/>
        <w:rPr>
          <w:rFonts w:eastAsia="Times New Roman"/>
          <w:lang w:eastAsia="zh-CN"/>
        </w:rPr>
      </w:pPr>
      <w:r>
        <w:rPr>
          <w:rFonts w:eastAsia="Times New Roman"/>
          <w:lang w:eastAsia="zh-CN"/>
        </w:rPr>
        <w:t>–</w:t>
      </w:r>
      <w:r>
        <w:rPr>
          <w:rFonts w:eastAsia="Times New Roman"/>
          <w:lang w:eastAsia="zh-CN"/>
        </w:rPr>
        <w:tab/>
      </w:r>
      <w:r>
        <w:rPr>
          <w:rFonts w:hint="eastAsia"/>
          <w:lang w:eastAsia="zh-CN"/>
        </w:rPr>
        <w:t>国际电联结构的变化；</w:t>
      </w:r>
    </w:p>
    <w:p w:rsidR="00AE5B4C" w:rsidRPr="006C5734" w:rsidRDefault="00AE5B4C" w:rsidP="00D400EC">
      <w:pPr>
        <w:pStyle w:val="enumlev1"/>
        <w:rPr>
          <w:lang w:eastAsia="zh-CN"/>
        </w:rPr>
      </w:pPr>
      <w:r>
        <w:rPr>
          <w:rFonts w:eastAsia="Times New Roman"/>
          <w:lang w:eastAsia="zh-CN"/>
        </w:rPr>
        <w:t>–</w:t>
      </w:r>
      <w:r>
        <w:rPr>
          <w:rFonts w:eastAsia="Times New Roman"/>
          <w:lang w:eastAsia="zh-CN"/>
        </w:rPr>
        <w:tab/>
      </w:r>
      <w:r w:rsidRPr="00D420C2">
        <w:rPr>
          <w:rFonts w:hint="eastAsia"/>
          <w:lang w:eastAsia="zh-CN"/>
        </w:rPr>
        <w:t>因精简《无线电规则》而产生的条款</w:t>
      </w:r>
      <w:r w:rsidR="00D400EC">
        <w:rPr>
          <w:rStyle w:val="FootnoteReference"/>
          <w:lang w:eastAsia="zh-CN"/>
        </w:rPr>
        <w:footnoteReference w:customMarkFollows="1" w:id="7"/>
        <w:t>7</w:t>
      </w:r>
      <w:r w:rsidRPr="00D420C2">
        <w:rPr>
          <w:rFonts w:hint="eastAsia"/>
          <w:lang w:eastAsia="zh-CN"/>
        </w:rPr>
        <w:t>编号变化，但《无线电规则》的条款案文</w:t>
      </w:r>
      <w:r>
        <w:rPr>
          <w:rFonts w:hint="eastAsia"/>
          <w:lang w:eastAsia="zh-CN"/>
        </w:rPr>
        <w:t>不应</w:t>
      </w:r>
      <w:r w:rsidRPr="00D420C2">
        <w:rPr>
          <w:rFonts w:hint="eastAsia"/>
          <w:lang w:eastAsia="zh-CN"/>
        </w:rPr>
        <w:t>改变，例如将“</w:t>
      </w:r>
      <w:r w:rsidRPr="00D420C2">
        <w:rPr>
          <w:lang w:eastAsia="zh-CN"/>
        </w:rPr>
        <w:t>S</w:t>
      </w:r>
      <w:r w:rsidRPr="00D420C2">
        <w:rPr>
          <w:rFonts w:hint="eastAsia"/>
          <w:lang w:eastAsia="zh-CN"/>
        </w:rPr>
        <w:t>”从引用的《无线电规则》条款中删除</w:t>
      </w:r>
      <w:r>
        <w:rPr>
          <w:rFonts w:hint="eastAsia"/>
          <w:lang w:eastAsia="zh-CN"/>
        </w:rPr>
        <w:t>；</w:t>
      </w:r>
    </w:p>
    <w:p w:rsidR="00AE5B4C" w:rsidRDefault="00AE5B4C" w:rsidP="00AE5B4C">
      <w:pPr>
        <w:pStyle w:val="enumlev1"/>
        <w:rPr>
          <w:rFonts w:eastAsia="Times New Roman"/>
          <w:lang w:eastAsia="zh-CN"/>
        </w:rPr>
      </w:pPr>
      <w:r>
        <w:rPr>
          <w:rFonts w:eastAsia="Times New Roman"/>
          <w:lang w:eastAsia="zh-CN"/>
        </w:rPr>
        <w:t>–</w:t>
      </w:r>
      <w:r>
        <w:rPr>
          <w:rFonts w:eastAsia="Times New Roman"/>
          <w:lang w:eastAsia="zh-CN"/>
        </w:rPr>
        <w:tab/>
      </w:r>
      <w:r>
        <w:rPr>
          <w:rFonts w:hint="eastAsia"/>
          <w:lang w:eastAsia="zh-CN"/>
        </w:rPr>
        <w:t>更新</w:t>
      </w:r>
      <w:r>
        <w:rPr>
          <w:rFonts w:eastAsia="Times New Roman"/>
          <w:lang w:eastAsia="zh-CN"/>
        </w:rPr>
        <w:t>ITU-R</w:t>
      </w:r>
      <w:r>
        <w:rPr>
          <w:rFonts w:hint="eastAsia"/>
          <w:lang w:eastAsia="zh-CN"/>
        </w:rPr>
        <w:t>建议书之间的交叉引用；</w:t>
      </w:r>
    </w:p>
    <w:p w:rsidR="00AE5B4C" w:rsidRDefault="00AE5B4C" w:rsidP="00A02715">
      <w:pPr>
        <w:pStyle w:val="enumlev1"/>
        <w:rPr>
          <w:rFonts w:eastAsia="Times New Roman"/>
          <w:lang w:eastAsia="zh-CN"/>
        </w:rPr>
      </w:pPr>
      <w:r>
        <w:rPr>
          <w:rFonts w:eastAsia="Times New Roman"/>
          <w:lang w:eastAsia="zh-CN"/>
        </w:rPr>
        <w:t>–</w:t>
      </w:r>
      <w:r>
        <w:rPr>
          <w:rFonts w:eastAsia="Times New Roman"/>
          <w:lang w:eastAsia="zh-CN"/>
        </w:rPr>
        <w:tab/>
      </w:r>
      <w:r>
        <w:rPr>
          <w:rFonts w:hint="eastAsia"/>
          <w:lang w:eastAsia="zh-CN"/>
        </w:rPr>
        <w:t>删除对失效课题的引用。</w:t>
      </w:r>
    </w:p>
    <w:p w:rsidR="00AE5B4C" w:rsidRDefault="00AE5B4C" w:rsidP="00AE5B4C">
      <w:pPr>
        <w:jc w:val="both"/>
        <w:rPr>
          <w:rFonts w:eastAsia="Times New Roman"/>
          <w:lang w:eastAsia="zh-CN"/>
        </w:rPr>
      </w:pPr>
      <w:r w:rsidRPr="00A02715">
        <w:rPr>
          <w:rFonts w:eastAsia="Times New Roman"/>
          <w:bCs/>
          <w:lang w:eastAsia="zh-CN"/>
        </w:rPr>
        <w:t>11.5</w:t>
      </w:r>
      <w:r>
        <w:rPr>
          <w:rFonts w:eastAsia="Times New Roman"/>
          <w:lang w:eastAsia="zh-CN"/>
        </w:rPr>
        <w:tab/>
      </w:r>
      <w:r>
        <w:rPr>
          <w:rFonts w:hint="eastAsia"/>
          <w:lang w:eastAsia="zh-CN"/>
        </w:rPr>
        <w:t>编辑性修订不应被认为是第</w:t>
      </w:r>
      <w:r>
        <w:rPr>
          <w:lang w:eastAsia="zh-CN"/>
        </w:rPr>
        <w:t>10</w:t>
      </w:r>
      <w:r>
        <w:rPr>
          <w:rFonts w:hint="eastAsia"/>
          <w:lang w:eastAsia="zh-CN"/>
        </w:rPr>
        <w:t>段规定的建议书的修订草案，但在对此建议书进行下次修订之前，应随编辑性更新加入一个脚注</w:t>
      </w:r>
      <w:r>
        <w:rPr>
          <w:lang w:val="en-US" w:eastAsia="zh-CN"/>
        </w:rPr>
        <w:t xml:space="preserve"> </w:t>
      </w:r>
      <w:r>
        <w:rPr>
          <w:lang w:eastAsia="zh-CN"/>
        </w:rPr>
        <w:t>–</w:t>
      </w:r>
      <w:r w:rsidR="00D400EC">
        <w:rPr>
          <w:rFonts w:hint="eastAsia"/>
          <w:lang w:eastAsia="zh-CN"/>
        </w:rPr>
        <w:t xml:space="preserve"> </w:t>
      </w:r>
      <w:r>
        <w:rPr>
          <w:rFonts w:hint="eastAsia"/>
          <w:lang w:eastAsia="zh-CN"/>
        </w:rPr>
        <w:t>“无线电通信研究组</w:t>
      </w:r>
      <w:r>
        <w:rPr>
          <w:lang w:val="en-US" w:eastAsia="zh-CN"/>
        </w:rPr>
        <w:t>[</w:t>
      </w:r>
      <w:r w:rsidRPr="006C5734">
        <w:rPr>
          <w:rFonts w:ascii="STKaiti" w:eastAsia="STKaiti" w:hAnsi="STKaiti" w:hint="eastAsia"/>
          <w:lang w:val="en-US" w:eastAsia="zh-CN"/>
        </w:rPr>
        <w:t>酌情插入研究组的编号</w:t>
      </w:r>
      <w:r>
        <w:rPr>
          <w:lang w:val="en-US" w:eastAsia="zh-CN"/>
        </w:rPr>
        <w:t>]</w:t>
      </w:r>
      <w:r>
        <w:rPr>
          <w:rFonts w:hint="eastAsia"/>
          <w:lang w:val="en-US" w:eastAsia="zh-CN"/>
        </w:rPr>
        <w:t>在</w:t>
      </w:r>
      <w:r>
        <w:rPr>
          <w:lang w:val="en-US" w:eastAsia="zh-CN"/>
        </w:rPr>
        <w:t>[</w:t>
      </w:r>
      <w:r w:rsidRPr="006C5734">
        <w:rPr>
          <w:rFonts w:ascii="STKaiti" w:eastAsia="STKaiti" w:hAnsi="STKaiti" w:hint="eastAsia"/>
          <w:lang w:val="en-US" w:eastAsia="zh-CN"/>
        </w:rPr>
        <w:t>插入进行修正的年份</w:t>
      </w:r>
      <w:r>
        <w:rPr>
          <w:lang w:val="en-US" w:eastAsia="zh-CN"/>
        </w:rPr>
        <w:t>]</w:t>
      </w:r>
      <w:r>
        <w:rPr>
          <w:rFonts w:hint="eastAsia"/>
          <w:lang w:val="en-US" w:eastAsia="zh-CN"/>
        </w:rPr>
        <w:t>年，根据</w:t>
      </w:r>
      <w:r>
        <w:rPr>
          <w:rFonts w:eastAsia="Times New Roman"/>
          <w:lang w:eastAsia="zh-CN"/>
        </w:rPr>
        <w:t>ITU-R</w:t>
      </w:r>
      <w:r>
        <w:rPr>
          <w:rFonts w:hint="eastAsia"/>
          <w:lang w:eastAsia="zh-CN"/>
        </w:rPr>
        <w:t>第</w:t>
      </w:r>
      <w:r>
        <w:rPr>
          <w:rFonts w:eastAsia="Times New Roman"/>
          <w:lang w:eastAsia="zh-CN"/>
        </w:rPr>
        <w:t>1</w:t>
      </w:r>
      <w:r>
        <w:rPr>
          <w:rFonts w:hint="eastAsia"/>
          <w:lang w:eastAsia="zh-CN"/>
        </w:rPr>
        <w:t>号决议对此建议书进行了编辑性修正”。</w:t>
      </w:r>
    </w:p>
    <w:p w:rsidR="00AE5B4C" w:rsidRDefault="00AE5B4C" w:rsidP="00A02715">
      <w:pPr>
        <w:jc w:val="both"/>
        <w:rPr>
          <w:lang w:eastAsia="zh-CN"/>
        </w:rPr>
      </w:pPr>
      <w:r w:rsidRPr="00A02715">
        <w:rPr>
          <w:rFonts w:eastAsia="Times New Roman"/>
          <w:bCs/>
          <w:lang w:eastAsia="zh-CN"/>
        </w:rPr>
        <w:lastRenderedPageBreak/>
        <w:t>11.6</w:t>
      </w:r>
      <w:r>
        <w:rPr>
          <w:rFonts w:eastAsia="Times New Roman"/>
          <w:lang w:eastAsia="zh-CN"/>
        </w:rPr>
        <w:tab/>
      </w:r>
      <w:r>
        <w:rPr>
          <w:rFonts w:hint="eastAsia"/>
          <w:lang w:eastAsia="zh-CN"/>
        </w:rPr>
        <w:t>此外，编辑性更新不应适用于《无线电规则》中引证归并的</w:t>
      </w:r>
      <w:r>
        <w:rPr>
          <w:rFonts w:eastAsia="Times New Roman"/>
          <w:lang w:eastAsia="zh-CN"/>
        </w:rPr>
        <w:t>ITU-R</w:t>
      </w:r>
      <w:r>
        <w:rPr>
          <w:rFonts w:hint="eastAsia"/>
          <w:lang w:eastAsia="zh-CN"/>
        </w:rPr>
        <w:t>建议书的更新。</w:t>
      </w:r>
      <w:r>
        <w:rPr>
          <w:rFonts w:eastAsia="Times New Roman"/>
          <w:lang w:eastAsia="zh-CN"/>
        </w:rPr>
        <w:t>ITU-R</w:t>
      </w:r>
      <w:r>
        <w:rPr>
          <w:rFonts w:hint="eastAsia"/>
          <w:lang w:eastAsia="zh-CN"/>
        </w:rPr>
        <w:t>建议书的此种更新应通过本决议第</w:t>
      </w:r>
      <w:r>
        <w:rPr>
          <w:lang w:eastAsia="zh-CN"/>
        </w:rPr>
        <w:t>10</w:t>
      </w:r>
      <w:r>
        <w:rPr>
          <w:rFonts w:hint="eastAsia"/>
          <w:lang w:eastAsia="zh-CN"/>
        </w:rPr>
        <w:t>段规定的通过和批准两个步骤</w:t>
      </w:r>
      <w:r w:rsidR="006C1BA8">
        <w:rPr>
          <w:rFonts w:hint="eastAsia"/>
          <w:lang w:eastAsia="zh-CN"/>
        </w:rPr>
        <w:t>的</w:t>
      </w:r>
      <w:r>
        <w:rPr>
          <w:rFonts w:hint="eastAsia"/>
          <w:lang w:eastAsia="zh-CN"/>
        </w:rPr>
        <w:t>程序进行。</w:t>
      </w:r>
    </w:p>
    <w:p w:rsidR="00AE5B4C" w:rsidRPr="00647926" w:rsidRDefault="00AE5B4C" w:rsidP="00AE5B4C">
      <w:pPr>
        <w:jc w:val="both"/>
        <w:rPr>
          <w:b/>
          <w:lang w:eastAsia="zh-CN"/>
        </w:rPr>
      </w:pPr>
      <w:r w:rsidRPr="00A02715">
        <w:rPr>
          <w:bCs/>
          <w:lang w:eastAsia="zh-CN"/>
        </w:rPr>
        <w:t>11.7</w:t>
      </w:r>
      <w:r w:rsidRPr="00647926">
        <w:rPr>
          <w:b/>
          <w:lang w:eastAsia="zh-CN"/>
        </w:rPr>
        <w:tab/>
      </w:r>
      <w:r w:rsidRPr="00647926">
        <w:rPr>
          <w:rFonts w:hint="eastAsia"/>
          <w:lang w:eastAsia="zh-CN"/>
        </w:rPr>
        <w:t>有关删除建议书</w:t>
      </w:r>
      <w:r>
        <w:rPr>
          <w:rFonts w:hint="eastAsia"/>
          <w:lang w:eastAsia="zh-CN"/>
        </w:rPr>
        <w:t>或课题</w:t>
      </w:r>
      <w:r w:rsidRPr="00647926">
        <w:rPr>
          <w:rFonts w:hint="eastAsia"/>
          <w:lang w:eastAsia="zh-CN"/>
        </w:rPr>
        <w:t>的决定应考虑到各国和各区域之间电信技术状况可能存在的差异。因此，即使一些主管部门主张废止某份旧的建议书</w:t>
      </w:r>
      <w:r>
        <w:rPr>
          <w:rFonts w:hint="eastAsia"/>
          <w:lang w:eastAsia="zh-CN"/>
        </w:rPr>
        <w:t>或课题</w:t>
      </w:r>
      <w:r w:rsidRPr="00647926">
        <w:rPr>
          <w:rFonts w:hint="eastAsia"/>
          <w:lang w:eastAsia="zh-CN"/>
        </w:rPr>
        <w:t>，但该建议书涉及的技术</w:t>
      </w:r>
      <w:r w:rsidRPr="00647926">
        <w:rPr>
          <w:lang w:eastAsia="zh-CN"/>
        </w:rPr>
        <w:t>/</w:t>
      </w:r>
      <w:r w:rsidRPr="00647926">
        <w:rPr>
          <w:rFonts w:hint="eastAsia"/>
          <w:lang w:eastAsia="zh-CN"/>
        </w:rPr>
        <w:t>操作要求对其它</w:t>
      </w:r>
      <w:r>
        <w:rPr>
          <w:rFonts w:hint="eastAsia"/>
          <w:lang w:eastAsia="zh-CN"/>
        </w:rPr>
        <w:t>一些</w:t>
      </w:r>
      <w:r w:rsidRPr="00647926">
        <w:rPr>
          <w:rFonts w:hint="eastAsia"/>
          <w:lang w:eastAsia="zh-CN"/>
        </w:rPr>
        <w:t>主管部门而言可能仍然十分重要。</w:t>
      </w:r>
    </w:p>
    <w:p w:rsidR="00AE5B4C" w:rsidRDefault="00AE5B4C" w:rsidP="00AE5B4C">
      <w:pPr>
        <w:jc w:val="both"/>
        <w:rPr>
          <w:lang w:eastAsia="zh-CN"/>
        </w:rPr>
      </w:pPr>
      <w:r w:rsidRPr="00A02715">
        <w:rPr>
          <w:bCs/>
          <w:lang w:eastAsia="zh-CN"/>
        </w:rPr>
        <w:t>11.8</w:t>
      </w:r>
      <w:r>
        <w:rPr>
          <w:lang w:eastAsia="zh-CN"/>
        </w:rPr>
        <w:tab/>
      </w:r>
      <w:r>
        <w:rPr>
          <w:rFonts w:hint="eastAsia"/>
          <w:lang w:eastAsia="zh-CN"/>
        </w:rPr>
        <w:t>删除现有建议书和课题的程序应分两个阶段：</w:t>
      </w:r>
    </w:p>
    <w:p w:rsidR="00AE5B4C" w:rsidRDefault="00AE5B4C" w:rsidP="00AE5B4C">
      <w:pPr>
        <w:pStyle w:val="enumlev1"/>
        <w:rPr>
          <w:lang w:eastAsia="zh-CN"/>
        </w:rPr>
      </w:pPr>
      <w:r>
        <w:rPr>
          <w:lang w:eastAsia="zh-CN"/>
        </w:rPr>
        <w:t>–</w:t>
      </w:r>
      <w:r>
        <w:rPr>
          <w:lang w:eastAsia="zh-CN"/>
        </w:rPr>
        <w:tab/>
      </w:r>
      <w:r>
        <w:rPr>
          <w:rFonts w:hint="eastAsia"/>
          <w:lang w:eastAsia="zh-CN"/>
        </w:rPr>
        <w:t>研究组同意删除；</w:t>
      </w:r>
    </w:p>
    <w:p w:rsidR="00AE5B4C" w:rsidRDefault="00AE5B4C" w:rsidP="00AE5B4C">
      <w:pPr>
        <w:pStyle w:val="enumlev1"/>
        <w:rPr>
          <w:lang w:eastAsia="zh-CN"/>
        </w:rPr>
      </w:pPr>
      <w:r>
        <w:rPr>
          <w:lang w:eastAsia="zh-CN"/>
        </w:rPr>
        <w:t>–</w:t>
      </w:r>
      <w:r>
        <w:rPr>
          <w:lang w:eastAsia="zh-CN"/>
        </w:rPr>
        <w:tab/>
      </w:r>
      <w:r>
        <w:rPr>
          <w:rFonts w:hint="eastAsia"/>
          <w:lang w:eastAsia="zh-CN"/>
        </w:rPr>
        <w:t>研究组同意删除后，由成员国通过磋商加以批准。</w:t>
      </w:r>
    </w:p>
    <w:p w:rsidR="00AE5B4C" w:rsidRDefault="00AE5B4C" w:rsidP="00AE5B4C">
      <w:pPr>
        <w:tabs>
          <w:tab w:val="left" w:pos="960"/>
        </w:tabs>
        <w:ind w:firstLine="480"/>
        <w:jc w:val="both"/>
        <w:rPr>
          <w:lang w:eastAsia="zh-CN"/>
        </w:rPr>
      </w:pPr>
      <w:r>
        <w:rPr>
          <w:rFonts w:hint="eastAsia"/>
          <w:lang w:eastAsia="zh-CN"/>
        </w:rPr>
        <w:t>通过磋商批准删除建议书和课题时可使用第</w:t>
      </w:r>
      <w:r>
        <w:rPr>
          <w:lang w:eastAsia="zh-CN"/>
        </w:rPr>
        <w:t>10.3</w:t>
      </w:r>
      <w:r>
        <w:rPr>
          <w:rFonts w:hint="eastAsia"/>
          <w:lang w:eastAsia="zh-CN"/>
        </w:rPr>
        <w:t>段或第</w:t>
      </w:r>
      <w:r>
        <w:rPr>
          <w:lang w:eastAsia="zh-CN"/>
        </w:rPr>
        <w:t>10.4</w:t>
      </w:r>
      <w:r>
        <w:rPr>
          <w:rFonts w:hint="eastAsia"/>
          <w:lang w:eastAsia="zh-CN"/>
        </w:rPr>
        <w:t>段描述的程序。建议删除的建议书和课题可列在与根据这两项程序中的任何一项处理建议书草案的同一行政通函中。</w:t>
      </w:r>
    </w:p>
    <w:p w:rsidR="00CB0DA0" w:rsidRDefault="00CB0DA0" w:rsidP="00AE5B4C">
      <w:pPr>
        <w:tabs>
          <w:tab w:val="left" w:pos="960"/>
        </w:tabs>
        <w:ind w:firstLine="480"/>
        <w:jc w:val="both"/>
        <w:rPr>
          <w:lang w:eastAsia="zh-CN"/>
        </w:rPr>
      </w:pPr>
    </w:p>
    <w:p w:rsidR="006421B7" w:rsidRDefault="00AE5B4C" w:rsidP="006421B7">
      <w:pPr>
        <w:pStyle w:val="AnnexNo"/>
      </w:pPr>
      <w:r w:rsidRPr="00CC3165">
        <w:rPr>
          <w:rFonts w:hint="eastAsia"/>
        </w:rPr>
        <w:t>附件</w:t>
      </w:r>
      <w:r w:rsidRPr="00CC3165">
        <w:t>1</w:t>
      </w:r>
    </w:p>
    <w:p w:rsidR="00AE5B4C" w:rsidRDefault="00AE5B4C" w:rsidP="006421B7">
      <w:pPr>
        <w:pStyle w:val="Annextitle"/>
        <w:rPr>
          <w:lang w:eastAsia="zh-CN"/>
        </w:rPr>
      </w:pPr>
      <w:r w:rsidRPr="00CC3165">
        <w:t>ITU-T/ITU-R/ISO/IEC</w:t>
      </w:r>
      <w:r>
        <w:rPr>
          <w:rFonts w:hint="eastAsia"/>
        </w:rPr>
        <w:t>的</w:t>
      </w:r>
      <w:r>
        <w:rPr>
          <w:rFonts w:hint="eastAsia"/>
          <w:lang w:eastAsia="zh-CN"/>
        </w:rPr>
        <w:t>通用</w:t>
      </w:r>
      <w:r w:rsidRPr="00CC3165">
        <w:rPr>
          <w:rFonts w:hint="eastAsia"/>
        </w:rPr>
        <w:t>专利政策</w:t>
      </w:r>
    </w:p>
    <w:p w:rsidR="00AE5B4C" w:rsidRPr="00AF5DC9" w:rsidRDefault="00AE5B4C" w:rsidP="006421B7">
      <w:pPr>
        <w:pStyle w:val="Normalaftertitle"/>
        <w:ind w:firstLineChars="200" w:firstLine="480"/>
      </w:pPr>
      <w:r>
        <w:rPr>
          <w:rFonts w:hint="eastAsia"/>
          <w:lang w:eastAsia="zh-CN"/>
        </w:rPr>
        <w:t>通用专利政策请见</w:t>
      </w:r>
      <w:hyperlink r:id="rId9" w:history="1">
        <w:r w:rsidRPr="00031611">
          <w:rPr>
            <w:rStyle w:val="Hyperlink"/>
            <w:szCs w:val="24"/>
          </w:rPr>
          <w:t>http://www.itu.int/ITU</w:t>
        </w:r>
        <w:r w:rsidRPr="00031611">
          <w:rPr>
            <w:rStyle w:val="Hyperlink"/>
            <w:szCs w:val="24"/>
          </w:rPr>
          <w:noBreakHyphen/>
          <w:t>T/dbase/patent/patent-policy.html</w:t>
        </w:r>
      </w:hyperlink>
      <w:r>
        <w:rPr>
          <w:rFonts w:hint="eastAsia"/>
          <w:lang w:eastAsia="zh-CN"/>
        </w:rPr>
        <w:t>。</w:t>
      </w:r>
    </w:p>
    <w:sectPr w:rsidR="00AE5B4C" w:rsidRPr="00AF5DC9" w:rsidSect="000D7188">
      <w:headerReference w:type="default" r:id="rId10"/>
      <w:footerReference w:type="even" r:id="rId11"/>
      <w:footnotePr>
        <w:numStart w:val="3"/>
      </w:footnotePr>
      <w:type w:val="continuous"/>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0AF" w:rsidRDefault="008620AF">
      <w:r>
        <w:separator/>
      </w:r>
    </w:p>
  </w:endnote>
  <w:endnote w:type="continuationSeparator" w:id="0">
    <w:p w:rsidR="008620AF" w:rsidRDefault="00862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61002A87" w:usb1="80000000" w:usb2="00000008" w:usb3="00000000" w:csb0="000101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imHei">
    <w:altName w:val="黑体"/>
    <w:panose1 w:val="02010600030101010101"/>
    <w:charset w:val="86"/>
    <w:family w:val="auto"/>
    <w:pitch w:val="variable"/>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803" w:rsidRPr="00877D12" w:rsidRDefault="00B50803">
    <w:pPr>
      <w:rPr>
        <w:lang w:val="fr-FR"/>
      </w:rPr>
    </w:pPr>
    <w:r w:rsidRPr="00877D12">
      <w:rPr>
        <w:lang w:val="fr-FR"/>
      </w:rPr>
      <w:fldChar w:fldCharType="begin"/>
    </w:r>
    <w:r w:rsidRPr="00877D12">
      <w:rPr>
        <w:lang w:val="fr-FR"/>
      </w:rPr>
      <w:instrText xml:space="preserve"> FILENAME \p  \* MERGEFORMAT </w:instrText>
    </w:r>
    <w:r w:rsidRPr="00877D12">
      <w:rPr>
        <w:lang w:val="fr-FR"/>
      </w:rPr>
      <w:fldChar w:fldCharType="separate"/>
    </w:r>
    <w:r>
      <w:rPr>
        <w:noProof/>
        <w:lang w:val="fr-FR"/>
      </w:rPr>
      <w:t>P:\CHI\ITU-R\CONF-R\AR12\FINRES\001C.docx</w:t>
    </w:r>
    <w:r w:rsidRPr="00877D12">
      <w:rPr>
        <w:lang w:val="fr-FR"/>
      </w:rPr>
      <w:fldChar w:fldCharType="end"/>
    </w:r>
    <w:r w:rsidRPr="00877D12">
      <w:rPr>
        <w:lang w:val="fr-FR"/>
      </w:rPr>
      <w:tab/>
    </w:r>
    <w:r>
      <w:fldChar w:fldCharType="begin"/>
    </w:r>
    <w:r>
      <w:instrText xml:space="preserve"> SAVEDATE \@ DD.MM.YY </w:instrText>
    </w:r>
    <w:r>
      <w:fldChar w:fldCharType="separate"/>
    </w:r>
    <w:r w:rsidR="00D87FB7">
      <w:rPr>
        <w:noProof/>
      </w:rPr>
      <w:t>21.01.12</w:t>
    </w:r>
    <w:r>
      <w:fldChar w:fldCharType="end"/>
    </w:r>
    <w:r w:rsidRPr="00877D12">
      <w:rPr>
        <w:lang w:val="fr-FR"/>
      </w:rPr>
      <w:tab/>
    </w:r>
    <w:r>
      <w:fldChar w:fldCharType="begin"/>
    </w:r>
    <w:r>
      <w:instrText xml:space="preserve"> PRINTDATE \@ DD.MM.YY </w:instrText>
    </w:r>
    <w:r>
      <w:fldChar w:fldCharType="separate"/>
    </w:r>
    <w:r>
      <w:rPr>
        <w:noProof/>
      </w:rPr>
      <w:t>20.01.12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0AF" w:rsidRDefault="008620AF">
      <w:r>
        <w:separator/>
      </w:r>
    </w:p>
  </w:footnote>
  <w:footnote w:type="continuationSeparator" w:id="0">
    <w:p w:rsidR="008620AF" w:rsidRDefault="008620AF">
      <w:r>
        <w:continuationSeparator/>
      </w:r>
    </w:p>
  </w:footnote>
  <w:footnote w:id="1">
    <w:p w:rsidR="00B50803" w:rsidRDefault="00B50803" w:rsidP="000D7188">
      <w:pPr>
        <w:pStyle w:val="FootnoteText"/>
        <w:rPr>
          <w:lang w:eastAsia="zh-CN"/>
        </w:rPr>
      </w:pPr>
      <w:r>
        <w:rPr>
          <w:rStyle w:val="FootnoteReference"/>
          <w:lang w:eastAsia="zh-CN"/>
        </w:rPr>
        <w:t>1</w:t>
      </w:r>
      <w:r>
        <w:rPr>
          <w:lang w:eastAsia="zh-CN"/>
        </w:rPr>
        <w:t xml:space="preserve"> </w:t>
      </w:r>
      <w:r>
        <w:rPr>
          <w:lang w:val="en-US" w:eastAsia="zh-CN"/>
        </w:rPr>
        <w:tab/>
      </w:r>
      <w:r w:rsidRPr="00C30C34">
        <w:rPr>
          <w:rFonts w:hint="eastAsia"/>
          <w:lang w:val="en-US" w:eastAsia="zh-CN"/>
        </w:rPr>
        <w:t>根据《公约》第</w:t>
      </w:r>
      <w:r w:rsidRPr="00C30C34">
        <w:rPr>
          <w:lang w:val="en-US" w:eastAsia="zh-CN"/>
        </w:rPr>
        <w:t>160G</w:t>
      </w:r>
      <w:r w:rsidRPr="00C30C34">
        <w:rPr>
          <w:rFonts w:hint="eastAsia"/>
          <w:lang w:val="en-US" w:eastAsia="zh-CN"/>
        </w:rPr>
        <w:t>款的规定，无线电通信顾问组采用其自己的工作程序，该工作程序应与无线电通信全会所通过的工作程序一致。</w:t>
      </w:r>
    </w:p>
  </w:footnote>
  <w:footnote w:id="2">
    <w:p w:rsidR="00B50803" w:rsidRDefault="00B50803" w:rsidP="00AE5B4C">
      <w:pPr>
        <w:pStyle w:val="FootnoteText"/>
        <w:rPr>
          <w:lang w:eastAsia="zh-CN"/>
        </w:rPr>
      </w:pPr>
      <w:r>
        <w:rPr>
          <w:rStyle w:val="FootnoteReference"/>
          <w:lang w:eastAsia="zh-CN"/>
        </w:rPr>
        <w:t>2</w:t>
      </w:r>
      <w:r>
        <w:rPr>
          <w:lang w:eastAsia="zh-CN"/>
        </w:rPr>
        <w:t xml:space="preserve"> </w:t>
      </w:r>
      <w:r>
        <w:rPr>
          <w:lang w:eastAsia="zh-CN"/>
        </w:rPr>
        <w:tab/>
      </w:r>
      <w:r w:rsidRPr="00C8778B">
        <w:rPr>
          <w:lang w:eastAsia="zh-CN"/>
        </w:rPr>
        <w:t>RAG</w:t>
      </w:r>
      <w:r>
        <w:rPr>
          <w:rFonts w:hint="eastAsia"/>
          <w:lang w:eastAsia="zh-CN"/>
        </w:rPr>
        <w:t>应依据</w:t>
      </w:r>
      <w:r w:rsidRPr="00C8778B">
        <w:rPr>
          <w:lang w:eastAsia="zh-CN"/>
        </w:rPr>
        <w:t>ITU</w:t>
      </w:r>
      <w:r w:rsidRPr="00C8778B">
        <w:rPr>
          <w:lang w:eastAsia="zh-CN"/>
        </w:rPr>
        <w:noBreakHyphen/>
        <w:t>R</w:t>
      </w:r>
      <w:r>
        <w:rPr>
          <w:rFonts w:hint="eastAsia"/>
          <w:lang w:eastAsia="zh-CN"/>
        </w:rPr>
        <w:t>第</w:t>
      </w:r>
      <w:r>
        <w:rPr>
          <w:rFonts w:hint="eastAsia"/>
          <w:lang w:eastAsia="zh-CN"/>
        </w:rPr>
        <w:t>52</w:t>
      </w:r>
      <w:r>
        <w:rPr>
          <w:rFonts w:hint="eastAsia"/>
          <w:lang w:eastAsia="zh-CN"/>
        </w:rPr>
        <w:t>号决议考虑并建议对工作计划的修改。</w:t>
      </w:r>
    </w:p>
  </w:footnote>
  <w:footnote w:id="3">
    <w:p w:rsidR="00B50803" w:rsidRDefault="00B50803" w:rsidP="00AE5B4C">
      <w:pPr>
        <w:pStyle w:val="FootnoteText"/>
        <w:rPr>
          <w:lang w:eastAsia="zh-CN"/>
        </w:rPr>
      </w:pPr>
      <w:r>
        <w:rPr>
          <w:rStyle w:val="FootnoteReference"/>
          <w:lang w:eastAsia="zh-CN"/>
        </w:rPr>
        <w:t>3</w:t>
      </w:r>
      <w:r>
        <w:rPr>
          <w:lang w:eastAsia="zh-CN"/>
        </w:rPr>
        <w:t xml:space="preserve"> </w:t>
      </w:r>
      <w:r>
        <w:rPr>
          <w:lang w:eastAsia="zh-CN"/>
        </w:rPr>
        <w:tab/>
      </w:r>
      <w:r>
        <w:rPr>
          <w:rFonts w:hint="eastAsia"/>
          <w:lang w:eastAsia="zh-CN"/>
        </w:rPr>
        <w:t>如在没有课题的情况下启动的一项研究预计将持续到下一届无线电通信全会的日期之后，则应起草一项适当的课题，供全会批准。</w:t>
      </w:r>
    </w:p>
  </w:footnote>
  <w:footnote w:id="4">
    <w:p w:rsidR="00B50803" w:rsidRPr="00AE5B4C" w:rsidRDefault="00B50803" w:rsidP="008275B2">
      <w:pPr>
        <w:pStyle w:val="FootnoteText"/>
        <w:rPr>
          <w:lang w:eastAsia="zh-CN"/>
        </w:rPr>
      </w:pPr>
      <w:r>
        <w:rPr>
          <w:rStyle w:val="FootnoteReference"/>
          <w:lang w:eastAsia="zh-CN"/>
        </w:rPr>
        <w:t>4</w:t>
      </w:r>
      <w:r>
        <w:rPr>
          <w:lang w:eastAsia="zh-CN"/>
        </w:rPr>
        <w:t xml:space="preserve"> </w:t>
      </w:r>
      <w:r>
        <w:rPr>
          <w:rFonts w:hint="eastAsia"/>
          <w:lang w:eastAsia="zh-CN"/>
        </w:rPr>
        <w:tab/>
      </w:r>
      <w:r>
        <w:rPr>
          <w:rFonts w:hint="eastAsia"/>
          <w:lang w:eastAsia="zh-CN"/>
        </w:rPr>
        <w:t>学术成员一词系指被接纳参与</w:t>
      </w:r>
      <w:r>
        <w:rPr>
          <w:rFonts w:hint="eastAsia"/>
          <w:lang w:eastAsia="zh-CN"/>
        </w:rPr>
        <w:t>ITU-R</w:t>
      </w:r>
      <w:r>
        <w:rPr>
          <w:rFonts w:hint="eastAsia"/>
          <w:lang w:eastAsia="zh-CN"/>
        </w:rPr>
        <w:t>工作（见第</w:t>
      </w:r>
      <w:r>
        <w:rPr>
          <w:rFonts w:hint="eastAsia"/>
          <w:lang w:eastAsia="zh-CN"/>
        </w:rPr>
        <w:t>169</w:t>
      </w:r>
      <w:r>
        <w:rPr>
          <w:rFonts w:hint="eastAsia"/>
          <w:lang w:eastAsia="zh-CN"/>
        </w:rPr>
        <w:t>号决议（</w:t>
      </w:r>
      <w:r>
        <w:rPr>
          <w:rFonts w:hint="eastAsia"/>
          <w:lang w:eastAsia="zh-CN"/>
        </w:rPr>
        <w:t>2010</w:t>
      </w:r>
      <w:r>
        <w:rPr>
          <w:rFonts w:hint="eastAsia"/>
          <w:lang w:eastAsia="zh-CN"/>
        </w:rPr>
        <w:t>年，瓜达拉哈拉）和</w:t>
      </w:r>
      <w:r>
        <w:rPr>
          <w:lang w:val="en-US" w:eastAsia="zh-CN"/>
        </w:rPr>
        <w:t>ITU-R</w:t>
      </w:r>
      <w:r>
        <w:rPr>
          <w:rFonts w:hint="eastAsia"/>
          <w:lang w:val="en-US" w:eastAsia="zh-CN"/>
        </w:rPr>
        <w:t>第</w:t>
      </w:r>
      <w:r>
        <w:rPr>
          <w:rFonts w:hint="eastAsia"/>
          <w:lang w:val="en-US" w:eastAsia="zh-CN"/>
        </w:rPr>
        <w:t>63</w:t>
      </w:r>
      <w:r>
        <w:rPr>
          <w:rFonts w:hint="eastAsia"/>
          <w:lang w:val="en-US" w:eastAsia="zh-CN"/>
        </w:rPr>
        <w:t>号决议）</w:t>
      </w:r>
      <w:r>
        <w:rPr>
          <w:rFonts w:hint="eastAsia"/>
          <w:lang w:eastAsia="zh-CN"/>
        </w:rPr>
        <w:t>的“学术机构、大学及其相关研究机构”。</w:t>
      </w:r>
    </w:p>
  </w:footnote>
  <w:footnote w:id="5">
    <w:p w:rsidR="00B50803" w:rsidRPr="00AE5B4C" w:rsidRDefault="00B50803" w:rsidP="00D400EC">
      <w:pPr>
        <w:pStyle w:val="FootnoteText"/>
        <w:rPr>
          <w:lang w:eastAsia="zh-CN"/>
        </w:rPr>
      </w:pPr>
      <w:r>
        <w:rPr>
          <w:rStyle w:val="FootnoteReference"/>
          <w:lang w:eastAsia="zh-CN"/>
        </w:rPr>
        <w:t>5</w:t>
      </w:r>
      <w:r>
        <w:rPr>
          <w:rFonts w:hint="eastAsia"/>
          <w:lang w:eastAsia="zh-CN"/>
        </w:rPr>
        <w:t xml:space="preserve"> </w:t>
      </w:r>
      <w:r>
        <w:rPr>
          <w:rFonts w:hint="eastAsia"/>
          <w:lang w:eastAsia="zh-CN"/>
        </w:rPr>
        <w:tab/>
      </w:r>
      <w:r>
        <w:rPr>
          <w:rFonts w:hint="eastAsia"/>
          <w:lang w:eastAsia="zh-CN"/>
        </w:rPr>
        <w:t>根据第</w:t>
      </w:r>
      <w:r>
        <w:rPr>
          <w:rFonts w:hint="eastAsia"/>
          <w:lang w:eastAsia="zh-CN"/>
        </w:rPr>
        <w:t>3.3</w:t>
      </w:r>
      <w:r>
        <w:rPr>
          <w:rFonts w:hint="eastAsia"/>
          <w:lang w:eastAsia="zh-CN"/>
        </w:rPr>
        <w:t>款的内容。</w:t>
      </w:r>
    </w:p>
  </w:footnote>
  <w:footnote w:id="6">
    <w:p w:rsidR="00B50803" w:rsidRPr="00AE5B4C" w:rsidRDefault="00B50803" w:rsidP="00D400EC">
      <w:pPr>
        <w:pStyle w:val="FootnoteText"/>
        <w:rPr>
          <w:lang w:eastAsia="zh-CN"/>
        </w:rPr>
      </w:pPr>
      <w:r>
        <w:rPr>
          <w:rStyle w:val="FootnoteReference"/>
          <w:lang w:eastAsia="zh-CN"/>
        </w:rPr>
        <w:t>6</w:t>
      </w:r>
      <w:r>
        <w:rPr>
          <w:lang w:eastAsia="zh-CN"/>
        </w:rPr>
        <w:t xml:space="preserve"> </w:t>
      </w:r>
      <w:r>
        <w:rPr>
          <w:rFonts w:hint="eastAsia"/>
          <w:lang w:eastAsia="zh-CN"/>
        </w:rPr>
        <w:tab/>
      </w:r>
      <w:r>
        <w:rPr>
          <w:rFonts w:hint="eastAsia"/>
          <w:lang w:eastAsia="zh-CN"/>
        </w:rPr>
        <w:t>根据《公约》第</w:t>
      </w:r>
      <w:r>
        <w:rPr>
          <w:rFonts w:hint="eastAsia"/>
          <w:lang w:eastAsia="zh-CN"/>
        </w:rPr>
        <w:t>160 I</w:t>
      </w:r>
      <w:r>
        <w:rPr>
          <w:rFonts w:hint="eastAsia"/>
          <w:lang w:eastAsia="zh-CN"/>
        </w:rPr>
        <w:t>款的规定，</w:t>
      </w:r>
      <w:r>
        <w:rPr>
          <w:rFonts w:hint="eastAsia"/>
          <w:lang w:eastAsia="zh-CN"/>
        </w:rPr>
        <w:t>RAG</w:t>
      </w:r>
      <w:r>
        <w:rPr>
          <w:rFonts w:hint="eastAsia"/>
          <w:lang w:eastAsia="zh-CN"/>
        </w:rPr>
        <w:t>起草一份通过无线电通信局主任提交无线电通信全会的报告。</w:t>
      </w:r>
    </w:p>
  </w:footnote>
  <w:footnote w:id="7">
    <w:p w:rsidR="00B50803" w:rsidRDefault="00B50803" w:rsidP="00D400EC">
      <w:pPr>
        <w:pStyle w:val="FootnoteText"/>
        <w:rPr>
          <w:lang w:eastAsia="zh-CN"/>
        </w:rPr>
      </w:pPr>
      <w:r w:rsidRPr="008727C2">
        <w:rPr>
          <w:rStyle w:val="FootnoteReference"/>
          <w:rFonts w:hint="eastAsia"/>
          <w:lang w:eastAsia="zh-CN"/>
        </w:rPr>
        <w:t>7</w:t>
      </w:r>
      <w:r>
        <w:rPr>
          <w:rFonts w:hint="eastAsia"/>
          <w:lang w:eastAsia="zh-CN"/>
        </w:rPr>
        <w:tab/>
      </w:r>
      <w:r>
        <w:rPr>
          <w:rFonts w:hint="eastAsia"/>
          <w:lang w:eastAsia="zh-CN"/>
        </w:rPr>
        <w:t>应就此问题征求无线电通信局的意见。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803" w:rsidRDefault="00B50803" w:rsidP="00AE5B4C">
    <w:pPr>
      <w:pStyle w:val="Header"/>
      <w:rPr>
        <w:lang w:val="en-US"/>
      </w:rPr>
    </w:pPr>
    <w:r>
      <w:rPr>
        <w:lang w:val="en-US"/>
      </w:rPr>
      <w:fldChar w:fldCharType="begin"/>
    </w:r>
    <w:r>
      <w:rPr>
        <w:lang w:val="en-US"/>
      </w:rPr>
      <w:instrText xml:space="preserve"> PAGE  \* MERGEFORMAT </w:instrText>
    </w:r>
    <w:r>
      <w:rPr>
        <w:lang w:val="en-US"/>
      </w:rPr>
      <w:fldChar w:fldCharType="separate"/>
    </w:r>
    <w:r w:rsidR="00D87FB7">
      <w:rPr>
        <w:noProof/>
        <w:lang w:val="en-US"/>
      </w:rPr>
      <w:t>10</w:t>
    </w:r>
    <w:r>
      <w:rPr>
        <w:lang w:val="en-U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65639A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3BA11D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342023C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3EE89F0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84E266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950B55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53A66D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780D20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BF4B46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12808E0"/>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B39284A0"/>
    <w:lvl w:ilvl="0">
      <w:numFmt w:val="decimal"/>
      <w:lvlText w:val="*"/>
      <w:lvlJc w:val="left"/>
      <w:rPr>
        <w:rFonts w:cs="Times New Roman"/>
      </w:r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numStart w:val="3"/>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B4C"/>
    <w:rsid w:val="00040D0F"/>
    <w:rsid w:val="00076F9C"/>
    <w:rsid w:val="000D7188"/>
    <w:rsid w:val="000E67D0"/>
    <w:rsid w:val="001256B7"/>
    <w:rsid w:val="00150371"/>
    <w:rsid w:val="0016318E"/>
    <w:rsid w:val="001C4F9B"/>
    <w:rsid w:val="001C68A1"/>
    <w:rsid w:val="001D6B0A"/>
    <w:rsid w:val="002060AF"/>
    <w:rsid w:val="002150BC"/>
    <w:rsid w:val="0024224A"/>
    <w:rsid w:val="0026766E"/>
    <w:rsid w:val="002E6CD2"/>
    <w:rsid w:val="00345840"/>
    <w:rsid w:val="003C6222"/>
    <w:rsid w:val="00452B40"/>
    <w:rsid w:val="00466A46"/>
    <w:rsid w:val="00481136"/>
    <w:rsid w:val="004A1968"/>
    <w:rsid w:val="004B6985"/>
    <w:rsid w:val="00510771"/>
    <w:rsid w:val="00523837"/>
    <w:rsid w:val="005F31C0"/>
    <w:rsid w:val="00623E3D"/>
    <w:rsid w:val="006421B7"/>
    <w:rsid w:val="00653E58"/>
    <w:rsid w:val="006B7BA3"/>
    <w:rsid w:val="006C1BA8"/>
    <w:rsid w:val="006E55BC"/>
    <w:rsid w:val="007319E7"/>
    <w:rsid w:val="007D2D3F"/>
    <w:rsid w:val="008275B2"/>
    <w:rsid w:val="008373C8"/>
    <w:rsid w:val="008620AF"/>
    <w:rsid w:val="008727C2"/>
    <w:rsid w:val="00891BBA"/>
    <w:rsid w:val="008B2CD1"/>
    <w:rsid w:val="008F0D94"/>
    <w:rsid w:val="009A6E06"/>
    <w:rsid w:val="009B222D"/>
    <w:rsid w:val="009D2126"/>
    <w:rsid w:val="00A02715"/>
    <w:rsid w:val="00A32CCE"/>
    <w:rsid w:val="00A52420"/>
    <w:rsid w:val="00A861C1"/>
    <w:rsid w:val="00AB0F42"/>
    <w:rsid w:val="00AE2B05"/>
    <w:rsid w:val="00AE5B4C"/>
    <w:rsid w:val="00B50803"/>
    <w:rsid w:val="00BB6CF9"/>
    <w:rsid w:val="00BC4F97"/>
    <w:rsid w:val="00BC7C94"/>
    <w:rsid w:val="00BD3B7B"/>
    <w:rsid w:val="00BE6E72"/>
    <w:rsid w:val="00BF7A90"/>
    <w:rsid w:val="00CB0DA0"/>
    <w:rsid w:val="00D03CF3"/>
    <w:rsid w:val="00D400EC"/>
    <w:rsid w:val="00D464BD"/>
    <w:rsid w:val="00D87FB7"/>
    <w:rsid w:val="00E83799"/>
    <w:rsid w:val="00E901B3"/>
    <w:rsid w:val="00ED6951"/>
    <w:rsid w:val="00EE626C"/>
    <w:rsid w:val="00F52698"/>
    <w:rsid w:val="00F52897"/>
    <w:rsid w:val="00FD3B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5B4C"/>
    <w:pPr>
      <w:tabs>
        <w:tab w:val="left" w:pos="1134"/>
        <w:tab w:val="left" w:pos="1871"/>
        <w:tab w:val="left" w:pos="2268"/>
      </w:tabs>
      <w:overflowPunct w:val="0"/>
      <w:autoSpaceDE w:val="0"/>
      <w:autoSpaceDN w:val="0"/>
      <w:adjustRightInd w:val="0"/>
      <w:spacing w:before="120"/>
      <w:textAlignment w:val="baseline"/>
    </w:pPr>
    <w:rPr>
      <w:sz w:val="24"/>
      <w:lang w:val="en-GB" w:eastAsia="en-US"/>
    </w:rPr>
  </w:style>
  <w:style w:type="paragraph" w:styleId="Heading1">
    <w:name w:val="heading 1"/>
    <w:basedOn w:val="Normal"/>
    <w:next w:val="Normal"/>
    <w:link w:val="Heading1Char"/>
    <w:qFormat/>
    <w:rsid w:val="00AE5B4C"/>
    <w:pPr>
      <w:keepNext/>
      <w:keepLines/>
      <w:spacing w:before="280"/>
      <w:ind w:left="1134" w:hanging="1134"/>
      <w:outlineLvl w:val="0"/>
    </w:pPr>
    <w:rPr>
      <w:b/>
      <w:sz w:val="28"/>
    </w:rPr>
  </w:style>
  <w:style w:type="paragraph" w:styleId="Heading2">
    <w:name w:val="heading 2"/>
    <w:basedOn w:val="Heading1"/>
    <w:next w:val="Normal"/>
    <w:link w:val="Heading2Char"/>
    <w:qFormat/>
    <w:rsid w:val="00AE5B4C"/>
    <w:pPr>
      <w:spacing w:before="200"/>
      <w:outlineLvl w:val="1"/>
    </w:pPr>
    <w:rPr>
      <w:sz w:val="24"/>
    </w:rPr>
  </w:style>
  <w:style w:type="paragraph" w:styleId="Heading3">
    <w:name w:val="heading 3"/>
    <w:basedOn w:val="Heading1"/>
    <w:next w:val="Normal"/>
    <w:link w:val="Heading3Char"/>
    <w:qFormat/>
    <w:rsid w:val="00AE5B4C"/>
    <w:pPr>
      <w:tabs>
        <w:tab w:val="clear" w:pos="1134"/>
      </w:tabs>
      <w:spacing w:before="200"/>
      <w:outlineLvl w:val="2"/>
    </w:pPr>
    <w:rPr>
      <w:sz w:val="24"/>
    </w:rPr>
  </w:style>
  <w:style w:type="paragraph" w:styleId="Heading4">
    <w:name w:val="heading 4"/>
    <w:basedOn w:val="Heading3"/>
    <w:next w:val="Normal"/>
    <w:qFormat/>
    <w:rsid w:val="00AE5B4C"/>
    <w:pPr>
      <w:outlineLvl w:val="3"/>
    </w:pPr>
  </w:style>
  <w:style w:type="paragraph" w:styleId="Heading5">
    <w:name w:val="heading 5"/>
    <w:basedOn w:val="Heading4"/>
    <w:next w:val="Normal"/>
    <w:qFormat/>
    <w:rsid w:val="00AE5B4C"/>
    <w:pPr>
      <w:outlineLvl w:val="4"/>
    </w:pPr>
  </w:style>
  <w:style w:type="paragraph" w:styleId="Heading6">
    <w:name w:val="heading 6"/>
    <w:basedOn w:val="Heading4"/>
    <w:next w:val="Normal"/>
    <w:qFormat/>
    <w:rsid w:val="00AE5B4C"/>
    <w:pPr>
      <w:outlineLvl w:val="5"/>
    </w:pPr>
  </w:style>
  <w:style w:type="paragraph" w:styleId="Heading7">
    <w:name w:val="heading 7"/>
    <w:basedOn w:val="Heading6"/>
    <w:next w:val="Normal"/>
    <w:qFormat/>
    <w:rsid w:val="00AE5B4C"/>
    <w:pPr>
      <w:outlineLvl w:val="6"/>
    </w:pPr>
  </w:style>
  <w:style w:type="paragraph" w:styleId="Heading8">
    <w:name w:val="heading 8"/>
    <w:basedOn w:val="Heading6"/>
    <w:next w:val="Normal"/>
    <w:qFormat/>
    <w:rsid w:val="00AE5B4C"/>
    <w:pPr>
      <w:outlineLvl w:val="7"/>
    </w:pPr>
  </w:style>
  <w:style w:type="paragraph" w:styleId="Heading9">
    <w:name w:val="heading 9"/>
    <w:basedOn w:val="Heading6"/>
    <w:next w:val="Normal"/>
    <w:qFormat/>
    <w:rsid w:val="00AE5B4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AE5B4C"/>
    <w:pPr>
      <w:keepNext/>
      <w:keepLines/>
      <w:spacing w:before="480" w:after="80"/>
      <w:jc w:val="center"/>
    </w:pPr>
    <w:rPr>
      <w:caps/>
      <w:sz w:val="28"/>
    </w:rPr>
  </w:style>
  <w:style w:type="paragraph" w:customStyle="1" w:styleId="Annexref">
    <w:name w:val="Annex_ref"/>
    <w:basedOn w:val="Normal"/>
    <w:next w:val="Normal"/>
    <w:rsid w:val="00AE5B4C"/>
    <w:pPr>
      <w:keepNext/>
      <w:keepLines/>
      <w:spacing w:after="280"/>
      <w:jc w:val="center"/>
    </w:pPr>
  </w:style>
  <w:style w:type="paragraph" w:customStyle="1" w:styleId="Annextitle">
    <w:name w:val="Annex_title"/>
    <w:basedOn w:val="Normal"/>
    <w:next w:val="Normal"/>
    <w:rsid w:val="00AE5B4C"/>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AE5B4C"/>
    <w:rPr>
      <w:rFonts w:ascii="Times New Roman" w:hAnsi="Times New Roman" w:cs="Times New Roman"/>
      <w:b/>
    </w:rPr>
  </w:style>
  <w:style w:type="character" w:customStyle="1" w:styleId="Appref">
    <w:name w:val="App_ref"/>
    <w:basedOn w:val="DefaultParagraphFont"/>
    <w:rsid w:val="00AE5B4C"/>
    <w:rPr>
      <w:rFonts w:cs="Times New Roman"/>
    </w:rPr>
  </w:style>
  <w:style w:type="paragraph" w:customStyle="1" w:styleId="AppendixNo">
    <w:name w:val="Appendix_No"/>
    <w:basedOn w:val="AnnexNo"/>
    <w:next w:val="Annexref"/>
    <w:rsid w:val="00AE5B4C"/>
  </w:style>
  <w:style w:type="paragraph" w:customStyle="1" w:styleId="Appendixref">
    <w:name w:val="Appendix_ref"/>
    <w:basedOn w:val="Annexref"/>
    <w:next w:val="Annextitle"/>
    <w:rsid w:val="00AE5B4C"/>
  </w:style>
  <w:style w:type="paragraph" w:customStyle="1" w:styleId="Appendixtitle">
    <w:name w:val="Appendix_title"/>
    <w:basedOn w:val="Annextitle"/>
    <w:next w:val="Normal"/>
    <w:rsid w:val="00AE5B4C"/>
  </w:style>
  <w:style w:type="character" w:customStyle="1" w:styleId="Artdef">
    <w:name w:val="Art_def"/>
    <w:basedOn w:val="DefaultParagraphFont"/>
    <w:rsid w:val="00AE5B4C"/>
    <w:rPr>
      <w:rFonts w:ascii="Times New Roman" w:hAnsi="Times New Roman" w:cs="Times New Roman"/>
      <w:b/>
    </w:rPr>
  </w:style>
  <w:style w:type="paragraph" w:customStyle="1" w:styleId="Artheading">
    <w:name w:val="Art_heading"/>
    <w:basedOn w:val="Normal"/>
    <w:next w:val="Normal"/>
    <w:rsid w:val="00AE5B4C"/>
    <w:pPr>
      <w:spacing w:before="480"/>
      <w:jc w:val="center"/>
    </w:pPr>
    <w:rPr>
      <w:rFonts w:ascii="Times New Roman Bold" w:hAnsi="Times New Roman Bold"/>
      <w:b/>
      <w:sz w:val="28"/>
    </w:rPr>
  </w:style>
  <w:style w:type="paragraph" w:customStyle="1" w:styleId="ArtNo">
    <w:name w:val="Art_No"/>
    <w:basedOn w:val="Normal"/>
    <w:next w:val="Normal"/>
    <w:rsid w:val="00AE5B4C"/>
    <w:pPr>
      <w:keepNext/>
      <w:keepLines/>
      <w:spacing w:before="480"/>
      <w:jc w:val="center"/>
    </w:pPr>
    <w:rPr>
      <w:caps/>
      <w:sz w:val="28"/>
    </w:rPr>
  </w:style>
  <w:style w:type="character" w:customStyle="1" w:styleId="Artref">
    <w:name w:val="Art_ref"/>
    <w:basedOn w:val="DefaultParagraphFont"/>
    <w:rsid w:val="00AE5B4C"/>
    <w:rPr>
      <w:rFonts w:cs="Times New Roman"/>
    </w:rPr>
  </w:style>
  <w:style w:type="paragraph" w:customStyle="1" w:styleId="Arttitle">
    <w:name w:val="Art_title"/>
    <w:basedOn w:val="Normal"/>
    <w:next w:val="Normal"/>
    <w:rsid w:val="00AE5B4C"/>
    <w:pPr>
      <w:keepNext/>
      <w:keepLines/>
      <w:spacing w:before="240"/>
      <w:jc w:val="center"/>
    </w:pPr>
    <w:rPr>
      <w:b/>
      <w:sz w:val="28"/>
    </w:rPr>
  </w:style>
  <w:style w:type="paragraph" w:customStyle="1" w:styleId="ASN1">
    <w:name w:val="ASN.1"/>
    <w:basedOn w:val="Normal"/>
    <w:rsid w:val="00AE5B4C"/>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styleId="BalloonText">
    <w:name w:val="Balloon Text"/>
    <w:basedOn w:val="Normal"/>
    <w:link w:val="BalloonTextChar"/>
    <w:rsid w:val="00AE5B4C"/>
    <w:rPr>
      <w:rFonts w:ascii="Tahoma" w:hAnsi="Tahoma" w:cs="Tahoma"/>
      <w:sz w:val="16"/>
      <w:szCs w:val="16"/>
    </w:rPr>
  </w:style>
  <w:style w:type="character" w:customStyle="1" w:styleId="BalloonTextChar">
    <w:name w:val="Balloon Text Char"/>
    <w:basedOn w:val="DefaultParagraphFont"/>
    <w:link w:val="BalloonText"/>
    <w:locked/>
    <w:rsid w:val="00AE5B4C"/>
    <w:rPr>
      <w:rFonts w:ascii="Tahoma" w:eastAsia="SimSun" w:hAnsi="Tahoma" w:cs="Tahoma"/>
      <w:sz w:val="16"/>
      <w:szCs w:val="16"/>
      <w:lang w:val="en-GB" w:eastAsia="en-US" w:bidi="ar-SA"/>
    </w:rPr>
  </w:style>
  <w:style w:type="paragraph" w:styleId="BodyText">
    <w:name w:val="Body Text"/>
    <w:basedOn w:val="Normal"/>
    <w:link w:val="BodyTextChar"/>
    <w:rsid w:val="00AE5B4C"/>
    <w:pPr>
      <w:framePr w:hSpace="181" w:wrap="around" w:vAnchor="page" w:hAnchor="margin" w:x="1" w:y="852"/>
      <w:jc w:val="center"/>
    </w:pPr>
    <w:rPr>
      <w:b/>
      <w:smallCaps/>
    </w:rPr>
  </w:style>
  <w:style w:type="character" w:customStyle="1" w:styleId="BodyTextChar">
    <w:name w:val="Body Text Char"/>
    <w:basedOn w:val="DefaultParagraphFont"/>
    <w:link w:val="BodyText"/>
    <w:locked/>
    <w:rsid w:val="00AE5B4C"/>
    <w:rPr>
      <w:rFonts w:eastAsia="SimSun"/>
      <w:b/>
      <w:smallCaps/>
      <w:sz w:val="24"/>
      <w:lang w:val="en-GB" w:eastAsia="en-US" w:bidi="ar-SA"/>
    </w:rPr>
  </w:style>
  <w:style w:type="paragraph" w:customStyle="1" w:styleId="Tabletext">
    <w:name w:val="Table_text"/>
    <w:basedOn w:val="Normal"/>
    <w:rsid w:val="00AE5B4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AE5B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rsid w:val="00AE5B4C"/>
    <w:pPr>
      <w:keepNext/>
      <w:keepLines/>
      <w:spacing w:before="160"/>
      <w:ind w:left="1134"/>
    </w:pPr>
    <w:rPr>
      <w:rFonts w:ascii="STKaiti" w:eastAsia="STKaiti" w:hAnsi="STKaiti"/>
    </w:rPr>
  </w:style>
  <w:style w:type="paragraph" w:customStyle="1" w:styleId="ChapNo">
    <w:name w:val="Chap_No"/>
    <w:basedOn w:val="ArtNo"/>
    <w:next w:val="Normal"/>
    <w:rsid w:val="00AE5B4C"/>
    <w:rPr>
      <w:rFonts w:ascii="Times New Roman Bold" w:hAnsi="Times New Roman Bold"/>
      <w:b/>
    </w:rPr>
  </w:style>
  <w:style w:type="paragraph" w:customStyle="1" w:styleId="Chaptitle">
    <w:name w:val="Chap_title"/>
    <w:basedOn w:val="Arttitle"/>
    <w:next w:val="Normal"/>
    <w:rsid w:val="00AE5B4C"/>
  </w:style>
  <w:style w:type="character" w:styleId="EndnoteReference">
    <w:name w:val="endnote reference"/>
    <w:basedOn w:val="DefaultParagraphFont"/>
    <w:rsid w:val="00AE5B4C"/>
    <w:rPr>
      <w:rFonts w:cs="Times New Roman"/>
      <w:vertAlign w:val="superscript"/>
    </w:rPr>
  </w:style>
  <w:style w:type="paragraph" w:customStyle="1" w:styleId="enumlev1">
    <w:name w:val="enumlev1"/>
    <w:basedOn w:val="Normal"/>
    <w:link w:val="enumlev1Char"/>
    <w:rsid w:val="00AE5B4C"/>
    <w:pPr>
      <w:tabs>
        <w:tab w:val="clear" w:pos="2268"/>
        <w:tab w:val="left" w:pos="2608"/>
        <w:tab w:val="left" w:pos="3345"/>
      </w:tabs>
      <w:spacing w:before="80"/>
      <w:ind w:left="1134" w:hanging="1134"/>
    </w:pPr>
  </w:style>
  <w:style w:type="paragraph" w:customStyle="1" w:styleId="enumlev2">
    <w:name w:val="enumlev2"/>
    <w:basedOn w:val="enumlev1"/>
    <w:rsid w:val="00AE5B4C"/>
    <w:pPr>
      <w:ind w:left="1871" w:hanging="737"/>
    </w:pPr>
  </w:style>
  <w:style w:type="paragraph" w:customStyle="1" w:styleId="enumlev3">
    <w:name w:val="enumlev3"/>
    <w:basedOn w:val="enumlev2"/>
    <w:rsid w:val="00AE5B4C"/>
    <w:pPr>
      <w:ind w:left="2268" w:hanging="397"/>
    </w:pPr>
  </w:style>
  <w:style w:type="paragraph" w:customStyle="1" w:styleId="Equation">
    <w:name w:val="Equation"/>
    <w:basedOn w:val="Normal"/>
    <w:rsid w:val="00AE5B4C"/>
    <w:pPr>
      <w:tabs>
        <w:tab w:val="clear" w:pos="1871"/>
        <w:tab w:val="clear" w:pos="2268"/>
        <w:tab w:val="center" w:pos="4820"/>
        <w:tab w:val="right" w:pos="9639"/>
      </w:tabs>
    </w:pPr>
  </w:style>
  <w:style w:type="paragraph" w:styleId="NormalIndent">
    <w:name w:val="Normal Indent"/>
    <w:basedOn w:val="Normal"/>
    <w:rsid w:val="00AE5B4C"/>
    <w:pPr>
      <w:ind w:left="1134"/>
    </w:pPr>
  </w:style>
  <w:style w:type="paragraph" w:customStyle="1" w:styleId="Equationlegend">
    <w:name w:val="Equation_legend"/>
    <w:basedOn w:val="NormalIndent"/>
    <w:rsid w:val="00AE5B4C"/>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AE5B4C"/>
    <w:pPr>
      <w:keepNext/>
      <w:keepLines/>
      <w:jc w:val="center"/>
    </w:pPr>
  </w:style>
  <w:style w:type="paragraph" w:customStyle="1" w:styleId="Figurelegend">
    <w:name w:val="Figure_legend"/>
    <w:basedOn w:val="Normal"/>
    <w:rsid w:val="00AE5B4C"/>
    <w:pPr>
      <w:keepNext/>
      <w:keepLines/>
      <w:spacing w:before="20" w:after="20"/>
    </w:pPr>
    <w:rPr>
      <w:sz w:val="18"/>
    </w:rPr>
  </w:style>
  <w:style w:type="paragraph" w:customStyle="1" w:styleId="FigureNo">
    <w:name w:val="Figure_No"/>
    <w:basedOn w:val="Normal"/>
    <w:next w:val="Normal"/>
    <w:rsid w:val="00AE5B4C"/>
    <w:pPr>
      <w:keepNext/>
      <w:keepLines/>
      <w:spacing w:before="480" w:after="120"/>
      <w:jc w:val="center"/>
    </w:pPr>
    <w:rPr>
      <w:caps/>
      <w:sz w:val="20"/>
    </w:rPr>
  </w:style>
  <w:style w:type="paragraph" w:customStyle="1" w:styleId="Tabletitle">
    <w:name w:val="Table_title"/>
    <w:basedOn w:val="Normal"/>
    <w:next w:val="Tabletext"/>
    <w:rsid w:val="00AE5B4C"/>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AE5B4C"/>
    <w:pPr>
      <w:spacing w:after="480"/>
    </w:pPr>
  </w:style>
  <w:style w:type="paragraph" w:customStyle="1" w:styleId="Figurewithouttitle">
    <w:name w:val="Figure_without_title"/>
    <w:basedOn w:val="FigureNo"/>
    <w:next w:val="Normal"/>
    <w:rsid w:val="00AE5B4C"/>
    <w:pPr>
      <w:keepNext w:val="0"/>
    </w:pPr>
  </w:style>
  <w:style w:type="paragraph" w:styleId="Footer">
    <w:name w:val="footer"/>
    <w:basedOn w:val="Normal"/>
    <w:link w:val="FooterChar"/>
    <w:rsid w:val="00AE5B4C"/>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locked/>
    <w:rsid w:val="00AE5B4C"/>
    <w:rPr>
      <w:rFonts w:eastAsia="SimSun"/>
      <w:caps/>
      <w:noProof/>
      <w:sz w:val="16"/>
      <w:lang w:val="en-GB" w:eastAsia="en-US" w:bidi="ar-SA"/>
    </w:rPr>
  </w:style>
  <w:style w:type="paragraph" w:customStyle="1" w:styleId="FirstFooter">
    <w:name w:val="FirstFooter"/>
    <w:basedOn w:val="Footer"/>
    <w:rsid w:val="00AE5B4C"/>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AE5B4C"/>
    <w:pPr>
      <w:tabs>
        <w:tab w:val="left" w:pos="907"/>
        <w:tab w:val="right" w:pos="8789"/>
        <w:tab w:val="right" w:pos="9639"/>
      </w:tabs>
      <w:spacing w:before="0"/>
    </w:pPr>
    <w:rPr>
      <w:b/>
      <w:sz w:val="22"/>
    </w:rPr>
  </w:style>
  <w:style w:type="character" w:styleId="FootnoteReference">
    <w:name w:val="footnote reference"/>
    <w:aliases w:val="Appel note de bas de p,Footnote Reference/"/>
    <w:basedOn w:val="DefaultParagraphFont"/>
    <w:rsid w:val="00AE5B4C"/>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
    <w:basedOn w:val="Normal"/>
    <w:link w:val="FootnoteTextChar"/>
    <w:rsid w:val="00AE5B4C"/>
    <w:pPr>
      <w:keepLines/>
      <w:tabs>
        <w:tab w:val="left" w:pos="255"/>
      </w:tabs>
    </w:pPr>
    <w:rPr>
      <w:sz w:val="22"/>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
    <w:basedOn w:val="DefaultParagraphFont"/>
    <w:link w:val="FootnoteText"/>
    <w:locked/>
    <w:rsid w:val="00AE5B4C"/>
    <w:rPr>
      <w:rFonts w:eastAsia="SimSun"/>
      <w:sz w:val="22"/>
      <w:lang w:val="en-GB" w:eastAsia="en-US" w:bidi="ar-SA"/>
    </w:rPr>
  </w:style>
  <w:style w:type="paragraph" w:customStyle="1" w:styleId="Formal">
    <w:name w:val="Formal"/>
    <w:basedOn w:val="ASN1"/>
    <w:rsid w:val="00AE5B4C"/>
    <w:rPr>
      <w:b w:val="0"/>
    </w:rPr>
  </w:style>
  <w:style w:type="paragraph" w:styleId="Header">
    <w:name w:val="header"/>
    <w:basedOn w:val="Normal"/>
    <w:link w:val="HeaderChar"/>
    <w:rsid w:val="00AE5B4C"/>
    <w:pPr>
      <w:spacing w:before="0"/>
      <w:jc w:val="center"/>
    </w:pPr>
    <w:rPr>
      <w:sz w:val="18"/>
    </w:rPr>
  </w:style>
  <w:style w:type="character" w:customStyle="1" w:styleId="HeaderChar">
    <w:name w:val="Header Char"/>
    <w:basedOn w:val="DefaultParagraphFont"/>
    <w:link w:val="Header"/>
    <w:locked/>
    <w:rsid w:val="00AE5B4C"/>
    <w:rPr>
      <w:rFonts w:eastAsia="SimSun"/>
      <w:sz w:val="18"/>
      <w:lang w:val="en-GB" w:eastAsia="en-US" w:bidi="ar-SA"/>
    </w:rPr>
  </w:style>
  <w:style w:type="paragraph" w:customStyle="1" w:styleId="Heading8a">
    <w:name w:val="Heading 8a"/>
    <w:basedOn w:val="Heading8"/>
    <w:next w:val="Normal"/>
    <w:rsid w:val="00AE5B4C"/>
    <w:pPr>
      <w:tabs>
        <w:tab w:val="clear" w:pos="1871"/>
        <w:tab w:val="clear" w:pos="2268"/>
        <w:tab w:val="left" w:pos="1418"/>
      </w:tabs>
      <w:ind w:left="1418" w:hanging="1418"/>
    </w:pPr>
  </w:style>
  <w:style w:type="paragraph" w:customStyle="1" w:styleId="Heading9a">
    <w:name w:val="Heading 9a"/>
    <w:basedOn w:val="Heading9"/>
    <w:next w:val="Normal"/>
    <w:rsid w:val="00AE5B4C"/>
    <w:pPr>
      <w:tabs>
        <w:tab w:val="clear" w:pos="1871"/>
        <w:tab w:val="clear" w:pos="2268"/>
        <w:tab w:val="left" w:pos="1559"/>
      </w:tabs>
      <w:ind w:left="1559" w:hanging="1559"/>
    </w:pPr>
  </w:style>
  <w:style w:type="paragraph" w:customStyle="1" w:styleId="Headingb">
    <w:name w:val="Heading_b"/>
    <w:basedOn w:val="Normal"/>
    <w:next w:val="Normal"/>
    <w:rsid w:val="00AE5B4C"/>
    <w:pPr>
      <w:keepNext/>
      <w:spacing w:before="160"/>
    </w:pPr>
    <w:rPr>
      <w:rFonts w:ascii="Times" w:hAnsi="Times"/>
      <w:b/>
    </w:rPr>
  </w:style>
  <w:style w:type="paragraph" w:customStyle="1" w:styleId="Headingi">
    <w:name w:val="Heading_i"/>
    <w:basedOn w:val="Normal"/>
    <w:next w:val="Normal"/>
    <w:rsid w:val="00AE5B4C"/>
    <w:pPr>
      <w:keepNext/>
      <w:spacing w:before="160"/>
    </w:pPr>
    <w:rPr>
      <w:rFonts w:ascii="STKaiti" w:eastAsia="STKaiti" w:hAnsi="STKaiti"/>
    </w:rPr>
  </w:style>
  <w:style w:type="paragraph" w:styleId="Index1">
    <w:name w:val="index 1"/>
    <w:basedOn w:val="Normal"/>
    <w:next w:val="Normal"/>
    <w:rsid w:val="00AE5B4C"/>
  </w:style>
  <w:style w:type="paragraph" w:styleId="Index2">
    <w:name w:val="index 2"/>
    <w:basedOn w:val="Normal"/>
    <w:next w:val="Normal"/>
    <w:rsid w:val="00AE5B4C"/>
    <w:pPr>
      <w:ind w:left="283"/>
    </w:pPr>
  </w:style>
  <w:style w:type="paragraph" w:styleId="Index3">
    <w:name w:val="index 3"/>
    <w:basedOn w:val="Normal"/>
    <w:next w:val="Normal"/>
    <w:rsid w:val="00AE5B4C"/>
    <w:pPr>
      <w:ind w:left="566"/>
    </w:pPr>
  </w:style>
  <w:style w:type="paragraph" w:styleId="Index4">
    <w:name w:val="index 4"/>
    <w:basedOn w:val="Normal"/>
    <w:next w:val="Normal"/>
    <w:rsid w:val="00AE5B4C"/>
    <w:pPr>
      <w:ind w:left="849"/>
    </w:pPr>
  </w:style>
  <w:style w:type="paragraph" w:styleId="Index5">
    <w:name w:val="index 5"/>
    <w:basedOn w:val="Normal"/>
    <w:next w:val="Normal"/>
    <w:rsid w:val="00AE5B4C"/>
    <w:pPr>
      <w:ind w:left="1132"/>
    </w:pPr>
  </w:style>
  <w:style w:type="paragraph" w:styleId="Index6">
    <w:name w:val="index 6"/>
    <w:basedOn w:val="Normal"/>
    <w:next w:val="Normal"/>
    <w:rsid w:val="00AE5B4C"/>
    <w:pPr>
      <w:ind w:left="1415"/>
    </w:pPr>
  </w:style>
  <w:style w:type="paragraph" w:styleId="Index7">
    <w:name w:val="index 7"/>
    <w:basedOn w:val="Normal"/>
    <w:next w:val="Normal"/>
    <w:rsid w:val="00AE5B4C"/>
    <w:pPr>
      <w:ind w:left="1698"/>
    </w:pPr>
  </w:style>
  <w:style w:type="paragraph" w:styleId="IndexHeading">
    <w:name w:val="index heading"/>
    <w:basedOn w:val="Normal"/>
    <w:next w:val="Index1"/>
    <w:rsid w:val="00AE5B4C"/>
  </w:style>
  <w:style w:type="character" w:styleId="LineNumber">
    <w:name w:val="line number"/>
    <w:basedOn w:val="DefaultParagraphFont"/>
    <w:rsid w:val="00AE5B4C"/>
    <w:rPr>
      <w:rFonts w:cs="Times New Roman"/>
    </w:rPr>
  </w:style>
  <w:style w:type="paragraph" w:customStyle="1" w:styleId="Normalaftertitle">
    <w:name w:val="Normal after title"/>
    <w:basedOn w:val="Normal"/>
    <w:next w:val="Normal"/>
    <w:link w:val="NormalaftertitleChar"/>
    <w:rsid w:val="00AE5B4C"/>
    <w:pPr>
      <w:spacing w:before="280"/>
    </w:pPr>
  </w:style>
  <w:style w:type="paragraph" w:customStyle="1" w:styleId="Normalaftertitle0">
    <w:name w:val="Normal_after_title"/>
    <w:basedOn w:val="Normal"/>
    <w:next w:val="Normal"/>
    <w:rsid w:val="00AE5B4C"/>
    <w:pPr>
      <w:spacing w:before="360"/>
    </w:pPr>
  </w:style>
  <w:style w:type="paragraph" w:customStyle="1" w:styleId="NormalCH">
    <w:name w:val="NormalCH"/>
    <w:basedOn w:val="Normal"/>
    <w:next w:val="Normal"/>
    <w:rsid w:val="00AE5B4C"/>
    <w:pPr>
      <w:tabs>
        <w:tab w:val="clear" w:pos="1871"/>
        <w:tab w:val="left" w:pos="567"/>
        <w:tab w:val="left" w:pos="1701"/>
        <w:tab w:val="left" w:pos="2835"/>
      </w:tabs>
      <w:ind w:firstLineChars="200" w:firstLine="200"/>
    </w:pPr>
    <w:rPr>
      <w:rFonts w:ascii="Calibri" w:hAnsi="Calibri"/>
      <w:lang w:val="en-US"/>
    </w:rPr>
  </w:style>
  <w:style w:type="paragraph" w:customStyle="1" w:styleId="Note">
    <w:name w:val="Note"/>
    <w:basedOn w:val="Normal"/>
    <w:rsid w:val="00AE5B4C"/>
    <w:pPr>
      <w:tabs>
        <w:tab w:val="left" w:pos="284"/>
      </w:tabs>
      <w:spacing w:before="80"/>
    </w:pPr>
  </w:style>
  <w:style w:type="character" w:styleId="PageNumber">
    <w:name w:val="page number"/>
    <w:basedOn w:val="DefaultParagraphFont"/>
    <w:rsid w:val="00AE5B4C"/>
    <w:rPr>
      <w:rFonts w:cs="Times New Roman"/>
    </w:rPr>
  </w:style>
  <w:style w:type="paragraph" w:customStyle="1" w:styleId="PartNo">
    <w:name w:val="Part_No"/>
    <w:basedOn w:val="AnnexNo"/>
    <w:next w:val="Normal"/>
    <w:rsid w:val="00AE5B4C"/>
  </w:style>
  <w:style w:type="paragraph" w:customStyle="1" w:styleId="Partref">
    <w:name w:val="Part_ref"/>
    <w:basedOn w:val="Annexref"/>
    <w:next w:val="Normal"/>
    <w:rsid w:val="00AE5B4C"/>
  </w:style>
  <w:style w:type="paragraph" w:customStyle="1" w:styleId="Parttitle">
    <w:name w:val="Part_title"/>
    <w:basedOn w:val="Annextitle"/>
    <w:next w:val="Normalaftertitle"/>
    <w:rsid w:val="00AE5B4C"/>
  </w:style>
  <w:style w:type="paragraph" w:customStyle="1" w:styleId="Proposal">
    <w:name w:val="Proposal"/>
    <w:basedOn w:val="Normal"/>
    <w:next w:val="Normal"/>
    <w:rsid w:val="00AE5B4C"/>
    <w:pPr>
      <w:keepNext/>
      <w:spacing w:before="240"/>
    </w:pPr>
    <w:rPr>
      <w:rFonts w:ascii="Times New Roman Bold" w:hAnsi="Times New Roman Bold" w:cs="Times New Roman Bold"/>
      <w:b/>
    </w:rPr>
  </w:style>
  <w:style w:type="paragraph" w:customStyle="1" w:styleId="RecNo">
    <w:name w:val="Rec_No"/>
    <w:basedOn w:val="Normal"/>
    <w:next w:val="Normal"/>
    <w:rsid w:val="00AE5B4C"/>
    <w:pPr>
      <w:keepNext/>
      <w:keepLines/>
      <w:spacing w:before="480"/>
      <w:jc w:val="center"/>
    </w:pPr>
    <w:rPr>
      <w:caps/>
      <w:sz w:val="28"/>
    </w:rPr>
  </w:style>
  <w:style w:type="paragraph" w:customStyle="1" w:styleId="Rectitle">
    <w:name w:val="Rec_title"/>
    <w:basedOn w:val="RecNo"/>
    <w:next w:val="Normal"/>
    <w:rsid w:val="00AE5B4C"/>
    <w:pPr>
      <w:spacing w:before="240"/>
    </w:pPr>
    <w:rPr>
      <w:rFonts w:ascii="Times New Roman Bold" w:hAnsi="Times New Roman Bold"/>
      <w:b/>
      <w:caps w:val="0"/>
    </w:rPr>
  </w:style>
  <w:style w:type="paragraph" w:customStyle="1" w:styleId="Recref">
    <w:name w:val="Rec_ref"/>
    <w:basedOn w:val="Rectitle"/>
    <w:next w:val="Normal"/>
    <w:rsid w:val="00AE5B4C"/>
    <w:pPr>
      <w:spacing w:before="120"/>
    </w:pPr>
    <w:rPr>
      <w:rFonts w:ascii="Times New Roman" w:hAnsi="Times New Roman"/>
      <w:b w:val="0"/>
      <w:sz w:val="24"/>
    </w:rPr>
  </w:style>
  <w:style w:type="paragraph" w:customStyle="1" w:styleId="Recdate">
    <w:name w:val="Rec_date"/>
    <w:basedOn w:val="Recref"/>
    <w:next w:val="Normalaftertitle"/>
    <w:rsid w:val="00AE5B4C"/>
    <w:pPr>
      <w:jc w:val="right"/>
    </w:pPr>
    <w:rPr>
      <w:sz w:val="22"/>
    </w:rPr>
  </w:style>
  <w:style w:type="paragraph" w:customStyle="1" w:styleId="Questiondate">
    <w:name w:val="Question_date"/>
    <w:basedOn w:val="Recdate"/>
    <w:next w:val="Normalaftertitle"/>
    <w:rsid w:val="00AE5B4C"/>
  </w:style>
  <w:style w:type="paragraph" w:customStyle="1" w:styleId="QuestionNo">
    <w:name w:val="Question_No"/>
    <w:basedOn w:val="RecNo"/>
    <w:next w:val="Normal"/>
    <w:rsid w:val="00AE5B4C"/>
  </w:style>
  <w:style w:type="paragraph" w:customStyle="1" w:styleId="Questionref">
    <w:name w:val="Question_ref"/>
    <w:basedOn w:val="Recref"/>
    <w:next w:val="Questiondate"/>
    <w:rsid w:val="00AE5B4C"/>
  </w:style>
  <w:style w:type="paragraph" w:customStyle="1" w:styleId="Questiontitle">
    <w:name w:val="Question_title"/>
    <w:basedOn w:val="Rectitle"/>
    <w:next w:val="Questionref"/>
    <w:rsid w:val="00AE5B4C"/>
  </w:style>
  <w:style w:type="paragraph" w:customStyle="1" w:styleId="Reasons">
    <w:name w:val="Reasons"/>
    <w:basedOn w:val="Normal"/>
    <w:rsid w:val="00AE5B4C"/>
    <w:pPr>
      <w:tabs>
        <w:tab w:val="clear" w:pos="1871"/>
        <w:tab w:val="clear" w:pos="2268"/>
        <w:tab w:val="left" w:pos="1588"/>
        <w:tab w:val="left" w:pos="1985"/>
      </w:tabs>
    </w:pPr>
  </w:style>
  <w:style w:type="character" w:customStyle="1" w:styleId="Recdef">
    <w:name w:val="Rec_def"/>
    <w:basedOn w:val="DefaultParagraphFont"/>
    <w:rsid w:val="00AE5B4C"/>
    <w:rPr>
      <w:rFonts w:cs="Times New Roman"/>
      <w:b/>
    </w:rPr>
  </w:style>
  <w:style w:type="paragraph" w:customStyle="1" w:styleId="Reftext">
    <w:name w:val="Ref_text"/>
    <w:basedOn w:val="Normal"/>
    <w:rsid w:val="00AE5B4C"/>
    <w:pPr>
      <w:ind w:left="1134" w:hanging="1134"/>
    </w:pPr>
  </w:style>
  <w:style w:type="paragraph" w:customStyle="1" w:styleId="Reftitle">
    <w:name w:val="Ref_title"/>
    <w:basedOn w:val="Normal"/>
    <w:next w:val="Reftext"/>
    <w:rsid w:val="00AE5B4C"/>
    <w:pPr>
      <w:spacing w:before="480"/>
      <w:jc w:val="center"/>
    </w:pPr>
    <w:rPr>
      <w:caps/>
    </w:rPr>
  </w:style>
  <w:style w:type="paragraph" w:customStyle="1" w:styleId="Repdate">
    <w:name w:val="Rep_date"/>
    <w:basedOn w:val="Recdate"/>
    <w:next w:val="Normalaftertitle"/>
    <w:rsid w:val="00AE5B4C"/>
  </w:style>
  <w:style w:type="paragraph" w:customStyle="1" w:styleId="RepNo">
    <w:name w:val="Rep_No"/>
    <w:basedOn w:val="RecNo"/>
    <w:next w:val="Normal"/>
    <w:rsid w:val="00AE5B4C"/>
  </w:style>
  <w:style w:type="paragraph" w:customStyle="1" w:styleId="Repref">
    <w:name w:val="Rep_ref"/>
    <w:basedOn w:val="Recref"/>
    <w:next w:val="Repdate"/>
    <w:rsid w:val="00AE5B4C"/>
  </w:style>
  <w:style w:type="paragraph" w:customStyle="1" w:styleId="Reptitle">
    <w:name w:val="Rep_title"/>
    <w:basedOn w:val="Rectitle"/>
    <w:next w:val="Repref"/>
    <w:rsid w:val="00AE5B4C"/>
  </w:style>
  <w:style w:type="paragraph" w:customStyle="1" w:styleId="Resdate">
    <w:name w:val="Res_date"/>
    <w:basedOn w:val="Recdate"/>
    <w:next w:val="Normalaftertitle"/>
    <w:rsid w:val="00AE5B4C"/>
  </w:style>
  <w:style w:type="character" w:customStyle="1" w:styleId="Resdef">
    <w:name w:val="Res_def"/>
    <w:basedOn w:val="DefaultParagraphFont"/>
    <w:rsid w:val="00AE5B4C"/>
    <w:rPr>
      <w:rFonts w:ascii="Times New Roman" w:hAnsi="Times New Roman" w:cs="Times New Roman"/>
      <w:b/>
    </w:rPr>
  </w:style>
  <w:style w:type="paragraph" w:customStyle="1" w:styleId="ResNo">
    <w:name w:val="Res_No"/>
    <w:basedOn w:val="RecNo"/>
    <w:next w:val="Normal"/>
    <w:rsid w:val="00AE5B4C"/>
  </w:style>
  <w:style w:type="paragraph" w:customStyle="1" w:styleId="Resref">
    <w:name w:val="Res_ref"/>
    <w:basedOn w:val="Recref"/>
    <w:next w:val="Resdate"/>
    <w:rsid w:val="00AE5B4C"/>
  </w:style>
  <w:style w:type="paragraph" w:customStyle="1" w:styleId="Restitle">
    <w:name w:val="Res_title"/>
    <w:basedOn w:val="Rectitle"/>
    <w:next w:val="Resref"/>
    <w:link w:val="RestitleChar"/>
    <w:rsid w:val="00AE5B4C"/>
  </w:style>
  <w:style w:type="paragraph" w:customStyle="1" w:styleId="Section1">
    <w:name w:val="Section_1"/>
    <w:basedOn w:val="Normal"/>
    <w:rsid w:val="00AE5B4C"/>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AE5B4C"/>
    <w:rPr>
      <w:b w:val="0"/>
      <w:i/>
    </w:rPr>
  </w:style>
  <w:style w:type="paragraph" w:customStyle="1" w:styleId="Section3">
    <w:name w:val="Section_3"/>
    <w:basedOn w:val="Section1"/>
    <w:rsid w:val="00AE5B4C"/>
    <w:rPr>
      <w:b w:val="0"/>
    </w:rPr>
  </w:style>
  <w:style w:type="paragraph" w:customStyle="1" w:styleId="SectionNo">
    <w:name w:val="Section_No"/>
    <w:basedOn w:val="AnnexNo"/>
    <w:next w:val="Normal"/>
    <w:rsid w:val="00AE5B4C"/>
  </w:style>
  <w:style w:type="paragraph" w:customStyle="1" w:styleId="Sectiontitle">
    <w:name w:val="Section_title"/>
    <w:basedOn w:val="Annextitle"/>
    <w:next w:val="Normalaftertitle"/>
    <w:rsid w:val="00AE5B4C"/>
  </w:style>
  <w:style w:type="paragraph" w:customStyle="1" w:styleId="Source">
    <w:name w:val="Source"/>
    <w:basedOn w:val="Normal"/>
    <w:next w:val="Normal"/>
    <w:rsid w:val="00AE5B4C"/>
    <w:pPr>
      <w:spacing w:before="840"/>
      <w:jc w:val="center"/>
    </w:pPr>
    <w:rPr>
      <w:b/>
      <w:sz w:val="28"/>
    </w:rPr>
  </w:style>
  <w:style w:type="paragraph" w:customStyle="1" w:styleId="SpecialFooter">
    <w:name w:val="Special Footer"/>
    <w:basedOn w:val="Footer"/>
    <w:rsid w:val="00AE5B4C"/>
    <w:pPr>
      <w:tabs>
        <w:tab w:val="left" w:pos="567"/>
        <w:tab w:val="left" w:pos="1134"/>
        <w:tab w:val="left" w:pos="1701"/>
        <w:tab w:val="left" w:pos="2268"/>
        <w:tab w:val="left" w:pos="2835"/>
      </w:tabs>
      <w:jc w:val="both"/>
    </w:pPr>
    <w:rPr>
      <w:caps w:val="0"/>
      <w:noProof w:val="0"/>
    </w:rPr>
  </w:style>
  <w:style w:type="character" w:styleId="Strong">
    <w:name w:val="Strong"/>
    <w:basedOn w:val="DefaultParagraphFont"/>
    <w:qFormat/>
    <w:rsid w:val="00AE5B4C"/>
    <w:rPr>
      <w:rFonts w:cs="Times New Roman"/>
      <w:b/>
      <w:bCs/>
    </w:rPr>
  </w:style>
  <w:style w:type="character" w:customStyle="1" w:styleId="Tablefreq">
    <w:name w:val="Table_freq"/>
    <w:basedOn w:val="DefaultParagraphFont"/>
    <w:rsid w:val="00AE5B4C"/>
    <w:rPr>
      <w:rFonts w:cs="Times New Roman"/>
      <w:b/>
      <w:color w:val="auto"/>
      <w:sz w:val="20"/>
    </w:rPr>
  </w:style>
  <w:style w:type="paragraph" w:customStyle="1" w:styleId="Tablehead">
    <w:name w:val="Table_head"/>
    <w:basedOn w:val="Tabletext"/>
    <w:next w:val="Tabletext"/>
    <w:rsid w:val="00AE5B4C"/>
    <w:pPr>
      <w:keepNext/>
      <w:spacing w:before="80" w:after="80"/>
      <w:jc w:val="center"/>
    </w:pPr>
    <w:rPr>
      <w:rFonts w:ascii="Times New Roman Bold" w:hAnsi="Times New Roman Bold"/>
      <w:b/>
    </w:rPr>
  </w:style>
  <w:style w:type="paragraph" w:customStyle="1" w:styleId="Tablelegend">
    <w:name w:val="Table_legend"/>
    <w:basedOn w:val="Tabletext"/>
    <w:rsid w:val="00AE5B4C"/>
    <w:pPr>
      <w:spacing w:before="120"/>
    </w:pPr>
  </w:style>
  <w:style w:type="paragraph" w:customStyle="1" w:styleId="TableNo">
    <w:name w:val="Table_No"/>
    <w:basedOn w:val="Normal"/>
    <w:next w:val="Tabletitle"/>
    <w:rsid w:val="00AE5B4C"/>
    <w:pPr>
      <w:keepNext/>
      <w:spacing w:before="560" w:after="120"/>
      <w:jc w:val="center"/>
    </w:pPr>
    <w:rPr>
      <w:caps/>
      <w:sz w:val="20"/>
    </w:rPr>
  </w:style>
  <w:style w:type="paragraph" w:customStyle="1" w:styleId="Tableref">
    <w:name w:val="Table_ref"/>
    <w:basedOn w:val="Normal"/>
    <w:next w:val="Tabletitle"/>
    <w:rsid w:val="00AE5B4C"/>
    <w:pPr>
      <w:keepNext/>
      <w:spacing w:before="560"/>
      <w:jc w:val="center"/>
    </w:pPr>
    <w:rPr>
      <w:sz w:val="20"/>
    </w:rPr>
  </w:style>
  <w:style w:type="paragraph" w:customStyle="1" w:styleId="TableTextS5">
    <w:name w:val="Table_TextS5"/>
    <w:basedOn w:val="Normal"/>
    <w:rsid w:val="00AE5B4C"/>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CAPS">
    <w:name w:val="TABLECAPS"/>
    <w:basedOn w:val="TableTextS5"/>
    <w:rsid w:val="00AE5B4C"/>
    <w:rPr>
      <w:rFonts w:ascii="Times New Roman Bold" w:eastAsia="SimHei" w:hAnsi="Times New Roman Bold" w:cs="Times New Roman Bold"/>
      <w:b/>
      <w:lang w:val="en-US"/>
    </w:rPr>
  </w:style>
  <w:style w:type="paragraph" w:customStyle="1" w:styleId="TableNote">
    <w:name w:val="TableNote"/>
    <w:basedOn w:val="Tabletext"/>
    <w:rsid w:val="00AE5B4C"/>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Title1">
    <w:name w:val="Title 1"/>
    <w:basedOn w:val="Source"/>
    <w:next w:val="Normal"/>
    <w:rsid w:val="00AE5B4C"/>
    <w:pPr>
      <w:tabs>
        <w:tab w:val="left" w:pos="567"/>
        <w:tab w:val="left" w:pos="1701"/>
        <w:tab w:val="left" w:pos="2835"/>
      </w:tabs>
      <w:spacing w:before="240"/>
    </w:pPr>
    <w:rPr>
      <w:b w:val="0"/>
      <w:caps/>
    </w:rPr>
  </w:style>
  <w:style w:type="paragraph" w:customStyle="1" w:styleId="Title2">
    <w:name w:val="Title 2"/>
    <w:basedOn w:val="Source"/>
    <w:next w:val="Normal"/>
    <w:rsid w:val="00AE5B4C"/>
    <w:pPr>
      <w:overflowPunct/>
      <w:autoSpaceDE/>
      <w:autoSpaceDN/>
      <w:adjustRightInd/>
      <w:spacing w:before="480"/>
      <w:textAlignment w:val="auto"/>
    </w:pPr>
    <w:rPr>
      <w:b w:val="0"/>
      <w:caps/>
    </w:rPr>
  </w:style>
  <w:style w:type="paragraph" w:customStyle="1" w:styleId="Title3">
    <w:name w:val="Title 3"/>
    <w:basedOn w:val="Title2"/>
    <w:next w:val="Normal"/>
    <w:rsid w:val="00AE5B4C"/>
    <w:pPr>
      <w:spacing w:before="240"/>
    </w:pPr>
    <w:rPr>
      <w:caps w:val="0"/>
    </w:rPr>
  </w:style>
  <w:style w:type="paragraph" w:customStyle="1" w:styleId="Title4">
    <w:name w:val="Title 4"/>
    <w:basedOn w:val="Title3"/>
    <w:next w:val="Heading1"/>
    <w:rsid w:val="00AE5B4C"/>
    <w:rPr>
      <w:b/>
    </w:rPr>
  </w:style>
  <w:style w:type="paragraph" w:customStyle="1" w:styleId="toc0">
    <w:name w:val="toc 0"/>
    <w:basedOn w:val="Normal"/>
    <w:next w:val="TOC1"/>
    <w:rsid w:val="00AE5B4C"/>
    <w:pPr>
      <w:tabs>
        <w:tab w:val="clear" w:pos="1134"/>
        <w:tab w:val="clear" w:pos="1871"/>
        <w:tab w:val="clear" w:pos="2268"/>
        <w:tab w:val="right" w:pos="9781"/>
      </w:tabs>
    </w:pPr>
    <w:rPr>
      <w:b/>
    </w:rPr>
  </w:style>
  <w:style w:type="paragraph" w:styleId="TOC1">
    <w:name w:val="toc 1"/>
    <w:basedOn w:val="Normal"/>
    <w:rsid w:val="00AE5B4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AE5B4C"/>
    <w:pPr>
      <w:spacing w:before="120"/>
    </w:pPr>
  </w:style>
  <w:style w:type="paragraph" w:styleId="TOC3">
    <w:name w:val="toc 3"/>
    <w:basedOn w:val="TOC2"/>
    <w:rsid w:val="00AE5B4C"/>
  </w:style>
  <w:style w:type="paragraph" w:styleId="TOC4">
    <w:name w:val="toc 4"/>
    <w:basedOn w:val="TOC3"/>
    <w:rsid w:val="00AE5B4C"/>
  </w:style>
  <w:style w:type="paragraph" w:styleId="TOC5">
    <w:name w:val="toc 5"/>
    <w:basedOn w:val="TOC4"/>
    <w:rsid w:val="00AE5B4C"/>
  </w:style>
  <w:style w:type="paragraph" w:styleId="TOC6">
    <w:name w:val="toc 6"/>
    <w:basedOn w:val="TOC4"/>
    <w:rsid w:val="00AE5B4C"/>
  </w:style>
  <w:style w:type="paragraph" w:styleId="TOC7">
    <w:name w:val="toc 7"/>
    <w:basedOn w:val="TOC4"/>
    <w:rsid w:val="00AE5B4C"/>
  </w:style>
  <w:style w:type="paragraph" w:styleId="TOC8">
    <w:name w:val="toc 8"/>
    <w:basedOn w:val="TOC4"/>
    <w:rsid w:val="00AE5B4C"/>
  </w:style>
  <w:style w:type="paragraph" w:customStyle="1" w:styleId="Char1CharChar1Char">
    <w:name w:val="Char1 Char Char1 Char"/>
    <w:basedOn w:val="Normal"/>
    <w:rsid w:val="00AE5B4C"/>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character" w:customStyle="1" w:styleId="RestitleChar">
    <w:name w:val="Res_title Char"/>
    <w:basedOn w:val="DefaultParagraphFont"/>
    <w:link w:val="Restitle"/>
    <w:locked/>
    <w:rsid w:val="00AE5B4C"/>
    <w:rPr>
      <w:rFonts w:ascii="Times New Roman Bold" w:eastAsia="SimSun" w:hAnsi="Times New Roman Bold"/>
      <w:b/>
      <w:sz w:val="28"/>
      <w:lang w:val="en-GB" w:eastAsia="en-US" w:bidi="ar-SA"/>
    </w:rPr>
  </w:style>
  <w:style w:type="character" w:customStyle="1" w:styleId="NormalaftertitleChar">
    <w:name w:val="Normal after title Char"/>
    <w:basedOn w:val="DefaultParagraphFont"/>
    <w:link w:val="Normalaftertitle"/>
    <w:locked/>
    <w:rsid w:val="00AE5B4C"/>
    <w:rPr>
      <w:rFonts w:eastAsia="SimSun"/>
      <w:sz w:val="24"/>
      <w:lang w:val="en-GB" w:eastAsia="en-US" w:bidi="ar-SA"/>
    </w:rPr>
  </w:style>
  <w:style w:type="character" w:customStyle="1" w:styleId="enumlev1Char">
    <w:name w:val="enumlev1 Char"/>
    <w:basedOn w:val="DefaultParagraphFont"/>
    <w:link w:val="enumlev1"/>
    <w:locked/>
    <w:rsid w:val="00AE5B4C"/>
    <w:rPr>
      <w:rFonts w:eastAsia="SimSun"/>
      <w:sz w:val="24"/>
      <w:lang w:val="en-GB" w:eastAsia="en-US" w:bidi="ar-SA"/>
    </w:rPr>
  </w:style>
  <w:style w:type="character" w:customStyle="1" w:styleId="Heading1Char">
    <w:name w:val="Heading 1 Char"/>
    <w:basedOn w:val="DefaultParagraphFont"/>
    <w:link w:val="Heading1"/>
    <w:locked/>
    <w:rsid w:val="00AE5B4C"/>
    <w:rPr>
      <w:rFonts w:eastAsia="SimSun"/>
      <w:b/>
      <w:sz w:val="28"/>
      <w:lang w:val="en-GB" w:eastAsia="en-US" w:bidi="ar-SA"/>
    </w:rPr>
  </w:style>
  <w:style w:type="character" w:customStyle="1" w:styleId="Heading2Char">
    <w:name w:val="Heading 2 Char"/>
    <w:basedOn w:val="DefaultParagraphFont"/>
    <w:link w:val="Heading2"/>
    <w:locked/>
    <w:rsid w:val="00AE5B4C"/>
    <w:rPr>
      <w:rFonts w:eastAsia="SimSun"/>
      <w:b/>
      <w:sz w:val="24"/>
      <w:lang w:val="en-GB" w:eastAsia="en-US" w:bidi="ar-SA"/>
    </w:rPr>
  </w:style>
  <w:style w:type="character" w:customStyle="1" w:styleId="Heading3Char">
    <w:name w:val="Heading 3 Char"/>
    <w:basedOn w:val="DefaultParagraphFont"/>
    <w:link w:val="Heading3"/>
    <w:locked/>
    <w:rsid w:val="00AE5B4C"/>
    <w:rPr>
      <w:rFonts w:eastAsia="SimSun"/>
      <w:b/>
      <w:sz w:val="24"/>
      <w:lang w:val="en-GB" w:eastAsia="en-US" w:bidi="ar-SA"/>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1"/>
    <w:basedOn w:val="DefaultParagraphFont"/>
    <w:locked/>
    <w:rsid w:val="00AE5B4C"/>
    <w:rPr>
      <w:rFonts w:ascii="Times New Roman" w:hAnsi="Times New Roman" w:cs="Times New Roman"/>
      <w:sz w:val="22"/>
      <w:lang w:val="en-GB" w:eastAsia="en-US"/>
    </w:rPr>
  </w:style>
  <w:style w:type="character" w:styleId="Hyperlink">
    <w:name w:val="Hyperlink"/>
    <w:basedOn w:val="DefaultParagraphFont"/>
    <w:rsid w:val="00AE5B4C"/>
    <w:rPr>
      <w:rFonts w:cs="Times New Roman"/>
      <w:color w:val="0000FF"/>
      <w:u w:val="single"/>
    </w:rPr>
  </w:style>
  <w:style w:type="paragraph" w:customStyle="1" w:styleId="AnnexNotitle">
    <w:name w:val="Annex_No &amp; title"/>
    <w:basedOn w:val="Normal"/>
    <w:next w:val="Normal"/>
    <w:link w:val="AnnexNotitleChar"/>
    <w:rsid w:val="00AE5B4C"/>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character" w:customStyle="1" w:styleId="AnnexNotitleChar">
    <w:name w:val="Annex_No &amp; title Char"/>
    <w:basedOn w:val="DefaultParagraphFont"/>
    <w:link w:val="AnnexNotitle"/>
    <w:locked/>
    <w:rsid w:val="00AE5B4C"/>
    <w:rPr>
      <w:rFonts w:eastAsia="SimSun"/>
      <w:b/>
      <w:sz w:val="28"/>
      <w:lang w:val="en-GB"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5B4C"/>
    <w:pPr>
      <w:tabs>
        <w:tab w:val="left" w:pos="1134"/>
        <w:tab w:val="left" w:pos="1871"/>
        <w:tab w:val="left" w:pos="2268"/>
      </w:tabs>
      <w:overflowPunct w:val="0"/>
      <w:autoSpaceDE w:val="0"/>
      <w:autoSpaceDN w:val="0"/>
      <w:adjustRightInd w:val="0"/>
      <w:spacing w:before="120"/>
      <w:textAlignment w:val="baseline"/>
    </w:pPr>
    <w:rPr>
      <w:sz w:val="24"/>
      <w:lang w:val="en-GB" w:eastAsia="en-US"/>
    </w:rPr>
  </w:style>
  <w:style w:type="paragraph" w:styleId="Heading1">
    <w:name w:val="heading 1"/>
    <w:basedOn w:val="Normal"/>
    <w:next w:val="Normal"/>
    <w:link w:val="Heading1Char"/>
    <w:qFormat/>
    <w:rsid w:val="00AE5B4C"/>
    <w:pPr>
      <w:keepNext/>
      <w:keepLines/>
      <w:spacing w:before="280"/>
      <w:ind w:left="1134" w:hanging="1134"/>
      <w:outlineLvl w:val="0"/>
    </w:pPr>
    <w:rPr>
      <w:b/>
      <w:sz w:val="28"/>
    </w:rPr>
  </w:style>
  <w:style w:type="paragraph" w:styleId="Heading2">
    <w:name w:val="heading 2"/>
    <w:basedOn w:val="Heading1"/>
    <w:next w:val="Normal"/>
    <w:link w:val="Heading2Char"/>
    <w:qFormat/>
    <w:rsid w:val="00AE5B4C"/>
    <w:pPr>
      <w:spacing w:before="200"/>
      <w:outlineLvl w:val="1"/>
    </w:pPr>
    <w:rPr>
      <w:sz w:val="24"/>
    </w:rPr>
  </w:style>
  <w:style w:type="paragraph" w:styleId="Heading3">
    <w:name w:val="heading 3"/>
    <w:basedOn w:val="Heading1"/>
    <w:next w:val="Normal"/>
    <w:link w:val="Heading3Char"/>
    <w:qFormat/>
    <w:rsid w:val="00AE5B4C"/>
    <w:pPr>
      <w:tabs>
        <w:tab w:val="clear" w:pos="1134"/>
      </w:tabs>
      <w:spacing w:before="200"/>
      <w:outlineLvl w:val="2"/>
    </w:pPr>
    <w:rPr>
      <w:sz w:val="24"/>
    </w:rPr>
  </w:style>
  <w:style w:type="paragraph" w:styleId="Heading4">
    <w:name w:val="heading 4"/>
    <w:basedOn w:val="Heading3"/>
    <w:next w:val="Normal"/>
    <w:qFormat/>
    <w:rsid w:val="00AE5B4C"/>
    <w:pPr>
      <w:outlineLvl w:val="3"/>
    </w:pPr>
  </w:style>
  <w:style w:type="paragraph" w:styleId="Heading5">
    <w:name w:val="heading 5"/>
    <w:basedOn w:val="Heading4"/>
    <w:next w:val="Normal"/>
    <w:qFormat/>
    <w:rsid w:val="00AE5B4C"/>
    <w:pPr>
      <w:outlineLvl w:val="4"/>
    </w:pPr>
  </w:style>
  <w:style w:type="paragraph" w:styleId="Heading6">
    <w:name w:val="heading 6"/>
    <w:basedOn w:val="Heading4"/>
    <w:next w:val="Normal"/>
    <w:qFormat/>
    <w:rsid w:val="00AE5B4C"/>
    <w:pPr>
      <w:outlineLvl w:val="5"/>
    </w:pPr>
  </w:style>
  <w:style w:type="paragraph" w:styleId="Heading7">
    <w:name w:val="heading 7"/>
    <w:basedOn w:val="Heading6"/>
    <w:next w:val="Normal"/>
    <w:qFormat/>
    <w:rsid w:val="00AE5B4C"/>
    <w:pPr>
      <w:outlineLvl w:val="6"/>
    </w:pPr>
  </w:style>
  <w:style w:type="paragraph" w:styleId="Heading8">
    <w:name w:val="heading 8"/>
    <w:basedOn w:val="Heading6"/>
    <w:next w:val="Normal"/>
    <w:qFormat/>
    <w:rsid w:val="00AE5B4C"/>
    <w:pPr>
      <w:outlineLvl w:val="7"/>
    </w:pPr>
  </w:style>
  <w:style w:type="paragraph" w:styleId="Heading9">
    <w:name w:val="heading 9"/>
    <w:basedOn w:val="Heading6"/>
    <w:next w:val="Normal"/>
    <w:qFormat/>
    <w:rsid w:val="00AE5B4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AE5B4C"/>
    <w:pPr>
      <w:keepNext/>
      <w:keepLines/>
      <w:spacing w:before="480" w:after="80"/>
      <w:jc w:val="center"/>
    </w:pPr>
    <w:rPr>
      <w:caps/>
      <w:sz w:val="28"/>
    </w:rPr>
  </w:style>
  <w:style w:type="paragraph" w:customStyle="1" w:styleId="Annexref">
    <w:name w:val="Annex_ref"/>
    <w:basedOn w:val="Normal"/>
    <w:next w:val="Normal"/>
    <w:rsid w:val="00AE5B4C"/>
    <w:pPr>
      <w:keepNext/>
      <w:keepLines/>
      <w:spacing w:after="280"/>
      <w:jc w:val="center"/>
    </w:pPr>
  </w:style>
  <w:style w:type="paragraph" w:customStyle="1" w:styleId="Annextitle">
    <w:name w:val="Annex_title"/>
    <w:basedOn w:val="Normal"/>
    <w:next w:val="Normal"/>
    <w:rsid w:val="00AE5B4C"/>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AE5B4C"/>
    <w:rPr>
      <w:rFonts w:ascii="Times New Roman" w:hAnsi="Times New Roman" w:cs="Times New Roman"/>
      <w:b/>
    </w:rPr>
  </w:style>
  <w:style w:type="character" w:customStyle="1" w:styleId="Appref">
    <w:name w:val="App_ref"/>
    <w:basedOn w:val="DefaultParagraphFont"/>
    <w:rsid w:val="00AE5B4C"/>
    <w:rPr>
      <w:rFonts w:cs="Times New Roman"/>
    </w:rPr>
  </w:style>
  <w:style w:type="paragraph" w:customStyle="1" w:styleId="AppendixNo">
    <w:name w:val="Appendix_No"/>
    <w:basedOn w:val="AnnexNo"/>
    <w:next w:val="Annexref"/>
    <w:rsid w:val="00AE5B4C"/>
  </w:style>
  <w:style w:type="paragraph" w:customStyle="1" w:styleId="Appendixref">
    <w:name w:val="Appendix_ref"/>
    <w:basedOn w:val="Annexref"/>
    <w:next w:val="Annextitle"/>
    <w:rsid w:val="00AE5B4C"/>
  </w:style>
  <w:style w:type="paragraph" w:customStyle="1" w:styleId="Appendixtitle">
    <w:name w:val="Appendix_title"/>
    <w:basedOn w:val="Annextitle"/>
    <w:next w:val="Normal"/>
    <w:rsid w:val="00AE5B4C"/>
  </w:style>
  <w:style w:type="character" w:customStyle="1" w:styleId="Artdef">
    <w:name w:val="Art_def"/>
    <w:basedOn w:val="DefaultParagraphFont"/>
    <w:rsid w:val="00AE5B4C"/>
    <w:rPr>
      <w:rFonts w:ascii="Times New Roman" w:hAnsi="Times New Roman" w:cs="Times New Roman"/>
      <w:b/>
    </w:rPr>
  </w:style>
  <w:style w:type="paragraph" w:customStyle="1" w:styleId="Artheading">
    <w:name w:val="Art_heading"/>
    <w:basedOn w:val="Normal"/>
    <w:next w:val="Normal"/>
    <w:rsid w:val="00AE5B4C"/>
    <w:pPr>
      <w:spacing w:before="480"/>
      <w:jc w:val="center"/>
    </w:pPr>
    <w:rPr>
      <w:rFonts w:ascii="Times New Roman Bold" w:hAnsi="Times New Roman Bold"/>
      <w:b/>
      <w:sz w:val="28"/>
    </w:rPr>
  </w:style>
  <w:style w:type="paragraph" w:customStyle="1" w:styleId="ArtNo">
    <w:name w:val="Art_No"/>
    <w:basedOn w:val="Normal"/>
    <w:next w:val="Normal"/>
    <w:rsid w:val="00AE5B4C"/>
    <w:pPr>
      <w:keepNext/>
      <w:keepLines/>
      <w:spacing w:before="480"/>
      <w:jc w:val="center"/>
    </w:pPr>
    <w:rPr>
      <w:caps/>
      <w:sz w:val="28"/>
    </w:rPr>
  </w:style>
  <w:style w:type="character" w:customStyle="1" w:styleId="Artref">
    <w:name w:val="Art_ref"/>
    <w:basedOn w:val="DefaultParagraphFont"/>
    <w:rsid w:val="00AE5B4C"/>
    <w:rPr>
      <w:rFonts w:cs="Times New Roman"/>
    </w:rPr>
  </w:style>
  <w:style w:type="paragraph" w:customStyle="1" w:styleId="Arttitle">
    <w:name w:val="Art_title"/>
    <w:basedOn w:val="Normal"/>
    <w:next w:val="Normal"/>
    <w:rsid w:val="00AE5B4C"/>
    <w:pPr>
      <w:keepNext/>
      <w:keepLines/>
      <w:spacing w:before="240"/>
      <w:jc w:val="center"/>
    </w:pPr>
    <w:rPr>
      <w:b/>
      <w:sz w:val="28"/>
    </w:rPr>
  </w:style>
  <w:style w:type="paragraph" w:customStyle="1" w:styleId="ASN1">
    <w:name w:val="ASN.1"/>
    <w:basedOn w:val="Normal"/>
    <w:rsid w:val="00AE5B4C"/>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styleId="BalloonText">
    <w:name w:val="Balloon Text"/>
    <w:basedOn w:val="Normal"/>
    <w:link w:val="BalloonTextChar"/>
    <w:rsid w:val="00AE5B4C"/>
    <w:rPr>
      <w:rFonts w:ascii="Tahoma" w:hAnsi="Tahoma" w:cs="Tahoma"/>
      <w:sz w:val="16"/>
      <w:szCs w:val="16"/>
    </w:rPr>
  </w:style>
  <w:style w:type="character" w:customStyle="1" w:styleId="BalloonTextChar">
    <w:name w:val="Balloon Text Char"/>
    <w:basedOn w:val="DefaultParagraphFont"/>
    <w:link w:val="BalloonText"/>
    <w:locked/>
    <w:rsid w:val="00AE5B4C"/>
    <w:rPr>
      <w:rFonts w:ascii="Tahoma" w:eastAsia="SimSun" w:hAnsi="Tahoma" w:cs="Tahoma"/>
      <w:sz w:val="16"/>
      <w:szCs w:val="16"/>
      <w:lang w:val="en-GB" w:eastAsia="en-US" w:bidi="ar-SA"/>
    </w:rPr>
  </w:style>
  <w:style w:type="paragraph" w:styleId="BodyText">
    <w:name w:val="Body Text"/>
    <w:basedOn w:val="Normal"/>
    <w:link w:val="BodyTextChar"/>
    <w:rsid w:val="00AE5B4C"/>
    <w:pPr>
      <w:framePr w:hSpace="181" w:wrap="around" w:vAnchor="page" w:hAnchor="margin" w:x="1" w:y="852"/>
      <w:jc w:val="center"/>
    </w:pPr>
    <w:rPr>
      <w:b/>
      <w:smallCaps/>
    </w:rPr>
  </w:style>
  <w:style w:type="character" w:customStyle="1" w:styleId="BodyTextChar">
    <w:name w:val="Body Text Char"/>
    <w:basedOn w:val="DefaultParagraphFont"/>
    <w:link w:val="BodyText"/>
    <w:locked/>
    <w:rsid w:val="00AE5B4C"/>
    <w:rPr>
      <w:rFonts w:eastAsia="SimSun"/>
      <w:b/>
      <w:smallCaps/>
      <w:sz w:val="24"/>
      <w:lang w:val="en-GB" w:eastAsia="en-US" w:bidi="ar-SA"/>
    </w:rPr>
  </w:style>
  <w:style w:type="paragraph" w:customStyle="1" w:styleId="Tabletext">
    <w:name w:val="Table_text"/>
    <w:basedOn w:val="Normal"/>
    <w:rsid w:val="00AE5B4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AE5B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rsid w:val="00AE5B4C"/>
    <w:pPr>
      <w:keepNext/>
      <w:keepLines/>
      <w:spacing w:before="160"/>
      <w:ind w:left="1134"/>
    </w:pPr>
    <w:rPr>
      <w:rFonts w:ascii="STKaiti" w:eastAsia="STKaiti" w:hAnsi="STKaiti"/>
    </w:rPr>
  </w:style>
  <w:style w:type="paragraph" w:customStyle="1" w:styleId="ChapNo">
    <w:name w:val="Chap_No"/>
    <w:basedOn w:val="ArtNo"/>
    <w:next w:val="Normal"/>
    <w:rsid w:val="00AE5B4C"/>
    <w:rPr>
      <w:rFonts w:ascii="Times New Roman Bold" w:hAnsi="Times New Roman Bold"/>
      <w:b/>
    </w:rPr>
  </w:style>
  <w:style w:type="paragraph" w:customStyle="1" w:styleId="Chaptitle">
    <w:name w:val="Chap_title"/>
    <w:basedOn w:val="Arttitle"/>
    <w:next w:val="Normal"/>
    <w:rsid w:val="00AE5B4C"/>
  </w:style>
  <w:style w:type="character" w:styleId="EndnoteReference">
    <w:name w:val="endnote reference"/>
    <w:basedOn w:val="DefaultParagraphFont"/>
    <w:rsid w:val="00AE5B4C"/>
    <w:rPr>
      <w:rFonts w:cs="Times New Roman"/>
      <w:vertAlign w:val="superscript"/>
    </w:rPr>
  </w:style>
  <w:style w:type="paragraph" w:customStyle="1" w:styleId="enumlev1">
    <w:name w:val="enumlev1"/>
    <w:basedOn w:val="Normal"/>
    <w:link w:val="enumlev1Char"/>
    <w:rsid w:val="00AE5B4C"/>
    <w:pPr>
      <w:tabs>
        <w:tab w:val="clear" w:pos="2268"/>
        <w:tab w:val="left" w:pos="2608"/>
        <w:tab w:val="left" w:pos="3345"/>
      </w:tabs>
      <w:spacing w:before="80"/>
      <w:ind w:left="1134" w:hanging="1134"/>
    </w:pPr>
  </w:style>
  <w:style w:type="paragraph" w:customStyle="1" w:styleId="enumlev2">
    <w:name w:val="enumlev2"/>
    <w:basedOn w:val="enumlev1"/>
    <w:rsid w:val="00AE5B4C"/>
    <w:pPr>
      <w:ind w:left="1871" w:hanging="737"/>
    </w:pPr>
  </w:style>
  <w:style w:type="paragraph" w:customStyle="1" w:styleId="enumlev3">
    <w:name w:val="enumlev3"/>
    <w:basedOn w:val="enumlev2"/>
    <w:rsid w:val="00AE5B4C"/>
    <w:pPr>
      <w:ind w:left="2268" w:hanging="397"/>
    </w:pPr>
  </w:style>
  <w:style w:type="paragraph" w:customStyle="1" w:styleId="Equation">
    <w:name w:val="Equation"/>
    <w:basedOn w:val="Normal"/>
    <w:rsid w:val="00AE5B4C"/>
    <w:pPr>
      <w:tabs>
        <w:tab w:val="clear" w:pos="1871"/>
        <w:tab w:val="clear" w:pos="2268"/>
        <w:tab w:val="center" w:pos="4820"/>
        <w:tab w:val="right" w:pos="9639"/>
      </w:tabs>
    </w:pPr>
  </w:style>
  <w:style w:type="paragraph" w:styleId="NormalIndent">
    <w:name w:val="Normal Indent"/>
    <w:basedOn w:val="Normal"/>
    <w:rsid w:val="00AE5B4C"/>
    <w:pPr>
      <w:ind w:left="1134"/>
    </w:pPr>
  </w:style>
  <w:style w:type="paragraph" w:customStyle="1" w:styleId="Equationlegend">
    <w:name w:val="Equation_legend"/>
    <w:basedOn w:val="NormalIndent"/>
    <w:rsid w:val="00AE5B4C"/>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AE5B4C"/>
    <w:pPr>
      <w:keepNext/>
      <w:keepLines/>
      <w:jc w:val="center"/>
    </w:pPr>
  </w:style>
  <w:style w:type="paragraph" w:customStyle="1" w:styleId="Figurelegend">
    <w:name w:val="Figure_legend"/>
    <w:basedOn w:val="Normal"/>
    <w:rsid w:val="00AE5B4C"/>
    <w:pPr>
      <w:keepNext/>
      <w:keepLines/>
      <w:spacing w:before="20" w:after="20"/>
    </w:pPr>
    <w:rPr>
      <w:sz w:val="18"/>
    </w:rPr>
  </w:style>
  <w:style w:type="paragraph" w:customStyle="1" w:styleId="FigureNo">
    <w:name w:val="Figure_No"/>
    <w:basedOn w:val="Normal"/>
    <w:next w:val="Normal"/>
    <w:rsid w:val="00AE5B4C"/>
    <w:pPr>
      <w:keepNext/>
      <w:keepLines/>
      <w:spacing w:before="480" w:after="120"/>
      <w:jc w:val="center"/>
    </w:pPr>
    <w:rPr>
      <w:caps/>
      <w:sz w:val="20"/>
    </w:rPr>
  </w:style>
  <w:style w:type="paragraph" w:customStyle="1" w:styleId="Tabletitle">
    <w:name w:val="Table_title"/>
    <w:basedOn w:val="Normal"/>
    <w:next w:val="Tabletext"/>
    <w:rsid w:val="00AE5B4C"/>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AE5B4C"/>
    <w:pPr>
      <w:spacing w:after="480"/>
    </w:pPr>
  </w:style>
  <w:style w:type="paragraph" w:customStyle="1" w:styleId="Figurewithouttitle">
    <w:name w:val="Figure_without_title"/>
    <w:basedOn w:val="FigureNo"/>
    <w:next w:val="Normal"/>
    <w:rsid w:val="00AE5B4C"/>
    <w:pPr>
      <w:keepNext w:val="0"/>
    </w:pPr>
  </w:style>
  <w:style w:type="paragraph" w:styleId="Footer">
    <w:name w:val="footer"/>
    <w:basedOn w:val="Normal"/>
    <w:link w:val="FooterChar"/>
    <w:rsid w:val="00AE5B4C"/>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locked/>
    <w:rsid w:val="00AE5B4C"/>
    <w:rPr>
      <w:rFonts w:eastAsia="SimSun"/>
      <w:caps/>
      <w:noProof/>
      <w:sz w:val="16"/>
      <w:lang w:val="en-GB" w:eastAsia="en-US" w:bidi="ar-SA"/>
    </w:rPr>
  </w:style>
  <w:style w:type="paragraph" w:customStyle="1" w:styleId="FirstFooter">
    <w:name w:val="FirstFooter"/>
    <w:basedOn w:val="Footer"/>
    <w:rsid w:val="00AE5B4C"/>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AE5B4C"/>
    <w:pPr>
      <w:tabs>
        <w:tab w:val="left" w:pos="907"/>
        <w:tab w:val="right" w:pos="8789"/>
        <w:tab w:val="right" w:pos="9639"/>
      </w:tabs>
      <w:spacing w:before="0"/>
    </w:pPr>
    <w:rPr>
      <w:b/>
      <w:sz w:val="22"/>
    </w:rPr>
  </w:style>
  <w:style w:type="character" w:styleId="FootnoteReference">
    <w:name w:val="footnote reference"/>
    <w:aliases w:val="Appel note de bas de p,Footnote Reference/"/>
    <w:basedOn w:val="DefaultParagraphFont"/>
    <w:rsid w:val="00AE5B4C"/>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
    <w:basedOn w:val="Normal"/>
    <w:link w:val="FootnoteTextChar"/>
    <w:rsid w:val="00AE5B4C"/>
    <w:pPr>
      <w:keepLines/>
      <w:tabs>
        <w:tab w:val="left" w:pos="255"/>
      </w:tabs>
    </w:pPr>
    <w:rPr>
      <w:sz w:val="22"/>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
    <w:basedOn w:val="DefaultParagraphFont"/>
    <w:link w:val="FootnoteText"/>
    <w:locked/>
    <w:rsid w:val="00AE5B4C"/>
    <w:rPr>
      <w:rFonts w:eastAsia="SimSun"/>
      <w:sz w:val="22"/>
      <w:lang w:val="en-GB" w:eastAsia="en-US" w:bidi="ar-SA"/>
    </w:rPr>
  </w:style>
  <w:style w:type="paragraph" w:customStyle="1" w:styleId="Formal">
    <w:name w:val="Formal"/>
    <w:basedOn w:val="ASN1"/>
    <w:rsid w:val="00AE5B4C"/>
    <w:rPr>
      <w:b w:val="0"/>
    </w:rPr>
  </w:style>
  <w:style w:type="paragraph" w:styleId="Header">
    <w:name w:val="header"/>
    <w:basedOn w:val="Normal"/>
    <w:link w:val="HeaderChar"/>
    <w:rsid w:val="00AE5B4C"/>
    <w:pPr>
      <w:spacing w:before="0"/>
      <w:jc w:val="center"/>
    </w:pPr>
    <w:rPr>
      <w:sz w:val="18"/>
    </w:rPr>
  </w:style>
  <w:style w:type="character" w:customStyle="1" w:styleId="HeaderChar">
    <w:name w:val="Header Char"/>
    <w:basedOn w:val="DefaultParagraphFont"/>
    <w:link w:val="Header"/>
    <w:locked/>
    <w:rsid w:val="00AE5B4C"/>
    <w:rPr>
      <w:rFonts w:eastAsia="SimSun"/>
      <w:sz w:val="18"/>
      <w:lang w:val="en-GB" w:eastAsia="en-US" w:bidi="ar-SA"/>
    </w:rPr>
  </w:style>
  <w:style w:type="paragraph" w:customStyle="1" w:styleId="Heading8a">
    <w:name w:val="Heading 8a"/>
    <w:basedOn w:val="Heading8"/>
    <w:next w:val="Normal"/>
    <w:rsid w:val="00AE5B4C"/>
    <w:pPr>
      <w:tabs>
        <w:tab w:val="clear" w:pos="1871"/>
        <w:tab w:val="clear" w:pos="2268"/>
        <w:tab w:val="left" w:pos="1418"/>
      </w:tabs>
      <w:ind w:left="1418" w:hanging="1418"/>
    </w:pPr>
  </w:style>
  <w:style w:type="paragraph" w:customStyle="1" w:styleId="Heading9a">
    <w:name w:val="Heading 9a"/>
    <w:basedOn w:val="Heading9"/>
    <w:next w:val="Normal"/>
    <w:rsid w:val="00AE5B4C"/>
    <w:pPr>
      <w:tabs>
        <w:tab w:val="clear" w:pos="1871"/>
        <w:tab w:val="clear" w:pos="2268"/>
        <w:tab w:val="left" w:pos="1559"/>
      </w:tabs>
      <w:ind w:left="1559" w:hanging="1559"/>
    </w:pPr>
  </w:style>
  <w:style w:type="paragraph" w:customStyle="1" w:styleId="Headingb">
    <w:name w:val="Heading_b"/>
    <w:basedOn w:val="Normal"/>
    <w:next w:val="Normal"/>
    <w:rsid w:val="00AE5B4C"/>
    <w:pPr>
      <w:keepNext/>
      <w:spacing w:before="160"/>
    </w:pPr>
    <w:rPr>
      <w:rFonts w:ascii="Times" w:hAnsi="Times"/>
      <w:b/>
    </w:rPr>
  </w:style>
  <w:style w:type="paragraph" w:customStyle="1" w:styleId="Headingi">
    <w:name w:val="Heading_i"/>
    <w:basedOn w:val="Normal"/>
    <w:next w:val="Normal"/>
    <w:rsid w:val="00AE5B4C"/>
    <w:pPr>
      <w:keepNext/>
      <w:spacing w:before="160"/>
    </w:pPr>
    <w:rPr>
      <w:rFonts w:ascii="STKaiti" w:eastAsia="STKaiti" w:hAnsi="STKaiti"/>
    </w:rPr>
  </w:style>
  <w:style w:type="paragraph" w:styleId="Index1">
    <w:name w:val="index 1"/>
    <w:basedOn w:val="Normal"/>
    <w:next w:val="Normal"/>
    <w:rsid w:val="00AE5B4C"/>
  </w:style>
  <w:style w:type="paragraph" w:styleId="Index2">
    <w:name w:val="index 2"/>
    <w:basedOn w:val="Normal"/>
    <w:next w:val="Normal"/>
    <w:rsid w:val="00AE5B4C"/>
    <w:pPr>
      <w:ind w:left="283"/>
    </w:pPr>
  </w:style>
  <w:style w:type="paragraph" w:styleId="Index3">
    <w:name w:val="index 3"/>
    <w:basedOn w:val="Normal"/>
    <w:next w:val="Normal"/>
    <w:rsid w:val="00AE5B4C"/>
    <w:pPr>
      <w:ind w:left="566"/>
    </w:pPr>
  </w:style>
  <w:style w:type="paragraph" w:styleId="Index4">
    <w:name w:val="index 4"/>
    <w:basedOn w:val="Normal"/>
    <w:next w:val="Normal"/>
    <w:rsid w:val="00AE5B4C"/>
    <w:pPr>
      <w:ind w:left="849"/>
    </w:pPr>
  </w:style>
  <w:style w:type="paragraph" w:styleId="Index5">
    <w:name w:val="index 5"/>
    <w:basedOn w:val="Normal"/>
    <w:next w:val="Normal"/>
    <w:rsid w:val="00AE5B4C"/>
    <w:pPr>
      <w:ind w:left="1132"/>
    </w:pPr>
  </w:style>
  <w:style w:type="paragraph" w:styleId="Index6">
    <w:name w:val="index 6"/>
    <w:basedOn w:val="Normal"/>
    <w:next w:val="Normal"/>
    <w:rsid w:val="00AE5B4C"/>
    <w:pPr>
      <w:ind w:left="1415"/>
    </w:pPr>
  </w:style>
  <w:style w:type="paragraph" w:styleId="Index7">
    <w:name w:val="index 7"/>
    <w:basedOn w:val="Normal"/>
    <w:next w:val="Normal"/>
    <w:rsid w:val="00AE5B4C"/>
    <w:pPr>
      <w:ind w:left="1698"/>
    </w:pPr>
  </w:style>
  <w:style w:type="paragraph" w:styleId="IndexHeading">
    <w:name w:val="index heading"/>
    <w:basedOn w:val="Normal"/>
    <w:next w:val="Index1"/>
    <w:rsid w:val="00AE5B4C"/>
  </w:style>
  <w:style w:type="character" w:styleId="LineNumber">
    <w:name w:val="line number"/>
    <w:basedOn w:val="DefaultParagraphFont"/>
    <w:rsid w:val="00AE5B4C"/>
    <w:rPr>
      <w:rFonts w:cs="Times New Roman"/>
    </w:rPr>
  </w:style>
  <w:style w:type="paragraph" w:customStyle="1" w:styleId="Normalaftertitle">
    <w:name w:val="Normal after title"/>
    <w:basedOn w:val="Normal"/>
    <w:next w:val="Normal"/>
    <w:link w:val="NormalaftertitleChar"/>
    <w:rsid w:val="00AE5B4C"/>
    <w:pPr>
      <w:spacing w:before="280"/>
    </w:pPr>
  </w:style>
  <w:style w:type="paragraph" w:customStyle="1" w:styleId="Normalaftertitle0">
    <w:name w:val="Normal_after_title"/>
    <w:basedOn w:val="Normal"/>
    <w:next w:val="Normal"/>
    <w:rsid w:val="00AE5B4C"/>
    <w:pPr>
      <w:spacing w:before="360"/>
    </w:pPr>
  </w:style>
  <w:style w:type="paragraph" w:customStyle="1" w:styleId="NormalCH">
    <w:name w:val="NormalCH"/>
    <w:basedOn w:val="Normal"/>
    <w:next w:val="Normal"/>
    <w:rsid w:val="00AE5B4C"/>
    <w:pPr>
      <w:tabs>
        <w:tab w:val="clear" w:pos="1871"/>
        <w:tab w:val="left" w:pos="567"/>
        <w:tab w:val="left" w:pos="1701"/>
        <w:tab w:val="left" w:pos="2835"/>
      </w:tabs>
      <w:ind w:firstLineChars="200" w:firstLine="200"/>
    </w:pPr>
    <w:rPr>
      <w:rFonts w:ascii="Calibri" w:hAnsi="Calibri"/>
      <w:lang w:val="en-US"/>
    </w:rPr>
  </w:style>
  <w:style w:type="paragraph" w:customStyle="1" w:styleId="Note">
    <w:name w:val="Note"/>
    <w:basedOn w:val="Normal"/>
    <w:rsid w:val="00AE5B4C"/>
    <w:pPr>
      <w:tabs>
        <w:tab w:val="left" w:pos="284"/>
      </w:tabs>
      <w:spacing w:before="80"/>
    </w:pPr>
  </w:style>
  <w:style w:type="character" w:styleId="PageNumber">
    <w:name w:val="page number"/>
    <w:basedOn w:val="DefaultParagraphFont"/>
    <w:rsid w:val="00AE5B4C"/>
    <w:rPr>
      <w:rFonts w:cs="Times New Roman"/>
    </w:rPr>
  </w:style>
  <w:style w:type="paragraph" w:customStyle="1" w:styleId="PartNo">
    <w:name w:val="Part_No"/>
    <w:basedOn w:val="AnnexNo"/>
    <w:next w:val="Normal"/>
    <w:rsid w:val="00AE5B4C"/>
  </w:style>
  <w:style w:type="paragraph" w:customStyle="1" w:styleId="Partref">
    <w:name w:val="Part_ref"/>
    <w:basedOn w:val="Annexref"/>
    <w:next w:val="Normal"/>
    <w:rsid w:val="00AE5B4C"/>
  </w:style>
  <w:style w:type="paragraph" w:customStyle="1" w:styleId="Parttitle">
    <w:name w:val="Part_title"/>
    <w:basedOn w:val="Annextitle"/>
    <w:next w:val="Normalaftertitle"/>
    <w:rsid w:val="00AE5B4C"/>
  </w:style>
  <w:style w:type="paragraph" w:customStyle="1" w:styleId="Proposal">
    <w:name w:val="Proposal"/>
    <w:basedOn w:val="Normal"/>
    <w:next w:val="Normal"/>
    <w:rsid w:val="00AE5B4C"/>
    <w:pPr>
      <w:keepNext/>
      <w:spacing w:before="240"/>
    </w:pPr>
    <w:rPr>
      <w:rFonts w:ascii="Times New Roman Bold" w:hAnsi="Times New Roman Bold" w:cs="Times New Roman Bold"/>
      <w:b/>
    </w:rPr>
  </w:style>
  <w:style w:type="paragraph" w:customStyle="1" w:styleId="RecNo">
    <w:name w:val="Rec_No"/>
    <w:basedOn w:val="Normal"/>
    <w:next w:val="Normal"/>
    <w:rsid w:val="00AE5B4C"/>
    <w:pPr>
      <w:keepNext/>
      <w:keepLines/>
      <w:spacing w:before="480"/>
      <w:jc w:val="center"/>
    </w:pPr>
    <w:rPr>
      <w:caps/>
      <w:sz w:val="28"/>
    </w:rPr>
  </w:style>
  <w:style w:type="paragraph" w:customStyle="1" w:styleId="Rectitle">
    <w:name w:val="Rec_title"/>
    <w:basedOn w:val="RecNo"/>
    <w:next w:val="Normal"/>
    <w:rsid w:val="00AE5B4C"/>
    <w:pPr>
      <w:spacing w:before="240"/>
    </w:pPr>
    <w:rPr>
      <w:rFonts w:ascii="Times New Roman Bold" w:hAnsi="Times New Roman Bold"/>
      <w:b/>
      <w:caps w:val="0"/>
    </w:rPr>
  </w:style>
  <w:style w:type="paragraph" w:customStyle="1" w:styleId="Recref">
    <w:name w:val="Rec_ref"/>
    <w:basedOn w:val="Rectitle"/>
    <w:next w:val="Normal"/>
    <w:rsid w:val="00AE5B4C"/>
    <w:pPr>
      <w:spacing w:before="120"/>
    </w:pPr>
    <w:rPr>
      <w:rFonts w:ascii="Times New Roman" w:hAnsi="Times New Roman"/>
      <w:b w:val="0"/>
      <w:sz w:val="24"/>
    </w:rPr>
  </w:style>
  <w:style w:type="paragraph" w:customStyle="1" w:styleId="Recdate">
    <w:name w:val="Rec_date"/>
    <w:basedOn w:val="Recref"/>
    <w:next w:val="Normalaftertitle"/>
    <w:rsid w:val="00AE5B4C"/>
    <w:pPr>
      <w:jc w:val="right"/>
    </w:pPr>
    <w:rPr>
      <w:sz w:val="22"/>
    </w:rPr>
  </w:style>
  <w:style w:type="paragraph" w:customStyle="1" w:styleId="Questiondate">
    <w:name w:val="Question_date"/>
    <w:basedOn w:val="Recdate"/>
    <w:next w:val="Normalaftertitle"/>
    <w:rsid w:val="00AE5B4C"/>
  </w:style>
  <w:style w:type="paragraph" w:customStyle="1" w:styleId="QuestionNo">
    <w:name w:val="Question_No"/>
    <w:basedOn w:val="RecNo"/>
    <w:next w:val="Normal"/>
    <w:rsid w:val="00AE5B4C"/>
  </w:style>
  <w:style w:type="paragraph" w:customStyle="1" w:styleId="Questionref">
    <w:name w:val="Question_ref"/>
    <w:basedOn w:val="Recref"/>
    <w:next w:val="Questiondate"/>
    <w:rsid w:val="00AE5B4C"/>
  </w:style>
  <w:style w:type="paragraph" w:customStyle="1" w:styleId="Questiontitle">
    <w:name w:val="Question_title"/>
    <w:basedOn w:val="Rectitle"/>
    <w:next w:val="Questionref"/>
    <w:rsid w:val="00AE5B4C"/>
  </w:style>
  <w:style w:type="paragraph" w:customStyle="1" w:styleId="Reasons">
    <w:name w:val="Reasons"/>
    <w:basedOn w:val="Normal"/>
    <w:rsid w:val="00AE5B4C"/>
    <w:pPr>
      <w:tabs>
        <w:tab w:val="clear" w:pos="1871"/>
        <w:tab w:val="clear" w:pos="2268"/>
        <w:tab w:val="left" w:pos="1588"/>
        <w:tab w:val="left" w:pos="1985"/>
      </w:tabs>
    </w:pPr>
  </w:style>
  <w:style w:type="character" w:customStyle="1" w:styleId="Recdef">
    <w:name w:val="Rec_def"/>
    <w:basedOn w:val="DefaultParagraphFont"/>
    <w:rsid w:val="00AE5B4C"/>
    <w:rPr>
      <w:rFonts w:cs="Times New Roman"/>
      <w:b/>
    </w:rPr>
  </w:style>
  <w:style w:type="paragraph" w:customStyle="1" w:styleId="Reftext">
    <w:name w:val="Ref_text"/>
    <w:basedOn w:val="Normal"/>
    <w:rsid w:val="00AE5B4C"/>
    <w:pPr>
      <w:ind w:left="1134" w:hanging="1134"/>
    </w:pPr>
  </w:style>
  <w:style w:type="paragraph" w:customStyle="1" w:styleId="Reftitle">
    <w:name w:val="Ref_title"/>
    <w:basedOn w:val="Normal"/>
    <w:next w:val="Reftext"/>
    <w:rsid w:val="00AE5B4C"/>
    <w:pPr>
      <w:spacing w:before="480"/>
      <w:jc w:val="center"/>
    </w:pPr>
    <w:rPr>
      <w:caps/>
    </w:rPr>
  </w:style>
  <w:style w:type="paragraph" w:customStyle="1" w:styleId="Repdate">
    <w:name w:val="Rep_date"/>
    <w:basedOn w:val="Recdate"/>
    <w:next w:val="Normalaftertitle"/>
    <w:rsid w:val="00AE5B4C"/>
  </w:style>
  <w:style w:type="paragraph" w:customStyle="1" w:styleId="RepNo">
    <w:name w:val="Rep_No"/>
    <w:basedOn w:val="RecNo"/>
    <w:next w:val="Normal"/>
    <w:rsid w:val="00AE5B4C"/>
  </w:style>
  <w:style w:type="paragraph" w:customStyle="1" w:styleId="Repref">
    <w:name w:val="Rep_ref"/>
    <w:basedOn w:val="Recref"/>
    <w:next w:val="Repdate"/>
    <w:rsid w:val="00AE5B4C"/>
  </w:style>
  <w:style w:type="paragraph" w:customStyle="1" w:styleId="Reptitle">
    <w:name w:val="Rep_title"/>
    <w:basedOn w:val="Rectitle"/>
    <w:next w:val="Repref"/>
    <w:rsid w:val="00AE5B4C"/>
  </w:style>
  <w:style w:type="paragraph" w:customStyle="1" w:styleId="Resdate">
    <w:name w:val="Res_date"/>
    <w:basedOn w:val="Recdate"/>
    <w:next w:val="Normalaftertitle"/>
    <w:rsid w:val="00AE5B4C"/>
  </w:style>
  <w:style w:type="character" w:customStyle="1" w:styleId="Resdef">
    <w:name w:val="Res_def"/>
    <w:basedOn w:val="DefaultParagraphFont"/>
    <w:rsid w:val="00AE5B4C"/>
    <w:rPr>
      <w:rFonts w:ascii="Times New Roman" w:hAnsi="Times New Roman" w:cs="Times New Roman"/>
      <w:b/>
    </w:rPr>
  </w:style>
  <w:style w:type="paragraph" w:customStyle="1" w:styleId="ResNo">
    <w:name w:val="Res_No"/>
    <w:basedOn w:val="RecNo"/>
    <w:next w:val="Normal"/>
    <w:rsid w:val="00AE5B4C"/>
  </w:style>
  <w:style w:type="paragraph" w:customStyle="1" w:styleId="Resref">
    <w:name w:val="Res_ref"/>
    <w:basedOn w:val="Recref"/>
    <w:next w:val="Resdate"/>
    <w:rsid w:val="00AE5B4C"/>
  </w:style>
  <w:style w:type="paragraph" w:customStyle="1" w:styleId="Restitle">
    <w:name w:val="Res_title"/>
    <w:basedOn w:val="Rectitle"/>
    <w:next w:val="Resref"/>
    <w:link w:val="RestitleChar"/>
    <w:rsid w:val="00AE5B4C"/>
  </w:style>
  <w:style w:type="paragraph" w:customStyle="1" w:styleId="Section1">
    <w:name w:val="Section_1"/>
    <w:basedOn w:val="Normal"/>
    <w:rsid w:val="00AE5B4C"/>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AE5B4C"/>
    <w:rPr>
      <w:b w:val="0"/>
      <w:i/>
    </w:rPr>
  </w:style>
  <w:style w:type="paragraph" w:customStyle="1" w:styleId="Section3">
    <w:name w:val="Section_3"/>
    <w:basedOn w:val="Section1"/>
    <w:rsid w:val="00AE5B4C"/>
    <w:rPr>
      <w:b w:val="0"/>
    </w:rPr>
  </w:style>
  <w:style w:type="paragraph" w:customStyle="1" w:styleId="SectionNo">
    <w:name w:val="Section_No"/>
    <w:basedOn w:val="AnnexNo"/>
    <w:next w:val="Normal"/>
    <w:rsid w:val="00AE5B4C"/>
  </w:style>
  <w:style w:type="paragraph" w:customStyle="1" w:styleId="Sectiontitle">
    <w:name w:val="Section_title"/>
    <w:basedOn w:val="Annextitle"/>
    <w:next w:val="Normalaftertitle"/>
    <w:rsid w:val="00AE5B4C"/>
  </w:style>
  <w:style w:type="paragraph" w:customStyle="1" w:styleId="Source">
    <w:name w:val="Source"/>
    <w:basedOn w:val="Normal"/>
    <w:next w:val="Normal"/>
    <w:rsid w:val="00AE5B4C"/>
    <w:pPr>
      <w:spacing w:before="840"/>
      <w:jc w:val="center"/>
    </w:pPr>
    <w:rPr>
      <w:b/>
      <w:sz w:val="28"/>
    </w:rPr>
  </w:style>
  <w:style w:type="paragraph" w:customStyle="1" w:styleId="SpecialFooter">
    <w:name w:val="Special Footer"/>
    <w:basedOn w:val="Footer"/>
    <w:rsid w:val="00AE5B4C"/>
    <w:pPr>
      <w:tabs>
        <w:tab w:val="left" w:pos="567"/>
        <w:tab w:val="left" w:pos="1134"/>
        <w:tab w:val="left" w:pos="1701"/>
        <w:tab w:val="left" w:pos="2268"/>
        <w:tab w:val="left" w:pos="2835"/>
      </w:tabs>
      <w:jc w:val="both"/>
    </w:pPr>
    <w:rPr>
      <w:caps w:val="0"/>
      <w:noProof w:val="0"/>
    </w:rPr>
  </w:style>
  <w:style w:type="character" w:styleId="Strong">
    <w:name w:val="Strong"/>
    <w:basedOn w:val="DefaultParagraphFont"/>
    <w:qFormat/>
    <w:rsid w:val="00AE5B4C"/>
    <w:rPr>
      <w:rFonts w:cs="Times New Roman"/>
      <w:b/>
      <w:bCs/>
    </w:rPr>
  </w:style>
  <w:style w:type="character" w:customStyle="1" w:styleId="Tablefreq">
    <w:name w:val="Table_freq"/>
    <w:basedOn w:val="DefaultParagraphFont"/>
    <w:rsid w:val="00AE5B4C"/>
    <w:rPr>
      <w:rFonts w:cs="Times New Roman"/>
      <w:b/>
      <w:color w:val="auto"/>
      <w:sz w:val="20"/>
    </w:rPr>
  </w:style>
  <w:style w:type="paragraph" w:customStyle="1" w:styleId="Tablehead">
    <w:name w:val="Table_head"/>
    <w:basedOn w:val="Tabletext"/>
    <w:next w:val="Tabletext"/>
    <w:rsid w:val="00AE5B4C"/>
    <w:pPr>
      <w:keepNext/>
      <w:spacing w:before="80" w:after="80"/>
      <w:jc w:val="center"/>
    </w:pPr>
    <w:rPr>
      <w:rFonts w:ascii="Times New Roman Bold" w:hAnsi="Times New Roman Bold"/>
      <w:b/>
    </w:rPr>
  </w:style>
  <w:style w:type="paragraph" w:customStyle="1" w:styleId="Tablelegend">
    <w:name w:val="Table_legend"/>
    <w:basedOn w:val="Tabletext"/>
    <w:rsid w:val="00AE5B4C"/>
    <w:pPr>
      <w:spacing w:before="120"/>
    </w:pPr>
  </w:style>
  <w:style w:type="paragraph" w:customStyle="1" w:styleId="TableNo">
    <w:name w:val="Table_No"/>
    <w:basedOn w:val="Normal"/>
    <w:next w:val="Tabletitle"/>
    <w:rsid w:val="00AE5B4C"/>
    <w:pPr>
      <w:keepNext/>
      <w:spacing w:before="560" w:after="120"/>
      <w:jc w:val="center"/>
    </w:pPr>
    <w:rPr>
      <w:caps/>
      <w:sz w:val="20"/>
    </w:rPr>
  </w:style>
  <w:style w:type="paragraph" w:customStyle="1" w:styleId="Tableref">
    <w:name w:val="Table_ref"/>
    <w:basedOn w:val="Normal"/>
    <w:next w:val="Tabletitle"/>
    <w:rsid w:val="00AE5B4C"/>
    <w:pPr>
      <w:keepNext/>
      <w:spacing w:before="560"/>
      <w:jc w:val="center"/>
    </w:pPr>
    <w:rPr>
      <w:sz w:val="20"/>
    </w:rPr>
  </w:style>
  <w:style w:type="paragraph" w:customStyle="1" w:styleId="TableTextS5">
    <w:name w:val="Table_TextS5"/>
    <w:basedOn w:val="Normal"/>
    <w:rsid w:val="00AE5B4C"/>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CAPS">
    <w:name w:val="TABLECAPS"/>
    <w:basedOn w:val="TableTextS5"/>
    <w:rsid w:val="00AE5B4C"/>
    <w:rPr>
      <w:rFonts w:ascii="Times New Roman Bold" w:eastAsia="SimHei" w:hAnsi="Times New Roman Bold" w:cs="Times New Roman Bold"/>
      <w:b/>
      <w:lang w:val="en-US"/>
    </w:rPr>
  </w:style>
  <w:style w:type="paragraph" w:customStyle="1" w:styleId="TableNote">
    <w:name w:val="TableNote"/>
    <w:basedOn w:val="Tabletext"/>
    <w:rsid w:val="00AE5B4C"/>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Title1">
    <w:name w:val="Title 1"/>
    <w:basedOn w:val="Source"/>
    <w:next w:val="Normal"/>
    <w:rsid w:val="00AE5B4C"/>
    <w:pPr>
      <w:tabs>
        <w:tab w:val="left" w:pos="567"/>
        <w:tab w:val="left" w:pos="1701"/>
        <w:tab w:val="left" w:pos="2835"/>
      </w:tabs>
      <w:spacing w:before="240"/>
    </w:pPr>
    <w:rPr>
      <w:b w:val="0"/>
      <w:caps/>
    </w:rPr>
  </w:style>
  <w:style w:type="paragraph" w:customStyle="1" w:styleId="Title2">
    <w:name w:val="Title 2"/>
    <w:basedOn w:val="Source"/>
    <w:next w:val="Normal"/>
    <w:rsid w:val="00AE5B4C"/>
    <w:pPr>
      <w:overflowPunct/>
      <w:autoSpaceDE/>
      <w:autoSpaceDN/>
      <w:adjustRightInd/>
      <w:spacing w:before="480"/>
      <w:textAlignment w:val="auto"/>
    </w:pPr>
    <w:rPr>
      <w:b w:val="0"/>
      <w:caps/>
    </w:rPr>
  </w:style>
  <w:style w:type="paragraph" w:customStyle="1" w:styleId="Title3">
    <w:name w:val="Title 3"/>
    <w:basedOn w:val="Title2"/>
    <w:next w:val="Normal"/>
    <w:rsid w:val="00AE5B4C"/>
    <w:pPr>
      <w:spacing w:before="240"/>
    </w:pPr>
    <w:rPr>
      <w:caps w:val="0"/>
    </w:rPr>
  </w:style>
  <w:style w:type="paragraph" w:customStyle="1" w:styleId="Title4">
    <w:name w:val="Title 4"/>
    <w:basedOn w:val="Title3"/>
    <w:next w:val="Heading1"/>
    <w:rsid w:val="00AE5B4C"/>
    <w:rPr>
      <w:b/>
    </w:rPr>
  </w:style>
  <w:style w:type="paragraph" w:customStyle="1" w:styleId="toc0">
    <w:name w:val="toc 0"/>
    <w:basedOn w:val="Normal"/>
    <w:next w:val="TOC1"/>
    <w:rsid w:val="00AE5B4C"/>
    <w:pPr>
      <w:tabs>
        <w:tab w:val="clear" w:pos="1134"/>
        <w:tab w:val="clear" w:pos="1871"/>
        <w:tab w:val="clear" w:pos="2268"/>
        <w:tab w:val="right" w:pos="9781"/>
      </w:tabs>
    </w:pPr>
    <w:rPr>
      <w:b/>
    </w:rPr>
  </w:style>
  <w:style w:type="paragraph" w:styleId="TOC1">
    <w:name w:val="toc 1"/>
    <w:basedOn w:val="Normal"/>
    <w:rsid w:val="00AE5B4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AE5B4C"/>
    <w:pPr>
      <w:spacing w:before="120"/>
    </w:pPr>
  </w:style>
  <w:style w:type="paragraph" w:styleId="TOC3">
    <w:name w:val="toc 3"/>
    <w:basedOn w:val="TOC2"/>
    <w:rsid w:val="00AE5B4C"/>
  </w:style>
  <w:style w:type="paragraph" w:styleId="TOC4">
    <w:name w:val="toc 4"/>
    <w:basedOn w:val="TOC3"/>
    <w:rsid w:val="00AE5B4C"/>
  </w:style>
  <w:style w:type="paragraph" w:styleId="TOC5">
    <w:name w:val="toc 5"/>
    <w:basedOn w:val="TOC4"/>
    <w:rsid w:val="00AE5B4C"/>
  </w:style>
  <w:style w:type="paragraph" w:styleId="TOC6">
    <w:name w:val="toc 6"/>
    <w:basedOn w:val="TOC4"/>
    <w:rsid w:val="00AE5B4C"/>
  </w:style>
  <w:style w:type="paragraph" w:styleId="TOC7">
    <w:name w:val="toc 7"/>
    <w:basedOn w:val="TOC4"/>
    <w:rsid w:val="00AE5B4C"/>
  </w:style>
  <w:style w:type="paragraph" w:styleId="TOC8">
    <w:name w:val="toc 8"/>
    <w:basedOn w:val="TOC4"/>
    <w:rsid w:val="00AE5B4C"/>
  </w:style>
  <w:style w:type="paragraph" w:customStyle="1" w:styleId="Char1CharChar1Char">
    <w:name w:val="Char1 Char Char1 Char"/>
    <w:basedOn w:val="Normal"/>
    <w:rsid w:val="00AE5B4C"/>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character" w:customStyle="1" w:styleId="RestitleChar">
    <w:name w:val="Res_title Char"/>
    <w:basedOn w:val="DefaultParagraphFont"/>
    <w:link w:val="Restitle"/>
    <w:locked/>
    <w:rsid w:val="00AE5B4C"/>
    <w:rPr>
      <w:rFonts w:ascii="Times New Roman Bold" w:eastAsia="SimSun" w:hAnsi="Times New Roman Bold"/>
      <w:b/>
      <w:sz w:val="28"/>
      <w:lang w:val="en-GB" w:eastAsia="en-US" w:bidi="ar-SA"/>
    </w:rPr>
  </w:style>
  <w:style w:type="character" w:customStyle="1" w:styleId="NormalaftertitleChar">
    <w:name w:val="Normal after title Char"/>
    <w:basedOn w:val="DefaultParagraphFont"/>
    <w:link w:val="Normalaftertitle"/>
    <w:locked/>
    <w:rsid w:val="00AE5B4C"/>
    <w:rPr>
      <w:rFonts w:eastAsia="SimSun"/>
      <w:sz w:val="24"/>
      <w:lang w:val="en-GB" w:eastAsia="en-US" w:bidi="ar-SA"/>
    </w:rPr>
  </w:style>
  <w:style w:type="character" w:customStyle="1" w:styleId="enumlev1Char">
    <w:name w:val="enumlev1 Char"/>
    <w:basedOn w:val="DefaultParagraphFont"/>
    <w:link w:val="enumlev1"/>
    <w:locked/>
    <w:rsid w:val="00AE5B4C"/>
    <w:rPr>
      <w:rFonts w:eastAsia="SimSun"/>
      <w:sz w:val="24"/>
      <w:lang w:val="en-GB" w:eastAsia="en-US" w:bidi="ar-SA"/>
    </w:rPr>
  </w:style>
  <w:style w:type="character" w:customStyle="1" w:styleId="Heading1Char">
    <w:name w:val="Heading 1 Char"/>
    <w:basedOn w:val="DefaultParagraphFont"/>
    <w:link w:val="Heading1"/>
    <w:locked/>
    <w:rsid w:val="00AE5B4C"/>
    <w:rPr>
      <w:rFonts w:eastAsia="SimSun"/>
      <w:b/>
      <w:sz w:val="28"/>
      <w:lang w:val="en-GB" w:eastAsia="en-US" w:bidi="ar-SA"/>
    </w:rPr>
  </w:style>
  <w:style w:type="character" w:customStyle="1" w:styleId="Heading2Char">
    <w:name w:val="Heading 2 Char"/>
    <w:basedOn w:val="DefaultParagraphFont"/>
    <w:link w:val="Heading2"/>
    <w:locked/>
    <w:rsid w:val="00AE5B4C"/>
    <w:rPr>
      <w:rFonts w:eastAsia="SimSun"/>
      <w:b/>
      <w:sz w:val="24"/>
      <w:lang w:val="en-GB" w:eastAsia="en-US" w:bidi="ar-SA"/>
    </w:rPr>
  </w:style>
  <w:style w:type="character" w:customStyle="1" w:styleId="Heading3Char">
    <w:name w:val="Heading 3 Char"/>
    <w:basedOn w:val="DefaultParagraphFont"/>
    <w:link w:val="Heading3"/>
    <w:locked/>
    <w:rsid w:val="00AE5B4C"/>
    <w:rPr>
      <w:rFonts w:eastAsia="SimSun"/>
      <w:b/>
      <w:sz w:val="24"/>
      <w:lang w:val="en-GB" w:eastAsia="en-US" w:bidi="ar-SA"/>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1"/>
    <w:basedOn w:val="DefaultParagraphFont"/>
    <w:locked/>
    <w:rsid w:val="00AE5B4C"/>
    <w:rPr>
      <w:rFonts w:ascii="Times New Roman" w:hAnsi="Times New Roman" w:cs="Times New Roman"/>
      <w:sz w:val="22"/>
      <w:lang w:val="en-GB" w:eastAsia="en-US"/>
    </w:rPr>
  </w:style>
  <w:style w:type="character" w:styleId="Hyperlink">
    <w:name w:val="Hyperlink"/>
    <w:basedOn w:val="DefaultParagraphFont"/>
    <w:rsid w:val="00AE5B4C"/>
    <w:rPr>
      <w:rFonts w:cs="Times New Roman"/>
      <w:color w:val="0000FF"/>
      <w:u w:val="single"/>
    </w:rPr>
  </w:style>
  <w:style w:type="paragraph" w:customStyle="1" w:styleId="AnnexNotitle">
    <w:name w:val="Annex_No &amp; title"/>
    <w:basedOn w:val="Normal"/>
    <w:next w:val="Normal"/>
    <w:link w:val="AnnexNotitleChar"/>
    <w:rsid w:val="00AE5B4C"/>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character" w:customStyle="1" w:styleId="AnnexNotitleChar">
    <w:name w:val="Annex_No &amp; title Char"/>
    <w:basedOn w:val="DefaultParagraphFont"/>
    <w:link w:val="AnnexNotitle"/>
    <w:locked/>
    <w:rsid w:val="00AE5B4C"/>
    <w:rPr>
      <w:rFonts w:eastAsia="SimSun"/>
      <w:b/>
      <w:sz w:val="28"/>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tu.int/ITU-T/dbase/patent/patent-polic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15478-4450-45D0-B41D-EBE5B7FF1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2348</Words>
  <Characters>13388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无线电通信全会（RA-12）</vt:lpstr>
    </vt:vector>
  </TitlesOfParts>
  <Company>ITU</Company>
  <LinksUpToDate>false</LinksUpToDate>
  <CharactersWithSpaces>15705</CharactersWithSpaces>
  <SharedDoc>false</SharedDoc>
  <HLinks>
    <vt:vector size="6" baseType="variant">
      <vt:variant>
        <vt:i4>6160462</vt:i4>
      </vt:variant>
      <vt:variant>
        <vt:i4>0</vt:i4>
      </vt:variant>
      <vt:variant>
        <vt:i4>0</vt:i4>
      </vt:variant>
      <vt:variant>
        <vt:i4>5</vt:i4>
      </vt:variant>
      <vt:variant>
        <vt:lpwstr>http://www.itu.int/ITU-T/dbase/patent/patent-policy.html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无线电通信全会（RA-12）</dc:title>
  <dc:subject/>
  <dc:creator>CHI</dc:creator>
  <cp:keywords/>
  <dc:description/>
  <cp:lastModifiedBy>chenm</cp:lastModifiedBy>
  <cp:revision>3</cp:revision>
  <cp:lastPrinted>2012-01-20T16:47:00Z</cp:lastPrinted>
  <dcterms:created xsi:type="dcterms:W3CDTF">2012-01-20T23:38:00Z</dcterms:created>
  <dcterms:modified xsi:type="dcterms:W3CDTF">2012-01-20T23:40:00Z</dcterms:modified>
</cp:coreProperties>
</file>