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087" w:rsidRDefault="00F27945" w:rsidP="00D85087">
      <w:pPr>
        <w:jc w:val="center"/>
        <w:rPr>
          <w:b/>
          <w:bCs/>
          <w:sz w:val="32"/>
          <w:szCs w:val="32"/>
          <w:rtl/>
        </w:rPr>
        <w:sectPr w:rsidR="00D85087" w:rsidSect="00D85087">
          <w:headerReference w:type="even" r:id="rId8"/>
          <w:headerReference w:type="default" r:id="rId9"/>
          <w:type w:val="oddPage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F6CB8F0" wp14:editId="08FFD83C">
                <wp:simplePos x="0" y="0"/>
                <wp:positionH relativeFrom="column">
                  <wp:posOffset>371475</wp:posOffset>
                </wp:positionH>
                <wp:positionV relativeFrom="paragraph">
                  <wp:posOffset>4323605</wp:posOffset>
                </wp:positionV>
                <wp:extent cx="5600700" cy="1534601"/>
                <wp:effectExtent l="0" t="0" r="0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534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46882" w:rsidRDefault="001A1A46" w:rsidP="001C0B6D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bookmarkStart w:id="0" w:name="_GoBack"/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ال</w:t>
                            </w:r>
                            <w:r w:rsidRPr="007D6102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بث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7D6102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غير المطلوب</w:t>
                            </w:r>
                            <w:r w:rsidRPr="00405D70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ل</w:t>
                            </w:r>
                            <w:r w:rsidRPr="007D6102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لأنظمة 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الراديوية </w:t>
                            </w:r>
                            <w:r w:rsidRPr="007D6102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الرقمية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CB8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25pt;margin-top:340.45pt;width:441pt;height:120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" filled="f" stroked="f">
                <v:textbox>
                  <w:txbxContent>
                    <w:p w:rsidR="001A1A46" w:rsidRPr="00646882" w:rsidRDefault="001A1A46" w:rsidP="001C0B6D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</w:pPr>
                      <w:bookmarkStart w:id="1" w:name="_GoBack"/>
                      <w:r>
                        <w:rPr>
                          <w:rFonts w:ascii="Tahoma" w:hAnsi="Tahoma" w:hint="cs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  <w:t>ال</w:t>
                      </w:r>
                      <w:r w:rsidRPr="007D6102">
                        <w:rPr>
                          <w:rFonts w:ascii="Tahoma" w:hAnsi="Tahoma" w:hint="cs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  <w:t>بث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r w:rsidRPr="007D6102">
                        <w:rPr>
                          <w:rFonts w:ascii="Tahoma" w:hAnsi="Tahoma" w:hint="cs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  <w:t>غير المطلوب</w:t>
                      </w:r>
                      <w:r w:rsidRPr="00405D70">
                        <w:rPr>
                          <w:rFonts w:ascii="Tahoma" w:hAnsi="Tahoma" w:hint="cs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  <w:t>ل</w:t>
                      </w:r>
                      <w:r w:rsidRPr="007D6102">
                        <w:rPr>
                          <w:rFonts w:ascii="Tahoma" w:hAnsi="Tahoma" w:hint="cs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  <w:t xml:space="preserve">لأنظمة 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  <w:t xml:space="preserve">الراديوية </w:t>
                      </w:r>
                      <w:r w:rsidRPr="007D6102">
                        <w:rPr>
                          <w:rFonts w:ascii="Tahoma" w:hAnsi="Tahoma" w:hint="cs"/>
                          <w:b/>
                          <w:bCs/>
                          <w:color w:val="008000"/>
                          <w:sz w:val="40"/>
                          <w:szCs w:val="72"/>
                          <w:rtl/>
                          <w:lang w:bidi="ar-EG"/>
                        </w:rPr>
                        <w:t>الرقمية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85087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3745CD6" wp14:editId="421A3471">
                <wp:simplePos x="0" y="0"/>
                <wp:positionH relativeFrom="column">
                  <wp:posOffset>347621</wp:posOffset>
                </wp:positionH>
                <wp:positionV relativeFrom="paragraph">
                  <wp:posOffset>3258130</wp:posOffset>
                </wp:positionV>
                <wp:extent cx="5598795" cy="866692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86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46882" w:rsidRDefault="001A1A46" w:rsidP="000155DD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8000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proofErr w:type="gramStart"/>
                            <w:r w:rsidRPr="00646882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التقـرير  </w:t>
                            </w:r>
                            <w:r w:rsidRPr="00646882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lang w:bidi="ar-EG"/>
                              </w:rPr>
                              <w:t>ITU</w:t>
                            </w:r>
                            <w:proofErr w:type="gramEnd"/>
                            <w:r w:rsidRPr="00646882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lang w:bidi="ar-EG"/>
                              </w:rPr>
                              <w:t>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lang w:bidi="ar-EG"/>
                              </w:rPr>
                              <w:t>SM</w:t>
                            </w:r>
                            <w:r w:rsidRPr="00646882"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lang w:bidi="ar-EG"/>
                              </w:rPr>
                              <w:t>2421-0</w:t>
                            </w:r>
                            <w:r w:rsidRPr="00646882">
                              <w:rPr>
                                <w:rFonts w:ascii="Times New Roman Bold" w:hAnsi="Times New Roman Bold"/>
                                <w:b/>
                                <w:bCs/>
                                <w:color w:val="008000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646882">
                              <w:rPr>
                                <w:rFonts w:ascii="Tahoma" w:hAnsi="Tahoma" w:cs="Tahoma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bidi="ar-EG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bidi="ar-EG"/>
                              </w:rPr>
                              <w:t>2018</w:t>
                            </w:r>
                            <w:r w:rsidRPr="00646882">
                              <w:rPr>
                                <w:rFonts w:ascii="Tahoma" w:hAnsi="Tahoma" w:cs="Tahoma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bidi="ar-EG"/>
                              </w:rPr>
                              <w:t>/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bidi="ar-EG"/>
                              </w:rPr>
                              <w:t>06</w:t>
                            </w:r>
                            <w:r w:rsidRPr="00646882">
                              <w:rPr>
                                <w:rFonts w:ascii="Tahoma" w:hAnsi="Tahoma" w:cs="Tahoma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45CD6" id="Text Box 3" o:spid="_x0000_s1027" type="#_x0000_t202" style="position:absolute;left:0;text-align:left;margin-left:27.35pt;margin-top:256.55pt;width:440.85pt;height:68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+p4tQIAALk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" filled="f" stroked="f">
                <v:textbox>
                  <w:txbxContent>
                    <w:p w:rsidR="001A1A46" w:rsidRPr="00646882" w:rsidRDefault="001A1A46" w:rsidP="000155DD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8000"/>
                          <w:sz w:val="36"/>
                          <w:szCs w:val="52"/>
                          <w:rtl/>
                          <w:lang w:bidi="ar-EG"/>
                        </w:rPr>
                      </w:pPr>
                      <w:proofErr w:type="gramStart"/>
                      <w:r w:rsidRPr="00646882">
                        <w:rPr>
                          <w:rFonts w:ascii="Tahoma" w:hAnsi="Tahoma" w:hint="cs"/>
                          <w:b/>
                          <w:bCs/>
                          <w:color w:val="008000"/>
                          <w:sz w:val="36"/>
                          <w:szCs w:val="56"/>
                          <w:rtl/>
                          <w:lang w:bidi="ar-EG"/>
                        </w:rPr>
                        <w:t xml:space="preserve">التقـرير  </w:t>
                      </w:r>
                      <w:r w:rsidRPr="00646882"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56"/>
                          <w:lang w:bidi="ar-EG"/>
                        </w:rPr>
                        <w:t>ITU</w:t>
                      </w:r>
                      <w:proofErr w:type="gramEnd"/>
                      <w:r w:rsidRPr="00646882"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56"/>
                          <w:lang w:bidi="ar-EG"/>
                        </w:rPr>
                        <w:t>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56"/>
                          <w:lang w:bidi="ar-EG"/>
                        </w:rPr>
                        <w:t>SM</w:t>
                      </w:r>
                      <w:r w:rsidRPr="00646882"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56"/>
                          <w:lang w:bidi="ar-EG"/>
                        </w:rPr>
                        <w:t>2421-0</w:t>
                      </w:r>
                      <w:r w:rsidRPr="00646882">
                        <w:rPr>
                          <w:rFonts w:ascii="Times New Roman Bold" w:hAnsi="Times New Roman Bold"/>
                          <w:b/>
                          <w:bCs/>
                          <w:color w:val="008000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646882">
                        <w:rPr>
                          <w:rFonts w:ascii="Tahoma" w:hAnsi="Tahoma" w:cs="Tahoma"/>
                          <w:b/>
                          <w:bCs/>
                          <w:color w:val="008000"/>
                          <w:sz w:val="24"/>
                          <w:szCs w:val="24"/>
                          <w:lang w:bidi="ar-EG"/>
                        </w:rPr>
                        <w:t>(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8000"/>
                          <w:sz w:val="24"/>
                          <w:szCs w:val="24"/>
                          <w:lang w:bidi="ar-EG"/>
                        </w:rPr>
                        <w:t>2018</w:t>
                      </w:r>
                      <w:r w:rsidRPr="00646882">
                        <w:rPr>
                          <w:rFonts w:ascii="Tahoma" w:hAnsi="Tahoma" w:cs="Tahoma"/>
                          <w:b/>
                          <w:bCs/>
                          <w:color w:val="008000"/>
                          <w:sz w:val="24"/>
                          <w:szCs w:val="24"/>
                          <w:lang w:bidi="ar-EG"/>
                        </w:rPr>
                        <w:t>/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8000"/>
                          <w:sz w:val="24"/>
                          <w:szCs w:val="24"/>
                          <w:lang w:bidi="ar-EG"/>
                        </w:rPr>
                        <w:t>06</w:t>
                      </w:r>
                      <w:r w:rsidRPr="00646882">
                        <w:rPr>
                          <w:rFonts w:ascii="Tahoma" w:hAnsi="Tahoma" w:cs="Tahoma"/>
                          <w:b/>
                          <w:bCs/>
                          <w:color w:val="008000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85087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3810" t="254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46882" w:rsidRDefault="001A1A46" w:rsidP="000155DD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646882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8000"/>
                                <w:sz w:val="34"/>
                                <w:szCs w:val="54"/>
                                <w:lang w:bidi="ar-EG"/>
                              </w:rPr>
                              <w:t>SM</w:t>
                            </w:r>
                          </w:p>
                          <w:p w:rsidR="001A1A46" w:rsidRPr="005F01A2" w:rsidRDefault="001A1A46" w:rsidP="00D85087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7D6102">
                              <w:rPr>
                                <w:rFonts w:ascii="Tahoma" w:hAnsi="Tahoma" w:hint="cs"/>
                                <w:b/>
                                <w:bCs/>
                                <w:color w:val="008000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إدارة الطيف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29.7pt;margin-top:538.85pt;width:261pt;height:10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gs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" filled="f" stroked="f">
                <v:textbox>
                  <w:txbxContent>
                    <w:p w:rsidR="001A1A46" w:rsidRPr="00646882" w:rsidRDefault="001A1A46" w:rsidP="000155DD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8000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646882">
                        <w:rPr>
                          <w:rFonts w:ascii="Tahoma" w:hAnsi="Tahoma" w:hint="cs"/>
                          <w:b/>
                          <w:bCs/>
                          <w:color w:val="008000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8000"/>
                          <w:sz w:val="34"/>
                          <w:szCs w:val="54"/>
                          <w:lang w:bidi="ar-EG"/>
                        </w:rPr>
                        <w:t>SM</w:t>
                      </w:r>
                    </w:p>
                    <w:p w:rsidR="001A1A46" w:rsidRPr="005F01A2" w:rsidRDefault="001A1A46" w:rsidP="00D85087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7D6102">
                        <w:rPr>
                          <w:rFonts w:ascii="Tahoma" w:hAnsi="Tahoma" w:hint="cs"/>
                          <w:b/>
                          <w:bCs/>
                          <w:color w:val="008000"/>
                          <w:sz w:val="36"/>
                          <w:szCs w:val="56"/>
                          <w:rtl/>
                          <w:lang w:bidi="ar-EG"/>
                        </w:rPr>
                        <w:t>إدارة الطيف</w:t>
                      </w:r>
                    </w:p>
                  </w:txbxContent>
                </v:textbox>
              </v:shape>
            </w:pict>
          </mc:Fallback>
        </mc:AlternateContent>
      </w:r>
    </w:p>
    <w:p w:rsidR="00D85087" w:rsidRPr="00D85087" w:rsidRDefault="00D85087" w:rsidP="00D85087">
      <w:pPr>
        <w:spacing w:before="0"/>
        <w:jc w:val="center"/>
        <w:rPr>
          <w:b/>
          <w:bCs/>
          <w:sz w:val="32"/>
          <w:szCs w:val="32"/>
          <w:rtl/>
          <w:lang w:bidi="ar-EG"/>
        </w:rPr>
      </w:pPr>
      <w:r w:rsidRPr="00D85087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D85087" w:rsidRPr="00D85087" w:rsidRDefault="00D85087" w:rsidP="00D85087">
      <w:pPr>
        <w:rPr>
          <w:spacing w:val="-2"/>
          <w:sz w:val="20"/>
          <w:szCs w:val="26"/>
          <w:rtl/>
          <w:lang w:bidi="ar-EG"/>
        </w:rPr>
      </w:pPr>
      <w:r w:rsidRPr="00D85087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D85087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D85087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D85087" w:rsidRPr="00D85087" w:rsidRDefault="00D85087" w:rsidP="00D85087">
      <w:pPr>
        <w:rPr>
          <w:spacing w:val="-2"/>
          <w:sz w:val="20"/>
          <w:szCs w:val="26"/>
          <w:rtl/>
          <w:lang w:val="ru-RU"/>
        </w:rPr>
      </w:pPr>
      <w:r w:rsidRPr="00D85087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D85087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D85087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D85087" w:rsidRPr="00D85087" w:rsidRDefault="00D85087" w:rsidP="00D85087">
      <w:pPr>
        <w:spacing w:before="0"/>
        <w:rPr>
          <w:spacing w:val="-2"/>
          <w:sz w:val="21"/>
          <w:szCs w:val="28"/>
          <w:lang w:val="ru-RU"/>
        </w:rPr>
      </w:pPr>
    </w:p>
    <w:p w:rsidR="00D85087" w:rsidRPr="00D85087" w:rsidRDefault="00D85087" w:rsidP="00D85087">
      <w:pPr>
        <w:spacing w:before="300"/>
        <w:jc w:val="center"/>
        <w:rPr>
          <w:rFonts w:ascii="Times New Roman Bold" w:hAnsi="Times New Roman Bold"/>
          <w:b/>
          <w:bCs/>
          <w:sz w:val="21"/>
          <w:szCs w:val="32"/>
          <w:lang w:val="ru-RU"/>
        </w:rPr>
      </w:pPr>
      <w:r w:rsidRPr="00D85087">
        <w:rPr>
          <w:rFonts w:ascii="Times New Roman Bold" w:hAnsi="Times New Roman Bold" w:hint="cs"/>
          <w:b/>
          <w:bCs/>
          <w:sz w:val="21"/>
          <w:szCs w:val="32"/>
          <w:rtl/>
          <w:lang w:val="ru-RU"/>
        </w:rPr>
        <w:t xml:space="preserve">سياسة قطاع الاتصالات الراديوية بشأن حقوق الملكية الفكرية </w:t>
      </w:r>
      <w:r w:rsidRPr="00D85087">
        <w:rPr>
          <w:rFonts w:ascii="Times New Roman Bold" w:hAnsi="Times New Roman Bold"/>
          <w:b/>
          <w:bCs/>
          <w:sz w:val="21"/>
          <w:szCs w:val="32"/>
          <w:lang w:val="ru-RU"/>
        </w:rPr>
        <w:t>(IPR)</w:t>
      </w:r>
    </w:p>
    <w:p w:rsidR="00D85087" w:rsidRDefault="00D85087" w:rsidP="000C12A5">
      <w:pPr>
        <w:rPr>
          <w:spacing w:val="-2"/>
          <w:sz w:val="20"/>
          <w:szCs w:val="26"/>
          <w:rtl/>
          <w:lang w:bidi="ar-EG"/>
        </w:rPr>
      </w:pPr>
      <w:r w:rsidRPr="00D85087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D85087">
        <w:rPr>
          <w:rFonts w:hint="cs"/>
          <w:spacing w:val="-2"/>
          <w:sz w:val="20"/>
          <w:szCs w:val="26"/>
          <w:rtl/>
          <w:lang w:val="ru-RU"/>
        </w:rPr>
        <w:t>الكهرتقنية</w:t>
      </w:r>
      <w:proofErr w:type="spellEnd"/>
      <w:r w:rsidRPr="00D85087">
        <w:rPr>
          <w:rFonts w:hint="cs"/>
          <w:spacing w:val="-2"/>
          <w:sz w:val="20"/>
          <w:szCs w:val="26"/>
          <w:rtl/>
          <w:lang w:val="ru-RU"/>
        </w:rPr>
        <w:t xml:space="preserve"> الدولية</w:t>
      </w:r>
      <w:r w:rsidRPr="00D85087">
        <w:rPr>
          <w:rFonts w:hint="cs"/>
          <w:spacing w:val="-2"/>
          <w:sz w:val="20"/>
          <w:szCs w:val="26"/>
          <w:rtl/>
        </w:rPr>
        <w:t xml:space="preserve"> </w:t>
      </w:r>
      <w:r w:rsidRPr="00D85087">
        <w:rPr>
          <w:spacing w:val="-2"/>
          <w:sz w:val="20"/>
          <w:szCs w:val="26"/>
          <w:lang w:bidi="ar-EG"/>
        </w:rPr>
        <w:t>(ITU</w:t>
      </w:r>
      <w:r w:rsidRPr="00D85087">
        <w:rPr>
          <w:spacing w:val="-2"/>
          <w:sz w:val="20"/>
          <w:szCs w:val="26"/>
          <w:lang w:bidi="ar-EG"/>
        </w:rPr>
        <w:noBreakHyphen/>
        <w:t>T/ITU</w:t>
      </w:r>
      <w:r w:rsidRPr="00D85087">
        <w:rPr>
          <w:spacing w:val="-2"/>
          <w:sz w:val="20"/>
          <w:szCs w:val="26"/>
          <w:lang w:bidi="ar-EG"/>
        </w:rPr>
        <w:noBreakHyphen/>
        <w:t>R/ISO/IEC)</w:t>
      </w:r>
      <w:r w:rsidRPr="00D85087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</w:t>
      </w:r>
      <w:r w:rsidR="000C12A5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D85087">
        <w:rPr>
          <w:rFonts w:hint="cs"/>
          <w:spacing w:val="-2"/>
          <w:sz w:val="20"/>
          <w:szCs w:val="26"/>
          <w:rtl/>
          <w:lang w:bidi="ar-EG"/>
        </w:rPr>
        <w:t>القرار</w:t>
      </w:r>
      <w:r w:rsidR="002A2838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D85087">
        <w:rPr>
          <w:spacing w:val="-2"/>
          <w:sz w:val="20"/>
          <w:szCs w:val="26"/>
          <w:lang w:bidi="ar-EG"/>
        </w:rPr>
        <w:t>ITU</w:t>
      </w:r>
      <w:r>
        <w:rPr>
          <w:spacing w:val="-2"/>
          <w:sz w:val="20"/>
          <w:szCs w:val="26"/>
          <w:lang w:bidi="ar-EG"/>
        </w:rPr>
        <w:noBreakHyphen/>
      </w:r>
      <w:r w:rsidRPr="00D85087">
        <w:rPr>
          <w:spacing w:val="-2"/>
          <w:sz w:val="20"/>
          <w:szCs w:val="26"/>
          <w:lang w:bidi="ar-EG"/>
        </w:rPr>
        <w:t>R 1</w:t>
      </w:r>
      <w:r w:rsidRPr="00D85087">
        <w:rPr>
          <w:rFonts w:hint="cs"/>
          <w:spacing w:val="-2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في الموقع الإلكتروني </w:t>
      </w:r>
      <w:hyperlink r:id="rId10" w:history="1">
        <w:r w:rsidRPr="00D85087">
          <w:rPr>
            <w:color w:val="0000FF"/>
            <w:spacing w:val="-2"/>
            <w:sz w:val="20"/>
            <w:szCs w:val="26"/>
            <w:u w:val="single"/>
          </w:rPr>
          <w:t>http</w:t>
        </w:r>
        <w:r w:rsidRPr="00D85087">
          <w:rPr>
            <w:color w:val="0000FF"/>
            <w:spacing w:val="-2"/>
            <w:sz w:val="20"/>
            <w:szCs w:val="26"/>
            <w:u w:val="single"/>
            <w:lang w:val="ru-RU"/>
          </w:rPr>
          <w:t>://</w:t>
        </w:r>
        <w:r w:rsidRPr="00D85087">
          <w:rPr>
            <w:color w:val="0000FF"/>
            <w:spacing w:val="-2"/>
            <w:sz w:val="20"/>
            <w:szCs w:val="26"/>
            <w:u w:val="single"/>
          </w:rPr>
          <w:t>www</w:t>
        </w:r>
        <w:r w:rsidRPr="00D85087">
          <w:rPr>
            <w:color w:val="0000FF"/>
            <w:spacing w:val="-2"/>
            <w:sz w:val="20"/>
            <w:szCs w:val="26"/>
            <w:u w:val="single"/>
            <w:lang w:val="ru-RU"/>
          </w:rPr>
          <w:t>.</w:t>
        </w:r>
        <w:proofErr w:type="spellStart"/>
        <w:r w:rsidRPr="00D85087">
          <w:rPr>
            <w:color w:val="0000FF"/>
            <w:spacing w:val="-2"/>
            <w:sz w:val="20"/>
            <w:szCs w:val="26"/>
            <w:u w:val="single"/>
          </w:rPr>
          <w:t>itu</w:t>
        </w:r>
        <w:proofErr w:type="spellEnd"/>
        <w:r w:rsidRPr="00D85087">
          <w:rPr>
            <w:color w:val="0000FF"/>
            <w:spacing w:val="-2"/>
            <w:sz w:val="20"/>
            <w:szCs w:val="26"/>
            <w:u w:val="single"/>
            <w:lang w:val="ru-RU"/>
          </w:rPr>
          <w:t>.</w:t>
        </w:r>
        <w:proofErr w:type="spellStart"/>
        <w:r w:rsidRPr="00D85087">
          <w:rPr>
            <w:color w:val="0000FF"/>
            <w:spacing w:val="-2"/>
            <w:sz w:val="20"/>
            <w:szCs w:val="26"/>
            <w:u w:val="single"/>
          </w:rPr>
          <w:t>int</w:t>
        </w:r>
        <w:proofErr w:type="spellEnd"/>
        <w:r w:rsidRPr="00D85087">
          <w:rPr>
            <w:color w:val="0000FF"/>
            <w:spacing w:val="-2"/>
            <w:sz w:val="20"/>
            <w:szCs w:val="26"/>
            <w:u w:val="single"/>
            <w:lang w:val="ru-RU"/>
          </w:rPr>
          <w:t>/</w:t>
        </w:r>
        <w:r w:rsidRPr="00D85087">
          <w:rPr>
            <w:color w:val="0000FF"/>
            <w:spacing w:val="-2"/>
            <w:sz w:val="20"/>
            <w:szCs w:val="26"/>
            <w:u w:val="single"/>
          </w:rPr>
          <w:t>ITU</w:t>
        </w:r>
        <w:r>
          <w:rPr>
            <w:color w:val="0000FF"/>
            <w:spacing w:val="-2"/>
            <w:sz w:val="20"/>
            <w:szCs w:val="26"/>
            <w:u w:val="single"/>
            <w:lang w:val="ru-RU"/>
          </w:rPr>
          <w:noBreakHyphen/>
        </w:r>
        <w:r w:rsidRPr="00D85087">
          <w:rPr>
            <w:color w:val="0000FF"/>
            <w:spacing w:val="-2"/>
            <w:sz w:val="20"/>
            <w:szCs w:val="26"/>
            <w:u w:val="single"/>
          </w:rPr>
          <w:t>R</w:t>
        </w:r>
        <w:r w:rsidRPr="00D85087">
          <w:rPr>
            <w:color w:val="0000FF"/>
            <w:spacing w:val="-2"/>
            <w:sz w:val="20"/>
            <w:szCs w:val="26"/>
            <w:u w:val="single"/>
            <w:lang w:val="ru-RU"/>
          </w:rPr>
          <w:t>/</w:t>
        </w:r>
        <w:r w:rsidRPr="00D85087">
          <w:rPr>
            <w:color w:val="0000FF"/>
            <w:spacing w:val="-2"/>
            <w:sz w:val="20"/>
            <w:szCs w:val="26"/>
            <w:u w:val="single"/>
          </w:rPr>
          <w:t>go</w:t>
        </w:r>
        <w:r w:rsidRPr="00D85087">
          <w:rPr>
            <w:color w:val="0000FF"/>
            <w:spacing w:val="-2"/>
            <w:sz w:val="20"/>
            <w:szCs w:val="26"/>
            <w:u w:val="single"/>
            <w:lang w:val="ru-RU"/>
          </w:rPr>
          <w:t>/</w:t>
        </w:r>
        <w:r w:rsidRPr="00D85087">
          <w:rPr>
            <w:color w:val="0000FF"/>
            <w:spacing w:val="-2"/>
            <w:sz w:val="20"/>
            <w:szCs w:val="26"/>
            <w:u w:val="single"/>
          </w:rPr>
          <w:t>patents</w:t>
        </w:r>
        <w:r w:rsidRPr="00D85087">
          <w:rPr>
            <w:color w:val="0000FF"/>
            <w:spacing w:val="-2"/>
            <w:sz w:val="20"/>
            <w:szCs w:val="26"/>
            <w:u w:val="single"/>
            <w:lang w:val="ru-RU"/>
          </w:rPr>
          <w:t>/</w:t>
        </w:r>
        <w:proofErr w:type="spellStart"/>
        <w:r w:rsidRPr="00D85087">
          <w:rPr>
            <w:color w:val="0000FF"/>
            <w:spacing w:val="-2"/>
            <w:sz w:val="20"/>
            <w:szCs w:val="26"/>
            <w:u w:val="single"/>
          </w:rPr>
          <w:t>en</w:t>
        </w:r>
        <w:proofErr w:type="spellEnd"/>
      </w:hyperlink>
      <w:r w:rsidRPr="00D85087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:rsidR="00D85087" w:rsidRPr="00D85087" w:rsidRDefault="00D85087" w:rsidP="00472B55">
      <w:pPr>
        <w:rPr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294"/>
        <w:gridCol w:w="7854"/>
      </w:tblGrid>
      <w:tr w:rsidR="00D85087" w:rsidRPr="00D85087" w:rsidTr="00820630">
        <w:trPr>
          <w:jc w:val="center"/>
        </w:trPr>
        <w:tc>
          <w:tcPr>
            <w:tcW w:w="9148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794"/>
              </w:tabs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D85087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سلاسل تقارير قطاع الاتصالات الراديوية</w:t>
            </w:r>
          </w:p>
          <w:p w:rsidR="00D85087" w:rsidRPr="00D85087" w:rsidRDefault="00D85087" w:rsidP="00D85087">
            <w:pPr>
              <w:tabs>
                <w:tab w:val="left" w:pos="794"/>
              </w:tabs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D85087">
              <w:rPr>
                <w:rFonts w:hint="cs"/>
                <w:sz w:val="10"/>
                <w:szCs w:val="22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D85087">
                <w:rPr>
                  <w:color w:val="0000FF"/>
                  <w:sz w:val="18"/>
                  <w:u w:val="single"/>
                </w:rPr>
                <w:t>http</w:t>
              </w:r>
              <w:r w:rsidRPr="00D85087">
                <w:rPr>
                  <w:color w:val="0000FF"/>
                  <w:sz w:val="18"/>
                  <w:u w:val="single"/>
                  <w:lang w:val="ru-RU"/>
                </w:rPr>
                <w:t>://</w:t>
              </w:r>
              <w:r w:rsidRPr="00D85087">
                <w:rPr>
                  <w:color w:val="0000FF"/>
                  <w:sz w:val="18"/>
                  <w:u w:val="single"/>
                </w:rPr>
                <w:t>www</w:t>
              </w:r>
              <w:r w:rsidRPr="00D85087">
                <w:rPr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 w:rsidRPr="00D85087">
                <w:rPr>
                  <w:color w:val="0000FF"/>
                  <w:sz w:val="18"/>
                  <w:u w:val="single"/>
                </w:rPr>
                <w:t>itu</w:t>
              </w:r>
              <w:proofErr w:type="spellEnd"/>
              <w:r w:rsidRPr="00D85087">
                <w:rPr>
                  <w:color w:val="0000FF"/>
                  <w:sz w:val="18"/>
                  <w:u w:val="single"/>
                  <w:lang w:val="ru-RU"/>
                </w:rPr>
                <w:t>.</w:t>
              </w:r>
              <w:proofErr w:type="spellStart"/>
              <w:r w:rsidRPr="00D85087">
                <w:rPr>
                  <w:color w:val="0000FF"/>
                  <w:sz w:val="18"/>
                  <w:u w:val="single"/>
                </w:rPr>
                <w:t>int</w:t>
              </w:r>
              <w:proofErr w:type="spellEnd"/>
              <w:r w:rsidRPr="00D85087">
                <w:rPr>
                  <w:color w:val="0000FF"/>
                  <w:sz w:val="18"/>
                  <w:u w:val="single"/>
                  <w:lang w:val="ru-RU"/>
                </w:rPr>
                <w:t>/</w:t>
              </w:r>
              <w:proofErr w:type="spellStart"/>
              <w:r w:rsidRPr="00D85087">
                <w:rPr>
                  <w:color w:val="0000FF"/>
                  <w:sz w:val="18"/>
                  <w:u w:val="single"/>
                </w:rPr>
                <w:t>publ</w:t>
              </w:r>
              <w:proofErr w:type="spellEnd"/>
              <w:r w:rsidRPr="00D85087">
                <w:rPr>
                  <w:color w:val="0000FF"/>
                  <w:sz w:val="18"/>
                  <w:u w:val="single"/>
                  <w:lang w:val="ru-RU"/>
                </w:rPr>
                <w:t>/</w:t>
              </w:r>
              <w:r w:rsidRPr="00D85087">
                <w:rPr>
                  <w:color w:val="0000FF"/>
                  <w:sz w:val="18"/>
                  <w:u w:val="single"/>
                </w:rPr>
                <w:t>R</w:t>
              </w:r>
              <w:r w:rsidRPr="00D85087">
                <w:rPr>
                  <w:color w:val="0000FF"/>
                  <w:sz w:val="18"/>
                  <w:u w:val="single"/>
                  <w:lang w:val="ru-RU"/>
                </w:rPr>
                <w:t>-</w:t>
              </w:r>
              <w:r w:rsidRPr="00D85087">
                <w:rPr>
                  <w:color w:val="0000FF"/>
                  <w:sz w:val="18"/>
                  <w:u w:val="single"/>
                </w:rPr>
                <w:t>REP</w:t>
              </w:r>
              <w:r w:rsidRPr="00D85087">
                <w:rPr>
                  <w:color w:val="0000FF"/>
                  <w:sz w:val="18"/>
                  <w:u w:val="single"/>
                  <w:lang w:val="ru-RU"/>
                </w:rPr>
                <w:t>/</w:t>
              </w:r>
              <w:proofErr w:type="spellStart"/>
              <w:r w:rsidRPr="00D85087">
                <w:rPr>
                  <w:color w:val="0000FF"/>
                  <w:sz w:val="18"/>
                  <w:u w:val="single"/>
                </w:rPr>
                <w:t>en</w:t>
              </w:r>
              <w:proofErr w:type="spellEnd"/>
            </w:hyperlink>
            <w:r w:rsidRPr="00D85087">
              <w:rPr>
                <w:rFonts w:hint="cs"/>
                <w:sz w:val="18"/>
                <w:rtl/>
              </w:rPr>
              <w:t>)</w:t>
            </w:r>
          </w:p>
        </w:tc>
      </w:tr>
      <w:tr w:rsidR="00D85087" w:rsidRPr="00D85087" w:rsidTr="00820630">
        <w:trPr>
          <w:jc w:val="center"/>
        </w:trPr>
        <w:tc>
          <w:tcPr>
            <w:tcW w:w="1294" w:type="dxa"/>
            <w:tcBorders>
              <w:lef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794"/>
              </w:tabs>
              <w:spacing w:before="40" w:after="40" w:line="220" w:lineRule="exact"/>
              <w:rPr>
                <w:rFonts w:ascii="Times New Roman Bold" w:hAnsi="Times New Roman Bold"/>
                <w:b/>
                <w:bCs/>
                <w:sz w:val="21"/>
                <w:szCs w:val="28"/>
                <w:lang w:val="ru-RU"/>
              </w:rPr>
            </w:pPr>
            <w:r w:rsidRPr="00D85087">
              <w:rPr>
                <w:rFonts w:ascii="Times New Roman Bold" w:hAnsi="Times New Roman Bold" w:hint="cs"/>
                <w:b/>
                <w:bCs/>
                <w:sz w:val="21"/>
                <w:szCs w:val="28"/>
                <w:rtl/>
                <w:lang w:val="ru-RU"/>
              </w:rPr>
              <w:t>السلسلة</w:t>
            </w:r>
          </w:p>
        </w:tc>
        <w:tc>
          <w:tcPr>
            <w:tcW w:w="7854" w:type="dxa"/>
            <w:tcBorders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794"/>
              </w:tabs>
              <w:spacing w:before="40" w:after="40" w:line="220" w:lineRule="exact"/>
              <w:jc w:val="center"/>
              <w:rPr>
                <w:b/>
                <w:bCs/>
                <w:sz w:val="21"/>
                <w:szCs w:val="20"/>
                <w:lang w:val="ru-RU"/>
              </w:rPr>
            </w:pPr>
            <w:r w:rsidRPr="00D85087">
              <w:rPr>
                <w:rFonts w:ascii="Times New Roman Bold" w:hAnsi="Times New Roman Bold" w:hint="cs"/>
                <w:b/>
                <w:bCs/>
                <w:sz w:val="21"/>
                <w:szCs w:val="28"/>
                <w:rtl/>
                <w:lang w:val="ru-RU"/>
              </w:rPr>
              <w:t>العنـوان</w:t>
            </w:r>
          </w:p>
        </w:tc>
      </w:tr>
      <w:tr w:rsidR="00D85087" w:rsidRPr="00D85087" w:rsidTr="00820630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BO</w:t>
            </w:r>
            <w:r w:rsidRPr="00D85087">
              <w:rPr>
                <w:b/>
                <w:bCs/>
                <w:sz w:val="20"/>
                <w:szCs w:val="26"/>
                <w:rtl/>
                <w:lang w:bidi="ar-EG"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 xml:space="preserve">البث </w:t>
            </w:r>
            <w:proofErr w:type="spellStart"/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D85087" w:rsidRPr="00D85087" w:rsidTr="00820630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BR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D85087" w:rsidRPr="00D85087" w:rsidTr="00820630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BS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D85087" w:rsidRPr="00D85087" w:rsidTr="00820630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  <w:tab w:val="left" w:pos="3593"/>
              </w:tabs>
              <w:spacing w:before="60" w:after="60" w:line="220" w:lineRule="exact"/>
              <w:rPr>
                <w:rFonts w:ascii="Times New Roman Bold" w:hAnsi="Times New Roman Bold"/>
                <w:b/>
                <w:bCs/>
                <w:sz w:val="20"/>
                <w:szCs w:val="26"/>
                <w:lang w:eastAsia="en-US"/>
              </w:rPr>
            </w:pPr>
            <w:r w:rsidRPr="00D85087">
              <w:rPr>
                <w:rFonts w:cs="Times New Roman"/>
                <w:b/>
                <w:bCs/>
                <w:sz w:val="20"/>
                <w:szCs w:val="20"/>
                <w:lang w:eastAsia="en-US"/>
              </w:rPr>
              <w:t>BT</w:t>
            </w:r>
            <w:r w:rsidRPr="00D85087">
              <w:rPr>
                <w:rFonts w:cs="Times New Roman" w:hint="cs"/>
                <w:b/>
                <w:bCs/>
                <w:sz w:val="20"/>
                <w:szCs w:val="20"/>
                <w:rtl/>
                <w:lang w:eastAsia="en-US"/>
              </w:rPr>
              <w:tab/>
            </w:r>
            <w:r w:rsidRPr="00D85087">
              <w:rPr>
                <w:rFonts w:ascii="Times New Roman Bold" w:hAnsi="Times New Roman Bold" w:hint="cs"/>
                <w:sz w:val="20"/>
                <w:szCs w:val="26"/>
                <w:rtl/>
                <w:lang w:eastAsia="en-US"/>
              </w:rPr>
              <w:t>الخدمة الإذاعية (التلفزيونية)</w:t>
            </w:r>
          </w:p>
        </w:tc>
      </w:tr>
      <w:tr w:rsidR="00D85087" w:rsidRPr="00D85087" w:rsidTr="00820630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F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D85087" w:rsidRPr="00D85087" w:rsidTr="00820630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472B55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M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="00472B55" w:rsidRPr="0085112A">
              <w:rPr>
                <w:rFonts w:hint="cs"/>
                <w:sz w:val="20"/>
                <w:szCs w:val="26"/>
                <w:rtl/>
              </w:rPr>
              <w:t xml:space="preserve">الخدمة المتنقلة وخدمة الاستدلال الراديوي وخدمة الهواة والخدمات </w:t>
            </w:r>
            <w:proofErr w:type="spellStart"/>
            <w:r w:rsidR="00472B55" w:rsidRPr="0085112A">
              <w:rPr>
                <w:rFonts w:hint="cs"/>
                <w:sz w:val="20"/>
                <w:szCs w:val="26"/>
                <w:rtl/>
              </w:rPr>
              <w:t>الساتلية</w:t>
            </w:r>
            <w:proofErr w:type="spellEnd"/>
            <w:r w:rsidR="00472B55" w:rsidRPr="0085112A">
              <w:rPr>
                <w:rFonts w:hint="cs"/>
                <w:sz w:val="20"/>
                <w:szCs w:val="26"/>
                <w:rtl/>
              </w:rPr>
              <w:t xml:space="preserve"> ذات الصلة</w:t>
            </w:r>
          </w:p>
        </w:tc>
      </w:tr>
      <w:tr w:rsidR="00D85087" w:rsidRPr="00D85087" w:rsidTr="00820630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P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D85087" w:rsidRPr="00D85087" w:rsidTr="00820630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RA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D85087" w:rsidRPr="00D85087" w:rsidTr="00820630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RS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922381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D85087" w:rsidRPr="00D85087" w:rsidTr="00820630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b/>
                <w:bCs/>
                <w:sz w:val="20"/>
                <w:szCs w:val="26"/>
              </w:rPr>
            </w:pPr>
            <w:r w:rsidRPr="00D85087">
              <w:rPr>
                <w:b/>
                <w:bCs/>
                <w:sz w:val="20"/>
                <w:szCs w:val="26"/>
              </w:rPr>
              <w:t>S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D85087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D85087" w:rsidRPr="00D85087" w:rsidTr="00820630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SA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D85087" w:rsidRPr="00D85087" w:rsidTr="00861B78">
        <w:trPr>
          <w:jc w:val="center"/>
        </w:trPr>
        <w:tc>
          <w:tcPr>
            <w:tcW w:w="9148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</w:tcPr>
          <w:p w:rsidR="00D85087" w:rsidRPr="00D85087" w:rsidRDefault="00D85087" w:rsidP="00D85087">
            <w:pPr>
              <w:tabs>
                <w:tab w:val="left" w:pos="1206"/>
              </w:tabs>
              <w:spacing w:before="60" w:after="60" w:line="220" w:lineRule="exact"/>
              <w:rPr>
                <w:sz w:val="20"/>
                <w:szCs w:val="26"/>
                <w:lang w:val="ru-RU"/>
              </w:rPr>
            </w:pPr>
            <w:r w:rsidRPr="00D85087">
              <w:rPr>
                <w:b/>
                <w:bCs/>
                <w:sz w:val="20"/>
                <w:szCs w:val="26"/>
              </w:rPr>
              <w:t>SF</w:t>
            </w:r>
            <w:r w:rsidRPr="00D85087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D85087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0155DD" w:rsidRPr="00D85087" w:rsidTr="00B52EE0">
        <w:trPr>
          <w:jc w:val="center"/>
        </w:trPr>
        <w:tc>
          <w:tcPr>
            <w:tcW w:w="9148" w:type="dxa"/>
            <w:gridSpan w:val="2"/>
            <w:tcBorders>
              <w:top w:val="nil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auto" w:fill="F2F2F2"/>
          </w:tcPr>
          <w:p w:rsidR="000155DD" w:rsidRPr="00B52EE0" w:rsidRDefault="000155DD" w:rsidP="00861B78">
            <w:pPr>
              <w:tabs>
                <w:tab w:val="left" w:pos="1206"/>
              </w:tabs>
              <w:spacing w:before="60" w:after="60" w:line="220" w:lineRule="exact"/>
              <w:rPr>
                <w:b/>
                <w:bCs/>
                <w:color w:val="000080"/>
                <w:sz w:val="20"/>
                <w:szCs w:val="26"/>
                <w:rtl/>
                <w:lang w:val="ru-RU"/>
              </w:rPr>
            </w:pPr>
            <w:r w:rsidRPr="00B52EE0">
              <w:rPr>
                <w:b/>
                <w:bCs/>
                <w:color w:val="000080"/>
                <w:sz w:val="20"/>
                <w:szCs w:val="26"/>
                <w:lang w:val="ru-RU"/>
              </w:rPr>
              <w:t>SM</w:t>
            </w:r>
            <w:r w:rsidRPr="00B52EE0">
              <w:rPr>
                <w:rFonts w:hint="cs"/>
                <w:b/>
                <w:bCs/>
                <w:color w:val="000080"/>
                <w:sz w:val="20"/>
                <w:szCs w:val="26"/>
                <w:rtl/>
                <w:lang w:val="ru-RU"/>
              </w:rPr>
              <w:tab/>
              <w:t>إدارة الطيف</w:t>
            </w:r>
          </w:p>
        </w:tc>
      </w:tr>
    </w:tbl>
    <w:p w:rsidR="00D85087" w:rsidRPr="00D85087" w:rsidRDefault="00D85087" w:rsidP="00405D70">
      <w:pPr>
        <w:spacing w:after="12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163"/>
      </w:tblGrid>
      <w:tr w:rsidR="00D85087" w:rsidRPr="00D85087" w:rsidTr="00820630">
        <w:trPr>
          <w:trHeight w:val="720"/>
          <w:jc w:val="center"/>
        </w:trPr>
        <w:tc>
          <w:tcPr>
            <w:tcW w:w="9163" w:type="dxa"/>
          </w:tcPr>
          <w:p w:rsidR="00D85087" w:rsidRPr="00D85087" w:rsidRDefault="00D85087" w:rsidP="00D85087">
            <w:pPr>
              <w:ind w:left="284" w:right="284"/>
              <w:rPr>
                <w:b/>
                <w:bCs/>
                <w:i/>
                <w:iCs/>
                <w:sz w:val="20"/>
                <w:szCs w:val="26"/>
                <w:rtl/>
                <w:lang w:val="ru-RU"/>
              </w:rPr>
            </w:pPr>
            <w:r w:rsidRPr="00D85087">
              <w:rPr>
                <w:rFonts w:hint="cs"/>
                <w:b/>
                <w:bCs/>
                <w:i/>
                <w:iCs/>
                <w:sz w:val="20"/>
                <w:szCs w:val="26"/>
                <w:rtl/>
                <w:lang w:val="ru-RU"/>
              </w:rPr>
              <w:t>ملاحظة</w:t>
            </w:r>
            <w:r w:rsidRPr="00D85087">
              <w:rPr>
                <w:rFonts w:hint="cs"/>
                <w:i/>
                <w:iCs/>
                <w:sz w:val="20"/>
                <w:szCs w:val="26"/>
                <w:rtl/>
                <w:lang w:val="ru-RU"/>
              </w:rPr>
              <w:t xml:space="preserve">: وافقت لجنة الدراسات على النسخة الإنكليزية لهذا التقرير الصادر عن قطاع الاتصالات الراديوية بموجب الإجراء الموضح في القرار </w:t>
            </w:r>
            <w:r w:rsidRPr="00D85087">
              <w:rPr>
                <w:i/>
                <w:iCs/>
                <w:sz w:val="20"/>
                <w:szCs w:val="26"/>
              </w:rPr>
              <w:t>ITU-R 1</w:t>
            </w:r>
            <w:r w:rsidRPr="00D85087">
              <w:rPr>
                <w:rFonts w:hint="cs"/>
                <w:i/>
                <w:iCs/>
                <w:sz w:val="20"/>
                <w:szCs w:val="26"/>
                <w:rtl/>
                <w:lang w:bidi="ar-EG"/>
              </w:rPr>
              <w:t>.</w:t>
            </w:r>
          </w:p>
        </w:tc>
      </w:tr>
    </w:tbl>
    <w:p w:rsidR="00D85087" w:rsidRPr="00D85087" w:rsidRDefault="00D85087" w:rsidP="00472B55">
      <w:pPr>
        <w:spacing w:before="240"/>
        <w:ind w:right="539"/>
        <w:jc w:val="right"/>
        <w:rPr>
          <w:sz w:val="21"/>
          <w:szCs w:val="28"/>
          <w:rtl/>
          <w:lang w:bidi="ar-EG"/>
        </w:rPr>
      </w:pPr>
      <w:r w:rsidRPr="00D85087">
        <w:rPr>
          <w:rFonts w:hint="cs"/>
          <w:i/>
          <w:iCs/>
          <w:sz w:val="21"/>
          <w:szCs w:val="28"/>
          <w:rtl/>
          <w:lang w:val="ru-RU"/>
        </w:rPr>
        <w:t>النشر الإلكترونـي</w:t>
      </w:r>
      <w:r w:rsidRPr="00D85087">
        <w:rPr>
          <w:rFonts w:hint="cs"/>
          <w:i/>
          <w:iCs/>
          <w:sz w:val="21"/>
          <w:szCs w:val="28"/>
          <w:rtl/>
          <w:lang w:val="ru-RU"/>
        </w:rPr>
        <w:br/>
      </w:r>
      <w:r w:rsidRPr="00D85087">
        <w:rPr>
          <w:rFonts w:hint="cs"/>
          <w:sz w:val="21"/>
          <w:szCs w:val="28"/>
          <w:rtl/>
          <w:lang w:val="ru-RU"/>
        </w:rPr>
        <w:t xml:space="preserve">جنيف، </w:t>
      </w:r>
      <w:r w:rsidR="005B3643">
        <w:rPr>
          <w:sz w:val="21"/>
          <w:szCs w:val="28"/>
        </w:rPr>
        <w:t>201</w:t>
      </w:r>
      <w:r w:rsidR="00472B55">
        <w:rPr>
          <w:sz w:val="21"/>
          <w:szCs w:val="28"/>
        </w:rPr>
        <w:t>8</w:t>
      </w:r>
    </w:p>
    <w:p w:rsidR="00D85087" w:rsidRPr="00D85087" w:rsidRDefault="00D85087" w:rsidP="00472B55">
      <w:pPr>
        <w:spacing w:after="120"/>
        <w:jc w:val="center"/>
        <w:rPr>
          <w:sz w:val="21"/>
          <w:szCs w:val="20"/>
          <w:rtl/>
          <w:lang w:bidi="ar-EG"/>
        </w:rPr>
      </w:pPr>
      <w:r w:rsidRPr="00D85087">
        <w:rPr>
          <w:sz w:val="23"/>
          <w:szCs w:val="22"/>
          <w:lang w:val="ru-RU"/>
        </w:rPr>
        <w:sym w:font="Symbol" w:char="F0D3"/>
      </w:r>
      <w:r w:rsidRPr="00D85087">
        <w:rPr>
          <w:sz w:val="23"/>
          <w:szCs w:val="22"/>
          <w:lang w:val="ru-RU"/>
        </w:rPr>
        <w:t xml:space="preserve">  </w:t>
      </w:r>
      <w:proofErr w:type="gramStart"/>
      <w:r w:rsidRPr="00D85087">
        <w:rPr>
          <w:sz w:val="23"/>
          <w:szCs w:val="22"/>
        </w:rPr>
        <w:t>ITU</w:t>
      </w:r>
      <w:r w:rsidRPr="00D85087">
        <w:rPr>
          <w:sz w:val="23"/>
          <w:szCs w:val="22"/>
          <w:lang w:val="ru-RU"/>
        </w:rPr>
        <w:t xml:space="preserve"> </w:t>
      </w:r>
      <w:r w:rsidRPr="00D85087">
        <w:rPr>
          <w:sz w:val="23"/>
          <w:szCs w:val="22"/>
        </w:rPr>
        <w:t xml:space="preserve"> </w:t>
      </w:r>
      <w:r>
        <w:rPr>
          <w:sz w:val="23"/>
          <w:szCs w:val="22"/>
        </w:rPr>
        <w:t>201</w:t>
      </w:r>
      <w:r w:rsidR="00472B55">
        <w:rPr>
          <w:sz w:val="23"/>
          <w:szCs w:val="22"/>
        </w:rPr>
        <w:t>8</w:t>
      </w:r>
      <w:proofErr w:type="gramEnd"/>
    </w:p>
    <w:p w:rsidR="00D85087" w:rsidRDefault="00D85087" w:rsidP="00D85087">
      <w:pPr>
        <w:rPr>
          <w:spacing w:val="-4"/>
          <w:sz w:val="20"/>
          <w:szCs w:val="26"/>
          <w:rtl/>
          <w:lang w:bidi="ar-EG"/>
        </w:rPr>
        <w:sectPr w:rsidR="00D85087" w:rsidSect="00262B88">
          <w:headerReference w:type="even" r:id="rId12"/>
          <w:headerReference w:type="default" r:id="rId13"/>
          <w:headerReference w:type="first" r:id="rId14"/>
          <w:pgSz w:w="11907" w:h="16840" w:code="9"/>
          <w:pgMar w:top="1418" w:right="1134" w:bottom="1134" w:left="1134" w:header="709" w:footer="709" w:gutter="0"/>
          <w:cols w:space="708"/>
          <w:titlePg/>
          <w:docGrid w:linePitch="360"/>
        </w:sectPr>
      </w:pPr>
      <w:r w:rsidRPr="00D85087">
        <w:rPr>
          <w:rFonts w:hint="cs"/>
          <w:spacing w:val="-4"/>
          <w:sz w:val="20"/>
          <w:szCs w:val="26"/>
          <w:rtl/>
          <w:lang w:val="ru-RU"/>
        </w:rPr>
        <w:t xml:space="preserve">جميع حقوق النشر محفوظة. لا يمكن استنساخ أي جزء من هذه المنشورة بأي شكل كان ولا بأي وسيلة إلا بإذن خطي من الاتحاد الدولي للاتصالات </w:t>
      </w:r>
      <w:r w:rsidRPr="00D85087">
        <w:rPr>
          <w:spacing w:val="-4"/>
          <w:sz w:val="20"/>
          <w:szCs w:val="26"/>
        </w:rPr>
        <w:t>(ITU)</w:t>
      </w:r>
      <w:r w:rsidRPr="00D85087">
        <w:rPr>
          <w:rFonts w:hint="cs"/>
          <w:spacing w:val="-4"/>
          <w:sz w:val="20"/>
          <w:szCs w:val="26"/>
          <w:rtl/>
          <w:lang w:bidi="ar-EG"/>
        </w:rPr>
        <w:t>.</w:t>
      </w:r>
    </w:p>
    <w:p w:rsidR="00D85087" w:rsidRPr="00422D17" w:rsidRDefault="00D85087" w:rsidP="000155DD">
      <w:pPr>
        <w:pStyle w:val="RecNo"/>
        <w:rPr>
          <w:rtl/>
        </w:rPr>
      </w:pPr>
      <w:proofErr w:type="gramStart"/>
      <w:r>
        <w:rPr>
          <w:rFonts w:hint="cs"/>
          <w:rtl/>
        </w:rPr>
        <w:lastRenderedPageBreak/>
        <w:t>التقـرير</w:t>
      </w:r>
      <w:r w:rsidRPr="00422D17">
        <w:rPr>
          <w:rFonts w:hint="cs"/>
          <w:rtl/>
        </w:rPr>
        <w:t xml:space="preserve">  </w:t>
      </w:r>
      <w:r w:rsidRPr="00422D17">
        <w:t>ITU</w:t>
      </w:r>
      <w:proofErr w:type="gramEnd"/>
      <w:r w:rsidRPr="00422D17">
        <w:t>-R  </w:t>
      </w:r>
      <w:r w:rsidR="000155DD">
        <w:t>SM</w:t>
      </w:r>
      <w:r w:rsidRPr="00422D17">
        <w:t>.</w:t>
      </w:r>
      <w:r w:rsidR="000155DD">
        <w:t>2421-0</w:t>
      </w:r>
    </w:p>
    <w:p w:rsidR="007D6102" w:rsidRPr="007D6102" w:rsidRDefault="00405D70" w:rsidP="00690DB9">
      <w:pPr>
        <w:pStyle w:val="Rectitle"/>
        <w:rPr>
          <w:rtl/>
          <w:lang w:bidi="ar-EG"/>
        </w:rPr>
      </w:pPr>
      <w:r>
        <w:rPr>
          <w:rFonts w:hint="cs"/>
          <w:rtl/>
          <w:lang w:bidi="ar-EG"/>
        </w:rPr>
        <w:t>ال</w:t>
      </w:r>
      <w:r w:rsidR="007D6102" w:rsidRPr="007D6102">
        <w:rPr>
          <w:rFonts w:hint="cs"/>
          <w:rtl/>
          <w:lang w:bidi="ar-EG"/>
        </w:rPr>
        <w:t>بث</w:t>
      </w:r>
      <w:r>
        <w:rPr>
          <w:rFonts w:hint="cs"/>
          <w:rtl/>
          <w:lang w:bidi="ar-EG"/>
        </w:rPr>
        <w:t xml:space="preserve"> غير المطلوب </w:t>
      </w:r>
      <w:r>
        <w:rPr>
          <w:rFonts w:hint="cs"/>
          <w:rtl/>
        </w:rPr>
        <w:t>ل</w:t>
      </w:r>
      <w:r>
        <w:rPr>
          <w:rFonts w:hint="cs"/>
          <w:rtl/>
          <w:lang w:bidi="ar-EG"/>
        </w:rPr>
        <w:t>لأنظمة الراديوية الرقمية</w:t>
      </w:r>
    </w:p>
    <w:p w:rsidR="00D85087" w:rsidRPr="00B16E8C" w:rsidRDefault="00D85087" w:rsidP="007D6102">
      <w:pPr>
        <w:pStyle w:val="Date"/>
      </w:pPr>
      <w:r>
        <w:t>(</w:t>
      </w:r>
      <w:r w:rsidR="00095AE5">
        <w:t>2018</w:t>
      </w:r>
      <w:r>
        <w:t>)</w:t>
      </w:r>
    </w:p>
    <w:p w:rsidR="00690DB9" w:rsidRPr="00561D91" w:rsidRDefault="00690DB9" w:rsidP="00690DB9">
      <w:pPr>
        <w:pStyle w:val="Headingsum"/>
        <w:rPr>
          <w:highlight w:val="yellow"/>
          <w:rtl/>
        </w:rPr>
      </w:pPr>
      <w:bookmarkStart w:id="2" w:name="_Toc476039172"/>
      <w:r w:rsidRPr="00690DB9">
        <w:rPr>
          <w:rFonts w:hint="cs"/>
          <w:rtl/>
        </w:rPr>
        <w:t>مجال التطبيق</w:t>
      </w:r>
      <w:bookmarkEnd w:id="2"/>
    </w:p>
    <w:p w:rsidR="00690DB9" w:rsidRPr="00690DB9" w:rsidRDefault="00690DB9" w:rsidP="00690DB9">
      <w:pPr>
        <w:pStyle w:val="Summary"/>
        <w:rPr>
          <w:rFonts w:eastAsia="SimSun"/>
          <w:lang w:eastAsia="zh-CN"/>
        </w:rPr>
      </w:pPr>
      <w:r w:rsidRPr="00690DB9">
        <w:rPr>
          <w:rFonts w:eastAsia="SimSun"/>
          <w:rtl/>
          <w:lang w:eastAsia="zh-CN" w:bidi="ar-SA"/>
        </w:rPr>
        <w:t>ت</w:t>
      </w:r>
      <w:r w:rsidRPr="00690DB9">
        <w:rPr>
          <w:rFonts w:eastAsia="SimSun" w:hint="cs"/>
          <w:rtl/>
          <w:lang w:eastAsia="zh-CN" w:bidi="ar-SA"/>
        </w:rPr>
        <w:t>ُ</w:t>
      </w:r>
      <w:r w:rsidRPr="00690DB9">
        <w:rPr>
          <w:rFonts w:eastAsia="SimSun"/>
          <w:rtl/>
          <w:lang w:eastAsia="zh-CN" w:bidi="ar-SA"/>
        </w:rPr>
        <w:t xml:space="preserve">عرض في هذا التقرير قياسات </w:t>
      </w:r>
      <w:r w:rsidRPr="00690DB9">
        <w:rPr>
          <w:rFonts w:eastAsia="SimSun" w:hint="cs"/>
          <w:rtl/>
          <w:lang w:eastAsia="zh-CN" w:bidi="ar-SA"/>
        </w:rPr>
        <w:t>ا</w:t>
      </w:r>
      <w:r w:rsidRPr="00690DB9">
        <w:rPr>
          <w:rFonts w:eastAsia="SimSun"/>
          <w:rtl/>
          <w:lang w:eastAsia="zh-CN" w:bidi="ar-SA"/>
        </w:rPr>
        <w:t xml:space="preserve">لبث غير المطلوب لعدد من عينات معدات </w:t>
      </w:r>
      <w:r w:rsidRPr="00690DB9">
        <w:rPr>
          <w:rFonts w:eastAsia="SimSun" w:hint="cs"/>
          <w:rtl/>
          <w:lang w:eastAsia="zh-CN" w:bidi="ar-SY"/>
        </w:rPr>
        <w:t>ال</w:t>
      </w:r>
      <w:r w:rsidRPr="00690DB9">
        <w:rPr>
          <w:rFonts w:eastAsia="SimSun"/>
          <w:rtl/>
          <w:lang w:eastAsia="zh-CN" w:bidi="ar-SA"/>
        </w:rPr>
        <w:t xml:space="preserve">أنظمة </w:t>
      </w:r>
      <w:r w:rsidRPr="00690DB9">
        <w:rPr>
          <w:rFonts w:eastAsia="SimSun" w:hint="cs"/>
          <w:rtl/>
          <w:lang w:eastAsia="zh-CN" w:bidi="ar-SA"/>
        </w:rPr>
        <w:t>ال</w:t>
      </w:r>
      <w:r w:rsidRPr="00690DB9">
        <w:rPr>
          <w:rFonts w:eastAsia="SimSun"/>
          <w:rtl/>
          <w:lang w:eastAsia="zh-CN" w:bidi="ar-SA"/>
        </w:rPr>
        <w:t xml:space="preserve">راديوية </w:t>
      </w:r>
      <w:r w:rsidRPr="00690DB9">
        <w:rPr>
          <w:rFonts w:eastAsia="SimSun" w:hint="cs"/>
          <w:rtl/>
          <w:lang w:eastAsia="zh-CN" w:bidi="ar-SA"/>
        </w:rPr>
        <w:t>ال</w:t>
      </w:r>
      <w:r w:rsidRPr="00690DB9">
        <w:rPr>
          <w:rFonts w:eastAsia="SimSun"/>
          <w:rtl/>
          <w:lang w:eastAsia="zh-CN" w:bidi="ar-SA"/>
        </w:rPr>
        <w:t>رقمية و</w:t>
      </w:r>
      <w:r w:rsidRPr="00690DB9">
        <w:rPr>
          <w:rFonts w:eastAsia="SimSun" w:hint="cs"/>
          <w:rtl/>
          <w:lang w:eastAsia="zh-CN" w:bidi="ar-SA"/>
        </w:rPr>
        <w:t>تُ</w:t>
      </w:r>
      <w:r w:rsidRPr="00690DB9">
        <w:rPr>
          <w:rFonts w:eastAsia="SimSun"/>
          <w:rtl/>
          <w:lang w:eastAsia="zh-CN" w:bidi="ar-SA"/>
        </w:rPr>
        <w:t>قارن بما يلي</w:t>
      </w:r>
      <w:r w:rsidRPr="00690DB9">
        <w:rPr>
          <w:rFonts w:eastAsia="SimSun" w:hint="cs"/>
          <w:rtl/>
          <w:lang w:eastAsia="zh-CN" w:bidi="ar-SA"/>
        </w:rPr>
        <w:t>:</w:t>
      </w:r>
    </w:p>
    <w:p w:rsidR="00690DB9" w:rsidRPr="00690DB9" w:rsidRDefault="00690DB9" w:rsidP="004D111A">
      <w:pPr>
        <w:pStyle w:val="enumlev1"/>
        <w:rPr>
          <w:rFonts w:eastAsia="SimSun"/>
          <w:rtl/>
          <w:lang w:eastAsia="zh-CN"/>
        </w:rPr>
      </w:pPr>
      <w:r w:rsidRPr="00690DB9">
        <w:rPr>
          <w:rFonts w:eastAsia="SimSun" w:hint="cs"/>
          <w:rtl/>
          <w:lang w:eastAsia="zh-CN"/>
        </w:rPr>
        <w:t>-</w:t>
      </w:r>
      <w:r w:rsidRPr="00690DB9">
        <w:rPr>
          <w:rFonts w:eastAsia="SimSun" w:hint="cs"/>
          <w:rtl/>
          <w:lang w:eastAsia="zh-CN"/>
        </w:rPr>
        <w:tab/>
      </w:r>
      <w:r w:rsidRPr="00690DB9">
        <w:rPr>
          <w:rFonts w:eastAsia="SimSun"/>
          <w:rtl/>
          <w:lang w:eastAsia="zh-CN"/>
        </w:rPr>
        <w:t>حدود البث خارج النطاق</w:t>
      </w:r>
      <w:r w:rsidRPr="00690DB9">
        <w:rPr>
          <w:rFonts w:eastAsia="SimSun" w:hint="cs"/>
          <w:rtl/>
          <w:lang w:eastAsia="zh-CN"/>
        </w:rPr>
        <w:t xml:space="preserve"> </w:t>
      </w:r>
      <w:r w:rsidRPr="00690DB9">
        <w:rPr>
          <w:rFonts w:eastAsia="SimSun"/>
          <w:lang w:eastAsia="zh-CN" w:bidi="ar-EG"/>
        </w:rPr>
        <w:t>(</w:t>
      </w:r>
      <w:proofErr w:type="spellStart"/>
      <w:r w:rsidRPr="00690DB9">
        <w:rPr>
          <w:rFonts w:eastAsia="SimSun"/>
          <w:lang w:eastAsia="zh-CN" w:bidi="ar-EG"/>
        </w:rPr>
        <w:t>OoB</w:t>
      </w:r>
      <w:proofErr w:type="spellEnd"/>
      <w:r w:rsidRPr="00690DB9">
        <w:rPr>
          <w:rFonts w:eastAsia="SimSun"/>
          <w:lang w:eastAsia="zh-CN" w:bidi="ar-EG"/>
        </w:rPr>
        <w:t>)</w:t>
      </w:r>
      <w:r w:rsidRPr="00690DB9">
        <w:rPr>
          <w:rFonts w:eastAsia="SimSun"/>
          <w:rtl/>
          <w:lang w:eastAsia="zh-CN"/>
        </w:rPr>
        <w:t xml:space="preserve"> في التوصي</w:t>
      </w:r>
      <w:r w:rsidRPr="00690DB9">
        <w:rPr>
          <w:rFonts w:eastAsia="SimSun" w:hint="cs"/>
          <w:rtl/>
          <w:lang w:eastAsia="zh-CN"/>
        </w:rPr>
        <w:t xml:space="preserve">ة </w:t>
      </w:r>
      <w:r w:rsidRPr="00690DB9">
        <w:rPr>
          <w:rFonts w:eastAsia="SimSun"/>
          <w:lang w:eastAsia="zh-CN" w:bidi="ar-EG"/>
        </w:rPr>
        <w:t>ITU-R SM.1541</w:t>
      </w:r>
      <w:r w:rsidRPr="00690DB9">
        <w:rPr>
          <w:rFonts w:eastAsia="SimSun"/>
          <w:rtl/>
          <w:lang w:eastAsia="zh-CN"/>
        </w:rPr>
        <w:t>، و/أو الاتفاقات الإقليمية، و/أو منشورات منظمات وضع المعايير</w:t>
      </w:r>
      <w:r w:rsidR="004D111A">
        <w:rPr>
          <w:rFonts w:eastAsia="SimSun" w:hint="eastAsia"/>
          <w:rtl/>
          <w:lang w:eastAsia="zh-CN"/>
        </w:rPr>
        <w:t> </w:t>
      </w:r>
      <w:r w:rsidRPr="00690DB9">
        <w:rPr>
          <w:rFonts w:eastAsia="SimSun"/>
          <w:lang w:eastAsia="zh-CN" w:bidi="ar-EG"/>
        </w:rPr>
        <w:t>(SDO)</w:t>
      </w:r>
      <w:r w:rsidRPr="00690DB9">
        <w:rPr>
          <w:rFonts w:eastAsia="SimSun"/>
          <w:rtl/>
          <w:lang w:eastAsia="zh-CN"/>
        </w:rPr>
        <w:t>؛</w:t>
      </w:r>
    </w:p>
    <w:p w:rsidR="00690DB9" w:rsidRPr="00690DB9" w:rsidRDefault="00690DB9" w:rsidP="004D111A">
      <w:pPr>
        <w:pStyle w:val="enumlev1"/>
        <w:rPr>
          <w:rFonts w:eastAsia="SimSun"/>
          <w:rtl/>
          <w:lang w:eastAsia="zh-CN"/>
        </w:rPr>
      </w:pPr>
      <w:r w:rsidRPr="00690DB9">
        <w:rPr>
          <w:rFonts w:eastAsia="SimSun" w:hint="cs"/>
          <w:rtl/>
          <w:lang w:eastAsia="zh-CN"/>
        </w:rPr>
        <w:t>-</w:t>
      </w:r>
      <w:r w:rsidRPr="00690DB9">
        <w:rPr>
          <w:rFonts w:eastAsia="SimSun" w:hint="cs"/>
          <w:rtl/>
          <w:lang w:eastAsia="zh-CN"/>
        </w:rPr>
        <w:tab/>
      </w:r>
      <w:r w:rsidRPr="00690DB9">
        <w:rPr>
          <w:rFonts w:eastAsia="SimSun"/>
          <w:rtl/>
          <w:lang w:eastAsia="zh-CN"/>
        </w:rPr>
        <w:t>حدود البث الهامشي في التوصية</w:t>
      </w:r>
      <w:r w:rsidRPr="00690DB9">
        <w:rPr>
          <w:rFonts w:eastAsia="SimSun" w:hint="cs"/>
          <w:rtl/>
          <w:lang w:eastAsia="zh-CN"/>
        </w:rPr>
        <w:t xml:space="preserve"> </w:t>
      </w:r>
      <w:r w:rsidRPr="00690DB9">
        <w:rPr>
          <w:rFonts w:eastAsia="SimSun"/>
          <w:lang w:eastAsia="zh-CN" w:bidi="ar-EG"/>
        </w:rPr>
        <w:t>ITU-R SM.329</w:t>
      </w:r>
      <w:r w:rsidRPr="00690DB9">
        <w:rPr>
          <w:rFonts w:eastAsia="SimSun"/>
          <w:rtl/>
          <w:lang w:eastAsia="zh-CN"/>
        </w:rPr>
        <w:t xml:space="preserve"> و/أو</w:t>
      </w:r>
      <w:r w:rsidRPr="00690DB9">
        <w:rPr>
          <w:rFonts w:eastAsia="SimSun" w:hint="cs"/>
          <w:rtl/>
          <w:lang w:eastAsia="zh-CN"/>
        </w:rPr>
        <w:t xml:space="preserve"> </w:t>
      </w:r>
      <w:r w:rsidRPr="00690DB9">
        <w:rPr>
          <w:rFonts w:eastAsia="SimSun"/>
          <w:rtl/>
          <w:lang w:eastAsia="zh-CN"/>
        </w:rPr>
        <w:t>التوصية</w:t>
      </w:r>
      <w:r w:rsidRPr="00690DB9">
        <w:rPr>
          <w:rFonts w:eastAsia="SimSun" w:hint="cs"/>
          <w:rtl/>
          <w:lang w:eastAsia="zh-CN"/>
        </w:rPr>
        <w:t xml:space="preserve"> </w:t>
      </w:r>
      <w:r w:rsidRPr="00690DB9">
        <w:rPr>
          <w:rFonts w:eastAsia="SimSun"/>
          <w:lang w:eastAsia="zh-CN" w:bidi="ar-EG"/>
        </w:rPr>
        <w:t>ERC/REC 74-01</w:t>
      </w:r>
      <w:r w:rsidRPr="00690DB9">
        <w:rPr>
          <w:rFonts w:eastAsia="SimSun" w:hint="cs"/>
          <w:rtl/>
          <w:lang w:eastAsia="zh-CN"/>
        </w:rPr>
        <w:t xml:space="preserve"> </w:t>
      </w:r>
      <w:r w:rsidRPr="00690DB9">
        <w:rPr>
          <w:rFonts w:eastAsia="SimSun"/>
          <w:rtl/>
          <w:lang w:eastAsia="zh-CN"/>
        </w:rPr>
        <w:t>و/أو منشورات منظمات وضع المعايير</w:t>
      </w:r>
      <w:r w:rsidR="004D111A">
        <w:rPr>
          <w:rFonts w:eastAsia="SimSun" w:hint="eastAsia"/>
          <w:rtl/>
          <w:lang w:eastAsia="zh-CN"/>
        </w:rPr>
        <w:t> </w:t>
      </w:r>
      <w:r w:rsidRPr="00690DB9">
        <w:rPr>
          <w:rFonts w:eastAsia="SimSun"/>
          <w:lang w:eastAsia="zh-CN" w:bidi="ar-EG"/>
        </w:rPr>
        <w:t>(SDO)</w:t>
      </w:r>
      <w:r w:rsidRPr="00690DB9">
        <w:rPr>
          <w:rFonts w:eastAsia="SimSun" w:hint="cs"/>
          <w:rtl/>
          <w:lang w:eastAsia="zh-CN"/>
        </w:rPr>
        <w:t>.</w:t>
      </w:r>
    </w:p>
    <w:p w:rsidR="00690DB9" w:rsidRPr="00561D91" w:rsidRDefault="00690DB9" w:rsidP="00690DB9">
      <w:pPr>
        <w:pStyle w:val="Summary"/>
        <w:rPr>
          <w:rFonts w:eastAsia="SimSun"/>
          <w:highlight w:val="yellow"/>
          <w:rtl/>
          <w:lang w:eastAsia="zh-CN"/>
        </w:rPr>
      </w:pPr>
      <w:proofErr w:type="spellStart"/>
      <w:r w:rsidRPr="00690DB9">
        <w:rPr>
          <w:rFonts w:eastAsia="SimSun" w:hint="cs"/>
          <w:rtl/>
          <w:lang w:eastAsia="zh-CN" w:bidi="ar-SA"/>
        </w:rPr>
        <w:t>و</w:t>
      </w:r>
      <w:r w:rsidRPr="00690DB9">
        <w:rPr>
          <w:rFonts w:eastAsia="SimSun"/>
          <w:rtl/>
          <w:lang w:eastAsia="zh-CN" w:bidi="ar-SA"/>
        </w:rPr>
        <w:t>ت</w:t>
      </w:r>
      <w:proofErr w:type="spellEnd"/>
      <w:r w:rsidRPr="00690DB9">
        <w:rPr>
          <w:rFonts w:eastAsia="SimSun" w:hint="cs"/>
          <w:rtl/>
          <w:lang w:eastAsia="zh-CN" w:bidi="ar-SY"/>
        </w:rPr>
        <w:t>ُ</w:t>
      </w:r>
      <w:r w:rsidRPr="00690DB9">
        <w:rPr>
          <w:rFonts w:eastAsia="SimSun"/>
          <w:rtl/>
          <w:lang w:eastAsia="zh-CN" w:bidi="ar-SA"/>
        </w:rPr>
        <w:t>قار</w:t>
      </w:r>
      <w:r w:rsidRPr="00690DB9">
        <w:rPr>
          <w:rFonts w:eastAsia="SimSun" w:hint="cs"/>
          <w:rtl/>
          <w:lang w:eastAsia="zh-CN" w:bidi="ar-SA"/>
        </w:rPr>
        <w:t>َ</w:t>
      </w:r>
      <w:r w:rsidRPr="00690DB9">
        <w:rPr>
          <w:rFonts w:eastAsia="SimSun"/>
          <w:rtl/>
          <w:lang w:eastAsia="zh-CN" w:bidi="ar-SA"/>
        </w:rPr>
        <w:t xml:space="preserve">ن حدود البث غير المطلوب القائم على التشكيل في هذه القياسات بالحدود بين </w:t>
      </w:r>
      <w:r w:rsidRPr="00690DB9">
        <w:rPr>
          <w:rFonts w:eastAsia="SimSun" w:hint="cs"/>
          <w:rtl/>
          <w:lang w:eastAsia="zh-CN" w:bidi="ar-SA"/>
        </w:rPr>
        <w:t>مجال</w:t>
      </w:r>
      <w:r w:rsidRPr="00690DB9">
        <w:rPr>
          <w:rFonts w:eastAsia="SimSun"/>
          <w:rtl/>
          <w:lang w:eastAsia="zh-CN" w:bidi="ar-SA"/>
        </w:rPr>
        <w:t xml:space="preserve"> البث خارج النطاق </w:t>
      </w:r>
      <w:r w:rsidRPr="00690DB9">
        <w:rPr>
          <w:rFonts w:eastAsia="SimSun" w:hint="cs"/>
          <w:rtl/>
          <w:lang w:eastAsia="zh-CN" w:bidi="ar-SA"/>
        </w:rPr>
        <w:t xml:space="preserve">ومجال </w:t>
      </w:r>
      <w:r w:rsidRPr="00690DB9">
        <w:rPr>
          <w:rFonts w:eastAsia="SimSun"/>
          <w:rtl/>
          <w:lang w:eastAsia="zh-CN" w:bidi="ar-SA"/>
        </w:rPr>
        <w:t xml:space="preserve">البث الهامشي </w:t>
      </w:r>
      <w:r w:rsidRPr="00690DB9">
        <w:rPr>
          <w:rFonts w:eastAsia="SimSun" w:hint="cs"/>
          <w:rtl/>
          <w:lang w:eastAsia="zh-CN" w:bidi="ar-SA"/>
        </w:rPr>
        <w:t>الواردة في</w:t>
      </w:r>
      <w:r w:rsidRPr="00690DB9">
        <w:rPr>
          <w:rFonts w:eastAsia="SimSun"/>
          <w:rtl/>
          <w:lang w:eastAsia="zh-CN" w:bidi="ar-SA"/>
        </w:rPr>
        <w:t xml:space="preserve"> منشورات قطاع الاتصالات الراديوية</w:t>
      </w:r>
      <w:r w:rsidRPr="00690DB9">
        <w:rPr>
          <w:rFonts w:eastAsia="SimSun" w:hint="cs"/>
          <w:rtl/>
          <w:lang w:eastAsia="zh-CN" w:bidi="ar-SY"/>
        </w:rPr>
        <w:t>.</w:t>
      </w:r>
    </w:p>
    <w:p w:rsidR="00095AE5" w:rsidRDefault="000F5F58" w:rsidP="00095AE5">
      <w:pPr>
        <w:pStyle w:val="Headingb"/>
        <w:rPr>
          <w:rtl/>
        </w:rPr>
      </w:pPr>
      <w:r>
        <w:rPr>
          <w:rFonts w:hint="cs"/>
          <w:rtl/>
        </w:rPr>
        <w:t>المختصرات</w:t>
      </w:r>
    </w:p>
    <w:p w:rsidR="00095AE5" w:rsidRPr="003A3772" w:rsidRDefault="00095AE5" w:rsidP="003A3772">
      <w:pPr>
        <w:ind w:left="1701" w:hanging="1701"/>
        <w:rPr>
          <w:lang w:bidi="ar-EG"/>
        </w:rPr>
      </w:pPr>
      <w:r w:rsidRPr="003A3772">
        <w:rPr>
          <w:rFonts w:eastAsiaTheme="minorEastAsia"/>
          <w:lang w:val="en-GB" w:eastAsia="zh-CN"/>
        </w:rPr>
        <w:t>3GPP</w:t>
      </w:r>
      <w:r w:rsidRPr="003A3772">
        <w:rPr>
          <w:rFonts w:eastAsiaTheme="minorEastAsia"/>
          <w:rtl/>
          <w:lang w:val="en-GB" w:eastAsia="zh-CN" w:bidi="ar-EG"/>
        </w:rPr>
        <w:tab/>
      </w:r>
      <w:r w:rsidRPr="003A3772">
        <w:rPr>
          <w:rFonts w:eastAsiaTheme="minorEastAsia" w:hint="cs"/>
          <w:rtl/>
          <w:lang w:val="en-GB" w:eastAsia="zh-CN"/>
        </w:rPr>
        <w:t>مشروع شراكة الجي</w:t>
      </w:r>
      <w:r w:rsidR="00385268">
        <w:rPr>
          <w:rFonts w:eastAsiaTheme="minorEastAsia" w:hint="cs"/>
          <w:rtl/>
          <w:lang w:val="en-GB" w:eastAsia="zh-CN"/>
        </w:rPr>
        <w:t>ل</w:t>
      </w:r>
      <w:r w:rsidRPr="003A3772">
        <w:rPr>
          <w:rFonts w:eastAsiaTheme="minorEastAsia" w:hint="cs"/>
          <w:rtl/>
          <w:lang w:val="en-GB" w:eastAsia="zh-CN"/>
        </w:rPr>
        <w:t xml:space="preserve"> الثالث</w:t>
      </w:r>
      <w:r w:rsidR="003A3772" w:rsidRPr="003A3772">
        <w:rPr>
          <w:rFonts w:eastAsiaTheme="minorEastAsia" w:hint="cs"/>
          <w:rtl/>
          <w:lang w:val="en-GB" w:eastAsia="zh-CN" w:bidi="ar-EG"/>
        </w:rPr>
        <w:t xml:space="preserve"> </w:t>
      </w:r>
      <w:r w:rsidR="003A3772" w:rsidRPr="00405D70">
        <w:rPr>
          <w:rFonts w:eastAsiaTheme="minorEastAsia"/>
          <w:lang w:eastAsia="zh-CN" w:bidi="ar-EG"/>
        </w:rPr>
        <w:t>(</w:t>
      </w:r>
      <w:r w:rsidR="003A3772" w:rsidRPr="003A3772">
        <w:rPr>
          <w:i/>
          <w:iCs/>
          <w:lang w:val="en-GB"/>
        </w:rPr>
        <w:t>3</w:t>
      </w:r>
      <w:r w:rsidR="003A3772" w:rsidRPr="003A3772">
        <w:rPr>
          <w:i/>
          <w:iCs/>
          <w:vertAlign w:val="superscript"/>
          <w:lang w:val="en-GB"/>
        </w:rPr>
        <w:t>rd</w:t>
      </w:r>
      <w:r w:rsidR="003A3772" w:rsidRPr="003A3772">
        <w:rPr>
          <w:i/>
          <w:iCs/>
          <w:lang w:val="en-GB"/>
        </w:rPr>
        <w:t xml:space="preserve"> Generation Partnership Project</w:t>
      </w:r>
      <w:r w:rsidR="003A3772" w:rsidRPr="00405D70">
        <w:rPr>
          <w:rFonts w:eastAsiaTheme="minorEastAsia"/>
          <w:lang w:eastAsia="zh-CN" w:bidi="ar-EG"/>
        </w:rPr>
        <w:t>)</w:t>
      </w:r>
    </w:p>
    <w:p w:rsidR="00095AE5" w:rsidRDefault="003A3772" w:rsidP="0094544E">
      <w:pPr>
        <w:spacing w:before="60"/>
        <w:ind w:left="1701" w:hanging="1701"/>
        <w:rPr>
          <w:lang w:bidi="ar-EG"/>
        </w:rPr>
      </w:pPr>
      <w:r w:rsidRPr="003A3772">
        <w:t>BCCH</w:t>
      </w:r>
      <w:r w:rsidRPr="003A3772">
        <w:rPr>
          <w:rtl/>
        </w:rPr>
        <w:tab/>
      </w:r>
      <w:r w:rsidRPr="003A3772">
        <w:rPr>
          <w:rFonts w:hint="cs"/>
          <w:rtl/>
          <w:lang w:bidi="ar-EG"/>
        </w:rPr>
        <w:t xml:space="preserve">قناة التحكم في البث </w:t>
      </w:r>
      <w:r w:rsidRPr="000F082D">
        <w:rPr>
          <w:lang w:bidi="ar-EG"/>
        </w:rPr>
        <w:t>(</w:t>
      </w:r>
      <w:r w:rsidRPr="003A3772">
        <w:rPr>
          <w:i/>
          <w:iCs/>
          <w:lang w:val="en-GB"/>
        </w:rPr>
        <w:t>Broadcast control channel</w:t>
      </w:r>
      <w:r w:rsidRPr="000F082D">
        <w:rPr>
          <w:lang w:bidi="ar-EG"/>
        </w:rPr>
        <w:t>)</w:t>
      </w:r>
    </w:p>
    <w:p w:rsidR="003A3772" w:rsidRPr="006A0BCE" w:rsidRDefault="003A3772" w:rsidP="0094544E">
      <w:pPr>
        <w:spacing w:before="60"/>
        <w:ind w:left="1701" w:hanging="1701"/>
        <w:rPr>
          <w:i/>
          <w:iCs/>
          <w:lang w:bidi="ar-EG"/>
        </w:rPr>
      </w:pPr>
      <w:r w:rsidRPr="006F50B6">
        <w:t>BS</w:t>
      </w:r>
      <w:r w:rsidRPr="006A0BCE">
        <w:rPr>
          <w:i/>
          <w:iCs/>
          <w:rtl/>
        </w:rPr>
        <w:tab/>
      </w:r>
      <w:r w:rsidR="00761767">
        <w:rPr>
          <w:rFonts w:hint="cs"/>
          <w:rtl/>
        </w:rPr>
        <w:t xml:space="preserve">محطة </w:t>
      </w:r>
      <w:r w:rsidR="000F5F58" w:rsidRPr="003E6465">
        <w:rPr>
          <w:rFonts w:hint="cs"/>
          <w:rtl/>
        </w:rPr>
        <w:t>قاعدة</w:t>
      </w:r>
      <w:r w:rsidR="0089020D">
        <w:rPr>
          <w:rFonts w:hint="cs"/>
          <w:i/>
          <w:iCs/>
          <w:rtl/>
        </w:rPr>
        <w:t xml:space="preserve"> </w:t>
      </w:r>
      <w:r w:rsidR="00F5182E" w:rsidRPr="000F082D">
        <w:rPr>
          <w:lang w:bidi="ar-EG"/>
        </w:rPr>
        <w:t>(</w:t>
      </w:r>
      <w:r w:rsidR="00F5182E" w:rsidRPr="006A0BCE">
        <w:rPr>
          <w:i/>
          <w:iCs/>
          <w:lang w:val="en-GB"/>
        </w:rPr>
        <w:t>Base station</w:t>
      </w:r>
      <w:r w:rsidR="00F5182E" w:rsidRPr="000F082D">
        <w:rPr>
          <w:lang w:bidi="ar-EG"/>
        </w:rPr>
        <w:t>)</w:t>
      </w:r>
    </w:p>
    <w:p w:rsidR="003A3772" w:rsidRPr="006A0BCE" w:rsidRDefault="00F5182E" w:rsidP="0094544E">
      <w:pPr>
        <w:spacing w:before="60"/>
        <w:ind w:left="1701" w:hanging="1701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BW</w:t>
      </w:r>
      <w:r w:rsidR="003A3772" w:rsidRPr="006F50B6">
        <w:rPr>
          <w:i/>
          <w:iCs/>
          <w:rtl/>
        </w:rPr>
        <w:tab/>
      </w:r>
      <w:r w:rsidR="000F5F58" w:rsidRPr="003E6465">
        <w:rPr>
          <w:rFonts w:hint="cs"/>
          <w:rtl/>
        </w:rPr>
        <w:t>عرض النطاق</w:t>
      </w:r>
      <w:r w:rsidR="0089020D">
        <w:rPr>
          <w:rFonts w:hint="cs"/>
          <w:i/>
          <w:iCs/>
          <w:rtl/>
        </w:rPr>
        <w:t xml:space="preserve"> </w:t>
      </w:r>
      <w:r w:rsidRPr="000F082D">
        <w:rPr>
          <w:lang w:bidi="ar-EG"/>
        </w:rPr>
        <w:t>(</w:t>
      </w:r>
      <w:r w:rsidRPr="006F50B6">
        <w:rPr>
          <w:i/>
          <w:iCs/>
          <w:lang w:val="en-GB"/>
        </w:rPr>
        <w:t>Bandwidth</w:t>
      </w:r>
      <w:r w:rsidRPr="000F082D">
        <w:rPr>
          <w:lang w:bidi="ar-EG"/>
        </w:rPr>
        <w:t>)</w:t>
      </w:r>
    </w:p>
    <w:p w:rsidR="003A3772" w:rsidRPr="006A0BCE" w:rsidRDefault="00F5182E" w:rsidP="0094544E">
      <w:pPr>
        <w:spacing w:before="60"/>
        <w:ind w:left="1701" w:hanging="1701"/>
        <w:jc w:val="left"/>
        <w:rPr>
          <w:i/>
          <w:iCs/>
          <w:lang w:bidi="ar-EG"/>
        </w:rPr>
      </w:pPr>
      <w:r w:rsidRPr="0089020D">
        <w:rPr>
          <w:rFonts w:asciiTheme="majorBidi" w:hAnsiTheme="majorBidi" w:cstheme="majorBidi"/>
          <w:szCs w:val="24"/>
          <w:lang w:val="en-GB"/>
        </w:rPr>
        <w:t>CEPT</w:t>
      </w:r>
      <w:r w:rsidR="003A3772" w:rsidRPr="0089020D">
        <w:rPr>
          <w:i/>
          <w:iCs/>
          <w:rtl/>
        </w:rPr>
        <w:tab/>
      </w:r>
      <w:r w:rsidR="006F50B6" w:rsidRPr="0089020D">
        <w:rPr>
          <w:rtl/>
        </w:rPr>
        <w:t xml:space="preserve">المؤتمر الأوروبي لإدارات البريد </w:t>
      </w:r>
      <w:proofErr w:type="gramStart"/>
      <w:r w:rsidR="006F50B6" w:rsidRPr="0089020D">
        <w:rPr>
          <w:rtl/>
        </w:rPr>
        <w:t>والاتصالات</w:t>
      </w:r>
      <w:proofErr w:type="gramEnd"/>
      <w:r w:rsidR="006F50B6" w:rsidRPr="0089020D">
        <w:rPr>
          <w:i/>
          <w:iCs/>
          <w:rtl/>
          <w:lang w:bidi="ar-EG"/>
        </w:rPr>
        <w:br/>
      </w:r>
      <w:r w:rsidRPr="000F082D">
        <w:rPr>
          <w:lang w:bidi="ar-EG"/>
        </w:rPr>
        <w:t>(</w:t>
      </w:r>
      <w:r w:rsidRPr="0089020D">
        <w:rPr>
          <w:i/>
          <w:iCs/>
          <w:lang w:val="en-GB"/>
        </w:rPr>
        <w:t>European Conference of Postal and Telecommunications Administrations</w:t>
      </w:r>
      <w:r w:rsidRPr="000F082D">
        <w:rPr>
          <w:lang w:bidi="ar-EG"/>
        </w:rPr>
        <w:t>)</w:t>
      </w:r>
    </w:p>
    <w:p w:rsidR="003A3772" w:rsidRPr="00413C79" w:rsidRDefault="00F5182E" w:rsidP="0094544E">
      <w:pPr>
        <w:spacing w:before="60"/>
        <w:ind w:left="1701" w:hanging="1701"/>
        <w:rPr>
          <w:i/>
          <w:iCs/>
          <w:lang w:bidi="ar-EG"/>
        </w:rPr>
      </w:pPr>
      <w:r w:rsidRPr="00413C79">
        <w:rPr>
          <w:rFonts w:asciiTheme="majorBidi" w:hAnsiTheme="majorBidi" w:cstheme="majorBidi"/>
          <w:szCs w:val="24"/>
        </w:rPr>
        <w:t>D/A</w:t>
      </w:r>
      <w:r w:rsidR="003A3772" w:rsidRPr="006A0BCE">
        <w:rPr>
          <w:i/>
          <w:iCs/>
          <w:rtl/>
        </w:rPr>
        <w:tab/>
      </w:r>
      <w:r w:rsidR="000F5F58" w:rsidRPr="003E6465">
        <w:rPr>
          <w:rFonts w:hint="cs"/>
          <w:rtl/>
        </w:rPr>
        <w:t>من الرقمي إلى التماثلي</w:t>
      </w:r>
      <w:r w:rsidR="0089020D">
        <w:rPr>
          <w:rFonts w:hint="cs"/>
          <w:i/>
          <w:iCs/>
          <w:rtl/>
        </w:rPr>
        <w:t xml:space="preserve"> </w:t>
      </w:r>
      <w:r w:rsidRPr="000F082D">
        <w:rPr>
          <w:lang w:bidi="ar-EG"/>
        </w:rPr>
        <w:t>(</w:t>
      </w:r>
      <w:r w:rsidRPr="00413C79">
        <w:rPr>
          <w:rFonts w:asciiTheme="majorBidi" w:hAnsiTheme="majorBidi" w:cstheme="majorBidi"/>
          <w:i/>
          <w:iCs/>
          <w:szCs w:val="24"/>
        </w:rPr>
        <w:t>Digital to analogue</w:t>
      </w:r>
      <w:r w:rsidRPr="000F082D">
        <w:rPr>
          <w:lang w:bidi="ar-EG"/>
        </w:rPr>
        <w:t>)</w:t>
      </w:r>
    </w:p>
    <w:p w:rsidR="003A3772" w:rsidRPr="006A0BCE" w:rsidRDefault="00F5182E" w:rsidP="0094544E">
      <w:pPr>
        <w:spacing w:before="60"/>
        <w:ind w:left="1701" w:hanging="1701"/>
        <w:rPr>
          <w:i/>
          <w:iCs/>
          <w:lang w:bidi="ar-EG"/>
        </w:rPr>
      </w:pPr>
      <w:r w:rsidRPr="00413C79">
        <w:rPr>
          <w:rFonts w:asciiTheme="majorBidi" w:hAnsiTheme="majorBidi" w:cstheme="majorBidi"/>
          <w:szCs w:val="24"/>
        </w:rPr>
        <w:t>DAB</w:t>
      </w:r>
      <w:r w:rsidR="003A3772" w:rsidRPr="006A0BCE">
        <w:rPr>
          <w:i/>
          <w:iCs/>
          <w:rtl/>
        </w:rPr>
        <w:tab/>
      </w:r>
      <w:r w:rsidR="000F5F58" w:rsidRPr="003E6465">
        <w:rPr>
          <w:rFonts w:hint="cs"/>
          <w:rtl/>
        </w:rPr>
        <w:t>الإذاعة السمعية الرقمية</w:t>
      </w:r>
      <w:r w:rsidR="0089020D">
        <w:rPr>
          <w:rFonts w:hint="cs"/>
          <w:i/>
          <w:iCs/>
          <w:rtl/>
        </w:rPr>
        <w:t xml:space="preserve"> </w:t>
      </w:r>
      <w:r w:rsidRPr="000F082D">
        <w:rPr>
          <w:lang w:bidi="ar-EG"/>
        </w:rPr>
        <w:t>(</w:t>
      </w:r>
      <w:r w:rsidRPr="006A0BCE">
        <w:rPr>
          <w:rFonts w:asciiTheme="majorBidi" w:hAnsiTheme="majorBidi" w:cstheme="majorBidi"/>
          <w:i/>
          <w:iCs/>
          <w:szCs w:val="24"/>
          <w:lang w:val="en-GB"/>
        </w:rPr>
        <w:t>Digital audio broadcasting</w:t>
      </w:r>
      <w:r w:rsidRPr="000F082D">
        <w:rPr>
          <w:lang w:bidi="ar-EG"/>
        </w:rPr>
        <w:t>)</w:t>
      </w:r>
    </w:p>
    <w:p w:rsidR="003A3772" w:rsidRPr="006A0BCE" w:rsidRDefault="00F5182E" w:rsidP="009C0BD3">
      <w:pPr>
        <w:spacing w:before="60"/>
        <w:ind w:left="1701" w:hanging="1701"/>
        <w:rPr>
          <w:i/>
          <w:iCs/>
          <w:lang w:bidi="ar-EG"/>
        </w:rPr>
      </w:pPr>
      <w:r w:rsidRPr="0089020D">
        <w:rPr>
          <w:rFonts w:asciiTheme="majorBidi" w:hAnsiTheme="majorBidi" w:cstheme="majorBidi"/>
          <w:szCs w:val="24"/>
          <w:lang w:val="en-GB"/>
        </w:rPr>
        <w:t>DECT</w:t>
      </w:r>
      <w:r w:rsidR="003A3772" w:rsidRPr="0089020D">
        <w:rPr>
          <w:i/>
          <w:iCs/>
          <w:rtl/>
        </w:rPr>
        <w:tab/>
      </w:r>
      <w:r w:rsidR="006F50B6" w:rsidRPr="0089020D">
        <w:rPr>
          <w:rtl/>
        </w:rPr>
        <w:t>اتصالات لاسلكية رقمية</w:t>
      </w:r>
      <w:r w:rsidR="006F50B6" w:rsidRPr="0089020D">
        <w:rPr>
          <w:i/>
          <w:iCs/>
          <w:rtl/>
        </w:rPr>
        <w:t xml:space="preserve"> </w:t>
      </w:r>
      <w:r w:rsidR="009C0BD3" w:rsidRPr="009C0BD3">
        <w:rPr>
          <w:rFonts w:hint="cs"/>
          <w:rtl/>
        </w:rPr>
        <w:t>محسنة</w:t>
      </w:r>
      <w:r w:rsidR="009C0BD3">
        <w:rPr>
          <w:rFonts w:hint="cs"/>
          <w:i/>
          <w:iCs/>
          <w:rtl/>
        </w:rPr>
        <w:t xml:space="preserve"> </w:t>
      </w:r>
      <w:r w:rsidRPr="000F082D">
        <w:rPr>
          <w:lang w:bidi="ar-EG"/>
        </w:rPr>
        <w:t>(</w:t>
      </w:r>
      <w:r w:rsidRPr="0089020D">
        <w:rPr>
          <w:rFonts w:asciiTheme="majorBidi" w:hAnsiTheme="majorBidi" w:cstheme="majorBidi"/>
          <w:i/>
          <w:iCs/>
          <w:szCs w:val="24"/>
          <w:lang w:val="en-GB"/>
        </w:rPr>
        <w:t>Digital enhanced cordless telecommunications</w:t>
      </w:r>
      <w:r w:rsidRPr="000F082D">
        <w:rPr>
          <w:lang w:bidi="ar-EG"/>
        </w:rPr>
        <w:t>)</w:t>
      </w:r>
    </w:p>
    <w:p w:rsidR="00A87E48" w:rsidRPr="006A0BCE" w:rsidRDefault="00A87E48" w:rsidP="0094544E">
      <w:pPr>
        <w:spacing w:before="60"/>
        <w:ind w:left="1701" w:hanging="1701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DSP</w:t>
      </w:r>
      <w:r w:rsidRPr="006A0BCE">
        <w:rPr>
          <w:i/>
          <w:iCs/>
          <w:rtl/>
        </w:rPr>
        <w:tab/>
      </w:r>
      <w:r w:rsidR="00385268" w:rsidRPr="003E6465">
        <w:rPr>
          <w:rFonts w:hint="cs"/>
          <w:rtl/>
        </w:rPr>
        <w:t>معالج إشارة رقمية</w:t>
      </w:r>
      <w:r w:rsidR="00385268" w:rsidRPr="00385268">
        <w:rPr>
          <w:rFonts w:hint="cs"/>
          <w:i/>
          <w:iCs/>
          <w:rtl/>
        </w:rPr>
        <w:t xml:space="preserve"> </w:t>
      </w:r>
      <w:r w:rsidR="00385268" w:rsidRPr="000F082D">
        <w:t>(</w:t>
      </w:r>
      <w:r w:rsidR="00385268" w:rsidRPr="00385268">
        <w:rPr>
          <w:i/>
          <w:iCs/>
          <w:lang w:val="en-GB"/>
        </w:rPr>
        <w:t>Digital signal processor</w:t>
      </w:r>
      <w:r w:rsidR="00385268" w:rsidRPr="000F082D">
        <w:t>)</w:t>
      </w:r>
    </w:p>
    <w:p w:rsidR="003A3772" w:rsidRPr="006A0BCE" w:rsidRDefault="00F5182E" w:rsidP="009C0BD3">
      <w:pPr>
        <w:spacing w:before="60"/>
        <w:ind w:left="1701" w:hanging="1701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DSSS</w:t>
      </w:r>
      <w:r w:rsidR="003A3772" w:rsidRPr="006A0BCE">
        <w:rPr>
          <w:i/>
          <w:iCs/>
          <w:rtl/>
        </w:rPr>
        <w:tab/>
      </w:r>
      <w:r w:rsidR="00761767" w:rsidRPr="00761767">
        <w:rPr>
          <w:rFonts w:hint="cs"/>
          <w:rtl/>
        </w:rPr>
        <w:t>تمديد</w:t>
      </w:r>
      <w:r w:rsidR="00761767">
        <w:rPr>
          <w:rFonts w:hint="cs"/>
          <w:i/>
          <w:iCs/>
          <w:rtl/>
        </w:rPr>
        <w:t xml:space="preserve"> </w:t>
      </w:r>
      <w:r w:rsidR="00385268" w:rsidRPr="003E6465">
        <w:rPr>
          <w:rFonts w:hint="cs"/>
          <w:rtl/>
        </w:rPr>
        <w:t>الطيف بالتتابع المباشر</w:t>
      </w:r>
      <w:r w:rsidR="00385268" w:rsidRPr="00385268">
        <w:rPr>
          <w:rFonts w:hint="cs"/>
          <w:i/>
          <w:iCs/>
          <w:rtl/>
        </w:rPr>
        <w:t xml:space="preserve"> </w:t>
      </w:r>
      <w:r w:rsidR="00385268" w:rsidRPr="000F082D">
        <w:t>(</w:t>
      </w:r>
      <w:r w:rsidR="00385268" w:rsidRPr="00385268">
        <w:rPr>
          <w:i/>
          <w:iCs/>
          <w:lang w:val="en-GB"/>
        </w:rPr>
        <w:t>Direct-sequence spread spectrum</w:t>
      </w:r>
      <w:r w:rsidR="00385268" w:rsidRPr="000F082D">
        <w:t>)</w:t>
      </w:r>
    </w:p>
    <w:p w:rsidR="003A3772" w:rsidRPr="006A0BCE" w:rsidRDefault="00F5182E" w:rsidP="00761767">
      <w:pPr>
        <w:spacing w:before="60"/>
        <w:ind w:left="1701" w:hanging="1701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DVB-T</w:t>
      </w:r>
      <w:r w:rsidR="003A3772" w:rsidRPr="006A0BCE">
        <w:rPr>
          <w:i/>
          <w:iCs/>
          <w:rtl/>
        </w:rPr>
        <w:tab/>
      </w:r>
      <w:r w:rsidR="00385268" w:rsidRPr="003E6465">
        <w:rPr>
          <w:rFonts w:hint="cs"/>
          <w:rtl/>
        </w:rPr>
        <w:t xml:space="preserve">الإذاعة </w:t>
      </w:r>
      <w:proofErr w:type="spellStart"/>
      <w:r w:rsidR="00385268" w:rsidRPr="003E6465">
        <w:rPr>
          <w:rFonts w:hint="cs"/>
          <w:rtl/>
        </w:rPr>
        <w:t>الفيديوية</w:t>
      </w:r>
      <w:proofErr w:type="spellEnd"/>
      <w:r w:rsidR="00385268" w:rsidRPr="003E6465">
        <w:rPr>
          <w:rFonts w:hint="cs"/>
          <w:rtl/>
        </w:rPr>
        <w:t xml:space="preserve"> الرقمية</w:t>
      </w:r>
      <w:r w:rsidR="00761767">
        <w:rPr>
          <w:rFonts w:hint="cs"/>
          <w:rtl/>
        </w:rPr>
        <w:t xml:space="preserve"> </w:t>
      </w:r>
      <w:r w:rsidR="00385268" w:rsidRPr="003E6465">
        <w:rPr>
          <w:rFonts w:hint="cs"/>
          <w:rtl/>
        </w:rPr>
        <w:t>للأرض</w:t>
      </w:r>
      <w:r w:rsidR="000F082D" w:rsidRPr="003E6465">
        <w:rPr>
          <w:rFonts w:hint="cs"/>
          <w:rtl/>
        </w:rPr>
        <w:t xml:space="preserve"> </w:t>
      </w:r>
      <w:r w:rsidR="000F082D" w:rsidRPr="000F082D">
        <w:t>(</w:t>
      </w:r>
      <w:r w:rsidR="000F082D" w:rsidRPr="000F082D">
        <w:rPr>
          <w:rFonts w:asciiTheme="majorBidi" w:hAnsiTheme="majorBidi" w:cstheme="majorBidi"/>
          <w:i/>
          <w:iCs/>
          <w:szCs w:val="24"/>
          <w:lang w:val="en-GB"/>
        </w:rPr>
        <w:t>Digital video broadcasting – Terrestrial</w:t>
      </w:r>
      <w:r w:rsidR="000F082D" w:rsidRPr="000F082D">
        <w:t>)</w:t>
      </w:r>
    </w:p>
    <w:p w:rsidR="003A3772" w:rsidRPr="006A0BCE" w:rsidRDefault="00F5182E" w:rsidP="0094544E">
      <w:pPr>
        <w:spacing w:before="60"/>
        <w:ind w:left="1701" w:hanging="1701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ECC</w:t>
      </w:r>
      <w:r w:rsidR="003A3772" w:rsidRPr="006A0BCE">
        <w:rPr>
          <w:i/>
          <w:iCs/>
          <w:rtl/>
        </w:rPr>
        <w:tab/>
      </w:r>
      <w:r w:rsidR="00385268" w:rsidRPr="003E6465">
        <w:rPr>
          <w:rFonts w:hint="cs"/>
          <w:rtl/>
        </w:rPr>
        <w:t>لجنة الاتصالات الإلكترونية</w:t>
      </w:r>
      <w:r w:rsidR="0089020D">
        <w:rPr>
          <w:rFonts w:hint="cs"/>
          <w:i/>
          <w:iCs/>
          <w:rtl/>
        </w:rPr>
        <w:t xml:space="preserve"> </w:t>
      </w:r>
      <w:r w:rsidRPr="000F082D">
        <w:rPr>
          <w:lang w:bidi="ar-EG"/>
        </w:rPr>
        <w:t>(</w:t>
      </w:r>
      <w:r w:rsidR="00A87E48" w:rsidRPr="006A0BCE">
        <w:rPr>
          <w:rFonts w:asciiTheme="majorBidi" w:hAnsiTheme="majorBidi" w:cstheme="majorBidi"/>
          <w:i/>
          <w:iCs/>
          <w:szCs w:val="24"/>
          <w:lang w:val="en-GB"/>
        </w:rPr>
        <w:t>Electronic Communications Committee</w:t>
      </w:r>
      <w:r w:rsidR="006A0BCE" w:rsidRPr="000F082D">
        <w:rPr>
          <w:rFonts w:asciiTheme="majorBidi" w:hAnsiTheme="majorBidi" w:cstheme="majorBidi"/>
          <w:szCs w:val="24"/>
          <w:lang w:val="en-GB"/>
        </w:rPr>
        <w:t>)</w:t>
      </w:r>
    </w:p>
    <w:p w:rsidR="003A3772" w:rsidRPr="006A0BCE" w:rsidRDefault="00F5182E" w:rsidP="0094544E">
      <w:pPr>
        <w:spacing w:before="60"/>
        <w:ind w:left="1701" w:hanging="1701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ERC</w:t>
      </w:r>
      <w:r w:rsidR="003A3772" w:rsidRPr="006A0BCE">
        <w:rPr>
          <w:i/>
          <w:iCs/>
          <w:rtl/>
        </w:rPr>
        <w:tab/>
      </w:r>
      <w:r w:rsidR="00385268" w:rsidRPr="003E6465">
        <w:rPr>
          <w:rFonts w:hint="cs"/>
          <w:rtl/>
        </w:rPr>
        <w:t>لجنة الاتصالات الراديوية الأوروبية</w:t>
      </w:r>
      <w:r w:rsidR="000F082D">
        <w:rPr>
          <w:rFonts w:hint="cs"/>
          <w:i/>
          <w:iCs/>
          <w:rtl/>
        </w:rPr>
        <w:t xml:space="preserve"> </w:t>
      </w:r>
      <w:r w:rsidR="006A0BCE" w:rsidRPr="000F082D">
        <w:t>(</w:t>
      </w:r>
      <w:r w:rsidR="00A87E48" w:rsidRPr="006A0BCE">
        <w:rPr>
          <w:rFonts w:asciiTheme="majorBidi" w:hAnsiTheme="majorBidi" w:cstheme="majorBidi"/>
          <w:i/>
          <w:iCs/>
          <w:szCs w:val="24"/>
          <w:lang w:val="en-GB"/>
        </w:rPr>
        <w:t xml:space="preserve">European </w:t>
      </w:r>
      <w:proofErr w:type="spellStart"/>
      <w:r w:rsidR="00A87E48" w:rsidRPr="006A0BCE">
        <w:rPr>
          <w:rFonts w:asciiTheme="majorBidi" w:hAnsiTheme="majorBidi" w:cstheme="majorBidi"/>
          <w:i/>
          <w:iCs/>
          <w:szCs w:val="24"/>
          <w:lang w:val="en-GB"/>
        </w:rPr>
        <w:t>Radiocommunications</w:t>
      </w:r>
      <w:proofErr w:type="spellEnd"/>
      <w:r w:rsidR="00A87E48" w:rsidRPr="006A0BCE">
        <w:rPr>
          <w:rFonts w:asciiTheme="majorBidi" w:hAnsiTheme="majorBidi" w:cstheme="majorBidi"/>
          <w:i/>
          <w:iCs/>
          <w:szCs w:val="24"/>
          <w:lang w:val="en-GB"/>
        </w:rPr>
        <w:t xml:space="preserve"> Committee</w:t>
      </w:r>
      <w:r w:rsidR="006A0BCE" w:rsidRPr="000F082D">
        <w:rPr>
          <w:rFonts w:asciiTheme="majorBidi" w:hAnsiTheme="majorBidi" w:cstheme="majorBidi"/>
          <w:szCs w:val="24"/>
          <w:lang w:val="en-GB"/>
        </w:rPr>
        <w:t>)</w:t>
      </w:r>
    </w:p>
    <w:p w:rsidR="003A3772" w:rsidRPr="006A0BCE" w:rsidRDefault="00F5182E" w:rsidP="0094544E">
      <w:pPr>
        <w:spacing w:before="60"/>
        <w:ind w:left="1701" w:hanging="1701"/>
        <w:rPr>
          <w:i/>
          <w:iCs/>
          <w:lang w:bidi="ar-EG"/>
        </w:rPr>
      </w:pPr>
      <w:proofErr w:type="spellStart"/>
      <w:proofErr w:type="gramStart"/>
      <w:r w:rsidRPr="006F50B6">
        <w:rPr>
          <w:rFonts w:asciiTheme="majorBidi" w:hAnsiTheme="majorBidi" w:cstheme="majorBidi"/>
          <w:szCs w:val="24"/>
          <w:lang w:val="en-GB"/>
        </w:rPr>
        <w:t>e.i.r.p</w:t>
      </w:r>
      <w:proofErr w:type="spellEnd"/>
      <w:proofErr w:type="gramEnd"/>
      <w:r w:rsidRPr="006F50B6">
        <w:rPr>
          <w:rFonts w:asciiTheme="majorBidi" w:hAnsiTheme="majorBidi" w:cstheme="majorBidi"/>
          <w:szCs w:val="24"/>
          <w:lang w:val="en-GB"/>
        </w:rPr>
        <w:t>.</w:t>
      </w:r>
      <w:r w:rsidR="003A3772" w:rsidRPr="006A0BCE">
        <w:rPr>
          <w:i/>
          <w:iCs/>
          <w:rtl/>
        </w:rPr>
        <w:tab/>
      </w:r>
      <w:r w:rsidR="00385268" w:rsidRPr="003E6465">
        <w:rPr>
          <w:rFonts w:hint="cs"/>
          <w:rtl/>
        </w:rPr>
        <w:t xml:space="preserve">القدرة المشعة </w:t>
      </w:r>
      <w:proofErr w:type="spellStart"/>
      <w:r w:rsidR="00385268" w:rsidRPr="003E6465">
        <w:rPr>
          <w:rFonts w:hint="cs"/>
          <w:rtl/>
        </w:rPr>
        <w:t>المتناحية</w:t>
      </w:r>
      <w:proofErr w:type="spellEnd"/>
      <w:r w:rsidR="00385268" w:rsidRPr="003E6465">
        <w:rPr>
          <w:rFonts w:hint="cs"/>
          <w:rtl/>
        </w:rPr>
        <w:t xml:space="preserve"> المكافئة</w:t>
      </w:r>
      <w:r w:rsidR="0089020D">
        <w:rPr>
          <w:rFonts w:hint="cs"/>
          <w:i/>
          <w:iCs/>
          <w:rtl/>
        </w:rPr>
        <w:t xml:space="preserve"> </w:t>
      </w:r>
      <w:r w:rsidR="006A0BCE" w:rsidRPr="000F082D">
        <w:t>(</w:t>
      </w:r>
      <w:r w:rsidR="00A87E48" w:rsidRPr="006A0BCE">
        <w:rPr>
          <w:rFonts w:asciiTheme="majorBidi" w:hAnsiTheme="majorBidi" w:cstheme="majorBidi"/>
          <w:i/>
          <w:iCs/>
          <w:szCs w:val="24"/>
          <w:lang w:val="en-GB"/>
        </w:rPr>
        <w:t xml:space="preserve">Equivalent </w:t>
      </w:r>
      <w:proofErr w:type="spellStart"/>
      <w:r w:rsidR="00A87E48" w:rsidRPr="006A0BCE">
        <w:rPr>
          <w:rFonts w:asciiTheme="majorBidi" w:hAnsiTheme="majorBidi" w:cstheme="majorBidi"/>
          <w:i/>
          <w:iCs/>
          <w:szCs w:val="24"/>
          <w:lang w:val="en-GB"/>
        </w:rPr>
        <w:t>isotropically</w:t>
      </w:r>
      <w:proofErr w:type="spellEnd"/>
      <w:r w:rsidR="00A87E48" w:rsidRPr="006A0BCE">
        <w:rPr>
          <w:rFonts w:asciiTheme="majorBidi" w:hAnsiTheme="majorBidi" w:cstheme="majorBidi"/>
          <w:i/>
          <w:iCs/>
          <w:szCs w:val="24"/>
          <w:lang w:val="en-GB"/>
        </w:rPr>
        <w:t xml:space="preserve"> radiated power</w:t>
      </w:r>
      <w:r w:rsidR="006A0BCE" w:rsidRPr="000F082D">
        <w:rPr>
          <w:rFonts w:asciiTheme="majorBidi" w:hAnsiTheme="majorBidi" w:cstheme="majorBidi"/>
          <w:szCs w:val="24"/>
          <w:lang w:val="en-GB"/>
        </w:rPr>
        <w:t>)</w:t>
      </w:r>
    </w:p>
    <w:p w:rsidR="00A87E48" w:rsidRPr="006A0BCE" w:rsidRDefault="00A87E48" w:rsidP="0094544E">
      <w:pPr>
        <w:spacing w:before="60"/>
        <w:ind w:left="1701" w:hanging="1701"/>
        <w:rPr>
          <w:i/>
          <w:iCs/>
          <w:lang w:bidi="ar-EG"/>
        </w:rPr>
      </w:pPr>
      <w:proofErr w:type="spellStart"/>
      <w:proofErr w:type="gramStart"/>
      <w:r w:rsidRPr="006F50B6">
        <w:rPr>
          <w:rFonts w:asciiTheme="majorBidi" w:hAnsiTheme="majorBidi" w:cstheme="majorBidi"/>
          <w:szCs w:val="24"/>
          <w:lang w:val="en-GB"/>
        </w:rPr>
        <w:t>e.r.p</w:t>
      </w:r>
      <w:proofErr w:type="spellEnd"/>
      <w:proofErr w:type="gramEnd"/>
      <w:r w:rsidRPr="006F50B6">
        <w:rPr>
          <w:rFonts w:asciiTheme="majorBidi" w:hAnsiTheme="majorBidi" w:cstheme="majorBidi"/>
          <w:szCs w:val="24"/>
          <w:lang w:val="en-GB"/>
        </w:rPr>
        <w:t>.</w:t>
      </w:r>
      <w:r w:rsidRPr="006A0BCE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385268" w:rsidRPr="003E6465">
        <w:rPr>
          <w:rFonts w:hint="cs"/>
          <w:rtl/>
        </w:rPr>
        <w:t>القدرة المشعة الفعالة</w:t>
      </w:r>
      <w:r w:rsidR="000F082D">
        <w:rPr>
          <w:rFonts w:hint="cs"/>
          <w:i/>
          <w:iCs/>
          <w:rtl/>
        </w:rPr>
        <w:t xml:space="preserve"> </w:t>
      </w:r>
      <w:r w:rsidR="006A0BCE" w:rsidRPr="000F082D">
        <w:rPr>
          <w:rFonts w:asciiTheme="majorBidi" w:hAnsiTheme="majorBidi" w:cstheme="majorBidi"/>
          <w:szCs w:val="24"/>
          <w:lang w:val="en-GB"/>
        </w:rPr>
        <w:t>(</w:t>
      </w:r>
      <w:r w:rsidRPr="006A0BCE">
        <w:rPr>
          <w:rFonts w:asciiTheme="majorBidi" w:hAnsiTheme="majorBidi" w:cstheme="majorBidi"/>
          <w:i/>
          <w:iCs/>
          <w:szCs w:val="24"/>
          <w:lang w:val="en-GB"/>
        </w:rPr>
        <w:t>Effective radiated power</w:t>
      </w:r>
      <w:r w:rsidR="006A0BCE" w:rsidRPr="000F082D">
        <w:rPr>
          <w:rFonts w:asciiTheme="majorBidi" w:hAnsiTheme="majorBidi" w:cstheme="majorBidi"/>
          <w:szCs w:val="24"/>
          <w:lang w:val="en-GB"/>
        </w:rPr>
        <w:t>)</w:t>
      </w:r>
    </w:p>
    <w:p w:rsidR="00F5182E" w:rsidRPr="006A0BCE" w:rsidRDefault="00F5182E" w:rsidP="0094544E">
      <w:pPr>
        <w:spacing w:before="60"/>
        <w:ind w:left="1701" w:hanging="1701"/>
        <w:rPr>
          <w:i/>
          <w:iCs/>
          <w:lang w:bidi="ar-EG"/>
        </w:rPr>
      </w:pPr>
      <w:r w:rsidRPr="0089020D">
        <w:rPr>
          <w:rFonts w:asciiTheme="majorBidi" w:hAnsiTheme="majorBidi" w:cstheme="majorBidi"/>
          <w:szCs w:val="24"/>
          <w:lang w:val="en-GB"/>
        </w:rPr>
        <w:t>ETSI</w:t>
      </w:r>
      <w:r w:rsidRPr="0089020D">
        <w:rPr>
          <w:i/>
          <w:iCs/>
          <w:rtl/>
        </w:rPr>
        <w:tab/>
      </w:r>
      <w:r w:rsidR="006F50B6" w:rsidRPr="0089020D">
        <w:rPr>
          <w:rtl/>
        </w:rPr>
        <w:t>المعهد الأوروبي لمعايير الاتصالات</w:t>
      </w:r>
      <w:r w:rsidR="006F50B6" w:rsidRPr="0089020D">
        <w:rPr>
          <w:i/>
          <w:iCs/>
          <w:rtl/>
        </w:rPr>
        <w:t xml:space="preserve"> </w:t>
      </w:r>
      <w:r w:rsidR="006A0BCE" w:rsidRPr="000F082D">
        <w:t>(</w:t>
      </w:r>
      <w:r w:rsidR="00A87E48" w:rsidRPr="0089020D">
        <w:rPr>
          <w:rFonts w:asciiTheme="majorBidi" w:hAnsiTheme="majorBidi" w:cstheme="majorBidi"/>
          <w:i/>
          <w:iCs/>
          <w:szCs w:val="24"/>
          <w:lang w:val="en-GB"/>
        </w:rPr>
        <w:t>European Telecommunications Standards Institute</w:t>
      </w:r>
      <w:r w:rsidRPr="000F082D">
        <w:rPr>
          <w:lang w:bidi="ar-EG"/>
        </w:rPr>
        <w:t>)</w:t>
      </w:r>
    </w:p>
    <w:p w:rsidR="00F5182E" w:rsidRPr="006A0BCE" w:rsidRDefault="00F5182E" w:rsidP="0094544E">
      <w:pPr>
        <w:spacing w:before="60"/>
        <w:ind w:left="1701" w:hanging="1701"/>
        <w:rPr>
          <w:i/>
          <w:iCs/>
          <w:lang w:bidi="ar-EG"/>
        </w:rPr>
      </w:pPr>
      <w:r w:rsidRPr="0089020D">
        <w:rPr>
          <w:rFonts w:asciiTheme="majorBidi" w:hAnsiTheme="majorBidi" w:cstheme="majorBidi"/>
          <w:szCs w:val="24"/>
          <w:lang w:val="en-GB"/>
        </w:rPr>
        <w:t>FDD</w:t>
      </w:r>
      <w:r w:rsidRPr="0089020D">
        <w:rPr>
          <w:i/>
          <w:iCs/>
          <w:rtl/>
        </w:rPr>
        <w:tab/>
      </w:r>
      <w:r w:rsidR="006F50B6" w:rsidRPr="0089020D">
        <w:rPr>
          <w:rtl/>
        </w:rPr>
        <w:t>إرسال مزدوج بتقسيم التردد</w:t>
      </w:r>
      <w:r w:rsidR="006F50B6" w:rsidRPr="0089020D">
        <w:rPr>
          <w:i/>
          <w:iCs/>
          <w:rtl/>
        </w:rPr>
        <w:t xml:space="preserve"> </w:t>
      </w:r>
      <w:r w:rsidRPr="000F082D">
        <w:rPr>
          <w:lang w:bidi="ar-EG"/>
        </w:rPr>
        <w:t>(</w:t>
      </w:r>
      <w:r w:rsidR="00A87E48" w:rsidRPr="0089020D">
        <w:rPr>
          <w:rFonts w:asciiTheme="majorBidi" w:hAnsiTheme="majorBidi" w:cstheme="majorBidi"/>
          <w:i/>
          <w:iCs/>
          <w:szCs w:val="24"/>
          <w:lang w:val="en-GB"/>
        </w:rPr>
        <w:t>Frequency division duplex</w:t>
      </w:r>
      <w:r w:rsidRPr="000F082D">
        <w:rPr>
          <w:lang w:bidi="ar-EG"/>
        </w:rPr>
        <w:t>)</w:t>
      </w:r>
    </w:p>
    <w:p w:rsidR="00F5182E" w:rsidRPr="004E439B" w:rsidRDefault="00F5182E" w:rsidP="0094544E">
      <w:pPr>
        <w:spacing w:before="60"/>
        <w:ind w:left="1701" w:hanging="1701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FS</w:t>
      </w:r>
      <w:r w:rsidRPr="006A0BCE">
        <w:rPr>
          <w:i/>
          <w:iCs/>
          <w:rtl/>
        </w:rPr>
        <w:tab/>
      </w:r>
      <w:r w:rsidR="00385268" w:rsidRPr="003E6465">
        <w:rPr>
          <w:rFonts w:hint="cs"/>
          <w:rtl/>
        </w:rPr>
        <w:t>الخدمة الثابتة</w:t>
      </w:r>
      <w:r w:rsidR="004E439B">
        <w:rPr>
          <w:rFonts w:hint="cs"/>
          <w:i/>
          <w:iCs/>
          <w:rtl/>
        </w:rPr>
        <w:t xml:space="preserve"> </w:t>
      </w:r>
      <w:r w:rsidR="006A0BCE" w:rsidRPr="000F082D">
        <w:t>(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>Fixed service</w:t>
      </w:r>
      <w:r w:rsidRPr="000F082D">
        <w:rPr>
          <w:lang w:bidi="ar-EG"/>
        </w:rPr>
        <w:t>)</w:t>
      </w:r>
    </w:p>
    <w:p w:rsidR="00F5182E" w:rsidRPr="006A0BCE" w:rsidRDefault="00F5182E" w:rsidP="0094544E">
      <w:pPr>
        <w:spacing w:before="60"/>
        <w:ind w:left="1701" w:hanging="1701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FSK</w:t>
      </w:r>
      <w:r w:rsidRPr="006F50B6">
        <w:rPr>
          <w:rtl/>
        </w:rPr>
        <w:tab/>
      </w:r>
      <w:r w:rsidR="00385268">
        <w:rPr>
          <w:rFonts w:hint="cs"/>
          <w:rtl/>
        </w:rPr>
        <w:t>الإبراق بزحزحة التردد</w:t>
      </w:r>
      <w:r w:rsidR="004E439B">
        <w:rPr>
          <w:rFonts w:hint="cs"/>
          <w:rtl/>
        </w:rPr>
        <w:t xml:space="preserve"> </w:t>
      </w:r>
      <w:r w:rsidR="006A0BCE" w:rsidRPr="000F082D">
        <w:t>(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>Frequency shift keying</w:t>
      </w:r>
      <w:r w:rsidRPr="000F082D">
        <w:rPr>
          <w:lang w:bidi="ar-EG"/>
        </w:rPr>
        <w:t>)</w:t>
      </w:r>
    </w:p>
    <w:p w:rsidR="00F5182E" w:rsidRPr="004E439B" w:rsidRDefault="00F5182E" w:rsidP="0094544E">
      <w:pPr>
        <w:spacing w:before="40"/>
        <w:ind w:left="1701" w:hanging="1701"/>
        <w:rPr>
          <w:i/>
          <w:iCs/>
          <w:rtl/>
          <w:lang w:val="en-GB"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GMSK</w:t>
      </w:r>
      <w:r w:rsidRPr="006A0BCE">
        <w:rPr>
          <w:i/>
          <w:iCs/>
          <w:rtl/>
        </w:rPr>
        <w:tab/>
      </w:r>
      <w:r w:rsidR="00385268">
        <w:rPr>
          <w:rFonts w:hint="cs"/>
          <w:rtl/>
        </w:rPr>
        <w:t xml:space="preserve">الإبراق </w:t>
      </w:r>
      <w:proofErr w:type="spellStart"/>
      <w:r w:rsidR="00385268">
        <w:rPr>
          <w:rFonts w:hint="cs"/>
          <w:rtl/>
        </w:rPr>
        <w:t>الغوسي</w:t>
      </w:r>
      <w:proofErr w:type="spellEnd"/>
      <w:r w:rsidR="00385268">
        <w:rPr>
          <w:rFonts w:hint="cs"/>
          <w:rtl/>
        </w:rPr>
        <w:t xml:space="preserve"> بزحزحة دنيا</w:t>
      </w:r>
      <w:r w:rsidR="004E439B">
        <w:rPr>
          <w:rFonts w:hint="cs"/>
          <w:rtl/>
        </w:rPr>
        <w:t xml:space="preserve"> </w:t>
      </w:r>
      <w:r w:rsidRPr="000F082D">
        <w:rPr>
          <w:lang w:bidi="ar-EG"/>
        </w:rPr>
        <w:t>(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>Gaussian minimum shift keying</w:t>
      </w:r>
      <w:r w:rsidR="006A0BCE" w:rsidRPr="000F082D">
        <w:rPr>
          <w:rFonts w:asciiTheme="majorBidi" w:hAnsiTheme="majorBidi" w:cstheme="majorBidi"/>
          <w:szCs w:val="24"/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89020D">
        <w:rPr>
          <w:rFonts w:asciiTheme="majorBidi" w:hAnsiTheme="majorBidi" w:cstheme="majorBidi"/>
          <w:szCs w:val="24"/>
          <w:lang w:val="en-GB"/>
        </w:rPr>
        <w:t>GSM</w:t>
      </w:r>
      <w:r w:rsidRPr="0089020D">
        <w:rPr>
          <w:i/>
          <w:iCs/>
          <w:rtl/>
        </w:rPr>
        <w:tab/>
      </w:r>
      <w:r w:rsidR="006F50B6" w:rsidRPr="0089020D">
        <w:rPr>
          <w:rtl/>
        </w:rPr>
        <w:t>النظام العالمي للاتصالات المتنقلة</w:t>
      </w:r>
      <w:r w:rsidR="006F50B6" w:rsidRPr="0089020D">
        <w:rPr>
          <w:i/>
          <w:iCs/>
          <w:rtl/>
        </w:rPr>
        <w:t xml:space="preserve"> </w:t>
      </w:r>
      <w:r w:rsidRPr="000F082D">
        <w:rPr>
          <w:lang w:bidi="ar-EG"/>
        </w:rPr>
        <w:t>(</w:t>
      </w:r>
      <w:r w:rsidR="00E30A91" w:rsidRPr="0089020D">
        <w:rPr>
          <w:rFonts w:asciiTheme="majorBidi" w:hAnsiTheme="majorBidi" w:cstheme="majorBidi"/>
          <w:i/>
          <w:iCs/>
          <w:szCs w:val="24"/>
          <w:lang w:val="en-GB"/>
        </w:rPr>
        <w:t>Global system for mobile communications</w:t>
      </w:r>
      <w:r w:rsidRPr="000F082D">
        <w:rPr>
          <w:lang w:bidi="ar-EG"/>
        </w:rPr>
        <w:t>)</w:t>
      </w:r>
    </w:p>
    <w:p w:rsidR="00F5182E" w:rsidRPr="006A0BCE" w:rsidRDefault="00F5182E" w:rsidP="0094544E">
      <w:pPr>
        <w:spacing w:before="40"/>
        <w:ind w:left="1701" w:hanging="1701"/>
        <w:jc w:val="left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G-TEM</w:t>
      </w:r>
      <w:r w:rsidRPr="006A0BCE">
        <w:rPr>
          <w:i/>
          <w:iCs/>
          <w:rtl/>
        </w:rPr>
        <w:tab/>
      </w:r>
      <w:r w:rsidR="0027617E">
        <w:rPr>
          <w:rFonts w:hint="cs"/>
          <w:rtl/>
        </w:rPr>
        <w:t xml:space="preserve">الإشعاع </w:t>
      </w:r>
      <w:proofErr w:type="spellStart"/>
      <w:r w:rsidR="0027617E">
        <w:rPr>
          <w:rFonts w:hint="cs"/>
          <w:rtl/>
        </w:rPr>
        <w:t>الكهرمغنطيسي</w:t>
      </w:r>
      <w:proofErr w:type="spellEnd"/>
      <w:r w:rsidR="0027617E">
        <w:rPr>
          <w:rFonts w:hint="cs"/>
          <w:rtl/>
        </w:rPr>
        <w:t xml:space="preserve"> المتعامد مع اتجاه الانتشار-با</w:t>
      </w:r>
      <w:r w:rsidR="000F082D">
        <w:rPr>
          <w:rFonts w:hint="cs"/>
          <w:rtl/>
        </w:rPr>
        <w:t xml:space="preserve">لـ </w:t>
      </w:r>
      <w:proofErr w:type="gramStart"/>
      <w:r w:rsidR="002C0E70">
        <w:rPr>
          <w:rFonts w:hint="cs"/>
        </w:rPr>
        <w:t>G</w:t>
      </w:r>
      <w:r w:rsidR="000F082D">
        <w:t>Hz</w:t>
      </w:r>
      <w:proofErr w:type="gramEnd"/>
      <w:r w:rsidR="000F082D">
        <w:rPr>
          <w:rtl/>
        </w:rPr>
        <w:br/>
      </w:r>
      <w:r w:rsidRPr="000F082D">
        <w:rPr>
          <w:lang w:bidi="ar-EG"/>
        </w:rPr>
        <w:t>(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>Gigahertz transverse electromagnetic</w:t>
      </w:r>
      <w:r w:rsidR="00E30A91" w:rsidRPr="000F082D">
        <w:rPr>
          <w:rFonts w:asciiTheme="majorBidi" w:hAnsiTheme="majorBidi" w:cstheme="majorBidi"/>
          <w:szCs w:val="24"/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89020D">
        <w:rPr>
          <w:rFonts w:asciiTheme="majorBidi" w:hAnsiTheme="majorBidi" w:cstheme="majorBidi"/>
          <w:szCs w:val="24"/>
          <w:lang w:val="en-GB"/>
        </w:rPr>
        <w:t>IEEE</w:t>
      </w:r>
      <w:r w:rsidRPr="0089020D">
        <w:rPr>
          <w:i/>
          <w:iCs/>
          <w:rtl/>
        </w:rPr>
        <w:tab/>
      </w:r>
      <w:r w:rsidR="006F50B6" w:rsidRPr="0089020D">
        <w:rPr>
          <w:rtl/>
        </w:rPr>
        <w:t>معهد المهندسين الكهربائيين والإلكترونيين</w:t>
      </w:r>
      <w:r w:rsidR="006F50B6" w:rsidRPr="0089020D">
        <w:rPr>
          <w:i/>
          <w:iCs/>
          <w:rtl/>
        </w:rPr>
        <w:t xml:space="preserve"> </w:t>
      </w:r>
      <w:r w:rsidR="006A0BCE" w:rsidRPr="000F082D">
        <w:t>(</w:t>
      </w:r>
      <w:r w:rsidR="00E30A91" w:rsidRPr="0089020D">
        <w:rPr>
          <w:rFonts w:asciiTheme="majorBidi" w:hAnsiTheme="majorBidi" w:cstheme="majorBidi"/>
          <w:i/>
          <w:iCs/>
          <w:szCs w:val="24"/>
          <w:lang w:val="en-GB"/>
        </w:rPr>
        <w:t>Institute of Electrical and Electronics Engineers</w:t>
      </w:r>
      <w:r w:rsidR="006A0BCE" w:rsidRPr="000F082D">
        <w:rPr>
          <w:rFonts w:asciiTheme="majorBidi" w:hAnsiTheme="majorBidi" w:cstheme="majorBidi"/>
          <w:szCs w:val="24"/>
          <w:lang w:val="en-GB"/>
        </w:rPr>
        <w:t>)</w:t>
      </w:r>
    </w:p>
    <w:p w:rsidR="00F5182E" w:rsidRPr="00E6085D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E6085D">
        <w:rPr>
          <w:rFonts w:asciiTheme="majorBidi" w:hAnsiTheme="majorBidi" w:cstheme="majorBidi"/>
          <w:szCs w:val="24"/>
        </w:rPr>
        <w:t>IMT</w:t>
      </w:r>
      <w:r w:rsidRPr="006F50B6">
        <w:rPr>
          <w:i/>
          <w:iCs/>
          <w:rtl/>
        </w:rPr>
        <w:tab/>
      </w:r>
      <w:r w:rsidR="00E6085D">
        <w:rPr>
          <w:rFonts w:hint="cs"/>
          <w:rtl/>
        </w:rPr>
        <w:t>الاتصالات المتنقلة الدولية</w:t>
      </w:r>
      <w:r w:rsidR="004E439B">
        <w:rPr>
          <w:rFonts w:hint="cs"/>
          <w:rtl/>
        </w:rPr>
        <w:t xml:space="preserve"> </w:t>
      </w:r>
      <w:r w:rsidR="006A0BCE" w:rsidRPr="000F082D">
        <w:t>(</w:t>
      </w:r>
      <w:r w:rsidR="00E30A91" w:rsidRPr="00E6085D">
        <w:rPr>
          <w:rFonts w:asciiTheme="majorBidi" w:hAnsiTheme="majorBidi" w:cstheme="majorBidi"/>
          <w:i/>
          <w:iCs/>
          <w:szCs w:val="24"/>
        </w:rPr>
        <w:t>International Mobile Telecommunications</w:t>
      </w:r>
      <w:r w:rsidR="006A0BCE" w:rsidRPr="000F082D">
        <w:rPr>
          <w:rFonts w:asciiTheme="majorBidi" w:hAnsiTheme="majorBidi" w:cstheme="majorBidi"/>
          <w:szCs w:val="24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E6085D">
        <w:rPr>
          <w:rFonts w:asciiTheme="majorBidi" w:hAnsiTheme="majorBidi" w:cstheme="majorBidi"/>
          <w:szCs w:val="24"/>
        </w:rPr>
        <w:t>ITU</w:t>
      </w:r>
      <w:r w:rsidRPr="006A0BCE">
        <w:rPr>
          <w:i/>
          <w:iCs/>
          <w:rtl/>
        </w:rPr>
        <w:tab/>
      </w:r>
      <w:r w:rsidR="00E6085D">
        <w:rPr>
          <w:rFonts w:hint="cs"/>
          <w:rtl/>
        </w:rPr>
        <w:t>الاتحاد الدولي للاتصالات</w:t>
      </w:r>
      <w:r w:rsidR="004E439B">
        <w:rPr>
          <w:rFonts w:hint="cs"/>
          <w:rtl/>
        </w:rPr>
        <w:t xml:space="preserve"> </w:t>
      </w:r>
      <w:r w:rsidR="006A0BCE" w:rsidRPr="000F082D">
        <w:t>(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>International Telecommunication Union</w:t>
      </w:r>
      <w:r w:rsidRPr="000F082D">
        <w:rPr>
          <w:lang w:bidi="ar-EG"/>
        </w:rPr>
        <w:t>)</w:t>
      </w:r>
    </w:p>
    <w:p w:rsidR="00F5182E" w:rsidRPr="006A0BCE" w:rsidRDefault="00F5182E" w:rsidP="0094544E">
      <w:pPr>
        <w:spacing w:before="40"/>
        <w:ind w:left="1701" w:hanging="1701"/>
        <w:jc w:val="left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ITU-R</w:t>
      </w:r>
      <w:r w:rsidRPr="006A0BCE">
        <w:rPr>
          <w:i/>
          <w:iCs/>
          <w:rtl/>
        </w:rPr>
        <w:tab/>
      </w:r>
      <w:r w:rsidR="00E6085D">
        <w:rPr>
          <w:rFonts w:hint="cs"/>
          <w:rtl/>
        </w:rPr>
        <w:t>قطاع الاتصالات الراديوية</w:t>
      </w:r>
      <w:r w:rsidR="004E439B">
        <w:rPr>
          <w:rFonts w:hint="cs"/>
          <w:rtl/>
        </w:rPr>
        <w:t xml:space="preserve"> </w:t>
      </w:r>
      <w:r w:rsidR="00E6085D">
        <w:rPr>
          <w:rFonts w:hint="cs"/>
          <w:rtl/>
        </w:rPr>
        <w:t>ب</w:t>
      </w:r>
      <w:r w:rsidR="00E6085D" w:rsidRPr="00E6085D">
        <w:rPr>
          <w:rFonts w:hint="cs"/>
          <w:rtl/>
        </w:rPr>
        <w:t>الاتحاد الدولي للاتصالات</w:t>
      </w:r>
      <w:r w:rsidR="00E6085D">
        <w:rPr>
          <w:rFonts w:hint="cs"/>
          <w:rtl/>
        </w:rPr>
        <w:t xml:space="preserve"> </w:t>
      </w:r>
      <w:r w:rsidR="000F082D">
        <w:rPr>
          <w:rtl/>
        </w:rPr>
        <w:br/>
      </w:r>
      <w:r w:rsidRPr="000F082D">
        <w:rPr>
          <w:lang w:bidi="ar-EG"/>
        </w:rPr>
        <w:t>(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 xml:space="preserve">International Telecommunication Union - </w:t>
      </w:r>
      <w:proofErr w:type="spellStart"/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>Radiocommunication</w:t>
      </w:r>
      <w:proofErr w:type="spellEnd"/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 xml:space="preserve"> Sector</w:t>
      </w:r>
      <w:r w:rsidR="006A0BCE" w:rsidRPr="000F082D">
        <w:rPr>
          <w:rFonts w:asciiTheme="majorBidi" w:hAnsiTheme="majorBidi" w:cstheme="majorBidi"/>
          <w:szCs w:val="24"/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I/Q</w:t>
      </w:r>
      <w:r w:rsidRPr="006A0BCE">
        <w:rPr>
          <w:i/>
          <w:iCs/>
          <w:rtl/>
        </w:rPr>
        <w:tab/>
      </w:r>
      <w:r w:rsidR="00E6085D" w:rsidRPr="00E6085D">
        <w:rPr>
          <w:rFonts w:hint="cs"/>
          <w:rtl/>
        </w:rPr>
        <w:t>الإشارات المتعامدة في الطور نفسه</w:t>
      </w:r>
      <w:r w:rsidR="004E439B">
        <w:rPr>
          <w:rFonts w:hint="cs"/>
          <w:rtl/>
        </w:rPr>
        <w:t xml:space="preserve"> </w:t>
      </w:r>
      <w:r w:rsidR="006A0BCE" w:rsidRPr="000F082D">
        <w:t>(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>In-phase/Quadrature</w:t>
      </w:r>
      <w:r w:rsidR="006A0BCE" w:rsidRPr="000F082D">
        <w:rPr>
          <w:rFonts w:asciiTheme="majorBidi" w:hAnsiTheme="majorBidi" w:cstheme="majorBidi"/>
          <w:szCs w:val="24"/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89020D">
        <w:rPr>
          <w:rFonts w:asciiTheme="majorBidi" w:hAnsiTheme="majorBidi" w:cstheme="majorBidi"/>
          <w:szCs w:val="24"/>
          <w:lang w:val="en-GB"/>
        </w:rPr>
        <w:t>LTE</w:t>
      </w:r>
      <w:r w:rsidRPr="0089020D">
        <w:rPr>
          <w:i/>
          <w:iCs/>
          <w:rtl/>
        </w:rPr>
        <w:tab/>
      </w:r>
      <w:r w:rsidR="006F50B6" w:rsidRPr="0089020D">
        <w:rPr>
          <w:rtl/>
        </w:rPr>
        <w:t>التطور الطوي</w:t>
      </w:r>
      <w:r w:rsidR="006F50B6" w:rsidRPr="0089020D">
        <w:rPr>
          <w:rFonts w:hint="cs"/>
          <w:rtl/>
        </w:rPr>
        <w:t>ل</w:t>
      </w:r>
      <w:r w:rsidR="006F50B6" w:rsidRPr="0089020D">
        <w:rPr>
          <w:rtl/>
        </w:rPr>
        <w:t xml:space="preserve"> الأج</w:t>
      </w:r>
      <w:r w:rsidR="006F50B6" w:rsidRPr="0089020D">
        <w:rPr>
          <w:rFonts w:hint="cs"/>
          <w:rtl/>
        </w:rPr>
        <w:t>ل</w:t>
      </w:r>
      <w:r w:rsidR="006F50B6" w:rsidRPr="0089020D">
        <w:rPr>
          <w:i/>
          <w:iCs/>
          <w:rtl/>
        </w:rPr>
        <w:t xml:space="preserve"> </w:t>
      </w:r>
      <w:r w:rsidR="006A0BCE" w:rsidRPr="003E6465">
        <w:t>(</w:t>
      </w:r>
      <w:r w:rsidR="00E30A91" w:rsidRPr="0089020D">
        <w:rPr>
          <w:rFonts w:asciiTheme="majorBidi" w:hAnsiTheme="majorBidi" w:cstheme="majorBidi"/>
          <w:i/>
          <w:iCs/>
          <w:szCs w:val="24"/>
          <w:lang w:val="en-GB"/>
        </w:rPr>
        <w:t>Long term evolution</w:t>
      </w:r>
      <w:r w:rsidRPr="003E6465">
        <w:rPr>
          <w:lang w:bidi="ar-EG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E6085D">
        <w:rPr>
          <w:rFonts w:asciiTheme="majorBidi" w:hAnsiTheme="majorBidi" w:cstheme="majorBidi"/>
          <w:szCs w:val="24"/>
          <w:lang w:val="en-GB"/>
        </w:rPr>
        <w:t>OFDM</w:t>
      </w:r>
      <w:r w:rsidRPr="00E6085D">
        <w:rPr>
          <w:rtl/>
        </w:rPr>
        <w:tab/>
      </w:r>
      <w:r w:rsidR="00E6085D" w:rsidRPr="00E6085D">
        <w:rPr>
          <w:rFonts w:hint="cs"/>
          <w:rtl/>
        </w:rPr>
        <w:t>إرسال</w:t>
      </w:r>
      <w:r w:rsidR="006F50B6" w:rsidRPr="00E6085D">
        <w:rPr>
          <w:rtl/>
        </w:rPr>
        <w:t xml:space="preserve"> متعدد</w:t>
      </w:r>
      <w:r w:rsidR="00E6085D" w:rsidRPr="00E6085D">
        <w:rPr>
          <w:rtl/>
        </w:rPr>
        <w:t xml:space="preserve"> متعامد</w:t>
      </w:r>
      <w:r w:rsidR="006F50B6" w:rsidRPr="00E6085D">
        <w:rPr>
          <w:rtl/>
        </w:rPr>
        <w:t xml:space="preserve"> بتقسيم التردد </w:t>
      </w:r>
      <w:r w:rsidRPr="003E6465">
        <w:rPr>
          <w:lang w:bidi="ar-EG"/>
        </w:rPr>
        <w:t>(</w:t>
      </w:r>
      <w:r w:rsidR="00E30A91" w:rsidRPr="00E6085D">
        <w:rPr>
          <w:rFonts w:asciiTheme="majorBidi" w:hAnsiTheme="majorBidi" w:cstheme="majorBidi"/>
          <w:i/>
          <w:iCs/>
          <w:szCs w:val="24"/>
          <w:lang w:val="en-GB"/>
        </w:rPr>
        <w:t>Orthogonal frequency-division multiplexing</w:t>
      </w:r>
      <w:r w:rsidRPr="003E6465">
        <w:rPr>
          <w:lang w:bidi="ar-EG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proofErr w:type="spellStart"/>
      <w:r w:rsidRPr="006F50B6">
        <w:rPr>
          <w:rFonts w:asciiTheme="majorBidi" w:hAnsiTheme="majorBidi" w:cstheme="majorBidi"/>
          <w:szCs w:val="24"/>
          <w:lang w:val="en-GB"/>
        </w:rPr>
        <w:t>OoB</w:t>
      </w:r>
      <w:proofErr w:type="spellEnd"/>
      <w:r w:rsidRPr="006A0BCE">
        <w:rPr>
          <w:i/>
          <w:iCs/>
          <w:rtl/>
        </w:rPr>
        <w:tab/>
      </w:r>
      <w:r w:rsidR="00E6085D">
        <w:rPr>
          <w:rFonts w:hint="cs"/>
          <w:rtl/>
        </w:rPr>
        <w:t>خارج النطاق</w:t>
      </w:r>
      <w:r w:rsidR="004E439B">
        <w:rPr>
          <w:rFonts w:hint="cs"/>
          <w:rtl/>
        </w:rPr>
        <w:t xml:space="preserve"> </w:t>
      </w:r>
      <w:r w:rsidRPr="003E6465">
        <w:rPr>
          <w:lang w:bidi="ar-EG"/>
        </w:rPr>
        <w:t>(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>Out-of-band</w:t>
      </w:r>
      <w:r w:rsidRPr="003E6465">
        <w:rPr>
          <w:lang w:bidi="ar-EG"/>
        </w:rPr>
        <w:t>)</w:t>
      </w:r>
    </w:p>
    <w:p w:rsidR="00F5182E" w:rsidRPr="004E439B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PMR</w:t>
      </w:r>
      <w:r w:rsidRPr="006A0BCE">
        <w:rPr>
          <w:i/>
          <w:iCs/>
          <w:rtl/>
        </w:rPr>
        <w:tab/>
      </w:r>
      <w:r w:rsidR="00E6085D">
        <w:rPr>
          <w:rFonts w:hint="cs"/>
          <w:rtl/>
        </w:rPr>
        <w:t>اتصالات راديوية متنقلة خاصة</w:t>
      </w:r>
      <w:r w:rsidR="004E439B">
        <w:rPr>
          <w:rFonts w:hint="cs"/>
          <w:rtl/>
        </w:rPr>
        <w:t xml:space="preserve"> </w:t>
      </w:r>
      <w:r w:rsidRPr="003E6465">
        <w:rPr>
          <w:lang w:val="en-GB" w:bidi="ar-EG"/>
        </w:rPr>
        <w:t>(</w:t>
      </w:r>
      <w:proofErr w:type="spellStart"/>
      <w:r w:rsidR="00E30A91" w:rsidRPr="006A0BCE">
        <w:rPr>
          <w:i/>
          <w:iCs/>
          <w:lang w:val="en-GB"/>
        </w:rPr>
        <w:t>Priva</w:t>
      </w:r>
      <w:r w:rsidR="00E30A91" w:rsidRPr="004E439B">
        <w:rPr>
          <w:i/>
          <w:iCs/>
        </w:rPr>
        <w:t>te</w:t>
      </w:r>
      <w:proofErr w:type="spellEnd"/>
      <w:r w:rsidR="00E30A91" w:rsidRPr="004E439B">
        <w:rPr>
          <w:i/>
          <w:iCs/>
        </w:rPr>
        <w:t xml:space="preserve"> mobile radio</w:t>
      </w:r>
      <w:r w:rsidRPr="003E6465">
        <w:rPr>
          <w:lang w:bidi="ar-EG"/>
        </w:rPr>
        <w:t>)</w:t>
      </w:r>
    </w:p>
    <w:p w:rsidR="00F5182E" w:rsidRPr="00413C79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413C79">
        <w:rPr>
          <w:rFonts w:asciiTheme="majorBidi" w:hAnsiTheme="majorBidi" w:cstheme="majorBidi"/>
          <w:szCs w:val="24"/>
        </w:rPr>
        <w:t>QAM</w:t>
      </w:r>
      <w:r w:rsidRPr="006A0BCE">
        <w:rPr>
          <w:i/>
          <w:iCs/>
          <w:rtl/>
        </w:rPr>
        <w:tab/>
      </w:r>
      <w:r w:rsidR="002959EA">
        <w:rPr>
          <w:rFonts w:hint="cs"/>
          <w:rtl/>
        </w:rPr>
        <w:t>تشكيل اتساع متعامد</w:t>
      </w:r>
      <w:r w:rsidR="004E439B">
        <w:rPr>
          <w:rFonts w:hint="cs"/>
          <w:rtl/>
        </w:rPr>
        <w:t xml:space="preserve"> </w:t>
      </w:r>
      <w:r w:rsidRPr="003E6465">
        <w:rPr>
          <w:lang w:bidi="ar-EG"/>
        </w:rPr>
        <w:t>(</w:t>
      </w:r>
      <w:r w:rsidR="00E30A91" w:rsidRPr="00413C79">
        <w:rPr>
          <w:i/>
          <w:iCs/>
        </w:rPr>
        <w:t>Quadrature amplitude modulation</w:t>
      </w:r>
      <w:r w:rsidRPr="003E6465">
        <w:rPr>
          <w:lang w:bidi="ar-EG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413C79">
        <w:rPr>
          <w:rFonts w:asciiTheme="majorBidi" w:hAnsiTheme="majorBidi" w:cstheme="majorBidi"/>
          <w:szCs w:val="24"/>
          <w:lang w:val="en-GB"/>
        </w:rPr>
        <w:t>QPSK</w:t>
      </w:r>
      <w:r w:rsidRPr="006A0BCE">
        <w:rPr>
          <w:i/>
          <w:iCs/>
          <w:rtl/>
        </w:rPr>
        <w:tab/>
      </w:r>
      <w:r w:rsidR="002959EA">
        <w:rPr>
          <w:rFonts w:hint="cs"/>
          <w:rtl/>
        </w:rPr>
        <w:t>إبراق متعامد بزحزحة الطور</w:t>
      </w:r>
      <w:r w:rsidR="004E439B">
        <w:rPr>
          <w:rFonts w:hint="cs"/>
          <w:rtl/>
        </w:rPr>
        <w:t xml:space="preserve"> </w:t>
      </w:r>
      <w:r w:rsidR="006A0BCE" w:rsidRPr="003E6465">
        <w:t>(</w:t>
      </w:r>
      <w:r w:rsidR="00E30A91" w:rsidRPr="006A0BCE">
        <w:rPr>
          <w:i/>
          <w:iCs/>
          <w:lang w:val="en-GB"/>
        </w:rPr>
        <w:t>Quadrature phase shift keying</w:t>
      </w:r>
      <w:r w:rsidR="006A0BCE" w:rsidRPr="003E6465">
        <w:rPr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RB</w:t>
      </w:r>
      <w:r w:rsidRPr="006A0BCE">
        <w:rPr>
          <w:i/>
          <w:iCs/>
          <w:rtl/>
        </w:rPr>
        <w:tab/>
      </w:r>
      <w:r w:rsidR="002959EA">
        <w:rPr>
          <w:rFonts w:hint="cs"/>
          <w:rtl/>
        </w:rPr>
        <w:t>كتلة المورد</w:t>
      </w:r>
      <w:r w:rsidR="004E439B">
        <w:rPr>
          <w:rFonts w:hint="cs"/>
          <w:rtl/>
        </w:rPr>
        <w:t xml:space="preserve"> </w:t>
      </w:r>
      <w:r w:rsidR="006A0BCE" w:rsidRPr="003E6465">
        <w:t>(</w:t>
      </w:r>
      <w:r w:rsidR="00E30A91" w:rsidRPr="006A0BCE">
        <w:rPr>
          <w:i/>
          <w:iCs/>
          <w:lang w:val="en-GB"/>
        </w:rPr>
        <w:t>Resource block</w:t>
      </w:r>
      <w:r w:rsidR="006A0BCE" w:rsidRPr="003E6465">
        <w:rPr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89020D">
        <w:rPr>
          <w:rFonts w:asciiTheme="majorBidi" w:hAnsiTheme="majorBidi" w:cstheme="majorBidi"/>
          <w:szCs w:val="24"/>
          <w:lang w:val="en-GB"/>
        </w:rPr>
        <w:t>RF</w:t>
      </w:r>
      <w:r w:rsidR="00E30A91" w:rsidRPr="0089020D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6F50B6" w:rsidRPr="0089020D">
        <w:rPr>
          <w:rFonts w:hint="cs"/>
          <w:rtl/>
        </w:rPr>
        <w:t>تردد</w:t>
      </w:r>
      <w:r w:rsidR="002959EA">
        <w:rPr>
          <w:rFonts w:hint="cs"/>
          <w:rtl/>
        </w:rPr>
        <w:t>ات</w:t>
      </w:r>
      <w:r w:rsidR="006F50B6" w:rsidRPr="0089020D">
        <w:rPr>
          <w:rFonts w:hint="cs"/>
          <w:rtl/>
        </w:rPr>
        <w:t xml:space="preserve"> راديوي</w:t>
      </w:r>
      <w:r w:rsidR="002959EA">
        <w:rPr>
          <w:rFonts w:hint="cs"/>
          <w:rtl/>
        </w:rPr>
        <w:t xml:space="preserve">ة </w:t>
      </w:r>
      <w:r w:rsidR="006A0BCE" w:rsidRPr="003E6465">
        <w:rPr>
          <w:rFonts w:asciiTheme="majorBidi" w:hAnsiTheme="majorBidi" w:cstheme="majorBidi"/>
          <w:szCs w:val="24"/>
          <w:lang w:val="en-GB"/>
        </w:rPr>
        <w:t>(</w:t>
      </w:r>
      <w:r w:rsidR="00E30A91" w:rsidRPr="0089020D">
        <w:rPr>
          <w:i/>
          <w:iCs/>
          <w:lang w:val="en-GB"/>
        </w:rPr>
        <w:t>Radio frequency</w:t>
      </w:r>
      <w:r w:rsidR="006A0BCE" w:rsidRPr="003E6465">
        <w:rPr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RLAN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2959EA">
        <w:rPr>
          <w:rFonts w:hint="cs"/>
          <w:rtl/>
        </w:rPr>
        <w:t>شبكة محلية راديوية</w:t>
      </w:r>
      <w:r w:rsidR="004E439B">
        <w:rPr>
          <w:rFonts w:hint="cs"/>
          <w:rtl/>
        </w:rPr>
        <w:t xml:space="preserve"> </w:t>
      </w:r>
      <w:r w:rsidR="006A0BCE" w:rsidRPr="003E6465">
        <w:rPr>
          <w:rFonts w:asciiTheme="majorBidi" w:hAnsiTheme="majorBidi" w:cstheme="majorBidi"/>
          <w:szCs w:val="24"/>
          <w:lang w:val="en-GB"/>
        </w:rPr>
        <w:t>(</w:t>
      </w:r>
      <w:r w:rsidR="00E30A91" w:rsidRPr="006A0BCE">
        <w:rPr>
          <w:i/>
          <w:iCs/>
          <w:lang w:val="en-GB"/>
        </w:rPr>
        <w:t>Radio local area network</w:t>
      </w:r>
      <w:r w:rsidR="006A0BCE" w:rsidRPr="003E6465">
        <w:rPr>
          <w:lang w:val="en-GB"/>
        </w:rPr>
        <w:t>)</w:t>
      </w:r>
    </w:p>
    <w:p w:rsidR="00F5182E" w:rsidRPr="006A0BCE" w:rsidRDefault="00F5182E" w:rsidP="00607487">
      <w:pPr>
        <w:spacing w:before="40"/>
        <w:ind w:left="1701" w:hanging="1701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RMS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2959EA" w:rsidRPr="002959EA">
        <w:t> </w:t>
      </w:r>
      <w:r w:rsidR="002959EA" w:rsidRPr="002959EA">
        <w:rPr>
          <w:rtl/>
        </w:rPr>
        <w:t>جذر متوسط التربيع</w:t>
      </w:r>
      <w:r w:rsidR="002959EA">
        <w:rPr>
          <w:rFonts w:hint="cs"/>
          <w:i/>
          <w:iCs/>
          <w:rtl/>
          <w:lang w:val="en-GB"/>
        </w:rPr>
        <w:t xml:space="preserve"> </w:t>
      </w:r>
      <w:r w:rsidR="006A0BCE" w:rsidRPr="003E6465">
        <w:rPr>
          <w:rFonts w:asciiTheme="majorBidi" w:hAnsiTheme="majorBidi" w:cstheme="majorBidi"/>
          <w:szCs w:val="24"/>
          <w:lang w:val="en-GB"/>
        </w:rPr>
        <w:t>(</w:t>
      </w:r>
      <w:r w:rsidR="00E30A91" w:rsidRPr="006A0BCE">
        <w:rPr>
          <w:i/>
          <w:iCs/>
          <w:lang w:val="en-GB"/>
        </w:rPr>
        <w:t>Root mean square</w:t>
      </w:r>
      <w:r w:rsidR="006A0BCE" w:rsidRPr="003E6465">
        <w:rPr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Rx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2959EA">
        <w:rPr>
          <w:rFonts w:hint="cs"/>
          <w:rtl/>
        </w:rPr>
        <w:t>مستقبِل</w:t>
      </w:r>
      <w:r w:rsidR="004E439B">
        <w:rPr>
          <w:rFonts w:hint="cs"/>
          <w:rtl/>
        </w:rPr>
        <w:t xml:space="preserve"> </w:t>
      </w:r>
      <w:r w:rsidR="006A0BCE" w:rsidRPr="003E6465">
        <w:rPr>
          <w:rFonts w:asciiTheme="majorBidi" w:hAnsiTheme="majorBidi" w:cstheme="majorBidi"/>
          <w:szCs w:val="24"/>
          <w:lang w:val="en-GB"/>
        </w:rPr>
        <w:t>(</w:t>
      </w:r>
      <w:r w:rsidR="00E30A91" w:rsidRPr="006A0BCE">
        <w:rPr>
          <w:i/>
          <w:iCs/>
          <w:lang w:val="en-GB"/>
        </w:rPr>
        <w:t>Receiver</w:t>
      </w:r>
      <w:r w:rsidR="006A0BCE" w:rsidRPr="003E6465">
        <w:rPr>
          <w:lang w:val="en-GB"/>
        </w:rPr>
        <w:t>)</w:t>
      </w:r>
    </w:p>
    <w:p w:rsidR="00F5182E" w:rsidRPr="006A0BCE" w:rsidRDefault="00F5182E" w:rsidP="00607487">
      <w:pPr>
        <w:spacing w:before="40"/>
        <w:ind w:left="1701" w:hanging="1701"/>
        <w:rPr>
          <w:i/>
          <w:iCs/>
          <w:lang w:bidi="ar-EG"/>
        </w:rPr>
      </w:pPr>
      <w:r w:rsidRPr="006F50B6">
        <w:rPr>
          <w:rFonts w:asciiTheme="majorBidi" w:hAnsiTheme="majorBidi" w:cstheme="majorBidi"/>
          <w:szCs w:val="24"/>
          <w:lang w:val="en-GB"/>
        </w:rPr>
        <w:t>SC-</w:t>
      </w:r>
      <w:r w:rsidRPr="006A0BCE">
        <w:rPr>
          <w:rFonts w:asciiTheme="majorBidi" w:hAnsiTheme="majorBidi" w:cstheme="majorBidi"/>
          <w:szCs w:val="24"/>
          <w:lang w:val="en-GB"/>
        </w:rPr>
        <w:t>FDMA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2959EA" w:rsidRPr="002959EA">
        <w:rPr>
          <w:rtl/>
        </w:rPr>
        <w:t>نفاذ متعدد بتقسيم تردد موجة حاملة وحيدة</w:t>
      </w:r>
      <w:r w:rsidR="002959EA">
        <w:rPr>
          <w:rFonts w:hint="cs"/>
          <w:i/>
          <w:iCs/>
          <w:rtl/>
          <w:lang w:val="en-GB"/>
        </w:rPr>
        <w:t xml:space="preserve"> </w:t>
      </w:r>
      <w:r w:rsidR="006A0BCE" w:rsidRPr="003E6465">
        <w:rPr>
          <w:rFonts w:asciiTheme="majorBidi" w:hAnsiTheme="majorBidi" w:cstheme="majorBidi"/>
          <w:szCs w:val="24"/>
          <w:lang w:val="en-GB"/>
        </w:rPr>
        <w:t>(</w:t>
      </w:r>
      <w:r w:rsidR="00E30A91" w:rsidRPr="006A0BCE">
        <w:rPr>
          <w:i/>
          <w:iCs/>
          <w:lang w:val="en-GB"/>
        </w:rPr>
        <w:t>Single carrier frequency division multiple access</w:t>
      </w:r>
      <w:r w:rsidR="006A0BCE" w:rsidRPr="003E6465">
        <w:rPr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6A0BCE">
        <w:rPr>
          <w:rFonts w:asciiTheme="majorBidi" w:hAnsiTheme="majorBidi" w:cstheme="majorBidi"/>
          <w:szCs w:val="24"/>
          <w:lang w:val="en-GB"/>
        </w:rPr>
        <w:t>SRD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2959EA">
        <w:rPr>
          <w:rFonts w:hint="cs"/>
          <w:rtl/>
        </w:rPr>
        <w:t>أجهزة قصي</w:t>
      </w:r>
      <w:r w:rsidR="00607487">
        <w:rPr>
          <w:rFonts w:hint="cs"/>
          <w:rtl/>
        </w:rPr>
        <w:t>ر</w:t>
      </w:r>
      <w:r w:rsidR="002959EA">
        <w:rPr>
          <w:rFonts w:hint="cs"/>
          <w:rtl/>
        </w:rPr>
        <w:t>ة المدى</w:t>
      </w:r>
      <w:r w:rsidR="004E439B">
        <w:rPr>
          <w:rFonts w:hint="cs"/>
          <w:rtl/>
        </w:rPr>
        <w:t xml:space="preserve"> </w:t>
      </w:r>
      <w:r w:rsidR="006A0BCE" w:rsidRPr="003E6465">
        <w:rPr>
          <w:rFonts w:asciiTheme="majorBidi" w:hAnsiTheme="majorBidi" w:cstheme="majorBidi"/>
          <w:szCs w:val="24"/>
          <w:lang w:val="en-GB"/>
        </w:rPr>
        <w:t>(</w:t>
      </w:r>
      <w:r w:rsidR="00E30A91" w:rsidRPr="006A0BCE">
        <w:rPr>
          <w:i/>
          <w:iCs/>
          <w:lang w:val="en-GB"/>
        </w:rPr>
        <w:t>Short range devices</w:t>
      </w:r>
      <w:r w:rsidR="006A0BCE" w:rsidRPr="003E6465">
        <w:rPr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89020D">
        <w:rPr>
          <w:rFonts w:asciiTheme="majorBidi" w:hAnsiTheme="majorBidi" w:cstheme="majorBidi"/>
          <w:szCs w:val="24"/>
          <w:lang w:val="en-GB"/>
        </w:rPr>
        <w:t>TDD</w:t>
      </w:r>
      <w:r w:rsidR="00E30A91" w:rsidRPr="0089020D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6F50B6" w:rsidRPr="0089020D">
        <w:rPr>
          <w:rtl/>
          <w:lang w:val="en-GB"/>
        </w:rPr>
        <w:t xml:space="preserve">إرسال مزدوج بتقسيم الزمن </w:t>
      </w:r>
      <w:r w:rsidR="006A0BCE" w:rsidRPr="003E6465">
        <w:rPr>
          <w:rFonts w:asciiTheme="majorBidi" w:hAnsiTheme="majorBidi" w:cstheme="majorBidi"/>
          <w:szCs w:val="24"/>
          <w:lang w:val="en-GB"/>
        </w:rPr>
        <w:t>(</w:t>
      </w:r>
      <w:r w:rsidR="00E30A91" w:rsidRPr="0089020D">
        <w:rPr>
          <w:i/>
          <w:iCs/>
          <w:lang w:val="en-GB"/>
        </w:rPr>
        <w:t>Time division duplex</w:t>
      </w:r>
      <w:r w:rsidR="006A0BCE" w:rsidRPr="003E6465">
        <w:rPr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SY"/>
        </w:rPr>
      </w:pPr>
      <w:r w:rsidRPr="002959EA">
        <w:rPr>
          <w:rFonts w:asciiTheme="majorBidi" w:hAnsiTheme="majorBidi" w:cstheme="majorBidi"/>
          <w:szCs w:val="24"/>
          <w:lang w:val="en-GB"/>
        </w:rPr>
        <w:t>TDMA</w:t>
      </w:r>
      <w:r w:rsidR="00E30A91" w:rsidRPr="002959EA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6F50B6" w:rsidRPr="00607487">
        <w:rPr>
          <w:rtl/>
          <w:lang w:val="en-GB"/>
        </w:rPr>
        <w:t>نفاذ متعدد بتقسيم الزمن</w:t>
      </w:r>
      <w:r w:rsidR="003E6465">
        <w:rPr>
          <w:rFonts w:hint="cs"/>
          <w:i/>
          <w:iCs/>
          <w:rtl/>
          <w:lang w:val="en-GB"/>
        </w:rPr>
        <w:t xml:space="preserve"> </w:t>
      </w:r>
      <w:r w:rsidR="006A0BCE" w:rsidRPr="003E6465">
        <w:rPr>
          <w:rFonts w:asciiTheme="majorBidi" w:hAnsiTheme="majorBidi" w:cstheme="majorBidi"/>
          <w:szCs w:val="24"/>
          <w:lang w:val="en-GB"/>
        </w:rPr>
        <w:t>(</w:t>
      </w:r>
      <w:r w:rsidR="00E30A91" w:rsidRPr="002959EA">
        <w:rPr>
          <w:i/>
          <w:iCs/>
          <w:lang w:val="en-GB"/>
        </w:rPr>
        <w:t>Time division multiple access</w:t>
      </w:r>
      <w:r w:rsidR="006A0BCE" w:rsidRPr="003E6465">
        <w:rPr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6A0BCE">
        <w:rPr>
          <w:rFonts w:asciiTheme="majorBidi" w:hAnsiTheme="majorBidi" w:cstheme="majorBidi"/>
          <w:szCs w:val="24"/>
          <w:lang w:val="en-GB"/>
        </w:rPr>
        <w:t>TETRA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2959EA">
        <w:rPr>
          <w:rFonts w:hint="cs"/>
          <w:rtl/>
          <w:lang w:bidi="ar-SY"/>
        </w:rPr>
        <w:t>الترددات الراديوية المشتركة للأرض</w:t>
      </w:r>
      <w:r w:rsidR="004E439B">
        <w:rPr>
          <w:rFonts w:hint="cs"/>
          <w:rtl/>
        </w:rPr>
        <w:t xml:space="preserve"> </w:t>
      </w:r>
      <w:r w:rsidR="006A0BCE" w:rsidRPr="003E6465">
        <w:rPr>
          <w:rFonts w:asciiTheme="majorBidi" w:hAnsiTheme="majorBidi" w:cstheme="majorBidi"/>
          <w:szCs w:val="24"/>
          <w:lang w:val="en-GB"/>
        </w:rPr>
        <w:t>(</w:t>
      </w:r>
      <w:r w:rsidR="00E30A91" w:rsidRPr="006A0BCE">
        <w:rPr>
          <w:i/>
          <w:iCs/>
          <w:lang w:val="en-GB"/>
        </w:rPr>
        <w:t>Terrestrial trunked radio</w:t>
      </w:r>
      <w:r w:rsidR="006A0BCE" w:rsidRPr="003E6465">
        <w:rPr>
          <w:lang w:val="en-GB"/>
        </w:rPr>
        <w:t>)</w:t>
      </w:r>
    </w:p>
    <w:p w:rsidR="00F5182E" w:rsidRPr="006A0BCE" w:rsidRDefault="00F5182E" w:rsidP="006A689E">
      <w:pPr>
        <w:spacing w:before="40"/>
        <w:ind w:left="1701" w:hanging="1701"/>
        <w:rPr>
          <w:i/>
          <w:iCs/>
          <w:lang w:bidi="ar-EG"/>
        </w:rPr>
      </w:pPr>
      <w:r w:rsidRPr="006A0BCE">
        <w:rPr>
          <w:rFonts w:asciiTheme="majorBidi" w:hAnsiTheme="majorBidi" w:cstheme="majorBidi"/>
          <w:szCs w:val="24"/>
          <w:lang w:val="en-GB"/>
        </w:rPr>
        <w:t>TFES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2959EA" w:rsidRPr="003E6465">
        <w:rPr>
          <w:rFonts w:hint="cs"/>
          <w:rtl/>
        </w:rPr>
        <w:t xml:space="preserve">فريق مهام </w:t>
      </w:r>
      <w:r w:rsidR="002959EA" w:rsidRPr="003E6465">
        <w:rPr>
          <w:lang w:val="en-GB"/>
        </w:rPr>
        <w:t>TC MSG/TC ERM</w:t>
      </w:r>
      <w:r w:rsidR="002959EA" w:rsidRPr="003E6465">
        <w:rPr>
          <w:rFonts w:hint="cs"/>
          <w:rtl/>
          <w:lang w:val="en-GB"/>
        </w:rPr>
        <w:t xml:space="preserve"> المعني بإنتاج معايي</w:t>
      </w:r>
      <w:r w:rsidR="002959EA" w:rsidRPr="003E6465">
        <w:rPr>
          <w:rFonts w:hint="eastAsia"/>
          <w:rtl/>
          <w:lang w:val="en-GB"/>
        </w:rPr>
        <w:t>ر</w:t>
      </w:r>
      <w:r w:rsidR="002959EA" w:rsidRPr="003E6465">
        <w:rPr>
          <w:rFonts w:hint="cs"/>
          <w:rtl/>
          <w:lang w:val="en-GB"/>
        </w:rPr>
        <w:t xml:space="preserve"> منسقة بموجب توجيه </w:t>
      </w:r>
      <w:r w:rsidR="002959EA" w:rsidRPr="003E6465">
        <w:rPr>
          <w:lang w:val="en-GB"/>
        </w:rPr>
        <w:t>R&amp;TTE</w:t>
      </w:r>
      <w:r w:rsidR="002959EA" w:rsidRPr="003E6465">
        <w:rPr>
          <w:rFonts w:hint="cs"/>
          <w:rtl/>
          <w:lang w:val="en-GB"/>
        </w:rPr>
        <w:t xml:space="preserve"> بشأن عائلة الاتصالات المتنقلة الدولية</w:t>
      </w:r>
      <w:r w:rsidR="006A689E">
        <w:rPr>
          <w:rFonts w:hint="cs"/>
          <w:rtl/>
          <w:lang w:val="en-GB"/>
        </w:rPr>
        <w:t xml:space="preserve"> </w:t>
      </w:r>
      <w:r w:rsidR="006A0BCE" w:rsidRPr="003E6465">
        <w:rPr>
          <w:rFonts w:asciiTheme="majorBidi" w:hAnsiTheme="majorBidi" w:cstheme="majorBidi"/>
          <w:szCs w:val="24"/>
          <w:lang w:val="en-GB"/>
        </w:rPr>
        <w:t>(</w:t>
      </w:r>
      <w:r w:rsidR="00E30A91" w:rsidRPr="006A0BCE">
        <w:rPr>
          <w:i/>
          <w:iCs/>
          <w:lang w:val="en-GB"/>
        </w:rPr>
        <w:t>TC MSG/TC ERM Task Force for the production of Harmonised Standards under the R&amp;TTE Directive for the IMT family</w:t>
      </w:r>
      <w:r w:rsidR="006A0BCE" w:rsidRPr="003E6465">
        <w:rPr>
          <w:lang w:val="en-GB"/>
        </w:rPr>
        <w:t>)</w:t>
      </w:r>
      <w:r w:rsidR="009C0BD3">
        <w:rPr>
          <w:rFonts w:hint="cs"/>
          <w:rtl/>
          <w:lang w:val="en-GB"/>
        </w:rPr>
        <w:t> 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proofErr w:type="spellStart"/>
      <w:proofErr w:type="gramStart"/>
      <w:r w:rsidRPr="006A0BCE">
        <w:rPr>
          <w:rFonts w:asciiTheme="majorBidi" w:hAnsiTheme="majorBidi" w:cstheme="majorBidi"/>
          <w:szCs w:val="24"/>
          <w:lang w:val="en-GB"/>
        </w:rPr>
        <w:t>Tx</w:t>
      </w:r>
      <w:proofErr w:type="spellEnd"/>
      <w:proofErr w:type="gramEnd"/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2959EA">
        <w:rPr>
          <w:rFonts w:hint="cs"/>
          <w:rtl/>
        </w:rPr>
        <w:t>مرسِل</w:t>
      </w:r>
      <w:r w:rsidR="004E439B">
        <w:rPr>
          <w:rFonts w:hint="cs"/>
          <w:rtl/>
        </w:rPr>
        <w:t xml:space="preserve"> </w:t>
      </w:r>
      <w:r w:rsidR="006A0BCE" w:rsidRPr="003E6465">
        <w:rPr>
          <w:rFonts w:asciiTheme="majorBidi" w:hAnsiTheme="majorBidi" w:cstheme="majorBidi"/>
          <w:szCs w:val="24"/>
          <w:lang w:val="en-GB"/>
        </w:rPr>
        <w:t>(</w:t>
      </w:r>
      <w:r w:rsidR="00E30A91" w:rsidRPr="006A0BCE">
        <w:rPr>
          <w:i/>
          <w:iCs/>
          <w:lang w:val="en-GB"/>
        </w:rPr>
        <w:t>Transmitter</w:t>
      </w:r>
      <w:r w:rsidR="006A0BCE" w:rsidRPr="003E6465">
        <w:rPr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89020D">
        <w:rPr>
          <w:rFonts w:asciiTheme="majorBidi" w:hAnsiTheme="majorBidi" w:cstheme="majorBidi"/>
          <w:szCs w:val="24"/>
          <w:lang w:val="en-GB"/>
        </w:rPr>
        <w:t>UE</w:t>
      </w:r>
      <w:r w:rsidR="00E30A91" w:rsidRPr="0089020D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89020D" w:rsidRPr="0089020D">
        <w:rPr>
          <w:rFonts w:hint="cs"/>
          <w:rtl/>
        </w:rPr>
        <w:t>تجهيزات المستعم</w:t>
      </w:r>
      <w:r w:rsidR="00607487">
        <w:rPr>
          <w:rFonts w:hint="cs"/>
          <w:rtl/>
        </w:rPr>
        <w:t>ِ</w:t>
      </w:r>
      <w:r w:rsidR="0089020D" w:rsidRPr="0089020D">
        <w:rPr>
          <w:rFonts w:hint="cs"/>
          <w:rtl/>
        </w:rPr>
        <w:t>ل</w:t>
      </w:r>
      <w:r w:rsidR="004E439B">
        <w:rPr>
          <w:rFonts w:hint="cs"/>
          <w:rtl/>
          <w:lang w:bidi="ar-EG"/>
        </w:rPr>
        <w:t xml:space="preserve"> </w:t>
      </w:r>
      <w:r w:rsidR="006A0BCE" w:rsidRPr="003E6465">
        <w:rPr>
          <w:rFonts w:asciiTheme="majorBidi" w:hAnsiTheme="majorBidi" w:cstheme="majorBidi"/>
          <w:szCs w:val="24"/>
          <w:lang w:val="en-GB"/>
        </w:rPr>
        <w:t>(</w:t>
      </w:r>
      <w:r w:rsidR="00E30A91" w:rsidRPr="0089020D">
        <w:rPr>
          <w:i/>
          <w:iCs/>
          <w:lang w:val="en-GB"/>
        </w:rPr>
        <w:t>User equipment</w:t>
      </w:r>
      <w:r w:rsidR="006A0BCE" w:rsidRPr="003E6465">
        <w:rPr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89020D">
        <w:rPr>
          <w:rFonts w:asciiTheme="majorBidi" w:hAnsiTheme="majorBidi" w:cstheme="majorBidi"/>
          <w:szCs w:val="24"/>
          <w:lang w:val="en-GB"/>
        </w:rPr>
        <w:t>UMTS</w:t>
      </w:r>
      <w:r w:rsidR="00E30A91" w:rsidRPr="0089020D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89020D" w:rsidRPr="0089020D">
        <w:rPr>
          <w:rFonts w:hint="cs"/>
          <w:rtl/>
        </w:rPr>
        <w:t xml:space="preserve">نظام اتصالات متنقلة شامل </w:t>
      </w:r>
      <w:r w:rsidR="006A0BCE" w:rsidRPr="003E6465">
        <w:rPr>
          <w:rFonts w:asciiTheme="majorBidi" w:hAnsiTheme="majorBidi" w:cstheme="majorBidi"/>
          <w:szCs w:val="24"/>
          <w:lang w:val="en-GB"/>
        </w:rPr>
        <w:t>(</w:t>
      </w:r>
      <w:r w:rsidR="00E30A91" w:rsidRPr="0089020D">
        <w:rPr>
          <w:i/>
          <w:iCs/>
          <w:lang w:val="en-GB"/>
        </w:rPr>
        <w:t>Universal mobile telecommunications system</w:t>
      </w:r>
      <w:r w:rsidR="006A0BCE" w:rsidRPr="003E6465">
        <w:rPr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6A0BCE">
        <w:rPr>
          <w:rFonts w:asciiTheme="majorBidi" w:hAnsiTheme="majorBidi" w:cstheme="majorBidi"/>
          <w:szCs w:val="24"/>
          <w:lang w:val="en-GB"/>
        </w:rPr>
        <w:t>VHF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F24D2E">
        <w:rPr>
          <w:rFonts w:hint="cs"/>
          <w:rtl/>
        </w:rPr>
        <w:t>الموجات المترية</w:t>
      </w:r>
      <w:r w:rsidR="004E439B">
        <w:rPr>
          <w:rFonts w:hint="cs"/>
          <w:rtl/>
        </w:rPr>
        <w:t xml:space="preserve"> </w:t>
      </w:r>
      <w:r w:rsidR="006A0BCE" w:rsidRPr="003E6465">
        <w:rPr>
          <w:rFonts w:asciiTheme="majorBidi" w:hAnsiTheme="majorBidi" w:cstheme="majorBidi"/>
          <w:szCs w:val="24"/>
          <w:lang w:val="en-GB"/>
        </w:rPr>
        <w:t>(</w:t>
      </w:r>
      <w:r w:rsidR="00E30A91" w:rsidRPr="006A0BCE">
        <w:rPr>
          <w:i/>
          <w:iCs/>
          <w:lang w:val="en-GB"/>
        </w:rPr>
        <w:t>Very high frequency</w:t>
      </w:r>
      <w:r w:rsidR="006A0BCE" w:rsidRPr="003E6465">
        <w:rPr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6A0BCE">
        <w:rPr>
          <w:rFonts w:asciiTheme="majorBidi" w:hAnsiTheme="majorBidi" w:cstheme="majorBidi"/>
          <w:szCs w:val="24"/>
          <w:lang w:val="en-GB"/>
        </w:rPr>
        <w:t>W-CDMA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F24D2E" w:rsidRPr="00F24D2E">
        <w:rPr>
          <w:rtl/>
        </w:rPr>
        <w:t>النفاذ المتعدد بتقسيم شفري عريض النطاق</w:t>
      </w:r>
      <w:r w:rsidR="003E6465">
        <w:rPr>
          <w:rFonts w:hint="cs"/>
          <w:rtl/>
        </w:rPr>
        <w:t xml:space="preserve"> </w:t>
      </w:r>
      <w:r w:rsidR="006A0BCE" w:rsidRPr="003E6465">
        <w:rPr>
          <w:rFonts w:asciiTheme="majorBidi" w:hAnsiTheme="majorBidi" w:cstheme="majorBidi"/>
          <w:szCs w:val="24"/>
          <w:lang w:val="en-GB"/>
        </w:rPr>
        <w:t>(</w:t>
      </w:r>
      <w:r w:rsidR="00E30A91" w:rsidRPr="006A0BCE">
        <w:rPr>
          <w:i/>
          <w:iCs/>
          <w:lang w:val="en-GB"/>
        </w:rPr>
        <w:t>Wideband code division multiple access</w:t>
      </w:r>
      <w:r w:rsidR="006A0BCE" w:rsidRPr="003E6465">
        <w:rPr>
          <w:lang w:val="en-GB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6A0BCE">
        <w:rPr>
          <w:rFonts w:asciiTheme="majorBidi" w:hAnsiTheme="majorBidi" w:cstheme="majorBidi"/>
          <w:szCs w:val="24"/>
          <w:lang w:val="en-GB"/>
        </w:rPr>
        <w:t>WiMAX</w:t>
      </w:r>
      <w:r w:rsidR="00E30A91" w:rsidRPr="006A0BCE">
        <w:rPr>
          <w:rFonts w:asciiTheme="majorBidi" w:hAnsiTheme="majorBidi" w:cstheme="majorBidi"/>
          <w:i/>
          <w:iCs/>
          <w:szCs w:val="24"/>
          <w:lang w:val="en-GB"/>
        </w:rPr>
        <w:tab/>
      </w:r>
      <w:r w:rsidR="00F24D2E" w:rsidRPr="00F24D2E">
        <w:rPr>
          <w:rtl/>
        </w:rPr>
        <w:t>واي ماكس</w:t>
      </w:r>
      <w:r w:rsidR="00F24D2E">
        <w:rPr>
          <w:rFonts w:hint="cs"/>
          <w:i/>
          <w:iCs/>
          <w:rtl/>
        </w:rPr>
        <w:t xml:space="preserve"> </w:t>
      </w:r>
      <w:r w:rsidR="006A0BCE" w:rsidRPr="003E6465">
        <w:rPr>
          <w:rFonts w:asciiTheme="majorBidi" w:hAnsiTheme="majorBidi" w:cstheme="majorBidi"/>
          <w:szCs w:val="24"/>
        </w:rPr>
        <w:t>(</w:t>
      </w:r>
      <w:r w:rsidR="00E30A91" w:rsidRPr="006A0BCE">
        <w:rPr>
          <w:i/>
          <w:iCs/>
          <w:lang w:val="en-GB"/>
        </w:rPr>
        <w:t>Worldwide interoperability for microwave access</w:t>
      </w:r>
      <w:r w:rsidRPr="003E6465">
        <w:rPr>
          <w:lang w:bidi="ar-EG"/>
        </w:rPr>
        <w:t>)</w:t>
      </w:r>
    </w:p>
    <w:p w:rsidR="00F5182E" w:rsidRPr="006A0BCE" w:rsidRDefault="00F5182E" w:rsidP="0094544E">
      <w:pPr>
        <w:spacing w:before="40"/>
        <w:ind w:left="1701" w:hanging="1701"/>
        <w:rPr>
          <w:i/>
          <w:iCs/>
          <w:lang w:bidi="ar-EG"/>
        </w:rPr>
      </w:pPr>
      <w:r w:rsidRPr="006A0BCE">
        <w:rPr>
          <w:rFonts w:asciiTheme="majorBidi" w:hAnsiTheme="majorBidi" w:cstheme="majorBidi"/>
          <w:szCs w:val="24"/>
          <w:lang w:val="en-GB"/>
        </w:rPr>
        <w:t>WLAN</w:t>
      </w:r>
      <w:r w:rsidRPr="006A0BCE">
        <w:rPr>
          <w:i/>
          <w:iCs/>
          <w:rtl/>
        </w:rPr>
        <w:tab/>
      </w:r>
      <w:r w:rsidR="00F24D2E" w:rsidRPr="003E6465">
        <w:rPr>
          <w:rFonts w:hint="cs"/>
          <w:rtl/>
        </w:rPr>
        <w:t>شبكة محلية</w:t>
      </w:r>
      <w:r w:rsidR="00F24D2E" w:rsidRPr="003E6465">
        <w:rPr>
          <w:rtl/>
        </w:rPr>
        <w:t xml:space="preserve"> لاسلكية</w:t>
      </w:r>
      <w:r w:rsidR="00F24D2E" w:rsidRPr="00F24D2E">
        <w:rPr>
          <w:rFonts w:hint="cs"/>
          <w:i/>
          <w:iCs/>
          <w:rtl/>
        </w:rPr>
        <w:t xml:space="preserve"> </w:t>
      </w:r>
      <w:r w:rsidRPr="003E6465">
        <w:rPr>
          <w:lang w:bidi="ar-EG"/>
        </w:rPr>
        <w:t>(</w:t>
      </w:r>
      <w:r w:rsidRPr="006A0BCE">
        <w:rPr>
          <w:i/>
          <w:iCs/>
          <w:lang w:val="en-GB"/>
        </w:rPr>
        <w:t>Wireless local area network</w:t>
      </w:r>
      <w:r w:rsidRPr="003E6465">
        <w:rPr>
          <w:lang w:bidi="ar-EG"/>
        </w:rPr>
        <w:t>)</w:t>
      </w:r>
    </w:p>
    <w:p w:rsidR="00F5182E" w:rsidRDefault="004E439B" w:rsidP="00F24D2E">
      <w:pPr>
        <w:pStyle w:val="Heading1"/>
        <w:rPr>
          <w:rtl/>
        </w:rPr>
      </w:pPr>
      <w:bookmarkStart w:id="3" w:name="_Toc529428526"/>
      <w:bookmarkStart w:id="4" w:name="_Toc529429040"/>
      <w:r>
        <w:t>1</w:t>
      </w:r>
      <w:r>
        <w:tab/>
      </w:r>
      <w:r w:rsidR="00F24D2E" w:rsidRPr="00F24D2E">
        <w:rPr>
          <w:rtl/>
        </w:rPr>
        <w:t>مقدمة</w:t>
      </w:r>
      <w:bookmarkEnd w:id="3"/>
      <w:bookmarkEnd w:id="4"/>
    </w:p>
    <w:p w:rsidR="00F5182E" w:rsidRPr="00F24D2E" w:rsidRDefault="00F24D2E" w:rsidP="008D6258">
      <w:pPr>
        <w:rPr>
          <w:lang w:val="en-GB"/>
        </w:rPr>
      </w:pPr>
      <w:r w:rsidRPr="00F24D2E">
        <w:rPr>
          <w:rtl/>
          <w:lang w:val="en-GB"/>
        </w:rPr>
        <w:t xml:space="preserve">يتناول هذا التقرير البث غير المطلوب في </w:t>
      </w:r>
      <w:r w:rsidRPr="00F24D2E">
        <w:rPr>
          <w:rFonts w:hint="cs"/>
          <w:rtl/>
          <w:lang w:val="en-GB"/>
        </w:rPr>
        <w:t>ميادين</w:t>
      </w:r>
      <w:r w:rsidRPr="00F24D2E">
        <w:rPr>
          <w:rtl/>
          <w:lang w:val="en-GB"/>
        </w:rPr>
        <w:t xml:space="preserve"> البث خارج النطاق </w:t>
      </w:r>
      <w:r w:rsidRPr="00F24D2E">
        <w:rPr>
          <w:rFonts w:hint="cs"/>
          <w:rtl/>
          <w:lang w:val="en-GB"/>
        </w:rPr>
        <w:t>و</w:t>
      </w:r>
      <w:r w:rsidRPr="00F24D2E">
        <w:rPr>
          <w:rtl/>
          <w:lang w:val="en-GB"/>
        </w:rPr>
        <w:t xml:space="preserve">البث الهامشي </w:t>
      </w:r>
      <w:r w:rsidRPr="00F24D2E">
        <w:rPr>
          <w:rFonts w:hint="cs"/>
          <w:rtl/>
          <w:lang w:val="en-GB"/>
        </w:rPr>
        <w:t xml:space="preserve">على السواء </w:t>
      </w:r>
      <w:r w:rsidRPr="00F24D2E">
        <w:rPr>
          <w:rtl/>
          <w:lang w:val="en-GB"/>
        </w:rPr>
        <w:t>مع التركيز على الأنظمة الرقمية ضيقة النطاق و</w:t>
      </w:r>
      <w:r w:rsidRPr="00F24D2E">
        <w:rPr>
          <w:rFonts w:hint="cs"/>
          <w:rtl/>
          <w:lang w:val="en-GB"/>
        </w:rPr>
        <w:t xml:space="preserve">عريضة </w:t>
      </w:r>
      <w:r w:rsidRPr="00F24D2E">
        <w:rPr>
          <w:rtl/>
          <w:lang w:val="en-GB"/>
        </w:rPr>
        <w:t>النطاق</w:t>
      </w:r>
      <w:r w:rsidR="008D6258">
        <w:rPr>
          <w:rFonts w:hint="cs"/>
          <w:rtl/>
        </w:rPr>
        <w:t>.</w:t>
      </w:r>
    </w:p>
    <w:p w:rsidR="00F24D2E" w:rsidRDefault="00973399" w:rsidP="007C21F6">
      <w:pPr>
        <w:rPr>
          <w:rtl/>
        </w:rPr>
      </w:pPr>
      <w:r w:rsidRPr="00973399">
        <w:rPr>
          <w:rFonts w:hint="cs"/>
          <w:rtl/>
          <w:lang w:val="en-GB"/>
        </w:rPr>
        <w:t>و</w:t>
      </w:r>
      <w:r w:rsidRPr="00973399">
        <w:rPr>
          <w:rtl/>
          <w:lang w:val="en-GB"/>
        </w:rPr>
        <w:t xml:space="preserve">تقوم </w:t>
      </w:r>
      <w:r w:rsidRPr="00973399">
        <w:rPr>
          <w:rFonts w:hint="cs"/>
          <w:rtl/>
          <w:lang w:val="en-GB"/>
        </w:rPr>
        <w:t>مرسلات</w:t>
      </w:r>
      <w:r w:rsidRPr="00973399">
        <w:rPr>
          <w:rtl/>
          <w:lang w:val="en-GB"/>
        </w:rPr>
        <w:t xml:space="preserve"> </w:t>
      </w:r>
      <w:r w:rsidRPr="00973399">
        <w:rPr>
          <w:rFonts w:hint="cs"/>
          <w:rtl/>
          <w:lang w:val="en-GB"/>
        </w:rPr>
        <w:t>ا</w:t>
      </w:r>
      <w:r w:rsidRPr="00973399">
        <w:rPr>
          <w:rtl/>
          <w:lang w:val="en-GB"/>
        </w:rPr>
        <w:t>لأنظمة الرقمية الحديثة دائماً بتوليد ط</w:t>
      </w:r>
      <w:r w:rsidR="007E5C93">
        <w:rPr>
          <w:rtl/>
          <w:lang w:val="en-GB"/>
        </w:rPr>
        <w:t>يف الترددات الراديوية رقمياً في</w:t>
      </w:r>
      <w:r w:rsidRPr="00973399">
        <w:rPr>
          <w:rtl/>
          <w:lang w:val="en-GB"/>
        </w:rPr>
        <w:t xml:space="preserve">ما يسمى </w:t>
      </w:r>
      <w:proofErr w:type="spellStart"/>
      <w:r w:rsidRPr="00973399">
        <w:rPr>
          <w:rtl/>
          <w:lang w:val="en-GB"/>
        </w:rPr>
        <w:t>بـ</w:t>
      </w:r>
      <w:r w:rsidR="007E5C93">
        <w:rPr>
          <w:rFonts w:hint="cs"/>
          <w:rtl/>
          <w:lang w:val="en-GB"/>
        </w:rPr>
        <w:t>ــ</w:t>
      </w:r>
      <w:r w:rsidRPr="00973399">
        <w:rPr>
          <w:rtl/>
          <w:lang w:val="en-GB"/>
        </w:rPr>
        <w:t>"النطاق</w:t>
      </w:r>
      <w:proofErr w:type="spellEnd"/>
      <w:r w:rsidRPr="00973399">
        <w:rPr>
          <w:rtl/>
          <w:lang w:val="en-GB"/>
        </w:rPr>
        <w:t xml:space="preserve"> الأساسي</w:t>
      </w:r>
      <w:r w:rsidRPr="00973399">
        <w:t>"</w:t>
      </w:r>
      <w:r>
        <w:rPr>
          <w:rFonts w:hint="cs"/>
          <w:rtl/>
        </w:rPr>
        <w:t xml:space="preserve"> </w:t>
      </w:r>
      <w:r w:rsidRPr="00973399">
        <w:rPr>
          <w:rFonts w:hint="cs"/>
          <w:rtl/>
        </w:rPr>
        <w:t>و</w:t>
      </w:r>
      <w:r w:rsidRPr="00973399">
        <w:rPr>
          <w:rtl/>
        </w:rPr>
        <w:t xml:space="preserve">بعد </w:t>
      </w:r>
      <w:r w:rsidRPr="00973399">
        <w:rPr>
          <w:rFonts w:hint="cs"/>
          <w:rtl/>
        </w:rPr>
        <w:t>ال</w:t>
      </w:r>
      <w:r w:rsidRPr="00973399">
        <w:rPr>
          <w:rtl/>
        </w:rPr>
        <w:t xml:space="preserve">تحويل </w:t>
      </w:r>
      <w:r w:rsidRPr="00973399">
        <w:rPr>
          <w:rFonts w:hint="cs"/>
          <w:rtl/>
        </w:rPr>
        <w:t>ال</w:t>
      </w:r>
      <w:r w:rsidRPr="00973399">
        <w:rPr>
          <w:rtl/>
        </w:rPr>
        <w:t xml:space="preserve">رقمي إلى </w:t>
      </w:r>
      <w:r w:rsidRPr="00973399">
        <w:rPr>
          <w:rFonts w:hint="cs"/>
          <w:rtl/>
        </w:rPr>
        <w:t xml:space="preserve">تماثلي </w:t>
      </w:r>
      <w:r w:rsidRPr="00973399">
        <w:t>(D/A)</w:t>
      </w:r>
      <w:r w:rsidRPr="00973399">
        <w:rPr>
          <w:rtl/>
        </w:rPr>
        <w:t xml:space="preserve">، </w:t>
      </w:r>
      <w:r w:rsidRPr="00973399">
        <w:rPr>
          <w:rFonts w:hint="cs"/>
          <w:rtl/>
        </w:rPr>
        <w:t>ت</w:t>
      </w:r>
      <w:r w:rsidR="00607487">
        <w:rPr>
          <w:rFonts w:hint="cs"/>
          <w:rtl/>
        </w:rPr>
        <w:t>ُ</w:t>
      </w:r>
      <w:r w:rsidRPr="00973399">
        <w:rPr>
          <w:rFonts w:hint="cs"/>
          <w:rtl/>
        </w:rPr>
        <w:t>زحزَح</w:t>
      </w:r>
      <w:r w:rsidRPr="00973399">
        <w:rPr>
          <w:rtl/>
        </w:rPr>
        <w:t xml:space="preserve"> </w:t>
      </w:r>
      <w:r w:rsidRPr="00973399">
        <w:rPr>
          <w:rFonts w:hint="cs"/>
          <w:rtl/>
        </w:rPr>
        <w:t>مكونات</w:t>
      </w:r>
      <w:r w:rsidRPr="00973399">
        <w:rPr>
          <w:rtl/>
        </w:rPr>
        <w:t xml:space="preserve"> النطاق الأساسي مباشرة</w:t>
      </w:r>
      <w:r w:rsidR="00607487">
        <w:rPr>
          <w:rFonts w:hint="cs"/>
          <w:rtl/>
        </w:rPr>
        <w:t>ً</w:t>
      </w:r>
      <w:r w:rsidRPr="00973399">
        <w:rPr>
          <w:rtl/>
        </w:rPr>
        <w:t xml:space="preserve"> إلى </w:t>
      </w:r>
      <w:r w:rsidRPr="00973399">
        <w:rPr>
          <w:rFonts w:hint="cs"/>
          <w:rtl/>
        </w:rPr>
        <w:t>مدى</w:t>
      </w:r>
      <w:r w:rsidRPr="00973399">
        <w:rPr>
          <w:rtl/>
        </w:rPr>
        <w:t xml:space="preserve"> الترددات الراديوية </w:t>
      </w:r>
      <w:r w:rsidRPr="00973399">
        <w:rPr>
          <w:rFonts w:hint="cs"/>
          <w:rtl/>
        </w:rPr>
        <w:t>ب</w:t>
      </w:r>
      <w:r w:rsidRPr="00973399">
        <w:rPr>
          <w:rtl/>
        </w:rPr>
        <w:t xml:space="preserve">تطبيق تشكيل </w:t>
      </w:r>
      <w:r w:rsidRPr="00973399">
        <w:rPr>
          <w:rFonts w:hint="cs"/>
          <w:rtl/>
        </w:rPr>
        <w:t>الإشارات المتعامدة في</w:t>
      </w:r>
      <w:r w:rsidR="007C21F6">
        <w:rPr>
          <w:rFonts w:hint="eastAsia"/>
          <w:rtl/>
        </w:rPr>
        <w:t> </w:t>
      </w:r>
      <w:r w:rsidRPr="00973399">
        <w:rPr>
          <w:rFonts w:hint="cs"/>
          <w:rtl/>
        </w:rPr>
        <w:t xml:space="preserve">الطور نفسه </w:t>
      </w:r>
      <w:r w:rsidRPr="00973399">
        <w:t>(I/Q)</w:t>
      </w:r>
      <w:r w:rsidRPr="00973399">
        <w:rPr>
          <w:rFonts w:hint="cs"/>
          <w:rtl/>
        </w:rPr>
        <w:t xml:space="preserve">. </w:t>
      </w:r>
      <w:r w:rsidRPr="00973399">
        <w:rPr>
          <w:rtl/>
        </w:rPr>
        <w:t>ونتيجة</w:t>
      </w:r>
      <w:r w:rsidR="00607487">
        <w:rPr>
          <w:rFonts w:hint="cs"/>
          <w:rtl/>
          <w:lang w:bidi="ar-SY"/>
        </w:rPr>
        <w:t>ً</w:t>
      </w:r>
      <w:r w:rsidRPr="00973399">
        <w:rPr>
          <w:rtl/>
        </w:rPr>
        <w:t xml:space="preserve"> لذلك، لا </w:t>
      </w:r>
      <w:r w:rsidRPr="00973399">
        <w:rPr>
          <w:rFonts w:hint="cs"/>
          <w:rtl/>
        </w:rPr>
        <w:t>تحدث</w:t>
      </w:r>
      <w:r w:rsidRPr="00973399">
        <w:rPr>
          <w:rtl/>
        </w:rPr>
        <w:t xml:space="preserve"> </w:t>
      </w:r>
      <w:r w:rsidRPr="00973399">
        <w:rPr>
          <w:rFonts w:hint="cs"/>
          <w:rtl/>
        </w:rPr>
        <w:t>ذرىً</w:t>
      </w:r>
      <w:r w:rsidRPr="00973399">
        <w:rPr>
          <w:rtl/>
        </w:rPr>
        <w:t xml:space="preserve"> مميزة في </w:t>
      </w:r>
      <w:r w:rsidRPr="00973399">
        <w:rPr>
          <w:rFonts w:hint="cs"/>
          <w:rtl/>
        </w:rPr>
        <w:t>الميدان</w:t>
      </w:r>
      <w:r w:rsidRPr="00973399">
        <w:rPr>
          <w:rtl/>
        </w:rPr>
        <w:t xml:space="preserve"> الهامشي</w:t>
      </w:r>
      <w:r w:rsidRPr="00973399">
        <w:rPr>
          <w:rFonts w:hint="cs"/>
          <w:rtl/>
          <w:lang w:bidi="ar-SY"/>
        </w:rPr>
        <w:t>. و</w:t>
      </w:r>
      <w:r w:rsidRPr="00973399">
        <w:rPr>
          <w:rtl/>
        </w:rPr>
        <w:t xml:space="preserve">لا </w:t>
      </w:r>
      <w:r w:rsidRPr="00973399">
        <w:rPr>
          <w:rFonts w:hint="cs"/>
          <w:rtl/>
        </w:rPr>
        <w:t>توجد</w:t>
      </w:r>
      <w:r w:rsidRPr="00973399">
        <w:rPr>
          <w:rtl/>
        </w:rPr>
        <w:t xml:space="preserve"> أي </w:t>
      </w:r>
      <w:r w:rsidR="0060486C">
        <w:rPr>
          <w:rFonts w:hint="cs"/>
          <w:rtl/>
        </w:rPr>
        <w:t>طفرات</w:t>
      </w:r>
      <w:r w:rsidRPr="00973399">
        <w:rPr>
          <w:rFonts w:hint="cs"/>
          <w:rtl/>
        </w:rPr>
        <w:t xml:space="preserve"> في المرسلات</w:t>
      </w:r>
      <w:r w:rsidRPr="00973399">
        <w:rPr>
          <w:rtl/>
        </w:rPr>
        <w:t xml:space="preserve"> الرقمية مقارنةً </w:t>
      </w:r>
      <w:r w:rsidRPr="00973399">
        <w:rPr>
          <w:rFonts w:hint="cs"/>
          <w:rtl/>
        </w:rPr>
        <w:t>بالمرسلات</w:t>
      </w:r>
      <w:r w:rsidRPr="00973399">
        <w:rPr>
          <w:rtl/>
        </w:rPr>
        <w:t xml:space="preserve"> </w:t>
      </w:r>
      <w:r w:rsidRPr="00973399">
        <w:rPr>
          <w:rFonts w:hint="cs"/>
          <w:rtl/>
        </w:rPr>
        <w:t>التماثلية</w:t>
      </w:r>
      <w:r w:rsidR="00607487">
        <w:rPr>
          <w:rFonts w:hint="cs"/>
          <w:rtl/>
        </w:rPr>
        <w:t>.</w:t>
      </w:r>
    </w:p>
    <w:p w:rsidR="00253300" w:rsidRDefault="00253300" w:rsidP="00F2188A">
      <w:pPr>
        <w:rPr>
          <w:rtl/>
        </w:rPr>
      </w:pPr>
      <w:r w:rsidRPr="00253300">
        <w:rPr>
          <w:rFonts w:hint="cs"/>
          <w:rtl/>
          <w:lang w:val="en-GB"/>
        </w:rPr>
        <w:t>ويرقى</w:t>
      </w:r>
      <w:r w:rsidRPr="00253300">
        <w:rPr>
          <w:rtl/>
          <w:lang w:val="en-GB"/>
        </w:rPr>
        <w:t xml:space="preserve"> أول</w:t>
      </w:r>
      <w:r w:rsidRPr="00253300">
        <w:rPr>
          <w:rFonts w:hint="cs"/>
          <w:rtl/>
          <w:lang w:val="en-GB"/>
        </w:rPr>
        <w:t xml:space="preserve"> العهد</w:t>
      </w:r>
      <w:r w:rsidRPr="00253300">
        <w:rPr>
          <w:rtl/>
          <w:lang w:val="en-GB"/>
        </w:rPr>
        <w:t xml:space="preserve"> </w:t>
      </w:r>
      <w:r w:rsidRPr="00253300">
        <w:rPr>
          <w:rFonts w:hint="cs"/>
          <w:rtl/>
          <w:lang w:val="en-GB"/>
        </w:rPr>
        <w:t>ب</w:t>
      </w:r>
      <w:r w:rsidRPr="00253300">
        <w:rPr>
          <w:rtl/>
          <w:lang w:val="en-GB"/>
        </w:rPr>
        <w:t xml:space="preserve">تحديث </w:t>
      </w:r>
      <w:r w:rsidRPr="00253300">
        <w:rPr>
          <w:rFonts w:hint="cs"/>
          <w:rtl/>
          <w:lang w:val="en-GB"/>
        </w:rPr>
        <w:t xml:space="preserve">أو وضع </w:t>
      </w:r>
      <w:r w:rsidRPr="00253300">
        <w:rPr>
          <w:rtl/>
          <w:lang w:val="en-GB"/>
        </w:rPr>
        <w:t xml:space="preserve">الحدود العامة </w:t>
      </w:r>
      <w:r w:rsidRPr="00253300">
        <w:rPr>
          <w:rFonts w:hint="cs"/>
          <w:rtl/>
          <w:lang w:val="en-GB"/>
        </w:rPr>
        <w:t>القائمة</w:t>
      </w:r>
      <w:r w:rsidRPr="00253300">
        <w:rPr>
          <w:rtl/>
          <w:lang w:val="en-GB"/>
        </w:rPr>
        <w:t xml:space="preserve"> المحددة للبث غير المطلوب للأنظمة الراديوية الرقمية </w:t>
      </w:r>
      <w:r w:rsidRPr="00253300">
        <w:rPr>
          <w:rFonts w:hint="cs"/>
          <w:rtl/>
          <w:lang w:val="en-GB"/>
        </w:rPr>
        <w:t>إلى</w:t>
      </w:r>
      <w:r w:rsidRPr="00253300">
        <w:rPr>
          <w:rtl/>
          <w:lang w:val="en-GB"/>
        </w:rPr>
        <w:t xml:space="preserve"> حوالي </w:t>
      </w:r>
      <w:r w:rsidR="00761767">
        <w:rPr>
          <w:lang w:val="en-GB"/>
        </w:rPr>
        <w:t>15</w:t>
      </w:r>
      <w:r w:rsidR="00C31162">
        <w:rPr>
          <w:rFonts w:hint="cs"/>
          <w:rtl/>
          <w:lang w:val="en-GB"/>
        </w:rPr>
        <w:t> </w:t>
      </w:r>
      <w:r w:rsidRPr="00253300">
        <w:rPr>
          <w:rtl/>
          <w:lang w:val="en-GB"/>
        </w:rPr>
        <w:t>سنة</w:t>
      </w:r>
      <w:r w:rsidR="00761767">
        <w:rPr>
          <w:rFonts w:hint="eastAsia"/>
          <w:lang w:val="en-GB"/>
        </w:rPr>
        <w:t> </w:t>
      </w:r>
      <w:r w:rsidRPr="00253300">
        <w:rPr>
          <w:rFonts w:hint="cs"/>
          <w:rtl/>
          <w:lang w:val="en-GB"/>
        </w:rPr>
        <w:t>خلت</w:t>
      </w:r>
      <w:r w:rsidRPr="00253300">
        <w:rPr>
          <w:rtl/>
          <w:lang w:val="en-GB"/>
        </w:rPr>
        <w:t>، و</w:t>
      </w:r>
      <w:r w:rsidRPr="00253300">
        <w:rPr>
          <w:rFonts w:hint="cs"/>
          <w:rtl/>
          <w:lang w:val="en-GB"/>
        </w:rPr>
        <w:t xml:space="preserve">قد </w:t>
      </w:r>
      <w:r w:rsidRPr="00253300">
        <w:rPr>
          <w:rtl/>
          <w:lang w:val="en-GB"/>
        </w:rPr>
        <w:t xml:space="preserve">تغيرت التكنولوجيات الرقمية </w:t>
      </w:r>
      <w:r w:rsidRPr="00253300">
        <w:rPr>
          <w:rFonts w:hint="cs"/>
          <w:rtl/>
          <w:lang w:val="en-GB"/>
        </w:rPr>
        <w:t>كثيراً</w:t>
      </w:r>
      <w:r w:rsidRPr="00253300">
        <w:rPr>
          <w:rtl/>
          <w:lang w:val="en-GB"/>
        </w:rPr>
        <w:t xml:space="preserve"> منذ ذلك الحين</w:t>
      </w:r>
      <w:r w:rsidRPr="00253300">
        <w:rPr>
          <w:rFonts w:hint="cs"/>
          <w:rtl/>
          <w:lang w:val="en-GB"/>
        </w:rPr>
        <w:t>.</w:t>
      </w:r>
      <w:r w:rsidRPr="00253300">
        <w:rPr>
          <w:rFonts w:hint="cs"/>
          <w:rtl/>
        </w:rPr>
        <w:t xml:space="preserve"> </w:t>
      </w:r>
      <w:r w:rsidRPr="00253300">
        <w:rPr>
          <w:rFonts w:hint="cs"/>
          <w:rtl/>
          <w:lang w:val="en-GB"/>
        </w:rPr>
        <w:t>ووُضعت</w:t>
      </w:r>
      <w:r w:rsidRPr="00253300">
        <w:rPr>
          <w:rtl/>
          <w:lang w:val="en-GB"/>
        </w:rPr>
        <w:t xml:space="preserve"> عدة توصيات في السلسلة</w:t>
      </w:r>
      <w:r w:rsidR="00C31162">
        <w:rPr>
          <w:rFonts w:hint="eastAsia"/>
          <w:rtl/>
          <w:lang w:val="en-GB"/>
        </w:rPr>
        <w:t> </w:t>
      </w:r>
      <w:r w:rsidRPr="00253300">
        <w:t>SM</w:t>
      </w:r>
      <w:r>
        <w:rPr>
          <w:rFonts w:hint="cs"/>
          <w:rtl/>
        </w:rPr>
        <w:t xml:space="preserve"> </w:t>
      </w:r>
      <w:r w:rsidRPr="00253300">
        <w:rPr>
          <w:rFonts w:hint="cs"/>
          <w:rtl/>
        </w:rPr>
        <w:t>(</w:t>
      </w:r>
      <w:r w:rsidRPr="00253300">
        <w:rPr>
          <w:rtl/>
        </w:rPr>
        <w:t>التوصيات</w:t>
      </w:r>
      <w:r w:rsidR="00761767">
        <w:rPr>
          <w:rFonts w:hint="cs"/>
          <w:rtl/>
        </w:rPr>
        <w:t> </w:t>
      </w:r>
      <w:r w:rsidRPr="00253300">
        <w:t>ITU</w:t>
      </w:r>
      <w:r w:rsidR="00761767">
        <w:noBreakHyphen/>
      </w:r>
      <w:r w:rsidRPr="00253300">
        <w:t>R</w:t>
      </w:r>
      <w:r w:rsidR="00761767">
        <w:t> </w:t>
      </w:r>
      <w:r w:rsidRPr="00253300">
        <w:t>SM.1541</w:t>
      </w:r>
      <w:r w:rsidRPr="00253300">
        <w:rPr>
          <w:rtl/>
        </w:rPr>
        <w:t xml:space="preserve"> و</w:t>
      </w:r>
      <w:r w:rsidRPr="00253300">
        <w:t>ITU-R SM.329</w:t>
      </w:r>
      <w:r w:rsidRPr="00253300">
        <w:rPr>
          <w:rtl/>
        </w:rPr>
        <w:t xml:space="preserve"> و</w:t>
      </w:r>
      <w:r w:rsidR="00F1356A">
        <w:t>ITU R SM.1539</w:t>
      </w:r>
      <w:r>
        <w:rPr>
          <w:rFonts w:hint="cs"/>
          <w:rtl/>
        </w:rPr>
        <w:t xml:space="preserve"> </w:t>
      </w:r>
      <w:r w:rsidRPr="00253300">
        <w:rPr>
          <w:rtl/>
        </w:rPr>
        <w:t>وغيرها</w:t>
      </w:r>
      <w:r>
        <w:rPr>
          <w:rFonts w:hint="cs"/>
          <w:rtl/>
        </w:rPr>
        <w:t xml:space="preserve">) </w:t>
      </w:r>
      <w:r w:rsidRPr="00253300">
        <w:rPr>
          <w:rtl/>
        </w:rPr>
        <w:t xml:space="preserve">في الفترة من </w:t>
      </w:r>
      <w:r w:rsidR="00761767">
        <w:t>1996</w:t>
      </w:r>
      <w:r w:rsidRPr="00253300">
        <w:rPr>
          <w:rtl/>
        </w:rPr>
        <w:t xml:space="preserve"> إلى </w:t>
      </w:r>
      <w:r w:rsidR="00761767">
        <w:t>2004</w:t>
      </w:r>
      <w:r w:rsidRPr="00253300">
        <w:rPr>
          <w:rtl/>
        </w:rPr>
        <w:t xml:space="preserve"> عندما </w:t>
      </w:r>
      <w:r w:rsidRPr="00253300">
        <w:rPr>
          <w:rFonts w:hint="cs"/>
          <w:rtl/>
        </w:rPr>
        <w:t>طغت</w:t>
      </w:r>
      <w:r w:rsidRPr="00253300">
        <w:rPr>
          <w:rtl/>
        </w:rPr>
        <w:t xml:space="preserve"> الأنظمة الراديوية الرقمية بالفعل على الأنظمة الراديوية التماثلية</w:t>
      </w:r>
      <w:r>
        <w:rPr>
          <w:rFonts w:hint="cs"/>
          <w:rtl/>
        </w:rPr>
        <w:t>.</w:t>
      </w:r>
      <w:r w:rsidR="00D43771" w:rsidRPr="00D43771">
        <w:rPr>
          <w:rtl/>
        </w:rPr>
        <w:t xml:space="preserve"> </w:t>
      </w:r>
      <w:r w:rsidR="00D43771">
        <w:rPr>
          <w:rFonts w:hint="cs"/>
          <w:rtl/>
        </w:rPr>
        <w:t>و</w:t>
      </w:r>
      <w:r w:rsidR="00D43771" w:rsidRPr="00D43771">
        <w:rPr>
          <w:rtl/>
        </w:rPr>
        <w:t>التوصية</w:t>
      </w:r>
      <w:r w:rsidR="00D43771" w:rsidRPr="00D43771">
        <w:rPr>
          <w:rFonts w:hint="cs"/>
          <w:rtl/>
        </w:rPr>
        <w:t xml:space="preserve"> </w:t>
      </w:r>
      <w:r w:rsidR="00F1356A">
        <w:t>ERC/REC</w:t>
      </w:r>
      <w:r w:rsidR="00607487">
        <w:t> </w:t>
      </w:r>
      <w:r w:rsidR="00F1356A">
        <w:t>74-01</w:t>
      </w:r>
      <w:r w:rsidR="00607487">
        <w:rPr>
          <w:rFonts w:hint="cs"/>
          <w:rtl/>
          <w:lang w:bidi="ar-SY"/>
        </w:rPr>
        <w:t xml:space="preserve"> </w:t>
      </w:r>
      <w:r w:rsidR="00D43771" w:rsidRPr="00D43771">
        <w:rPr>
          <w:rtl/>
        </w:rPr>
        <w:t>هي توصية من المؤتمر الأوروبي</w:t>
      </w:r>
      <w:r w:rsidR="00F1356A">
        <w:rPr>
          <w:rFonts w:hint="cs"/>
          <w:rtl/>
        </w:rPr>
        <w:t> </w:t>
      </w:r>
      <w:r w:rsidR="00D43771" w:rsidRPr="00D43771">
        <w:rPr>
          <w:rtl/>
        </w:rPr>
        <w:t>لإدارات البريد والاتصالات</w:t>
      </w:r>
      <w:r w:rsidR="001118BB">
        <w:rPr>
          <w:rFonts w:hint="cs"/>
          <w:rtl/>
        </w:rPr>
        <w:t xml:space="preserve"> </w:t>
      </w:r>
      <w:r w:rsidR="00D43771" w:rsidRPr="00D43771">
        <w:t>(CEPT)</w:t>
      </w:r>
      <w:r w:rsidR="001118BB">
        <w:rPr>
          <w:rFonts w:hint="cs"/>
          <w:rtl/>
        </w:rPr>
        <w:t xml:space="preserve"> </w:t>
      </w:r>
      <w:r w:rsidR="00D43771" w:rsidRPr="00D43771">
        <w:rPr>
          <w:rtl/>
        </w:rPr>
        <w:t xml:space="preserve">بشأن </w:t>
      </w:r>
      <w:r w:rsidR="00790334">
        <w:rPr>
          <w:rtl/>
        </w:rPr>
        <w:t>البث غير المطلوب</w:t>
      </w:r>
      <w:r w:rsidR="00D43771" w:rsidRPr="00D43771">
        <w:rPr>
          <w:rtl/>
        </w:rPr>
        <w:t xml:space="preserve"> في </w:t>
      </w:r>
      <w:r w:rsidR="00D43771" w:rsidRPr="00D43771">
        <w:rPr>
          <w:rFonts w:hint="cs"/>
          <w:rtl/>
        </w:rPr>
        <w:t>الميدان</w:t>
      </w:r>
      <w:r w:rsidR="00D43771" w:rsidRPr="00D43771">
        <w:rPr>
          <w:rtl/>
        </w:rPr>
        <w:t xml:space="preserve"> الهامشي بخصوص حدود الفئة</w:t>
      </w:r>
      <w:r w:rsidR="00E90033">
        <w:rPr>
          <w:rFonts w:hint="cs"/>
          <w:rtl/>
        </w:rPr>
        <w:t xml:space="preserve"> </w:t>
      </w:r>
      <w:r w:rsidR="00D43771" w:rsidRPr="00D43771">
        <w:t>B</w:t>
      </w:r>
      <w:r w:rsidR="00E90033">
        <w:rPr>
          <w:rFonts w:hint="cs"/>
          <w:rtl/>
        </w:rPr>
        <w:t xml:space="preserve"> </w:t>
      </w:r>
      <w:r w:rsidR="00D43771" w:rsidRPr="00D43771">
        <w:rPr>
          <w:rtl/>
        </w:rPr>
        <w:t>المحددة في</w:t>
      </w:r>
      <w:r w:rsidR="00F1356A">
        <w:rPr>
          <w:rFonts w:hint="cs"/>
          <w:rtl/>
        </w:rPr>
        <w:t> </w:t>
      </w:r>
      <w:r w:rsidR="00D43771" w:rsidRPr="00D43771">
        <w:rPr>
          <w:rtl/>
        </w:rPr>
        <w:t>التوصية</w:t>
      </w:r>
      <w:r w:rsidR="00F1356A">
        <w:rPr>
          <w:rFonts w:hint="cs"/>
          <w:rtl/>
        </w:rPr>
        <w:t> </w:t>
      </w:r>
      <w:r w:rsidR="00D43771" w:rsidRPr="00D43771">
        <w:t>ITU-R SM.329</w:t>
      </w:r>
      <w:r w:rsidR="00D43771">
        <w:rPr>
          <w:rFonts w:hint="cs"/>
          <w:rtl/>
        </w:rPr>
        <w:t>.</w:t>
      </w:r>
    </w:p>
    <w:p w:rsidR="00845A28" w:rsidRDefault="00D43771" w:rsidP="00F1356A">
      <w:pPr>
        <w:rPr>
          <w:rtl/>
        </w:rPr>
      </w:pPr>
      <w:r>
        <w:rPr>
          <w:rFonts w:hint="cs"/>
          <w:rtl/>
        </w:rPr>
        <w:t>و</w:t>
      </w:r>
      <w:r w:rsidR="00F24D2E" w:rsidRPr="00FF32B6">
        <w:rPr>
          <w:rtl/>
        </w:rPr>
        <w:t>أ</w:t>
      </w:r>
      <w:r w:rsidR="00F1356A">
        <w:rPr>
          <w:rFonts w:hint="cs"/>
          <w:rtl/>
        </w:rPr>
        <w:t>ُ</w:t>
      </w:r>
      <w:r w:rsidR="00F24D2E" w:rsidRPr="00FF32B6">
        <w:rPr>
          <w:rtl/>
        </w:rPr>
        <w:t>جريت قياسات لل</w:t>
      </w:r>
      <w:r>
        <w:rPr>
          <w:rtl/>
        </w:rPr>
        <w:t>بث غير المطلوب</w:t>
      </w:r>
      <w:r w:rsidR="00F24D2E" w:rsidRPr="00FF32B6">
        <w:rPr>
          <w:rtl/>
        </w:rPr>
        <w:t xml:space="preserve"> لعدد من عينات </w:t>
      </w:r>
      <w:r w:rsidR="00845A28" w:rsidRPr="00845A28">
        <w:rPr>
          <w:rtl/>
        </w:rPr>
        <w:t xml:space="preserve">معدات أنظمة راديوية رقمية </w:t>
      </w:r>
      <w:r w:rsidR="00F24D2E" w:rsidRPr="00FF32B6">
        <w:rPr>
          <w:rtl/>
        </w:rPr>
        <w:t xml:space="preserve">باستخدام عملية القياس والإعدادات </w:t>
      </w:r>
      <w:r w:rsidR="00845A28">
        <w:rPr>
          <w:rFonts w:hint="cs"/>
          <w:rtl/>
        </w:rPr>
        <w:t xml:space="preserve">الواردة </w:t>
      </w:r>
      <w:r w:rsidR="00F24D2E" w:rsidRPr="00FF32B6">
        <w:rPr>
          <w:rtl/>
        </w:rPr>
        <w:t>في</w:t>
      </w:r>
      <w:r w:rsidR="00F1356A">
        <w:rPr>
          <w:rFonts w:hint="cs"/>
          <w:rtl/>
        </w:rPr>
        <w:t> </w:t>
      </w:r>
      <w:r w:rsidR="00F24D2E" w:rsidRPr="00FF32B6">
        <w:rPr>
          <w:rtl/>
        </w:rPr>
        <w:t xml:space="preserve">الملحق </w:t>
      </w:r>
      <w:r w:rsidR="00F1356A">
        <w:t>1</w:t>
      </w:r>
      <w:r w:rsidR="00F24D2E" w:rsidRPr="00FF32B6">
        <w:rPr>
          <w:rtl/>
        </w:rPr>
        <w:t xml:space="preserve">. وترد نتائج القياس في الملحق </w:t>
      </w:r>
      <w:r w:rsidR="00F1356A">
        <w:t>2</w:t>
      </w:r>
      <w:r w:rsidR="00F24D2E" w:rsidRPr="00FF32B6">
        <w:rPr>
          <w:rtl/>
        </w:rPr>
        <w:t xml:space="preserve"> وتلخص في الفقرات </w:t>
      </w:r>
      <w:r w:rsidR="00F1356A">
        <w:t>2</w:t>
      </w:r>
      <w:r w:rsidR="00F24D2E" w:rsidRPr="00FF32B6">
        <w:rPr>
          <w:rtl/>
        </w:rPr>
        <w:t xml:space="preserve"> و</w:t>
      </w:r>
      <w:r w:rsidR="00F1356A">
        <w:t>3</w:t>
      </w:r>
      <w:r w:rsidR="00F24D2E" w:rsidRPr="00FF32B6">
        <w:rPr>
          <w:rtl/>
        </w:rPr>
        <w:t xml:space="preserve"> و</w:t>
      </w:r>
      <w:r w:rsidR="00F1356A">
        <w:t>4</w:t>
      </w:r>
      <w:r w:rsidR="00F1356A">
        <w:rPr>
          <w:rFonts w:hint="cs"/>
          <w:rtl/>
        </w:rPr>
        <w:t>.</w:t>
      </w:r>
    </w:p>
    <w:p w:rsidR="004E439B" w:rsidRDefault="004E439B" w:rsidP="00820630">
      <w:pPr>
        <w:pStyle w:val="Heading1"/>
        <w:rPr>
          <w:rtl/>
          <w:lang w:bidi="ar-EG"/>
        </w:rPr>
      </w:pPr>
      <w:bookmarkStart w:id="5" w:name="_Toc529428527"/>
      <w:bookmarkStart w:id="6" w:name="_Toc529429041"/>
      <w:r w:rsidRPr="00845A28">
        <w:rPr>
          <w:lang w:bidi="ar-EG"/>
        </w:rPr>
        <w:t>2</w:t>
      </w:r>
      <w:r w:rsidRPr="00845A28">
        <w:rPr>
          <w:rtl/>
          <w:lang w:bidi="ar-EG"/>
        </w:rPr>
        <w:tab/>
      </w:r>
      <w:r w:rsidRPr="00845A28">
        <w:rPr>
          <w:rFonts w:hint="cs"/>
          <w:rtl/>
        </w:rPr>
        <w:t>البث خارج النطاق</w:t>
      </w:r>
      <w:bookmarkEnd w:id="5"/>
      <w:bookmarkEnd w:id="6"/>
    </w:p>
    <w:p w:rsidR="00F5182E" w:rsidRDefault="008C537A" w:rsidP="00845950">
      <w:pPr>
        <w:rPr>
          <w:rtl/>
        </w:rPr>
      </w:pPr>
      <w:r w:rsidRPr="008C537A">
        <w:rPr>
          <w:rtl/>
        </w:rPr>
        <w:t xml:space="preserve">يقدم الجدول </w:t>
      </w:r>
      <w:r w:rsidR="00F1356A">
        <w:t>1</w:t>
      </w:r>
      <w:r w:rsidRPr="008C537A">
        <w:rPr>
          <w:rtl/>
        </w:rPr>
        <w:t xml:space="preserve"> ملخصاً لمقارنة نتائج قياس </w:t>
      </w:r>
      <w:r w:rsidRPr="008C537A">
        <w:rPr>
          <w:rFonts w:hint="cs"/>
          <w:rtl/>
        </w:rPr>
        <w:t>بضعة</w:t>
      </w:r>
      <w:r w:rsidRPr="008C537A">
        <w:rPr>
          <w:rtl/>
        </w:rPr>
        <w:t xml:space="preserve"> أنظمة رقمية مع حدود البث خارج النطاق </w:t>
      </w:r>
      <w:r w:rsidRPr="008C537A">
        <w:rPr>
          <w:rFonts w:hint="cs"/>
          <w:rtl/>
        </w:rPr>
        <w:t>القائمة</w:t>
      </w:r>
      <w:r w:rsidRPr="008C537A">
        <w:rPr>
          <w:rtl/>
        </w:rPr>
        <w:t xml:space="preserve"> في التوصية</w:t>
      </w:r>
      <w:r w:rsidR="00F1356A">
        <w:rPr>
          <w:rFonts w:hint="cs"/>
          <w:rtl/>
        </w:rPr>
        <w:t xml:space="preserve"> </w:t>
      </w:r>
      <w:r w:rsidRPr="008C537A">
        <w:t>ITU-R SM.1541</w:t>
      </w:r>
      <w:r w:rsidRPr="008C537A">
        <w:rPr>
          <w:rtl/>
        </w:rPr>
        <w:t xml:space="preserve"> و</w:t>
      </w:r>
      <w:r w:rsidRPr="008C537A">
        <w:rPr>
          <w:rFonts w:hint="cs"/>
          <w:rtl/>
        </w:rPr>
        <w:t xml:space="preserve">وثائق المؤتمر </w:t>
      </w:r>
      <w:r w:rsidR="00F1356A">
        <w:t>RRC06</w:t>
      </w:r>
      <w:r w:rsidRPr="008C537A">
        <w:rPr>
          <w:rFonts w:hint="cs"/>
          <w:rtl/>
        </w:rPr>
        <w:t xml:space="preserve"> </w:t>
      </w:r>
      <w:r w:rsidRPr="008C537A">
        <w:rPr>
          <w:rtl/>
        </w:rPr>
        <w:t>ومعايير</w:t>
      </w:r>
      <w:r w:rsidRPr="008C537A">
        <w:t xml:space="preserve"> </w:t>
      </w:r>
      <w:r w:rsidRPr="008C537A">
        <w:rPr>
          <w:rtl/>
        </w:rPr>
        <w:t>المعهد الأوروبي لمعايير الاتصالات</w:t>
      </w:r>
      <w:r w:rsidR="00534963">
        <w:rPr>
          <w:rFonts w:hint="cs"/>
          <w:rtl/>
        </w:rPr>
        <w:t xml:space="preserve"> </w:t>
      </w:r>
      <w:r w:rsidRPr="008C537A">
        <w:t>(ETSI)</w:t>
      </w:r>
      <w:r>
        <w:rPr>
          <w:rFonts w:hint="cs"/>
          <w:rtl/>
        </w:rPr>
        <w:t xml:space="preserve"> </w:t>
      </w:r>
      <w:r w:rsidRPr="008C537A">
        <w:rPr>
          <w:rtl/>
        </w:rPr>
        <w:t>ذات الصلة</w:t>
      </w:r>
      <w:r w:rsidR="00845950">
        <w:rPr>
          <w:rFonts w:hint="cs"/>
          <w:rtl/>
        </w:rPr>
        <w:t>.</w:t>
      </w:r>
    </w:p>
    <w:p w:rsidR="008C537A" w:rsidRDefault="008C537A" w:rsidP="00845950">
      <w:r w:rsidRPr="008C537A">
        <w:rPr>
          <w:rFonts w:hint="cs"/>
          <w:rtl/>
        </w:rPr>
        <w:t>و</w:t>
      </w:r>
      <w:r w:rsidRPr="008C537A">
        <w:rPr>
          <w:rtl/>
        </w:rPr>
        <w:t xml:space="preserve">في قياسات الأنظمة التالية، </w:t>
      </w:r>
      <w:r w:rsidRPr="008C537A">
        <w:rPr>
          <w:rFonts w:hint="cs"/>
          <w:rtl/>
        </w:rPr>
        <w:t>كان الأداء متفوقاً على</w:t>
      </w:r>
      <w:r w:rsidRPr="008C537A">
        <w:rPr>
          <w:rtl/>
        </w:rPr>
        <w:t xml:space="preserve"> أقنعة البث خارج النطاق المحددة في معايير المعهد الأوروبي لمعايير الاتصالات</w:t>
      </w:r>
      <w:r>
        <w:rPr>
          <w:rFonts w:hint="cs"/>
          <w:rtl/>
        </w:rPr>
        <w:t xml:space="preserve"> </w:t>
      </w:r>
      <w:r w:rsidRPr="008C537A">
        <w:rPr>
          <w:rtl/>
        </w:rPr>
        <w:t>ذات الصلة</w:t>
      </w:r>
      <w:r w:rsidR="00845950">
        <w:rPr>
          <w:rFonts w:hint="cs"/>
          <w:rtl/>
        </w:rPr>
        <w:t>:</w:t>
      </w:r>
    </w:p>
    <w:p w:rsidR="00F5182E" w:rsidRDefault="00B72244" w:rsidP="00607487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8C537A" w:rsidRPr="008C537A">
        <w:rPr>
          <w:rtl/>
          <w:lang w:bidi="ar-SA"/>
        </w:rPr>
        <w:t>محطات قاعدة</w:t>
      </w:r>
      <w:r w:rsidR="008C537A" w:rsidRPr="008C537A">
        <w:rPr>
          <w:rFonts w:hint="cs"/>
          <w:rtl/>
          <w:lang w:bidi="ar-SA"/>
        </w:rPr>
        <w:t xml:space="preserve"> </w:t>
      </w:r>
      <w:r w:rsidR="008C537A" w:rsidRPr="008C537A">
        <w:t>LTE800</w:t>
      </w:r>
      <w:r w:rsidR="008C537A" w:rsidRPr="008C537A">
        <w:rPr>
          <w:rFonts w:hint="cs"/>
          <w:rtl/>
          <w:lang w:bidi="ar-SA"/>
        </w:rPr>
        <w:t xml:space="preserve"> (</w:t>
      </w:r>
      <w:r w:rsidR="008C537A" w:rsidRPr="008C537A">
        <w:rPr>
          <w:rtl/>
          <w:lang w:bidi="ar-SA"/>
        </w:rPr>
        <w:t xml:space="preserve">الشكل </w:t>
      </w:r>
      <w:r w:rsidR="00F1356A">
        <w:rPr>
          <w:lang w:bidi="ar-SA"/>
        </w:rPr>
        <w:t>8</w:t>
      </w:r>
      <w:r w:rsidR="008C537A" w:rsidRPr="008C537A">
        <w:rPr>
          <w:rFonts w:hint="cs"/>
          <w:rtl/>
          <w:lang w:bidi="ar-SA"/>
        </w:rPr>
        <w:t>)</w:t>
      </w:r>
    </w:p>
    <w:p w:rsidR="00F5182E" w:rsidRDefault="00B72244" w:rsidP="001B1825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8C537A">
        <w:rPr>
          <w:rFonts w:hint="cs"/>
          <w:rtl/>
        </w:rPr>
        <w:t xml:space="preserve">معدات مستعمل </w:t>
      </w:r>
      <w:r w:rsidR="008C537A" w:rsidRPr="008C537A">
        <w:t>LTE800</w:t>
      </w:r>
      <w:r w:rsidR="008C537A" w:rsidRPr="008C537A">
        <w:rPr>
          <w:rFonts w:hint="cs"/>
          <w:rtl/>
          <w:lang w:bidi="ar-SA"/>
        </w:rPr>
        <w:t xml:space="preserve"> (</w:t>
      </w:r>
      <w:r w:rsidR="008C537A" w:rsidRPr="008C537A">
        <w:rPr>
          <w:rtl/>
          <w:lang w:bidi="ar-SA"/>
        </w:rPr>
        <w:t xml:space="preserve">الشكل </w:t>
      </w:r>
      <w:r w:rsidR="00F1356A">
        <w:rPr>
          <w:lang w:bidi="ar-SA"/>
        </w:rPr>
        <w:t>10</w:t>
      </w:r>
      <w:r w:rsidR="008C537A" w:rsidRPr="008C537A">
        <w:rPr>
          <w:rFonts w:hint="cs"/>
          <w:rtl/>
          <w:lang w:bidi="ar-SA"/>
        </w:rPr>
        <w:t>)</w:t>
      </w:r>
    </w:p>
    <w:p w:rsidR="00F5182E" w:rsidRDefault="00B72244" w:rsidP="00F1356A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8C537A" w:rsidRPr="008C537A">
        <w:rPr>
          <w:rtl/>
          <w:lang w:bidi="ar-SA"/>
        </w:rPr>
        <w:t>محطات قاعدة</w:t>
      </w:r>
      <w:r w:rsidR="008C537A">
        <w:rPr>
          <w:rFonts w:hint="cs"/>
          <w:rtl/>
          <w:lang w:bidi="ar-SA"/>
        </w:rPr>
        <w:t xml:space="preserve"> </w:t>
      </w:r>
      <w:r w:rsidR="008C537A" w:rsidRPr="008C537A">
        <w:rPr>
          <w:lang w:val="en-GB" w:bidi="ar-SA"/>
        </w:rPr>
        <w:t>GSM900</w:t>
      </w:r>
      <w:r w:rsidR="008C537A">
        <w:rPr>
          <w:rFonts w:hint="cs"/>
          <w:rtl/>
          <w:lang w:val="en-GB" w:bidi="ar-SA"/>
        </w:rPr>
        <w:t xml:space="preserve"> </w:t>
      </w:r>
      <w:r w:rsidR="008C537A" w:rsidRPr="008C537A">
        <w:rPr>
          <w:rFonts w:hint="cs"/>
          <w:rtl/>
          <w:lang w:val="en-GB" w:bidi="ar-SA"/>
        </w:rPr>
        <w:t>(</w:t>
      </w:r>
      <w:r w:rsidR="008C537A" w:rsidRPr="008C537A">
        <w:rPr>
          <w:rtl/>
          <w:lang w:val="en-GB" w:bidi="ar-SA"/>
        </w:rPr>
        <w:t xml:space="preserve">الشكل </w:t>
      </w:r>
      <w:r w:rsidR="00F1356A">
        <w:rPr>
          <w:lang w:val="en-GB" w:bidi="ar-SA"/>
        </w:rPr>
        <w:t>16</w:t>
      </w:r>
      <w:r w:rsidR="008C537A" w:rsidRPr="008C537A">
        <w:rPr>
          <w:rFonts w:hint="cs"/>
          <w:rtl/>
          <w:lang w:val="en-GB" w:bidi="ar-SA"/>
        </w:rPr>
        <w:t>)</w:t>
      </w:r>
    </w:p>
    <w:p w:rsidR="00F5182E" w:rsidRDefault="00B72244" w:rsidP="001B1825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8C537A">
        <w:rPr>
          <w:rtl/>
          <w:lang w:bidi="ar-SA"/>
        </w:rPr>
        <w:t>محط</w:t>
      </w:r>
      <w:r w:rsidR="008C537A">
        <w:rPr>
          <w:rFonts w:hint="cs"/>
          <w:rtl/>
          <w:lang w:bidi="ar-SA"/>
        </w:rPr>
        <w:t>ة</w:t>
      </w:r>
      <w:r w:rsidR="008C537A" w:rsidRPr="008C537A">
        <w:rPr>
          <w:rtl/>
          <w:lang w:bidi="ar-SA"/>
        </w:rPr>
        <w:t xml:space="preserve"> قاعدة</w:t>
      </w:r>
      <w:r w:rsidR="008C537A" w:rsidRPr="008C537A">
        <w:rPr>
          <w:rFonts w:hint="cs"/>
          <w:rtl/>
          <w:lang w:bidi="ar-SA"/>
        </w:rPr>
        <w:t xml:space="preserve"> </w:t>
      </w:r>
      <w:r w:rsidR="008C537A" w:rsidRPr="008C537A">
        <w:rPr>
          <w:lang w:val="en-GB"/>
        </w:rPr>
        <w:t>UMTS</w:t>
      </w:r>
      <w:r w:rsidR="008C537A">
        <w:rPr>
          <w:rFonts w:hint="cs"/>
          <w:rtl/>
          <w:lang w:val="en-GB"/>
        </w:rPr>
        <w:t xml:space="preserve"> </w:t>
      </w:r>
      <w:r w:rsidR="008C537A" w:rsidRPr="008C537A">
        <w:rPr>
          <w:rFonts w:hint="cs"/>
          <w:rtl/>
          <w:lang w:bidi="ar-SA"/>
        </w:rPr>
        <w:t>(</w:t>
      </w:r>
      <w:r w:rsidR="008C537A" w:rsidRPr="008C537A">
        <w:rPr>
          <w:rtl/>
          <w:lang w:bidi="ar-SA"/>
        </w:rPr>
        <w:t xml:space="preserve">الشكل </w:t>
      </w:r>
      <w:r w:rsidR="00F1356A">
        <w:rPr>
          <w:lang w:bidi="ar-SA"/>
        </w:rPr>
        <w:t>19</w:t>
      </w:r>
      <w:r w:rsidR="008C537A" w:rsidRPr="008C537A">
        <w:rPr>
          <w:rFonts w:hint="cs"/>
          <w:rtl/>
          <w:lang w:bidi="ar-SA"/>
        </w:rPr>
        <w:t>)</w:t>
      </w:r>
    </w:p>
    <w:p w:rsidR="00B72244" w:rsidRDefault="00B72244" w:rsidP="00F1356A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8C537A" w:rsidRPr="008C537A">
        <w:rPr>
          <w:lang w:val="en-GB"/>
        </w:rPr>
        <w:t>RLAN</w:t>
      </w:r>
      <w:r w:rsidR="008C537A">
        <w:rPr>
          <w:rFonts w:hint="cs"/>
          <w:rtl/>
          <w:lang w:val="en-GB"/>
        </w:rPr>
        <w:t xml:space="preserve"> </w:t>
      </w:r>
      <w:r w:rsidR="008C537A" w:rsidRPr="008C537A">
        <w:rPr>
          <w:rtl/>
          <w:lang w:val="en-GB" w:bidi="ar-SA"/>
        </w:rPr>
        <w:t xml:space="preserve">(الشكل </w:t>
      </w:r>
      <w:r w:rsidR="00F1356A">
        <w:rPr>
          <w:lang w:val="en-GB" w:bidi="ar-SA"/>
        </w:rPr>
        <w:t>21</w:t>
      </w:r>
      <w:r w:rsidR="00F1356A">
        <w:rPr>
          <w:rtl/>
          <w:lang w:val="en-GB" w:bidi="ar-SA"/>
        </w:rPr>
        <w:t>)</w:t>
      </w:r>
    </w:p>
    <w:p w:rsidR="00B72244" w:rsidRDefault="00B72244" w:rsidP="0021566F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980AA1" w:rsidRPr="00980AA1">
        <w:rPr>
          <w:rtl/>
          <w:lang w:bidi="ar-SA"/>
        </w:rPr>
        <w:t>وصلة</w:t>
      </w:r>
      <w:r w:rsidR="00845950">
        <w:rPr>
          <w:rFonts w:hint="cs"/>
          <w:rtl/>
        </w:rPr>
        <w:t xml:space="preserve"> </w:t>
      </w:r>
      <w:r w:rsidR="00980AA1" w:rsidRPr="00980AA1">
        <w:t>GHz 25</w:t>
      </w:r>
      <w:r w:rsidR="00845950">
        <w:rPr>
          <w:rFonts w:hint="cs"/>
          <w:rtl/>
        </w:rPr>
        <w:t xml:space="preserve"> </w:t>
      </w:r>
      <w:r w:rsidR="00980AA1" w:rsidRPr="00980AA1">
        <w:rPr>
          <w:rtl/>
          <w:lang w:bidi="ar-SA"/>
        </w:rPr>
        <w:t xml:space="preserve">من نقطة إلى نقطة (الشكل </w:t>
      </w:r>
      <w:r w:rsidR="00F1356A">
        <w:rPr>
          <w:lang w:bidi="ar-SA"/>
        </w:rPr>
        <w:t>24</w:t>
      </w:r>
      <w:r w:rsidR="00980AA1" w:rsidRPr="00980AA1">
        <w:rPr>
          <w:rtl/>
          <w:lang w:bidi="ar-SA"/>
        </w:rPr>
        <w:t>)</w:t>
      </w:r>
      <w:r w:rsidR="0021566F">
        <w:rPr>
          <w:rFonts w:hint="cs"/>
          <w:rtl/>
        </w:rPr>
        <w:t>.</w:t>
      </w:r>
    </w:p>
    <w:p w:rsidR="00845A28" w:rsidRPr="00980AA1" w:rsidRDefault="00980AA1" w:rsidP="004D5618">
      <w:r w:rsidRPr="00980AA1">
        <w:rPr>
          <w:rFonts w:hint="cs"/>
          <w:rtl/>
        </w:rPr>
        <w:t>و</w:t>
      </w:r>
      <w:r w:rsidRPr="00980AA1">
        <w:rPr>
          <w:rtl/>
        </w:rPr>
        <w:t>في قياسات مرسلات</w:t>
      </w:r>
      <w:r w:rsidR="00AF7F99">
        <w:rPr>
          <w:rFonts w:hint="cs"/>
          <w:rtl/>
        </w:rPr>
        <w:t xml:space="preserve"> </w:t>
      </w:r>
      <w:r w:rsidRPr="00980AA1">
        <w:t>DVB-T</w:t>
      </w:r>
      <w:r w:rsidR="00AF7F99">
        <w:rPr>
          <w:rFonts w:hint="cs"/>
          <w:rtl/>
        </w:rPr>
        <w:t xml:space="preserve"> </w:t>
      </w:r>
      <w:r w:rsidRPr="00980AA1">
        <w:rPr>
          <w:rtl/>
        </w:rPr>
        <w:t xml:space="preserve">(انظر الشكل </w:t>
      </w:r>
      <w:r w:rsidR="00F1356A">
        <w:t>7</w:t>
      </w:r>
      <w:r w:rsidRPr="00980AA1">
        <w:rPr>
          <w:rtl/>
        </w:rPr>
        <w:t>)</w:t>
      </w:r>
      <w:r w:rsidRPr="00980AA1">
        <w:rPr>
          <w:rFonts w:hint="cs"/>
          <w:rtl/>
        </w:rPr>
        <w:t xml:space="preserve"> و</w:t>
      </w:r>
      <w:r w:rsidRPr="00980AA1">
        <w:rPr>
          <w:rtl/>
        </w:rPr>
        <w:t>وصلة</w:t>
      </w:r>
      <w:r w:rsidR="00AF7F99">
        <w:rPr>
          <w:rFonts w:hint="cs"/>
          <w:rtl/>
        </w:rPr>
        <w:t xml:space="preserve"> </w:t>
      </w:r>
      <w:r w:rsidRPr="00980AA1">
        <w:t>GHz 25</w:t>
      </w:r>
      <w:r w:rsidR="00AF7F99">
        <w:rPr>
          <w:rFonts w:hint="cs"/>
          <w:rtl/>
        </w:rPr>
        <w:t xml:space="preserve"> </w:t>
      </w:r>
      <w:r w:rsidRPr="00980AA1">
        <w:rPr>
          <w:rtl/>
        </w:rPr>
        <w:t>من نقطة إلى نقطة</w:t>
      </w:r>
      <w:r w:rsidRPr="00980AA1">
        <w:rPr>
          <w:rFonts w:hint="cs"/>
          <w:rtl/>
        </w:rPr>
        <w:t xml:space="preserve"> (</w:t>
      </w:r>
      <w:r w:rsidRPr="00980AA1">
        <w:rPr>
          <w:rtl/>
        </w:rPr>
        <w:t>انظر الشكل</w:t>
      </w:r>
      <w:r w:rsidRPr="00980AA1">
        <w:rPr>
          <w:rFonts w:hint="cs"/>
          <w:rtl/>
        </w:rPr>
        <w:t xml:space="preserve"> </w:t>
      </w:r>
      <w:r w:rsidR="00F1356A">
        <w:t>20</w:t>
      </w:r>
      <w:r w:rsidRPr="00980AA1">
        <w:rPr>
          <w:rFonts w:hint="cs"/>
          <w:rtl/>
        </w:rPr>
        <w:t>) تفوق الأداء ت</w:t>
      </w:r>
      <w:r w:rsidR="00F1356A">
        <w:rPr>
          <w:rFonts w:hint="cs"/>
          <w:rtl/>
          <w:lang w:bidi="ar-SY"/>
        </w:rPr>
        <w:t>ف</w:t>
      </w:r>
      <w:proofErr w:type="spellStart"/>
      <w:r w:rsidR="00F1356A">
        <w:rPr>
          <w:rFonts w:hint="cs"/>
          <w:rtl/>
        </w:rPr>
        <w:t>و</w:t>
      </w:r>
      <w:r w:rsidRPr="00980AA1">
        <w:rPr>
          <w:rFonts w:hint="cs"/>
          <w:rtl/>
        </w:rPr>
        <w:t>قاً</w:t>
      </w:r>
      <w:proofErr w:type="spellEnd"/>
      <w:r w:rsidRPr="00980AA1">
        <w:rPr>
          <w:rFonts w:hint="cs"/>
          <w:rtl/>
        </w:rPr>
        <w:t xml:space="preserve"> ملحوظاً على</w:t>
      </w:r>
      <w:r w:rsidR="00341552" w:rsidRPr="00341552">
        <w:rPr>
          <w:rtl/>
        </w:rPr>
        <w:t xml:space="preserve"> حدود "شبك</w:t>
      </w:r>
      <w:r w:rsidR="00341552" w:rsidRPr="00341552">
        <w:rPr>
          <w:rFonts w:hint="cs"/>
          <w:rtl/>
        </w:rPr>
        <w:t>ة</w:t>
      </w:r>
      <w:r w:rsidR="00341552" w:rsidRPr="00341552">
        <w:rPr>
          <w:rtl/>
        </w:rPr>
        <w:t xml:space="preserve"> الأمان" العامة الواردة في أقنعة التوصية</w:t>
      </w:r>
      <w:r w:rsidR="00341552">
        <w:rPr>
          <w:rFonts w:hint="cs"/>
          <w:rtl/>
        </w:rPr>
        <w:t xml:space="preserve"> </w:t>
      </w:r>
      <w:r w:rsidR="00341552" w:rsidRPr="00341552">
        <w:t>ITU-R SM.1541</w:t>
      </w:r>
      <w:r w:rsidR="00341552">
        <w:rPr>
          <w:rFonts w:hint="cs"/>
          <w:rtl/>
        </w:rPr>
        <w:t>؛</w:t>
      </w:r>
      <w:r w:rsidR="00341552" w:rsidRPr="00341552">
        <w:rPr>
          <w:rFonts w:hint="cs"/>
          <w:rtl/>
        </w:rPr>
        <w:t xml:space="preserve"> و</w:t>
      </w:r>
      <w:r w:rsidR="00341552" w:rsidRPr="00341552">
        <w:rPr>
          <w:rtl/>
        </w:rPr>
        <w:t>بالنسبة للأنظمة الأخرى الواردة في</w:t>
      </w:r>
      <w:r w:rsidR="0094544E">
        <w:rPr>
          <w:rFonts w:hint="cs"/>
          <w:rtl/>
        </w:rPr>
        <w:t> </w:t>
      </w:r>
      <w:r w:rsidR="00341552" w:rsidRPr="00341552">
        <w:rPr>
          <w:rtl/>
        </w:rPr>
        <w:t>الجدول</w:t>
      </w:r>
      <w:r w:rsidR="00AF7F99">
        <w:rPr>
          <w:rFonts w:hint="cs"/>
          <w:rtl/>
        </w:rPr>
        <w:t> </w:t>
      </w:r>
      <w:r w:rsidR="00F1356A">
        <w:t>1</w:t>
      </w:r>
      <w:r w:rsidR="00341552" w:rsidRPr="00341552">
        <w:rPr>
          <w:rtl/>
        </w:rPr>
        <w:t xml:space="preserve">، لم </w:t>
      </w:r>
      <w:r w:rsidR="00341552" w:rsidRPr="00341552">
        <w:rPr>
          <w:rFonts w:hint="cs"/>
          <w:rtl/>
        </w:rPr>
        <w:t>ترد</w:t>
      </w:r>
      <w:r w:rsidR="00341552" w:rsidRPr="00341552">
        <w:rPr>
          <w:rtl/>
        </w:rPr>
        <w:t xml:space="preserve"> معلومات عن حدود البث خارج النطاق في التوصية</w:t>
      </w:r>
      <w:r w:rsidR="004D5618">
        <w:rPr>
          <w:rFonts w:hint="cs"/>
          <w:rtl/>
        </w:rPr>
        <w:t xml:space="preserve"> </w:t>
      </w:r>
      <w:r w:rsidR="00341552" w:rsidRPr="00341552">
        <w:t>ITU-R SM.1541</w:t>
      </w:r>
      <w:r w:rsidR="00341552">
        <w:rPr>
          <w:rFonts w:hint="cs"/>
          <w:rtl/>
        </w:rPr>
        <w:t>.</w:t>
      </w:r>
    </w:p>
    <w:p w:rsidR="00F5182E" w:rsidRDefault="00341552" w:rsidP="00F1356A">
      <w:r w:rsidRPr="00341552">
        <w:rPr>
          <w:rtl/>
        </w:rPr>
        <w:t>ويجدر بالذكر أيضاً أن الحدود</w:t>
      </w:r>
      <w:r w:rsidRPr="00341552">
        <w:rPr>
          <w:rFonts w:hint="cs"/>
          <w:rtl/>
        </w:rPr>
        <w:t xml:space="preserve"> لم </w:t>
      </w:r>
      <w:r>
        <w:rPr>
          <w:rFonts w:hint="cs"/>
          <w:rtl/>
        </w:rPr>
        <w:t>ت</w:t>
      </w:r>
      <w:r w:rsidR="00F1356A">
        <w:rPr>
          <w:rFonts w:hint="cs"/>
          <w:rtl/>
        </w:rPr>
        <w:t>ُ</w:t>
      </w:r>
      <w:r>
        <w:rPr>
          <w:rFonts w:hint="cs"/>
          <w:rtl/>
        </w:rPr>
        <w:t>ستوفَ</w:t>
      </w:r>
      <w:r w:rsidRPr="00341552">
        <w:rPr>
          <w:rtl/>
        </w:rPr>
        <w:t xml:space="preserve"> إلا بشكل هامشي في بعض الحالات</w:t>
      </w:r>
      <w:r>
        <w:rPr>
          <w:rFonts w:hint="cs"/>
          <w:rtl/>
        </w:rPr>
        <w:t xml:space="preserve"> (</w:t>
      </w:r>
      <w:r w:rsidR="00F1356A">
        <w:t>DECT</w:t>
      </w:r>
      <w:r w:rsidRPr="00341552">
        <w:rPr>
          <w:rFonts w:hint="cs"/>
          <w:rtl/>
        </w:rPr>
        <w:t xml:space="preserve"> </w:t>
      </w:r>
      <w:r w:rsidRPr="00341552">
        <w:rPr>
          <w:rtl/>
        </w:rPr>
        <w:t>في الشكل</w:t>
      </w:r>
      <w:r>
        <w:rPr>
          <w:rFonts w:hint="cs"/>
          <w:rtl/>
        </w:rPr>
        <w:t xml:space="preserve"> </w:t>
      </w:r>
      <w:r w:rsidR="00F1356A">
        <w:t>17</w:t>
      </w:r>
      <w:r>
        <w:rPr>
          <w:rFonts w:hint="cs"/>
          <w:rtl/>
        </w:rPr>
        <w:t xml:space="preserve"> </w:t>
      </w:r>
      <w:r w:rsidRPr="00341552">
        <w:rPr>
          <w:rtl/>
        </w:rPr>
        <w:t>على سبيل المثال</w:t>
      </w:r>
      <w:r>
        <w:rPr>
          <w:rFonts w:hint="cs"/>
          <w:rtl/>
        </w:rPr>
        <w:t>).</w:t>
      </w:r>
    </w:p>
    <w:p w:rsidR="00820630" w:rsidRDefault="00820630" w:rsidP="0062317D"/>
    <w:p w:rsidR="00B72244" w:rsidRDefault="00B72244" w:rsidP="0062317D">
      <w:pPr>
        <w:sectPr w:rsidR="00B72244" w:rsidSect="00D85087">
          <w:headerReference w:type="even" r:id="rId15"/>
          <w:headerReference w:type="default" r:id="rId16"/>
          <w:headerReference w:type="first" r:id="rId17"/>
          <w:pgSz w:w="11907" w:h="16840" w:code="9"/>
          <w:pgMar w:top="1418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F5182E" w:rsidRDefault="00820630" w:rsidP="00820630">
      <w:pPr>
        <w:pStyle w:val="TableNo"/>
        <w:rPr>
          <w:rtl/>
        </w:rPr>
      </w:pPr>
      <w:r>
        <w:rPr>
          <w:rFonts w:hint="cs"/>
          <w:rtl/>
        </w:rPr>
        <w:t xml:space="preserve">الجدول </w:t>
      </w:r>
      <w:r>
        <w:t>1</w:t>
      </w:r>
    </w:p>
    <w:p w:rsidR="00F5182E" w:rsidRPr="003A3772" w:rsidRDefault="00341552" w:rsidP="00341552">
      <w:pPr>
        <w:pStyle w:val="Tabletitle"/>
      </w:pPr>
      <w:r w:rsidRPr="00341552">
        <w:rPr>
          <w:rtl/>
          <w:lang w:bidi="ar-SA"/>
        </w:rPr>
        <w:t xml:space="preserve">مقارنة نتائج قياس </w:t>
      </w:r>
      <w:r w:rsidRPr="00341552">
        <w:rPr>
          <w:rFonts w:hint="cs"/>
          <w:rtl/>
          <w:lang w:bidi="ar-SA"/>
        </w:rPr>
        <w:t>بضعة</w:t>
      </w:r>
      <w:r w:rsidRPr="00341552">
        <w:rPr>
          <w:rtl/>
          <w:lang w:bidi="ar-SA"/>
        </w:rPr>
        <w:t xml:space="preserve"> أنظمة رقمية مع حدود البث خارج النطاق</w:t>
      </w:r>
    </w:p>
    <w:tbl>
      <w:tblPr>
        <w:bidiVisual/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4"/>
        <w:gridCol w:w="1859"/>
        <w:gridCol w:w="3122"/>
        <w:gridCol w:w="2512"/>
        <w:gridCol w:w="4572"/>
      </w:tblGrid>
      <w:tr w:rsidR="00820630" w:rsidRPr="009C0BD3" w:rsidTr="00820630">
        <w:trPr>
          <w:tblHeader/>
          <w:jc w:val="center"/>
        </w:trPr>
        <w:tc>
          <w:tcPr>
            <w:tcW w:w="2394" w:type="dxa"/>
            <w:vMerge w:val="restart"/>
            <w:vAlign w:val="center"/>
          </w:tcPr>
          <w:p w:rsidR="00820630" w:rsidRPr="009C0BD3" w:rsidRDefault="00341552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1859" w:type="dxa"/>
            <w:vMerge w:val="restart"/>
            <w:vAlign w:val="center"/>
          </w:tcPr>
          <w:p w:rsidR="00820630" w:rsidRPr="009C0BD3" w:rsidRDefault="00341552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10206" w:type="dxa"/>
            <w:gridSpan w:val="3"/>
            <w:vAlign w:val="center"/>
          </w:tcPr>
          <w:p w:rsidR="00820630" w:rsidRPr="009C0BD3" w:rsidRDefault="00341552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Cs/>
                <w:position w:val="2"/>
                <w:sz w:val="20"/>
                <w:szCs w:val="26"/>
                <w:rtl/>
                <w:lang w:val="en-GB"/>
              </w:rPr>
              <w:t>مقارنة</w:t>
            </w: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 xml:space="preserve"> مع</w:t>
            </w:r>
          </w:p>
        </w:tc>
      </w:tr>
      <w:tr w:rsidR="00820630" w:rsidRPr="009C0BD3" w:rsidTr="00820630">
        <w:trPr>
          <w:tblHeader/>
          <w:jc w:val="center"/>
        </w:trPr>
        <w:tc>
          <w:tcPr>
            <w:tcW w:w="2394" w:type="dxa"/>
            <w:vMerge/>
            <w:vAlign w:val="center"/>
          </w:tcPr>
          <w:p w:rsidR="00820630" w:rsidRPr="009C0BD3" w:rsidRDefault="00820630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</w:p>
        </w:tc>
        <w:tc>
          <w:tcPr>
            <w:tcW w:w="1859" w:type="dxa"/>
            <w:vMerge/>
            <w:vAlign w:val="center"/>
          </w:tcPr>
          <w:p w:rsidR="00820630" w:rsidRPr="009C0BD3" w:rsidRDefault="00820630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</w:p>
        </w:tc>
        <w:tc>
          <w:tcPr>
            <w:tcW w:w="3122" w:type="dxa"/>
            <w:vAlign w:val="center"/>
          </w:tcPr>
          <w:p w:rsidR="00820630" w:rsidRPr="009C0BD3" w:rsidRDefault="00341552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 xml:space="preserve">التوصية </w:t>
            </w:r>
            <w:r w:rsidR="00820630" w:rsidRPr="009C0BD3"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  <w:t>ITU-R SM.1541</w:t>
            </w:r>
          </w:p>
        </w:tc>
        <w:tc>
          <w:tcPr>
            <w:tcW w:w="2512" w:type="dxa"/>
            <w:vAlign w:val="center"/>
          </w:tcPr>
          <w:p w:rsidR="00820630" w:rsidRPr="009C0BD3" w:rsidRDefault="00820630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  <w:t>RRC06</w:t>
            </w:r>
          </w:p>
        </w:tc>
        <w:tc>
          <w:tcPr>
            <w:tcW w:w="4572" w:type="dxa"/>
            <w:vAlign w:val="center"/>
          </w:tcPr>
          <w:p w:rsidR="00820630" w:rsidRPr="009C0BD3" w:rsidRDefault="00820630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  <w:t>ETSI</w:t>
            </w:r>
          </w:p>
        </w:tc>
      </w:tr>
      <w:tr w:rsidR="00820630" w:rsidRPr="009C0BD3" w:rsidTr="00820630">
        <w:trPr>
          <w:jc w:val="center"/>
        </w:trPr>
        <w:tc>
          <w:tcPr>
            <w:tcW w:w="2394" w:type="dxa"/>
          </w:tcPr>
          <w:p w:rsidR="00820630" w:rsidRPr="009C0BD3" w:rsidRDefault="00D70C6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مرسِل </w:t>
            </w:r>
            <w:r w:rsidR="00820630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DA</w:t>
            </w:r>
            <w:r w:rsidR="001B1825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B+</w:t>
            </w:r>
          </w:p>
        </w:tc>
        <w:tc>
          <w:tcPr>
            <w:tcW w:w="1859" w:type="dxa"/>
          </w:tcPr>
          <w:p w:rsidR="00820630" w:rsidRPr="009C0BD3" w:rsidRDefault="00D70C6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820630" w:rsidRPr="009C0BD3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5</w:t>
            </w:r>
          </w:p>
        </w:tc>
        <w:tc>
          <w:tcPr>
            <w:tcW w:w="3122" w:type="dxa"/>
          </w:tcPr>
          <w:p w:rsidR="00820630" w:rsidRPr="009C0BD3" w:rsidRDefault="00820630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-</w:t>
            </w:r>
          </w:p>
        </w:tc>
        <w:tc>
          <w:tcPr>
            <w:tcW w:w="2512" w:type="dxa"/>
          </w:tcPr>
          <w:p w:rsidR="00820630" w:rsidRPr="009C0BD3" w:rsidRDefault="008107D6" w:rsidP="009C0BD3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يمكن أن ي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ُ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رى أن القناع الحرج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نت</w:t>
            </w:r>
            <w:r w:rsidR="001B1825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 w:bidi="ar-SY"/>
              </w:rPr>
              <w:t>ُ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هك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بتخالف يقارب</w:t>
            </w:r>
            <w:r w:rsidR="00E2340E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 w:bidi="ar-SY"/>
              </w:rPr>
              <w:t xml:space="preserve"> 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GB" w:bidi="ar-SY"/>
              </w:rPr>
              <w:t>MHz 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US" w:bidi="ar-SY"/>
              </w:rPr>
              <w:t>2</w:t>
            </w:r>
            <w:r w:rsidR="009C0BD3" w:rsidRPr="009C0BD3">
              <w:rPr>
                <w:rFonts w:cs="Traditional Arabic"/>
                <w:position w:val="2"/>
                <w:sz w:val="20"/>
                <w:szCs w:val="26"/>
                <w:lang w:val="en-US" w:bidi="ar-SY"/>
              </w:rPr>
              <w:t>,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US" w:bidi="ar-SY"/>
              </w:rPr>
              <w:t>2</w:t>
            </w:r>
            <w:r w:rsidR="00E2340E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 w:bidi="ar-SY"/>
              </w:rPr>
              <w:t>،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ولكن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صعب الحكم على سبب انتهاك القناع بسبب محدودية حساسية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معدات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القياس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</w:p>
        </w:tc>
        <w:tc>
          <w:tcPr>
            <w:tcW w:w="4572" w:type="dxa"/>
          </w:tcPr>
          <w:p w:rsidR="00820630" w:rsidRPr="009C0BD3" w:rsidRDefault="00820630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-</w:t>
            </w:r>
          </w:p>
        </w:tc>
      </w:tr>
      <w:tr w:rsidR="00820630" w:rsidRPr="009C0BD3" w:rsidTr="00820630">
        <w:trPr>
          <w:jc w:val="center"/>
        </w:trPr>
        <w:tc>
          <w:tcPr>
            <w:tcW w:w="2394" w:type="dxa"/>
          </w:tcPr>
          <w:p w:rsidR="00820630" w:rsidRPr="009C0BD3" w:rsidRDefault="00D70C6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مرسِلات </w:t>
            </w:r>
            <w:r w:rsidR="001B1825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DVB-T</w:t>
            </w:r>
          </w:p>
        </w:tc>
        <w:tc>
          <w:tcPr>
            <w:tcW w:w="1859" w:type="dxa"/>
          </w:tcPr>
          <w:p w:rsidR="00820630" w:rsidRPr="009C0BD3" w:rsidRDefault="00D70C6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820630" w:rsidRPr="009C0BD3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7</w:t>
            </w:r>
          </w:p>
        </w:tc>
        <w:tc>
          <w:tcPr>
            <w:tcW w:w="3122" w:type="dxa"/>
          </w:tcPr>
          <w:p w:rsidR="00820630" w:rsidRPr="009C0BD3" w:rsidRDefault="008107D6" w:rsidP="00D5120F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ت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تفوق</w:t>
            </w:r>
            <w:r w:rsidR="00D5120F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DVB-T</w:t>
            </w:r>
            <w:r w:rsidR="00D5120F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على هذه الحدود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بنسبة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br/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~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US" w:bidi="ar-SY"/>
              </w:rPr>
              <w:t>20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أو أكثر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</w:p>
        </w:tc>
        <w:tc>
          <w:tcPr>
            <w:tcW w:w="2512" w:type="dxa"/>
          </w:tcPr>
          <w:p w:rsidR="00820630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مطابقة قريبة</w:t>
            </w:r>
          </w:p>
        </w:tc>
        <w:tc>
          <w:tcPr>
            <w:tcW w:w="4572" w:type="dxa"/>
          </w:tcPr>
          <w:p w:rsidR="00820630" w:rsidRPr="009C0BD3" w:rsidRDefault="00820630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-</w:t>
            </w:r>
          </w:p>
        </w:tc>
      </w:tr>
      <w:tr w:rsidR="00820630" w:rsidRPr="009C0BD3" w:rsidTr="00820630">
        <w:trPr>
          <w:jc w:val="center"/>
        </w:trPr>
        <w:tc>
          <w:tcPr>
            <w:tcW w:w="2394" w:type="dxa"/>
          </w:tcPr>
          <w:p w:rsidR="00820630" w:rsidRPr="009C0BD3" w:rsidRDefault="00D70C6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محطات قاعدة </w:t>
            </w:r>
            <w:r w:rsidR="001B1825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LTE800</w:t>
            </w:r>
          </w:p>
        </w:tc>
        <w:tc>
          <w:tcPr>
            <w:tcW w:w="1859" w:type="dxa"/>
          </w:tcPr>
          <w:p w:rsidR="00820630" w:rsidRPr="009C0BD3" w:rsidRDefault="00D70C6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820630" w:rsidRPr="009C0BD3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8</w:t>
            </w:r>
          </w:p>
        </w:tc>
        <w:tc>
          <w:tcPr>
            <w:tcW w:w="3122" w:type="dxa"/>
          </w:tcPr>
          <w:p w:rsidR="00820630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rtl/>
                <w:lang w:val="en-GB" w:bidi="ar-EG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لا توجد معلومات عن حدود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البث خارج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النطاق لهذا النوع من التطبيقات في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هذه التوصية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</w:p>
        </w:tc>
        <w:tc>
          <w:tcPr>
            <w:tcW w:w="2512" w:type="dxa"/>
          </w:tcPr>
          <w:p w:rsidR="00820630" w:rsidRPr="009C0BD3" w:rsidRDefault="00820630" w:rsidP="00E2340E">
            <w:pPr>
              <w:pStyle w:val="Tabletext"/>
              <w:bidi/>
              <w:spacing w:line="280" w:lineRule="exact"/>
              <w:jc w:val="center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-</w:t>
            </w:r>
          </w:p>
        </w:tc>
        <w:tc>
          <w:tcPr>
            <w:tcW w:w="4572" w:type="dxa"/>
          </w:tcPr>
          <w:p w:rsidR="00C764CB" w:rsidRPr="009C0BD3" w:rsidRDefault="00C764CB" w:rsidP="0081468C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rtl/>
                <w:lang w:val="en-GB"/>
              </w:rPr>
              <w:t>المعيار</w:t>
            </w:r>
            <w:r w:rsidR="00F1356A" w:rsidRPr="009C0BD3">
              <w:rPr>
                <w:rFonts w:cs="Traditional Arabic" w:hint="cs"/>
                <w:b/>
                <w:bCs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lang w:val="en-US"/>
              </w:rPr>
              <w:t>ETSI EN 301 908-14</w:t>
            </w: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rtl/>
                <w:lang w:val="en-GB"/>
              </w:rPr>
              <w:t>، الجدول</w:t>
            </w:r>
            <w:r w:rsidR="008A55C7" w:rsidRPr="009C0BD3">
              <w:rPr>
                <w:rFonts w:cs="Traditional Arabic" w:hint="cs"/>
                <w:b/>
                <w:bCs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8A55C7" w:rsidRPr="009C0BD3">
              <w:rPr>
                <w:rFonts w:cs="Traditional Arabic"/>
                <w:b/>
                <w:bCs/>
                <w:position w:val="2"/>
                <w:sz w:val="20"/>
                <w:szCs w:val="26"/>
                <w:lang w:val="en-US"/>
              </w:rPr>
              <w:t>3-3.2.2.2.4</w:t>
            </w: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rtl/>
                <w:lang w:val="en-GB"/>
              </w:rPr>
              <w:t>: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حتى</w:t>
            </w:r>
            <w:r w:rsidR="009C0BD3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إذا لم تطبق أي </w:t>
            </w:r>
            <w:proofErr w:type="spellStart"/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مراشيح</w:t>
            </w:r>
            <w:proofErr w:type="spellEnd"/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خارجية، فإن البث خارج النطاق ال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ذ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ي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تجاوز تخالُف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اً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يقارب</w:t>
            </w:r>
            <w:r w:rsidR="00D5120F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MHz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 15</w:t>
            </w:r>
            <w:r w:rsidR="00D5120F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(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%150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من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 w:eastAsia="fr-FR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عرض القناة)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قل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أصلاً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بنسبة</w:t>
            </w:r>
            <w:r w:rsidR="0081468C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 20</w:t>
            </w:r>
            <w:r w:rsidR="0081468C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عن الحد</w:t>
            </w:r>
            <w:r w:rsidR="0081468C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.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ولكن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إحدى هذه الإشارات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تستوفي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القناع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بالكاد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عند </w:t>
            </w:r>
            <w:proofErr w:type="spellStart"/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التخالفات</w:t>
            </w:r>
            <w:proofErr w:type="spellEnd"/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proofErr w:type="gramStart"/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الأقل </w:t>
            </w:r>
            <w:r w:rsidR="001B1825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)</w:t>
            </w:r>
            <w:proofErr w:type="gramEnd"/>
            <w:r w:rsidRPr="009C0BD3">
              <w:rPr>
                <w:rFonts w:cs="Traditional Arabic" w:hint="cs"/>
                <w:position w:val="2"/>
                <w:szCs w:val="22"/>
                <w:rtl/>
                <w:lang w:val="en-GB"/>
              </w:rPr>
              <w:t>&lt;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10</w:t>
            </w:r>
            <w:r w:rsidR="00E2340E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="001B1825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(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MHz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، وقد يتغير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ذلك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إذا زاد وقت القياس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</w:p>
        </w:tc>
      </w:tr>
      <w:tr w:rsidR="008107D6" w:rsidRPr="009C0BD3" w:rsidTr="00820630">
        <w:trPr>
          <w:jc w:val="center"/>
        </w:trPr>
        <w:tc>
          <w:tcPr>
            <w:tcW w:w="2394" w:type="dxa"/>
          </w:tcPr>
          <w:p w:rsidR="008107D6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معدات مستعمل </w:t>
            </w:r>
            <w:r w:rsidR="001B1825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LTE800</w:t>
            </w:r>
          </w:p>
        </w:tc>
        <w:tc>
          <w:tcPr>
            <w:tcW w:w="1859" w:type="dxa"/>
          </w:tcPr>
          <w:p w:rsidR="008107D6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Pr="009C0BD3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10</w:t>
            </w:r>
          </w:p>
        </w:tc>
        <w:tc>
          <w:tcPr>
            <w:tcW w:w="3122" w:type="dxa"/>
          </w:tcPr>
          <w:p w:rsidR="008107D6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لا توجد معلومات عن حدود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البث خارج</w:t>
            </w:r>
            <w:r w:rsidR="00E2340E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النطاق لهذا النوع من التطبيقات في</w:t>
            </w:r>
            <w:r w:rsidR="00E2340E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هذه</w:t>
            </w:r>
            <w:r w:rsidR="00E2340E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التوصية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</w:p>
        </w:tc>
        <w:tc>
          <w:tcPr>
            <w:tcW w:w="2512" w:type="dxa"/>
          </w:tcPr>
          <w:p w:rsidR="008107D6" w:rsidRPr="009C0BD3" w:rsidRDefault="008107D6" w:rsidP="00E2340E">
            <w:pPr>
              <w:pStyle w:val="Tabletext"/>
              <w:bidi/>
              <w:spacing w:line="280" w:lineRule="exact"/>
              <w:jc w:val="center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-</w:t>
            </w:r>
          </w:p>
        </w:tc>
        <w:tc>
          <w:tcPr>
            <w:tcW w:w="4572" w:type="dxa"/>
          </w:tcPr>
          <w:p w:rsidR="004A18C7" w:rsidRPr="009C0BD3" w:rsidRDefault="004A18C7" w:rsidP="008A55C7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rtl/>
                <w:lang w:val="en-GB"/>
              </w:rPr>
              <w:t>المعيار</w:t>
            </w:r>
            <w:r w:rsidR="00E2340E" w:rsidRPr="009C0BD3">
              <w:rPr>
                <w:rFonts w:cs="Traditional Arabic" w:hint="cs"/>
                <w:b/>
                <w:bCs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lang w:val="en-US"/>
              </w:rPr>
              <w:t>ETSI EN 301 908-13</w:t>
            </w: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rtl/>
                <w:lang w:val="en-GB"/>
              </w:rPr>
              <w:t>، الجدول</w:t>
            </w:r>
            <w:r w:rsidR="008A55C7" w:rsidRPr="009C0BD3">
              <w:rPr>
                <w:rFonts w:cs="Traditional Arabic" w:hint="cs"/>
                <w:b/>
                <w:bCs/>
                <w:position w:val="2"/>
                <w:sz w:val="20"/>
                <w:szCs w:val="26"/>
                <w:rtl/>
                <w:lang w:val="en-GB" w:bidi="ar-SY"/>
              </w:rPr>
              <w:t xml:space="preserve"> </w:t>
            </w:r>
            <w:r w:rsidR="008A55C7" w:rsidRPr="009C0BD3">
              <w:rPr>
                <w:rFonts w:cs="Traditional Arabic"/>
                <w:b/>
                <w:bCs/>
                <w:position w:val="2"/>
                <w:sz w:val="20"/>
                <w:szCs w:val="26"/>
                <w:lang w:val="en-US" w:bidi="ar-SY"/>
              </w:rPr>
              <w:t>1-2.1.3.2.4</w:t>
            </w: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rtl/>
                <w:lang w:val="en-GB"/>
              </w:rPr>
              <w:t xml:space="preserve">: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تتفوق</w:t>
            </w:r>
            <w:r w:rsidR="00E2340E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معدات المستعمل المختب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َ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رة على قناع البث خارج النطاق بدرجات متفاوتة وتبين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DB3CD0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إرسالات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غير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متناظرة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،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بكبت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أعلى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فوق</w:t>
            </w:r>
            <w:r w:rsidR="00E2340E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MHz</w:t>
            </w:r>
            <w:r w:rsidR="001B1825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 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862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. و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يشير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ذلك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إلى وجود اصطفاء (داخلي) لمعالجة قضايا التعايش مع الأنظمة في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ال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نطاقات التردد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ية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المجاورة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</w:p>
        </w:tc>
      </w:tr>
      <w:tr w:rsidR="008107D6" w:rsidRPr="009C0BD3" w:rsidTr="00820630">
        <w:trPr>
          <w:jc w:val="center"/>
        </w:trPr>
        <w:tc>
          <w:tcPr>
            <w:tcW w:w="2394" w:type="dxa"/>
          </w:tcPr>
          <w:p w:rsidR="008107D6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محطات قاعدة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 xml:space="preserve">GSM900 </w:t>
            </w:r>
          </w:p>
        </w:tc>
        <w:tc>
          <w:tcPr>
            <w:tcW w:w="1859" w:type="dxa"/>
          </w:tcPr>
          <w:p w:rsidR="008107D6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Pr="009C0BD3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16</w:t>
            </w:r>
          </w:p>
        </w:tc>
        <w:tc>
          <w:tcPr>
            <w:tcW w:w="3122" w:type="dxa"/>
          </w:tcPr>
          <w:p w:rsidR="008107D6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لا توجد معلومات عن حدود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البث خارج</w:t>
            </w:r>
            <w:r w:rsidR="00E2340E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النطاق لهذا النوع من التطبيقات في</w:t>
            </w:r>
            <w:r w:rsidR="00E2340E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هذه التوصية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</w:p>
        </w:tc>
        <w:tc>
          <w:tcPr>
            <w:tcW w:w="2512" w:type="dxa"/>
          </w:tcPr>
          <w:p w:rsidR="008107D6" w:rsidRPr="009C0BD3" w:rsidRDefault="008107D6" w:rsidP="00E2340E">
            <w:pPr>
              <w:pStyle w:val="Tabletext"/>
              <w:bidi/>
              <w:spacing w:line="280" w:lineRule="exact"/>
              <w:jc w:val="center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-</w:t>
            </w:r>
          </w:p>
        </w:tc>
        <w:tc>
          <w:tcPr>
            <w:tcW w:w="4572" w:type="dxa"/>
          </w:tcPr>
          <w:p w:rsidR="00A064E4" w:rsidRPr="009C0BD3" w:rsidRDefault="00A064E4" w:rsidP="003518A2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rtl/>
                <w:lang w:val="en-US"/>
              </w:rPr>
              <w:t>المعيار</w:t>
            </w:r>
            <w:r w:rsidR="00E2340E" w:rsidRPr="009C0BD3">
              <w:rPr>
                <w:rFonts w:cs="Traditional Arabic" w:hint="cs"/>
                <w:b/>
                <w:bCs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lang w:val="en-US"/>
              </w:rPr>
              <w:t>ETSI TS 145 005</w:t>
            </w:r>
            <w:r w:rsidRPr="009C0BD3">
              <w:rPr>
                <w:rFonts w:cs="Traditional Arabic" w:hint="cs"/>
                <w:b/>
                <w:bCs/>
                <w:position w:val="2"/>
                <w:sz w:val="20"/>
                <w:szCs w:val="26"/>
                <w:rtl/>
                <w:lang w:val="en-US"/>
              </w:rPr>
              <w:t>: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عبر المدى الكامل، يقل مستوى </w:t>
            </w:r>
            <w:r w:rsidR="00790334"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البث غير المطلوب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عن حد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 w:eastAsia="fr-FR"/>
              </w:rPr>
              <w:t xml:space="preserve"> 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US" w:eastAsia="fr-FR"/>
              </w:rPr>
              <w:t>ETSI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 w:eastAsia="fr-FR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ويتفوق على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أداء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قناع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البث بنسبة</w:t>
            </w:r>
            <w:r w:rsidR="003518A2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dB 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10</w:t>
            </w:r>
            <w:r w:rsidR="003518A2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تقريباً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ولا</w:t>
            </w:r>
            <w:r w:rsidR="003518A2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سيما عند تخالُف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بمقدار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kHz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 </w:t>
            </w:r>
            <w:proofErr w:type="gramStart"/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400 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.</w:t>
            </w:r>
            <w:proofErr w:type="gramEnd"/>
          </w:p>
        </w:tc>
      </w:tr>
    </w:tbl>
    <w:p w:rsidR="00820630" w:rsidRDefault="00820630" w:rsidP="00820630">
      <w:pPr>
        <w:pStyle w:val="TableNo"/>
        <w:rPr>
          <w:rtl/>
          <w:lang w:bidi="ar-EG"/>
        </w:rPr>
      </w:pPr>
      <w:r>
        <w:rPr>
          <w:rFonts w:hint="cs"/>
          <w:rtl/>
        </w:rPr>
        <w:t xml:space="preserve">الجدول </w:t>
      </w:r>
      <w:r>
        <w:t>1</w:t>
      </w:r>
      <w:r>
        <w:rPr>
          <w:rFonts w:hint="cs"/>
          <w:rtl/>
          <w:lang w:bidi="ar-EG"/>
        </w:rPr>
        <w:t xml:space="preserve"> </w:t>
      </w:r>
      <w:proofErr w:type="gramStart"/>
      <w:r w:rsidRPr="00820630">
        <w:rPr>
          <w:rFonts w:hint="cs"/>
          <w:i/>
          <w:iCs/>
          <w:rtl/>
          <w:lang w:bidi="ar-EG"/>
        </w:rPr>
        <w:t>(</w:t>
      </w:r>
      <w:r w:rsidR="00B25642" w:rsidRPr="00B25642">
        <w:rPr>
          <w:rFonts w:hint="eastAsia"/>
          <w:i/>
          <w:iCs/>
          <w:sz w:val="18"/>
          <w:szCs w:val="18"/>
          <w:rtl/>
          <w:lang w:bidi="ar-EG"/>
        </w:rPr>
        <w:t> </w:t>
      </w:r>
      <w:r w:rsidRPr="00820630">
        <w:rPr>
          <w:rFonts w:hint="cs"/>
          <w:i/>
          <w:iCs/>
          <w:rtl/>
          <w:lang w:bidi="ar-EG"/>
        </w:rPr>
        <w:t>تتمة</w:t>
      </w:r>
      <w:proofErr w:type="gramEnd"/>
      <w:r w:rsidRPr="00820630">
        <w:rPr>
          <w:rFonts w:hint="cs"/>
          <w:i/>
          <w:iCs/>
          <w:rtl/>
          <w:lang w:bidi="ar-EG"/>
        </w:rPr>
        <w:t>)</w:t>
      </w:r>
    </w:p>
    <w:tbl>
      <w:tblPr>
        <w:tblpPr w:leftFromText="180" w:rightFromText="180" w:vertAnchor="text" w:tblpXSpec="center" w:tblpY="1"/>
        <w:tblOverlap w:val="never"/>
        <w:bidiVisual/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4"/>
        <w:gridCol w:w="1859"/>
        <w:gridCol w:w="3122"/>
        <w:gridCol w:w="2512"/>
        <w:gridCol w:w="4572"/>
      </w:tblGrid>
      <w:tr w:rsidR="008000A7" w:rsidRPr="009C0BD3" w:rsidTr="008000A7">
        <w:trPr>
          <w:tblHeader/>
        </w:trPr>
        <w:tc>
          <w:tcPr>
            <w:tcW w:w="2394" w:type="dxa"/>
            <w:vMerge w:val="restart"/>
            <w:vAlign w:val="center"/>
          </w:tcPr>
          <w:p w:rsidR="008000A7" w:rsidRPr="009C0BD3" w:rsidRDefault="008000A7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1859" w:type="dxa"/>
            <w:vMerge w:val="restart"/>
            <w:vAlign w:val="center"/>
          </w:tcPr>
          <w:p w:rsidR="008000A7" w:rsidRPr="009C0BD3" w:rsidRDefault="008000A7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10206" w:type="dxa"/>
            <w:gridSpan w:val="3"/>
            <w:vAlign w:val="center"/>
          </w:tcPr>
          <w:p w:rsidR="008000A7" w:rsidRPr="009C0BD3" w:rsidRDefault="008000A7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Cs/>
                <w:position w:val="2"/>
                <w:sz w:val="20"/>
                <w:szCs w:val="26"/>
                <w:rtl/>
                <w:lang w:val="en-GB"/>
              </w:rPr>
              <w:t>مقارنة</w:t>
            </w: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 xml:space="preserve"> مع</w:t>
            </w:r>
          </w:p>
        </w:tc>
      </w:tr>
      <w:tr w:rsidR="008000A7" w:rsidRPr="009C0BD3" w:rsidTr="008000A7">
        <w:trPr>
          <w:tblHeader/>
        </w:trPr>
        <w:tc>
          <w:tcPr>
            <w:tcW w:w="2394" w:type="dxa"/>
            <w:vMerge/>
            <w:vAlign w:val="center"/>
          </w:tcPr>
          <w:p w:rsidR="008000A7" w:rsidRPr="009C0BD3" w:rsidRDefault="008000A7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</w:p>
        </w:tc>
        <w:tc>
          <w:tcPr>
            <w:tcW w:w="1859" w:type="dxa"/>
            <w:vMerge/>
            <w:vAlign w:val="center"/>
          </w:tcPr>
          <w:p w:rsidR="008000A7" w:rsidRPr="009C0BD3" w:rsidRDefault="008000A7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</w:p>
        </w:tc>
        <w:tc>
          <w:tcPr>
            <w:tcW w:w="3122" w:type="dxa"/>
            <w:vAlign w:val="center"/>
          </w:tcPr>
          <w:p w:rsidR="008000A7" w:rsidRPr="009C0BD3" w:rsidRDefault="008000A7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 xml:space="preserve">التوصية </w:t>
            </w:r>
            <w:r w:rsidRPr="009C0BD3"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  <w:t>ITU-R SM.1541</w:t>
            </w:r>
          </w:p>
        </w:tc>
        <w:tc>
          <w:tcPr>
            <w:tcW w:w="2512" w:type="dxa"/>
            <w:vAlign w:val="center"/>
          </w:tcPr>
          <w:p w:rsidR="008000A7" w:rsidRPr="009C0BD3" w:rsidRDefault="008000A7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  <w:t>RRC06</w:t>
            </w:r>
          </w:p>
        </w:tc>
        <w:tc>
          <w:tcPr>
            <w:tcW w:w="4572" w:type="dxa"/>
            <w:vAlign w:val="center"/>
          </w:tcPr>
          <w:p w:rsidR="008000A7" w:rsidRPr="009C0BD3" w:rsidRDefault="008000A7" w:rsidP="00B4556A">
            <w:pPr>
              <w:pStyle w:val="Tablehead0"/>
              <w:bidi/>
              <w:spacing w:before="40" w:after="40" w:line="32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  <w:t>ETSI</w:t>
            </w:r>
          </w:p>
        </w:tc>
      </w:tr>
      <w:tr w:rsidR="00820630" w:rsidRPr="009C0BD3" w:rsidTr="00B4556A">
        <w:trPr>
          <w:trHeight w:val="2438"/>
        </w:trPr>
        <w:tc>
          <w:tcPr>
            <w:tcW w:w="2394" w:type="dxa"/>
          </w:tcPr>
          <w:p w:rsidR="00820630" w:rsidRPr="009C0BD3" w:rsidRDefault="00820630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DECT</w:t>
            </w:r>
          </w:p>
        </w:tc>
        <w:tc>
          <w:tcPr>
            <w:tcW w:w="1859" w:type="dxa"/>
          </w:tcPr>
          <w:p w:rsidR="00820630" w:rsidRPr="009C0BD3" w:rsidRDefault="00D70C6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eastAsia="Calibri"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820630" w:rsidRPr="009C0BD3">
              <w:rPr>
                <w:rFonts w:eastAsia="Calibri" w:cs="Traditional Arabic"/>
                <w:position w:val="2"/>
                <w:sz w:val="20"/>
                <w:szCs w:val="26"/>
                <w:lang w:val="en-GB"/>
              </w:rPr>
              <w:t>17</w:t>
            </w:r>
          </w:p>
        </w:tc>
        <w:tc>
          <w:tcPr>
            <w:tcW w:w="3122" w:type="dxa"/>
          </w:tcPr>
          <w:p w:rsidR="00820630" w:rsidRPr="009C0BD3" w:rsidRDefault="00820630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</w:p>
        </w:tc>
        <w:tc>
          <w:tcPr>
            <w:tcW w:w="2512" w:type="dxa"/>
          </w:tcPr>
          <w:p w:rsidR="00820630" w:rsidRPr="009C0BD3" w:rsidRDefault="00820630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</w:p>
        </w:tc>
        <w:tc>
          <w:tcPr>
            <w:tcW w:w="4572" w:type="dxa"/>
          </w:tcPr>
          <w:p w:rsidR="00A064E4" w:rsidRPr="009C0BD3" w:rsidRDefault="00A064E4" w:rsidP="00FB2B35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لا تفي مستويات البث خارج النطاق لكل من 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جهازي</w:t>
            </w:r>
            <w:r w:rsidR="00FB2B35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DECT</w:t>
            </w:r>
            <w:r w:rsidR="00FB2B35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المقيس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ين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بمتطلبات معيار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632F02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ETSI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632F02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[17]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في 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مدى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التخالُف حول</w:t>
            </w:r>
            <w:r w:rsidR="00B4556A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MHz 1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. </w:t>
            </w:r>
            <w:r w:rsidR="00632F02"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وبما أن</w:t>
            </w:r>
            <w:r w:rsidR="00632F02" w:rsidRPr="009C0BD3">
              <w:rPr>
                <w:rFonts w:cs="Traditional Arabic"/>
                <w:position w:val="2"/>
                <w:sz w:val="20"/>
                <w:szCs w:val="26"/>
                <w:rtl/>
                <w:lang w:val="en-GB" w:eastAsia="fr-FR"/>
              </w:rPr>
              <w:t xml:space="preserve"> </w:t>
            </w:r>
            <w:r w:rsidR="00632F02"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البث المتعلق بالتشكيل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هو الوحيد الذي</w:t>
            </w:r>
            <w:r w:rsidR="00632F02"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ت</w:t>
            </w:r>
            <w:r w:rsidR="00632F02"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مكن مشاهد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ته</w:t>
            </w:r>
            <w:r w:rsidR="00632F02"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في 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ميدان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البث خارج النطاق، يمكن افتراض أن جميع أجهزة</w:t>
            </w:r>
            <w:r w:rsidR="00004E66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DECT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سيكون لها نفس طيف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البث خارج النطاق تقريباً، وفي هذه الحالة يبدو أن هناك هامشاً كبيراً بين حد البث خارج النطاق 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و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البث </w:t>
            </w:r>
            <w:r w:rsidR="00632F02"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الفعلي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خارج النطاق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،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وخاصة في 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مدى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القناة المجاورة 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ب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تخالف 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2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MHz</w:t>
            </w:r>
            <w:r w:rsidR="00632F02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.</w:t>
            </w:r>
          </w:p>
        </w:tc>
      </w:tr>
      <w:tr w:rsidR="008107D6" w:rsidRPr="009C0BD3" w:rsidTr="008000A7">
        <w:tc>
          <w:tcPr>
            <w:tcW w:w="2394" w:type="dxa"/>
          </w:tcPr>
          <w:p w:rsidR="008107D6" w:rsidRPr="009C0BD3" w:rsidRDefault="008107D6" w:rsidP="003C6A3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محطة قاعدة</w:t>
            </w:r>
            <w:r w:rsidR="003C6A3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UMTS</w:t>
            </w:r>
          </w:p>
        </w:tc>
        <w:tc>
          <w:tcPr>
            <w:tcW w:w="1859" w:type="dxa"/>
          </w:tcPr>
          <w:p w:rsidR="008107D6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Pr="009C0BD3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19</w:t>
            </w:r>
          </w:p>
        </w:tc>
        <w:tc>
          <w:tcPr>
            <w:tcW w:w="3122" w:type="dxa"/>
          </w:tcPr>
          <w:p w:rsidR="008107D6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لا توجد معلومات عن حدود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البث خارج النطاق لهذا النوع من التطبيقات في هذه التوصية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</w:p>
        </w:tc>
        <w:tc>
          <w:tcPr>
            <w:tcW w:w="2512" w:type="dxa"/>
          </w:tcPr>
          <w:p w:rsidR="008107D6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-</w:t>
            </w:r>
          </w:p>
        </w:tc>
        <w:tc>
          <w:tcPr>
            <w:tcW w:w="4572" w:type="dxa"/>
          </w:tcPr>
          <w:p w:rsidR="00632F02" w:rsidRPr="009C0BD3" w:rsidRDefault="00632F02" w:rsidP="00760434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rtl/>
                <w:lang w:val="en-GB"/>
              </w:rPr>
              <w:t>المعيار</w:t>
            </w:r>
            <w:r w:rsidR="001B1825" w:rsidRPr="009C0BD3">
              <w:rPr>
                <w:rFonts w:cs="Traditional Arabic" w:hint="cs"/>
                <w:b/>
                <w:bCs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lang w:val="en-US"/>
              </w:rPr>
              <w:t>ETSI TS 125 104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، الفصل </w:t>
            </w:r>
            <w:r w:rsidR="009C0BD3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1.2.6.6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، الجدول </w:t>
            </w:r>
            <w:r w:rsidR="008A55C7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5.6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: تبلغ </w:t>
            </w:r>
            <w:r w:rsidR="00132280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نسبة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البث خارج النطاق 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15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على الأقل دون القناع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  <w:r w:rsidR="00132280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="00132280"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و</w:t>
            </w:r>
            <w:r w:rsidR="00132280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ختفي</w:t>
            </w:r>
            <w:r w:rsidR="00132280" w:rsidRPr="009C0BD3">
              <w:rPr>
                <w:rFonts w:cs="Traditional Arabic"/>
                <w:position w:val="2"/>
                <w:sz w:val="20"/>
                <w:szCs w:val="26"/>
                <w:rtl/>
                <w:lang w:val="en-GB" w:eastAsia="fr-FR"/>
              </w:rPr>
              <w:t xml:space="preserve"> </w:t>
            </w:r>
            <w:r w:rsidR="00132280"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بالفعل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البث غير المطلوب</w:t>
            </w:r>
            <w:r w:rsidR="00132280" w:rsidRPr="009C0BD3">
              <w:rPr>
                <w:rFonts w:cs="Traditional Arabic"/>
                <w:position w:val="2"/>
                <w:sz w:val="20"/>
                <w:szCs w:val="26"/>
                <w:rtl/>
                <w:lang w:val="en-GB" w:eastAsia="fr-FR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بسبب التشكيل في ضوضاء النطاق العريض من </w:t>
            </w:r>
            <w:r w:rsidR="00132280"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المضخم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عند تخالُف </w:t>
            </w:r>
            <w:r w:rsidR="00132280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يقارب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%125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من عرض</w:t>
            </w:r>
            <w:r w:rsidR="008A55C7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القناة</w:t>
            </w:r>
            <w:r w:rsidR="00760434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.</w:t>
            </w:r>
          </w:p>
        </w:tc>
      </w:tr>
      <w:tr w:rsidR="008107D6" w:rsidRPr="009C0BD3" w:rsidTr="008000A7">
        <w:tc>
          <w:tcPr>
            <w:tcW w:w="2394" w:type="dxa"/>
          </w:tcPr>
          <w:p w:rsidR="008107D6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RLAN</w:t>
            </w:r>
          </w:p>
        </w:tc>
        <w:tc>
          <w:tcPr>
            <w:tcW w:w="1859" w:type="dxa"/>
          </w:tcPr>
          <w:p w:rsidR="008107D6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Pr="009C0BD3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21</w:t>
            </w:r>
          </w:p>
        </w:tc>
        <w:tc>
          <w:tcPr>
            <w:tcW w:w="3122" w:type="dxa"/>
          </w:tcPr>
          <w:p w:rsidR="008107D6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لا توجد معلومات عن حدود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البث خارج النطاق لهذا النوع من التطبيقات في هذه التوصية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</w:p>
        </w:tc>
        <w:tc>
          <w:tcPr>
            <w:tcW w:w="2512" w:type="dxa"/>
          </w:tcPr>
          <w:p w:rsidR="008107D6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-</w:t>
            </w:r>
          </w:p>
        </w:tc>
        <w:tc>
          <w:tcPr>
            <w:tcW w:w="4572" w:type="dxa"/>
          </w:tcPr>
          <w:p w:rsidR="008107D6" w:rsidRPr="009C0BD3" w:rsidRDefault="0003393F" w:rsidP="00760434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rtl/>
                <w:lang w:val="en-GB"/>
              </w:rPr>
              <w:t>المعيار</w:t>
            </w:r>
            <w:r w:rsidR="00760434">
              <w:rPr>
                <w:rFonts w:cs="Traditional Arabic" w:hint="cs"/>
                <w:b/>
                <w:bCs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lang w:val="en-US"/>
              </w:rPr>
              <w:t>ETSI EN 300 328</w:t>
            </w:r>
            <w:r w:rsidR="001B1825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،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عند تخالف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نسبته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%250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، تتجاوز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 w:bidi="ar-SY"/>
              </w:rPr>
              <w:t>نسبة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البث خارج النطاق عادة</w:t>
            </w:r>
            <w:r w:rsidR="004559BD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 w:bidi="ar-SY"/>
              </w:rPr>
              <w:t>ً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20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دون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الحد المسموح</w:t>
            </w:r>
            <w:r w:rsidR="008A55C7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به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</w:p>
        </w:tc>
      </w:tr>
      <w:tr w:rsidR="00820630" w:rsidRPr="009C0BD3" w:rsidTr="008000A7">
        <w:tc>
          <w:tcPr>
            <w:tcW w:w="2394" w:type="dxa"/>
          </w:tcPr>
          <w:p w:rsidR="00820630" w:rsidRPr="009C0BD3" w:rsidRDefault="00D70C66" w:rsidP="003C6A3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وصلة</w:t>
            </w:r>
            <w:r w:rsidR="003C6A3E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GHz 25</w:t>
            </w:r>
            <w:r w:rsidR="003C6A3E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من نقطة إلى نقطة</w:t>
            </w:r>
          </w:p>
        </w:tc>
        <w:tc>
          <w:tcPr>
            <w:tcW w:w="1859" w:type="dxa"/>
          </w:tcPr>
          <w:p w:rsidR="00820630" w:rsidRPr="009C0BD3" w:rsidRDefault="00D70C6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820630" w:rsidRPr="009C0BD3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24</w:t>
            </w:r>
          </w:p>
        </w:tc>
        <w:tc>
          <w:tcPr>
            <w:tcW w:w="3122" w:type="dxa"/>
          </w:tcPr>
          <w:p w:rsidR="00820630" w:rsidRPr="009C0BD3" w:rsidRDefault="008107D6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ت</w:t>
            </w:r>
            <w:r w:rsidR="004559BD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ُ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ستوفى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حدود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شبكة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ال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أمان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لبث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الخدمة الثابتة خارج النطاق </w:t>
            </w:r>
            <w:r w:rsidR="00E23C5B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الواردة في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الملحق </w:t>
            </w:r>
            <w:r w:rsidR="00E2340E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12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بهذه التوصية بهامش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نسبته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 dB 20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تقريباً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</w:p>
        </w:tc>
        <w:tc>
          <w:tcPr>
            <w:tcW w:w="2512" w:type="dxa"/>
          </w:tcPr>
          <w:p w:rsidR="00820630" w:rsidRPr="009C0BD3" w:rsidRDefault="00820630" w:rsidP="00E2340E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-</w:t>
            </w:r>
          </w:p>
        </w:tc>
        <w:tc>
          <w:tcPr>
            <w:tcW w:w="4572" w:type="dxa"/>
          </w:tcPr>
          <w:p w:rsidR="00820630" w:rsidRPr="009C0BD3" w:rsidRDefault="0003393F" w:rsidP="009C0BD3">
            <w:pPr>
              <w:pStyle w:val="Tabletext"/>
              <w:bidi/>
              <w:spacing w:line="28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rtl/>
                <w:lang w:val="en-GB"/>
              </w:rPr>
              <w:t>المعيار</w:t>
            </w:r>
            <w:r w:rsidR="004559BD" w:rsidRPr="009C0BD3">
              <w:rPr>
                <w:rFonts w:cs="Traditional Arabic" w:hint="cs"/>
                <w:b/>
                <w:bCs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b/>
                <w:bCs/>
                <w:position w:val="2"/>
                <w:sz w:val="20"/>
                <w:szCs w:val="26"/>
                <w:lang w:val="en-US"/>
              </w:rPr>
              <w:t>ETSI EN 302 217-2-2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، القسم </w:t>
            </w:r>
            <w:r w:rsidR="009C0BD3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1.2.4.2.4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: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</w:t>
            </w:r>
            <w:r w:rsidR="004559BD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 w:bidi="ar-SY"/>
              </w:rPr>
              <w:t>ُ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ستوفى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الحد المعين بهامش لا يقل عن</w:t>
            </w:r>
            <w:r w:rsidR="009C0BD3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 10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.</w:t>
            </w:r>
          </w:p>
        </w:tc>
      </w:tr>
    </w:tbl>
    <w:p w:rsidR="00095AE5" w:rsidRPr="00820630" w:rsidRDefault="00095AE5" w:rsidP="0062317D"/>
    <w:p w:rsidR="00820630" w:rsidRDefault="00820630" w:rsidP="0062317D">
      <w:pPr>
        <w:rPr>
          <w:rtl/>
        </w:rPr>
        <w:sectPr w:rsidR="00820630" w:rsidSect="00B72244">
          <w:headerReference w:type="even" r:id="rId18"/>
          <w:headerReference w:type="default" r:id="rId19"/>
          <w:headerReference w:type="first" r:id="rId20"/>
          <w:pgSz w:w="16840" w:h="11907" w:orient="landscape" w:code="9"/>
          <w:pgMar w:top="1134" w:right="1418" w:bottom="1134" w:left="1134" w:header="709" w:footer="709" w:gutter="0"/>
          <w:cols w:space="708"/>
          <w:docGrid w:linePitch="360"/>
        </w:sectPr>
      </w:pPr>
    </w:p>
    <w:p w:rsidR="00095AE5" w:rsidRDefault="00820630" w:rsidP="00820630">
      <w:pPr>
        <w:pStyle w:val="Heading1"/>
        <w:rPr>
          <w:rtl/>
          <w:lang w:bidi="ar-EG"/>
        </w:rPr>
      </w:pPr>
      <w:bookmarkStart w:id="7" w:name="_Toc529428528"/>
      <w:bookmarkStart w:id="8" w:name="_Toc529429042"/>
      <w:r w:rsidRPr="0003393F">
        <w:t>3</w:t>
      </w:r>
      <w:r w:rsidRPr="0003393F">
        <w:tab/>
      </w:r>
      <w:r w:rsidRPr="0003393F">
        <w:rPr>
          <w:rFonts w:hint="cs"/>
          <w:rtl/>
        </w:rPr>
        <w:t>البث الهامشي</w:t>
      </w:r>
      <w:bookmarkEnd w:id="7"/>
      <w:bookmarkEnd w:id="8"/>
    </w:p>
    <w:p w:rsidR="0003393F" w:rsidRPr="0003393F" w:rsidRDefault="0003393F" w:rsidP="00494F70">
      <w:pPr>
        <w:rPr>
          <w:rtl/>
          <w:lang w:val="en-GB"/>
        </w:rPr>
      </w:pPr>
      <w:r w:rsidRPr="0003393F">
        <w:rPr>
          <w:rtl/>
          <w:lang w:val="en-GB"/>
        </w:rPr>
        <w:t xml:space="preserve">يقدم الجدول </w:t>
      </w:r>
      <w:r w:rsidR="009C0BD3">
        <w:rPr>
          <w:lang w:val="en-GB"/>
        </w:rPr>
        <w:t>2</w:t>
      </w:r>
      <w:r w:rsidRPr="0003393F">
        <w:rPr>
          <w:rtl/>
          <w:lang w:val="en-GB"/>
        </w:rPr>
        <w:t xml:space="preserve"> ملخصاً لمقارنة نتائج قياس </w:t>
      </w:r>
      <w:r w:rsidRPr="0003393F">
        <w:rPr>
          <w:rFonts w:hint="cs"/>
          <w:rtl/>
          <w:lang w:val="en-GB"/>
        </w:rPr>
        <w:t>بضعة</w:t>
      </w:r>
      <w:r w:rsidRPr="0003393F">
        <w:rPr>
          <w:rtl/>
          <w:lang w:val="en-GB"/>
        </w:rPr>
        <w:t xml:space="preserve"> أنظمة رقمية مع الحدود </w:t>
      </w:r>
      <w:r w:rsidRPr="0003393F">
        <w:rPr>
          <w:rFonts w:hint="cs"/>
          <w:rtl/>
          <w:lang w:val="en-GB"/>
        </w:rPr>
        <w:t>القائمة</w:t>
      </w:r>
      <w:r w:rsidRPr="0003393F">
        <w:rPr>
          <w:rtl/>
          <w:lang w:val="en-GB"/>
        </w:rPr>
        <w:t xml:space="preserve"> للبث غير المطلوب في الميدان الهامشي ف</w:t>
      </w:r>
      <w:r w:rsidR="00CF089F">
        <w:rPr>
          <w:rFonts w:hint="cs"/>
          <w:rtl/>
          <w:lang w:val="en-GB"/>
        </w:rPr>
        <w:t>ي </w:t>
      </w:r>
      <w:r w:rsidRPr="0003393F">
        <w:rPr>
          <w:rtl/>
          <w:lang w:val="en-GB"/>
        </w:rPr>
        <w:t>التوصية</w:t>
      </w:r>
      <w:r w:rsidR="00CF089F">
        <w:rPr>
          <w:rFonts w:hint="eastAsia"/>
          <w:rtl/>
          <w:lang w:val="en-GB"/>
        </w:rPr>
        <w:t> </w:t>
      </w:r>
      <w:r w:rsidRPr="0003393F">
        <w:rPr>
          <w:lang w:bidi="ar-EG"/>
        </w:rPr>
        <w:t>ITU-R SM.329</w:t>
      </w:r>
      <w:r w:rsidRPr="0003393F">
        <w:rPr>
          <w:rtl/>
        </w:rPr>
        <w:t xml:space="preserve"> </w:t>
      </w:r>
      <w:r w:rsidRPr="0003393F">
        <w:rPr>
          <w:rFonts w:hint="cs"/>
          <w:rtl/>
          <w:lang w:val="en-GB"/>
        </w:rPr>
        <w:t>و</w:t>
      </w:r>
      <w:r w:rsidRPr="0003393F">
        <w:rPr>
          <w:rtl/>
          <w:lang w:val="en-GB"/>
        </w:rPr>
        <w:t>التوصية</w:t>
      </w:r>
      <w:r w:rsidRPr="0003393F">
        <w:rPr>
          <w:rFonts w:hint="cs"/>
          <w:rtl/>
          <w:lang w:val="en-GB"/>
        </w:rPr>
        <w:t xml:space="preserve"> </w:t>
      </w:r>
      <w:r w:rsidR="00CF089F">
        <w:t>ERC/REC 74-01</w:t>
      </w:r>
      <w:r w:rsidRPr="0003393F">
        <w:rPr>
          <w:rFonts w:hint="cs"/>
          <w:rtl/>
          <w:lang w:val="en-GB"/>
        </w:rPr>
        <w:t xml:space="preserve"> </w:t>
      </w:r>
      <w:r w:rsidRPr="0003393F">
        <w:rPr>
          <w:rtl/>
          <w:lang w:val="en-GB"/>
        </w:rPr>
        <w:t>ومعايير</w:t>
      </w:r>
      <w:r w:rsidRPr="0003393F">
        <w:rPr>
          <w:lang w:bidi="ar-EG"/>
        </w:rPr>
        <w:t xml:space="preserve"> </w:t>
      </w:r>
      <w:r w:rsidRPr="0003393F">
        <w:rPr>
          <w:rtl/>
          <w:lang w:val="en-GB"/>
        </w:rPr>
        <w:t>المعهد الأوروبي لمعايير الاتصالات</w:t>
      </w:r>
      <w:r w:rsidR="00035004">
        <w:rPr>
          <w:rFonts w:hint="cs"/>
          <w:rtl/>
          <w:lang w:bidi="ar-EG"/>
        </w:rPr>
        <w:t xml:space="preserve"> </w:t>
      </w:r>
      <w:r w:rsidRPr="0003393F">
        <w:rPr>
          <w:lang w:bidi="ar-EG"/>
        </w:rPr>
        <w:t>(ETSI)</w:t>
      </w:r>
      <w:r w:rsidRPr="0003393F">
        <w:rPr>
          <w:rFonts w:hint="cs"/>
          <w:rtl/>
          <w:lang w:val="en-GB"/>
        </w:rPr>
        <w:t xml:space="preserve"> </w:t>
      </w:r>
      <w:r w:rsidRPr="0003393F">
        <w:rPr>
          <w:rtl/>
          <w:lang w:val="en-GB"/>
        </w:rPr>
        <w:t>ذات الصلة</w:t>
      </w:r>
      <w:r w:rsidR="00494F70">
        <w:rPr>
          <w:rFonts w:hint="cs"/>
          <w:rtl/>
          <w:lang w:bidi="ar-EG"/>
        </w:rPr>
        <w:t>.</w:t>
      </w:r>
    </w:p>
    <w:p w:rsidR="00095AE5" w:rsidRPr="0003393F" w:rsidRDefault="0003393F" w:rsidP="00B4556A">
      <w:pPr>
        <w:rPr>
          <w:rtl/>
        </w:rPr>
      </w:pPr>
      <w:r w:rsidRPr="0003393F">
        <w:rPr>
          <w:rFonts w:hint="cs"/>
          <w:rtl/>
          <w:lang w:val="en-GB"/>
        </w:rPr>
        <w:t>و</w:t>
      </w:r>
      <w:r w:rsidRPr="0003393F">
        <w:rPr>
          <w:rtl/>
          <w:lang w:val="en-GB"/>
        </w:rPr>
        <w:t xml:space="preserve">فيما عدا الترددات التوافقية في الشكل </w:t>
      </w:r>
      <w:r w:rsidR="00B4556A">
        <w:rPr>
          <w:lang w:val="en-GB"/>
        </w:rPr>
        <w:t>13</w:t>
      </w:r>
      <w:r w:rsidRPr="0003393F">
        <w:rPr>
          <w:rFonts w:hint="cs"/>
          <w:rtl/>
          <w:lang w:val="en-GB"/>
        </w:rPr>
        <w:t xml:space="preserve"> </w:t>
      </w:r>
      <w:r w:rsidRPr="0003393F">
        <w:t>(LTE800 UE)</w:t>
      </w:r>
      <w:r w:rsidRPr="0003393F">
        <w:rPr>
          <w:rtl/>
          <w:lang w:val="en-GB"/>
        </w:rPr>
        <w:t xml:space="preserve">، </w:t>
      </w:r>
      <w:r w:rsidRPr="0003393F">
        <w:rPr>
          <w:rFonts w:hint="cs"/>
          <w:rtl/>
          <w:lang w:val="en-GB"/>
        </w:rPr>
        <w:t xml:space="preserve">كان الأداء متفوقاً </w:t>
      </w:r>
      <w:r w:rsidRPr="0003393F">
        <w:rPr>
          <w:rtl/>
          <w:lang w:val="en-GB"/>
        </w:rPr>
        <w:t>عادة</w:t>
      </w:r>
      <w:r>
        <w:rPr>
          <w:rFonts w:hint="cs"/>
          <w:rtl/>
          <w:lang w:val="en-GB"/>
        </w:rPr>
        <w:t>ً</w:t>
      </w:r>
      <w:r w:rsidRPr="0003393F">
        <w:rPr>
          <w:rtl/>
          <w:lang w:val="en-GB"/>
        </w:rPr>
        <w:t xml:space="preserve"> </w:t>
      </w:r>
      <w:r w:rsidRPr="0003393F">
        <w:rPr>
          <w:rFonts w:hint="cs"/>
          <w:rtl/>
          <w:lang w:val="en-GB"/>
        </w:rPr>
        <w:t>على</w:t>
      </w:r>
      <w:r w:rsidRPr="0003393F">
        <w:rPr>
          <w:rtl/>
          <w:lang w:val="en-GB"/>
        </w:rPr>
        <w:t xml:space="preserve"> حدود</w:t>
      </w:r>
      <w:r w:rsidRPr="0003393F">
        <w:rPr>
          <w:rtl/>
        </w:rPr>
        <w:t xml:space="preserve"> </w:t>
      </w:r>
      <w:r w:rsidRPr="0003393F">
        <w:rPr>
          <w:rtl/>
          <w:lang w:val="en-GB"/>
        </w:rPr>
        <w:t>التوصية</w:t>
      </w:r>
      <w:r>
        <w:rPr>
          <w:rFonts w:hint="cs"/>
          <w:rtl/>
          <w:lang w:val="en-GB"/>
        </w:rPr>
        <w:t xml:space="preserve"> </w:t>
      </w:r>
      <w:r w:rsidRPr="0003393F">
        <w:rPr>
          <w:lang w:val="en-GB"/>
        </w:rPr>
        <w:t>ITU-R SM.329</w:t>
      </w:r>
      <w:r w:rsidRPr="0003393F">
        <w:rPr>
          <w:cs/>
          <w:lang w:val="en-GB"/>
        </w:rPr>
        <w:t>‎</w:t>
      </w:r>
      <w:r w:rsidRPr="0003393F">
        <w:rPr>
          <w:lang w:val="en-GB"/>
        </w:rPr>
        <w:t>0</w:t>
      </w:r>
      <w:r>
        <w:rPr>
          <w:rFonts w:hint="cs"/>
          <w:rtl/>
          <w:lang w:val="en-GB"/>
        </w:rPr>
        <w:t xml:space="preserve"> </w:t>
      </w:r>
      <w:r w:rsidRPr="0003393F">
        <w:rPr>
          <w:rFonts w:hint="cs"/>
          <w:rtl/>
          <w:lang w:val="en-GB"/>
        </w:rPr>
        <w:t>و</w:t>
      </w:r>
      <w:r w:rsidRPr="0003393F">
        <w:rPr>
          <w:rtl/>
          <w:lang w:val="en-GB"/>
        </w:rPr>
        <w:t>التوصية</w:t>
      </w:r>
      <w:r w:rsidRPr="0003393F">
        <w:rPr>
          <w:rFonts w:hint="cs"/>
          <w:rtl/>
          <w:lang w:val="en-GB"/>
        </w:rPr>
        <w:t xml:space="preserve"> </w:t>
      </w:r>
      <w:r w:rsidR="00B4556A">
        <w:t>ERC/REC 74-01</w:t>
      </w:r>
      <w:r w:rsidRPr="0003393F">
        <w:rPr>
          <w:rFonts w:hint="cs"/>
          <w:rtl/>
          <w:lang w:val="en-GB"/>
        </w:rPr>
        <w:t xml:space="preserve"> </w:t>
      </w:r>
      <w:r w:rsidRPr="0003393F">
        <w:rPr>
          <w:rtl/>
          <w:lang w:val="en-GB"/>
        </w:rPr>
        <w:t>في الميدان الهامشي بفارق كبير يبلغ عدة عشرات من</w:t>
      </w:r>
      <w:r w:rsidRPr="0003393F">
        <w:rPr>
          <w:rFonts w:hint="cs"/>
          <w:rtl/>
          <w:lang w:val="en-GB"/>
        </w:rPr>
        <w:t xml:space="preserve"> </w:t>
      </w:r>
      <w:r w:rsidRPr="0003393F">
        <w:t>dB</w:t>
      </w:r>
      <w:r w:rsidRPr="0003393F">
        <w:rPr>
          <w:rFonts w:hint="cs"/>
          <w:rtl/>
          <w:lang w:val="en-GB"/>
        </w:rPr>
        <w:t>:</w:t>
      </w:r>
    </w:p>
    <w:p w:rsidR="00820630" w:rsidRDefault="00820630" w:rsidP="00B4556A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03393F" w:rsidRPr="0003393F">
        <w:rPr>
          <w:rtl/>
        </w:rPr>
        <w:t>مرسل</w:t>
      </w:r>
      <w:r w:rsidR="0003393F">
        <w:rPr>
          <w:rFonts w:hint="cs"/>
          <w:rtl/>
        </w:rPr>
        <w:t xml:space="preserve"> </w:t>
      </w:r>
      <w:r w:rsidR="0003393F" w:rsidRPr="0003393F">
        <w:t>DAB</w:t>
      </w:r>
      <w:r w:rsidR="0003393F">
        <w:rPr>
          <w:rFonts w:hint="cs"/>
          <w:rtl/>
        </w:rPr>
        <w:t xml:space="preserve"> (</w:t>
      </w:r>
      <w:r w:rsidR="0003393F" w:rsidRPr="0003393F">
        <w:rPr>
          <w:rtl/>
        </w:rPr>
        <w:t xml:space="preserve">الشكل </w:t>
      </w:r>
      <w:r w:rsidR="00B4556A">
        <w:t>6</w:t>
      </w:r>
      <w:r w:rsidR="0003393F">
        <w:rPr>
          <w:rFonts w:hint="cs"/>
          <w:rtl/>
        </w:rPr>
        <w:t>)</w:t>
      </w:r>
    </w:p>
    <w:p w:rsidR="00820630" w:rsidRDefault="00820630" w:rsidP="00B4556A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03393F" w:rsidRPr="0003393F">
        <w:rPr>
          <w:rtl/>
        </w:rPr>
        <w:t>مرسل</w:t>
      </w:r>
      <w:r w:rsidR="0003393F">
        <w:rPr>
          <w:rFonts w:hint="cs"/>
          <w:rtl/>
        </w:rPr>
        <w:t xml:space="preserve"> </w:t>
      </w:r>
      <w:r w:rsidR="0003393F" w:rsidRPr="0003393F">
        <w:t>DVB-T</w:t>
      </w:r>
      <w:r w:rsidR="0003393F">
        <w:rPr>
          <w:rFonts w:hint="cs"/>
          <w:rtl/>
        </w:rPr>
        <w:t xml:space="preserve"> (</w:t>
      </w:r>
      <w:r w:rsidR="0003393F" w:rsidRPr="0003393F">
        <w:rPr>
          <w:rtl/>
        </w:rPr>
        <w:t xml:space="preserve">الشكل </w:t>
      </w:r>
      <w:r w:rsidR="00B4556A">
        <w:t>7</w:t>
      </w:r>
      <w:r w:rsidR="0003393F">
        <w:rPr>
          <w:rFonts w:hint="cs"/>
          <w:rtl/>
        </w:rPr>
        <w:t>)</w:t>
      </w:r>
    </w:p>
    <w:p w:rsidR="00820630" w:rsidRDefault="00820630" w:rsidP="00B4556A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F272C6" w:rsidRPr="00F272C6">
        <w:rPr>
          <w:rtl/>
        </w:rPr>
        <w:t>محطة قاعدة</w:t>
      </w:r>
      <w:r w:rsidR="00F272C6">
        <w:rPr>
          <w:rFonts w:hint="cs"/>
          <w:rtl/>
        </w:rPr>
        <w:t xml:space="preserve"> </w:t>
      </w:r>
      <w:r w:rsidR="00F272C6" w:rsidRPr="00F272C6">
        <w:t>LTE800</w:t>
      </w:r>
      <w:r w:rsidR="00F272C6">
        <w:rPr>
          <w:rFonts w:hint="cs"/>
          <w:rtl/>
        </w:rPr>
        <w:t xml:space="preserve"> (</w:t>
      </w:r>
      <w:r w:rsidR="00F272C6" w:rsidRPr="00F272C6">
        <w:rPr>
          <w:rtl/>
        </w:rPr>
        <w:t xml:space="preserve">الشكل </w:t>
      </w:r>
      <w:r w:rsidR="00B4556A">
        <w:t>9</w:t>
      </w:r>
      <w:r w:rsidR="00F272C6">
        <w:rPr>
          <w:rFonts w:hint="cs"/>
          <w:rtl/>
        </w:rPr>
        <w:t>)</w:t>
      </w:r>
    </w:p>
    <w:p w:rsidR="00820630" w:rsidRDefault="00820630" w:rsidP="00B4556A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F272C6" w:rsidRPr="00F272C6">
        <w:rPr>
          <w:rtl/>
        </w:rPr>
        <w:t xml:space="preserve">معدات مستعمل </w:t>
      </w:r>
      <w:r w:rsidR="00CF089F">
        <w:t>LTE800</w:t>
      </w:r>
      <w:r w:rsidR="00F272C6" w:rsidRPr="00F272C6">
        <w:rPr>
          <w:rtl/>
        </w:rPr>
        <w:t xml:space="preserve"> </w:t>
      </w:r>
      <w:r w:rsidR="00F272C6">
        <w:rPr>
          <w:rFonts w:hint="cs"/>
          <w:rtl/>
        </w:rPr>
        <w:t>(</w:t>
      </w:r>
      <w:r w:rsidR="00F272C6" w:rsidRPr="00F272C6">
        <w:rPr>
          <w:rtl/>
        </w:rPr>
        <w:t xml:space="preserve">الشكل </w:t>
      </w:r>
      <w:r w:rsidR="00B4556A">
        <w:t>11</w:t>
      </w:r>
      <w:r w:rsidR="00F272C6">
        <w:rPr>
          <w:rFonts w:hint="cs"/>
          <w:rtl/>
        </w:rPr>
        <w:t>)</w:t>
      </w:r>
    </w:p>
    <w:p w:rsidR="00820630" w:rsidRDefault="00820630" w:rsidP="00CF089F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F272C6" w:rsidRPr="00F272C6">
        <w:rPr>
          <w:rtl/>
        </w:rPr>
        <w:t xml:space="preserve">معدات مستعمل </w:t>
      </w:r>
      <w:r w:rsidR="00F272C6" w:rsidRPr="00F272C6">
        <w:t>LTE GHz</w:t>
      </w:r>
      <w:r w:rsidR="00CF089F">
        <w:t xml:space="preserve"> 2,3</w:t>
      </w:r>
      <w:r w:rsidR="00F272C6">
        <w:rPr>
          <w:rFonts w:hint="cs"/>
          <w:rtl/>
        </w:rPr>
        <w:t xml:space="preserve"> (</w:t>
      </w:r>
      <w:r w:rsidR="00F272C6" w:rsidRPr="00F272C6">
        <w:rPr>
          <w:rtl/>
        </w:rPr>
        <w:t xml:space="preserve">الشكل </w:t>
      </w:r>
      <w:r w:rsidR="00B4556A">
        <w:t>14</w:t>
      </w:r>
      <w:r w:rsidR="00F272C6">
        <w:rPr>
          <w:rFonts w:hint="cs"/>
          <w:rtl/>
        </w:rPr>
        <w:t>)</w:t>
      </w:r>
    </w:p>
    <w:p w:rsidR="00820630" w:rsidRDefault="00820630" w:rsidP="00B4556A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F272C6" w:rsidRPr="00F272C6">
        <w:rPr>
          <w:rtl/>
        </w:rPr>
        <w:t>محطة قاعدة</w:t>
      </w:r>
      <w:r w:rsidR="00F272C6">
        <w:rPr>
          <w:rFonts w:hint="cs"/>
          <w:rtl/>
        </w:rPr>
        <w:t xml:space="preserve"> </w:t>
      </w:r>
      <w:r w:rsidR="00F272C6" w:rsidRPr="00F272C6">
        <w:t>GSM900</w:t>
      </w:r>
      <w:r w:rsidR="00F272C6">
        <w:rPr>
          <w:rFonts w:hint="cs"/>
          <w:rtl/>
        </w:rPr>
        <w:t xml:space="preserve"> (</w:t>
      </w:r>
      <w:r w:rsidR="00F272C6" w:rsidRPr="00F272C6">
        <w:rPr>
          <w:rtl/>
        </w:rPr>
        <w:t xml:space="preserve">الشكل </w:t>
      </w:r>
      <w:r w:rsidR="00B4556A">
        <w:t>16</w:t>
      </w:r>
      <w:r w:rsidR="00F272C6">
        <w:rPr>
          <w:rFonts w:hint="cs"/>
          <w:rtl/>
        </w:rPr>
        <w:t>)</w:t>
      </w:r>
    </w:p>
    <w:p w:rsidR="00820630" w:rsidRDefault="00820630" w:rsidP="00B4556A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F272C6" w:rsidRPr="00F272C6">
        <w:rPr>
          <w:rtl/>
        </w:rPr>
        <w:t>محطة قاعدة</w:t>
      </w:r>
      <w:r w:rsidR="00F272C6">
        <w:rPr>
          <w:rFonts w:hint="cs"/>
          <w:rtl/>
        </w:rPr>
        <w:t xml:space="preserve"> </w:t>
      </w:r>
      <w:r w:rsidR="00F272C6" w:rsidRPr="00F272C6">
        <w:t>UMTS</w:t>
      </w:r>
      <w:r w:rsidR="00F272C6">
        <w:rPr>
          <w:rFonts w:hint="cs"/>
          <w:rtl/>
        </w:rPr>
        <w:t xml:space="preserve"> (</w:t>
      </w:r>
      <w:r w:rsidR="00F272C6" w:rsidRPr="00F272C6">
        <w:rPr>
          <w:rtl/>
        </w:rPr>
        <w:t xml:space="preserve">الشكل </w:t>
      </w:r>
      <w:r w:rsidR="00B4556A">
        <w:t>20</w:t>
      </w:r>
      <w:r w:rsidR="00F272C6">
        <w:rPr>
          <w:rFonts w:hint="cs"/>
          <w:rtl/>
        </w:rPr>
        <w:t>)</w:t>
      </w:r>
    </w:p>
    <w:p w:rsidR="00820630" w:rsidRDefault="00820630" w:rsidP="00B4556A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F272C6" w:rsidRPr="00F272C6">
        <w:t>RLAN</w:t>
      </w:r>
      <w:r w:rsidR="00F272C6">
        <w:rPr>
          <w:rFonts w:hint="cs"/>
          <w:rtl/>
        </w:rPr>
        <w:t xml:space="preserve"> (</w:t>
      </w:r>
      <w:r w:rsidR="00F272C6" w:rsidRPr="00F272C6">
        <w:rPr>
          <w:rtl/>
        </w:rPr>
        <w:t xml:space="preserve">الشكل </w:t>
      </w:r>
      <w:r w:rsidR="00B4556A">
        <w:t>22</w:t>
      </w:r>
      <w:r w:rsidR="00F272C6">
        <w:rPr>
          <w:rFonts w:hint="cs"/>
          <w:rtl/>
        </w:rPr>
        <w:t>)</w:t>
      </w:r>
    </w:p>
    <w:p w:rsidR="00820630" w:rsidRDefault="00820630" w:rsidP="009C0BD3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934571" w:rsidRPr="00934571">
        <w:rPr>
          <w:rtl/>
        </w:rPr>
        <w:t xml:space="preserve">معدات مستعمل </w:t>
      </w:r>
      <w:r w:rsidR="00934571" w:rsidRPr="00934571">
        <w:t>WIMAX 3</w:t>
      </w:r>
      <w:r w:rsidR="009C0BD3">
        <w:t>,</w:t>
      </w:r>
      <w:r w:rsidR="00934571" w:rsidRPr="00934571">
        <w:t>6 GHz</w:t>
      </w:r>
      <w:r w:rsidR="00934571">
        <w:rPr>
          <w:rFonts w:hint="cs"/>
          <w:rtl/>
        </w:rPr>
        <w:t xml:space="preserve"> (</w:t>
      </w:r>
      <w:r w:rsidR="00934571" w:rsidRPr="00934571">
        <w:rPr>
          <w:rtl/>
        </w:rPr>
        <w:t xml:space="preserve">الشكل </w:t>
      </w:r>
      <w:r w:rsidR="00B4556A">
        <w:t>23</w:t>
      </w:r>
      <w:r w:rsidR="00934571">
        <w:rPr>
          <w:rFonts w:hint="cs"/>
          <w:rtl/>
        </w:rPr>
        <w:t>)</w:t>
      </w:r>
    </w:p>
    <w:p w:rsidR="00820630" w:rsidRDefault="00820630" w:rsidP="00494F70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934571" w:rsidRPr="00934571">
        <w:rPr>
          <w:rtl/>
        </w:rPr>
        <w:t>وصلة</w:t>
      </w:r>
      <w:r w:rsidR="009C0BD3">
        <w:rPr>
          <w:rFonts w:hint="cs"/>
          <w:rtl/>
        </w:rPr>
        <w:t xml:space="preserve"> </w:t>
      </w:r>
      <w:r w:rsidR="00934571" w:rsidRPr="00934571">
        <w:t>GHz 25</w:t>
      </w:r>
      <w:r w:rsidR="009C0BD3">
        <w:rPr>
          <w:rFonts w:hint="cs"/>
          <w:rtl/>
        </w:rPr>
        <w:t xml:space="preserve"> </w:t>
      </w:r>
      <w:r w:rsidR="00934571" w:rsidRPr="00934571">
        <w:rPr>
          <w:rtl/>
        </w:rPr>
        <w:t xml:space="preserve">من نقطة إلى نقطة (الشكل </w:t>
      </w:r>
      <w:r w:rsidR="00B4556A">
        <w:t>25</w:t>
      </w:r>
      <w:r w:rsidR="00934571" w:rsidRPr="00934571">
        <w:rPr>
          <w:rtl/>
        </w:rPr>
        <w:t>)</w:t>
      </w:r>
      <w:r w:rsidR="00494F70">
        <w:rPr>
          <w:rFonts w:hint="cs"/>
          <w:rtl/>
        </w:rPr>
        <w:t>.</w:t>
      </w:r>
    </w:p>
    <w:p w:rsidR="00095AE5" w:rsidRDefault="00934571" w:rsidP="00FE0E70">
      <w:pPr>
        <w:rPr>
          <w:rtl/>
        </w:rPr>
      </w:pPr>
      <w:r w:rsidRPr="00934571">
        <w:rPr>
          <w:rtl/>
        </w:rPr>
        <w:t xml:space="preserve">وتبين القياسات التالية أن </w:t>
      </w:r>
      <w:r w:rsidRPr="00934571">
        <w:rPr>
          <w:rFonts w:hint="cs"/>
          <w:rtl/>
        </w:rPr>
        <w:t>مستوى</w:t>
      </w:r>
      <w:r w:rsidRPr="00934571">
        <w:rPr>
          <w:rtl/>
        </w:rPr>
        <w:t xml:space="preserve"> </w:t>
      </w:r>
      <w:r w:rsidRPr="00934571">
        <w:rPr>
          <w:rFonts w:hint="cs"/>
          <w:rtl/>
        </w:rPr>
        <w:t>البث</w:t>
      </w:r>
      <w:r w:rsidRPr="00934571">
        <w:rPr>
          <w:rtl/>
        </w:rPr>
        <w:t xml:space="preserve"> غير المطلوب في الميدان الهامشي ليس ثابت</w:t>
      </w:r>
      <w:r w:rsidRPr="00934571">
        <w:rPr>
          <w:rFonts w:hint="cs"/>
          <w:rtl/>
        </w:rPr>
        <w:t>اً</w:t>
      </w:r>
      <w:r w:rsidRPr="00934571">
        <w:rPr>
          <w:rtl/>
        </w:rPr>
        <w:t xml:space="preserve"> </w:t>
      </w:r>
      <w:r w:rsidRPr="00934571">
        <w:rPr>
          <w:rFonts w:hint="cs"/>
          <w:rtl/>
        </w:rPr>
        <w:t>عبر</w:t>
      </w:r>
      <w:r w:rsidRPr="00934571">
        <w:rPr>
          <w:rtl/>
        </w:rPr>
        <w:t xml:space="preserve"> التردد</w:t>
      </w:r>
      <w:r w:rsidRPr="00934571">
        <w:rPr>
          <w:rFonts w:hint="cs"/>
          <w:rtl/>
        </w:rPr>
        <w:t>ات</w:t>
      </w:r>
      <w:r w:rsidRPr="00934571">
        <w:rPr>
          <w:rtl/>
        </w:rPr>
        <w:t xml:space="preserve">، </w:t>
      </w:r>
      <w:r>
        <w:rPr>
          <w:rFonts w:hint="cs"/>
          <w:rtl/>
        </w:rPr>
        <w:t>على النحو</w:t>
      </w:r>
      <w:r w:rsidRPr="00934571">
        <w:rPr>
          <w:rtl/>
        </w:rPr>
        <w:t xml:space="preserve"> </w:t>
      </w:r>
      <w:r>
        <w:rPr>
          <w:rFonts w:hint="cs"/>
          <w:rtl/>
        </w:rPr>
        <w:t>ال</w:t>
      </w:r>
      <w:r w:rsidRPr="00934571">
        <w:rPr>
          <w:rtl/>
        </w:rPr>
        <w:t>مفترض ف</w:t>
      </w:r>
      <w:r w:rsidR="00CF089F">
        <w:rPr>
          <w:rFonts w:hint="cs"/>
          <w:rtl/>
        </w:rPr>
        <w:t>ي </w:t>
      </w:r>
      <w:r w:rsidRPr="00934571">
        <w:rPr>
          <w:rtl/>
        </w:rPr>
        <w:t>التوصية</w:t>
      </w:r>
      <w:r w:rsidR="00CF089F">
        <w:rPr>
          <w:rFonts w:hint="cs"/>
          <w:rtl/>
        </w:rPr>
        <w:t> </w:t>
      </w:r>
      <w:r w:rsidR="00B4556A">
        <w:t>ITU-R SM.329</w:t>
      </w:r>
      <w:r w:rsidRPr="00934571">
        <w:rPr>
          <w:rFonts w:hint="cs"/>
          <w:rtl/>
        </w:rPr>
        <w:t xml:space="preserve"> </w:t>
      </w:r>
      <w:r w:rsidRPr="00934571">
        <w:rPr>
          <w:rtl/>
        </w:rPr>
        <w:t>ومعايير</w:t>
      </w:r>
      <w:r w:rsidR="00FE0E70">
        <w:rPr>
          <w:rFonts w:hint="cs"/>
          <w:rtl/>
        </w:rPr>
        <w:t xml:space="preserve"> </w:t>
      </w:r>
      <w:r w:rsidRPr="00934571">
        <w:t>ETSI</w:t>
      </w:r>
      <w:r w:rsidR="00FE0E70">
        <w:rPr>
          <w:rFonts w:hint="cs"/>
          <w:rtl/>
        </w:rPr>
        <w:t xml:space="preserve"> </w:t>
      </w:r>
      <w:r w:rsidRPr="00934571">
        <w:rPr>
          <w:rtl/>
        </w:rPr>
        <w:t>ذات الصلة، لا</w:t>
      </w:r>
      <w:r w:rsidR="006E08B8">
        <w:rPr>
          <w:rFonts w:hint="cs"/>
          <w:rtl/>
        </w:rPr>
        <w:t> </w:t>
      </w:r>
      <w:r w:rsidRPr="00934571">
        <w:rPr>
          <w:rtl/>
        </w:rPr>
        <w:t xml:space="preserve">سيما عند تطبيق </w:t>
      </w:r>
      <w:proofErr w:type="spellStart"/>
      <w:r w:rsidRPr="00934571">
        <w:rPr>
          <w:rtl/>
        </w:rPr>
        <w:t>مراشيح</w:t>
      </w:r>
      <w:proofErr w:type="spellEnd"/>
      <w:r w:rsidRPr="00934571">
        <w:rPr>
          <w:rtl/>
        </w:rPr>
        <w:t xml:space="preserve"> الخرج</w:t>
      </w:r>
      <w:r w:rsidRPr="00934571">
        <w:t>:</w:t>
      </w:r>
    </w:p>
    <w:p w:rsidR="00934571" w:rsidRPr="00934571" w:rsidRDefault="00820630" w:rsidP="00B4556A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934571" w:rsidRPr="00934571">
        <w:rPr>
          <w:rtl/>
        </w:rPr>
        <w:t>مرسل</w:t>
      </w:r>
      <w:r w:rsidR="00934571" w:rsidRPr="00934571">
        <w:rPr>
          <w:rFonts w:hint="cs"/>
          <w:rtl/>
        </w:rPr>
        <w:t xml:space="preserve"> </w:t>
      </w:r>
      <w:r w:rsidR="00934571" w:rsidRPr="00934571">
        <w:t>DAB</w:t>
      </w:r>
      <w:r w:rsidR="00934571" w:rsidRPr="00934571">
        <w:rPr>
          <w:rFonts w:hint="cs"/>
          <w:rtl/>
        </w:rPr>
        <w:t xml:space="preserve"> (</w:t>
      </w:r>
      <w:r w:rsidR="00934571" w:rsidRPr="00934571">
        <w:rPr>
          <w:rtl/>
        </w:rPr>
        <w:t xml:space="preserve">الشكل </w:t>
      </w:r>
      <w:r w:rsidR="00B4556A">
        <w:t>6</w:t>
      </w:r>
      <w:r w:rsidR="00934571" w:rsidRPr="00934571">
        <w:rPr>
          <w:rFonts w:hint="cs"/>
          <w:rtl/>
        </w:rPr>
        <w:t>)</w:t>
      </w:r>
    </w:p>
    <w:p w:rsidR="00934571" w:rsidRPr="00934571" w:rsidRDefault="00934571" w:rsidP="00B4556A">
      <w:pPr>
        <w:pStyle w:val="enumlev1"/>
        <w:rPr>
          <w:rtl/>
        </w:rPr>
      </w:pPr>
      <w:r w:rsidRPr="00934571">
        <w:rPr>
          <w:rFonts w:hint="cs"/>
          <w:rtl/>
        </w:rPr>
        <w:t>-</w:t>
      </w:r>
      <w:r w:rsidRPr="00934571">
        <w:rPr>
          <w:rFonts w:hint="cs"/>
          <w:rtl/>
        </w:rPr>
        <w:tab/>
      </w:r>
      <w:r w:rsidRPr="00934571">
        <w:rPr>
          <w:rtl/>
        </w:rPr>
        <w:t>محطة قاعدة</w:t>
      </w:r>
      <w:r w:rsidRPr="00934571">
        <w:rPr>
          <w:rFonts w:hint="cs"/>
          <w:rtl/>
        </w:rPr>
        <w:t xml:space="preserve"> </w:t>
      </w:r>
      <w:r w:rsidRPr="00934571">
        <w:t>LTE800</w:t>
      </w:r>
      <w:r w:rsidRPr="00934571">
        <w:rPr>
          <w:rFonts w:hint="cs"/>
          <w:rtl/>
        </w:rPr>
        <w:t xml:space="preserve"> (</w:t>
      </w:r>
      <w:r w:rsidRPr="00934571">
        <w:rPr>
          <w:rtl/>
        </w:rPr>
        <w:t xml:space="preserve">الشكل </w:t>
      </w:r>
      <w:r w:rsidR="00B4556A">
        <w:t>9</w:t>
      </w:r>
      <w:r w:rsidRPr="00934571">
        <w:rPr>
          <w:rFonts w:hint="cs"/>
          <w:rtl/>
        </w:rPr>
        <w:t>)</w:t>
      </w:r>
    </w:p>
    <w:p w:rsidR="00934571" w:rsidRPr="00934571" w:rsidRDefault="00934571" w:rsidP="00B4556A">
      <w:pPr>
        <w:pStyle w:val="enumlev1"/>
      </w:pPr>
      <w:r w:rsidRPr="00934571">
        <w:rPr>
          <w:rFonts w:hint="cs"/>
          <w:rtl/>
        </w:rPr>
        <w:t>-</w:t>
      </w:r>
      <w:r w:rsidRPr="00934571">
        <w:rPr>
          <w:rFonts w:hint="cs"/>
          <w:rtl/>
        </w:rPr>
        <w:tab/>
      </w:r>
      <w:r w:rsidRPr="00934571">
        <w:rPr>
          <w:rtl/>
        </w:rPr>
        <w:t xml:space="preserve">معدات مستعمل </w:t>
      </w:r>
      <w:r w:rsidR="00CF089F">
        <w:t>LTE800</w:t>
      </w:r>
      <w:r w:rsidRPr="00934571">
        <w:rPr>
          <w:rtl/>
        </w:rPr>
        <w:t xml:space="preserve"> </w:t>
      </w:r>
      <w:r w:rsidRPr="00934571">
        <w:rPr>
          <w:rFonts w:hint="cs"/>
          <w:rtl/>
        </w:rPr>
        <w:t>(</w:t>
      </w:r>
      <w:r w:rsidRPr="00934571">
        <w:rPr>
          <w:rtl/>
        </w:rPr>
        <w:t xml:space="preserve">الشكل </w:t>
      </w:r>
      <w:r w:rsidR="00B4556A">
        <w:t>11</w:t>
      </w:r>
      <w:r w:rsidRPr="00934571">
        <w:rPr>
          <w:rFonts w:hint="cs"/>
          <w:rtl/>
        </w:rPr>
        <w:t>)</w:t>
      </w:r>
    </w:p>
    <w:p w:rsidR="00934571" w:rsidRPr="00934571" w:rsidRDefault="00934571" w:rsidP="00CF089F">
      <w:pPr>
        <w:pStyle w:val="enumlev1"/>
      </w:pPr>
      <w:r w:rsidRPr="00934571">
        <w:rPr>
          <w:rFonts w:hint="cs"/>
          <w:rtl/>
        </w:rPr>
        <w:t>-</w:t>
      </w:r>
      <w:r w:rsidRPr="00934571">
        <w:rPr>
          <w:rFonts w:hint="cs"/>
          <w:rtl/>
        </w:rPr>
        <w:tab/>
      </w:r>
      <w:r w:rsidRPr="00934571">
        <w:rPr>
          <w:rtl/>
        </w:rPr>
        <w:t xml:space="preserve">معدات مستعمل </w:t>
      </w:r>
      <w:r w:rsidRPr="00934571">
        <w:t>LTE GHz</w:t>
      </w:r>
      <w:r w:rsidR="00CF089F">
        <w:t xml:space="preserve"> 2,3</w:t>
      </w:r>
      <w:r w:rsidRPr="00934571">
        <w:rPr>
          <w:rFonts w:hint="cs"/>
          <w:rtl/>
        </w:rPr>
        <w:t xml:space="preserve"> (</w:t>
      </w:r>
      <w:r w:rsidRPr="00934571">
        <w:rPr>
          <w:rtl/>
        </w:rPr>
        <w:t xml:space="preserve">الشكل </w:t>
      </w:r>
      <w:r w:rsidR="00B4556A">
        <w:t>14</w:t>
      </w:r>
      <w:r w:rsidRPr="00934571">
        <w:rPr>
          <w:rFonts w:hint="cs"/>
          <w:rtl/>
        </w:rPr>
        <w:t>)</w:t>
      </w:r>
    </w:p>
    <w:p w:rsidR="00934571" w:rsidRPr="00934571" w:rsidRDefault="00934571" w:rsidP="00B4556A">
      <w:pPr>
        <w:pStyle w:val="enumlev1"/>
      </w:pPr>
      <w:r w:rsidRPr="00934571">
        <w:rPr>
          <w:rFonts w:hint="cs"/>
          <w:rtl/>
        </w:rPr>
        <w:t>-</w:t>
      </w:r>
      <w:r w:rsidRPr="00934571">
        <w:rPr>
          <w:rFonts w:hint="cs"/>
          <w:rtl/>
        </w:rPr>
        <w:tab/>
      </w:r>
      <w:r w:rsidRPr="00934571">
        <w:rPr>
          <w:rtl/>
        </w:rPr>
        <w:t>محطة قاعدة</w:t>
      </w:r>
      <w:r w:rsidRPr="00934571">
        <w:rPr>
          <w:rFonts w:hint="cs"/>
          <w:rtl/>
        </w:rPr>
        <w:t xml:space="preserve"> </w:t>
      </w:r>
      <w:r w:rsidRPr="00934571">
        <w:t>GSM900</w:t>
      </w:r>
      <w:r w:rsidRPr="00934571">
        <w:rPr>
          <w:rFonts w:hint="cs"/>
          <w:rtl/>
        </w:rPr>
        <w:t xml:space="preserve"> (</w:t>
      </w:r>
      <w:r w:rsidRPr="00934571">
        <w:rPr>
          <w:rtl/>
        </w:rPr>
        <w:t xml:space="preserve">الشكل </w:t>
      </w:r>
      <w:r w:rsidR="00B4556A">
        <w:t>16</w:t>
      </w:r>
      <w:r w:rsidRPr="00934571">
        <w:rPr>
          <w:rFonts w:hint="cs"/>
          <w:rtl/>
        </w:rPr>
        <w:t>)</w:t>
      </w:r>
    </w:p>
    <w:p w:rsidR="00934571" w:rsidRPr="00934571" w:rsidRDefault="00934571" w:rsidP="00B4556A">
      <w:pPr>
        <w:pStyle w:val="enumlev1"/>
      </w:pPr>
      <w:r w:rsidRPr="00934571">
        <w:rPr>
          <w:rFonts w:hint="cs"/>
          <w:rtl/>
        </w:rPr>
        <w:t>-</w:t>
      </w:r>
      <w:r w:rsidRPr="00934571">
        <w:rPr>
          <w:rFonts w:hint="cs"/>
          <w:rtl/>
        </w:rPr>
        <w:tab/>
      </w:r>
      <w:r w:rsidRPr="00934571">
        <w:rPr>
          <w:rtl/>
        </w:rPr>
        <w:t>محطة قاعدة</w:t>
      </w:r>
      <w:r w:rsidRPr="00934571">
        <w:rPr>
          <w:rFonts w:hint="cs"/>
          <w:rtl/>
        </w:rPr>
        <w:t xml:space="preserve"> </w:t>
      </w:r>
      <w:r w:rsidRPr="00934571">
        <w:t>UMTS</w:t>
      </w:r>
      <w:r w:rsidRPr="00934571">
        <w:rPr>
          <w:rFonts w:hint="cs"/>
          <w:rtl/>
        </w:rPr>
        <w:t xml:space="preserve"> (</w:t>
      </w:r>
      <w:r w:rsidRPr="00934571">
        <w:rPr>
          <w:rtl/>
        </w:rPr>
        <w:t xml:space="preserve">الشكل </w:t>
      </w:r>
      <w:r w:rsidR="00B4556A">
        <w:t>20</w:t>
      </w:r>
      <w:r w:rsidRPr="00934571">
        <w:rPr>
          <w:rFonts w:hint="cs"/>
          <w:rtl/>
        </w:rPr>
        <w:t>)</w:t>
      </w:r>
    </w:p>
    <w:p w:rsidR="00820630" w:rsidRDefault="00820630" w:rsidP="000B2AB8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934571" w:rsidRPr="00934571">
        <w:rPr>
          <w:rtl/>
        </w:rPr>
        <w:t>وصلة</w:t>
      </w:r>
      <w:r w:rsidR="00816CE0">
        <w:rPr>
          <w:rFonts w:hint="cs"/>
          <w:rtl/>
        </w:rPr>
        <w:t xml:space="preserve"> </w:t>
      </w:r>
      <w:r w:rsidR="00934571" w:rsidRPr="00934571">
        <w:t>GHz 25</w:t>
      </w:r>
      <w:r w:rsidR="00816CE0">
        <w:rPr>
          <w:rFonts w:hint="cs"/>
          <w:rtl/>
        </w:rPr>
        <w:t xml:space="preserve"> </w:t>
      </w:r>
      <w:r w:rsidR="00934571" w:rsidRPr="00934571">
        <w:rPr>
          <w:rtl/>
        </w:rPr>
        <w:t xml:space="preserve">من نقطة إلى نقطة (الشكل </w:t>
      </w:r>
      <w:r w:rsidR="00B4556A">
        <w:t>24</w:t>
      </w:r>
      <w:r w:rsidR="00934571" w:rsidRPr="00934571">
        <w:rPr>
          <w:rtl/>
        </w:rPr>
        <w:t>)</w:t>
      </w:r>
      <w:r w:rsidR="000B2AB8">
        <w:rPr>
          <w:rFonts w:hint="cs"/>
          <w:rtl/>
        </w:rPr>
        <w:t>.</w:t>
      </w:r>
    </w:p>
    <w:p w:rsidR="00820630" w:rsidRPr="00934571" w:rsidRDefault="00934571" w:rsidP="008C7D29">
      <w:pPr>
        <w:rPr>
          <w:rtl/>
          <w:lang w:val="en-GB" w:bidi="ar-SY"/>
        </w:rPr>
      </w:pPr>
      <w:r>
        <w:rPr>
          <w:rFonts w:hint="cs"/>
          <w:rtl/>
          <w:lang w:val="en-GB"/>
        </w:rPr>
        <w:t>و</w:t>
      </w:r>
      <w:r w:rsidRPr="00934571">
        <w:rPr>
          <w:rtl/>
          <w:lang w:val="en-GB"/>
        </w:rPr>
        <w:t xml:space="preserve">مع زيادة </w:t>
      </w:r>
      <w:r w:rsidRPr="00934571">
        <w:rPr>
          <w:rFonts w:hint="cs"/>
          <w:rtl/>
          <w:lang w:val="en-GB"/>
        </w:rPr>
        <w:t>ال</w:t>
      </w:r>
      <w:r w:rsidRPr="00934571">
        <w:rPr>
          <w:rtl/>
          <w:lang w:val="en-GB"/>
        </w:rPr>
        <w:t>تخالف التردد</w:t>
      </w:r>
      <w:r w:rsidRPr="00934571">
        <w:rPr>
          <w:rFonts w:hint="cs"/>
          <w:rtl/>
          <w:lang w:val="en-GB"/>
        </w:rPr>
        <w:t>ي</w:t>
      </w:r>
      <w:r w:rsidRPr="00934571">
        <w:rPr>
          <w:rtl/>
          <w:lang w:val="en-GB"/>
        </w:rPr>
        <w:t>، تنخفض مستويات البث الهامشي باستمرار</w:t>
      </w:r>
      <w:r w:rsidRPr="00934571">
        <w:t>.</w:t>
      </w:r>
      <w:r w:rsidR="0099565C" w:rsidRPr="0099565C">
        <w:rPr>
          <w:rFonts w:hint="cs"/>
          <w:rtl/>
        </w:rPr>
        <w:t xml:space="preserve"> و</w:t>
      </w:r>
      <w:r w:rsidR="0099565C" w:rsidRPr="0099565C">
        <w:rPr>
          <w:rtl/>
        </w:rPr>
        <w:t xml:space="preserve">لا تحتوي المرسلات </w:t>
      </w:r>
      <w:r w:rsidR="0099565C" w:rsidRPr="0099565C">
        <w:rPr>
          <w:rFonts w:hint="cs"/>
          <w:rtl/>
        </w:rPr>
        <w:t>المصطفاة</w:t>
      </w:r>
      <w:r w:rsidR="0099565C" w:rsidRPr="0099565C">
        <w:rPr>
          <w:rtl/>
        </w:rPr>
        <w:t xml:space="preserve"> عموماً على بث هامشي قابل للقياس عند </w:t>
      </w:r>
      <w:proofErr w:type="spellStart"/>
      <w:r w:rsidR="0099565C" w:rsidRPr="0099565C">
        <w:rPr>
          <w:rtl/>
        </w:rPr>
        <w:t>التخالفات</w:t>
      </w:r>
      <w:proofErr w:type="spellEnd"/>
      <w:r w:rsidR="0099565C" w:rsidRPr="0099565C">
        <w:rPr>
          <w:rtl/>
        </w:rPr>
        <w:t xml:space="preserve"> التي تزيد عن أربعة </w:t>
      </w:r>
      <w:r w:rsidR="0099565C" w:rsidRPr="0099565C">
        <w:rPr>
          <w:rFonts w:hint="cs"/>
          <w:rtl/>
        </w:rPr>
        <w:t>أمثال</w:t>
      </w:r>
      <w:r w:rsidR="0099565C" w:rsidRPr="0099565C">
        <w:rPr>
          <w:rtl/>
        </w:rPr>
        <w:t xml:space="preserve"> عرض نطاق الإشارة، وأحياناً عند حدود</w:t>
      </w:r>
      <w:r w:rsidR="00B4556A">
        <w:rPr>
          <w:rFonts w:hint="cs"/>
          <w:rtl/>
          <w:lang w:bidi="ar-SY"/>
        </w:rPr>
        <w:t xml:space="preserve"> </w:t>
      </w:r>
      <w:r w:rsidR="00B4556A">
        <w:rPr>
          <w:lang w:bidi="ar-SY"/>
        </w:rPr>
        <w:t>%250</w:t>
      </w:r>
      <w:r w:rsidR="0099565C" w:rsidRPr="0099565C">
        <w:rPr>
          <w:rtl/>
        </w:rPr>
        <w:t xml:space="preserve"> </w:t>
      </w:r>
      <w:r w:rsidR="0099565C" w:rsidRPr="0099565C">
        <w:rPr>
          <w:rFonts w:hint="cs"/>
          <w:rtl/>
        </w:rPr>
        <w:t xml:space="preserve">بالفعل </w:t>
      </w:r>
      <w:r w:rsidR="0099565C" w:rsidRPr="0099565C">
        <w:rPr>
          <w:rtl/>
        </w:rPr>
        <w:t>(انظر الشكل</w:t>
      </w:r>
      <w:r w:rsidR="008C7D29">
        <w:rPr>
          <w:rFonts w:hint="cs"/>
          <w:rtl/>
        </w:rPr>
        <w:t> </w:t>
      </w:r>
      <w:r w:rsidR="00B4556A">
        <w:t>26</w:t>
      </w:r>
      <w:r w:rsidR="0099565C" w:rsidRPr="0099565C">
        <w:rPr>
          <w:rFonts w:hint="cs"/>
          <w:rtl/>
        </w:rPr>
        <w:t xml:space="preserve"> </w:t>
      </w:r>
      <w:r w:rsidR="0099565C" w:rsidRPr="0099565C">
        <w:rPr>
          <w:rtl/>
        </w:rPr>
        <w:t>على سبيل المثال)</w:t>
      </w:r>
      <w:r w:rsidR="0099565C" w:rsidRPr="0099565C">
        <w:rPr>
          <w:rFonts w:hint="cs"/>
          <w:rtl/>
        </w:rPr>
        <w:t>. ولكن</w:t>
      </w:r>
      <w:r w:rsidR="0099565C" w:rsidRPr="0099565C">
        <w:rPr>
          <w:rtl/>
        </w:rPr>
        <w:t xml:space="preserve"> </w:t>
      </w:r>
      <w:r w:rsidR="0099565C" w:rsidRPr="0099565C">
        <w:rPr>
          <w:rFonts w:hint="cs"/>
          <w:rtl/>
        </w:rPr>
        <w:t>يُ</w:t>
      </w:r>
      <w:r w:rsidR="0099565C" w:rsidRPr="0099565C">
        <w:rPr>
          <w:rtl/>
        </w:rPr>
        <w:t xml:space="preserve">توقع بشكل عام توهن استجابة </w:t>
      </w:r>
      <w:proofErr w:type="spellStart"/>
      <w:r w:rsidR="0099565C" w:rsidRPr="0099565C">
        <w:rPr>
          <w:rtl/>
        </w:rPr>
        <w:t>المرشاح</w:t>
      </w:r>
      <w:proofErr w:type="spellEnd"/>
      <w:r w:rsidR="0099565C" w:rsidRPr="0099565C">
        <w:rPr>
          <w:rtl/>
        </w:rPr>
        <w:t xml:space="preserve"> الهامشي</w:t>
      </w:r>
      <w:r w:rsidR="0099565C" w:rsidRPr="0099565C">
        <w:rPr>
          <w:rFonts w:hint="cs"/>
          <w:rtl/>
        </w:rPr>
        <w:t>ة</w:t>
      </w:r>
      <w:r w:rsidR="0099565C" w:rsidRPr="0099565C">
        <w:rPr>
          <w:rtl/>
        </w:rPr>
        <w:t xml:space="preserve"> في </w:t>
      </w:r>
      <w:r w:rsidR="0099565C" w:rsidRPr="0099565C">
        <w:rPr>
          <w:rFonts w:hint="cs"/>
          <w:rtl/>
        </w:rPr>
        <w:t>المديات</w:t>
      </w:r>
      <w:r w:rsidR="0099565C" w:rsidRPr="0099565C">
        <w:rPr>
          <w:rtl/>
        </w:rPr>
        <w:t xml:space="preserve"> التردد</w:t>
      </w:r>
      <w:r w:rsidR="0099565C" w:rsidRPr="0099565C">
        <w:rPr>
          <w:rFonts w:hint="cs"/>
          <w:rtl/>
        </w:rPr>
        <w:t>ية</w:t>
      </w:r>
      <w:r w:rsidR="0099565C" w:rsidRPr="0099565C">
        <w:rPr>
          <w:rtl/>
        </w:rPr>
        <w:t xml:space="preserve"> </w:t>
      </w:r>
      <w:r w:rsidR="0099565C" w:rsidRPr="0099565C">
        <w:rPr>
          <w:rFonts w:hint="cs"/>
          <w:rtl/>
        </w:rPr>
        <w:t>القريبة</w:t>
      </w:r>
      <w:r w:rsidR="0099565C" w:rsidRPr="0099565C">
        <w:rPr>
          <w:rtl/>
        </w:rPr>
        <w:t xml:space="preserve"> من توافقيات </w:t>
      </w:r>
      <w:r w:rsidR="0099565C" w:rsidRPr="0099565C">
        <w:rPr>
          <w:rFonts w:hint="cs"/>
          <w:rtl/>
        </w:rPr>
        <w:t>ا</w:t>
      </w:r>
      <w:r w:rsidR="0099565C" w:rsidRPr="0099565C">
        <w:rPr>
          <w:rtl/>
        </w:rPr>
        <w:t>لتردد المركزي</w:t>
      </w:r>
      <w:r w:rsidR="00CF089F">
        <w:rPr>
          <w:rFonts w:hint="cs"/>
          <w:rtl/>
          <w:lang w:bidi="ar-SY"/>
        </w:rPr>
        <w:t>.</w:t>
      </w:r>
    </w:p>
    <w:p w:rsidR="00820630" w:rsidRDefault="0099565C" w:rsidP="00CF089F">
      <w:r w:rsidRPr="0099565C">
        <w:rPr>
          <w:rFonts w:hint="cs"/>
          <w:rtl/>
        </w:rPr>
        <w:t>و</w:t>
      </w:r>
      <w:r w:rsidRPr="0099565C">
        <w:rPr>
          <w:rtl/>
        </w:rPr>
        <w:t xml:space="preserve">حتى المرسلات </w:t>
      </w:r>
      <w:r w:rsidRPr="0099565C">
        <w:rPr>
          <w:rFonts w:hint="cs"/>
          <w:rtl/>
        </w:rPr>
        <w:t xml:space="preserve">غير المصطفاة </w:t>
      </w:r>
      <w:r w:rsidRPr="0099565C">
        <w:rPr>
          <w:rtl/>
        </w:rPr>
        <w:t>تظهر تبعية تردد</w:t>
      </w:r>
      <w:r w:rsidRPr="0099565C">
        <w:rPr>
          <w:rFonts w:hint="cs"/>
          <w:rtl/>
        </w:rPr>
        <w:t>ية</w:t>
      </w:r>
      <w:r w:rsidRPr="0099565C">
        <w:rPr>
          <w:rtl/>
        </w:rPr>
        <w:t xml:space="preserve"> </w:t>
      </w:r>
      <w:r w:rsidRPr="0099565C">
        <w:rPr>
          <w:rFonts w:hint="cs"/>
          <w:rtl/>
        </w:rPr>
        <w:t>ل</w:t>
      </w:r>
      <w:r w:rsidRPr="0099565C">
        <w:rPr>
          <w:rtl/>
        </w:rPr>
        <w:t>لبث الهامشي</w:t>
      </w:r>
      <w:r w:rsidR="00CF089F">
        <w:rPr>
          <w:rFonts w:hint="cs"/>
          <w:rtl/>
          <w:lang w:bidi="ar-SY"/>
        </w:rPr>
        <w:t>.</w:t>
      </w:r>
      <w:r w:rsidRPr="0099565C">
        <w:rPr>
          <w:rFonts w:hint="cs"/>
          <w:rtl/>
        </w:rPr>
        <w:t xml:space="preserve"> ويمكن أن ي</w:t>
      </w:r>
      <w:r w:rsidR="00CF089F">
        <w:rPr>
          <w:rFonts w:hint="cs"/>
          <w:rtl/>
        </w:rPr>
        <w:t>ُ</w:t>
      </w:r>
      <w:r w:rsidRPr="0099565C">
        <w:rPr>
          <w:rFonts w:hint="cs"/>
          <w:rtl/>
        </w:rPr>
        <w:t>صادَف</w:t>
      </w:r>
      <w:r w:rsidRPr="0099565C">
        <w:rPr>
          <w:rtl/>
        </w:rPr>
        <w:t xml:space="preserve"> استثناء </w:t>
      </w:r>
      <w:r w:rsidRPr="0099565C">
        <w:rPr>
          <w:rFonts w:hint="cs"/>
          <w:rtl/>
        </w:rPr>
        <w:t>في</w:t>
      </w:r>
      <w:r w:rsidRPr="0099565C">
        <w:rPr>
          <w:rtl/>
        </w:rPr>
        <w:t xml:space="preserve"> ذروة في التوافقيات، انظر معدات مستعمل </w:t>
      </w:r>
      <w:r w:rsidR="00B4556A">
        <w:t>LTE800</w:t>
      </w:r>
      <w:r w:rsidRPr="0099565C">
        <w:rPr>
          <w:rtl/>
        </w:rPr>
        <w:t xml:space="preserve"> في الشكل </w:t>
      </w:r>
      <w:r w:rsidR="00B4556A">
        <w:t>13</w:t>
      </w:r>
      <w:r w:rsidRPr="0099565C">
        <w:rPr>
          <w:rtl/>
        </w:rPr>
        <w:t xml:space="preserve"> الذي </w:t>
      </w:r>
      <w:r w:rsidRPr="0099565C">
        <w:rPr>
          <w:rFonts w:hint="cs"/>
          <w:rtl/>
        </w:rPr>
        <w:t>يبين</w:t>
      </w:r>
      <w:r w:rsidRPr="0099565C">
        <w:rPr>
          <w:rtl/>
        </w:rPr>
        <w:t xml:space="preserve"> مثالاً للبث غير المطلوب من معدات المستعمل </w:t>
      </w:r>
      <w:proofErr w:type="spellStart"/>
      <w:r w:rsidRPr="0099565C">
        <w:rPr>
          <w:rtl/>
        </w:rPr>
        <w:t>المق</w:t>
      </w:r>
      <w:r w:rsidRPr="0099565C">
        <w:rPr>
          <w:rFonts w:hint="cs"/>
          <w:rtl/>
        </w:rPr>
        <w:t>ي</w:t>
      </w:r>
      <w:r w:rsidRPr="0099565C">
        <w:rPr>
          <w:rtl/>
        </w:rPr>
        <w:t>سة</w:t>
      </w:r>
      <w:proofErr w:type="spellEnd"/>
      <w:r w:rsidRPr="0099565C">
        <w:rPr>
          <w:rtl/>
        </w:rPr>
        <w:t xml:space="preserve"> عند التردد التوافقي الثاني، ولكن حتى في هذه الحالة، تكون الذروة عند</w:t>
      </w:r>
      <w:r w:rsidRPr="0099565C">
        <w:rPr>
          <w:rFonts w:hint="cs"/>
          <w:rtl/>
        </w:rPr>
        <w:t xml:space="preserve"> نسبة</w:t>
      </w:r>
      <w:r w:rsidR="008000A7">
        <w:rPr>
          <w:rFonts w:hint="cs"/>
          <w:rtl/>
        </w:rPr>
        <w:t xml:space="preserve"> </w:t>
      </w:r>
      <w:r w:rsidR="008000A7" w:rsidRPr="008000A7">
        <w:rPr>
          <w:lang w:val="en-GB"/>
        </w:rPr>
        <w:t>1</w:t>
      </w:r>
      <w:r w:rsidR="00CF089F">
        <w:rPr>
          <w:lang w:val="en-GB"/>
        </w:rPr>
        <w:t>,</w:t>
      </w:r>
      <w:r w:rsidR="008000A7" w:rsidRPr="008000A7">
        <w:rPr>
          <w:lang w:val="en-GB"/>
        </w:rPr>
        <w:t>5</w:t>
      </w:r>
      <w:r w:rsidR="008000A7">
        <w:rPr>
          <w:rFonts w:hint="cs"/>
          <w:rtl/>
          <w:lang w:val="en-GB"/>
        </w:rPr>
        <w:t xml:space="preserve"> </w:t>
      </w:r>
      <w:r w:rsidR="008000A7" w:rsidRPr="008000A7">
        <w:t>dB</w:t>
      </w:r>
      <w:r w:rsidR="008000A7">
        <w:rPr>
          <w:rFonts w:hint="cs"/>
          <w:rtl/>
        </w:rPr>
        <w:t xml:space="preserve"> دون حد التوصية </w:t>
      </w:r>
      <w:r w:rsidR="008000A7" w:rsidRPr="008000A7">
        <w:rPr>
          <w:lang w:val="en-GB"/>
        </w:rPr>
        <w:t>ERC/REC 74-01</w:t>
      </w:r>
      <w:r w:rsidR="008000A7">
        <w:rPr>
          <w:rFonts w:hint="cs"/>
          <w:rtl/>
        </w:rPr>
        <w:t>.</w:t>
      </w:r>
    </w:p>
    <w:p w:rsidR="00B4556A" w:rsidRDefault="00B4556A" w:rsidP="00B4556A">
      <w:pPr>
        <w:jc w:val="left"/>
        <w:rPr>
          <w:rtl/>
        </w:rPr>
      </w:pPr>
    </w:p>
    <w:p w:rsidR="009A2B87" w:rsidRDefault="009A2B87" w:rsidP="0062317D">
      <w:pPr>
        <w:rPr>
          <w:rtl/>
        </w:rPr>
        <w:sectPr w:rsidR="009A2B87" w:rsidSect="00820630">
          <w:headerReference w:type="even" r:id="rId21"/>
          <w:headerReference w:type="default" r:id="rId22"/>
          <w:pgSz w:w="11907" w:h="16840" w:code="9"/>
          <w:pgMar w:top="1418" w:right="1134" w:bottom="1134" w:left="1134" w:header="709" w:footer="709" w:gutter="0"/>
          <w:cols w:space="708"/>
          <w:docGrid w:linePitch="360"/>
        </w:sectPr>
      </w:pPr>
    </w:p>
    <w:p w:rsidR="009A2B87" w:rsidRDefault="009A2B87" w:rsidP="009A2B87">
      <w:pPr>
        <w:pStyle w:val="TableNo"/>
        <w:rPr>
          <w:rtl/>
        </w:rPr>
      </w:pPr>
      <w:r>
        <w:rPr>
          <w:rFonts w:hint="cs"/>
          <w:rtl/>
        </w:rPr>
        <w:t xml:space="preserve">الجدول </w:t>
      </w:r>
      <w:r>
        <w:t>2</w:t>
      </w:r>
    </w:p>
    <w:p w:rsidR="009A2B87" w:rsidRPr="003A3772" w:rsidRDefault="008000A7" w:rsidP="008000A7">
      <w:pPr>
        <w:pStyle w:val="Tabletitle"/>
      </w:pPr>
      <w:r w:rsidRPr="008000A7">
        <w:rPr>
          <w:rtl/>
          <w:lang w:bidi="ar-SA"/>
        </w:rPr>
        <w:t xml:space="preserve">مقارنة نتائج قياس </w:t>
      </w:r>
      <w:r w:rsidRPr="008000A7">
        <w:rPr>
          <w:rFonts w:hint="cs"/>
          <w:rtl/>
          <w:lang w:bidi="ar-SA"/>
        </w:rPr>
        <w:t>بضعة</w:t>
      </w:r>
      <w:r w:rsidRPr="008000A7">
        <w:rPr>
          <w:rtl/>
          <w:lang w:bidi="ar-SA"/>
        </w:rPr>
        <w:t xml:space="preserve"> أنظمة رقمية مع حدود البث</w:t>
      </w:r>
      <w:r>
        <w:rPr>
          <w:rFonts w:hint="cs"/>
          <w:rtl/>
          <w:lang w:bidi="ar-SA"/>
        </w:rPr>
        <w:t xml:space="preserve"> غير المطلوب في الميدان الهامشي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9"/>
        <w:gridCol w:w="2076"/>
        <w:gridCol w:w="3595"/>
        <w:gridCol w:w="3081"/>
        <w:gridCol w:w="3227"/>
      </w:tblGrid>
      <w:tr w:rsidR="008000A7" w:rsidRPr="009C0BD3" w:rsidTr="00AB4C4C">
        <w:trPr>
          <w:tblHeader/>
          <w:jc w:val="center"/>
        </w:trPr>
        <w:tc>
          <w:tcPr>
            <w:tcW w:w="805" w:type="pct"/>
            <w:vMerge w:val="restart"/>
            <w:vAlign w:val="center"/>
          </w:tcPr>
          <w:p w:rsidR="008000A7" w:rsidRPr="009C0BD3" w:rsidRDefault="008000A7" w:rsidP="00B4556A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727" w:type="pct"/>
            <w:vMerge w:val="restart"/>
            <w:vAlign w:val="center"/>
          </w:tcPr>
          <w:p w:rsidR="008000A7" w:rsidRPr="009C0BD3" w:rsidRDefault="008000A7" w:rsidP="00B4556A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3468" w:type="pct"/>
            <w:gridSpan w:val="3"/>
            <w:vAlign w:val="center"/>
          </w:tcPr>
          <w:p w:rsidR="008000A7" w:rsidRPr="009C0BD3" w:rsidRDefault="008000A7" w:rsidP="00B4556A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Cs/>
                <w:position w:val="2"/>
                <w:sz w:val="20"/>
                <w:szCs w:val="26"/>
                <w:rtl/>
                <w:lang w:val="en-GB"/>
              </w:rPr>
              <w:t>مقارنة</w:t>
            </w: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 xml:space="preserve"> مع</w:t>
            </w:r>
            <w:r w:rsidR="009C0BD3"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:</w:t>
            </w:r>
          </w:p>
        </w:tc>
      </w:tr>
      <w:tr w:rsidR="009A2B87" w:rsidRPr="009C0BD3" w:rsidTr="008000A7">
        <w:trPr>
          <w:tblHeader/>
          <w:jc w:val="center"/>
        </w:trPr>
        <w:tc>
          <w:tcPr>
            <w:tcW w:w="805" w:type="pct"/>
            <w:vMerge/>
          </w:tcPr>
          <w:p w:rsidR="009A2B87" w:rsidRPr="009C0BD3" w:rsidRDefault="009A2B87" w:rsidP="00B4556A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</w:p>
        </w:tc>
        <w:tc>
          <w:tcPr>
            <w:tcW w:w="727" w:type="pct"/>
            <w:vMerge/>
          </w:tcPr>
          <w:p w:rsidR="009A2B87" w:rsidRPr="009C0BD3" w:rsidRDefault="009A2B87" w:rsidP="00B4556A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</w:p>
        </w:tc>
        <w:tc>
          <w:tcPr>
            <w:tcW w:w="1259" w:type="pct"/>
          </w:tcPr>
          <w:p w:rsidR="009A2B87" w:rsidRPr="009C0BD3" w:rsidRDefault="008000A7" w:rsidP="00B4556A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 xml:space="preserve">التوصية </w:t>
            </w:r>
            <w:r w:rsidR="009A2B87" w:rsidRPr="009C0BD3"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  <w:t>ITU-R SM.329</w:t>
            </w:r>
          </w:p>
        </w:tc>
        <w:tc>
          <w:tcPr>
            <w:tcW w:w="1079" w:type="pct"/>
          </w:tcPr>
          <w:p w:rsidR="009A2B87" w:rsidRPr="009C0BD3" w:rsidRDefault="009A2B87" w:rsidP="00B4556A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  <w:t>ERC/REC 74-01</w:t>
            </w:r>
          </w:p>
        </w:tc>
        <w:tc>
          <w:tcPr>
            <w:tcW w:w="1130" w:type="pct"/>
          </w:tcPr>
          <w:p w:rsidR="009A2B87" w:rsidRPr="009C0BD3" w:rsidRDefault="008000A7" w:rsidP="005B2D65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Cs/>
                <w:position w:val="2"/>
                <w:sz w:val="20"/>
                <w:szCs w:val="26"/>
                <w:rtl/>
                <w:lang w:val="en-GB"/>
              </w:rPr>
              <w:t>معايير</w:t>
            </w:r>
            <w:r w:rsidR="005B2D65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bCs/>
                <w:position w:val="2"/>
                <w:sz w:val="20"/>
                <w:szCs w:val="26"/>
                <w:lang w:val="en-US"/>
              </w:rPr>
              <w:t>ETSI</w:t>
            </w:r>
            <w:r w:rsidR="005B2D65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bCs/>
                <w:position w:val="2"/>
                <w:sz w:val="20"/>
                <w:szCs w:val="26"/>
                <w:rtl/>
                <w:lang w:val="en-GB"/>
              </w:rPr>
              <w:t>ذات الصلة</w:t>
            </w:r>
          </w:p>
        </w:tc>
      </w:tr>
      <w:tr w:rsidR="009A2B87" w:rsidRPr="009C0BD3" w:rsidTr="008000A7">
        <w:trPr>
          <w:jc w:val="center"/>
        </w:trPr>
        <w:tc>
          <w:tcPr>
            <w:tcW w:w="805" w:type="pct"/>
          </w:tcPr>
          <w:p w:rsidR="009A2B87" w:rsidRPr="009C0BD3" w:rsidRDefault="008C5534" w:rsidP="00B4556A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مرسلات </w:t>
            </w:r>
            <w:r w:rsidR="00CF089F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DAB/DAB+</w:t>
            </w:r>
          </w:p>
        </w:tc>
        <w:tc>
          <w:tcPr>
            <w:tcW w:w="727" w:type="pct"/>
          </w:tcPr>
          <w:p w:rsidR="009A2B87" w:rsidRPr="009C0BD3" w:rsidRDefault="008C5534" w:rsidP="00B4556A">
            <w:pPr>
              <w:pStyle w:val="Tabletext"/>
              <w:bidi/>
              <w:spacing w:after="60" w:line="300" w:lineRule="exact"/>
              <w:rPr>
                <w:rFonts w:eastAsia="Calibri"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eastAsia="Calibri"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B4556A" w:rsidRPr="009C0BD3">
              <w:rPr>
                <w:rFonts w:eastAsia="Calibri" w:cs="Traditional Arabic"/>
                <w:position w:val="2"/>
                <w:sz w:val="20"/>
                <w:szCs w:val="26"/>
                <w:lang w:val="en-US"/>
              </w:rPr>
              <w:t>5</w:t>
            </w:r>
            <w:r w:rsidRPr="009C0BD3">
              <w:rPr>
                <w:rFonts w:eastAsia="Calibri"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(مرسل </w:t>
            </w:r>
            <w:r w:rsidRPr="009C0BD3">
              <w:rPr>
                <w:rFonts w:eastAsia="Calibri" w:cs="Traditional Arabic"/>
                <w:position w:val="2"/>
                <w:sz w:val="20"/>
                <w:szCs w:val="26"/>
                <w:lang w:val="en-GB"/>
              </w:rPr>
              <w:t>DAB+</w:t>
            </w:r>
            <w:r w:rsidRPr="009C0BD3">
              <w:rPr>
                <w:rFonts w:eastAsia="Calibri"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) والشكل </w:t>
            </w:r>
            <w:r w:rsidR="00B4556A" w:rsidRPr="009C0BD3">
              <w:rPr>
                <w:rFonts w:eastAsia="Calibri" w:cs="Traditional Arabic"/>
                <w:position w:val="2"/>
                <w:sz w:val="20"/>
                <w:szCs w:val="26"/>
                <w:lang w:val="en-GB"/>
              </w:rPr>
              <w:t>6</w:t>
            </w:r>
            <w:r w:rsidRPr="009C0BD3">
              <w:rPr>
                <w:rFonts w:eastAsia="Calibri"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(مرسل </w:t>
            </w:r>
            <w:r w:rsidRPr="009C0BD3">
              <w:rPr>
                <w:rFonts w:eastAsia="Calibri" w:cs="Traditional Arabic"/>
                <w:position w:val="2"/>
                <w:sz w:val="20"/>
                <w:szCs w:val="26"/>
                <w:lang w:val="en-GB"/>
              </w:rPr>
              <w:t>DAB</w:t>
            </w:r>
            <w:r w:rsidRPr="009C0BD3">
              <w:rPr>
                <w:rFonts w:eastAsia="Calibri" w:cs="Traditional Arabic" w:hint="cs"/>
                <w:position w:val="2"/>
                <w:sz w:val="20"/>
                <w:szCs w:val="26"/>
                <w:rtl/>
                <w:lang w:val="en-GB"/>
              </w:rPr>
              <w:t>)</w:t>
            </w:r>
          </w:p>
        </w:tc>
        <w:tc>
          <w:tcPr>
            <w:tcW w:w="1259" w:type="pct"/>
          </w:tcPr>
          <w:p w:rsidR="009A2B87" w:rsidRPr="009C0BD3" w:rsidRDefault="008C5534" w:rsidP="001022BF">
            <w:pPr>
              <w:pStyle w:val="Tabletext"/>
              <w:bidi/>
              <w:spacing w:after="60" w:line="300" w:lineRule="exact"/>
              <w:rPr>
                <w:rFonts w:cs="Traditional Arabic"/>
                <w:b/>
                <w:position w:val="2"/>
                <w:sz w:val="20"/>
                <w:szCs w:val="26"/>
                <w:rtl/>
                <w:lang w:val="en-GB" w:bidi="ar-SY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تفوق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أداء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1022BF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مرسلات</w:t>
            </w:r>
            <w:r w:rsidR="001022BF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="00CF089F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DAB</w:t>
            </w:r>
            <w:r w:rsidR="001022BF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على الفئة</w:t>
            </w:r>
            <w:r w:rsidR="009C0BD3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A</w:t>
            </w:r>
            <w:r w:rsidR="009C0BD3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"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ل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جميع الخدمات باستثناء تلك الخدمات المذكورة أدناه" (الشكل 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6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)</w:t>
            </w:r>
            <w:r w:rsidR="00CF089F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 w:bidi="ar-SY"/>
              </w:rPr>
              <w:t>.</w:t>
            </w:r>
          </w:p>
        </w:tc>
        <w:tc>
          <w:tcPr>
            <w:tcW w:w="1079" w:type="pct"/>
          </w:tcPr>
          <w:p w:rsidR="008C5534" w:rsidRPr="009C0BD3" w:rsidRDefault="00C13E06" w:rsidP="00B4556A">
            <w:pPr>
              <w:pStyle w:val="Tabletext"/>
              <w:bidi/>
              <w:spacing w:after="60" w:line="300" w:lineRule="exact"/>
              <w:rPr>
                <w:rFonts w:cs="Traditional Arabic"/>
                <w:b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البث الهامشي الصادر عن مرسلات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 DAB/DAB+</w:t>
            </w:r>
            <w:r w:rsidR="00B4556A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مصطفاة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عند </w:t>
            </w:r>
            <w:proofErr w:type="spellStart"/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تخالفات</w:t>
            </w:r>
            <w:proofErr w:type="spellEnd"/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من التردد المركزي فوق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 MHz 10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تقريباً والبث التوافقي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دون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حساسية القياس وأكثر من</w:t>
            </w:r>
            <w:r w:rsidR="00B4556A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 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 57</w:t>
            </w:r>
            <w:r w:rsidR="00B4556A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دون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الحدود الواردة ف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 التوصية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 ERC/REC 74-01</w:t>
            </w:r>
            <w:r w:rsidR="009C0BD3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.</w:t>
            </w:r>
          </w:p>
        </w:tc>
        <w:tc>
          <w:tcPr>
            <w:tcW w:w="1130" w:type="pct"/>
          </w:tcPr>
          <w:p w:rsidR="009A2B87" w:rsidRPr="009C0BD3" w:rsidRDefault="009A2B87" w:rsidP="00B4556A">
            <w:pPr>
              <w:pStyle w:val="Tabletext"/>
              <w:bidi/>
              <w:spacing w:after="60" w:line="300" w:lineRule="exact"/>
              <w:rPr>
                <w:rFonts w:cs="Traditional Arabic"/>
                <w:b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/>
                <w:position w:val="2"/>
                <w:sz w:val="20"/>
                <w:szCs w:val="26"/>
                <w:lang w:val="en-GB"/>
              </w:rPr>
              <w:t>-</w:t>
            </w:r>
          </w:p>
        </w:tc>
      </w:tr>
      <w:tr w:rsidR="009A2B87" w:rsidRPr="009C0BD3" w:rsidTr="008000A7">
        <w:trPr>
          <w:jc w:val="center"/>
        </w:trPr>
        <w:tc>
          <w:tcPr>
            <w:tcW w:w="805" w:type="pct"/>
          </w:tcPr>
          <w:p w:rsidR="009A2B87" w:rsidRPr="009C0BD3" w:rsidRDefault="008C5534" w:rsidP="00A81D11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مرسلات </w:t>
            </w:r>
            <w:r w:rsidR="009A2B87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DVB-T</w:t>
            </w:r>
          </w:p>
        </w:tc>
        <w:tc>
          <w:tcPr>
            <w:tcW w:w="727" w:type="pct"/>
          </w:tcPr>
          <w:p w:rsidR="009A2B87" w:rsidRPr="009C0BD3" w:rsidRDefault="008C5534" w:rsidP="00B4556A">
            <w:pPr>
              <w:pStyle w:val="Tabletext"/>
              <w:bidi/>
              <w:spacing w:after="60" w:line="300" w:lineRule="exact"/>
              <w:rPr>
                <w:rFonts w:eastAsia="Calibri"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9A2B87" w:rsidRPr="009C0BD3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7</w:t>
            </w:r>
          </w:p>
        </w:tc>
        <w:tc>
          <w:tcPr>
            <w:tcW w:w="1259" w:type="pct"/>
          </w:tcPr>
          <w:p w:rsidR="009A2B87" w:rsidRPr="009C0BD3" w:rsidRDefault="009A2B87" w:rsidP="00B4556A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</w:p>
        </w:tc>
        <w:tc>
          <w:tcPr>
            <w:tcW w:w="1079" w:type="pct"/>
          </w:tcPr>
          <w:p w:rsidR="009A2B87" w:rsidRPr="009C0BD3" w:rsidRDefault="00C13E06" w:rsidP="001022BF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بسبب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الاصطفاء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المطلوب، يكون مستوى البث غير المطلوب حتى في بداية الميدان الهامشي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(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تخالف</w:t>
            </w:r>
            <w:r w:rsidR="00CF089F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MHz 20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)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أقل من حساسية القياس و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بنسبة</w:t>
            </w:r>
            <w:r w:rsidR="001022BF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 30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على الأقل دون الحد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الوارد في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الجدول 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1.4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من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التوصية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 ERC/REC 74-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01</w:t>
            </w:r>
            <w:r w:rsidR="009C0BD3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.</w:t>
            </w:r>
          </w:p>
        </w:tc>
        <w:tc>
          <w:tcPr>
            <w:tcW w:w="1130" w:type="pct"/>
          </w:tcPr>
          <w:p w:rsidR="009A2B87" w:rsidRPr="009C0BD3" w:rsidRDefault="009A2B87" w:rsidP="00B4556A">
            <w:pPr>
              <w:pStyle w:val="Tabletext"/>
              <w:bidi/>
              <w:spacing w:after="60" w:line="300" w:lineRule="exact"/>
              <w:rPr>
                <w:rFonts w:cs="Traditional Arabic"/>
                <w:b/>
                <w:position w:val="2"/>
                <w:sz w:val="20"/>
                <w:szCs w:val="26"/>
                <w:lang w:val="en-GB"/>
              </w:rPr>
            </w:pPr>
          </w:p>
        </w:tc>
      </w:tr>
      <w:tr w:rsidR="009A2B87" w:rsidRPr="009C0BD3" w:rsidTr="00865796">
        <w:trPr>
          <w:jc w:val="center"/>
        </w:trPr>
        <w:tc>
          <w:tcPr>
            <w:tcW w:w="805" w:type="pct"/>
          </w:tcPr>
          <w:p w:rsidR="009A2B87" w:rsidRPr="009C0BD3" w:rsidRDefault="008C5534" w:rsidP="00B4556A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محطة قاعدة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LTE800</w:t>
            </w:r>
          </w:p>
        </w:tc>
        <w:tc>
          <w:tcPr>
            <w:tcW w:w="727" w:type="pct"/>
          </w:tcPr>
          <w:p w:rsidR="009A2B87" w:rsidRPr="009C0BD3" w:rsidRDefault="008C5534" w:rsidP="00B4556A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9A2B87" w:rsidRPr="009C0BD3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9</w:t>
            </w:r>
          </w:p>
        </w:tc>
        <w:tc>
          <w:tcPr>
            <w:tcW w:w="3468" w:type="pct"/>
            <w:gridSpan w:val="3"/>
          </w:tcPr>
          <w:p w:rsidR="009A2B87" w:rsidRPr="009C0BD3" w:rsidRDefault="00C13E06" w:rsidP="002426A8">
            <w:pPr>
              <w:pStyle w:val="Tabletext"/>
              <w:bidi/>
              <w:spacing w:after="60" w:line="300" w:lineRule="exact"/>
              <w:rPr>
                <w:rFonts w:cs="Traditional Arabic"/>
                <w:b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تنخفض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مستويات البث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الهامشي بنسب</w:t>
            </w:r>
            <w:r w:rsidRPr="009C0BD3">
              <w:rPr>
                <w:rFonts w:cs="Traditional Arabic" w:hint="eastAsia"/>
                <w:position w:val="2"/>
                <w:sz w:val="20"/>
                <w:szCs w:val="26"/>
                <w:rtl/>
                <w:lang w:val="en-GB"/>
              </w:rPr>
              <w:t>ة</w:t>
            </w:r>
            <w:r w:rsidR="002426A8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 40</w:t>
            </w:r>
            <w:r w:rsidR="002426A8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على الأقل دون حدود الفئة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 B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للخدمة المتنقلة البرية الواردة في التوصية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ITU-R SM.329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، والجدول</w:t>
            </w:r>
            <w:r w:rsidR="00A85DBC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="008A55C7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1.2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من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التوصية</w:t>
            </w:r>
            <w:r w:rsidR="00CF089F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ERC/REC 74-01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و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المعيار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ETSI EN 301 908-14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، بسبب تطبيق </w:t>
            </w:r>
            <w:proofErr w:type="spellStart"/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مراشيح</w:t>
            </w:r>
            <w:proofErr w:type="spellEnd"/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الخرج</w:t>
            </w:r>
            <w:r w:rsidR="002426A8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.</w:t>
            </w:r>
          </w:p>
        </w:tc>
      </w:tr>
      <w:tr w:rsidR="009A2B87" w:rsidRPr="009C0BD3" w:rsidTr="00865796">
        <w:trPr>
          <w:jc w:val="center"/>
        </w:trPr>
        <w:tc>
          <w:tcPr>
            <w:tcW w:w="805" w:type="pct"/>
          </w:tcPr>
          <w:p w:rsidR="009A2B87" w:rsidRPr="009C0BD3" w:rsidRDefault="008C5534" w:rsidP="00B4556A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معدات مستعمل 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LTE800</w:t>
            </w:r>
          </w:p>
        </w:tc>
        <w:tc>
          <w:tcPr>
            <w:tcW w:w="727" w:type="pct"/>
          </w:tcPr>
          <w:p w:rsidR="009A2B87" w:rsidRPr="009C0BD3" w:rsidRDefault="008C5534" w:rsidP="00B4556A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9A2B87" w:rsidRPr="009C0BD3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11</w:t>
            </w:r>
          </w:p>
        </w:tc>
        <w:tc>
          <w:tcPr>
            <w:tcW w:w="3468" w:type="pct"/>
            <w:gridSpan w:val="3"/>
          </w:tcPr>
          <w:p w:rsidR="009A2B87" w:rsidRPr="009C0BD3" w:rsidRDefault="00C75BBE" w:rsidP="008873EF">
            <w:pPr>
              <w:pStyle w:val="Tabletext"/>
              <w:bidi/>
              <w:spacing w:after="60" w:line="300" w:lineRule="exact"/>
              <w:rPr>
                <w:rFonts w:cs="Traditional Arabic"/>
                <w:b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يتفوق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أداء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كل من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جهازي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المستعمل على حدود التوصية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ITU-R SM.329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(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الفئة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 B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للخدمة المتنقلة البرية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)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والجدول </w:t>
            </w:r>
            <w:r w:rsidR="008A55C7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1.2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من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التوصية</w:t>
            </w:r>
            <w:r w:rsidR="008873EF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ERC/REC</w:t>
            </w:r>
            <w:r w:rsidR="008873EF">
              <w:rPr>
                <w:rFonts w:cs="Traditional Arabic"/>
                <w:position w:val="2"/>
                <w:sz w:val="20"/>
                <w:szCs w:val="26"/>
                <w:lang w:val="en-US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74-01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و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المعيار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ETSI EN 301 908-13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ذي الصلة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(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الجدول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8A55C7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2-2.1.4.2.4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) بنسبة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لا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ت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قل عن 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20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في هذ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ه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التشكيلة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و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البث الهامشي الفعلي أقل مما هو مبين بسبب محدودية حساسية القياس المتاحة</w:t>
            </w:r>
            <w:r w:rsidR="00CF089F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.</w:t>
            </w:r>
          </w:p>
        </w:tc>
      </w:tr>
      <w:tr w:rsidR="009A2B87" w:rsidRPr="009C0BD3" w:rsidTr="00865796">
        <w:trPr>
          <w:jc w:val="center"/>
        </w:trPr>
        <w:tc>
          <w:tcPr>
            <w:tcW w:w="805" w:type="pct"/>
          </w:tcPr>
          <w:p w:rsidR="009A2B87" w:rsidRPr="009C0BD3" w:rsidRDefault="008C5534" w:rsidP="00B4556A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معدات مستعمل 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LTE2300</w:t>
            </w:r>
          </w:p>
        </w:tc>
        <w:tc>
          <w:tcPr>
            <w:tcW w:w="727" w:type="pct"/>
          </w:tcPr>
          <w:p w:rsidR="009A2B87" w:rsidRPr="009C0BD3" w:rsidRDefault="008C5534" w:rsidP="00B4556A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eastAsia="Calibri"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9A2B87" w:rsidRPr="009C0BD3">
              <w:rPr>
                <w:rFonts w:eastAsia="Calibri" w:cs="Traditional Arabic"/>
                <w:position w:val="2"/>
                <w:sz w:val="20"/>
                <w:szCs w:val="26"/>
                <w:lang w:val="en-GB"/>
              </w:rPr>
              <w:t>14</w:t>
            </w:r>
          </w:p>
        </w:tc>
        <w:tc>
          <w:tcPr>
            <w:tcW w:w="3468" w:type="pct"/>
            <w:gridSpan w:val="3"/>
          </w:tcPr>
          <w:p w:rsidR="009A2B87" w:rsidRPr="009C0BD3" w:rsidRDefault="008148CF" w:rsidP="00CF089F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تفوق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أداء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البث الهامشي </w:t>
            </w:r>
            <w:proofErr w:type="spellStart"/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ل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لتخالفات</w:t>
            </w:r>
            <w:proofErr w:type="spellEnd"/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التردد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ية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الأعلى على الحد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بنسبة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E85156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تصل إلى</w:t>
            </w:r>
            <w:r w:rsidR="00E85156" w:rsidRPr="009C0BD3">
              <w:rPr>
                <w:rFonts w:cs="Traditional Arabic"/>
                <w:position w:val="2"/>
                <w:sz w:val="20"/>
                <w:szCs w:val="26"/>
                <w:rtl/>
                <w:lang w:val="en-GB" w:bidi="ar-SY"/>
              </w:rPr>
              <w:t xml:space="preserve"> 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 30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. ولكن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، يجدر بالذكر أن القياسات في الميدان الهامشي محدودة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بالمدى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الدينامي لمعدات القياس</w:t>
            </w:r>
            <w:r w:rsidR="00CF089F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وبالتالي يمكن أن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يقل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البث غير المطلوب من الأجهزة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ع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ما هو موضح في الشكل </w:t>
            </w:r>
            <w:r w:rsidR="00B4556A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14</w:t>
            </w:r>
            <w:r w:rsidR="00CF089F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.</w:t>
            </w:r>
          </w:p>
        </w:tc>
      </w:tr>
    </w:tbl>
    <w:p w:rsidR="009A2B87" w:rsidRPr="009A2B87" w:rsidRDefault="009A2B87" w:rsidP="0062317D">
      <w:pPr>
        <w:rPr>
          <w:rtl/>
        </w:rPr>
      </w:pPr>
    </w:p>
    <w:p w:rsidR="009A2B87" w:rsidRDefault="00865796" w:rsidP="00865796">
      <w:pPr>
        <w:pStyle w:val="TableNo"/>
        <w:rPr>
          <w:rtl/>
          <w:lang w:bidi="ar-EG"/>
        </w:rPr>
      </w:pPr>
      <w:r>
        <w:rPr>
          <w:rFonts w:hint="cs"/>
          <w:rtl/>
        </w:rPr>
        <w:t xml:space="preserve">الجدول </w:t>
      </w:r>
      <w:r>
        <w:t>2</w:t>
      </w:r>
      <w:r>
        <w:rPr>
          <w:rFonts w:hint="cs"/>
          <w:rtl/>
          <w:lang w:bidi="ar-EG"/>
        </w:rPr>
        <w:t xml:space="preserve"> </w:t>
      </w:r>
      <w:proofErr w:type="gramStart"/>
      <w:r w:rsidRPr="00865796">
        <w:rPr>
          <w:rFonts w:hint="cs"/>
          <w:i/>
          <w:iCs/>
          <w:rtl/>
          <w:lang w:bidi="ar-EG"/>
        </w:rPr>
        <w:t>(</w:t>
      </w:r>
      <w:r w:rsidR="008362BD" w:rsidRPr="008362BD">
        <w:rPr>
          <w:rFonts w:hint="eastAsia"/>
          <w:i/>
          <w:iCs/>
          <w:sz w:val="18"/>
          <w:szCs w:val="18"/>
          <w:rtl/>
          <w:lang w:bidi="ar-EG"/>
        </w:rPr>
        <w:t> </w:t>
      </w:r>
      <w:r w:rsidRPr="00865796">
        <w:rPr>
          <w:rFonts w:hint="cs"/>
          <w:i/>
          <w:iCs/>
          <w:rtl/>
          <w:lang w:bidi="ar-EG"/>
        </w:rPr>
        <w:t>تتمة</w:t>
      </w:r>
      <w:proofErr w:type="gramEnd"/>
      <w:r w:rsidRPr="00865796">
        <w:rPr>
          <w:rFonts w:hint="cs"/>
          <w:i/>
          <w:iCs/>
          <w:rtl/>
          <w:lang w:bidi="ar-EG"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2071"/>
        <w:gridCol w:w="3594"/>
        <w:gridCol w:w="3082"/>
        <w:gridCol w:w="3234"/>
      </w:tblGrid>
      <w:tr w:rsidR="008000A7" w:rsidRPr="009C0BD3" w:rsidTr="008000A7">
        <w:trPr>
          <w:tblHeader/>
          <w:jc w:val="center"/>
        </w:trPr>
        <w:tc>
          <w:tcPr>
            <w:tcW w:w="2297" w:type="dxa"/>
            <w:vMerge w:val="restart"/>
            <w:vAlign w:val="center"/>
          </w:tcPr>
          <w:p w:rsidR="008000A7" w:rsidRPr="009C0BD3" w:rsidRDefault="008000A7" w:rsidP="00B4556A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2071" w:type="dxa"/>
            <w:vMerge w:val="restart"/>
            <w:vAlign w:val="center"/>
          </w:tcPr>
          <w:p w:rsidR="008000A7" w:rsidRPr="009C0BD3" w:rsidRDefault="008000A7" w:rsidP="00B4556A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9910" w:type="dxa"/>
            <w:gridSpan w:val="3"/>
            <w:vAlign w:val="center"/>
          </w:tcPr>
          <w:p w:rsidR="008000A7" w:rsidRPr="009C0BD3" w:rsidRDefault="008000A7" w:rsidP="00B4556A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Cs/>
                <w:position w:val="2"/>
                <w:sz w:val="20"/>
                <w:szCs w:val="26"/>
                <w:rtl/>
                <w:lang w:val="en-GB"/>
              </w:rPr>
              <w:t>مقارنة</w:t>
            </w: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 xml:space="preserve"> مع</w:t>
            </w:r>
            <w:r w:rsid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:</w:t>
            </w:r>
          </w:p>
        </w:tc>
      </w:tr>
      <w:tr w:rsidR="008000A7" w:rsidRPr="009C0BD3" w:rsidTr="008000A7">
        <w:trPr>
          <w:tblHeader/>
          <w:jc w:val="center"/>
        </w:trPr>
        <w:tc>
          <w:tcPr>
            <w:tcW w:w="2297" w:type="dxa"/>
            <w:vMerge/>
          </w:tcPr>
          <w:p w:rsidR="008000A7" w:rsidRPr="009C0BD3" w:rsidRDefault="008000A7" w:rsidP="00B4556A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</w:p>
        </w:tc>
        <w:tc>
          <w:tcPr>
            <w:tcW w:w="2071" w:type="dxa"/>
            <w:vMerge/>
          </w:tcPr>
          <w:p w:rsidR="008000A7" w:rsidRPr="009C0BD3" w:rsidRDefault="008000A7" w:rsidP="00B4556A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</w:p>
        </w:tc>
        <w:tc>
          <w:tcPr>
            <w:tcW w:w="3594" w:type="dxa"/>
          </w:tcPr>
          <w:p w:rsidR="008000A7" w:rsidRPr="009C0BD3" w:rsidRDefault="008000A7" w:rsidP="005B512C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 xml:space="preserve">التوصية </w:t>
            </w:r>
            <w:r w:rsidRPr="009C0BD3"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  <w:t>ITU-R SM.329</w:t>
            </w:r>
          </w:p>
        </w:tc>
        <w:tc>
          <w:tcPr>
            <w:tcW w:w="3082" w:type="dxa"/>
          </w:tcPr>
          <w:p w:rsidR="008000A7" w:rsidRPr="009C0BD3" w:rsidRDefault="008000A7" w:rsidP="00B4556A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  <w:t>ERC/REC 74-01</w:t>
            </w:r>
          </w:p>
        </w:tc>
        <w:tc>
          <w:tcPr>
            <w:tcW w:w="3234" w:type="dxa"/>
          </w:tcPr>
          <w:p w:rsidR="008000A7" w:rsidRPr="009C0BD3" w:rsidRDefault="008000A7" w:rsidP="00B4556A">
            <w:pPr>
              <w:pStyle w:val="Tablehead0"/>
              <w:bidi/>
              <w:spacing w:before="4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bCs/>
                <w:position w:val="2"/>
                <w:sz w:val="20"/>
                <w:szCs w:val="26"/>
                <w:rtl/>
                <w:lang w:val="en-GB"/>
              </w:rPr>
              <w:t>معايير</w:t>
            </w:r>
            <w:r w:rsidRPr="009C0BD3">
              <w:rPr>
                <w:rFonts w:cs="Traditional Arabic"/>
                <w:bCs/>
                <w:position w:val="2"/>
                <w:sz w:val="20"/>
                <w:szCs w:val="26"/>
                <w:lang w:val="en-US"/>
              </w:rPr>
              <w:t xml:space="preserve"> ETSI </w:t>
            </w:r>
            <w:r w:rsidRPr="009C0BD3">
              <w:rPr>
                <w:rFonts w:cs="Traditional Arabic"/>
                <w:bCs/>
                <w:position w:val="2"/>
                <w:sz w:val="20"/>
                <w:szCs w:val="26"/>
                <w:rtl/>
                <w:lang w:val="en-GB"/>
              </w:rPr>
              <w:t>ذات الصلة</w:t>
            </w:r>
          </w:p>
        </w:tc>
      </w:tr>
      <w:tr w:rsidR="00865796" w:rsidRPr="009C0BD3" w:rsidTr="008000A7">
        <w:trPr>
          <w:jc w:val="center"/>
        </w:trPr>
        <w:tc>
          <w:tcPr>
            <w:tcW w:w="2297" w:type="dxa"/>
          </w:tcPr>
          <w:p w:rsidR="00865796" w:rsidRPr="009C0BD3" w:rsidRDefault="008C5534" w:rsidP="00B4556A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محطة قاعدة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865796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GSM900</w:t>
            </w:r>
          </w:p>
        </w:tc>
        <w:tc>
          <w:tcPr>
            <w:tcW w:w="2071" w:type="dxa"/>
          </w:tcPr>
          <w:p w:rsidR="00865796" w:rsidRPr="009C0BD3" w:rsidRDefault="008C5534" w:rsidP="00B4556A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865796" w:rsidRPr="009C0BD3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16</w:t>
            </w:r>
          </w:p>
        </w:tc>
        <w:tc>
          <w:tcPr>
            <w:tcW w:w="6676" w:type="dxa"/>
            <w:gridSpan w:val="2"/>
          </w:tcPr>
          <w:p w:rsidR="00865796" w:rsidRPr="009C0BD3" w:rsidRDefault="00AB4C4C" w:rsidP="005B512C">
            <w:pPr>
              <w:pStyle w:val="Tabletext"/>
              <w:bidi/>
              <w:spacing w:after="60" w:line="300" w:lineRule="exact"/>
              <w:rPr>
                <w:rFonts w:cs="Traditional Arabic"/>
                <w:b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خارج نطاق</w:t>
            </w:r>
            <w:r w:rsidR="005B512C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GSM</w:t>
            </w:r>
            <w:r w:rsidR="005B512C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المخصص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،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هناك تفوق في الأداء بنسبة لا تقل عن </w:t>
            </w:r>
            <w:r w:rsidR="00EF1E75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30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على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الحد الهامشي</w:t>
            </w:r>
            <w:r w:rsidR="00EF1E75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للفئة</w:t>
            </w:r>
            <w:r w:rsidR="005B512C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B</w:t>
            </w:r>
            <w:r w:rsidR="005B512C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من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محطات القاعدة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ب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الأنظمة المتنقلة البرية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في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لتوصية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ITU-R SM.329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و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لتوصية</w:t>
            </w:r>
            <w:r w:rsidR="00EF1E75" w:rsidRPr="009C0BD3">
              <w:rPr>
                <w:rFonts w:cs="Traditional Arabic" w:hint="eastAsia"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ERC/REC 74-01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.</w:t>
            </w:r>
          </w:p>
        </w:tc>
        <w:tc>
          <w:tcPr>
            <w:tcW w:w="3234" w:type="dxa"/>
          </w:tcPr>
          <w:p w:rsidR="00865796" w:rsidRPr="009C0BD3" w:rsidRDefault="00AB4C4C" w:rsidP="00762B5A">
            <w:pPr>
              <w:pStyle w:val="Tabletext"/>
              <w:bidi/>
              <w:spacing w:after="60" w:line="300" w:lineRule="exact"/>
              <w:rPr>
                <w:rFonts w:cs="Traditional Arabic"/>
                <w:b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يقل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مستوى البث غير المطلوب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، خاصةً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خارج</w:t>
            </w:r>
            <w:r w:rsidR="00EF1E75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نطاق </w:t>
            </w:r>
            <w:r w:rsidR="00EF1E75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GSM</w:t>
            </w:r>
            <w:r w:rsidR="00EF1E75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المخصص،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بنسبة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ت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زيد </w:t>
            </w:r>
            <w:r w:rsidR="00762B5A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عن</w:t>
            </w:r>
            <w:r w:rsidR="00762B5A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="00EF1E75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 25</w:t>
            </w:r>
            <w:r w:rsidR="00762B5A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عن حد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المعيار</w:t>
            </w:r>
            <w:r w:rsid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ETSI</w:t>
            </w:r>
            <w:r w:rsid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TS</w:t>
            </w:r>
            <w:r w:rsid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145</w:t>
            </w:r>
            <w:r w:rsid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005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بسبب الاصطفاء الداخلي لحماية الخدمات</w:t>
            </w:r>
            <w:r w:rsidR="00EF1E75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المجاورة</w:t>
            </w:r>
            <w:r w:rsidR="00AE706F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.</w:t>
            </w:r>
          </w:p>
        </w:tc>
      </w:tr>
      <w:tr w:rsidR="00865796" w:rsidRPr="009C0BD3" w:rsidTr="008000A7">
        <w:trPr>
          <w:jc w:val="center"/>
        </w:trPr>
        <w:tc>
          <w:tcPr>
            <w:tcW w:w="2297" w:type="dxa"/>
          </w:tcPr>
          <w:p w:rsidR="00865796" w:rsidRPr="009C0BD3" w:rsidRDefault="008C5534" w:rsidP="00AE706F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محطة قاعدة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AE706F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UMTS</w:t>
            </w:r>
          </w:p>
        </w:tc>
        <w:tc>
          <w:tcPr>
            <w:tcW w:w="2071" w:type="dxa"/>
          </w:tcPr>
          <w:p w:rsidR="00865796" w:rsidRPr="009C0BD3" w:rsidRDefault="008C5534" w:rsidP="00B4556A">
            <w:pPr>
              <w:pStyle w:val="Tabletext"/>
              <w:bidi/>
              <w:spacing w:after="60" w:line="300" w:lineRule="exact"/>
              <w:rPr>
                <w:rFonts w:cs="Traditional Arabic"/>
                <w:caps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eastAsia="Calibri"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865796" w:rsidRPr="009C0BD3">
              <w:rPr>
                <w:rFonts w:eastAsia="Calibri" w:cs="Traditional Arabic"/>
                <w:position w:val="2"/>
                <w:sz w:val="20"/>
                <w:szCs w:val="26"/>
                <w:lang w:val="en-GB"/>
              </w:rPr>
              <w:t>20</w:t>
            </w:r>
          </w:p>
        </w:tc>
        <w:tc>
          <w:tcPr>
            <w:tcW w:w="9910" w:type="dxa"/>
            <w:gridSpan w:val="3"/>
          </w:tcPr>
          <w:p w:rsidR="00AB4C4C" w:rsidRPr="009C0BD3" w:rsidRDefault="00AB4C4C" w:rsidP="00546938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rtl/>
                <w:lang w:val="en-US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على الرغم من الإرسال على أعلى قناة وبالتالي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عرض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الحالة الأكثر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حراجة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للامتثال لحدود البث الهامشي،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تفوق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أداء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المحطة </w:t>
            </w:r>
            <w:proofErr w:type="spellStart"/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المقيسة</w:t>
            </w:r>
            <w:proofErr w:type="spellEnd"/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على هذه الحدود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بنسبة</w:t>
            </w:r>
            <w:r w:rsidR="00546938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dB </w:t>
            </w:r>
            <w:r w:rsidR="00EF1E75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10</w:t>
            </w:r>
            <w:r w:rsidR="00546938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تقريباً حتى عند بداية الميدان الهامشي</w:t>
            </w:r>
            <w:r w:rsidR="00AE706F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.</w:t>
            </w:r>
          </w:p>
          <w:p w:rsidR="00AB4C4C" w:rsidRPr="009C0BD3" w:rsidRDefault="00AB4C4C" w:rsidP="00AE706F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بالنسبة إلى </w:t>
            </w:r>
            <w:proofErr w:type="spellStart"/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التخالفات</w:t>
            </w:r>
            <w:proofErr w:type="spellEnd"/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التي تزيد عن</w:t>
            </w:r>
            <w:r w:rsidR="00EF1E75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MHz 20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،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هناك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تفوق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على أداء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الحدود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بنسبة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AE706F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 30</w:t>
            </w:r>
            <w:r w:rsidR="00EF1E75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على الأقل</w:t>
            </w:r>
            <w:r w:rsidR="00AE706F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 w:bidi="ar-SY"/>
              </w:rPr>
              <w:t xml:space="preserve">. </w:t>
            </w:r>
            <w:r w:rsidR="008D3C5B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و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البث الهامشي الفعلي لهذه </w:t>
            </w:r>
            <w:proofErr w:type="spellStart"/>
            <w:r w:rsidR="008D3C5B"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التخالفات</w:t>
            </w:r>
            <w:proofErr w:type="spellEnd"/>
            <w:r w:rsidR="008D3C5B"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أقل مما هو موضح</w:t>
            </w:r>
            <w:r w:rsidR="00EF1E75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. </w:t>
            </w:r>
            <w:r w:rsidR="008D3C5B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و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القيد هو حساسية القياس</w:t>
            </w:r>
            <w:r w:rsidR="00EF1E75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.</w:t>
            </w:r>
          </w:p>
        </w:tc>
      </w:tr>
      <w:tr w:rsidR="00865796" w:rsidRPr="009C0BD3" w:rsidTr="008000A7">
        <w:trPr>
          <w:jc w:val="center"/>
        </w:trPr>
        <w:tc>
          <w:tcPr>
            <w:tcW w:w="2297" w:type="dxa"/>
          </w:tcPr>
          <w:p w:rsidR="00865796" w:rsidRPr="009C0BD3" w:rsidRDefault="00865796" w:rsidP="00B4556A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RLAN</w:t>
            </w:r>
          </w:p>
        </w:tc>
        <w:tc>
          <w:tcPr>
            <w:tcW w:w="2071" w:type="dxa"/>
          </w:tcPr>
          <w:p w:rsidR="00865796" w:rsidRPr="009C0BD3" w:rsidRDefault="008C5534" w:rsidP="00B4556A">
            <w:pPr>
              <w:pStyle w:val="Tabletext"/>
              <w:bidi/>
              <w:spacing w:after="60" w:line="300" w:lineRule="exact"/>
              <w:rPr>
                <w:rFonts w:eastAsia="Calibri"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865796" w:rsidRPr="009C0BD3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22</w:t>
            </w:r>
          </w:p>
        </w:tc>
        <w:tc>
          <w:tcPr>
            <w:tcW w:w="9910" w:type="dxa"/>
            <w:gridSpan w:val="3"/>
          </w:tcPr>
          <w:p w:rsidR="00865796" w:rsidRPr="009C0BD3" w:rsidRDefault="008D3C5B" w:rsidP="00EF1E75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ت</w:t>
            </w:r>
            <w:r w:rsidR="00AE706F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ُ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ستوفى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الحدود بهامش يتراوح عادة</w:t>
            </w:r>
            <w:r w:rsidR="00AE706F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ً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بين </w:t>
            </w:r>
            <w:r w:rsidR="00EF1E75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20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و</w:t>
            </w:r>
            <w:r w:rsidR="00EF1E75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30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EF1E75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.</w:t>
            </w:r>
          </w:p>
        </w:tc>
      </w:tr>
      <w:tr w:rsidR="00865796" w:rsidRPr="009C0BD3" w:rsidTr="008000A7">
        <w:trPr>
          <w:jc w:val="center"/>
        </w:trPr>
        <w:tc>
          <w:tcPr>
            <w:tcW w:w="2297" w:type="dxa"/>
          </w:tcPr>
          <w:p w:rsidR="00865796" w:rsidRPr="009C0BD3" w:rsidRDefault="00987902" w:rsidP="00987902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bookmarkStart w:id="9" w:name="_Hlk525260830"/>
            <w:r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معدات مستعمل</w:t>
            </w:r>
            <w:r w:rsidR="00EF1E75"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br/>
            </w:r>
            <w:proofErr w:type="spellStart"/>
            <w:r w:rsidR="00EF1E75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WiMax</w:t>
            </w:r>
            <w:proofErr w:type="spellEnd"/>
            <w:r w:rsidR="00865796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 xml:space="preserve"> GHz</w:t>
            </w:r>
            <w:r w:rsidR="00EF1E75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 xml:space="preserve"> 3</w:t>
            </w:r>
            <w:r>
              <w:rPr>
                <w:rFonts w:cs="Traditional Arabic"/>
                <w:position w:val="2"/>
                <w:sz w:val="20"/>
                <w:szCs w:val="26"/>
                <w:lang w:val="en-GB"/>
              </w:rPr>
              <w:t>,</w:t>
            </w:r>
            <w:r w:rsidR="00EF1E75" w:rsidRPr="009C0BD3">
              <w:rPr>
                <w:rFonts w:cs="Traditional Arabic"/>
                <w:position w:val="2"/>
                <w:sz w:val="20"/>
                <w:szCs w:val="26"/>
                <w:lang w:val="en-GB"/>
              </w:rPr>
              <w:t>6</w:t>
            </w:r>
          </w:p>
        </w:tc>
        <w:tc>
          <w:tcPr>
            <w:tcW w:w="2071" w:type="dxa"/>
          </w:tcPr>
          <w:p w:rsidR="00865796" w:rsidRPr="009C0BD3" w:rsidRDefault="008C5534" w:rsidP="00B4556A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865796" w:rsidRPr="009C0BD3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23</w:t>
            </w:r>
          </w:p>
        </w:tc>
        <w:tc>
          <w:tcPr>
            <w:tcW w:w="9910" w:type="dxa"/>
            <w:gridSpan w:val="3"/>
          </w:tcPr>
          <w:p w:rsidR="00865796" w:rsidRPr="009C0BD3" w:rsidRDefault="008D3C5B" w:rsidP="00AE706F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US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على الرغم من أن القياس لا يغطي سوى مدى تردد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صغير عند تخالف عال جداً،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تمكن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ملاحظة تفوق الأداء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على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الحدود 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ب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هامش لا يقل عن</w:t>
            </w:r>
            <w:r w:rsidR="00AE706F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</w:t>
            </w:r>
            <w:r w:rsidR="00EF1E75"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 40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.</w:t>
            </w:r>
          </w:p>
        </w:tc>
      </w:tr>
      <w:bookmarkEnd w:id="9"/>
      <w:tr w:rsidR="00865796" w:rsidRPr="009C0BD3" w:rsidTr="008000A7">
        <w:trPr>
          <w:jc w:val="center"/>
        </w:trPr>
        <w:tc>
          <w:tcPr>
            <w:tcW w:w="2297" w:type="dxa"/>
          </w:tcPr>
          <w:p w:rsidR="00865796" w:rsidRPr="009C0BD3" w:rsidRDefault="008C5534" w:rsidP="00EF1E75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وصل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ات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 GHz 25 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من نقطة إلى</w:t>
            </w:r>
            <w:r w:rsidR="00EF1E75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 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نقطة</w:t>
            </w:r>
          </w:p>
        </w:tc>
        <w:tc>
          <w:tcPr>
            <w:tcW w:w="2071" w:type="dxa"/>
          </w:tcPr>
          <w:p w:rsidR="00865796" w:rsidRPr="009C0BD3" w:rsidRDefault="008C5534" w:rsidP="00B4556A">
            <w:pPr>
              <w:pStyle w:val="Tabletext"/>
              <w:bidi/>
              <w:spacing w:after="60" w:line="300" w:lineRule="exact"/>
              <w:rPr>
                <w:rFonts w:eastAsia="Calibri"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865796" w:rsidRPr="009C0BD3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25</w:t>
            </w:r>
          </w:p>
        </w:tc>
        <w:tc>
          <w:tcPr>
            <w:tcW w:w="9910" w:type="dxa"/>
            <w:gridSpan w:val="3"/>
          </w:tcPr>
          <w:p w:rsidR="00865796" w:rsidRPr="009C0BD3" w:rsidRDefault="008D3C5B" w:rsidP="009C0BD3">
            <w:pPr>
              <w:pStyle w:val="Tabletext"/>
              <w:bidi/>
              <w:spacing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</w:t>
            </w:r>
            <w:r w:rsidR="00EF1E75"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 w:bidi="ar-SY"/>
              </w:rPr>
              <w:t>ُ</w:t>
            </w:r>
            <w:r w:rsidRP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ستوفى</w:t>
            </w:r>
            <w:r w:rsidRPr="009C0BD3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حد البث الهامشي بهامش يزيد عن</w:t>
            </w:r>
            <w:r w:rsidR="009C0BD3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9C0BD3">
              <w:rPr>
                <w:rFonts w:cs="Traditional Arabic"/>
                <w:position w:val="2"/>
                <w:sz w:val="20"/>
                <w:szCs w:val="26"/>
                <w:lang w:val="en-US"/>
              </w:rPr>
              <w:t>dB 20</w:t>
            </w:r>
            <w:r w:rsidR="009C0BD3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>.</w:t>
            </w:r>
          </w:p>
        </w:tc>
      </w:tr>
    </w:tbl>
    <w:p w:rsidR="009A2B87" w:rsidRDefault="009A2B87" w:rsidP="0062317D">
      <w:pPr>
        <w:rPr>
          <w:rtl/>
        </w:rPr>
      </w:pPr>
    </w:p>
    <w:p w:rsidR="00EF1E75" w:rsidRPr="00865796" w:rsidRDefault="00EF1E75" w:rsidP="0062317D"/>
    <w:p w:rsidR="00865796" w:rsidRDefault="00865796" w:rsidP="0062317D">
      <w:pPr>
        <w:rPr>
          <w:rtl/>
        </w:rPr>
        <w:sectPr w:rsidR="00865796" w:rsidSect="009A2B87">
          <w:headerReference w:type="even" r:id="rId23"/>
          <w:headerReference w:type="default" r:id="rId24"/>
          <w:pgSz w:w="16840" w:h="11907" w:orient="landscape" w:code="9"/>
          <w:pgMar w:top="1134" w:right="1418" w:bottom="1134" w:left="1134" w:header="709" w:footer="709" w:gutter="0"/>
          <w:cols w:space="708"/>
          <w:docGrid w:linePitch="360"/>
        </w:sectPr>
      </w:pPr>
    </w:p>
    <w:p w:rsidR="00865796" w:rsidRDefault="00865796" w:rsidP="00D675B2">
      <w:pPr>
        <w:pStyle w:val="Heading1"/>
        <w:rPr>
          <w:rtl/>
          <w:lang w:bidi="ar-EG"/>
        </w:rPr>
      </w:pPr>
      <w:bookmarkStart w:id="10" w:name="_Toc529428529"/>
      <w:bookmarkStart w:id="11" w:name="_Toc529429043"/>
      <w:r>
        <w:t>4</w:t>
      </w:r>
      <w:r>
        <w:tab/>
      </w:r>
      <w:r w:rsidR="00D675B2" w:rsidRPr="008E031A">
        <w:rPr>
          <w:rFonts w:hint="cs"/>
          <w:rtl/>
        </w:rPr>
        <w:t>الحدود الفاصلة بين مجال البث خارج النطاق ومجال البث الهامشي</w:t>
      </w:r>
      <w:bookmarkEnd w:id="10"/>
      <w:bookmarkEnd w:id="11"/>
    </w:p>
    <w:p w:rsidR="00095AE5" w:rsidRDefault="008004B1" w:rsidP="00C33CBF">
      <w:pPr>
        <w:rPr>
          <w:rtl/>
          <w:lang w:bidi="ar-SY"/>
        </w:rPr>
      </w:pPr>
      <w:r w:rsidRPr="008004B1">
        <w:rPr>
          <w:rtl/>
        </w:rPr>
        <w:t>باستثناء بعض الأنظمة المتنقلة العامة</w:t>
      </w:r>
      <w:r>
        <w:rPr>
          <w:rFonts w:hint="cs"/>
          <w:rtl/>
          <w:lang w:bidi="ar-SY"/>
        </w:rPr>
        <w:t xml:space="preserve"> (</w:t>
      </w:r>
      <w:r w:rsidRPr="008004B1">
        <w:rPr>
          <w:rtl/>
        </w:rPr>
        <w:t>معايير</w:t>
      </w:r>
      <w:r>
        <w:rPr>
          <w:rFonts w:hint="cs"/>
          <w:rtl/>
        </w:rPr>
        <w:t xml:space="preserve"> </w:t>
      </w:r>
      <w:r w:rsidRPr="008004B1">
        <w:rPr>
          <w:lang w:val="en-GB"/>
        </w:rPr>
        <w:t>3GPP</w:t>
      </w:r>
      <w:r>
        <w:rPr>
          <w:rFonts w:hint="cs"/>
          <w:rtl/>
          <w:lang w:bidi="ar-SY"/>
        </w:rPr>
        <w:t>)،</w:t>
      </w:r>
      <w:r w:rsidR="00F4270D" w:rsidRPr="00F4270D">
        <w:rPr>
          <w:rtl/>
        </w:rPr>
        <w:t xml:space="preserve"> بشكل عام، فإن الحد الفاصل بين البث خارج النطاق </w:t>
      </w:r>
      <w:r w:rsidR="00F4270D" w:rsidRPr="00F4270D">
        <w:rPr>
          <w:rFonts w:hint="cs"/>
          <w:rtl/>
        </w:rPr>
        <w:t>والميدان</w:t>
      </w:r>
      <w:r w:rsidR="00F4270D" w:rsidRPr="00F4270D">
        <w:rPr>
          <w:rtl/>
        </w:rPr>
        <w:t xml:space="preserve"> الهامشي يبلغ </w:t>
      </w:r>
      <w:r w:rsidR="00EF1E75">
        <w:t>%250</w:t>
      </w:r>
      <w:r w:rsidR="00F4270D" w:rsidRPr="00F4270D">
        <w:rPr>
          <w:rtl/>
        </w:rPr>
        <w:t xml:space="preserve"> من عرض نطاق الإشارة</w:t>
      </w:r>
      <w:r w:rsidR="00F4270D">
        <w:rPr>
          <w:rFonts w:hint="cs"/>
          <w:rtl/>
        </w:rPr>
        <w:t xml:space="preserve"> (</w:t>
      </w:r>
      <w:r w:rsidR="00F4270D" w:rsidRPr="00F4270D">
        <w:rPr>
          <w:rtl/>
        </w:rPr>
        <w:t>عرض النطاق اللازم</w:t>
      </w:r>
      <w:r w:rsidR="00F4270D">
        <w:rPr>
          <w:rFonts w:hint="cs"/>
          <w:rtl/>
        </w:rPr>
        <w:t xml:space="preserve">، </w:t>
      </w:r>
      <w:proofErr w:type="spellStart"/>
      <w:r w:rsidR="00F4270D" w:rsidRPr="00F4270D">
        <w:t>Bn</w:t>
      </w:r>
      <w:proofErr w:type="spellEnd"/>
      <w:r w:rsidR="00F4270D">
        <w:rPr>
          <w:rFonts w:hint="cs"/>
          <w:rtl/>
        </w:rPr>
        <w:t>).</w:t>
      </w:r>
      <w:r w:rsidR="00F4270D" w:rsidRPr="00F4270D">
        <w:rPr>
          <w:rFonts w:hint="cs"/>
          <w:rtl/>
        </w:rPr>
        <w:t xml:space="preserve"> و</w:t>
      </w:r>
      <w:r w:rsidR="00F4270D" w:rsidRPr="00F4270D">
        <w:rPr>
          <w:rtl/>
        </w:rPr>
        <w:t>بالنسبة لأنظمة النطاق العريض، تحدد لوائح الراديو (الملحق</w:t>
      </w:r>
      <w:r w:rsidR="00C71276">
        <w:rPr>
          <w:rFonts w:hint="cs"/>
          <w:rtl/>
        </w:rPr>
        <w:t> </w:t>
      </w:r>
      <w:r w:rsidR="00EF1E75">
        <w:t>1</w:t>
      </w:r>
      <w:r w:rsidR="00F4270D" w:rsidRPr="00F4270D">
        <w:rPr>
          <w:rtl/>
        </w:rPr>
        <w:t xml:space="preserve"> بالتذييل</w:t>
      </w:r>
      <w:r w:rsidR="00C33CBF">
        <w:rPr>
          <w:rFonts w:hint="cs"/>
          <w:rtl/>
        </w:rPr>
        <w:t> </w:t>
      </w:r>
      <w:r w:rsidR="00EF1E75">
        <w:t>3</w:t>
      </w:r>
      <w:r w:rsidR="00F4270D" w:rsidRPr="00F4270D">
        <w:rPr>
          <w:rtl/>
        </w:rPr>
        <w:t xml:space="preserve">) حدوداً أكثر تشدداً تبلغ </w:t>
      </w:r>
      <w:r w:rsidR="00AE706F">
        <w:t>*</w:t>
      </w:r>
      <w:proofErr w:type="spellStart"/>
      <w:r w:rsidR="00AE706F" w:rsidRPr="00F4270D">
        <w:t>Bn</w:t>
      </w:r>
      <w:proofErr w:type="spellEnd"/>
      <w:r w:rsidR="00AE706F">
        <w:t xml:space="preserve"> </w:t>
      </w:r>
      <w:r w:rsidR="00EF1E75">
        <w:t>1</w:t>
      </w:r>
      <w:r w:rsidR="00AE706F">
        <w:t>,</w:t>
      </w:r>
      <w:r w:rsidR="00EF1E75">
        <w:t>5</w:t>
      </w:r>
      <w:r w:rsidR="00F4270D">
        <w:rPr>
          <w:rFonts w:hint="cs"/>
          <w:rtl/>
        </w:rPr>
        <w:t>.</w:t>
      </w:r>
      <w:r w:rsidR="00F4270D" w:rsidRPr="00F4270D">
        <w:rPr>
          <w:rFonts w:hint="cs"/>
          <w:rtl/>
        </w:rPr>
        <w:t xml:space="preserve"> ولكن</w:t>
      </w:r>
      <w:r w:rsidR="00F4270D" w:rsidRPr="00F4270D">
        <w:rPr>
          <w:rtl/>
        </w:rPr>
        <w:t xml:space="preserve"> </w:t>
      </w:r>
      <w:r w:rsidR="00F4270D" w:rsidRPr="00F4270D">
        <w:rPr>
          <w:rFonts w:hint="cs"/>
          <w:rtl/>
        </w:rPr>
        <w:t>ل</w:t>
      </w:r>
      <w:r w:rsidR="00F4270D" w:rsidRPr="00F4270D">
        <w:rPr>
          <w:rtl/>
        </w:rPr>
        <w:t xml:space="preserve">ا تنطبق هذه الصيغة غالباً </w:t>
      </w:r>
      <w:r w:rsidR="00F4270D" w:rsidRPr="00F4270D">
        <w:rPr>
          <w:rFonts w:hint="cs"/>
          <w:rtl/>
        </w:rPr>
        <w:t xml:space="preserve">إلا </w:t>
      </w:r>
      <w:r w:rsidR="00F4270D" w:rsidRPr="00F4270D">
        <w:rPr>
          <w:rtl/>
        </w:rPr>
        <w:t>على أنظمة ذات</w:t>
      </w:r>
      <w:r w:rsidR="00F4270D" w:rsidRPr="00F4270D">
        <w:rPr>
          <w:rFonts w:hint="cs"/>
          <w:rtl/>
        </w:rPr>
        <w:t xml:space="preserve"> عرض</w:t>
      </w:r>
      <w:r w:rsidR="00F4270D" w:rsidRPr="00F4270D">
        <w:rPr>
          <w:rtl/>
        </w:rPr>
        <w:t xml:space="preserve"> نطاق </w:t>
      </w:r>
      <w:r w:rsidR="00F4270D" w:rsidRPr="00F4270D">
        <w:rPr>
          <w:rFonts w:hint="cs"/>
          <w:rtl/>
        </w:rPr>
        <w:t>أوسع</w:t>
      </w:r>
      <w:r w:rsidR="00F4270D" w:rsidRPr="00F4270D">
        <w:rPr>
          <w:rtl/>
        </w:rPr>
        <w:t xml:space="preserve"> من </w:t>
      </w:r>
      <w:r w:rsidR="00F4270D" w:rsidRPr="00F4270D">
        <w:rPr>
          <w:rFonts w:hint="cs"/>
          <w:rtl/>
        </w:rPr>
        <w:t>ذ</w:t>
      </w:r>
      <w:r w:rsidR="00F4270D" w:rsidRPr="00F4270D">
        <w:rPr>
          <w:rtl/>
        </w:rPr>
        <w:t xml:space="preserve">لك </w:t>
      </w:r>
      <w:r w:rsidR="00053DCE">
        <w:rPr>
          <w:rtl/>
        </w:rPr>
        <w:t>المستعمل</w:t>
      </w:r>
      <w:r w:rsidR="00F4270D" w:rsidRPr="00F4270D">
        <w:rPr>
          <w:rtl/>
        </w:rPr>
        <w:t xml:space="preserve"> فعلياً في النطاق</w:t>
      </w:r>
      <w:r w:rsidR="00F4270D" w:rsidRPr="00F4270D">
        <w:rPr>
          <w:rFonts w:hint="cs"/>
          <w:rtl/>
        </w:rPr>
        <w:t xml:space="preserve">. وفيما يلي </w:t>
      </w:r>
      <w:r w:rsidR="00F4270D" w:rsidRPr="00F4270D">
        <w:rPr>
          <w:rtl/>
        </w:rPr>
        <w:t xml:space="preserve">أمثلة </w:t>
      </w:r>
      <w:r w:rsidR="00F4270D" w:rsidRPr="00F4270D">
        <w:rPr>
          <w:rFonts w:hint="cs"/>
          <w:rtl/>
        </w:rPr>
        <w:t>على ذلك</w:t>
      </w:r>
      <w:r w:rsidR="00EF1E75">
        <w:rPr>
          <w:rFonts w:hint="cs"/>
          <w:rtl/>
          <w:lang w:bidi="ar-SY"/>
        </w:rPr>
        <w:t>:</w:t>
      </w:r>
    </w:p>
    <w:p w:rsidR="00D675B2" w:rsidRDefault="00D675B2" w:rsidP="00D50D43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F4270D" w:rsidRPr="00F4270D">
        <w:rPr>
          <w:rtl/>
          <w:lang w:bidi="ar-SA"/>
        </w:rPr>
        <w:t>بين</w:t>
      </w:r>
      <w:r w:rsidR="00F4270D">
        <w:rPr>
          <w:rFonts w:hint="cs"/>
          <w:rtl/>
        </w:rPr>
        <w:t xml:space="preserve"> </w:t>
      </w:r>
      <w:r w:rsidR="00F4270D" w:rsidRPr="00F4270D">
        <w:t>MHz 30</w:t>
      </w:r>
      <w:r w:rsidR="00F4270D" w:rsidRPr="00F4270D">
        <w:rPr>
          <w:rtl/>
          <w:lang w:bidi="ar-SA"/>
        </w:rPr>
        <w:t xml:space="preserve"> و</w:t>
      </w:r>
      <w:r w:rsidR="00F4270D" w:rsidRPr="00F4270D">
        <w:t>GHz 1</w:t>
      </w:r>
      <w:r w:rsidR="00F4270D" w:rsidRPr="00F4270D">
        <w:rPr>
          <w:rtl/>
          <w:lang w:bidi="ar-SA"/>
        </w:rPr>
        <w:t xml:space="preserve">، </w:t>
      </w:r>
      <w:r w:rsidR="00F4270D" w:rsidRPr="00F4270D">
        <w:rPr>
          <w:rFonts w:hint="cs"/>
          <w:rtl/>
          <w:lang w:bidi="ar-SA"/>
        </w:rPr>
        <w:t>لا ي</w:t>
      </w:r>
      <w:r w:rsidR="00EF1E75">
        <w:rPr>
          <w:rtl/>
          <w:lang w:bidi="ar-SA"/>
        </w:rPr>
        <w:t>نطبق الحد عند</w:t>
      </w:r>
      <w:r w:rsidR="00D50D43">
        <w:rPr>
          <w:rFonts w:hint="cs"/>
          <w:rtl/>
          <w:lang w:bidi="ar-SA"/>
        </w:rPr>
        <w:t xml:space="preserve"> </w:t>
      </w:r>
      <w:proofErr w:type="spellStart"/>
      <w:r w:rsidR="00F4270D" w:rsidRPr="00F4270D">
        <w:t>Bn</w:t>
      </w:r>
      <w:proofErr w:type="spellEnd"/>
      <w:r w:rsidR="00EF1E75">
        <w:t xml:space="preserve"> 1</w:t>
      </w:r>
      <w:r w:rsidR="00AE706F">
        <w:t>,</w:t>
      </w:r>
      <w:r w:rsidR="00EF1E75">
        <w:t>5</w:t>
      </w:r>
      <w:r w:rsidR="00F4270D" w:rsidRPr="00F4270D">
        <w:rPr>
          <w:rFonts w:hint="cs"/>
          <w:rtl/>
          <w:lang w:bidi="ar-SA"/>
        </w:rPr>
        <w:t xml:space="preserve"> إلا</w:t>
      </w:r>
      <w:r w:rsidR="00F4270D" w:rsidRPr="00F4270D">
        <w:rPr>
          <w:rtl/>
          <w:lang w:bidi="ar-SA"/>
        </w:rPr>
        <w:t xml:space="preserve"> على</w:t>
      </w:r>
      <w:r w:rsidR="00F4270D">
        <w:rPr>
          <w:rFonts w:hint="cs"/>
          <w:rtl/>
          <w:lang w:bidi="ar-SA"/>
        </w:rPr>
        <w:t xml:space="preserve"> </w:t>
      </w:r>
      <w:proofErr w:type="spellStart"/>
      <w:r w:rsidR="00F4270D" w:rsidRPr="008778E5">
        <w:t>Bn</w:t>
      </w:r>
      <w:proofErr w:type="spellEnd"/>
      <w:r w:rsidR="00F4270D" w:rsidRPr="008778E5">
        <w:rPr>
          <w:rFonts w:hint="cs"/>
          <w:rtl/>
        </w:rPr>
        <w:t xml:space="preserve"> </w:t>
      </w:r>
      <w:r w:rsidR="00EF1E75" w:rsidRPr="008778E5">
        <w:t xml:space="preserve">MHz </w:t>
      </w:r>
      <w:r w:rsidR="00D50D43">
        <w:t>1</w:t>
      </w:r>
      <w:r w:rsidR="00EF1E75" w:rsidRPr="008778E5">
        <w:t>0</w:t>
      </w:r>
      <w:r w:rsidR="008778E5">
        <w:t xml:space="preserve"> </w:t>
      </w:r>
      <w:r w:rsidR="00EF1E75" w:rsidRPr="008778E5">
        <w:t>&lt;</w:t>
      </w:r>
      <w:r w:rsidR="00F4270D" w:rsidRPr="008778E5">
        <w:rPr>
          <w:rFonts w:hint="cs"/>
          <w:rtl/>
        </w:rPr>
        <w:t>.</w:t>
      </w:r>
      <w:r w:rsidR="00DC4EE2" w:rsidRPr="00DC4EE2">
        <w:rPr>
          <w:rFonts w:hint="cs"/>
          <w:rtl/>
          <w:lang w:bidi="ar-SA"/>
        </w:rPr>
        <w:t xml:space="preserve"> </w:t>
      </w:r>
      <w:r w:rsidR="00DC4EE2" w:rsidRPr="00DC4EE2">
        <w:rPr>
          <w:rFonts w:ascii="Traditional Arabic" w:hAnsi="Traditional Arabic" w:hint="cs"/>
          <w:rtl/>
          <w:lang w:bidi="ar-SA"/>
        </w:rPr>
        <w:t>ول</w:t>
      </w:r>
      <w:r w:rsidR="00DC4EE2" w:rsidRPr="00DC4EE2">
        <w:rPr>
          <w:rFonts w:ascii="Traditional Arabic" w:hAnsi="Traditional Arabic"/>
          <w:rtl/>
          <w:lang w:bidi="ar-SA"/>
        </w:rPr>
        <w:t>لتطبيقات النمطية مثل</w:t>
      </w:r>
      <w:r w:rsidR="00DC4EE2" w:rsidRPr="00DC4EE2">
        <w:rPr>
          <w:rFonts w:ascii="Traditional Arabic" w:hAnsi="Traditional Arabic" w:hint="cs"/>
          <w:rtl/>
          <w:lang w:bidi="ar-SA"/>
        </w:rPr>
        <w:t xml:space="preserve"> </w:t>
      </w:r>
      <w:r w:rsidR="00D50D43" w:rsidRPr="00D24BC5">
        <w:rPr>
          <w:lang w:val="en-GB"/>
        </w:rPr>
        <w:t>TETRA</w:t>
      </w:r>
      <w:r w:rsidR="00D50D43">
        <w:rPr>
          <w:rFonts w:hint="cs"/>
          <w:rtl/>
          <w:lang w:val="en-GB"/>
        </w:rPr>
        <w:t xml:space="preserve"> و</w:t>
      </w:r>
      <w:r w:rsidR="00D50D43">
        <w:rPr>
          <w:lang w:val="en-GB"/>
        </w:rPr>
        <w:t>DAB</w:t>
      </w:r>
      <w:r w:rsidR="00D50D43">
        <w:rPr>
          <w:rFonts w:hint="cs"/>
          <w:rtl/>
          <w:lang w:val="en-GB"/>
        </w:rPr>
        <w:t xml:space="preserve"> و</w:t>
      </w:r>
      <w:r w:rsidR="00D50D43" w:rsidRPr="00D24BC5">
        <w:rPr>
          <w:lang w:val="en-GB"/>
        </w:rPr>
        <w:t>DVB-T</w:t>
      </w:r>
      <w:r w:rsidR="00D50D43">
        <w:rPr>
          <w:rFonts w:hint="cs"/>
          <w:rtl/>
          <w:lang w:val="en-GB"/>
        </w:rPr>
        <w:t xml:space="preserve"> و</w:t>
      </w:r>
      <w:r w:rsidR="00D50D43" w:rsidRPr="00D24BC5">
        <w:rPr>
          <w:lang w:val="en-GB"/>
        </w:rPr>
        <w:t>GSM</w:t>
      </w:r>
      <w:r w:rsidR="00D50D43">
        <w:rPr>
          <w:rFonts w:hint="cs"/>
          <w:rtl/>
          <w:lang w:val="en-GB"/>
        </w:rPr>
        <w:t xml:space="preserve"> و</w:t>
      </w:r>
      <w:r w:rsidR="00D50D43" w:rsidRPr="00D24BC5">
        <w:rPr>
          <w:lang w:val="en-GB"/>
        </w:rPr>
        <w:t>UMTS</w:t>
      </w:r>
      <w:r w:rsidR="00D50D43">
        <w:rPr>
          <w:rFonts w:hint="cs"/>
          <w:rtl/>
          <w:lang w:val="en-GB"/>
        </w:rPr>
        <w:t xml:space="preserve"> و</w:t>
      </w:r>
      <w:r w:rsidR="00D50D43" w:rsidRPr="00D24BC5">
        <w:rPr>
          <w:lang w:val="en-GB"/>
        </w:rPr>
        <w:t>LTE</w:t>
      </w:r>
      <w:r w:rsidR="00DC4EE2" w:rsidRPr="00DC4EE2">
        <w:rPr>
          <w:rFonts w:ascii="Traditional Arabic" w:hAnsi="Traditional Arabic"/>
          <w:rtl/>
          <w:lang w:bidi="ar-SA"/>
        </w:rPr>
        <w:t xml:space="preserve"> عروض نطاق أصغر؛</w:t>
      </w:r>
    </w:p>
    <w:p w:rsidR="00D675B2" w:rsidRDefault="00D675B2" w:rsidP="004F77A5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DC4EE2" w:rsidRPr="00DC4EE2">
        <w:rPr>
          <w:rtl/>
          <w:lang w:bidi="ar-SA"/>
        </w:rPr>
        <w:t>بين</w:t>
      </w:r>
      <w:r w:rsidR="00EF1E75">
        <w:rPr>
          <w:rFonts w:hint="cs"/>
          <w:rtl/>
          <w:lang w:bidi="ar-SA"/>
        </w:rPr>
        <w:t xml:space="preserve"> </w:t>
      </w:r>
      <w:r w:rsidR="00DC4EE2" w:rsidRPr="00DC4EE2">
        <w:t>GHz 1</w:t>
      </w:r>
      <w:r w:rsidR="00DC4EE2" w:rsidRPr="00DC4EE2">
        <w:rPr>
          <w:rtl/>
          <w:lang w:bidi="ar-SA"/>
        </w:rPr>
        <w:t xml:space="preserve"> و</w:t>
      </w:r>
      <w:r w:rsidR="00DC4EE2" w:rsidRPr="00DC4EE2">
        <w:t>GHz 3</w:t>
      </w:r>
      <w:r w:rsidR="00DC4EE2" w:rsidRPr="00DC4EE2">
        <w:rPr>
          <w:rtl/>
          <w:lang w:bidi="ar-SA"/>
        </w:rPr>
        <w:t xml:space="preserve">، </w:t>
      </w:r>
      <w:r w:rsidR="00DC4EE2" w:rsidRPr="00DC4EE2">
        <w:rPr>
          <w:rFonts w:hint="cs"/>
          <w:rtl/>
          <w:lang w:bidi="ar-SA"/>
        </w:rPr>
        <w:t>لا ي</w:t>
      </w:r>
      <w:r w:rsidR="00DC4EE2" w:rsidRPr="00DC4EE2">
        <w:rPr>
          <w:rtl/>
          <w:lang w:bidi="ar-SA"/>
        </w:rPr>
        <w:t>نطبق الحد المخفّض</w:t>
      </w:r>
      <w:r w:rsidR="00DC4EE2" w:rsidRPr="00DC4EE2">
        <w:rPr>
          <w:rFonts w:hint="cs"/>
          <w:rtl/>
          <w:lang w:bidi="ar-SA"/>
        </w:rPr>
        <w:t xml:space="preserve"> إلا</w:t>
      </w:r>
      <w:r w:rsidR="00DC4EE2" w:rsidRPr="00DC4EE2">
        <w:rPr>
          <w:rtl/>
          <w:lang w:bidi="ar-SA"/>
        </w:rPr>
        <w:t xml:space="preserve"> على</w:t>
      </w:r>
      <w:r w:rsidR="00C71276">
        <w:rPr>
          <w:rFonts w:hint="cs"/>
          <w:rtl/>
          <w:lang w:bidi="ar-SA"/>
        </w:rPr>
        <w:t xml:space="preserve"> </w:t>
      </w:r>
      <w:proofErr w:type="spellStart"/>
      <w:r w:rsidR="00DC4EE2" w:rsidRPr="00DC4EE2">
        <w:t>Bn</w:t>
      </w:r>
      <w:proofErr w:type="spellEnd"/>
      <w:r w:rsidR="00DC4EE2" w:rsidRPr="00DC4EE2">
        <w:t>&gt; 50 MHz</w:t>
      </w:r>
      <w:r w:rsidR="00C71276">
        <w:rPr>
          <w:rFonts w:hint="cs"/>
          <w:rtl/>
          <w:lang w:bidi="ar-SA"/>
        </w:rPr>
        <w:t>.</w:t>
      </w:r>
      <w:r w:rsidR="00C71276">
        <w:rPr>
          <w:rFonts w:hint="cs"/>
          <w:rtl/>
        </w:rPr>
        <w:t xml:space="preserve"> </w:t>
      </w:r>
      <w:r w:rsidR="00DC4EE2" w:rsidRPr="00DC4EE2">
        <w:rPr>
          <w:rFonts w:hint="cs"/>
          <w:rtl/>
          <w:lang w:bidi="ar-SA"/>
        </w:rPr>
        <w:t>ول</w:t>
      </w:r>
      <w:r w:rsidR="00DC4EE2" w:rsidRPr="00DC4EE2">
        <w:rPr>
          <w:rtl/>
          <w:lang w:bidi="ar-SA"/>
        </w:rPr>
        <w:t>جميع الأنظمة تقريبا</w:t>
      </w:r>
      <w:r w:rsidR="00DC4EE2" w:rsidRPr="00DC4EE2">
        <w:rPr>
          <w:rFonts w:hint="cs"/>
          <w:rtl/>
          <w:lang w:bidi="ar-SA"/>
        </w:rPr>
        <w:t>ً</w:t>
      </w:r>
      <w:r w:rsidR="00DC4EE2" w:rsidRPr="00DC4EE2">
        <w:rPr>
          <w:rtl/>
          <w:lang w:bidi="ar-SA"/>
        </w:rPr>
        <w:t xml:space="preserve"> في هذا النطاق</w:t>
      </w:r>
      <w:r w:rsidR="00DC4EE2" w:rsidRPr="00DC4EE2">
        <w:rPr>
          <w:rFonts w:hint="cs"/>
          <w:rtl/>
          <w:lang w:bidi="ar-SA"/>
        </w:rPr>
        <w:t>،</w:t>
      </w:r>
      <w:r w:rsidR="00DC4EE2" w:rsidRPr="00DC4EE2">
        <w:rPr>
          <w:rtl/>
          <w:lang w:bidi="ar-SA"/>
        </w:rPr>
        <w:t xml:space="preserve"> </w:t>
      </w:r>
      <w:r w:rsidR="00DC4EE2" w:rsidRPr="00DC4EE2">
        <w:rPr>
          <w:rFonts w:hint="cs"/>
          <w:rtl/>
          <w:lang w:bidi="ar-SA"/>
        </w:rPr>
        <w:t>ومنها</w:t>
      </w:r>
      <w:r w:rsidR="00C71276">
        <w:rPr>
          <w:rFonts w:hint="eastAsia"/>
          <w:rtl/>
          <w:lang w:bidi="ar-SA"/>
        </w:rPr>
        <w:t> </w:t>
      </w:r>
      <w:r w:rsidR="00DC4EE2" w:rsidRPr="00DC4EE2">
        <w:t>GSM</w:t>
      </w:r>
      <w:r w:rsidR="00DC4EE2" w:rsidRPr="00DC4EE2">
        <w:rPr>
          <w:rtl/>
          <w:lang w:bidi="ar-SA"/>
        </w:rPr>
        <w:t xml:space="preserve"> و</w:t>
      </w:r>
      <w:r w:rsidR="00DC4EE2" w:rsidRPr="00DC4EE2">
        <w:t>UMTS</w:t>
      </w:r>
      <w:r w:rsidR="00DC4EE2" w:rsidRPr="00DC4EE2">
        <w:rPr>
          <w:rtl/>
          <w:lang w:bidi="ar-SA"/>
        </w:rPr>
        <w:t xml:space="preserve"> و</w:t>
      </w:r>
      <w:r w:rsidR="00DC4EE2" w:rsidRPr="00DC4EE2">
        <w:t>DECT</w:t>
      </w:r>
      <w:r w:rsidR="00DC4EE2" w:rsidRPr="00DC4EE2">
        <w:rPr>
          <w:rtl/>
          <w:lang w:bidi="ar-SA"/>
        </w:rPr>
        <w:t xml:space="preserve"> و</w:t>
      </w:r>
      <w:r w:rsidR="00DC4EE2" w:rsidRPr="00DC4EE2">
        <w:t>LTE</w:t>
      </w:r>
      <w:r w:rsidR="00DC4EE2" w:rsidRPr="00DC4EE2">
        <w:rPr>
          <w:rtl/>
          <w:lang w:bidi="ar-SA"/>
        </w:rPr>
        <w:t xml:space="preserve"> و</w:t>
      </w:r>
      <w:r w:rsidR="00C71276">
        <w:t>RLAN</w:t>
      </w:r>
      <w:r w:rsidR="00DC4EE2" w:rsidRPr="00DC4EE2">
        <w:rPr>
          <w:rFonts w:hint="cs"/>
          <w:rtl/>
          <w:lang w:bidi="ar-SA"/>
        </w:rPr>
        <w:t>،</w:t>
      </w:r>
      <w:r w:rsidR="00DC4EE2" w:rsidRPr="00DC4EE2">
        <w:rPr>
          <w:rtl/>
          <w:lang w:bidi="ar-SA"/>
        </w:rPr>
        <w:t xml:space="preserve"> عروض نطاق أصغر</w:t>
      </w:r>
      <w:r w:rsidR="004F77A5">
        <w:rPr>
          <w:rFonts w:hint="cs"/>
          <w:rtl/>
        </w:rPr>
        <w:t>.</w:t>
      </w:r>
    </w:p>
    <w:p w:rsidR="00607DF6" w:rsidRDefault="00DC4EE2" w:rsidP="0063202E">
      <w:pPr>
        <w:rPr>
          <w:rtl/>
          <w:lang w:bidi="ar-SY"/>
        </w:rPr>
      </w:pPr>
      <w:r w:rsidRPr="00DC4EE2">
        <w:rPr>
          <w:rtl/>
        </w:rPr>
        <w:t>ونتيجة</w:t>
      </w:r>
      <w:r w:rsidR="00AE706F">
        <w:rPr>
          <w:rFonts w:hint="cs"/>
          <w:rtl/>
        </w:rPr>
        <w:t>ً</w:t>
      </w:r>
      <w:r w:rsidRPr="00DC4EE2">
        <w:rPr>
          <w:rtl/>
        </w:rPr>
        <w:t xml:space="preserve"> لذلك، يكون الحد </w:t>
      </w:r>
      <w:r w:rsidR="00C71276">
        <w:t>%250</w:t>
      </w:r>
      <w:r w:rsidRPr="00DC4EE2">
        <w:rPr>
          <w:rtl/>
        </w:rPr>
        <w:t xml:space="preserve"> من عرض نطاق الإشارة، بالنسبة إلى جميع الأنظمة </w:t>
      </w:r>
      <w:proofErr w:type="spellStart"/>
      <w:r w:rsidRPr="00DC4EE2">
        <w:rPr>
          <w:rtl/>
        </w:rPr>
        <w:t>المقيسة</w:t>
      </w:r>
      <w:proofErr w:type="spellEnd"/>
      <w:r w:rsidRPr="00DC4EE2">
        <w:rPr>
          <w:rtl/>
        </w:rPr>
        <w:t xml:space="preserve"> في هذا التقرير، مع استثناءات في</w:t>
      </w:r>
      <w:r w:rsidR="00C71276">
        <w:rPr>
          <w:rFonts w:hint="cs"/>
          <w:rtl/>
        </w:rPr>
        <w:t> </w:t>
      </w:r>
      <w:r w:rsidRPr="00DC4EE2">
        <w:rPr>
          <w:rtl/>
        </w:rPr>
        <w:t>نطاقات الأنظمة المتنقلة العامة حيث</w:t>
      </w:r>
      <w:r w:rsidR="00AE706F">
        <w:rPr>
          <w:rFonts w:hint="cs"/>
          <w:rtl/>
        </w:rPr>
        <w:t xml:space="preserve"> يُحدَّ</w:t>
      </w:r>
      <w:r w:rsidRPr="00DC4EE2">
        <w:rPr>
          <w:rFonts w:hint="cs"/>
          <w:rtl/>
        </w:rPr>
        <w:t>د الحد</w:t>
      </w:r>
      <w:r w:rsidRPr="00DC4EE2">
        <w:rPr>
          <w:rtl/>
        </w:rPr>
        <w:t xml:space="preserve"> غالباً بالنسبة لحواف النطاق المعين</w:t>
      </w:r>
      <w:r w:rsidR="0063202E">
        <w:rPr>
          <w:rFonts w:hint="cs"/>
          <w:rtl/>
        </w:rPr>
        <w:t>.</w:t>
      </w:r>
      <w:r>
        <w:rPr>
          <w:rFonts w:hint="cs"/>
          <w:rtl/>
        </w:rPr>
        <w:t xml:space="preserve"> </w:t>
      </w:r>
      <w:r w:rsidR="00CF68DB" w:rsidRPr="00CF68DB">
        <w:rPr>
          <w:rFonts w:hint="cs"/>
          <w:rtl/>
        </w:rPr>
        <w:t>ف</w:t>
      </w:r>
      <w:r w:rsidR="00CF68DB" w:rsidRPr="00CF68DB">
        <w:rPr>
          <w:rtl/>
        </w:rPr>
        <w:t>على سبيل المثال، في بعض أنظمة</w:t>
      </w:r>
      <w:r w:rsidR="00C71276">
        <w:rPr>
          <w:rFonts w:hint="cs"/>
          <w:rtl/>
        </w:rPr>
        <w:t> </w:t>
      </w:r>
      <w:r w:rsidR="00CF68DB" w:rsidRPr="00CF68DB">
        <w:rPr>
          <w:rtl/>
        </w:rPr>
        <w:t>الاتصالات المتنقلة الدولية المستندة إلى عرض نطاق متغير للقناة، يُحد</w:t>
      </w:r>
      <w:r w:rsidR="00AE706F">
        <w:rPr>
          <w:rFonts w:hint="cs"/>
          <w:rtl/>
        </w:rPr>
        <w:t>َّ</w:t>
      </w:r>
      <w:r w:rsidR="00CF68DB" w:rsidRPr="00CF68DB">
        <w:rPr>
          <w:rtl/>
        </w:rPr>
        <w:t xml:space="preserve">د الحد في الوقت الحاضر في الفقرة </w:t>
      </w:r>
      <w:r w:rsidR="008778E5">
        <w:t>6.2</w:t>
      </w:r>
      <w:r w:rsidR="00CF68DB" w:rsidRPr="00CF68DB">
        <w:rPr>
          <w:rtl/>
        </w:rPr>
        <w:t xml:space="preserve"> من التوصية</w:t>
      </w:r>
      <w:r w:rsidR="00C71276">
        <w:rPr>
          <w:rFonts w:hint="cs"/>
          <w:rtl/>
        </w:rPr>
        <w:t> </w:t>
      </w:r>
      <w:r w:rsidR="00C71276">
        <w:t>ITU</w:t>
      </w:r>
      <w:r w:rsidR="008778E5">
        <w:noBreakHyphen/>
      </w:r>
      <w:r w:rsidR="00C71276">
        <w:t>R</w:t>
      </w:r>
      <w:r w:rsidR="008778E5">
        <w:t> </w:t>
      </w:r>
      <w:r w:rsidR="00C71276">
        <w:t>M.2070</w:t>
      </w:r>
      <w:r w:rsidR="00C71276">
        <w:rPr>
          <w:rFonts w:hint="cs"/>
          <w:rtl/>
        </w:rPr>
        <w:t xml:space="preserve"> </w:t>
      </w:r>
      <w:r w:rsidR="00CF68DB" w:rsidRPr="00CF68DB">
        <w:rPr>
          <w:rFonts w:hint="cs"/>
          <w:rtl/>
        </w:rPr>
        <w:t xml:space="preserve">بشأن </w:t>
      </w:r>
      <w:r w:rsidR="00CF68DB" w:rsidRPr="00CF68DB">
        <w:rPr>
          <w:rtl/>
        </w:rPr>
        <w:t xml:space="preserve">محطات القاعدة </w:t>
      </w:r>
      <w:r w:rsidR="00CF68DB" w:rsidRPr="00CF68DB">
        <w:rPr>
          <w:rFonts w:hint="cs"/>
          <w:rtl/>
        </w:rPr>
        <w:t>على أنه</w:t>
      </w:r>
      <w:r w:rsidR="0063202E">
        <w:rPr>
          <w:rFonts w:hint="cs"/>
          <w:rtl/>
        </w:rPr>
        <w:t xml:space="preserve"> </w:t>
      </w:r>
      <w:r w:rsidR="00CF68DB" w:rsidRPr="00CF68DB">
        <w:t>MHz 10</w:t>
      </w:r>
      <w:r w:rsidR="0063202E">
        <w:rPr>
          <w:rFonts w:hint="cs"/>
          <w:rtl/>
        </w:rPr>
        <w:t xml:space="preserve"> </w:t>
      </w:r>
      <w:r w:rsidR="00CF68DB" w:rsidRPr="00CF68DB">
        <w:rPr>
          <w:rtl/>
        </w:rPr>
        <w:t xml:space="preserve">خارج </w:t>
      </w:r>
      <w:r w:rsidR="00CF68DB" w:rsidRPr="00CF68DB">
        <w:rPr>
          <w:rFonts w:hint="cs"/>
          <w:rtl/>
        </w:rPr>
        <w:t>حافة</w:t>
      </w:r>
      <w:r w:rsidR="00CF68DB" w:rsidRPr="00CF68DB">
        <w:rPr>
          <w:rtl/>
        </w:rPr>
        <w:t xml:space="preserve"> نطاق التشغيل</w:t>
      </w:r>
      <w:r w:rsidR="00C71276">
        <w:rPr>
          <w:rFonts w:hint="cs"/>
          <w:rtl/>
        </w:rPr>
        <w:t>.</w:t>
      </w:r>
    </w:p>
    <w:p w:rsidR="00DC4EE2" w:rsidRDefault="00CF68DB" w:rsidP="00AE706F">
      <w:pPr>
        <w:rPr>
          <w:rtl/>
        </w:rPr>
      </w:pPr>
      <w:r w:rsidRPr="00CF68DB">
        <w:rPr>
          <w:rtl/>
        </w:rPr>
        <w:t xml:space="preserve">وقد أظهرت القياسات في هذا التقرير أن </w:t>
      </w:r>
      <w:r w:rsidRPr="00CF68DB">
        <w:rPr>
          <w:rFonts w:hint="cs"/>
          <w:rtl/>
        </w:rPr>
        <w:t>البث</w:t>
      </w:r>
      <w:r w:rsidRPr="00CF68DB">
        <w:rPr>
          <w:rtl/>
        </w:rPr>
        <w:t xml:space="preserve"> غير المطلوب القائم على التشكيل، خاصة </w:t>
      </w:r>
      <w:r w:rsidRPr="00CF68DB">
        <w:rPr>
          <w:rFonts w:hint="cs"/>
          <w:rtl/>
        </w:rPr>
        <w:t>بشأن ا</w:t>
      </w:r>
      <w:r w:rsidRPr="00CF68DB">
        <w:rPr>
          <w:rtl/>
        </w:rPr>
        <w:t xml:space="preserve">لأنظمة </w:t>
      </w:r>
      <w:r w:rsidRPr="00CF68DB">
        <w:rPr>
          <w:rFonts w:hint="cs"/>
          <w:rtl/>
        </w:rPr>
        <w:t>واسعة</w:t>
      </w:r>
      <w:r w:rsidRPr="00CF68DB">
        <w:rPr>
          <w:rtl/>
        </w:rPr>
        <w:t xml:space="preserve"> النطاق، </w:t>
      </w:r>
      <w:r>
        <w:rPr>
          <w:rFonts w:hint="cs"/>
          <w:rtl/>
        </w:rPr>
        <w:t>كثيراً</w:t>
      </w:r>
      <w:r w:rsidRPr="00CF68DB">
        <w:rPr>
          <w:rtl/>
        </w:rPr>
        <w:t xml:space="preserve"> ما</w:t>
      </w:r>
      <w:r w:rsidR="00C71276">
        <w:rPr>
          <w:rFonts w:hint="cs"/>
          <w:rtl/>
        </w:rPr>
        <w:t> </w:t>
      </w:r>
      <w:r w:rsidRPr="00CF68DB">
        <w:rPr>
          <w:rFonts w:hint="cs"/>
          <w:rtl/>
        </w:rPr>
        <w:t>ي</w:t>
      </w:r>
      <w:r w:rsidRPr="00CF68DB">
        <w:rPr>
          <w:rtl/>
        </w:rPr>
        <w:t xml:space="preserve">نتهي عند </w:t>
      </w:r>
      <w:proofErr w:type="spellStart"/>
      <w:r w:rsidRPr="00CF68DB">
        <w:rPr>
          <w:rFonts w:hint="cs"/>
          <w:rtl/>
        </w:rPr>
        <w:t>تخالفات</w:t>
      </w:r>
      <w:proofErr w:type="spellEnd"/>
      <w:r w:rsidRPr="00CF68DB">
        <w:rPr>
          <w:rtl/>
        </w:rPr>
        <w:t xml:space="preserve"> أقل بكثير من</w:t>
      </w:r>
      <w:r w:rsidRPr="00CF68DB">
        <w:rPr>
          <w:rFonts w:hint="cs"/>
          <w:rtl/>
        </w:rPr>
        <w:t xml:space="preserve"> </w:t>
      </w:r>
      <w:r w:rsidR="00C71276">
        <w:t>%250</w:t>
      </w:r>
      <w:r w:rsidRPr="00CF68DB">
        <w:rPr>
          <w:rtl/>
        </w:rPr>
        <w:t xml:space="preserve"> من عرض النطاق</w:t>
      </w:r>
      <w:r w:rsidR="00AE706F">
        <w:rPr>
          <w:rFonts w:hint="cs"/>
          <w:rtl/>
        </w:rPr>
        <w:t>.</w:t>
      </w:r>
      <w:r w:rsidRPr="00CF68DB">
        <w:rPr>
          <w:rFonts w:hint="cs"/>
          <w:rtl/>
        </w:rPr>
        <w:t xml:space="preserve"> ويصح</w:t>
      </w:r>
      <w:r w:rsidRPr="00CF68DB">
        <w:rPr>
          <w:rtl/>
        </w:rPr>
        <w:t xml:space="preserve"> ذلك بصفة خاصة على محطات قاعدة </w:t>
      </w:r>
      <w:r w:rsidRPr="00CF68DB">
        <w:rPr>
          <w:rFonts w:hint="cs"/>
          <w:rtl/>
        </w:rPr>
        <w:t>ا</w:t>
      </w:r>
      <w:r w:rsidRPr="00CF68DB">
        <w:rPr>
          <w:rtl/>
        </w:rPr>
        <w:t xml:space="preserve">لأنظمة </w:t>
      </w:r>
      <w:r w:rsidRPr="00CF68DB">
        <w:rPr>
          <w:rFonts w:hint="cs"/>
          <w:rtl/>
        </w:rPr>
        <w:t>المصطفاة</w:t>
      </w:r>
      <w:r w:rsidR="00C71276">
        <w:rPr>
          <w:rFonts w:hint="cs"/>
          <w:rtl/>
        </w:rPr>
        <w:t> </w:t>
      </w:r>
      <w:r w:rsidRPr="00CF68DB">
        <w:rPr>
          <w:rtl/>
        </w:rPr>
        <w:t>مثل</w:t>
      </w:r>
      <w:r>
        <w:rPr>
          <w:rFonts w:hint="cs"/>
          <w:rtl/>
        </w:rPr>
        <w:t xml:space="preserve"> </w:t>
      </w:r>
      <w:r w:rsidRPr="00CF68DB">
        <w:rPr>
          <w:lang w:val="en-GB"/>
        </w:rPr>
        <w:t>DAB</w:t>
      </w:r>
      <w:r>
        <w:rPr>
          <w:rFonts w:hint="cs"/>
          <w:rtl/>
          <w:lang w:val="en-GB"/>
        </w:rPr>
        <w:t xml:space="preserve"> (</w:t>
      </w:r>
      <w:r w:rsidRPr="00CF68DB">
        <w:rPr>
          <w:rtl/>
          <w:lang w:val="en-GB"/>
        </w:rPr>
        <w:t xml:space="preserve">انظر الشكل </w:t>
      </w:r>
      <w:r w:rsidR="00C71276">
        <w:rPr>
          <w:lang w:val="en-GB"/>
        </w:rPr>
        <w:t>26</w:t>
      </w:r>
      <w:r>
        <w:rPr>
          <w:rFonts w:hint="cs"/>
          <w:rtl/>
          <w:lang w:val="en-GB"/>
        </w:rPr>
        <w:t xml:space="preserve">) </w:t>
      </w:r>
      <w:r w:rsidRPr="00CF68DB">
        <w:rPr>
          <w:rFonts w:hint="cs"/>
          <w:rtl/>
          <w:lang w:val="en-GB"/>
        </w:rPr>
        <w:t>و</w:t>
      </w:r>
      <w:r w:rsidRPr="00CF68DB">
        <w:t>DVB-T</w:t>
      </w:r>
      <w:r w:rsidRPr="00CF68DB">
        <w:rPr>
          <w:rFonts w:hint="cs"/>
          <w:rtl/>
          <w:lang w:val="en-GB"/>
        </w:rPr>
        <w:t xml:space="preserve"> </w:t>
      </w:r>
      <w:r>
        <w:rPr>
          <w:rtl/>
          <w:lang w:val="en-GB"/>
        </w:rPr>
        <w:t xml:space="preserve">(انظر الشكل </w:t>
      </w:r>
      <w:r w:rsidR="00C71276">
        <w:t>7</w:t>
      </w:r>
      <w:r>
        <w:rPr>
          <w:rtl/>
          <w:lang w:val="en-GB"/>
        </w:rPr>
        <w:t>)</w:t>
      </w:r>
      <w:r>
        <w:rPr>
          <w:rFonts w:hint="cs"/>
          <w:rtl/>
          <w:lang w:val="en-GB"/>
        </w:rPr>
        <w:t xml:space="preserve"> و</w:t>
      </w:r>
      <w:r w:rsidRPr="00CF68DB">
        <w:rPr>
          <w:lang w:val="en-GB"/>
        </w:rPr>
        <w:t>GSM/UMTS/LTE</w:t>
      </w:r>
      <w:r>
        <w:rPr>
          <w:rFonts w:hint="cs"/>
          <w:rtl/>
          <w:lang w:val="en-GB"/>
        </w:rPr>
        <w:t xml:space="preserve"> </w:t>
      </w:r>
      <w:r w:rsidR="00607DF6">
        <w:rPr>
          <w:rFonts w:hint="cs"/>
          <w:rtl/>
          <w:lang w:val="en-GB"/>
        </w:rPr>
        <w:t>(</w:t>
      </w:r>
      <w:r w:rsidR="00607DF6" w:rsidRPr="00607DF6">
        <w:rPr>
          <w:rtl/>
          <w:lang w:val="en-GB"/>
        </w:rPr>
        <w:t xml:space="preserve">انظر الشكلين </w:t>
      </w:r>
      <w:r w:rsidR="00C71276">
        <w:rPr>
          <w:lang w:val="en-GB"/>
        </w:rPr>
        <w:t>15</w:t>
      </w:r>
      <w:r w:rsidR="00607DF6" w:rsidRPr="00607DF6">
        <w:rPr>
          <w:rtl/>
          <w:lang w:val="en-GB"/>
        </w:rPr>
        <w:t xml:space="preserve"> و</w:t>
      </w:r>
      <w:r w:rsidR="00C71276">
        <w:rPr>
          <w:lang w:val="en-GB"/>
        </w:rPr>
        <w:t>16</w:t>
      </w:r>
      <w:r w:rsidR="00607DF6" w:rsidRPr="00607DF6">
        <w:rPr>
          <w:rtl/>
          <w:lang w:val="en-GB"/>
        </w:rPr>
        <w:t xml:space="preserve"> </w:t>
      </w:r>
      <w:r w:rsidR="00607DF6" w:rsidRPr="00607DF6">
        <w:rPr>
          <w:rFonts w:hint="cs"/>
          <w:rtl/>
          <w:lang w:val="en-GB"/>
        </w:rPr>
        <w:t xml:space="preserve">بشأن </w:t>
      </w:r>
      <w:r w:rsidR="00607DF6" w:rsidRPr="00607DF6">
        <w:rPr>
          <w:rtl/>
          <w:lang w:val="en-GB"/>
        </w:rPr>
        <w:t>نظام</w:t>
      </w:r>
      <w:r w:rsidR="00C71276">
        <w:rPr>
          <w:rFonts w:hint="eastAsia"/>
          <w:rtl/>
          <w:lang w:val="en-GB"/>
        </w:rPr>
        <w:t> </w:t>
      </w:r>
      <w:r w:rsidR="00607DF6" w:rsidRPr="00607DF6">
        <w:t>GSM</w:t>
      </w:r>
      <w:r w:rsidR="00607DF6" w:rsidRPr="00607DF6">
        <w:rPr>
          <w:rtl/>
          <w:lang w:val="en-GB"/>
        </w:rPr>
        <w:t xml:space="preserve">، </w:t>
      </w:r>
      <w:r w:rsidR="00607DF6" w:rsidRPr="00607DF6">
        <w:rPr>
          <w:rFonts w:hint="cs"/>
          <w:rtl/>
          <w:lang w:val="en-GB"/>
        </w:rPr>
        <w:t>و</w:t>
      </w:r>
      <w:r w:rsidR="00607DF6" w:rsidRPr="00607DF6">
        <w:rPr>
          <w:rtl/>
          <w:lang w:val="en-GB"/>
        </w:rPr>
        <w:t xml:space="preserve">الشكل </w:t>
      </w:r>
      <w:r w:rsidR="00C71276">
        <w:rPr>
          <w:lang w:val="en-GB"/>
        </w:rPr>
        <w:t>19</w:t>
      </w:r>
      <w:r w:rsidR="00607DF6" w:rsidRPr="00607DF6">
        <w:rPr>
          <w:rtl/>
          <w:lang w:val="en-GB"/>
        </w:rPr>
        <w:t xml:space="preserve"> </w:t>
      </w:r>
      <w:r w:rsidR="00607DF6" w:rsidRPr="00607DF6">
        <w:rPr>
          <w:rFonts w:hint="cs"/>
          <w:rtl/>
          <w:lang w:val="en-GB"/>
        </w:rPr>
        <w:t xml:space="preserve">بشأن </w:t>
      </w:r>
      <w:r w:rsidR="00607DF6" w:rsidRPr="00607DF6">
        <w:rPr>
          <w:rtl/>
          <w:lang w:val="en-GB"/>
        </w:rPr>
        <w:t>نظام</w:t>
      </w:r>
      <w:r w:rsidR="00607DF6" w:rsidRPr="00607DF6">
        <w:rPr>
          <w:rFonts w:hint="cs"/>
          <w:rtl/>
          <w:lang w:val="en-GB"/>
        </w:rPr>
        <w:t xml:space="preserve"> </w:t>
      </w:r>
      <w:r w:rsidR="00607DF6" w:rsidRPr="00607DF6">
        <w:t>UMTS</w:t>
      </w:r>
      <w:r w:rsidR="00607DF6" w:rsidRPr="00607DF6">
        <w:rPr>
          <w:rtl/>
          <w:lang w:val="en-GB"/>
        </w:rPr>
        <w:t xml:space="preserve">، </w:t>
      </w:r>
      <w:r w:rsidR="00607DF6" w:rsidRPr="00607DF6">
        <w:rPr>
          <w:rFonts w:hint="cs"/>
          <w:rtl/>
          <w:lang w:val="en-GB"/>
        </w:rPr>
        <w:t>و</w:t>
      </w:r>
      <w:r w:rsidR="00607DF6" w:rsidRPr="00607DF6">
        <w:rPr>
          <w:rtl/>
          <w:lang w:val="en-GB"/>
        </w:rPr>
        <w:t xml:space="preserve">الشكلين </w:t>
      </w:r>
      <w:r w:rsidR="00C71276">
        <w:rPr>
          <w:lang w:val="en-GB"/>
        </w:rPr>
        <w:t>8</w:t>
      </w:r>
      <w:r w:rsidR="00607DF6" w:rsidRPr="00607DF6">
        <w:rPr>
          <w:rtl/>
          <w:lang w:val="en-GB"/>
        </w:rPr>
        <w:t xml:space="preserve"> و</w:t>
      </w:r>
      <w:r w:rsidR="00C71276">
        <w:rPr>
          <w:lang w:val="en-GB"/>
        </w:rPr>
        <w:t>9</w:t>
      </w:r>
      <w:r w:rsidR="00607DF6" w:rsidRPr="00607DF6">
        <w:rPr>
          <w:rtl/>
          <w:lang w:val="en-GB"/>
        </w:rPr>
        <w:t xml:space="preserve"> </w:t>
      </w:r>
      <w:r w:rsidR="00607DF6" w:rsidRPr="00607DF6">
        <w:rPr>
          <w:rFonts w:hint="cs"/>
          <w:rtl/>
          <w:lang w:val="en-GB"/>
        </w:rPr>
        <w:t xml:space="preserve">بشأن </w:t>
      </w:r>
      <w:r w:rsidR="00607DF6" w:rsidRPr="00607DF6">
        <w:rPr>
          <w:rtl/>
          <w:lang w:val="en-GB"/>
        </w:rPr>
        <w:t>محطات قاعدة</w:t>
      </w:r>
      <w:r w:rsidR="00607DF6" w:rsidRPr="00607DF6">
        <w:rPr>
          <w:rFonts w:hint="cs"/>
          <w:rtl/>
          <w:lang w:val="en-GB"/>
        </w:rPr>
        <w:t xml:space="preserve"> </w:t>
      </w:r>
      <w:r w:rsidR="00607DF6" w:rsidRPr="00607DF6">
        <w:t>LTE 800</w:t>
      </w:r>
      <w:r w:rsidR="00607DF6" w:rsidRPr="00607DF6">
        <w:rPr>
          <w:rtl/>
          <w:lang w:val="en-GB"/>
        </w:rPr>
        <w:t xml:space="preserve">، </w:t>
      </w:r>
      <w:r w:rsidR="00607DF6" w:rsidRPr="00607DF6">
        <w:rPr>
          <w:rFonts w:hint="cs"/>
          <w:rtl/>
          <w:lang w:val="en-GB"/>
        </w:rPr>
        <w:t>و</w:t>
      </w:r>
      <w:r w:rsidR="00607DF6" w:rsidRPr="00607DF6">
        <w:rPr>
          <w:rtl/>
          <w:lang w:val="en-GB"/>
        </w:rPr>
        <w:t>الشكل</w:t>
      </w:r>
      <w:r w:rsidR="00C71276">
        <w:rPr>
          <w:rFonts w:hint="cs"/>
          <w:rtl/>
          <w:lang w:val="en-GB"/>
        </w:rPr>
        <w:t xml:space="preserve"> </w:t>
      </w:r>
      <w:r w:rsidR="00607DF6" w:rsidRPr="00607DF6">
        <w:t>11</w:t>
      </w:r>
      <w:r w:rsidR="00607DF6">
        <w:rPr>
          <w:rFonts w:hint="cs"/>
          <w:rtl/>
        </w:rPr>
        <w:t xml:space="preserve"> </w:t>
      </w:r>
      <w:r w:rsidR="00607DF6" w:rsidRPr="00607DF6">
        <w:rPr>
          <w:rFonts w:hint="cs"/>
          <w:rtl/>
        </w:rPr>
        <w:t>بشأن</w:t>
      </w:r>
      <w:r w:rsidR="00607DF6" w:rsidRPr="00607DF6">
        <w:rPr>
          <w:rtl/>
        </w:rPr>
        <w:t xml:space="preserve"> معدات مستعمل</w:t>
      </w:r>
      <w:r w:rsidR="00607DF6">
        <w:rPr>
          <w:rFonts w:hint="cs"/>
          <w:rtl/>
        </w:rPr>
        <w:t xml:space="preserve"> </w:t>
      </w:r>
      <w:r w:rsidR="00607DF6" w:rsidRPr="00607DF6">
        <w:rPr>
          <w:lang w:val="en-GB"/>
        </w:rPr>
        <w:t>LTE 800</w:t>
      </w:r>
      <w:r w:rsidR="00607DF6">
        <w:rPr>
          <w:rFonts w:hint="cs"/>
          <w:rtl/>
          <w:lang w:val="en-GB"/>
        </w:rPr>
        <w:t>).</w:t>
      </w:r>
    </w:p>
    <w:p w:rsidR="00D675B2" w:rsidRDefault="00D675B2" w:rsidP="00607DF6">
      <w:pPr>
        <w:pStyle w:val="Heading1"/>
        <w:rPr>
          <w:rtl/>
          <w:lang w:bidi="ar-EG"/>
        </w:rPr>
      </w:pPr>
      <w:bookmarkStart w:id="12" w:name="_Toc529428530"/>
      <w:bookmarkStart w:id="13" w:name="_Toc529429044"/>
      <w:r>
        <w:t>5</w:t>
      </w:r>
      <w:r>
        <w:tab/>
      </w:r>
      <w:r w:rsidR="00607DF6" w:rsidRPr="00607DF6">
        <w:rPr>
          <w:rtl/>
        </w:rPr>
        <w:t>ملخص</w:t>
      </w:r>
      <w:bookmarkEnd w:id="12"/>
      <w:bookmarkEnd w:id="13"/>
    </w:p>
    <w:p w:rsidR="00D675B2" w:rsidRDefault="00CE1CDC" w:rsidP="00F205CF">
      <w:pPr>
        <w:rPr>
          <w:lang w:bidi="ar-EG"/>
        </w:rPr>
      </w:pPr>
      <w:r w:rsidRPr="00CE1CDC">
        <w:rPr>
          <w:rtl/>
        </w:rPr>
        <w:t xml:space="preserve">في هذا التقرير، </w:t>
      </w:r>
      <w:r w:rsidRPr="00CE1CDC">
        <w:rPr>
          <w:rFonts w:hint="cs"/>
          <w:rtl/>
        </w:rPr>
        <w:t>ت</w:t>
      </w:r>
      <w:r w:rsidR="00C71276">
        <w:rPr>
          <w:rFonts w:hint="cs"/>
          <w:rtl/>
        </w:rPr>
        <w:t>ُ</w:t>
      </w:r>
      <w:r w:rsidRPr="00CE1CDC">
        <w:rPr>
          <w:rFonts w:hint="cs"/>
          <w:rtl/>
        </w:rPr>
        <w:t>قدَّم</w:t>
      </w:r>
      <w:r w:rsidRPr="00CE1CDC">
        <w:rPr>
          <w:rtl/>
        </w:rPr>
        <w:t xml:space="preserve"> القياسات على عدد محدود من عينات المعدات لمختلف </w:t>
      </w:r>
      <w:r w:rsidRPr="00CE1CDC">
        <w:rPr>
          <w:rFonts w:hint="cs"/>
          <w:rtl/>
        </w:rPr>
        <w:t>التكنولوجيات</w:t>
      </w:r>
      <w:r w:rsidRPr="00CE1CDC">
        <w:rPr>
          <w:rtl/>
        </w:rPr>
        <w:t xml:space="preserve"> الراديو</w:t>
      </w:r>
      <w:r w:rsidRPr="00CE1CDC">
        <w:rPr>
          <w:rFonts w:hint="cs"/>
          <w:rtl/>
        </w:rPr>
        <w:t>ية.</w:t>
      </w:r>
      <w:r w:rsidRPr="00CE1CDC">
        <w:rPr>
          <w:rtl/>
        </w:rPr>
        <w:t xml:space="preserve"> ويلاحظ أن البث المقيس </w:t>
      </w:r>
      <w:r w:rsidRPr="00CE1CDC">
        <w:rPr>
          <w:rFonts w:hint="cs"/>
          <w:rtl/>
        </w:rPr>
        <w:t>أخفض</w:t>
      </w:r>
      <w:r w:rsidRPr="00CE1CDC">
        <w:rPr>
          <w:rtl/>
        </w:rPr>
        <w:t xml:space="preserve"> عادة</w:t>
      </w:r>
      <w:r w:rsidR="00C71276">
        <w:rPr>
          <w:rFonts w:hint="cs"/>
          <w:rtl/>
        </w:rPr>
        <w:t>ً</w:t>
      </w:r>
      <w:r w:rsidRPr="00CE1CDC">
        <w:rPr>
          <w:rtl/>
        </w:rPr>
        <w:t xml:space="preserve"> من الحدود </w:t>
      </w:r>
      <w:r w:rsidRPr="00CE1CDC">
        <w:rPr>
          <w:rFonts w:hint="cs"/>
          <w:rtl/>
        </w:rPr>
        <w:t xml:space="preserve">الواردة </w:t>
      </w:r>
      <w:r w:rsidRPr="00CE1CDC">
        <w:rPr>
          <w:rtl/>
        </w:rPr>
        <w:t>في توصيات قطاع الاتصالات الراديوية ومعايير المعهد الأوروبي لمعايير الاتصالات بهامش كبير يبلغ عدة عشرات من</w:t>
      </w:r>
      <w:r w:rsidR="008778E5">
        <w:rPr>
          <w:rFonts w:hint="cs"/>
          <w:rtl/>
        </w:rPr>
        <w:t xml:space="preserve"> </w:t>
      </w:r>
      <w:proofErr w:type="spellStart"/>
      <w:r w:rsidRPr="00CE1CDC">
        <w:rPr>
          <w:rFonts w:hint="cs"/>
          <w:rtl/>
        </w:rPr>
        <w:t>الديسيبلات</w:t>
      </w:r>
      <w:proofErr w:type="spellEnd"/>
      <w:r w:rsidR="008778E5">
        <w:rPr>
          <w:rFonts w:hint="cs"/>
          <w:rtl/>
        </w:rPr>
        <w:t xml:space="preserve"> </w:t>
      </w:r>
      <w:r w:rsidRPr="00CE1CDC">
        <w:rPr>
          <w:rtl/>
        </w:rPr>
        <w:t>في الميدان الهامشي، باستثناء الترددات التوافقية</w:t>
      </w:r>
      <w:r w:rsidR="00C626CA">
        <w:rPr>
          <w:rFonts w:hint="cs"/>
          <w:rtl/>
        </w:rPr>
        <w:t>.</w:t>
      </w:r>
      <w:r w:rsidRPr="00CE1CDC">
        <w:rPr>
          <w:rFonts w:hint="cs"/>
          <w:rtl/>
        </w:rPr>
        <w:t xml:space="preserve"> ول</w:t>
      </w:r>
      <w:r w:rsidRPr="00CE1CDC">
        <w:rPr>
          <w:rtl/>
        </w:rPr>
        <w:t xml:space="preserve">هذه النتيجة تأثير هام على دراسات </w:t>
      </w:r>
      <w:r w:rsidR="008778E5">
        <w:rPr>
          <w:rFonts w:hint="cs"/>
          <w:rtl/>
        </w:rPr>
        <w:t>التقاسم</w:t>
      </w:r>
      <w:r w:rsidRPr="00CE1CDC">
        <w:rPr>
          <w:rtl/>
        </w:rPr>
        <w:t xml:space="preserve"> والتوافق التي </w:t>
      </w:r>
      <w:r>
        <w:rPr>
          <w:rFonts w:hint="cs"/>
          <w:rtl/>
        </w:rPr>
        <w:t>تقوم</w:t>
      </w:r>
      <w:r w:rsidRPr="00CE1CDC">
        <w:rPr>
          <w:rtl/>
        </w:rPr>
        <w:t xml:space="preserve"> عادة</w:t>
      </w:r>
      <w:r w:rsidR="00C71276">
        <w:rPr>
          <w:rFonts w:hint="cs"/>
          <w:rtl/>
        </w:rPr>
        <w:t>ً</w:t>
      </w:r>
      <w:r w:rsidRPr="00CE1CDC">
        <w:rPr>
          <w:rtl/>
        </w:rPr>
        <w:t xml:space="preserve"> على افتراض أن المعدات </w:t>
      </w:r>
      <w:r w:rsidRPr="00CE1CDC">
        <w:rPr>
          <w:rFonts w:hint="cs"/>
          <w:rtl/>
        </w:rPr>
        <w:t>ستستوفي بالكاد</w:t>
      </w:r>
      <w:r w:rsidRPr="00CE1CDC">
        <w:rPr>
          <w:rtl/>
        </w:rPr>
        <w:t xml:space="preserve"> الحدود المنصوص عليها في المعايير</w:t>
      </w:r>
      <w:r w:rsidR="00F205CF">
        <w:rPr>
          <w:rFonts w:hint="cs"/>
          <w:rtl/>
        </w:rPr>
        <w:t>.</w:t>
      </w:r>
    </w:p>
    <w:p w:rsidR="00CE1CDC" w:rsidRDefault="00CE1CDC" w:rsidP="00C71276">
      <w:pPr>
        <w:rPr>
          <w:rtl/>
        </w:rPr>
      </w:pPr>
      <w:r w:rsidRPr="00CE1CDC">
        <w:rPr>
          <w:rFonts w:hint="cs"/>
          <w:rtl/>
        </w:rPr>
        <w:t>بيد أن</w:t>
      </w:r>
      <w:r w:rsidRPr="00CE1CDC">
        <w:rPr>
          <w:rtl/>
        </w:rPr>
        <w:t xml:space="preserve"> ذلك يحتاج إلى تبرير إحصائي لأن القياسات قد </w:t>
      </w:r>
      <w:r w:rsidRPr="00CE1CDC">
        <w:rPr>
          <w:rFonts w:hint="cs"/>
          <w:rtl/>
        </w:rPr>
        <w:t>أ</w:t>
      </w:r>
      <w:r w:rsidR="00C71276">
        <w:rPr>
          <w:rFonts w:hint="cs"/>
          <w:rtl/>
        </w:rPr>
        <w:t>ُ</w:t>
      </w:r>
      <w:r w:rsidRPr="00CE1CDC">
        <w:rPr>
          <w:rFonts w:hint="cs"/>
          <w:rtl/>
        </w:rPr>
        <w:t>جريت</w:t>
      </w:r>
      <w:r w:rsidRPr="00CE1CDC">
        <w:rPr>
          <w:rtl/>
        </w:rPr>
        <w:t xml:space="preserve"> </w:t>
      </w:r>
      <w:r w:rsidRPr="00CE1CDC">
        <w:rPr>
          <w:rFonts w:hint="cs"/>
          <w:rtl/>
        </w:rPr>
        <w:t xml:space="preserve">ضمن </w:t>
      </w:r>
      <w:r w:rsidRPr="00CE1CDC">
        <w:rPr>
          <w:rtl/>
        </w:rPr>
        <w:t>مجموعة محدودة من الشروط (</w:t>
      </w:r>
      <w:r w:rsidRPr="00CE1CDC">
        <w:rPr>
          <w:rFonts w:hint="cs"/>
          <w:rtl/>
        </w:rPr>
        <w:t>من الناحية</w:t>
      </w:r>
      <w:r w:rsidRPr="00CE1CDC">
        <w:rPr>
          <w:rtl/>
        </w:rPr>
        <w:t xml:space="preserve"> البيئية </w:t>
      </w:r>
      <w:r w:rsidRPr="00CE1CDC">
        <w:rPr>
          <w:rFonts w:hint="cs"/>
          <w:rtl/>
        </w:rPr>
        <w:t>وبالمعلمات المشكَّلة</w:t>
      </w:r>
      <w:r w:rsidRPr="00CE1CDC">
        <w:rPr>
          <w:rtl/>
        </w:rPr>
        <w:t>) وعلى عدد محدود جداً من عينات المعدات</w:t>
      </w:r>
      <w:r w:rsidR="00C626CA">
        <w:rPr>
          <w:rFonts w:hint="cs"/>
          <w:spacing w:val="-4"/>
          <w:rtl/>
        </w:rPr>
        <w:t>.</w:t>
      </w:r>
    </w:p>
    <w:p w:rsidR="00CE1CDC" w:rsidRDefault="00CE1CDC" w:rsidP="00F205CF">
      <w:pPr>
        <w:rPr>
          <w:rtl/>
        </w:rPr>
      </w:pPr>
      <w:r>
        <w:rPr>
          <w:rFonts w:hint="cs"/>
          <w:rtl/>
        </w:rPr>
        <w:t>ولا ي</w:t>
      </w:r>
      <w:r w:rsidR="00C71276">
        <w:rPr>
          <w:rFonts w:hint="cs"/>
          <w:rtl/>
        </w:rPr>
        <w:t>ُ</w:t>
      </w:r>
      <w:r>
        <w:rPr>
          <w:rFonts w:hint="cs"/>
          <w:rtl/>
        </w:rPr>
        <w:t>راد</w:t>
      </w:r>
      <w:r w:rsidR="00607DF6" w:rsidRPr="00642A46">
        <w:rPr>
          <w:rtl/>
        </w:rPr>
        <w:t xml:space="preserve"> وضع قيود إضافية أو تعديل حدود أو </w:t>
      </w:r>
      <w:r>
        <w:rPr>
          <w:rFonts w:hint="cs"/>
          <w:rtl/>
        </w:rPr>
        <w:t>تخوم</w:t>
      </w:r>
      <w:r w:rsidR="00607DF6" w:rsidRPr="00642A46">
        <w:rPr>
          <w:rtl/>
        </w:rPr>
        <w:t xml:space="preserve"> في توصيات قطاع الاتصالات الراديوية الحالية استناداً إلى الأمثلة المقدمة ف</w:t>
      </w:r>
      <w:r w:rsidR="00C71276">
        <w:rPr>
          <w:rFonts w:hint="cs"/>
          <w:rtl/>
        </w:rPr>
        <w:t>ي </w:t>
      </w:r>
      <w:r w:rsidR="00607DF6" w:rsidRPr="00642A46">
        <w:rPr>
          <w:rtl/>
        </w:rPr>
        <w:t>هذه</w:t>
      </w:r>
      <w:r w:rsidR="00C71276">
        <w:rPr>
          <w:rFonts w:hint="cs"/>
          <w:rtl/>
        </w:rPr>
        <w:t> </w:t>
      </w:r>
      <w:r w:rsidR="00607DF6" w:rsidRPr="00642A46">
        <w:rPr>
          <w:rtl/>
        </w:rPr>
        <w:t>الدراسة</w:t>
      </w:r>
      <w:r w:rsidR="00F205CF">
        <w:rPr>
          <w:rFonts w:hint="cs"/>
          <w:rtl/>
        </w:rPr>
        <w:t>.</w:t>
      </w:r>
    </w:p>
    <w:p w:rsidR="00D675B2" w:rsidRPr="00C71276" w:rsidRDefault="00D675B2" w:rsidP="00845876">
      <w:pPr>
        <w:pStyle w:val="Referencetitle"/>
        <w:spacing w:before="360" w:after="240"/>
        <w:rPr>
          <w:b/>
          <w:bCs/>
          <w:sz w:val="36"/>
          <w:szCs w:val="36"/>
          <w:rtl/>
        </w:rPr>
      </w:pPr>
      <w:r w:rsidRPr="00C71276">
        <w:rPr>
          <w:rFonts w:hint="cs"/>
          <w:b/>
          <w:bCs/>
          <w:sz w:val="36"/>
          <w:szCs w:val="36"/>
          <w:rtl/>
        </w:rPr>
        <w:t>المراجع</w:t>
      </w:r>
    </w:p>
    <w:p w:rsidR="00D675B2" w:rsidRDefault="00D675B2" w:rsidP="0094544E">
      <w:pPr>
        <w:rPr>
          <w:spacing w:val="-4"/>
          <w:rtl/>
          <w:lang w:bidi="ar-EG"/>
        </w:rPr>
      </w:pPr>
      <w:r>
        <w:rPr>
          <w:spacing w:val="-4"/>
          <w:lang w:bidi="ar-EG"/>
        </w:rPr>
        <w:t>[1]</w:t>
      </w:r>
      <w:r>
        <w:rPr>
          <w:spacing w:val="-4"/>
          <w:lang w:bidi="ar-EG"/>
        </w:rPr>
        <w:tab/>
      </w:r>
      <w:r>
        <w:rPr>
          <w:rFonts w:hint="cs"/>
          <w:spacing w:val="-4"/>
          <w:rtl/>
          <w:lang w:bidi="ar-EG"/>
        </w:rPr>
        <w:t xml:space="preserve">التوصية </w:t>
      </w:r>
      <w:r w:rsidRPr="00D24BC5">
        <w:rPr>
          <w:lang w:val="en-GB"/>
        </w:rPr>
        <w:t>ITU-R SM.1541</w:t>
      </w:r>
      <w:r>
        <w:rPr>
          <w:rFonts w:hint="cs"/>
          <w:rtl/>
          <w:lang w:val="en-GB" w:bidi="ar-EG"/>
        </w:rPr>
        <w:t xml:space="preserve"> - </w:t>
      </w:r>
      <w:r w:rsidRPr="00D675B2">
        <w:rPr>
          <w:rFonts w:hint="cs"/>
          <w:spacing w:val="-4"/>
          <w:rtl/>
          <w:lang w:bidi="ar-EG"/>
        </w:rPr>
        <w:t>البث غير المطلوب في مجال البث خارج النطاق</w:t>
      </w:r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bookmarkStart w:id="14" w:name="_Ref475973878"/>
      <w:r w:rsidRPr="008778E5">
        <w:rPr>
          <w:rFonts w:cs="Times New Roman"/>
          <w:szCs w:val="20"/>
          <w:lang w:val="en-GB" w:eastAsia="en-US"/>
        </w:rPr>
        <w:t>[2]</w:t>
      </w:r>
      <w:r w:rsidRPr="008778E5">
        <w:rPr>
          <w:rFonts w:cs="Times New Roman"/>
          <w:szCs w:val="20"/>
          <w:lang w:val="en-GB" w:eastAsia="en-US"/>
        </w:rPr>
        <w:tab/>
        <w:t>ERC REC 74-01 (</w:t>
      </w:r>
      <w:proofErr w:type="spellStart"/>
      <w:r w:rsidRPr="008778E5">
        <w:rPr>
          <w:rFonts w:cs="Times New Roman"/>
          <w:szCs w:val="20"/>
          <w:lang w:val="en-GB" w:eastAsia="en-US"/>
        </w:rPr>
        <w:t>Siófok</w:t>
      </w:r>
      <w:proofErr w:type="spellEnd"/>
      <w:r w:rsidRPr="008778E5">
        <w:rPr>
          <w:rFonts w:cs="Times New Roman"/>
          <w:szCs w:val="20"/>
          <w:lang w:val="en-GB" w:eastAsia="en-US"/>
        </w:rPr>
        <w:t xml:space="preserve"> 98, Nice 99, </w:t>
      </w:r>
      <w:proofErr w:type="spellStart"/>
      <w:r w:rsidRPr="008778E5">
        <w:rPr>
          <w:rFonts w:cs="Times New Roman"/>
          <w:szCs w:val="20"/>
          <w:lang w:val="en-GB" w:eastAsia="en-US"/>
        </w:rPr>
        <w:t>Sesimbra</w:t>
      </w:r>
      <w:proofErr w:type="spellEnd"/>
      <w:r w:rsidRPr="008778E5">
        <w:rPr>
          <w:rFonts w:cs="Times New Roman"/>
          <w:szCs w:val="20"/>
          <w:lang w:val="en-GB" w:eastAsia="en-US"/>
        </w:rPr>
        <w:t xml:space="preserve"> 02, Hradec Kralove 05, Cardiff 11) ‘Unwanted emissions in the spurious domain’</w:t>
      </w:r>
      <w:bookmarkEnd w:id="14"/>
    </w:p>
    <w:p w:rsidR="00D1586A" w:rsidRDefault="00D1586A" w:rsidP="008778E5">
      <w:pPr>
        <w:ind w:left="720" w:hanging="720"/>
        <w:rPr>
          <w:spacing w:val="-4"/>
          <w:rtl/>
          <w:lang w:bidi="ar-EG"/>
        </w:rPr>
      </w:pPr>
      <w:r>
        <w:rPr>
          <w:spacing w:val="-4"/>
          <w:lang w:bidi="ar-EG"/>
        </w:rPr>
        <w:t>[3]</w:t>
      </w:r>
      <w:r>
        <w:rPr>
          <w:spacing w:val="-4"/>
          <w:lang w:bidi="ar-EG"/>
        </w:rPr>
        <w:tab/>
      </w:r>
      <w:r>
        <w:rPr>
          <w:rFonts w:hint="cs"/>
          <w:spacing w:val="-4"/>
          <w:rtl/>
          <w:lang w:bidi="ar-EG"/>
        </w:rPr>
        <w:t xml:space="preserve">التوصية </w:t>
      </w:r>
      <w:r w:rsidRPr="00D24BC5">
        <w:rPr>
          <w:lang w:val="en-GB"/>
        </w:rPr>
        <w:t>ITU-R SM.329</w:t>
      </w:r>
      <w:r>
        <w:rPr>
          <w:rFonts w:hint="cs"/>
          <w:rtl/>
          <w:lang w:val="en-GB" w:bidi="ar-EG"/>
        </w:rPr>
        <w:t xml:space="preserve"> - </w:t>
      </w:r>
      <w:r w:rsidRPr="004B291C">
        <w:rPr>
          <w:rtl/>
        </w:rPr>
        <w:t>البث غير المطلوب في الميدان الهامشي</w:t>
      </w:r>
    </w:p>
    <w:p w:rsidR="00D1586A" w:rsidRDefault="00D1586A" w:rsidP="00663D4B">
      <w:pPr>
        <w:ind w:left="720" w:hanging="720"/>
        <w:rPr>
          <w:spacing w:val="-4"/>
          <w:lang w:bidi="ar-EG"/>
        </w:rPr>
      </w:pPr>
      <w:r>
        <w:rPr>
          <w:spacing w:val="-4"/>
          <w:lang w:bidi="ar-EG"/>
        </w:rPr>
        <w:t>[4]</w:t>
      </w:r>
      <w:r>
        <w:rPr>
          <w:spacing w:val="-4"/>
          <w:lang w:bidi="ar-EG"/>
        </w:rPr>
        <w:tab/>
      </w:r>
      <w:r w:rsidR="001A3147">
        <w:rPr>
          <w:rFonts w:hint="cs"/>
          <w:spacing w:val="-4"/>
          <w:rtl/>
          <w:lang w:bidi="ar-EG"/>
        </w:rPr>
        <w:t xml:space="preserve">لوائح الراديو لدى الاتحاد الدولي للاتصالات، طبعة عام </w:t>
      </w:r>
      <w:r w:rsidR="00663D4B">
        <w:rPr>
          <w:spacing w:val="-4"/>
          <w:lang w:bidi="ar-EG"/>
        </w:rPr>
        <w:t>2016</w:t>
      </w:r>
    </w:p>
    <w:p w:rsidR="00D1586A" w:rsidRDefault="00D1586A" w:rsidP="00C626CA">
      <w:pPr>
        <w:ind w:left="720" w:hanging="720"/>
        <w:rPr>
          <w:spacing w:val="-4"/>
          <w:rtl/>
          <w:lang w:bidi="ar-EG"/>
        </w:rPr>
      </w:pPr>
      <w:r>
        <w:rPr>
          <w:spacing w:val="-4"/>
          <w:lang w:bidi="ar-EG"/>
        </w:rPr>
        <w:t>[5]</w:t>
      </w:r>
      <w:r>
        <w:rPr>
          <w:spacing w:val="-4"/>
          <w:lang w:bidi="ar-EG"/>
        </w:rPr>
        <w:tab/>
      </w:r>
      <w:r>
        <w:rPr>
          <w:rFonts w:hint="cs"/>
          <w:spacing w:val="-4"/>
          <w:rtl/>
          <w:lang w:bidi="ar-EG"/>
        </w:rPr>
        <w:t xml:space="preserve">التوصية </w:t>
      </w:r>
      <w:r w:rsidR="00663D4B">
        <w:rPr>
          <w:lang w:val="en-GB"/>
        </w:rPr>
        <w:t>ITU-R SM.1539</w:t>
      </w:r>
      <w:r>
        <w:rPr>
          <w:rFonts w:hint="cs"/>
          <w:rtl/>
          <w:lang w:val="en-GB" w:bidi="ar-EG"/>
        </w:rPr>
        <w:t xml:space="preserve"> - </w:t>
      </w:r>
      <w:r w:rsidRPr="004B291C">
        <w:rPr>
          <w:rtl/>
        </w:rPr>
        <w:t>التغي</w:t>
      </w:r>
      <w:r w:rsidR="00C626CA">
        <w:rPr>
          <w:rFonts w:hint="cs"/>
          <w:rtl/>
        </w:rPr>
        <w:t>ّ</w:t>
      </w:r>
      <w:r w:rsidRPr="004B291C">
        <w:rPr>
          <w:rtl/>
        </w:rPr>
        <w:t>ر المتعلق بالحدود بين الميدان خارج النطاق والميدان الهامشي واللازم لتطبيق التوصيتين</w:t>
      </w:r>
      <w:r w:rsidR="00663D4B">
        <w:rPr>
          <w:rFonts w:hint="eastAsia"/>
          <w:rtl/>
          <w:lang w:bidi="ar-EG"/>
        </w:rPr>
        <w:t> </w:t>
      </w:r>
      <w:r>
        <w:t>ITU-R </w:t>
      </w:r>
      <w:r w:rsidRPr="004B291C">
        <w:t>SM.1541</w:t>
      </w:r>
      <w:r w:rsidRPr="004B291C">
        <w:rPr>
          <w:rtl/>
        </w:rPr>
        <w:t xml:space="preserve"> و</w:t>
      </w:r>
      <w:r>
        <w:t>ITU-R </w:t>
      </w:r>
      <w:r w:rsidRPr="004B291C">
        <w:t>SM.329</w:t>
      </w:r>
    </w:p>
    <w:p w:rsidR="00D1586A" w:rsidRDefault="00D1586A" w:rsidP="0080227C">
      <w:pPr>
        <w:ind w:left="720" w:hanging="720"/>
        <w:rPr>
          <w:spacing w:val="-4"/>
          <w:rtl/>
          <w:lang w:bidi="ar-EG"/>
        </w:rPr>
      </w:pPr>
      <w:r>
        <w:rPr>
          <w:spacing w:val="-4"/>
          <w:lang w:bidi="ar-EG"/>
        </w:rPr>
        <w:t>[6]</w:t>
      </w:r>
      <w:r>
        <w:rPr>
          <w:spacing w:val="-4"/>
          <w:lang w:bidi="ar-EG"/>
        </w:rPr>
        <w:tab/>
      </w:r>
      <w:r w:rsidR="001A3147">
        <w:rPr>
          <w:rFonts w:hint="cs"/>
          <w:spacing w:val="-4"/>
          <w:rtl/>
          <w:lang w:bidi="ar-EG"/>
        </w:rPr>
        <w:t xml:space="preserve">المعيار </w:t>
      </w:r>
      <w:r w:rsidR="0094544E">
        <w:rPr>
          <w:spacing w:val="-4"/>
          <w:lang w:val="en-GB" w:bidi="ar-EG"/>
        </w:rPr>
        <w:t>ETSI EN 301 908</w:t>
      </w:r>
      <w:r w:rsidR="001A3147">
        <w:rPr>
          <w:rFonts w:hint="cs"/>
          <w:spacing w:val="-4"/>
          <w:rtl/>
          <w:lang w:val="en-GB" w:bidi="ar-EG"/>
        </w:rPr>
        <w:t xml:space="preserve"> شبكات الاتصالات المتنقلة الدولية الخلوية</w:t>
      </w:r>
      <w:r w:rsidR="00A611F2">
        <w:rPr>
          <w:rFonts w:hint="cs"/>
          <w:rtl/>
          <w:lang w:val="en-GB" w:bidi="ar-EG"/>
        </w:rPr>
        <w:t>؛</w:t>
      </w:r>
      <w:r>
        <w:rPr>
          <w:rFonts w:hint="cs"/>
          <w:rtl/>
          <w:lang w:val="en-GB" w:bidi="ar-EG"/>
        </w:rPr>
        <w:t xml:space="preserve"> </w:t>
      </w:r>
      <w:r w:rsidR="00A611F2" w:rsidRPr="0077149E">
        <w:rPr>
          <w:rtl/>
        </w:rPr>
        <w:t xml:space="preserve">معيار </w:t>
      </w:r>
      <w:r w:rsidR="00A611F2" w:rsidRPr="0077149E">
        <w:t>EN</w:t>
      </w:r>
      <w:r w:rsidR="00A611F2" w:rsidRPr="0077149E">
        <w:rPr>
          <w:rtl/>
        </w:rPr>
        <w:t xml:space="preserve"> موحد يتناول المتطلبات الأساسية للمادة</w:t>
      </w:r>
      <w:r w:rsidR="00663D4B">
        <w:rPr>
          <w:rFonts w:hint="cs"/>
          <w:rtl/>
        </w:rPr>
        <w:t> </w:t>
      </w:r>
      <w:r w:rsidR="00A611F2" w:rsidRPr="0077149E">
        <w:t>2.3</w:t>
      </w:r>
      <w:r w:rsidR="00A611F2" w:rsidRPr="0077149E">
        <w:rPr>
          <w:rtl/>
        </w:rPr>
        <w:t xml:space="preserve"> من التوجيه</w:t>
      </w:r>
      <w:r w:rsidR="0080227C">
        <w:rPr>
          <w:rFonts w:hint="cs"/>
          <w:rtl/>
        </w:rPr>
        <w:t xml:space="preserve"> </w:t>
      </w:r>
      <w:r w:rsidR="00A611F2" w:rsidRPr="0077149E">
        <w:rPr>
          <w:rFonts w:hint="cs"/>
          <w:rtl/>
        </w:rPr>
        <w:t xml:space="preserve">المتعلق بالتجهيزات </w:t>
      </w:r>
      <w:proofErr w:type="spellStart"/>
      <w:r w:rsidR="00A611F2" w:rsidRPr="0077149E">
        <w:rPr>
          <w:rFonts w:hint="cs"/>
          <w:rtl/>
        </w:rPr>
        <w:t>المطرافية</w:t>
      </w:r>
      <w:proofErr w:type="spellEnd"/>
      <w:r w:rsidR="00A611F2" w:rsidRPr="0077149E">
        <w:rPr>
          <w:rFonts w:hint="cs"/>
          <w:rtl/>
        </w:rPr>
        <w:t xml:space="preserve"> للاتصالات الراديوية</w:t>
      </w:r>
      <w:r w:rsidR="00A611F2">
        <w:rPr>
          <w:rFonts w:hint="cs"/>
          <w:rtl/>
        </w:rPr>
        <w:t> </w:t>
      </w:r>
      <w:r w:rsidR="00A611F2">
        <w:t>(</w:t>
      </w:r>
      <w:r w:rsidR="00A611F2" w:rsidRPr="0077149E">
        <w:t>R&amp;TTE</w:t>
      </w:r>
      <w:r w:rsidR="00A611F2">
        <w:t>)</w:t>
      </w:r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r w:rsidRPr="008778E5">
        <w:rPr>
          <w:rFonts w:cs="Times New Roman"/>
          <w:szCs w:val="20"/>
          <w:lang w:val="en-GB" w:eastAsia="en-US"/>
        </w:rPr>
        <w:t>[7]</w:t>
      </w:r>
      <w:r w:rsidRPr="008778E5">
        <w:rPr>
          <w:rFonts w:cs="Times New Roman"/>
          <w:szCs w:val="20"/>
          <w:lang w:val="en-GB" w:eastAsia="en-US"/>
        </w:rPr>
        <w:tab/>
        <w:t>ETSI EN 301 908-3 v7.1.1 ‘IMT cellular networks; Harmonized EN covering the essential requirements of article 3.2 of the R&amp;TTE Directive; Part 3: CDMA Direct Spread (UTRA FDD) Base Stations (BS)’</w:t>
      </w:r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bookmarkStart w:id="15" w:name="_Ref475975119"/>
      <w:r w:rsidRPr="008778E5">
        <w:rPr>
          <w:rFonts w:cs="Times New Roman"/>
          <w:szCs w:val="20"/>
          <w:lang w:val="en-GB" w:eastAsia="en-US"/>
        </w:rPr>
        <w:t>[8]</w:t>
      </w:r>
      <w:r w:rsidRPr="008778E5">
        <w:rPr>
          <w:rFonts w:cs="Times New Roman"/>
          <w:szCs w:val="20"/>
          <w:lang w:val="en-GB" w:eastAsia="en-US"/>
        </w:rPr>
        <w:tab/>
        <w:t>ETSI EN 301 908-13 V7.1.1 (2015-12) ‘IMT cellular networks; Harmonised EN covering the essential requirements of article 3.2 of the R&amp;TTE Directive; Part 13: Evolved Universal Terrestrial Radio Access (E-UTRA) User Equipment (UE)’</w:t>
      </w:r>
      <w:bookmarkEnd w:id="15"/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bookmarkStart w:id="16" w:name="_Ref475975091"/>
      <w:r w:rsidRPr="008778E5">
        <w:rPr>
          <w:rFonts w:cs="Times New Roman"/>
          <w:szCs w:val="20"/>
          <w:lang w:val="en-GB" w:eastAsia="en-US"/>
        </w:rPr>
        <w:t>[9]</w:t>
      </w:r>
      <w:r w:rsidRPr="008778E5">
        <w:rPr>
          <w:rFonts w:cs="Times New Roman"/>
          <w:szCs w:val="20"/>
          <w:lang w:val="en-GB" w:eastAsia="en-US"/>
        </w:rPr>
        <w:tab/>
        <w:t>ETSI EN 301 908-14 v7.1.1 ‘IMT cellular networks; Harmonised EN covering the essential requirements of article 3.2 of the R&amp;TTE Directive; Part 14: Evolved Universal Terrestrial Radio Access (E-UTRA) Base Stations (BS)’</w:t>
      </w:r>
      <w:bookmarkEnd w:id="16"/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r w:rsidRPr="008778E5">
        <w:rPr>
          <w:rFonts w:cs="Times New Roman"/>
          <w:szCs w:val="20"/>
          <w:lang w:val="en-GB" w:eastAsia="en-US"/>
        </w:rPr>
        <w:t>[10]</w:t>
      </w:r>
      <w:r w:rsidRPr="008778E5">
        <w:rPr>
          <w:rFonts w:cs="Times New Roman"/>
          <w:szCs w:val="20"/>
          <w:lang w:val="en-GB" w:eastAsia="en-US"/>
        </w:rPr>
        <w:tab/>
        <w:t>ETSI EN 301 908-18 v7.1.1 ‘IMT cellular networks; Harmonized EN covering the essential requirements of article 3.2 of the R&amp;TTE Directive; Part 18: E-UTRA, UTRA and GSM/EDGE Multi-Standard Radio (MSR) Base Station (BS)’</w:t>
      </w:r>
    </w:p>
    <w:p w:rsidR="00A611F2" w:rsidRDefault="00A611F2" w:rsidP="008778E5">
      <w:pPr>
        <w:ind w:left="720" w:hanging="720"/>
        <w:rPr>
          <w:spacing w:val="-4"/>
          <w:lang w:bidi="ar-EG"/>
        </w:rPr>
      </w:pPr>
      <w:r>
        <w:rPr>
          <w:spacing w:val="-4"/>
          <w:lang w:bidi="ar-EG"/>
        </w:rPr>
        <w:t>[11]</w:t>
      </w:r>
      <w:r>
        <w:rPr>
          <w:spacing w:val="-4"/>
          <w:lang w:bidi="ar-EG"/>
        </w:rPr>
        <w:tab/>
      </w:r>
      <w:r w:rsidR="00E40A9E">
        <w:rPr>
          <w:rFonts w:hint="cs"/>
          <w:spacing w:val="-4"/>
          <w:rtl/>
          <w:lang w:bidi="ar-EG"/>
        </w:rPr>
        <w:t xml:space="preserve">اتفاق جنيف </w:t>
      </w:r>
      <w:r w:rsidR="00663D4B">
        <w:rPr>
          <w:spacing w:val="-4"/>
          <w:lang w:bidi="ar-EG"/>
        </w:rPr>
        <w:t>2006</w:t>
      </w:r>
      <w:r w:rsidR="00E40A9E">
        <w:rPr>
          <w:rFonts w:hint="cs"/>
          <w:spacing w:val="-4"/>
          <w:rtl/>
          <w:lang w:bidi="ar-EG"/>
        </w:rPr>
        <w:t xml:space="preserve"> </w:t>
      </w:r>
      <w:r w:rsidR="00E40A9E" w:rsidRPr="00E40A9E">
        <w:rPr>
          <w:spacing w:val="-4"/>
          <w:lang w:val="en-GB" w:bidi="ar-EG"/>
        </w:rPr>
        <w:t>(GE-06)</w:t>
      </w:r>
      <w:r w:rsidR="005D74E8">
        <w:rPr>
          <w:rFonts w:hint="cs"/>
          <w:spacing w:val="-4"/>
          <w:rtl/>
          <w:lang w:bidi="ar-EG"/>
        </w:rPr>
        <w:t xml:space="preserve">: </w:t>
      </w:r>
      <w:r w:rsidR="005D74E8" w:rsidRPr="005D74E8">
        <w:rPr>
          <w:rFonts w:hint="cs"/>
          <w:rtl/>
          <w:lang w:bidi="ar-EG"/>
        </w:rPr>
        <w:t>الاتفاق الإقليمي المعني بتخطيط خدمة الإذاعة الرقمية للأرض في الإقليم </w:t>
      </w:r>
      <w:r w:rsidR="005D74E8" w:rsidRPr="005D74E8">
        <w:rPr>
          <w:lang w:bidi="ar-EG"/>
        </w:rPr>
        <w:t>1</w:t>
      </w:r>
      <w:r w:rsidR="005D74E8" w:rsidRPr="005D74E8">
        <w:rPr>
          <w:rFonts w:hint="cs"/>
          <w:rtl/>
          <w:lang w:bidi="ar-EG"/>
        </w:rPr>
        <w:t xml:space="preserve"> (أجزاء الإقليم</w:t>
      </w:r>
      <w:r w:rsidR="00663D4B">
        <w:rPr>
          <w:rFonts w:hint="eastAsia"/>
          <w:rtl/>
          <w:lang w:bidi="ar-EG"/>
        </w:rPr>
        <w:t> </w:t>
      </w:r>
      <w:r w:rsidR="005D74E8" w:rsidRPr="005D74E8">
        <w:rPr>
          <w:lang w:bidi="ar-EG"/>
        </w:rPr>
        <w:t>1</w:t>
      </w:r>
      <w:r w:rsidR="005D74E8" w:rsidRPr="005D74E8">
        <w:rPr>
          <w:rFonts w:hint="cs"/>
          <w:rtl/>
          <w:lang w:bidi="ar-EG"/>
        </w:rPr>
        <w:t xml:space="preserve"> الواقعة غرب دائرة الطول </w:t>
      </w:r>
      <w:r w:rsidR="005D74E8" w:rsidRPr="005D74E8">
        <w:rPr>
          <w:rFonts w:hint="cs"/>
          <w:lang w:bidi="ar-EG"/>
        </w:rPr>
        <w:sym w:font="Symbol" w:char="F0B0"/>
      </w:r>
      <w:r w:rsidR="005D74E8" w:rsidRPr="005D74E8">
        <w:rPr>
          <w:lang w:bidi="ar-EG"/>
        </w:rPr>
        <w:t>170</w:t>
      </w:r>
      <w:r w:rsidR="005D74E8" w:rsidRPr="005D74E8">
        <w:rPr>
          <w:rFonts w:hint="cs"/>
          <w:rtl/>
          <w:lang w:bidi="ar-EG"/>
        </w:rPr>
        <w:t xml:space="preserve"> شرقاً وشمال دائرة العرض </w:t>
      </w:r>
      <w:r w:rsidR="005D74E8" w:rsidRPr="005D74E8">
        <w:rPr>
          <w:rFonts w:hint="cs"/>
          <w:lang w:bidi="ar-EG"/>
        </w:rPr>
        <w:sym w:font="Symbol" w:char="F0B0"/>
      </w:r>
      <w:r w:rsidR="005D74E8" w:rsidRPr="005D74E8">
        <w:rPr>
          <w:lang w:bidi="ar-EG"/>
        </w:rPr>
        <w:t>40</w:t>
      </w:r>
      <w:r w:rsidR="005D74E8" w:rsidRPr="005D74E8">
        <w:rPr>
          <w:rFonts w:hint="cs"/>
          <w:rtl/>
          <w:lang w:bidi="ar-EG"/>
        </w:rPr>
        <w:t xml:space="preserve"> جنوباً، باستثناء أراضي منغوليا) وفي جمهورية إيران الإسلامية، في نطاقي التردد </w:t>
      </w:r>
      <w:r w:rsidR="005D74E8" w:rsidRPr="005D74E8">
        <w:rPr>
          <w:lang w:bidi="ar-EG"/>
        </w:rPr>
        <w:t>230-174</w:t>
      </w:r>
      <w:r w:rsidR="005D74E8" w:rsidRPr="005D74E8">
        <w:rPr>
          <w:rFonts w:hint="cs"/>
          <w:rtl/>
          <w:lang w:bidi="ar-EG"/>
        </w:rPr>
        <w:t xml:space="preserve"> </w:t>
      </w:r>
      <w:r w:rsidR="005D74E8" w:rsidRPr="005D74E8">
        <w:rPr>
          <w:lang w:bidi="ar-EG"/>
        </w:rPr>
        <w:t>MHz</w:t>
      </w:r>
      <w:r w:rsidR="005D74E8" w:rsidRPr="005D74E8">
        <w:rPr>
          <w:rFonts w:hint="cs"/>
          <w:rtl/>
          <w:lang w:bidi="ar-EG"/>
        </w:rPr>
        <w:t xml:space="preserve"> و</w:t>
      </w:r>
      <w:r w:rsidR="005D74E8" w:rsidRPr="005D74E8">
        <w:rPr>
          <w:lang w:bidi="ar-EG"/>
        </w:rPr>
        <w:t>862-470</w:t>
      </w:r>
      <w:r w:rsidR="005D74E8" w:rsidRPr="005D74E8">
        <w:rPr>
          <w:rFonts w:hint="cs"/>
          <w:rtl/>
          <w:lang w:bidi="ar-EG"/>
        </w:rPr>
        <w:t xml:space="preserve"> </w:t>
      </w:r>
      <w:r w:rsidR="005D74E8" w:rsidRPr="005D74E8">
        <w:rPr>
          <w:lang w:bidi="ar-EG"/>
        </w:rPr>
        <w:t>MHz</w:t>
      </w:r>
      <w:r w:rsidR="005D74E8">
        <w:rPr>
          <w:rFonts w:hint="cs"/>
          <w:rtl/>
          <w:lang w:bidi="ar-EG"/>
        </w:rPr>
        <w:t xml:space="preserve"> </w:t>
      </w:r>
      <w:r w:rsidR="005D74E8">
        <w:rPr>
          <w:lang w:bidi="ar-EG"/>
        </w:rPr>
        <w:t>(</w:t>
      </w:r>
      <w:hyperlink r:id="rId25" w:history="1">
        <w:r w:rsidR="005D74E8" w:rsidRPr="00330492">
          <w:rPr>
            <w:rStyle w:val="Hyperlink"/>
            <w:szCs w:val="24"/>
            <w:lang w:val="en-GB"/>
          </w:rPr>
          <w:t>http://www.itu.int/pub/R-ACT-RRC.14-2006/en</w:t>
        </w:r>
      </w:hyperlink>
      <w:r w:rsidR="005D74E8">
        <w:rPr>
          <w:lang w:bidi="ar-EG"/>
        </w:rPr>
        <w:t>)</w:t>
      </w:r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r w:rsidRPr="008778E5">
        <w:rPr>
          <w:rFonts w:cs="Times New Roman"/>
          <w:szCs w:val="20"/>
          <w:lang w:val="en-GB" w:eastAsia="en-US"/>
        </w:rPr>
        <w:t>[12]</w:t>
      </w:r>
      <w:r w:rsidRPr="008778E5">
        <w:rPr>
          <w:rFonts w:cs="Times New Roman"/>
          <w:szCs w:val="20"/>
          <w:lang w:val="en-GB" w:eastAsia="en-US"/>
        </w:rPr>
        <w:tab/>
        <w:t xml:space="preserve">ETSI EN 302 077 v1.1.1 ‘Electromagnetic compatibility and Radio spectrum Matters (ERM); </w:t>
      </w:r>
      <w:proofErr w:type="gramStart"/>
      <w:r w:rsidRPr="008778E5">
        <w:rPr>
          <w:rFonts w:cs="Times New Roman"/>
          <w:szCs w:val="20"/>
          <w:lang w:val="en-GB" w:eastAsia="en-US"/>
        </w:rPr>
        <w:t>Transmitting</w:t>
      </w:r>
      <w:proofErr w:type="gramEnd"/>
      <w:r w:rsidRPr="008778E5">
        <w:rPr>
          <w:rFonts w:cs="Times New Roman"/>
          <w:szCs w:val="20"/>
          <w:lang w:val="en-GB" w:eastAsia="en-US"/>
        </w:rPr>
        <w:t xml:space="preserve"> equipment for the Terrestrial - Digital Audio Broadcasting (T</w:t>
      </w:r>
      <w:r w:rsidRPr="008778E5">
        <w:rPr>
          <w:rFonts w:cs="Times New Roman"/>
          <w:szCs w:val="20"/>
          <w:lang w:val="en-GB" w:eastAsia="en-US"/>
        </w:rPr>
        <w:noBreakHyphen/>
        <w:t>DAB) service; Part 1: Technical characteristics and test methods’</w:t>
      </w:r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r w:rsidRPr="008778E5">
        <w:rPr>
          <w:rFonts w:cs="Times New Roman"/>
          <w:szCs w:val="20"/>
          <w:lang w:val="en-GB" w:eastAsia="en-US"/>
        </w:rPr>
        <w:t>[13]</w:t>
      </w:r>
      <w:r w:rsidRPr="008778E5">
        <w:rPr>
          <w:rFonts w:cs="Times New Roman"/>
          <w:szCs w:val="20"/>
          <w:lang w:val="en-GB" w:eastAsia="en-US"/>
        </w:rPr>
        <w:tab/>
        <w:t>ETSI EN 302 296 v1.1.1 ‘Electromagnetic compatibility and Radio spectrum Matters (ERM); Transmitting equipment for the digital television broadcast service, Terrestrial (DVB-T)’</w:t>
      </w:r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bookmarkStart w:id="17" w:name="_Ref476044989"/>
      <w:r w:rsidRPr="008778E5">
        <w:rPr>
          <w:rFonts w:cs="Times New Roman"/>
          <w:szCs w:val="20"/>
          <w:lang w:val="en-GB" w:eastAsia="en-US"/>
        </w:rPr>
        <w:t>[14]</w:t>
      </w:r>
      <w:r w:rsidRPr="008778E5">
        <w:rPr>
          <w:rFonts w:cs="Times New Roman"/>
          <w:szCs w:val="20"/>
          <w:lang w:val="en-GB" w:eastAsia="en-US"/>
        </w:rPr>
        <w:tab/>
        <w:t xml:space="preserve">LTE User Equipment – Coexistence with 862-870 MHz, Ofcom, September 2012: </w:t>
      </w:r>
      <w:hyperlink r:id="rId26" w:history="1">
        <w:r w:rsidRPr="00330492">
          <w:rPr>
            <w:rStyle w:val="Hyperlink"/>
            <w:rFonts w:cs="Times New Roman"/>
            <w:szCs w:val="20"/>
            <w:lang w:val="en-GB" w:eastAsia="en-US"/>
          </w:rPr>
          <w:t>http://stakeholders.ofcom.org.uk/binaries/consultations/award-800mhz/statement/lte-coexistence.pdf</w:t>
        </w:r>
        <w:bookmarkEnd w:id="17"/>
      </w:hyperlink>
      <w:r w:rsidRPr="008778E5">
        <w:rPr>
          <w:rFonts w:cs="Times New Roman"/>
          <w:szCs w:val="20"/>
          <w:lang w:val="en-GB" w:eastAsia="en-US"/>
        </w:rPr>
        <w:t xml:space="preserve"> </w:t>
      </w:r>
    </w:p>
    <w:p w:rsidR="00D675B2" w:rsidRDefault="005D74E8" w:rsidP="008778E5">
      <w:pPr>
        <w:ind w:left="720" w:hanging="720"/>
        <w:rPr>
          <w:spacing w:val="-4"/>
          <w:rtl/>
          <w:lang w:bidi="ar-EG"/>
        </w:rPr>
      </w:pPr>
      <w:r>
        <w:rPr>
          <w:spacing w:val="-4"/>
          <w:lang w:bidi="ar-EG"/>
        </w:rPr>
        <w:t>[15]</w:t>
      </w:r>
      <w:r>
        <w:rPr>
          <w:spacing w:val="-4"/>
          <w:lang w:bidi="ar-EG"/>
        </w:rPr>
        <w:tab/>
      </w:r>
      <w:r>
        <w:rPr>
          <w:rFonts w:hint="cs"/>
          <w:spacing w:val="-4"/>
          <w:rtl/>
          <w:lang w:bidi="ar-EG"/>
        </w:rPr>
        <w:t xml:space="preserve">التوصية </w:t>
      </w:r>
      <w:r w:rsidRPr="00D24BC5">
        <w:rPr>
          <w:lang w:val="en-GB"/>
        </w:rPr>
        <w:t>ITU-R SM.</w:t>
      </w:r>
      <w:r>
        <w:rPr>
          <w:lang w:val="en-GB"/>
        </w:rPr>
        <w:t>2071</w:t>
      </w:r>
      <w:r>
        <w:rPr>
          <w:rFonts w:hint="cs"/>
          <w:spacing w:val="-4"/>
          <w:rtl/>
          <w:lang w:bidi="ar-EG"/>
        </w:rPr>
        <w:t xml:space="preserve"> - </w:t>
      </w:r>
      <w:r w:rsidRPr="005D74E8">
        <w:rPr>
          <w:spacing w:val="-4"/>
          <w:rtl/>
          <w:lang w:bidi="ar-EG"/>
        </w:rPr>
        <w:t>الخصائص العامة للبث غير المطلوب</w:t>
      </w:r>
      <w:r w:rsidRPr="005D74E8">
        <w:rPr>
          <w:rFonts w:hint="cs"/>
          <w:spacing w:val="-4"/>
          <w:rtl/>
          <w:lang w:bidi="ar-EG"/>
        </w:rPr>
        <w:t xml:space="preserve"> </w:t>
      </w:r>
      <w:r w:rsidRPr="005D74E8">
        <w:rPr>
          <w:spacing w:val="-4"/>
          <w:rtl/>
          <w:lang w:bidi="ar-EG"/>
        </w:rPr>
        <w:t>الصادر عن محطات متنقلة تستعمل السطوح البينية الراديوية الأرضية للاتصالات المتنقلة الدولية-المتقدمة</w:t>
      </w:r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bookmarkStart w:id="18" w:name="_Ref475976685"/>
      <w:r w:rsidRPr="008778E5">
        <w:rPr>
          <w:rFonts w:cs="Times New Roman"/>
          <w:szCs w:val="20"/>
          <w:lang w:val="en-GB" w:eastAsia="en-US"/>
        </w:rPr>
        <w:t>[16]</w:t>
      </w:r>
      <w:r w:rsidRPr="008778E5">
        <w:rPr>
          <w:rFonts w:cs="Times New Roman"/>
          <w:szCs w:val="20"/>
          <w:lang w:val="en-GB" w:eastAsia="en-US"/>
        </w:rPr>
        <w:tab/>
        <w:t>ETSI TS 145 005 v13.0.0 (2016-01) ‘Digital cellular telecommunications system (Phase 2+); Radio transmission and reception (3GPP TS 45.005 version 13.0.0 Release 13’</w:t>
      </w:r>
      <w:bookmarkEnd w:id="18"/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bookmarkStart w:id="19" w:name="_Ref475972616"/>
      <w:r w:rsidRPr="008778E5">
        <w:rPr>
          <w:rFonts w:cs="Times New Roman"/>
          <w:szCs w:val="20"/>
          <w:lang w:val="en-GB" w:eastAsia="en-US"/>
        </w:rPr>
        <w:t>[17]</w:t>
      </w:r>
      <w:r w:rsidRPr="008778E5">
        <w:rPr>
          <w:rFonts w:cs="Times New Roman"/>
          <w:szCs w:val="20"/>
          <w:lang w:val="en-GB" w:eastAsia="en-US"/>
        </w:rPr>
        <w:tab/>
        <w:t>ETSI EN 300 175-2 v2.6.1 (2015-07) ‘Digital Enhanced Cordless Telecommunications (DECT). Common Interface (CI); Part 2: Physical Layer (PHL)’</w:t>
      </w:r>
      <w:bookmarkEnd w:id="19"/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bookmarkStart w:id="20" w:name="_Ref475972597"/>
      <w:r w:rsidRPr="008778E5">
        <w:rPr>
          <w:rFonts w:cs="Times New Roman"/>
          <w:szCs w:val="20"/>
          <w:lang w:val="en-GB" w:eastAsia="en-US"/>
        </w:rPr>
        <w:t>[18]</w:t>
      </w:r>
      <w:r w:rsidRPr="008778E5">
        <w:rPr>
          <w:rFonts w:cs="Times New Roman"/>
          <w:szCs w:val="20"/>
          <w:lang w:val="en-GB" w:eastAsia="en-US"/>
        </w:rPr>
        <w:tab/>
        <w:t>ETSI TS 125 104 ‘Universal Mobile Telecommunications System (UMTS); Base Station (BS) radio transmission and reception (FDD)’</w:t>
      </w:r>
      <w:bookmarkEnd w:id="20"/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bookmarkStart w:id="21" w:name="_Ref475972540"/>
      <w:r w:rsidRPr="008778E5">
        <w:rPr>
          <w:rFonts w:cs="Times New Roman"/>
          <w:szCs w:val="20"/>
          <w:lang w:val="en-GB" w:eastAsia="en-US"/>
        </w:rPr>
        <w:t>[19]</w:t>
      </w:r>
      <w:r w:rsidRPr="008778E5">
        <w:rPr>
          <w:rFonts w:cs="Times New Roman"/>
          <w:szCs w:val="20"/>
          <w:lang w:val="en-GB" w:eastAsia="en-US"/>
        </w:rPr>
        <w:tab/>
        <w:t>ETSI EN 300 328 v1.9.1 ‘Electromagnetic compatibility and Radio spectrum Matters (ERM); Wideband transmission systems; Data transmission equipment operating in the 2.4 GHz ISM band and using wide band modulation techniques; Harmonized EN covering the essential requirements of article 3.2 of the R&amp;TTE Directive’</w:t>
      </w:r>
      <w:bookmarkEnd w:id="21"/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bookmarkStart w:id="22" w:name="_Ref475972558"/>
      <w:r w:rsidRPr="008778E5">
        <w:rPr>
          <w:rFonts w:cs="Times New Roman"/>
          <w:szCs w:val="20"/>
          <w:lang w:val="en-GB" w:eastAsia="en-US"/>
        </w:rPr>
        <w:t>[20]</w:t>
      </w:r>
      <w:r w:rsidRPr="008778E5">
        <w:rPr>
          <w:rFonts w:cs="Times New Roman"/>
          <w:szCs w:val="20"/>
          <w:lang w:val="en-GB" w:eastAsia="en-US"/>
        </w:rPr>
        <w:tab/>
        <w:t>ETSI EN 302 217-2-2 v2.0.0 ‘Fixed Radio Systems; Characteristics and requirements for point-to-point equipment and antennas’</w:t>
      </w:r>
      <w:bookmarkEnd w:id="22"/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bookmarkStart w:id="23" w:name="_Ref476047541"/>
      <w:r w:rsidRPr="008778E5">
        <w:rPr>
          <w:rFonts w:cs="Times New Roman"/>
          <w:szCs w:val="20"/>
          <w:lang w:val="en-GB" w:eastAsia="en-US"/>
        </w:rPr>
        <w:t>[21]</w:t>
      </w:r>
      <w:r w:rsidRPr="008778E5">
        <w:rPr>
          <w:rFonts w:cs="Times New Roman"/>
          <w:szCs w:val="20"/>
          <w:lang w:val="en-GB" w:eastAsia="en-US"/>
        </w:rPr>
        <w:tab/>
        <w:t>ETSI EN 301 390 v1.3.1 ‘Fixed Radio Systems; Point-to-point and Multipoint Systems; Unwanted emissions in the spurious domain and receiver immunity limits at equipment/antenna port of Digital Fixed Radio Systems’</w:t>
      </w:r>
      <w:bookmarkEnd w:id="23"/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r w:rsidRPr="008778E5">
        <w:rPr>
          <w:rFonts w:cs="Times New Roman"/>
          <w:szCs w:val="20"/>
          <w:lang w:val="en-GB" w:eastAsia="en-US"/>
        </w:rPr>
        <w:t>[22]</w:t>
      </w:r>
      <w:r w:rsidRPr="008778E5">
        <w:rPr>
          <w:rFonts w:cs="Times New Roman"/>
          <w:szCs w:val="20"/>
          <w:lang w:val="en-GB" w:eastAsia="en-US"/>
        </w:rPr>
        <w:tab/>
        <w:t>ECC Recommendation (02)05 ‘Unwanted emissions’</w:t>
      </w:r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r w:rsidRPr="008778E5">
        <w:rPr>
          <w:rFonts w:cs="Times New Roman"/>
          <w:szCs w:val="20"/>
          <w:lang w:val="en-GB" w:eastAsia="en-US"/>
        </w:rPr>
        <w:t>[23]</w:t>
      </w:r>
      <w:r w:rsidRPr="008778E5">
        <w:rPr>
          <w:rFonts w:cs="Times New Roman"/>
          <w:szCs w:val="20"/>
          <w:lang w:val="en-GB" w:eastAsia="en-US"/>
        </w:rPr>
        <w:tab/>
        <w:t>ETSI EN 301 406 v1.5.1 ‘Digital Enhanced Cordless Telecommunications (DECT); Harmonized EN for Digital Enhanced Cordless Telecommunications (DECT) covering the essential requirements under article 3.2 of the R&amp;TTE Directive; Generic radio’</w:t>
      </w:r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r w:rsidRPr="008778E5">
        <w:rPr>
          <w:rFonts w:cs="Times New Roman"/>
          <w:szCs w:val="20"/>
          <w:lang w:val="en-GB" w:eastAsia="en-US"/>
        </w:rPr>
        <w:t>[24]</w:t>
      </w:r>
      <w:r w:rsidRPr="008778E5">
        <w:rPr>
          <w:rFonts w:cs="Times New Roman"/>
          <w:szCs w:val="20"/>
          <w:lang w:val="en-GB" w:eastAsia="en-US"/>
        </w:rPr>
        <w:tab/>
        <w:t>Liaison Statement from ECC PT1 to ETSI ERM RM and ERM/MSG TFES on “IMT 2000/UTRA Category B spurious emission limits”, Doc ECC PT1(06)184 Annex 12</w:t>
      </w:r>
    </w:p>
    <w:p w:rsidR="004A1E13" w:rsidRDefault="004A1E13" w:rsidP="00162C55">
      <w:pPr>
        <w:ind w:left="720" w:hanging="720"/>
        <w:rPr>
          <w:spacing w:val="-4"/>
          <w:rtl/>
          <w:lang w:bidi="ar-EG"/>
        </w:rPr>
      </w:pPr>
      <w:r>
        <w:rPr>
          <w:spacing w:val="-4"/>
          <w:lang w:bidi="ar-EG"/>
        </w:rPr>
        <w:t>[25]</w:t>
      </w:r>
      <w:r>
        <w:rPr>
          <w:spacing w:val="-4"/>
          <w:lang w:bidi="ar-EG"/>
        </w:rPr>
        <w:tab/>
      </w:r>
      <w:r w:rsidR="00E40A9E">
        <w:rPr>
          <w:rFonts w:hint="cs"/>
          <w:spacing w:val="-4"/>
          <w:rtl/>
          <w:lang w:bidi="ar-EG"/>
        </w:rPr>
        <w:t xml:space="preserve">مواصفة </w:t>
      </w:r>
      <w:r w:rsidR="00663D4B">
        <w:rPr>
          <w:spacing w:val="-4"/>
          <w:lang w:val="en-GB" w:bidi="ar-EG"/>
        </w:rPr>
        <w:t>ETSI</w:t>
      </w:r>
      <w:r w:rsidR="00E40A9E">
        <w:rPr>
          <w:rFonts w:hint="cs"/>
          <w:spacing w:val="-4"/>
          <w:rtl/>
          <w:lang w:val="en-GB" w:bidi="ar-EG"/>
        </w:rPr>
        <w:t xml:space="preserve"> التقنية </w:t>
      </w:r>
      <w:r w:rsidR="00E40A9E" w:rsidRPr="00E40A9E">
        <w:rPr>
          <w:spacing w:val="-4"/>
          <w:lang w:val="en-GB" w:bidi="ar-EG"/>
        </w:rPr>
        <w:t>TS 136 521 LTE</w:t>
      </w:r>
      <w:r w:rsidR="00162C55">
        <w:rPr>
          <w:spacing w:val="-4"/>
          <w:lang w:bidi="ar-EG"/>
        </w:rPr>
        <w:t>'</w:t>
      </w:r>
      <w:r>
        <w:rPr>
          <w:rFonts w:hint="cs"/>
          <w:spacing w:val="-4"/>
          <w:rtl/>
          <w:lang w:bidi="ar-EG"/>
        </w:rPr>
        <w:t xml:space="preserve">؛ </w:t>
      </w:r>
      <w:r w:rsidRPr="00A41CC6">
        <w:rPr>
          <w:rFonts w:eastAsia="Batang" w:hint="cs"/>
          <w:rtl/>
        </w:rPr>
        <w:t xml:space="preserve">النفاذ الراديوي للأرض العالمي المتطور </w:t>
      </w:r>
      <w:r w:rsidRPr="00A41CC6">
        <w:rPr>
          <w:rFonts w:eastAsia="Batang"/>
        </w:rPr>
        <w:t>(E-UTRA</w:t>
      </w:r>
      <w:proofErr w:type="gramStart"/>
      <w:r w:rsidRPr="00A41CC6">
        <w:rPr>
          <w:rFonts w:eastAsia="Batang"/>
        </w:rPr>
        <w:t>)</w:t>
      </w:r>
      <w:r w:rsidRPr="00A41CC6">
        <w:rPr>
          <w:rFonts w:eastAsia="Batang" w:hint="cs"/>
          <w:rtl/>
        </w:rPr>
        <w:t>؛</w:t>
      </w:r>
      <w:proofErr w:type="gramEnd"/>
      <w:r w:rsidRPr="00A41CC6">
        <w:rPr>
          <w:rFonts w:hint="cs"/>
          <w:rtl/>
        </w:rPr>
        <w:t xml:space="preserve"> مواصفة مطابقة تجهيزات المستعملين </w:t>
      </w:r>
      <w:r w:rsidRPr="00A41CC6">
        <w:t>(UE)</w:t>
      </w:r>
      <w:r w:rsidRPr="00A41CC6">
        <w:rPr>
          <w:rFonts w:hint="cs"/>
          <w:rtl/>
        </w:rPr>
        <w:t>؛ الإرسال والاستقبال الراديوي</w:t>
      </w:r>
      <w:r w:rsidR="00162C55">
        <w:t>'</w:t>
      </w:r>
    </w:p>
    <w:p w:rsidR="009C35A5" w:rsidRDefault="009C35A5" w:rsidP="00330492">
      <w:pPr>
        <w:ind w:left="720" w:hanging="720"/>
        <w:rPr>
          <w:spacing w:val="-4"/>
          <w:rtl/>
          <w:lang w:bidi="ar-EG"/>
        </w:rPr>
      </w:pPr>
      <w:r>
        <w:rPr>
          <w:spacing w:val="-4"/>
          <w:lang w:bidi="ar-EG"/>
        </w:rPr>
        <w:t>[26]</w:t>
      </w:r>
      <w:r>
        <w:rPr>
          <w:spacing w:val="-4"/>
          <w:lang w:bidi="ar-EG"/>
        </w:rPr>
        <w:tab/>
      </w:r>
      <w:r>
        <w:rPr>
          <w:rFonts w:hint="cs"/>
          <w:spacing w:val="-4"/>
          <w:rtl/>
          <w:lang w:bidi="ar-EG"/>
        </w:rPr>
        <w:t xml:space="preserve">التقرير </w:t>
      </w:r>
      <w:r>
        <w:rPr>
          <w:spacing w:val="-4"/>
          <w:lang w:bidi="ar-EG"/>
        </w:rPr>
        <w:t>ITU</w:t>
      </w:r>
      <w:r>
        <w:rPr>
          <w:spacing w:val="-4"/>
          <w:lang w:bidi="ar-EG"/>
        </w:rPr>
        <w:noBreakHyphen/>
        <w:t>R M.2292</w:t>
      </w:r>
      <w:r>
        <w:rPr>
          <w:rFonts w:hint="cs"/>
          <w:spacing w:val="-4"/>
          <w:rtl/>
          <w:lang w:bidi="ar-EG"/>
        </w:rPr>
        <w:t xml:space="preserve"> - </w:t>
      </w:r>
      <w:r w:rsidR="00162C55">
        <w:rPr>
          <w:spacing w:val="-4"/>
          <w:lang w:bidi="ar-EG"/>
        </w:rPr>
        <w:t>'</w:t>
      </w:r>
      <w:r>
        <w:rPr>
          <w:rFonts w:hint="cs"/>
          <w:spacing w:val="-4"/>
          <w:rtl/>
          <w:lang w:bidi="ar-EG"/>
        </w:rPr>
        <w:t xml:space="preserve">خصائص أنظمة الاتصالات </w:t>
      </w:r>
      <w:r w:rsidR="00162C55">
        <w:rPr>
          <w:rFonts w:hint="cs"/>
          <w:spacing w:val="-4"/>
          <w:rtl/>
          <w:lang w:bidi="ar-EG"/>
        </w:rPr>
        <w:t>المتنقلة الدولية-المتقدمة</w:t>
      </w:r>
      <w:r>
        <w:rPr>
          <w:rFonts w:hint="cs"/>
          <w:spacing w:val="-4"/>
          <w:rtl/>
          <w:lang w:bidi="ar-EG"/>
        </w:rPr>
        <w:t xml:space="preserve"> للأرض لاستعمالها في</w:t>
      </w:r>
      <w:r w:rsidR="00330492">
        <w:rPr>
          <w:rFonts w:hint="eastAsia"/>
          <w:spacing w:val="-4"/>
          <w:rtl/>
          <w:lang w:bidi="ar-EG"/>
        </w:rPr>
        <w:t> </w:t>
      </w:r>
      <w:r>
        <w:rPr>
          <w:rFonts w:hint="cs"/>
          <w:spacing w:val="-4"/>
          <w:rtl/>
          <w:lang w:bidi="ar-EG"/>
        </w:rPr>
        <w:t>دراسات تقاسم/تداخل</w:t>
      </w:r>
      <w:r w:rsidR="0094544E">
        <w:rPr>
          <w:rFonts w:hint="eastAsia"/>
          <w:spacing w:val="-4"/>
          <w:rtl/>
          <w:lang w:bidi="ar-EG"/>
        </w:rPr>
        <w:t> </w:t>
      </w:r>
      <w:r>
        <w:rPr>
          <w:rFonts w:hint="cs"/>
          <w:spacing w:val="-4"/>
          <w:rtl/>
          <w:lang w:bidi="ar-EG"/>
        </w:rPr>
        <w:t>الترددات</w:t>
      </w:r>
      <w:r w:rsidR="00162C55">
        <w:rPr>
          <w:spacing w:val="-4"/>
          <w:lang w:bidi="ar-EG"/>
        </w:rPr>
        <w:t>'</w:t>
      </w:r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r w:rsidRPr="008778E5">
        <w:rPr>
          <w:rFonts w:cs="Times New Roman"/>
          <w:szCs w:val="20"/>
          <w:lang w:val="en-GB" w:eastAsia="en-US"/>
        </w:rPr>
        <w:t>[27]</w:t>
      </w:r>
      <w:r w:rsidRPr="008778E5">
        <w:rPr>
          <w:rFonts w:cs="Times New Roman"/>
          <w:szCs w:val="20"/>
          <w:lang w:val="en-GB" w:eastAsia="en-US"/>
        </w:rPr>
        <w:tab/>
        <w:t xml:space="preserve">ECC Report 174 ‘Compatibility between the mobile service in the band 2500-2690 MHz and the </w:t>
      </w:r>
      <w:proofErr w:type="spellStart"/>
      <w:r w:rsidRPr="008778E5">
        <w:rPr>
          <w:rFonts w:cs="Times New Roman"/>
          <w:szCs w:val="20"/>
          <w:lang w:val="en-GB" w:eastAsia="en-US"/>
        </w:rPr>
        <w:t>radiodetermination</w:t>
      </w:r>
      <w:proofErr w:type="spellEnd"/>
      <w:r w:rsidRPr="008778E5">
        <w:rPr>
          <w:rFonts w:cs="Times New Roman"/>
          <w:szCs w:val="20"/>
          <w:lang w:val="en-GB" w:eastAsia="en-US"/>
        </w:rPr>
        <w:t xml:space="preserve"> service in the band 2700-2900 MHz’</w:t>
      </w:r>
    </w:p>
    <w:p w:rsidR="009C35A5" w:rsidRDefault="009C35A5" w:rsidP="008778E5">
      <w:pPr>
        <w:ind w:left="720" w:hanging="720"/>
        <w:rPr>
          <w:spacing w:val="-4"/>
          <w:lang w:bidi="ar-EG"/>
        </w:rPr>
      </w:pPr>
      <w:r>
        <w:rPr>
          <w:spacing w:val="-4"/>
          <w:lang w:bidi="ar-EG"/>
        </w:rPr>
        <w:t>[28]</w:t>
      </w:r>
      <w:r>
        <w:rPr>
          <w:spacing w:val="-4"/>
          <w:lang w:bidi="ar-EG"/>
        </w:rPr>
        <w:tab/>
      </w:r>
      <w:r w:rsidR="00E40A9E">
        <w:rPr>
          <w:rFonts w:hint="cs"/>
          <w:spacing w:val="-4"/>
          <w:rtl/>
          <w:lang w:bidi="ar-EG"/>
        </w:rPr>
        <w:t>ال</w:t>
      </w:r>
      <w:r w:rsidR="00E40A9E" w:rsidRPr="00E40A9E">
        <w:rPr>
          <w:rFonts w:hint="cs"/>
          <w:spacing w:val="-4"/>
          <w:rtl/>
        </w:rPr>
        <w:t>معيار</w:t>
      </w:r>
      <w:r w:rsidR="00E40A9E">
        <w:rPr>
          <w:rFonts w:hint="cs"/>
          <w:spacing w:val="-4"/>
          <w:rtl/>
        </w:rPr>
        <w:t xml:space="preserve"> </w:t>
      </w:r>
      <w:r w:rsidR="00E40A9E" w:rsidRPr="00E40A9E">
        <w:rPr>
          <w:spacing w:val="-4"/>
          <w:lang w:val="en-GB"/>
        </w:rPr>
        <w:t>IEEE 802.11-2012</w:t>
      </w:r>
      <w:r w:rsidR="00413C79">
        <w:rPr>
          <w:rFonts w:hint="cs"/>
          <w:spacing w:val="-4"/>
          <w:rtl/>
          <w:lang w:bidi="ar-EG"/>
        </w:rPr>
        <w:t xml:space="preserve">: </w:t>
      </w:r>
      <w:r w:rsidR="00413C79" w:rsidRPr="00F74463">
        <w:rPr>
          <w:rFonts w:eastAsia="MS Mincho" w:hint="cs"/>
          <w:rtl/>
          <w:lang w:val="en-GB" w:eastAsia="ja-JP"/>
        </w:rPr>
        <w:t xml:space="preserve">معيار معهد </w:t>
      </w:r>
      <w:r w:rsidR="00413C79" w:rsidRPr="00F74463">
        <w:rPr>
          <w:rFonts w:eastAsia="SimSun"/>
          <w:rtl/>
          <w:lang w:eastAsia="zh-CN" w:bidi="ar-EG"/>
        </w:rPr>
        <w:t>مهندسي الكهرباء والإلكترونيات</w:t>
      </w:r>
      <w:r w:rsidR="00413C79" w:rsidRPr="00F74463">
        <w:rPr>
          <w:rFonts w:eastAsia="SimSun" w:hint="cs"/>
          <w:rtl/>
          <w:lang w:eastAsia="zh-CN" w:bidi="ar-EG"/>
        </w:rPr>
        <w:t xml:space="preserve"> من أجل تكنولوجيا المعلومات </w:t>
      </w:r>
      <w:r w:rsidR="00663D4B">
        <w:rPr>
          <w:rFonts w:eastAsia="SimSun" w:hint="cs"/>
          <w:rtl/>
          <w:lang w:eastAsia="zh-CN" w:bidi="ar-EG"/>
        </w:rPr>
        <w:t>-</w:t>
      </w:r>
      <w:r w:rsidR="00413C79" w:rsidRPr="00F74463">
        <w:rPr>
          <w:rFonts w:eastAsia="SimSun" w:hint="cs"/>
          <w:rtl/>
          <w:lang w:eastAsia="zh-CN" w:bidi="ar-EG"/>
        </w:rPr>
        <w:t xml:space="preserve"> تبادل الاتصالات والمعلومات بين أنظمة الشبكات المحلية وشبكات المناطق الحضرية </w:t>
      </w:r>
      <w:r w:rsidR="00663D4B">
        <w:rPr>
          <w:rFonts w:eastAsia="SimSun" w:hint="cs"/>
          <w:rtl/>
          <w:lang w:eastAsia="zh-CN" w:bidi="ar-EG"/>
        </w:rPr>
        <w:t>-</w:t>
      </w:r>
      <w:r w:rsidR="00413C79" w:rsidRPr="00F74463">
        <w:rPr>
          <w:rFonts w:eastAsia="SimSun" w:hint="cs"/>
          <w:rtl/>
          <w:lang w:eastAsia="zh-CN" w:bidi="ar-EG"/>
        </w:rPr>
        <w:t xml:space="preserve"> الجزء </w:t>
      </w:r>
      <w:r w:rsidR="00413C79" w:rsidRPr="00F74463">
        <w:rPr>
          <w:rFonts w:eastAsia="MS Mincho"/>
          <w:lang w:val="en-GB" w:eastAsia="ja-JP"/>
        </w:rPr>
        <w:t>11</w:t>
      </w:r>
      <w:r w:rsidR="00413C79" w:rsidRPr="00F74463">
        <w:rPr>
          <w:rFonts w:eastAsia="MS Mincho" w:hint="cs"/>
          <w:rtl/>
          <w:lang w:val="en-GB" w:eastAsia="ja-JP"/>
        </w:rPr>
        <w:t xml:space="preserve"> من </w:t>
      </w:r>
      <w:r w:rsidR="00413C79" w:rsidRPr="00F74463">
        <w:rPr>
          <w:rFonts w:eastAsia="SimSun" w:hint="cs"/>
          <w:rtl/>
          <w:lang w:eastAsia="zh-CN" w:bidi="ar-EG"/>
        </w:rPr>
        <w:t xml:space="preserve">المتطلبات المحددة: </w:t>
      </w:r>
      <w:r w:rsidR="00413C79" w:rsidRPr="00F74463">
        <w:rPr>
          <w:rFonts w:eastAsia="MS Mincho"/>
          <w:rtl/>
          <w:lang w:val="en-GB" w:eastAsia="ja-JP"/>
        </w:rPr>
        <w:t>مواصفات التحكم في النفاذ إلى الوس</w:t>
      </w:r>
      <w:r w:rsidR="00413C79" w:rsidRPr="00F74463">
        <w:rPr>
          <w:rFonts w:eastAsia="MS Mincho" w:hint="cs"/>
          <w:rtl/>
          <w:lang w:val="en-GB" w:eastAsia="ja-JP"/>
        </w:rPr>
        <w:t>ائ</w:t>
      </w:r>
      <w:r w:rsidR="00413C79" w:rsidRPr="00F74463">
        <w:rPr>
          <w:rFonts w:eastAsia="MS Mincho"/>
          <w:rtl/>
          <w:lang w:val="en-GB" w:eastAsia="ja-JP"/>
        </w:rPr>
        <w:t xml:space="preserve">ط </w:t>
      </w:r>
      <w:r w:rsidR="00413C79" w:rsidRPr="00F74463">
        <w:rPr>
          <w:rFonts w:eastAsia="MS Mincho"/>
          <w:lang w:val="en-GB" w:eastAsia="ja-JP"/>
        </w:rPr>
        <w:t>(MAC)</w:t>
      </w:r>
      <w:r w:rsidR="00413C79" w:rsidRPr="00F74463">
        <w:rPr>
          <w:rFonts w:eastAsia="MS Mincho"/>
          <w:rtl/>
          <w:lang w:val="en-GB" w:eastAsia="ja-JP"/>
        </w:rPr>
        <w:t xml:space="preserve"> والطبقة </w:t>
      </w:r>
      <w:r w:rsidR="00413C79" w:rsidRPr="00F74463">
        <w:rPr>
          <w:rFonts w:eastAsia="MS Mincho"/>
          <w:spacing w:val="6"/>
          <w:rtl/>
          <w:lang w:val="en-GB" w:eastAsia="ja-JP"/>
        </w:rPr>
        <w:t xml:space="preserve">المادية </w:t>
      </w:r>
      <w:r w:rsidR="00413C79" w:rsidRPr="00F74463">
        <w:rPr>
          <w:rFonts w:eastAsia="MS Mincho"/>
          <w:spacing w:val="6"/>
          <w:lang w:val="en-GB" w:eastAsia="ja-JP"/>
        </w:rPr>
        <w:t>(PHY)</w:t>
      </w:r>
      <w:r w:rsidR="00413C79" w:rsidRPr="00F74463">
        <w:rPr>
          <w:rFonts w:eastAsia="MS Mincho"/>
          <w:spacing w:val="6"/>
          <w:rtl/>
          <w:lang w:val="en-GB" w:eastAsia="ja-JP"/>
        </w:rPr>
        <w:t xml:space="preserve"> في الشبكات المحلية اللاسلكية</w:t>
      </w:r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bookmarkStart w:id="24" w:name="_Ref476047458"/>
      <w:r w:rsidRPr="008778E5">
        <w:rPr>
          <w:rFonts w:cs="Times New Roman"/>
          <w:szCs w:val="20"/>
          <w:lang w:val="en-GB" w:eastAsia="en-US"/>
        </w:rPr>
        <w:t>[29]</w:t>
      </w:r>
      <w:r w:rsidRPr="008778E5">
        <w:rPr>
          <w:rFonts w:cs="Times New Roman"/>
          <w:szCs w:val="20"/>
          <w:lang w:val="en-GB" w:eastAsia="en-US"/>
        </w:rPr>
        <w:tab/>
        <w:t>ETSI EN 301 908-21 v5.2.1 ‘IMT cellular networks; Harmonized EN covering the essential requirements of article 3.2 of the R&amp;TTE Directive; Part 21: OFDMA TDD WMAN (Mobile WiMAX) FDD User Equipment (UE)</w:t>
      </w:r>
      <w:bookmarkEnd w:id="24"/>
      <w:r w:rsidRPr="008778E5">
        <w:rPr>
          <w:rFonts w:cs="Times New Roman"/>
          <w:szCs w:val="20"/>
          <w:lang w:val="en-GB" w:eastAsia="en-US"/>
        </w:rPr>
        <w:t xml:space="preserve"> ’</w:t>
      </w:r>
    </w:p>
    <w:p w:rsidR="00413C79" w:rsidRPr="00E40A9E" w:rsidRDefault="00413C79" w:rsidP="008778E5">
      <w:pPr>
        <w:ind w:left="720" w:hanging="720"/>
        <w:rPr>
          <w:lang w:bidi="ar-EG"/>
        </w:rPr>
      </w:pPr>
      <w:r>
        <w:rPr>
          <w:lang w:bidi="ar-EG"/>
        </w:rPr>
        <w:t>[30]</w:t>
      </w:r>
      <w:r>
        <w:rPr>
          <w:lang w:bidi="ar-EG"/>
        </w:rPr>
        <w:tab/>
      </w:r>
      <w:r w:rsidRPr="00E40A9E">
        <w:rPr>
          <w:rFonts w:hint="cs"/>
          <w:rtl/>
          <w:lang w:bidi="ar-EG"/>
        </w:rPr>
        <w:t xml:space="preserve">التوصية </w:t>
      </w:r>
      <w:r w:rsidRPr="00E40A9E">
        <w:rPr>
          <w:szCs w:val="24"/>
          <w:lang w:val="en-GB"/>
        </w:rPr>
        <w:t>ITU-R M.</w:t>
      </w:r>
      <w:r w:rsidR="00D66CEB" w:rsidRPr="00E40A9E">
        <w:rPr>
          <w:szCs w:val="24"/>
          <w:lang w:val="en-GB"/>
        </w:rPr>
        <w:t>1580</w:t>
      </w:r>
      <w:r w:rsidRPr="00E40A9E">
        <w:rPr>
          <w:rFonts w:hint="cs"/>
          <w:rtl/>
          <w:lang w:bidi="ar-EG"/>
        </w:rPr>
        <w:t xml:space="preserve"> - </w:t>
      </w:r>
      <w:r w:rsidR="00D66CEB" w:rsidRPr="00E40A9E">
        <w:rPr>
          <w:rFonts w:hint="cs"/>
          <w:rtl/>
          <w:lang w:bidi="ar-EG"/>
        </w:rPr>
        <w:t xml:space="preserve">الخصائص </w:t>
      </w:r>
      <w:proofErr w:type="spellStart"/>
      <w:r w:rsidR="00D66CEB" w:rsidRPr="00E40A9E">
        <w:rPr>
          <w:rFonts w:hint="cs"/>
          <w:rtl/>
          <w:lang w:bidi="ar-EG"/>
        </w:rPr>
        <w:t>التنوعية</w:t>
      </w:r>
      <w:proofErr w:type="spellEnd"/>
      <w:r w:rsidR="00D66CEB" w:rsidRPr="00E40A9E">
        <w:rPr>
          <w:rFonts w:hint="cs"/>
          <w:rtl/>
          <w:lang w:bidi="ar-EG"/>
        </w:rPr>
        <w:t xml:space="preserve"> للبث غير </w:t>
      </w:r>
      <w:r w:rsidR="000F5F58" w:rsidRPr="00E40A9E">
        <w:rPr>
          <w:rFonts w:hint="cs"/>
          <w:rtl/>
          <w:lang w:bidi="ar-EG"/>
        </w:rPr>
        <w:t>المطلوب</w:t>
      </w:r>
      <w:r w:rsidR="00D66CEB" w:rsidRPr="00E40A9E">
        <w:rPr>
          <w:rFonts w:hint="cs"/>
          <w:rtl/>
          <w:lang w:bidi="ar-EG"/>
        </w:rPr>
        <w:t xml:space="preserve"> </w:t>
      </w:r>
      <w:r w:rsidR="00162C55">
        <w:rPr>
          <w:rFonts w:hint="cs"/>
          <w:rtl/>
          <w:lang w:bidi="ar-EG"/>
        </w:rPr>
        <w:t>ل</w:t>
      </w:r>
      <w:r w:rsidR="008C537A" w:rsidRPr="00E40A9E">
        <w:rPr>
          <w:rFonts w:hint="cs"/>
          <w:rtl/>
          <w:lang w:bidi="ar-EG"/>
        </w:rPr>
        <w:t>محطات القاعدة</w:t>
      </w:r>
      <w:r w:rsidR="00D66CEB" w:rsidRPr="00E40A9E">
        <w:rPr>
          <w:rFonts w:hint="cs"/>
          <w:rtl/>
          <w:lang w:bidi="ar-EG"/>
        </w:rPr>
        <w:t xml:space="preserve"> التي تستعمل السطوح البينية الراديوية للأرض للاتصالات المتنقلة </w:t>
      </w:r>
      <w:r w:rsidR="00D66CEB" w:rsidRPr="00E40A9E">
        <w:rPr>
          <w:rtl/>
          <w:lang w:bidi="ar-EG"/>
        </w:rPr>
        <w:t>الدولية</w:t>
      </w:r>
      <w:r w:rsidR="00D66CEB" w:rsidRPr="00E40A9E">
        <w:rPr>
          <w:rFonts w:hint="cs"/>
          <w:rtl/>
          <w:lang w:bidi="ar-EG"/>
        </w:rPr>
        <w:t>-</w:t>
      </w:r>
      <w:r w:rsidR="00D66CEB" w:rsidRPr="00E40A9E">
        <w:rPr>
          <w:lang w:bidi="ar-EG"/>
        </w:rPr>
        <w:t>2000</w:t>
      </w:r>
      <w:r w:rsidR="00D66CEB" w:rsidRPr="00E40A9E">
        <w:rPr>
          <w:rtl/>
          <w:lang w:bidi="ar-EG"/>
        </w:rPr>
        <w:t xml:space="preserve"> </w:t>
      </w:r>
      <w:r w:rsidR="00D66CEB" w:rsidRPr="00E40A9E">
        <w:rPr>
          <w:lang w:bidi="ar-EG"/>
        </w:rPr>
        <w:t>(IMT-2000)</w:t>
      </w:r>
    </w:p>
    <w:p w:rsidR="00413C79" w:rsidRPr="00E40A9E" w:rsidRDefault="00413C79" w:rsidP="0094544E">
      <w:pPr>
        <w:ind w:left="720" w:hanging="720"/>
        <w:rPr>
          <w:lang w:bidi="ar-EG"/>
        </w:rPr>
      </w:pPr>
      <w:r w:rsidRPr="00E40A9E">
        <w:rPr>
          <w:lang w:bidi="ar-EG"/>
        </w:rPr>
        <w:t>[31]</w:t>
      </w:r>
      <w:r w:rsidRPr="00E40A9E">
        <w:rPr>
          <w:lang w:bidi="ar-EG"/>
        </w:rPr>
        <w:tab/>
      </w:r>
      <w:r w:rsidRPr="00E40A9E">
        <w:rPr>
          <w:rFonts w:hint="cs"/>
          <w:rtl/>
          <w:lang w:bidi="ar-EG"/>
        </w:rPr>
        <w:t xml:space="preserve">التوصية </w:t>
      </w:r>
      <w:r w:rsidRPr="00E40A9E">
        <w:rPr>
          <w:szCs w:val="24"/>
          <w:lang w:val="en-GB"/>
        </w:rPr>
        <w:t>ITU-R M.</w:t>
      </w:r>
      <w:r w:rsidR="00D66CEB" w:rsidRPr="00E40A9E">
        <w:rPr>
          <w:szCs w:val="24"/>
          <w:lang w:val="en-GB"/>
        </w:rPr>
        <w:t>1581</w:t>
      </w:r>
      <w:r w:rsidRPr="00E40A9E">
        <w:rPr>
          <w:rFonts w:hint="cs"/>
          <w:rtl/>
          <w:lang w:bidi="ar-EG"/>
        </w:rPr>
        <w:t xml:space="preserve"> - </w:t>
      </w:r>
      <w:bookmarkStart w:id="25" w:name="_Toc198466641"/>
      <w:r w:rsidR="00D66CEB" w:rsidRPr="00E40A9E">
        <w:rPr>
          <w:rtl/>
          <w:lang w:bidi="ar-EG"/>
        </w:rPr>
        <w:t xml:space="preserve">الخصائص </w:t>
      </w:r>
      <w:proofErr w:type="spellStart"/>
      <w:r w:rsidR="00D66CEB" w:rsidRPr="00E40A9E">
        <w:rPr>
          <w:rtl/>
          <w:lang w:bidi="ar-EG"/>
        </w:rPr>
        <w:t>التنوعية</w:t>
      </w:r>
      <w:proofErr w:type="spellEnd"/>
      <w:r w:rsidR="00D66CEB" w:rsidRPr="00E40A9E">
        <w:rPr>
          <w:rtl/>
          <w:lang w:bidi="ar-EG"/>
        </w:rPr>
        <w:t xml:space="preserve"> للبث غير المطلوب الصادر عن محطات متنقلة تستعمل السطوح البينية الراديوية الأرضية للاتصالات المتنقلة الدولية</w:t>
      </w:r>
      <w:r w:rsidR="00D66CEB" w:rsidRPr="00E40A9E">
        <w:rPr>
          <w:rFonts w:hint="cs"/>
          <w:rtl/>
          <w:lang w:bidi="ar-EG"/>
        </w:rPr>
        <w:t>-</w:t>
      </w:r>
      <w:r w:rsidR="00D66CEB" w:rsidRPr="00E40A9E">
        <w:rPr>
          <w:lang w:bidi="ar-EG"/>
        </w:rPr>
        <w:t>2000</w:t>
      </w:r>
      <w:r w:rsidR="00D66CEB" w:rsidRPr="00E40A9E">
        <w:rPr>
          <w:rtl/>
          <w:lang w:bidi="ar-EG"/>
        </w:rPr>
        <w:t xml:space="preserve"> </w:t>
      </w:r>
      <w:r w:rsidR="00D66CEB" w:rsidRPr="00E40A9E">
        <w:rPr>
          <w:lang w:bidi="ar-EG"/>
        </w:rPr>
        <w:t>(IMT-2000)</w:t>
      </w:r>
      <w:bookmarkEnd w:id="25"/>
    </w:p>
    <w:p w:rsidR="00413C79" w:rsidRPr="00E40A9E" w:rsidRDefault="00413C79" w:rsidP="0094544E">
      <w:pPr>
        <w:ind w:left="720" w:hanging="720"/>
        <w:rPr>
          <w:lang w:bidi="ar-EG"/>
        </w:rPr>
      </w:pPr>
      <w:r w:rsidRPr="00E40A9E">
        <w:rPr>
          <w:lang w:bidi="ar-EG"/>
        </w:rPr>
        <w:t>[32]</w:t>
      </w:r>
      <w:r w:rsidRPr="00E40A9E">
        <w:rPr>
          <w:lang w:bidi="ar-EG"/>
        </w:rPr>
        <w:tab/>
      </w:r>
      <w:r w:rsidRPr="00E40A9E">
        <w:rPr>
          <w:rFonts w:hint="cs"/>
          <w:rtl/>
          <w:lang w:bidi="ar-EG"/>
        </w:rPr>
        <w:t xml:space="preserve">التوصية </w:t>
      </w:r>
      <w:r w:rsidRPr="00E40A9E">
        <w:rPr>
          <w:szCs w:val="24"/>
          <w:lang w:val="en-GB"/>
        </w:rPr>
        <w:t>ITU-R M.2070</w:t>
      </w:r>
      <w:r w:rsidRPr="00E40A9E">
        <w:rPr>
          <w:rFonts w:hint="cs"/>
          <w:rtl/>
          <w:lang w:bidi="ar-EG"/>
        </w:rPr>
        <w:t xml:space="preserve"> - </w:t>
      </w:r>
      <w:r w:rsidRPr="00E40A9E">
        <w:rPr>
          <w:rtl/>
          <w:lang w:bidi="ar-EG"/>
        </w:rPr>
        <w:t>الخصائص العامة للبث غير المطلوب ل</w:t>
      </w:r>
      <w:r w:rsidR="008C537A" w:rsidRPr="00E40A9E">
        <w:rPr>
          <w:rtl/>
          <w:lang w:bidi="ar-EG"/>
        </w:rPr>
        <w:t>محطات القاعدة</w:t>
      </w:r>
      <w:r w:rsidRPr="00E40A9E">
        <w:rPr>
          <w:rtl/>
          <w:lang w:bidi="ar-EG"/>
        </w:rPr>
        <w:t xml:space="preserve"> التي تستعمل السطوح البينية الراديوية للأرض للاتصالات المتنقلة الدولية المتقدمة</w:t>
      </w:r>
      <w:r w:rsidRPr="00E40A9E">
        <w:rPr>
          <w:rFonts w:hint="cs"/>
          <w:rtl/>
          <w:lang w:bidi="ar-EG"/>
        </w:rPr>
        <w:t xml:space="preserve"> </w:t>
      </w:r>
      <w:r w:rsidRPr="00E40A9E">
        <w:rPr>
          <w:lang w:bidi="ar-EG"/>
        </w:rPr>
        <w:t>(IMT-Advanced)</w:t>
      </w:r>
    </w:p>
    <w:p w:rsidR="004A1E13" w:rsidRDefault="00413C79" w:rsidP="0094544E">
      <w:pPr>
        <w:ind w:left="720" w:hanging="720"/>
        <w:rPr>
          <w:lang w:bidi="ar-EG"/>
        </w:rPr>
      </w:pPr>
      <w:r w:rsidRPr="00E40A9E">
        <w:rPr>
          <w:lang w:bidi="ar-EG"/>
        </w:rPr>
        <w:t>[3</w:t>
      </w:r>
      <w:r w:rsidR="00D66CEB" w:rsidRPr="00E40A9E">
        <w:rPr>
          <w:lang w:bidi="ar-EG"/>
        </w:rPr>
        <w:t>3</w:t>
      </w:r>
      <w:r w:rsidRPr="00E40A9E">
        <w:rPr>
          <w:lang w:bidi="ar-EG"/>
        </w:rPr>
        <w:t>]</w:t>
      </w:r>
      <w:r w:rsidRPr="00E40A9E">
        <w:rPr>
          <w:lang w:bidi="ar-EG"/>
        </w:rPr>
        <w:tab/>
      </w:r>
      <w:r w:rsidRPr="00E40A9E">
        <w:rPr>
          <w:rFonts w:hint="cs"/>
          <w:rtl/>
          <w:lang w:bidi="ar-EG"/>
        </w:rPr>
        <w:t xml:space="preserve">التوصية </w:t>
      </w:r>
      <w:r w:rsidRPr="00E40A9E">
        <w:rPr>
          <w:szCs w:val="24"/>
          <w:lang w:val="en-GB"/>
        </w:rPr>
        <w:t xml:space="preserve">ITU-R </w:t>
      </w:r>
      <w:r w:rsidR="00D66CEB" w:rsidRPr="00E40A9E">
        <w:rPr>
          <w:szCs w:val="24"/>
          <w:lang w:val="en-GB"/>
        </w:rPr>
        <w:t>S</w:t>
      </w:r>
      <w:r w:rsidRPr="00E40A9E">
        <w:rPr>
          <w:szCs w:val="24"/>
          <w:lang w:val="en-GB"/>
        </w:rPr>
        <w:t>M.</w:t>
      </w:r>
      <w:r w:rsidR="00D66CEB" w:rsidRPr="00E40A9E">
        <w:rPr>
          <w:szCs w:val="24"/>
          <w:lang w:val="en-GB"/>
        </w:rPr>
        <w:t>1540</w:t>
      </w:r>
      <w:r w:rsidRPr="00E40A9E">
        <w:rPr>
          <w:rFonts w:hint="cs"/>
          <w:rtl/>
          <w:lang w:bidi="ar-EG"/>
        </w:rPr>
        <w:t xml:space="preserve"> -</w:t>
      </w:r>
      <w:r>
        <w:rPr>
          <w:rFonts w:hint="cs"/>
          <w:rtl/>
          <w:lang w:bidi="ar-EG"/>
        </w:rPr>
        <w:t xml:space="preserve"> </w:t>
      </w:r>
      <w:r w:rsidR="00D66CEB" w:rsidRPr="004B291C">
        <w:rPr>
          <w:rtl/>
          <w:lang w:bidi="ar-LB"/>
        </w:rPr>
        <w:t>البث غير المطلوب في الم</w:t>
      </w:r>
      <w:r w:rsidR="00D66CEB">
        <w:rPr>
          <w:rtl/>
          <w:lang w:bidi="ar-LB"/>
        </w:rPr>
        <w:t xml:space="preserve">يدان خارج النطاق </w:t>
      </w:r>
      <w:r w:rsidR="00D66CEB" w:rsidRPr="004B291C">
        <w:rPr>
          <w:rtl/>
          <w:lang w:bidi="ar-LB"/>
        </w:rPr>
        <w:t>الواقع داخل النطاقات المخصصة المجاورة</w:t>
      </w:r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r w:rsidRPr="008778E5">
        <w:rPr>
          <w:rFonts w:cs="Times New Roman"/>
          <w:szCs w:val="20"/>
          <w:lang w:val="en-GB" w:eastAsia="en-US"/>
        </w:rPr>
        <w:t>[34]</w:t>
      </w:r>
      <w:r w:rsidRPr="008778E5">
        <w:rPr>
          <w:rFonts w:cs="Times New Roman"/>
          <w:szCs w:val="20"/>
          <w:lang w:val="en-GB" w:eastAsia="en-US"/>
        </w:rPr>
        <w:tab/>
        <w:t>Directive 2014/53/EU of the European Parliament and of the Council of 16 April 2014</w:t>
      </w:r>
    </w:p>
    <w:p w:rsidR="00D66CEB" w:rsidRDefault="00D66CEB" w:rsidP="008778E5">
      <w:pPr>
        <w:ind w:left="720" w:hanging="720"/>
        <w:rPr>
          <w:rtl/>
          <w:lang w:bidi="ar-EG"/>
        </w:rPr>
      </w:pPr>
      <w:r>
        <w:rPr>
          <w:lang w:bidi="ar-EG"/>
        </w:rPr>
        <w:t>[35]</w:t>
      </w:r>
      <w:r>
        <w:rPr>
          <w:lang w:bidi="ar-EG"/>
        </w:rPr>
        <w:tab/>
      </w:r>
      <w:r w:rsidR="00070749" w:rsidRPr="00070749">
        <w:rPr>
          <w:rFonts w:hint="cs"/>
          <w:rtl/>
          <w:lang w:bidi="ar-EG"/>
        </w:rPr>
        <w:t xml:space="preserve">مواصفة </w:t>
      </w:r>
      <w:r w:rsidR="00663D4B">
        <w:rPr>
          <w:lang w:val="en-GB" w:bidi="ar-EG"/>
        </w:rPr>
        <w:t>3GPP</w:t>
      </w:r>
      <w:r w:rsidR="00070749">
        <w:rPr>
          <w:rFonts w:hint="cs"/>
          <w:rtl/>
          <w:lang w:val="en-GB" w:bidi="ar-EG"/>
        </w:rPr>
        <w:t xml:space="preserve"> </w:t>
      </w:r>
      <w:r w:rsidR="00070749" w:rsidRPr="00070749">
        <w:rPr>
          <w:rFonts w:hint="cs"/>
          <w:rtl/>
          <w:lang w:bidi="ar-EG"/>
        </w:rPr>
        <w:t>التقنية</w:t>
      </w:r>
      <w:r w:rsidR="00070749">
        <w:rPr>
          <w:rFonts w:hint="cs"/>
          <w:rtl/>
          <w:lang w:bidi="ar-EG"/>
        </w:rPr>
        <w:t xml:space="preserve"> </w:t>
      </w:r>
      <w:r w:rsidR="00070749" w:rsidRPr="00070749">
        <w:rPr>
          <w:lang w:val="en-GB" w:bidi="ar-EG"/>
        </w:rPr>
        <w:t>TS 36.211:</w:t>
      </w:r>
      <w:r w:rsidR="00663D4B">
        <w:rPr>
          <w:lang w:val="en-GB" w:bidi="ar-EG"/>
        </w:rPr>
        <w:t> </w:t>
      </w:r>
      <w:r w:rsidR="00070749" w:rsidRPr="00070749">
        <w:rPr>
          <w:lang w:val="en-GB" w:bidi="ar-EG"/>
        </w:rPr>
        <w:t>V13.1.0</w:t>
      </w:r>
      <w:r w:rsidR="00070749" w:rsidRPr="00070749">
        <w:rPr>
          <w:rFonts w:hint="cs"/>
          <w:rtl/>
          <w:lang w:bidi="ar-EG"/>
        </w:rPr>
        <w:t xml:space="preserve"> </w:t>
      </w:r>
      <w:r w:rsidR="00162C55">
        <w:rPr>
          <w:lang w:bidi="ar-EG"/>
        </w:rPr>
        <w:t>'</w:t>
      </w:r>
      <w:r w:rsidR="005B1672" w:rsidRPr="00A41CC6">
        <w:rPr>
          <w:rFonts w:hint="cs"/>
          <w:rtl/>
        </w:rPr>
        <w:t xml:space="preserve">النفاذ الراديوي للأرض العالمي المتطور </w:t>
      </w:r>
      <w:r w:rsidR="005B1672" w:rsidRPr="00A41CC6">
        <w:t>(E-UTRA</w:t>
      </w:r>
      <w:proofErr w:type="gramStart"/>
      <w:r w:rsidR="005B1672" w:rsidRPr="00A41CC6">
        <w:t>)</w:t>
      </w:r>
      <w:r w:rsidR="005B1672" w:rsidRPr="00A41CC6">
        <w:rPr>
          <w:rFonts w:hint="cs"/>
          <w:rtl/>
        </w:rPr>
        <w:t>؛</w:t>
      </w:r>
      <w:proofErr w:type="gramEnd"/>
      <w:r w:rsidR="005B1672" w:rsidRPr="00A41CC6">
        <w:rPr>
          <w:rFonts w:hint="cs"/>
          <w:rtl/>
        </w:rPr>
        <w:t xml:space="preserve"> القنوات المادية</w:t>
      </w:r>
      <w:r w:rsidR="00C71276">
        <w:rPr>
          <w:rFonts w:hint="eastAsia"/>
          <w:rtl/>
        </w:rPr>
        <w:t> </w:t>
      </w:r>
      <w:r w:rsidR="005B1672" w:rsidRPr="00A41CC6">
        <w:rPr>
          <w:rFonts w:hint="cs"/>
          <w:rtl/>
        </w:rPr>
        <w:t>والتشكيل</w:t>
      </w:r>
      <w:r w:rsidR="00162C55">
        <w:t>'</w:t>
      </w:r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bookmarkStart w:id="26" w:name="_Ref476045622"/>
      <w:r w:rsidRPr="008778E5">
        <w:rPr>
          <w:rFonts w:cs="Times New Roman"/>
          <w:szCs w:val="20"/>
          <w:lang w:val="en-GB" w:eastAsia="en-US"/>
        </w:rPr>
        <w:t>[36]</w:t>
      </w:r>
      <w:r w:rsidRPr="008778E5">
        <w:rPr>
          <w:rFonts w:cs="Times New Roman"/>
          <w:szCs w:val="20"/>
          <w:lang w:val="en-GB" w:eastAsia="en-US"/>
        </w:rPr>
        <w:tab/>
        <w:t xml:space="preserve">ETSI EN 302 408 V8.0.1 ‘Digital cellular telecommunications system (Phase 2+); GSM Cordless </w:t>
      </w:r>
      <w:proofErr w:type="spellStart"/>
      <w:r w:rsidRPr="008778E5">
        <w:rPr>
          <w:rFonts w:cs="Times New Roman"/>
          <w:szCs w:val="20"/>
          <w:lang w:val="en-GB" w:eastAsia="en-US"/>
        </w:rPr>
        <w:t>Telephony</w:t>
      </w:r>
      <w:proofErr w:type="spellEnd"/>
      <w:r w:rsidRPr="008778E5">
        <w:rPr>
          <w:rFonts w:cs="Times New Roman"/>
          <w:szCs w:val="20"/>
          <w:lang w:val="en-GB" w:eastAsia="en-US"/>
        </w:rPr>
        <w:t xml:space="preserve"> System (CTS), Phase 1; CTS-FP Radio subsystem’</w:t>
      </w:r>
      <w:bookmarkEnd w:id="26"/>
    </w:p>
    <w:p w:rsidR="008778E5" w:rsidRPr="008778E5" w:rsidRDefault="008778E5" w:rsidP="008778E5">
      <w:pPr>
        <w:tabs>
          <w:tab w:val="left" w:pos="794"/>
          <w:tab w:val="left" w:pos="1191"/>
          <w:tab w:val="left" w:pos="1588"/>
          <w:tab w:val="left" w:pos="1985"/>
        </w:tabs>
        <w:bidi w:val="0"/>
        <w:spacing w:line="240" w:lineRule="auto"/>
        <w:ind w:left="794" w:hanging="794"/>
        <w:rPr>
          <w:rFonts w:cs="Times New Roman"/>
          <w:szCs w:val="20"/>
          <w:lang w:val="en-GB" w:eastAsia="en-US"/>
        </w:rPr>
      </w:pPr>
      <w:bookmarkStart w:id="27" w:name="_Ref476045634"/>
      <w:r w:rsidRPr="008778E5">
        <w:rPr>
          <w:rFonts w:cs="Times New Roman"/>
          <w:szCs w:val="20"/>
          <w:lang w:val="en-GB" w:eastAsia="en-US"/>
        </w:rPr>
        <w:t>[37]</w:t>
      </w:r>
      <w:r w:rsidRPr="008778E5">
        <w:rPr>
          <w:rFonts w:cs="Times New Roman"/>
          <w:szCs w:val="20"/>
          <w:lang w:val="en-GB" w:eastAsia="en-US"/>
        </w:rPr>
        <w:tab/>
        <w:t>ETSI EN 301 502 V12.1.1 ‘Global System for Mobile communications (GSM); Harmonized EN for Base Station Equipment covering the essential requirements of article 3.2 of the R&amp;TTE Directive’</w:t>
      </w:r>
      <w:bookmarkEnd w:id="27"/>
    </w:p>
    <w:p w:rsidR="00D66CEB" w:rsidRDefault="00D66CEB" w:rsidP="0094544E">
      <w:pPr>
        <w:ind w:left="720" w:hanging="720"/>
        <w:rPr>
          <w:lang w:bidi="ar-EG"/>
        </w:rPr>
      </w:pPr>
      <w:r w:rsidRPr="00070749">
        <w:rPr>
          <w:lang w:bidi="ar-EG"/>
        </w:rPr>
        <w:t>[38]</w:t>
      </w:r>
      <w:r w:rsidRPr="00070749">
        <w:rPr>
          <w:lang w:bidi="ar-EG"/>
        </w:rPr>
        <w:tab/>
      </w:r>
      <w:r w:rsidRPr="00070749">
        <w:rPr>
          <w:rFonts w:hint="cs"/>
          <w:rtl/>
          <w:lang w:bidi="ar-EG"/>
        </w:rPr>
        <w:t xml:space="preserve">التوصية </w:t>
      </w:r>
      <w:r w:rsidRPr="00070749">
        <w:rPr>
          <w:szCs w:val="24"/>
          <w:lang w:val="en-GB"/>
        </w:rPr>
        <w:t>ITU-R SM.</w:t>
      </w:r>
      <w:r w:rsidR="005B1672" w:rsidRPr="00070749">
        <w:rPr>
          <w:szCs w:val="24"/>
          <w:lang w:val="en-GB"/>
        </w:rPr>
        <w:t>328</w:t>
      </w:r>
      <w:r w:rsidRPr="00070749">
        <w:rPr>
          <w:rFonts w:hint="cs"/>
          <w:rtl/>
          <w:lang w:bidi="ar-EG"/>
        </w:rPr>
        <w:t xml:space="preserve"> - </w:t>
      </w:r>
      <w:r w:rsidR="005B1672" w:rsidRPr="00070749">
        <w:rPr>
          <w:rtl/>
        </w:rPr>
        <w:t>الطيف وعرض النطاق في أنواع البث</w:t>
      </w:r>
    </w:p>
    <w:p w:rsidR="004A1E13" w:rsidRPr="00D66CEB" w:rsidRDefault="004A1E13" w:rsidP="00D85087">
      <w:pPr>
        <w:rPr>
          <w:spacing w:val="-4"/>
          <w:lang w:bidi="ar-EG"/>
        </w:rPr>
      </w:pPr>
    </w:p>
    <w:p w:rsidR="00D85087" w:rsidRDefault="00D85087">
      <w:pPr>
        <w:overflowPunct/>
        <w:autoSpaceDE/>
        <w:autoSpaceDN/>
        <w:bidi w:val="0"/>
        <w:adjustRightInd/>
        <w:spacing w:before="0" w:after="160" w:line="259" w:lineRule="auto"/>
        <w:jc w:val="left"/>
        <w:textAlignment w:val="auto"/>
        <w:rPr>
          <w:spacing w:val="-4"/>
          <w:rtl/>
          <w:lang w:bidi="ar-SY"/>
        </w:rPr>
      </w:pPr>
      <w:r>
        <w:rPr>
          <w:spacing w:val="-4"/>
          <w:rtl/>
          <w:lang w:bidi="ar-SY"/>
        </w:rPr>
        <w:br w:type="page"/>
      </w:r>
    </w:p>
    <w:p w:rsidR="00D90A60" w:rsidRDefault="00D90A60" w:rsidP="00D90A60">
      <w:pPr>
        <w:pStyle w:val="AnnexNoTitle"/>
        <w:rPr>
          <w:rFonts w:eastAsia="SimSun"/>
          <w:rtl/>
          <w:lang w:eastAsia="zh-CN" w:bidi="ar-EG"/>
        </w:rPr>
      </w:pPr>
      <w:r w:rsidRPr="00D90A60">
        <w:rPr>
          <w:rFonts w:eastAsia="SimSun" w:hint="cs"/>
          <w:rtl/>
          <w:lang w:eastAsia="zh-CN"/>
        </w:rPr>
        <w:t xml:space="preserve">الملحق </w:t>
      </w:r>
      <w:r w:rsidRPr="00D90A60">
        <w:rPr>
          <w:rFonts w:eastAsia="SimSun"/>
          <w:lang w:eastAsia="zh-CN" w:bidi="ar-EG"/>
        </w:rPr>
        <w:t>1</w:t>
      </w:r>
      <w:r w:rsidRPr="00D90A60">
        <w:rPr>
          <w:rFonts w:eastAsia="SimSun"/>
          <w:rtl/>
          <w:lang w:eastAsia="zh-CN"/>
        </w:rPr>
        <w:br/>
      </w:r>
      <w:r w:rsidRPr="00D90A60">
        <w:rPr>
          <w:rFonts w:eastAsia="SimSun"/>
          <w:rtl/>
          <w:lang w:eastAsia="zh-CN"/>
        </w:rPr>
        <w:br/>
      </w:r>
      <w:r w:rsidRPr="00D90A60">
        <w:rPr>
          <w:rFonts w:eastAsia="SimSun" w:hint="cs"/>
          <w:rtl/>
          <w:lang w:eastAsia="zh-CN"/>
        </w:rPr>
        <w:t>عمليات القياس والإعداد</w:t>
      </w:r>
    </w:p>
    <w:p w:rsidR="005B1672" w:rsidRPr="00845876" w:rsidRDefault="005B1672" w:rsidP="00845876">
      <w:pPr>
        <w:spacing w:after="240"/>
        <w:jc w:val="center"/>
        <w:rPr>
          <w:b/>
          <w:bCs/>
          <w:spacing w:val="-4"/>
          <w:sz w:val="32"/>
          <w:szCs w:val="32"/>
          <w:rtl/>
          <w:lang w:bidi="ar-EG"/>
        </w:rPr>
      </w:pPr>
      <w:r w:rsidRPr="00845876">
        <w:rPr>
          <w:rFonts w:hint="cs"/>
          <w:b/>
          <w:bCs/>
          <w:spacing w:val="-4"/>
          <w:sz w:val="32"/>
          <w:szCs w:val="32"/>
          <w:rtl/>
          <w:lang w:bidi="ar-EG"/>
        </w:rPr>
        <w:t>جدول المحتويات</w:t>
      </w:r>
    </w:p>
    <w:p w:rsidR="00F20355" w:rsidRDefault="00F20355" w:rsidP="00845876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rPr>
          <w:spacing w:val="-4"/>
          <w:rtl/>
        </w:rPr>
        <w:fldChar w:fldCharType="begin"/>
      </w:r>
      <w:r>
        <w:rPr>
          <w:spacing w:val="-4"/>
          <w:rtl/>
        </w:rPr>
        <w:instrText xml:space="preserve"> </w:instrText>
      </w:r>
      <w:r>
        <w:rPr>
          <w:spacing w:val="-4"/>
        </w:rPr>
        <w:instrText>TOC</w:instrText>
      </w:r>
      <w:r>
        <w:rPr>
          <w:spacing w:val="-4"/>
          <w:rtl/>
        </w:rPr>
        <w:instrText xml:space="preserve"> \</w:instrText>
      </w:r>
      <w:r>
        <w:rPr>
          <w:spacing w:val="-4"/>
        </w:rPr>
        <w:instrText>h \z \t "Heading 1,1</w:instrText>
      </w:r>
      <w:r>
        <w:rPr>
          <w:spacing w:val="-4"/>
          <w:rtl/>
        </w:rPr>
        <w:instrText xml:space="preserve">" </w:instrText>
      </w:r>
      <w:r>
        <w:rPr>
          <w:spacing w:val="-4"/>
          <w:rtl/>
        </w:rPr>
        <w:fldChar w:fldCharType="separate"/>
      </w:r>
      <w:hyperlink w:anchor="_Toc529428531" w:history="1">
        <w:r w:rsidRPr="009B0A3B">
          <w:rPr>
            <w:rStyle w:val="Hyperlink"/>
            <w:rFonts w:eastAsiaTheme="majorEastAsia"/>
            <w:noProof/>
            <w:lang w:bidi="ar-SY"/>
          </w:rPr>
          <w:t>1</w:t>
        </w:r>
        <w:r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Pr="009B0A3B">
          <w:rPr>
            <w:rStyle w:val="Hyperlink"/>
            <w:rFonts w:eastAsiaTheme="majorEastAsia" w:hint="cs"/>
            <w:noProof/>
            <w:rtl/>
            <w:lang w:bidi="ar-EG"/>
          </w:rPr>
          <w:t>النمط</w:t>
        </w:r>
        <w:r w:rsidRPr="009B0A3B">
          <w:rPr>
            <w:rStyle w:val="Hyperlink"/>
            <w:rFonts w:eastAsiaTheme="majorEastAsia"/>
            <w:noProof/>
            <w:rtl/>
            <w:lang w:bidi="ar-EG"/>
          </w:rPr>
          <w:t xml:space="preserve"> </w:t>
        </w:r>
        <w:r w:rsidRPr="009B0A3B">
          <w:rPr>
            <w:rStyle w:val="Hyperlink"/>
            <w:rFonts w:eastAsiaTheme="majorEastAsia"/>
            <w:noProof/>
            <w:lang w:bidi="ar-EG"/>
          </w:rPr>
          <w:t>1</w:t>
        </w:r>
        <w:r w:rsidRPr="009B0A3B">
          <w:rPr>
            <w:rStyle w:val="Hyperlink"/>
            <w:rFonts w:eastAsiaTheme="majorEastAsia"/>
            <w:noProof/>
            <w:rtl/>
            <w:lang w:bidi="ar-EG"/>
          </w:rPr>
          <w:t xml:space="preserve"> </w:t>
        </w:r>
        <w:r w:rsidRPr="009B0A3B">
          <w:rPr>
            <w:rStyle w:val="Hyperlink"/>
            <w:rFonts w:eastAsiaTheme="majorEastAsia" w:hint="cs"/>
            <w:noProof/>
            <w:rtl/>
            <w:lang w:bidi="ar-EG"/>
          </w:rPr>
          <w:t>من</w:t>
        </w:r>
        <w:r w:rsidRPr="009B0A3B">
          <w:rPr>
            <w:rStyle w:val="Hyperlink"/>
            <w:rFonts w:eastAsiaTheme="majorEastAsia"/>
            <w:noProof/>
            <w:rtl/>
            <w:lang w:bidi="ar-EG"/>
          </w:rPr>
          <w:t xml:space="preserve"> </w:t>
        </w:r>
        <w:r w:rsidRPr="009B0A3B">
          <w:rPr>
            <w:rStyle w:val="Hyperlink"/>
            <w:rFonts w:eastAsiaTheme="majorEastAsia" w:hint="cs"/>
            <w:noProof/>
            <w:rtl/>
            <w:lang w:bidi="ar-EG"/>
          </w:rPr>
          <w:t>الإعدادات</w:t>
        </w:r>
        <w:r>
          <w:rPr>
            <w:noProof/>
            <w:webHidden/>
          </w:rPr>
          <w:tab/>
        </w:r>
        <w:r w:rsidR="00845876">
          <w:rPr>
            <w:rFonts w:hint="cs"/>
            <w:noProof/>
            <w:webHidden/>
            <w:rtl/>
          </w:rPr>
          <w:t>   </w:t>
        </w:r>
        <w:r w:rsidRPr="00845876">
          <w:rPr>
            <w:rFonts w:cs="Times New Roman"/>
            <w:noProof/>
            <w:webHidden/>
            <w:szCs w:val="22"/>
          </w:rPr>
          <w:fldChar w:fldCharType="begin"/>
        </w:r>
        <w:r w:rsidRPr="00845876">
          <w:rPr>
            <w:rFonts w:cs="Times New Roman"/>
            <w:noProof/>
            <w:webHidden/>
            <w:szCs w:val="22"/>
          </w:rPr>
          <w:instrText xml:space="preserve"> PAGEREF _Toc529428531 \h </w:instrText>
        </w:r>
        <w:r w:rsidRPr="00845876">
          <w:rPr>
            <w:rFonts w:cs="Times New Roman"/>
            <w:noProof/>
            <w:webHidden/>
            <w:szCs w:val="22"/>
          </w:rPr>
        </w:r>
        <w:r w:rsidRPr="00845876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12</w:t>
        </w:r>
        <w:r w:rsidRPr="00845876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F20355" w:rsidRDefault="00822EA3" w:rsidP="00F20355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8532" w:history="1">
        <w:r w:rsidR="00F20355" w:rsidRPr="009B0A3B">
          <w:rPr>
            <w:rStyle w:val="Hyperlink"/>
            <w:rFonts w:eastAsiaTheme="majorEastAsia"/>
            <w:noProof/>
            <w:lang w:bidi="ar-SY"/>
          </w:rPr>
          <w:t>2</w:t>
        </w:r>
        <w:r w:rsidR="00F2035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F20355" w:rsidRPr="009B0A3B">
          <w:rPr>
            <w:rStyle w:val="Hyperlink"/>
            <w:rFonts w:eastAsiaTheme="majorEastAsia" w:hint="cs"/>
            <w:noProof/>
            <w:rtl/>
            <w:lang w:bidi="ar-EG"/>
          </w:rPr>
          <w:t>النمط</w:t>
        </w:r>
        <w:r w:rsidR="00F20355" w:rsidRPr="009B0A3B">
          <w:rPr>
            <w:rStyle w:val="Hyperlink"/>
            <w:rFonts w:eastAsiaTheme="majorEastAsia"/>
            <w:noProof/>
            <w:rtl/>
            <w:lang w:bidi="ar-EG"/>
          </w:rPr>
          <w:t xml:space="preserve"> </w:t>
        </w:r>
        <w:r w:rsidR="00F20355" w:rsidRPr="009B0A3B">
          <w:rPr>
            <w:rStyle w:val="Hyperlink"/>
            <w:rFonts w:eastAsiaTheme="majorEastAsia"/>
            <w:noProof/>
            <w:lang w:bidi="ar-EG"/>
          </w:rPr>
          <w:t>2</w:t>
        </w:r>
        <w:r w:rsidR="00F20355" w:rsidRPr="009B0A3B">
          <w:rPr>
            <w:rStyle w:val="Hyperlink"/>
            <w:rFonts w:eastAsiaTheme="majorEastAsia"/>
            <w:noProof/>
            <w:rtl/>
            <w:lang w:bidi="ar-EG"/>
          </w:rPr>
          <w:t xml:space="preserve"> </w:t>
        </w:r>
        <w:r w:rsidR="00F20355" w:rsidRPr="009B0A3B">
          <w:rPr>
            <w:rStyle w:val="Hyperlink"/>
            <w:rFonts w:eastAsiaTheme="majorEastAsia" w:hint="cs"/>
            <w:noProof/>
            <w:rtl/>
            <w:lang w:bidi="ar-EG"/>
          </w:rPr>
          <w:t>من</w:t>
        </w:r>
        <w:r w:rsidR="00F20355" w:rsidRPr="009B0A3B">
          <w:rPr>
            <w:rStyle w:val="Hyperlink"/>
            <w:rFonts w:eastAsiaTheme="majorEastAsia"/>
            <w:noProof/>
            <w:rtl/>
            <w:lang w:bidi="ar-EG"/>
          </w:rPr>
          <w:t xml:space="preserve"> </w:t>
        </w:r>
        <w:r w:rsidR="00F20355" w:rsidRPr="009B0A3B">
          <w:rPr>
            <w:rStyle w:val="Hyperlink"/>
            <w:rFonts w:eastAsiaTheme="majorEastAsia" w:hint="cs"/>
            <w:noProof/>
            <w:rtl/>
            <w:lang w:bidi="ar-EG"/>
          </w:rPr>
          <w:t>الإعدادات</w:t>
        </w:r>
        <w:r w:rsidR="00F20355">
          <w:rPr>
            <w:noProof/>
            <w:webHidden/>
          </w:rPr>
          <w:tab/>
        </w:r>
        <w:r w:rsidR="00845876">
          <w:rPr>
            <w:rFonts w:hint="cs"/>
            <w:noProof/>
            <w:webHidden/>
            <w:rtl/>
          </w:rPr>
          <w:t>   </w:t>
        </w:r>
        <w:r w:rsidR="00F20355" w:rsidRPr="00845876">
          <w:rPr>
            <w:rFonts w:cs="Times New Roman"/>
            <w:noProof/>
            <w:webHidden/>
            <w:szCs w:val="22"/>
          </w:rPr>
          <w:fldChar w:fldCharType="begin"/>
        </w:r>
        <w:r w:rsidR="00F20355" w:rsidRPr="00845876">
          <w:rPr>
            <w:rFonts w:cs="Times New Roman"/>
            <w:noProof/>
            <w:webHidden/>
            <w:szCs w:val="22"/>
          </w:rPr>
          <w:instrText xml:space="preserve"> PAGEREF _Toc529428532 \h </w:instrText>
        </w:r>
        <w:r w:rsidR="00F20355" w:rsidRPr="00845876">
          <w:rPr>
            <w:rFonts w:cs="Times New Roman"/>
            <w:noProof/>
            <w:webHidden/>
            <w:szCs w:val="22"/>
          </w:rPr>
        </w:r>
        <w:r w:rsidR="00F20355" w:rsidRPr="00845876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13</w:t>
        </w:r>
        <w:r w:rsidR="00F20355" w:rsidRPr="00845876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F20355" w:rsidRDefault="00822EA3" w:rsidP="00F20355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8533" w:history="1">
        <w:r w:rsidR="00F20355" w:rsidRPr="009B0A3B">
          <w:rPr>
            <w:rStyle w:val="Hyperlink"/>
            <w:rFonts w:eastAsiaTheme="majorEastAsia"/>
            <w:noProof/>
            <w:lang w:bidi="ar-SY"/>
          </w:rPr>
          <w:t>3</w:t>
        </w:r>
        <w:r w:rsidR="00F2035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F20355" w:rsidRPr="009B0A3B">
          <w:rPr>
            <w:rStyle w:val="Hyperlink"/>
            <w:rFonts w:eastAsiaTheme="majorEastAsia" w:hint="cs"/>
            <w:noProof/>
            <w:rtl/>
            <w:lang w:bidi="ar-EG"/>
          </w:rPr>
          <w:t>النمط</w:t>
        </w:r>
        <w:r w:rsidR="00F20355" w:rsidRPr="009B0A3B">
          <w:rPr>
            <w:rStyle w:val="Hyperlink"/>
            <w:rFonts w:eastAsiaTheme="majorEastAsia"/>
            <w:noProof/>
            <w:rtl/>
            <w:lang w:bidi="ar-EG"/>
          </w:rPr>
          <w:t xml:space="preserve"> </w:t>
        </w:r>
        <w:r w:rsidR="00F20355" w:rsidRPr="009B0A3B">
          <w:rPr>
            <w:rStyle w:val="Hyperlink"/>
            <w:rFonts w:eastAsiaTheme="majorEastAsia"/>
            <w:noProof/>
            <w:lang w:bidi="ar-EG"/>
          </w:rPr>
          <w:t>3</w:t>
        </w:r>
        <w:r w:rsidR="00F20355" w:rsidRPr="009B0A3B">
          <w:rPr>
            <w:rStyle w:val="Hyperlink"/>
            <w:rFonts w:eastAsiaTheme="majorEastAsia"/>
            <w:noProof/>
            <w:rtl/>
            <w:lang w:bidi="ar-EG"/>
          </w:rPr>
          <w:t xml:space="preserve"> </w:t>
        </w:r>
        <w:r w:rsidR="00F20355" w:rsidRPr="009B0A3B">
          <w:rPr>
            <w:rStyle w:val="Hyperlink"/>
            <w:rFonts w:eastAsiaTheme="majorEastAsia" w:hint="cs"/>
            <w:noProof/>
            <w:rtl/>
            <w:lang w:bidi="ar-EG"/>
          </w:rPr>
          <w:t>من</w:t>
        </w:r>
        <w:r w:rsidR="00F20355" w:rsidRPr="009B0A3B">
          <w:rPr>
            <w:rStyle w:val="Hyperlink"/>
            <w:rFonts w:eastAsiaTheme="majorEastAsia"/>
            <w:noProof/>
            <w:rtl/>
            <w:lang w:bidi="ar-EG"/>
          </w:rPr>
          <w:t xml:space="preserve"> </w:t>
        </w:r>
        <w:r w:rsidR="00F20355" w:rsidRPr="009B0A3B">
          <w:rPr>
            <w:rStyle w:val="Hyperlink"/>
            <w:rFonts w:eastAsiaTheme="majorEastAsia" w:hint="cs"/>
            <w:noProof/>
            <w:rtl/>
            <w:lang w:bidi="ar-EG"/>
          </w:rPr>
          <w:t>الإعدادات</w:t>
        </w:r>
        <w:r w:rsidR="00F20355">
          <w:rPr>
            <w:noProof/>
            <w:webHidden/>
          </w:rPr>
          <w:tab/>
        </w:r>
        <w:r w:rsidR="00845876">
          <w:rPr>
            <w:rFonts w:hint="cs"/>
            <w:noProof/>
            <w:webHidden/>
            <w:rtl/>
          </w:rPr>
          <w:t>   </w:t>
        </w:r>
        <w:r w:rsidR="00F20355" w:rsidRPr="00845876">
          <w:rPr>
            <w:rFonts w:cs="Times New Roman"/>
            <w:noProof/>
            <w:webHidden/>
            <w:szCs w:val="22"/>
          </w:rPr>
          <w:fldChar w:fldCharType="begin"/>
        </w:r>
        <w:r w:rsidR="00F20355" w:rsidRPr="00845876">
          <w:rPr>
            <w:rFonts w:cs="Times New Roman"/>
            <w:noProof/>
            <w:webHidden/>
            <w:szCs w:val="22"/>
          </w:rPr>
          <w:instrText xml:space="preserve"> PAGEREF _Toc529428533 \h </w:instrText>
        </w:r>
        <w:r w:rsidR="00F20355" w:rsidRPr="00845876">
          <w:rPr>
            <w:rFonts w:cs="Times New Roman"/>
            <w:noProof/>
            <w:webHidden/>
            <w:szCs w:val="22"/>
          </w:rPr>
        </w:r>
        <w:r w:rsidR="00F20355" w:rsidRPr="00845876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14</w:t>
        </w:r>
        <w:r w:rsidR="00F20355" w:rsidRPr="00845876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F20355" w:rsidRDefault="00822EA3" w:rsidP="00F20355">
      <w:pPr>
        <w:pStyle w:val="TOC1"/>
        <w:tabs>
          <w:tab w:val="left" w:pos="3045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8534" w:history="1">
        <w:r w:rsidR="00F20355" w:rsidRPr="009B0A3B">
          <w:rPr>
            <w:rStyle w:val="Hyperlink"/>
            <w:rFonts w:eastAsiaTheme="majorEastAsia"/>
            <w:noProof/>
            <w:lang w:bidi="ar-SY"/>
          </w:rPr>
          <w:t>4</w:t>
        </w:r>
        <w:r w:rsidR="00F2035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F20355" w:rsidRPr="009B0A3B">
          <w:rPr>
            <w:rStyle w:val="Hyperlink"/>
            <w:rFonts w:eastAsiaTheme="majorEastAsia" w:hint="cs"/>
            <w:noProof/>
            <w:rtl/>
          </w:rPr>
          <w:t>ذروة</w:t>
        </w:r>
        <w:r w:rsidR="00F20355" w:rsidRPr="009B0A3B">
          <w:rPr>
            <w:rStyle w:val="Hyperlink"/>
            <w:rFonts w:eastAsiaTheme="majorEastAsia"/>
            <w:noProof/>
            <w:rtl/>
          </w:rPr>
          <w:t xml:space="preserve"> </w:t>
        </w:r>
        <w:r w:rsidR="00F20355" w:rsidRPr="009B0A3B">
          <w:rPr>
            <w:rStyle w:val="Hyperlink"/>
            <w:rFonts w:eastAsiaTheme="majorEastAsia" w:hint="cs"/>
            <w:noProof/>
            <w:rtl/>
          </w:rPr>
          <w:t>ومتوسط</w:t>
        </w:r>
        <w:r w:rsidR="00F20355" w:rsidRPr="009B0A3B">
          <w:rPr>
            <w:rStyle w:val="Hyperlink"/>
            <w:rFonts w:eastAsiaTheme="majorEastAsia"/>
            <w:noProof/>
            <w:rtl/>
          </w:rPr>
          <w:t xml:space="preserve"> </w:t>
        </w:r>
        <w:r w:rsidR="00F20355" w:rsidRPr="009B0A3B">
          <w:rPr>
            <w:rStyle w:val="Hyperlink"/>
            <w:rFonts w:eastAsiaTheme="majorEastAsia" w:hint="cs"/>
            <w:noProof/>
            <w:rtl/>
          </w:rPr>
          <w:t>حالات</w:t>
        </w:r>
        <w:r w:rsidR="00F20355" w:rsidRPr="009B0A3B">
          <w:rPr>
            <w:rStyle w:val="Hyperlink"/>
            <w:rFonts w:eastAsiaTheme="majorEastAsia"/>
            <w:noProof/>
            <w:rtl/>
          </w:rPr>
          <w:t xml:space="preserve"> </w:t>
        </w:r>
        <w:r w:rsidR="00F20355" w:rsidRPr="009B0A3B">
          <w:rPr>
            <w:rStyle w:val="Hyperlink"/>
            <w:rFonts w:eastAsiaTheme="majorEastAsia" w:hint="cs"/>
            <w:noProof/>
            <w:rtl/>
          </w:rPr>
          <w:t>أقنعة</w:t>
        </w:r>
        <w:r w:rsidR="00F20355" w:rsidRPr="009B0A3B">
          <w:rPr>
            <w:rStyle w:val="Hyperlink"/>
            <w:rFonts w:eastAsiaTheme="majorEastAsia"/>
            <w:noProof/>
            <w:rtl/>
          </w:rPr>
          <w:t xml:space="preserve"> </w:t>
        </w:r>
        <w:r w:rsidR="00F20355" w:rsidRPr="009B0A3B">
          <w:rPr>
            <w:rStyle w:val="Hyperlink"/>
            <w:rFonts w:eastAsiaTheme="majorEastAsia" w:hint="cs"/>
            <w:noProof/>
            <w:rtl/>
          </w:rPr>
          <w:t>الطيف</w:t>
        </w:r>
        <w:r w:rsidR="00F20355">
          <w:rPr>
            <w:noProof/>
            <w:webHidden/>
          </w:rPr>
          <w:tab/>
        </w:r>
        <w:r w:rsidR="00845876">
          <w:rPr>
            <w:rFonts w:hint="cs"/>
            <w:noProof/>
            <w:webHidden/>
            <w:rtl/>
          </w:rPr>
          <w:t>   </w:t>
        </w:r>
        <w:r w:rsidR="00F20355" w:rsidRPr="00845876">
          <w:rPr>
            <w:rFonts w:cs="Times New Roman"/>
            <w:noProof/>
            <w:webHidden/>
            <w:szCs w:val="22"/>
          </w:rPr>
          <w:fldChar w:fldCharType="begin"/>
        </w:r>
        <w:r w:rsidR="00F20355" w:rsidRPr="00845876">
          <w:rPr>
            <w:rFonts w:cs="Times New Roman"/>
            <w:noProof/>
            <w:webHidden/>
            <w:szCs w:val="22"/>
          </w:rPr>
          <w:instrText xml:space="preserve"> PAGEREF _Toc529428534 \h </w:instrText>
        </w:r>
        <w:r w:rsidR="00F20355" w:rsidRPr="00845876">
          <w:rPr>
            <w:rFonts w:cs="Times New Roman"/>
            <w:noProof/>
            <w:webHidden/>
            <w:szCs w:val="22"/>
          </w:rPr>
        </w:r>
        <w:r w:rsidR="00F20355" w:rsidRPr="00845876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15</w:t>
        </w:r>
        <w:r w:rsidR="00F20355" w:rsidRPr="00845876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F20355" w:rsidRDefault="00F20355" w:rsidP="00F20355">
      <w:pPr>
        <w:rPr>
          <w:spacing w:val="-4"/>
          <w:rtl/>
        </w:rPr>
      </w:pPr>
      <w:r>
        <w:rPr>
          <w:spacing w:val="-4"/>
          <w:rtl/>
        </w:rPr>
        <w:fldChar w:fldCharType="end"/>
      </w:r>
    </w:p>
    <w:p w:rsidR="00070749" w:rsidRDefault="002169B6" w:rsidP="002169B6">
      <w:pPr>
        <w:rPr>
          <w:spacing w:val="-4"/>
          <w:rtl/>
        </w:rPr>
      </w:pPr>
      <w:r w:rsidRPr="002169B6">
        <w:rPr>
          <w:spacing w:val="-4"/>
          <w:rtl/>
        </w:rPr>
        <w:t>يعرض هذا الملحق إعدادات نمطية لقياس البث خارج النطاق والبث الهامشي</w:t>
      </w:r>
      <w:r>
        <w:rPr>
          <w:rFonts w:hint="cs"/>
          <w:spacing w:val="-4"/>
          <w:rtl/>
        </w:rPr>
        <w:t>.</w:t>
      </w:r>
      <w:r w:rsidRPr="002169B6">
        <w:rPr>
          <w:rFonts w:hint="cs"/>
          <w:rtl/>
        </w:rPr>
        <w:t xml:space="preserve"> </w:t>
      </w:r>
      <w:r w:rsidRPr="002169B6">
        <w:rPr>
          <w:rFonts w:hint="cs"/>
          <w:spacing w:val="-4"/>
          <w:rtl/>
        </w:rPr>
        <w:t>و</w:t>
      </w:r>
      <w:r w:rsidRPr="002169B6">
        <w:rPr>
          <w:spacing w:val="-4"/>
          <w:rtl/>
        </w:rPr>
        <w:t xml:space="preserve">يعتمد الإعداد المراد استخدامه على النطاق الدينامي المطلوب للنتيجة وعلى ما إذا كان البث </w:t>
      </w:r>
      <w:proofErr w:type="spellStart"/>
      <w:r w:rsidRPr="002169B6">
        <w:rPr>
          <w:spacing w:val="-4"/>
          <w:rtl/>
        </w:rPr>
        <w:t>نبض</w:t>
      </w:r>
      <w:r w:rsidRPr="002169B6">
        <w:rPr>
          <w:rFonts w:hint="cs"/>
          <w:spacing w:val="-4"/>
          <w:rtl/>
        </w:rPr>
        <w:t>ي</w:t>
      </w:r>
      <w:r w:rsidRPr="002169B6">
        <w:rPr>
          <w:spacing w:val="-4"/>
          <w:rtl/>
        </w:rPr>
        <w:t>اً</w:t>
      </w:r>
      <w:proofErr w:type="spellEnd"/>
      <w:r w:rsidRPr="002169B6">
        <w:rPr>
          <w:spacing w:val="-4"/>
          <w:rtl/>
        </w:rPr>
        <w:t xml:space="preserve"> أو مستمراً</w:t>
      </w:r>
      <w:r w:rsidR="006251F2">
        <w:rPr>
          <w:rFonts w:hint="cs"/>
          <w:spacing w:val="-4"/>
          <w:rtl/>
        </w:rPr>
        <w:t>.</w:t>
      </w:r>
    </w:p>
    <w:p w:rsidR="002169B6" w:rsidRDefault="002169B6" w:rsidP="006251F2">
      <w:pPr>
        <w:rPr>
          <w:spacing w:val="-4"/>
          <w:rtl/>
        </w:rPr>
      </w:pPr>
      <w:r w:rsidRPr="002169B6">
        <w:rPr>
          <w:rFonts w:hint="cs"/>
          <w:spacing w:val="-4"/>
          <w:rtl/>
        </w:rPr>
        <w:t>وفي</w:t>
      </w:r>
      <w:r w:rsidRPr="002169B6">
        <w:rPr>
          <w:spacing w:val="-4"/>
          <w:rtl/>
        </w:rPr>
        <w:t xml:space="preserve"> </w:t>
      </w:r>
      <w:r w:rsidRPr="002169B6">
        <w:rPr>
          <w:rFonts w:hint="cs"/>
          <w:spacing w:val="-4"/>
          <w:rtl/>
        </w:rPr>
        <w:t>ا</w:t>
      </w:r>
      <w:r w:rsidRPr="002169B6">
        <w:rPr>
          <w:spacing w:val="-4"/>
          <w:rtl/>
        </w:rPr>
        <w:t>لقياسات التي أ</w:t>
      </w:r>
      <w:r w:rsidR="006251F2">
        <w:rPr>
          <w:rFonts w:hint="cs"/>
          <w:spacing w:val="-4"/>
          <w:rtl/>
        </w:rPr>
        <w:t>ُ</w:t>
      </w:r>
      <w:r w:rsidRPr="002169B6">
        <w:rPr>
          <w:spacing w:val="-4"/>
          <w:rtl/>
        </w:rPr>
        <w:t xml:space="preserve">جريت </w:t>
      </w:r>
      <w:r w:rsidRPr="002169B6">
        <w:rPr>
          <w:rFonts w:hint="cs"/>
          <w:spacing w:val="-4"/>
          <w:rtl/>
        </w:rPr>
        <w:t>ل</w:t>
      </w:r>
      <w:r w:rsidRPr="002169B6">
        <w:rPr>
          <w:spacing w:val="-4"/>
          <w:rtl/>
        </w:rPr>
        <w:t>لمرسل</w:t>
      </w:r>
      <w:r w:rsidRPr="002169B6">
        <w:rPr>
          <w:rFonts w:hint="cs"/>
          <w:spacing w:val="-4"/>
          <w:rtl/>
        </w:rPr>
        <w:t>ات</w:t>
      </w:r>
      <w:r w:rsidRPr="002169B6">
        <w:rPr>
          <w:spacing w:val="-4"/>
          <w:rtl/>
        </w:rPr>
        <w:t xml:space="preserve"> التي لا تتطلب مس</w:t>
      </w:r>
      <w:r w:rsidRPr="002169B6">
        <w:rPr>
          <w:rFonts w:hint="cs"/>
          <w:spacing w:val="-4"/>
          <w:rtl/>
        </w:rPr>
        <w:t>ي</w:t>
      </w:r>
      <w:r w:rsidRPr="002169B6">
        <w:rPr>
          <w:spacing w:val="-4"/>
          <w:rtl/>
        </w:rPr>
        <w:t>ر عودة، تشتق الإشارة مباشرة من خرج المرسل، بعد التوهين المناسب (الحمل</w:t>
      </w:r>
      <w:r w:rsidR="006251F2">
        <w:rPr>
          <w:spacing w:val="-4"/>
        </w:rPr>
        <w:t> </w:t>
      </w:r>
      <w:r w:rsidRPr="002169B6">
        <w:rPr>
          <w:spacing w:val="-4"/>
          <w:rtl/>
        </w:rPr>
        <w:t>الوهمي) أو من خرج القياس (في حال توفره)</w:t>
      </w:r>
      <w:r w:rsidR="006251F2">
        <w:rPr>
          <w:rFonts w:hint="cs"/>
          <w:spacing w:val="-4"/>
          <w:rtl/>
          <w:lang w:bidi="ar-SY"/>
        </w:rPr>
        <w:t>.</w:t>
      </w:r>
      <w:r w:rsidR="00E11A03" w:rsidRPr="00E11A03">
        <w:rPr>
          <w:rFonts w:hint="cs"/>
          <w:rtl/>
        </w:rPr>
        <w:t xml:space="preserve"> </w:t>
      </w:r>
      <w:r w:rsidR="00E11A03" w:rsidRPr="00E11A03">
        <w:rPr>
          <w:rFonts w:hint="cs"/>
          <w:spacing w:val="-4"/>
          <w:rtl/>
        </w:rPr>
        <w:t>و</w:t>
      </w:r>
      <w:r w:rsidR="00E11A03" w:rsidRPr="00E11A03">
        <w:rPr>
          <w:spacing w:val="-4"/>
          <w:rtl/>
        </w:rPr>
        <w:t xml:space="preserve">في حال تطبيق </w:t>
      </w:r>
      <w:r w:rsidR="00E11A03" w:rsidRPr="00E11A03">
        <w:rPr>
          <w:rFonts w:hint="cs"/>
          <w:spacing w:val="-4"/>
          <w:rtl/>
        </w:rPr>
        <w:t>اصطفاء</w:t>
      </w:r>
      <w:r w:rsidR="00E11A03" w:rsidRPr="00E11A03">
        <w:rPr>
          <w:spacing w:val="-4"/>
          <w:rtl/>
        </w:rPr>
        <w:t xml:space="preserve"> خارجي</w:t>
      </w:r>
      <w:r w:rsidR="00E11A03" w:rsidRPr="00E11A03">
        <w:rPr>
          <w:rFonts w:hint="cs"/>
          <w:spacing w:val="-4"/>
          <w:rtl/>
        </w:rPr>
        <w:t xml:space="preserve"> للخرج</w:t>
      </w:r>
      <w:r w:rsidR="00E11A03" w:rsidRPr="00E11A03">
        <w:rPr>
          <w:spacing w:val="-4"/>
          <w:rtl/>
        </w:rPr>
        <w:t xml:space="preserve">، </w:t>
      </w:r>
      <w:r w:rsidR="00E11A03" w:rsidRPr="00E11A03">
        <w:rPr>
          <w:rFonts w:hint="cs"/>
          <w:spacing w:val="-4"/>
          <w:rtl/>
        </w:rPr>
        <w:t>تقع</w:t>
      </w:r>
      <w:r w:rsidR="00E11A03" w:rsidRPr="00E11A03">
        <w:rPr>
          <w:spacing w:val="-4"/>
          <w:rtl/>
        </w:rPr>
        <w:t xml:space="preserve"> نقطة القياس بعد </w:t>
      </w:r>
      <w:proofErr w:type="spellStart"/>
      <w:r w:rsidR="00E11A03" w:rsidRPr="00E11A03">
        <w:rPr>
          <w:rFonts w:hint="cs"/>
          <w:spacing w:val="-4"/>
          <w:rtl/>
        </w:rPr>
        <w:t>المرشاح</w:t>
      </w:r>
      <w:proofErr w:type="spellEnd"/>
      <w:r w:rsidR="006251F2">
        <w:rPr>
          <w:rFonts w:hint="cs"/>
          <w:spacing w:val="-4"/>
          <w:rtl/>
        </w:rPr>
        <w:t>.</w:t>
      </w:r>
    </w:p>
    <w:p w:rsidR="00E11A03" w:rsidRDefault="00E11A03" w:rsidP="00E24F80">
      <w:pPr>
        <w:rPr>
          <w:spacing w:val="-4"/>
          <w:rtl/>
        </w:rPr>
      </w:pPr>
      <w:r w:rsidRPr="00E11A03">
        <w:rPr>
          <w:rFonts w:hint="cs"/>
          <w:spacing w:val="-4"/>
          <w:rtl/>
        </w:rPr>
        <w:t>وفي</w:t>
      </w:r>
      <w:r w:rsidRPr="00E11A03">
        <w:rPr>
          <w:spacing w:val="-4"/>
          <w:rtl/>
        </w:rPr>
        <w:t xml:space="preserve"> </w:t>
      </w:r>
      <w:r w:rsidRPr="00E11A03">
        <w:rPr>
          <w:rFonts w:hint="cs"/>
          <w:spacing w:val="-4"/>
          <w:rtl/>
        </w:rPr>
        <w:t>ا</w:t>
      </w:r>
      <w:r w:rsidRPr="00E11A03">
        <w:rPr>
          <w:spacing w:val="-4"/>
          <w:rtl/>
        </w:rPr>
        <w:t>لقياسات التي أ</w:t>
      </w:r>
      <w:r w:rsidR="006251F2">
        <w:rPr>
          <w:rFonts w:hint="cs"/>
          <w:spacing w:val="-4"/>
          <w:rtl/>
          <w:lang w:bidi="ar-SY"/>
        </w:rPr>
        <w:t>ُ</w:t>
      </w:r>
      <w:r w:rsidRPr="00E11A03">
        <w:rPr>
          <w:spacing w:val="-4"/>
          <w:rtl/>
        </w:rPr>
        <w:t>جريت للمرسلات التي تتطلب مس</w:t>
      </w:r>
      <w:r w:rsidRPr="00E11A03">
        <w:rPr>
          <w:rFonts w:hint="cs"/>
          <w:spacing w:val="-4"/>
          <w:rtl/>
        </w:rPr>
        <w:t>ي</w:t>
      </w:r>
      <w:r w:rsidRPr="00E11A03">
        <w:rPr>
          <w:spacing w:val="-4"/>
          <w:rtl/>
        </w:rPr>
        <w:t xml:space="preserve">ر عودة للعمل </w:t>
      </w:r>
      <w:r w:rsidRPr="00E11A03">
        <w:rPr>
          <w:rFonts w:hint="cs"/>
          <w:spacing w:val="-4"/>
          <w:rtl/>
        </w:rPr>
        <w:t>دون</w:t>
      </w:r>
      <w:r w:rsidRPr="00E11A03">
        <w:rPr>
          <w:spacing w:val="-4"/>
          <w:rtl/>
        </w:rPr>
        <w:t xml:space="preserve"> وجود خرج قياس، تؤخذ الإشارة من خرج </w:t>
      </w:r>
      <w:proofErr w:type="spellStart"/>
      <w:r w:rsidRPr="00E11A03">
        <w:rPr>
          <w:spacing w:val="-4"/>
          <w:rtl/>
        </w:rPr>
        <w:t>قارنة</w:t>
      </w:r>
      <w:proofErr w:type="spellEnd"/>
      <w:r w:rsidRPr="00E11A03">
        <w:rPr>
          <w:spacing w:val="-4"/>
          <w:rtl/>
        </w:rPr>
        <w:t xml:space="preserve"> اتجاه</w:t>
      </w:r>
      <w:r w:rsidRPr="00E11A03">
        <w:rPr>
          <w:rFonts w:hint="cs"/>
          <w:spacing w:val="-4"/>
          <w:rtl/>
        </w:rPr>
        <w:t>ية</w:t>
      </w:r>
      <w:r w:rsidRPr="00E11A03">
        <w:rPr>
          <w:spacing w:val="-4"/>
          <w:rtl/>
        </w:rPr>
        <w:t xml:space="preserve"> </w:t>
      </w:r>
      <w:r w:rsidRPr="00E11A03">
        <w:rPr>
          <w:rFonts w:hint="cs"/>
          <w:spacing w:val="-4"/>
          <w:rtl/>
        </w:rPr>
        <w:t xml:space="preserve">مدرجة </w:t>
      </w:r>
      <w:r w:rsidRPr="00E11A03">
        <w:rPr>
          <w:spacing w:val="-4"/>
          <w:rtl/>
        </w:rPr>
        <w:t>في مس</w:t>
      </w:r>
      <w:r w:rsidRPr="00E11A03">
        <w:rPr>
          <w:rFonts w:hint="cs"/>
          <w:spacing w:val="-4"/>
          <w:rtl/>
        </w:rPr>
        <w:t>ي</w:t>
      </w:r>
      <w:r w:rsidRPr="00E11A03">
        <w:rPr>
          <w:spacing w:val="-4"/>
          <w:rtl/>
        </w:rPr>
        <w:t>ر الإرسال</w:t>
      </w:r>
      <w:r>
        <w:rPr>
          <w:rFonts w:hint="cs"/>
          <w:spacing w:val="-4"/>
          <w:rtl/>
        </w:rPr>
        <w:t>.</w:t>
      </w:r>
      <w:r w:rsidRPr="00E11A03">
        <w:rPr>
          <w:rtl/>
        </w:rPr>
        <w:t xml:space="preserve"> </w:t>
      </w:r>
      <w:r w:rsidRPr="00E11A03">
        <w:rPr>
          <w:spacing w:val="-4"/>
          <w:rtl/>
        </w:rPr>
        <w:t>ومن العيوب الرئيسية لهذ</w:t>
      </w:r>
      <w:r w:rsidRPr="00E11A03">
        <w:rPr>
          <w:rFonts w:hint="cs"/>
          <w:spacing w:val="-4"/>
          <w:rtl/>
        </w:rPr>
        <w:t>ا</w:t>
      </w:r>
      <w:r w:rsidRPr="00E11A03">
        <w:rPr>
          <w:spacing w:val="-4"/>
          <w:rtl/>
        </w:rPr>
        <w:t xml:space="preserve"> </w:t>
      </w:r>
      <w:r w:rsidRPr="00E11A03">
        <w:rPr>
          <w:rFonts w:hint="cs"/>
          <w:spacing w:val="-4"/>
          <w:rtl/>
        </w:rPr>
        <w:t>الأسلوب</w:t>
      </w:r>
      <w:r w:rsidRPr="00E11A03">
        <w:rPr>
          <w:spacing w:val="-4"/>
          <w:rtl/>
        </w:rPr>
        <w:t xml:space="preserve"> </w:t>
      </w:r>
      <w:r w:rsidRPr="00E11A03">
        <w:rPr>
          <w:rFonts w:hint="cs"/>
          <w:spacing w:val="-4"/>
          <w:rtl/>
        </w:rPr>
        <w:t>توهن</w:t>
      </w:r>
      <w:r w:rsidRPr="00E11A03">
        <w:rPr>
          <w:spacing w:val="-4"/>
          <w:rtl/>
        </w:rPr>
        <w:t xml:space="preserve"> الإشارة التي </w:t>
      </w:r>
      <w:r w:rsidRPr="00E11A03">
        <w:rPr>
          <w:rFonts w:hint="cs"/>
          <w:spacing w:val="-4"/>
          <w:rtl/>
        </w:rPr>
        <w:t>ي</w:t>
      </w:r>
      <w:r w:rsidR="006251F2">
        <w:rPr>
          <w:rFonts w:hint="cs"/>
          <w:spacing w:val="-4"/>
          <w:rtl/>
        </w:rPr>
        <w:t>ُ</w:t>
      </w:r>
      <w:r w:rsidRPr="00E11A03">
        <w:rPr>
          <w:rFonts w:hint="cs"/>
          <w:spacing w:val="-4"/>
          <w:rtl/>
        </w:rPr>
        <w:t>راد</w:t>
      </w:r>
      <w:r w:rsidRPr="00E11A03">
        <w:rPr>
          <w:spacing w:val="-4"/>
          <w:rtl/>
        </w:rPr>
        <w:t xml:space="preserve"> قياسها </w:t>
      </w:r>
      <w:proofErr w:type="spellStart"/>
      <w:r w:rsidRPr="00E11A03">
        <w:rPr>
          <w:rFonts w:hint="cs"/>
          <w:spacing w:val="-4"/>
          <w:rtl/>
        </w:rPr>
        <w:t>بال</w:t>
      </w:r>
      <w:r w:rsidRPr="00E11A03">
        <w:rPr>
          <w:spacing w:val="-4"/>
          <w:rtl/>
        </w:rPr>
        <w:t>قارنة</w:t>
      </w:r>
      <w:proofErr w:type="spellEnd"/>
      <w:r w:rsidRPr="00E11A03">
        <w:rPr>
          <w:spacing w:val="-4"/>
          <w:rtl/>
        </w:rPr>
        <w:t xml:space="preserve"> الاتجاه</w:t>
      </w:r>
      <w:r w:rsidRPr="00E11A03">
        <w:rPr>
          <w:rFonts w:hint="cs"/>
          <w:spacing w:val="-4"/>
          <w:rtl/>
        </w:rPr>
        <w:t>ية</w:t>
      </w:r>
      <w:r w:rsidRPr="00E11A03">
        <w:rPr>
          <w:spacing w:val="-4"/>
          <w:rtl/>
        </w:rPr>
        <w:t xml:space="preserve"> (</w:t>
      </w:r>
      <w:r w:rsidRPr="00E11A03">
        <w:rPr>
          <w:rFonts w:hint="cs"/>
          <w:spacing w:val="-4"/>
          <w:rtl/>
        </w:rPr>
        <w:t xml:space="preserve">بنسبة </w:t>
      </w:r>
      <w:r w:rsidR="006251F2">
        <w:rPr>
          <w:spacing w:val="-4"/>
        </w:rPr>
        <w:t>20</w:t>
      </w:r>
      <w:r w:rsidRPr="00E11A03">
        <w:rPr>
          <w:spacing w:val="-4"/>
          <w:rtl/>
        </w:rPr>
        <w:t xml:space="preserve"> </w:t>
      </w:r>
      <w:r w:rsidRPr="00E11A03">
        <w:rPr>
          <w:spacing w:val="-4"/>
        </w:rPr>
        <w:t>dB</w:t>
      </w:r>
      <w:r w:rsidRPr="00E11A03">
        <w:rPr>
          <w:rFonts w:hint="cs"/>
          <w:spacing w:val="-4"/>
          <w:rtl/>
        </w:rPr>
        <w:t xml:space="preserve"> </w:t>
      </w:r>
      <w:r w:rsidRPr="00E11A03">
        <w:rPr>
          <w:spacing w:val="-4"/>
          <w:rtl/>
        </w:rPr>
        <w:t>عادة</w:t>
      </w:r>
      <w:r w:rsidR="006251F2">
        <w:rPr>
          <w:rFonts w:hint="cs"/>
          <w:spacing w:val="-4"/>
          <w:rtl/>
          <w:lang w:bidi="ar-SY"/>
        </w:rPr>
        <w:t>ً</w:t>
      </w:r>
      <w:r w:rsidRPr="00E11A03">
        <w:rPr>
          <w:spacing w:val="-4"/>
          <w:rtl/>
        </w:rPr>
        <w:t xml:space="preserve">) مما يحد من مستوى كشف </w:t>
      </w:r>
      <w:r w:rsidRPr="00E11A03">
        <w:rPr>
          <w:rFonts w:hint="cs"/>
          <w:spacing w:val="-4"/>
          <w:rtl/>
        </w:rPr>
        <w:t>ا</w:t>
      </w:r>
      <w:r w:rsidRPr="00E11A03">
        <w:rPr>
          <w:spacing w:val="-4"/>
          <w:rtl/>
        </w:rPr>
        <w:t>لبث غير المطلوب وخاصة للأجهزة ذات القدرة المنخفضة جداً</w:t>
      </w:r>
      <w:r>
        <w:rPr>
          <w:rFonts w:hint="cs"/>
          <w:spacing w:val="-4"/>
          <w:rtl/>
        </w:rPr>
        <w:t>.</w:t>
      </w:r>
      <w:r w:rsidRPr="00E11A03">
        <w:rPr>
          <w:rFonts w:hint="cs"/>
          <w:rtl/>
        </w:rPr>
        <w:t xml:space="preserve"> </w:t>
      </w:r>
      <w:r w:rsidRPr="00E11A03">
        <w:rPr>
          <w:rFonts w:hint="cs"/>
          <w:spacing w:val="-4"/>
          <w:rtl/>
        </w:rPr>
        <w:t>و</w:t>
      </w:r>
      <w:r w:rsidRPr="00E11A03">
        <w:rPr>
          <w:spacing w:val="-4"/>
          <w:rtl/>
        </w:rPr>
        <w:t>تسمح بعض الأنظمة بالنفاذ إلى خط الإرسال قبل مقس</w:t>
      </w:r>
      <w:r w:rsidRPr="00E11A03">
        <w:rPr>
          <w:rFonts w:hint="cs"/>
          <w:spacing w:val="-4"/>
          <w:rtl/>
        </w:rPr>
        <w:t>ِّ</w:t>
      </w:r>
      <w:r w:rsidRPr="00E11A03">
        <w:rPr>
          <w:spacing w:val="-4"/>
          <w:rtl/>
        </w:rPr>
        <w:t>م</w:t>
      </w:r>
      <w:r w:rsidRPr="00E11A03">
        <w:rPr>
          <w:rFonts w:hint="cs"/>
          <w:spacing w:val="-4"/>
          <w:rtl/>
        </w:rPr>
        <w:t xml:space="preserve"> </w:t>
      </w:r>
      <w:r w:rsidR="006251F2">
        <w:rPr>
          <w:spacing w:val="-4"/>
        </w:rPr>
        <w:t>Rx/</w:t>
      </w:r>
      <w:proofErr w:type="spellStart"/>
      <w:r w:rsidR="006251F2">
        <w:rPr>
          <w:spacing w:val="-4"/>
        </w:rPr>
        <w:t>Tx</w:t>
      </w:r>
      <w:proofErr w:type="spellEnd"/>
      <w:r w:rsidR="00E24F80">
        <w:rPr>
          <w:rFonts w:hint="cs"/>
          <w:spacing w:val="-4"/>
          <w:rtl/>
        </w:rPr>
        <w:t xml:space="preserve"> </w:t>
      </w:r>
      <w:r w:rsidRPr="00E11A03">
        <w:rPr>
          <w:spacing w:val="-4"/>
          <w:rtl/>
        </w:rPr>
        <w:t>الذي يمثل نقطة القياس المفضلة</w:t>
      </w:r>
      <w:r w:rsidR="006251F2">
        <w:rPr>
          <w:rFonts w:hint="cs"/>
          <w:spacing w:val="-4"/>
          <w:rtl/>
        </w:rPr>
        <w:t>.</w:t>
      </w:r>
    </w:p>
    <w:p w:rsidR="00E11A03" w:rsidRDefault="00E11A03" w:rsidP="00E24F80">
      <w:pPr>
        <w:rPr>
          <w:spacing w:val="-4"/>
          <w:rtl/>
          <w:lang w:bidi="ar-SY"/>
        </w:rPr>
      </w:pPr>
      <w:r w:rsidRPr="00E11A03">
        <w:rPr>
          <w:spacing w:val="-4"/>
          <w:rtl/>
        </w:rPr>
        <w:t xml:space="preserve">ويجب قياس إشعاع </w:t>
      </w:r>
      <w:r w:rsidR="00DB2A3E">
        <w:rPr>
          <w:rFonts w:hint="cs"/>
          <w:spacing w:val="-4"/>
          <w:rtl/>
        </w:rPr>
        <w:t>ا</w:t>
      </w:r>
      <w:r w:rsidR="00DB2A3E" w:rsidRPr="00DB2A3E">
        <w:rPr>
          <w:spacing w:val="-4"/>
          <w:rtl/>
        </w:rPr>
        <w:t>لمرسل</w:t>
      </w:r>
      <w:r w:rsidR="00DB2A3E" w:rsidRPr="00DB2A3E">
        <w:rPr>
          <w:rFonts w:hint="cs"/>
          <w:spacing w:val="-4"/>
          <w:rtl/>
        </w:rPr>
        <w:t>ات</w:t>
      </w:r>
      <w:r w:rsidR="00DB2A3E" w:rsidRPr="00DB2A3E">
        <w:rPr>
          <w:spacing w:val="-4"/>
          <w:rtl/>
        </w:rPr>
        <w:t xml:space="preserve"> </w:t>
      </w:r>
      <w:r w:rsidRPr="00E11A03">
        <w:rPr>
          <w:spacing w:val="-4"/>
          <w:rtl/>
        </w:rPr>
        <w:t>التي لا تحتوي على منفذ هوائي، ويفض</w:t>
      </w:r>
      <w:r w:rsidRPr="00E11A03">
        <w:rPr>
          <w:rFonts w:hint="cs"/>
          <w:spacing w:val="-4"/>
          <w:rtl/>
        </w:rPr>
        <w:t>َّ</w:t>
      </w:r>
      <w:r w:rsidRPr="00E11A03">
        <w:rPr>
          <w:spacing w:val="-4"/>
          <w:rtl/>
        </w:rPr>
        <w:t xml:space="preserve">ل </w:t>
      </w:r>
      <w:r w:rsidRPr="00E11A03">
        <w:rPr>
          <w:rFonts w:hint="cs"/>
          <w:spacing w:val="-4"/>
          <w:rtl/>
        </w:rPr>
        <w:t>القيام بذلك</w:t>
      </w:r>
      <w:r w:rsidRPr="00E11A03">
        <w:rPr>
          <w:spacing w:val="-4"/>
          <w:rtl/>
        </w:rPr>
        <w:t xml:space="preserve"> في خلية</w:t>
      </w:r>
      <w:r w:rsidR="00E24F80">
        <w:rPr>
          <w:rFonts w:hint="cs"/>
          <w:spacing w:val="-4"/>
          <w:rtl/>
          <w:lang w:bidi="ar-SY"/>
        </w:rPr>
        <w:t xml:space="preserve"> </w:t>
      </w:r>
      <w:r w:rsidRPr="00E11A03">
        <w:rPr>
          <w:spacing w:val="-4"/>
          <w:lang w:val="en-GB" w:bidi="ar-SY"/>
        </w:rPr>
        <w:t>G</w:t>
      </w:r>
      <w:r w:rsidRPr="00E11A03">
        <w:rPr>
          <w:spacing w:val="-4"/>
          <w:lang w:val="en-GB" w:bidi="ar-SY"/>
        </w:rPr>
        <w:noBreakHyphen/>
        <w:t>TEM</w:t>
      </w:r>
      <w:r w:rsidR="00E24F80">
        <w:rPr>
          <w:rFonts w:hint="cs"/>
          <w:spacing w:val="-4"/>
          <w:rtl/>
          <w:lang w:bidi="ar-SY"/>
        </w:rPr>
        <w:t xml:space="preserve"> </w:t>
      </w:r>
      <w:r w:rsidRPr="00E11A03">
        <w:rPr>
          <w:spacing w:val="-4"/>
          <w:rtl/>
        </w:rPr>
        <w:t xml:space="preserve">ذات خصائص معروفة </w:t>
      </w:r>
      <w:r w:rsidRPr="00E11A03">
        <w:rPr>
          <w:rFonts w:hint="cs"/>
          <w:spacing w:val="-4"/>
          <w:rtl/>
        </w:rPr>
        <w:t>في</w:t>
      </w:r>
      <w:r w:rsidR="006251F2">
        <w:rPr>
          <w:rFonts w:hint="eastAsia"/>
          <w:spacing w:val="-4"/>
          <w:rtl/>
        </w:rPr>
        <w:t> </w:t>
      </w:r>
      <w:r w:rsidRPr="00E11A03">
        <w:rPr>
          <w:spacing w:val="-4"/>
          <w:rtl/>
        </w:rPr>
        <w:t>الترددات</w:t>
      </w:r>
      <w:r w:rsidR="006251F2">
        <w:rPr>
          <w:rFonts w:hint="cs"/>
          <w:spacing w:val="-4"/>
          <w:rtl/>
        </w:rPr>
        <w:t> </w:t>
      </w:r>
      <w:r w:rsidRPr="00E11A03">
        <w:rPr>
          <w:spacing w:val="-4"/>
          <w:rtl/>
        </w:rPr>
        <w:t>الراديوية</w:t>
      </w:r>
      <w:r w:rsidR="00C626CA">
        <w:rPr>
          <w:rFonts w:hint="cs"/>
          <w:spacing w:val="-4"/>
          <w:rtl/>
          <w:lang w:bidi="ar-SY"/>
        </w:rPr>
        <w:t>.</w:t>
      </w:r>
    </w:p>
    <w:p w:rsidR="00DB2A3E" w:rsidRDefault="00DB2A3E" w:rsidP="00A455F8">
      <w:pPr>
        <w:rPr>
          <w:spacing w:val="-4"/>
          <w:rtl/>
          <w:lang w:bidi="ar-SY"/>
        </w:rPr>
      </w:pPr>
      <w:r w:rsidRPr="00DB2A3E">
        <w:rPr>
          <w:rFonts w:hint="cs"/>
          <w:spacing w:val="-4"/>
          <w:rtl/>
        </w:rPr>
        <w:t>وفي</w:t>
      </w:r>
      <w:r w:rsidRPr="00DB2A3E">
        <w:rPr>
          <w:spacing w:val="-4"/>
          <w:rtl/>
        </w:rPr>
        <w:t xml:space="preserve"> </w:t>
      </w:r>
      <w:r w:rsidRPr="00DB2A3E">
        <w:rPr>
          <w:rFonts w:hint="cs"/>
          <w:spacing w:val="-4"/>
          <w:rtl/>
        </w:rPr>
        <w:t>ا</w:t>
      </w:r>
      <w:r w:rsidRPr="00DB2A3E">
        <w:rPr>
          <w:spacing w:val="-4"/>
          <w:rtl/>
        </w:rPr>
        <w:t xml:space="preserve">لقياسات المشعة </w:t>
      </w:r>
      <w:r w:rsidRPr="00DB2A3E">
        <w:rPr>
          <w:rFonts w:hint="cs"/>
          <w:spacing w:val="-4"/>
          <w:rtl/>
        </w:rPr>
        <w:t>ل</w:t>
      </w:r>
      <w:r w:rsidRPr="00DB2A3E">
        <w:rPr>
          <w:spacing w:val="-4"/>
          <w:rtl/>
        </w:rPr>
        <w:t>لمرسل</w:t>
      </w:r>
      <w:r w:rsidRPr="00DB2A3E">
        <w:rPr>
          <w:rFonts w:hint="cs"/>
          <w:spacing w:val="-4"/>
          <w:rtl/>
        </w:rPr>
        <w:t>ات</w:t>
      </w:r>
      <w:r w:rsidRPr="00DB2A3E">
        <w:rPr>
          <w:spacing w:val="-4"/>
          <w:rtl/>
        </w:rPr>
        <w:t xml:space="preserve"> الأكبر، تؤخذ الإشارة من هوائي قياس</w:t>
      </w:r>
      <w:r>
        <w:rPr>
          <w:rFonts w:hint="cs"/>
          <w:spacing w:val="-4"/>
          <w:rtl/>
          <w:lang w:bidi="ar-SY"/>
        </w:rPr>
        <w:t xml:space="preserve">. </w:t>
      </w:r>
      <w:r w:rsidRPr="00DB2A3E">
        <w:rPr>
          <w:rFonts w:hint="cs"/>
          <w:spacing w:val="-4"/>
          <w:rtl/>
        </w:rPr>
        <w:t>و</w:t>
      </w:r>
      <w:r w:rsidRPr="00DB2A3E">
        <w:rPr>
          <w:spacing w:val="-4"/>
          <w:rtl/>
        </w:rPr>
        <w:t xml:space="preserve">في هذه الحالة، تكمن المشكلة الأكثر </w:t>
      </w:r>
      <w:r w:rsidRPr="00DB2A3E">
        <w:rPr>
          <w:rFonts w:hint="cs"/>
          <w:spacing w:val="-4"/>
          <w:rtl/>
        </w:rPr>
        <w:t>حراجة</w:t>
      </w:r>
      <w:r w:rsidRPr="00DB2A3E">
        <w:rPr>
          <w:spacing w:val="-4"/>
          <w:rtl/>
        </w:rPr>
        <w:t xml:space="preserve"> في جمع أكبر قدر ممكن من طاقة التردد</w:t>
      </w:r>
      <w:r w:rsidRPr="00DB2A3E">
        <w:rPr>
          <w:rFonts w:hint="cs"/>
          <w:spacing w:val="-4"/>
          <w:rtl/>
        </w:rPr>
        <w:t>ات</w:t>
      </w:r>
      <w:r w:rsidRPr="00DB2A3E">
        <w:rPr>
          <w:spacing w:val="-4"/>
          <w:rtl/>
        </w:rPr>
        <w:t xml:space="preserve"> الراديوي</w:t>
      </w:r>
      <w:r w:rsidRPr="00DB2A3E">
        <w:rPr>
          <w:rFonts w:hint="cs"/>
          <w:spacing w:val="-4"/>
          <w:rtl/>
        </w:rPr>
        <w:t>ة</w:t>
      </w:r>
      <w:r w:rsidRPr="00DB2A3E">
        <w:rPr>
          <w:spacing w:val="-4"/>
          <w:rtl/>
        </w:rPr>
        <w:t xml:space="preserve">، </w:t>
      </w:r>
      <w:r w:rsidRPr="00DB2A3E">
        <w:rPr>
          <w:rFonts w:hint="cs"/>
          <w:spacing w:val="-4"/>
          <w:rtl/>
        </w:rPr>
        <w:t>وفي خ</w:t>
      </w:r>
      <w:r w:rsidR="006251F2">
        <w:rPr>
          <w:rFonts w:hint="cs"/>
          <w:spacing w:val="-4"/>
          <w:rtl/>
        </w:rPr>
        <w:t>ُ</w:t>
      </w:r>
      <w:r w:rsidRPr="00DB2A3E">
        <w:rPr>
          <w:rFonts w:hint="cs"/>
          <w:spacing w:val="-4"/>
          <w:rtl/>
        </w:rPr>
        <w:t>لو</w:t>
      </w:r>
      <w:r w:rsidRPr="00DB2A3E">
        <w:rPr>
          <w:spacing w:val="-4"/>
          <w:rtl/>
        </w:rPr>
        <w:t xml:space="preserve"> </w:t>
      </w:r>
      <w:r w:rsidRPr="00DB2A3E">
        <w:rPr>
          <w:rFonts w:hint="cs"/>
          <w:spacing w:val="-4"/>
          <w:rtl/>
        </w:rPr>
        <w:t>ال</w:t>
      </w:r>
      <w:r w:rsidRPr="00DB2A3E">
        <w:rPr>
          <w:spacing w:val="-4"/>
          <w:rtl/>
        </w:rPr>
        <w:t xml:space="preserve">نطاق </w:t>
      </w:r>
      <w:r w:rsidRPr="00DB2A3E">
        <w:rPr>
          <w:rFonts w:hint="cs"/>
          <w:spacing w:val="-4"/>
          <w:rtl/>
        </w:rPr>
        <w:t>ال</w:t>
      </w:r>
      <w:r w:rsidRPr="00DB2A3E">
        <w:rPr>
          <w:spacing w:val="-4"/>
          <w:rtl/>
        </w:rPr>
        <w:t>تردد</w:t>
      </w:r>
      <w:r w:rsidRPr="00DB2A3E">
        <w:rPr>
          <w:rFonts w:hint="cs"/>
          <w:spacing w:val="-4"/>
          <w:rtl/>
        </w:rPr>
        <w:t>ي</w:t>
      </w:r>
      <w:r w:rsidRPr="00DB2A3E">
        <w:rPr>
          <w:spacing w:val="-4"/>
          <w:rtl/>
        </w:rPr>
        <w:t xml:space="preserve"> </w:t>
      </w:r>
      <w:r w:rsidRPr="00DB2A3E">
        <w:rPr>
          <w:rFonts w:hint="cs"/>
          <w:spacing w:val="-4"/>
          <w:rtl/>
        </w:rPr>
        <w:t xml:space="preserve">الذي يسترعي الاهتمام </w:t>
      </w:r>
      <w:r w:rsidRPr="00DB2A3E">
        <w:rPr>
          <w:spacing w:val="-4"/>
          <w:rtl/>
        </w:rPr>
        <w:t>من البث الصادر عن مرسل</w:t>
      </w:r>
      <w:r w:rsidRPr="00DB2A3E">
        <w:rPr>
          <w:rFonts w:hint="cs"/>
          <w:spacing w:val="-4"/>
          <w:rtl/>
        </w:rPr>
        <w:t xml:space="preserve">ات </w:t>
      </w:r>
      <w:r w:rsidRPr="00DB2A3E">
        <w:rPr>
          <w:spacing w:val="-4"/>
          <w:rtl/>
        </w:rPr>
        <w:t>أخرى</w:t>
      </w:r>
      <w:r>
        <w:rPr>
          <w:rFonts w:hint="cs"/>
          <w:spacing w:val="-4"/>
          <w:rtl/>
          <w:lang w:bidi="ar-SY"/>
        </w:rPr>
        <w:t>.</w:t>
      </w:r>
      <w:r w:rsidRPr="00DB2A3E">
        <w:rPr>
          <w:rFonts w:hint="cs"/>
          <w:rtl/>
        </w:rPr>
        <w:t xml:space="preserve"> </w:t>
      </w:r>
      <w:r w:rsidRPr="00DB2A3E">
        <w:rPr>
          <w:rFonts w:hint="cs"/>
          <w:spacing w:val="-4"/>
          <w:rtl/>
        </w:rPr>
        <w:t>وت</w:t>
      </w:r>
      <w:r w:rsidRPr="00DB2A3E">
        <w:rPr>
          <w:spacing w:val="-4"/>
          <w:rtl/>
        </w:rPr>
        <w:t>مكن معالجة كل</w:t>
      </w:r>
      <w:r w:rsidRPr="00DB2A3E">
        <w:rPr>
          <w:rFonts w:hint="cs"/>
          <w:spacing w:val="-4"/>
          <w:rtl/>
        </w:rPr>
        <w:t>ت</w:t>
      </w:r>
      <w:r w:rsidRPr="00DB2A3E">
        <w:rPr>
          <w:spacing w:val="-4"/>
          <w:rtl/>
        </w:rPr>
        <w:t xml:space="preserve">ا المشكلتين باستخدام هوائي ذي اتجاهية عالية (وبالتالي كسب عالي) </w:t>
      </w:r>
      <w:r w:rsidRPr="00DB2A3E">
        <w:rPr>
          <w:rFonts w:hint="cs"/>
          <w:spacing w:val="-4"/>
          <w:rtl/>
        </w:rPr>
        <w:t>موجَّه</w:t>
      </w:r>
      <w:r w:rsidRPr="00DB2A3E">
        <w:rPr>
          <w:spacing w:val="-4"/>
          <w:rtl/>
        </w:rPr>
        <w:t xml:space="preserve"> مباشرة </w:t>
      </w:r>
      <w:r w:rsidRPr="00DB2A3E">
        <w:rPr>
          <w:rFonts w:hint="cs"/>
          <w:spacing w:val="-4"/>
          <w:rtl/>
        </w:rPr>
        <w:t>نحو</w:t>
      </w:r>
      <w:r w:rsidRPr="00DB2A3E">
        <w:rPr>
          <w:spacing w:val="-4"/>
          <w:rtl/>
        </w:rPr>
        <w:t xml:space="preserve"> هوائي الإرسال </w:t>
      </w:r>
      <w:r w:rsidRPr="00DB2A3E">
        <w:rPr>
          <w:rFonts w:hint="cs"/>
          <w:spacing w:val="-4"/>
          <w:rtl/>
        </w:rPr>
        <w:t>عبر</w:t>
      </w:r>
      <w:r w:rsidRPr="00DB2A3E">
        <w:rPr>
          <w:spacing w:val="-4"/>
          <w:rtl/>
        </w:rPr>
        <w:t xml:space="preserve"> أقصر مسافة</w:t>
      </w:r>
      <w:r w:rsidR="006251F2">
        <w:rPr>
          <w:rFonts w:hint="cs"/>
          <w:spacing w:val="-4"/>
          <w:rtl/>
        </w:rPr>
        <w:t> </w:t>
      </w:r>
      <w:r w:rsidRPr="00DB2A3E">
        <w:rPr>
          <w:spacing w:val="-4"/>
          <w:rtl/>
        </w:rPr>
        <w:t>ممكنة</w:t>
      </w:r>
      <w:r w:rsidR="00A455F8">
        <w:rPr>
          <w:rFonts w:hint="cs"/>
          <w:spacing w:val="-4"/>
          <w:rtl/>
          <w:lang w:bidi="ar-SY"/>
        </w:rPr>
        <w:t>.</w:t>
      </w:r>
    </w:p>
    <w:p w:rsidR="005B1672" w:rsidRDefault="005B1672" w:rsidP="00663D4B">
      <w:pPr>
        <w:pStyle w:val="Heading1"/>
        <w:rPr>
          <w:rtl/>
          <w:lang w:bidi="ar-EG"/>
        </w:rPr>
      </w:pPr>
      <w:bookmarkStart w:id="28" w:name="_Toc529428531"/>
      <w:bookmarkStart w:id="29" w:name="_Toc529429045"/>
      <w:r>
        <w:rPr>
          <w:lang w:bidi="ar-SY"/>
        </w:rPr>
        <w:t>1</w:t>
      </w:r>
      <w:r>
        <w:rPr>
          <w:lang w:bidi="ar-SY"/>
        </w:rPr>
        <w:tab/>
      </w:r>
      <w:r w:rsidR="00DB2A3E">
        <w:rPr>
          <w:rFonts w:hint="cs"/>
          <w:rtl/>
          <w:lang w:bidi="ar-EG"/>
        </w:rPr>
        <w:t xml:space="preserve">النمط </w:t>
      </w:r>
      <w:r w:rsidR="00663D4B">
        <w:rPr>
          <w:lang w:bidi="ar-EG"/>
        </w:rPr>
        <w:t>1</w:t>
      </w:r>
      <w:r w:rsidR="00DB2A3E">
        <w:rPr>
          <w:rFonts w:hint="cs"/>
          <w:rtl/>
          <w:lang w:bidi="ar-EG"/>
        </w:rPr>
        <w:t xml:space="preserve"> من الإعدادات</w:t>
      </w:r>
      <w:bookmarkEnd w:id="28"/>
      <w:bookmarkEnd w:id="29"/>
    </w:p>
    <w:p w:rsidR="005B1672" w:rsidRPr="00DB2A3E" w:rsidRDefault="00DB2A3E" w:rsidP="00596989">
      <w:pPr>
        <w:rPr>
          <w:spacing w:val="-4"/>
          <w:rtl/>
          <w:lang w:val="en-GB" w:bidi="ar-EG"/>
        </w:rPr>
      </w:pPr>
      <w:r w:rsidRPr="00DB2A3E">
        <w:rPr>
          <w:spacing w:val="-4"/>
          <w:rtl/>
          <w:lang w:val="en-GB"/>
        </w:rPr>
        <w:t xml:space="preserve">إذا لم يكن </w:t>
      </w:r>
      <w:r w:rsidR="00596989">
        <w:rPr>
          <w:rFonts w:hint="cs"/>
          <w:spacing w:val="-4"/>
          <w:rtl/>
          <w:lang w:val="en-GB"/>
        </w:rPr>
        <w:t>المدى</w:t>
      </w:r>
      <w:r w:rsidRPr="00DB2A3E">
        <w:rPr>
          <w:spacing w:val="-4"/>
          <w:rtl/>
          <w:lang w:val="en-GB"/>
        </w:rPr>
        <w:t xml:space="preserve"> الدينامي المطلوب أعلى من الفرق بين المستوى الأقصى الذي يمكن لمستقبل القياس معالجته دون تحميله فوق طاقته و</w:t>
      </w:r>
      <w:r w:rsidRPr="00DB2A3E">
        <w:rPr>
          <w:rFonts w:hint="cs"/>
          <w:spacing w:val="-4"/>
          <w:rtl/>
          <w:lang w:val="en-GB"/>
        </w:rPr>
        <w:t xml:space="preserve">بين </w:t>
      </w:r>
      <w:r>
        <w:rPr>
          <w:spacing w:val="-4"/>
          <w:rtl/>
          <w:lang w:val="en-GB"/>
        </w:rPr>
        <w:t xml:space="preserve">مستوى الضوضاء الخاص به، </w:t>
      </w:r>
      <w:r w:rsidRPr="00DB2A3E">
        <w:rPr>
          <w:spacing w:val="-4"/>
          <w:rtl/>
          <w:lang w:val="en-GB"/>
        </w:rPr>
        <w:t xml:space="preserve">يمكن استخدام أبسط </w:t>
      </w:r>
      <w:r w:rsidRPr="00DB2A3E">
        <w:rPr>
          <w:rFonts w:hint="cs"/>
          <w:spacing w:val="-4"/>
          <w:rtl/>
          <w:lang w:val="en-GB"/>
        </w:rPr>
        <w:t>ال</w:t>
      </w:r>
      <w:r w:rsidRPr="00DB2A3E">
        <w:rPr>
          <w:spacing w:val="-4"/>
          <w:rtl/>
          <w:lang w:val="en-GB"/>
        </w:rPr>
        <w:t>إعداد</w:t>
      </w:r>
      <w:r w:rsidRPr="00DB2A3E">
        <w:rPr>
          <w:rFonts w:hint="cs"/>
          <w:spacing w:val="-4"/>
          <w:rtl/>
          <w:lang w:val="en-GB"/>
        </w:rPr>
        <w:t>ات</w:t>
      </w:r>
      <w:r w:rsidRPr="00DB2A3E">
        <w:rPr>
          <w:spacing w:val="-4"/>
          <w:rtl/>
          <w:lang w:val="en-GB"/>
        </w:rPr>
        <w:t xml:space="preserve"> للإشارات المستمرة</w:t>
      </w:r>
      <w:r w:rsidR="006251F2">
        <w:rPr>
          <w:rFonts w:hint="cs"/>
          <w:spacing w:val="-4"/>
          <w:rtl/>
          <w:lang w:bidi="ar-EG"/>
        </w:rPr>
        <w:t>:</w:t>
      </w:r>
    </w:p>
    <w:p w:rsidR="005B1672" w:rsidRDefault="005B1672" w:rsidP="005B1672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1</w:t>
      </w:r>
    </w:p>
    <w:p w:rsidR="005B1672" w:rsidRDefault="007D7D96" w:rsidP="00202037">
      <w:pPr>
        <w:pStyle w:val="Figuretitle"/>
        <w:spacing w:after="480"/>
        <w:rPr>
          <w:rtl/>
        </w:rPr>
      </w:pPr>
      <w:r w:rsidRPr="007D7D96">
        <w:rPr>
          <w:rFonts w:hint="cs"/>
          <w:rtl/>
          <w:lang w:bidi="ar-EG"/>
        </w:rPr>
        <w:t xml:space="preserve">النمط </w:t>
      </w:r>
      <w:r w:rsidR="00202037">
        <w:rPr>
          <w:lang w:bidi="ar-EG"/>
        </w:rPr>
        <w:t>1</w:t>
      </w:r>
      <w:r w:rsidRPr="007D7D96">
        <w:rPr>
          <w:rFonts w:hint="cs"/>
          <w:rtl/>
          <w:lang w:bidi="ar-EG"/>
        </w:rPr>
        <w:t xml:space="preserve"> الرئيسي من إعدادات</w:t>
      </w:r>
      <w:r w:rsidRPr="007D7D96">
        <w:rPr>
          <w:rtl/>
        </w:rPr>
        <w:t xml:space="preserve"> </w:t>
      </w:r>
      <w:r w:rsidRPr="007D7D96">
        <w:rPr>
          <w:rFonts w:hint="cs"/>
          <w:rtl/>
        </w:rPr>
        <w:t>ال</w:t>
      </w:r>
      <w:r w:rsidRPr="007D7D96">
        <w:rPr>
          <w:rtl/>
        </w:rPr>
        <w:t>قياس</w:t>
      </w:r>
    </w:p>
    <w:p w:rsidR="00BA4E38" w:rsidRPr="00BA4E38" w:rsidRDefault="00BA4E38" w:rsidP="00BA4E38">
      <w:pPr>
        <w:pStyle w:val="Figure"/>
        <w:bidi/>
        <w:rPr>
          <w:rtl/>
          <w:lang w:bidi="ar-EG"/>
        </w:rPr>
      </w:pPr>
      <w:r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1676442</wp:posOffset>
                </wp:positionH>
                <wp:positionV relativeFrom="paragraph">
                  <wp:posOffset>25435</wp:posOffset>
                </wp:positionV>
                <wp:extent cx="2126992" cy="2484932"/>
                <wp:effectExtent l="0" t="0" r="6985" b="1079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992" cy="2484932"/>
                          <a:chOff x="0" y="0"/>
                          <a:chExt cx="2126992" cy="2484932"/>
                        </a:xfrm>
                      </wpg:grpSpPr>
                      <wps:wsp>
                        <wps:cNvPr id="26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160585" y="241160"/>
                            <a:ext cx="91567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C30FDC">
                              <w:pPr>
                                <w:jc w:val="center"/>
                                <w:rPr>
                                  <w:rFonts w:ascii="Traditional Arabic" w:hAnsi="Traditional Arabic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</w:pPr>
                              <w:r w:rsidRPr="00D1194C"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مستقبِل/</w:t>
                              </w:r>
                              <w:r>
                                <w:rPr>
                                  <w:rFonts w:ascii="Traditional Arabic" w:hAnsi="Traditional Arabic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br/>
                              </w:r>
                              <w:r w:rsidRPr="00D1194C"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مح</w:t>
                              </w:r>
                              <w:r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ل</w:t>
                              </w:r>
                              <w:r w:rsidRPr="00D1194C"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5558" cy="26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D1194C">
                              <w:pPr>
                                <w:jc w:val="center"/>
                                <w:rPr>
                                  <w:rFonts w:ascii="Traditional Arabic" w:hAnsi="Traditional Arabic"/>
                                  <w:color w:val="00B050"/>
                                  <w:szCs w:val="22"/>
                                  <w:rtl/>
                                  <w:lang w:bidi="ar-SY"/>
                                </w:rPr>
                              </w:pPr>
                              <w:r w:rsidRPr="00D1194C">
                                <w:rPr>
                                  <w:rFonts w:ascii="Traditional Arabic" w:hAnsi="Traditional Arabic" w:hint="cs"/>
                                  <w:color w:val="00B050"/>
                                  <w:szCs w:val="22"/>
                                  <w:rtl/>
                                  <w:lang w:bidi="ar-SY"/>
                                </w:rPr>
                                <w:t>إشارة الدخل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934497" y="175846"/>
                            <a:ext cx="493664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443996" w:rsidRDefault="001A1A46" w:rsidP="00845876">
                              <w:pPr>
                                <w:spacing w:before="60"/>
                                <w:jc w:val="center"/>
                                <w:rPr>
                                  <w:color w:val="FF0000"/>
                                  <w:sz w:val="18"/>
                                  <w:szCs w:val="22"/>
                                  <w:lang w:bidi="ar-SY"/>
                                </w:rPr>
                              </w:pPr>
                              <w:r w:rsidRPr="00443996">
                                <w:rPr>
                                  <w:rFonts w:hint="cs"/>
                                  <w:color w:val="FF0000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دخل </w:t>
                              </w:r>
                              <w:r w:rsidRPr="00443996">
                                <w:rPr>
                                  <w:color w:val="FF0000"/>
                                  <w:sz w:val="18"/>
                                  <w:szCs w:val="22"/>
                                  <w:lang w:bidi="ar-SY"/>
                                </w:rPr>
                                <w:t>HF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40004" y="954540"/>
                            <a:ext cx="675558" cy="26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D1194C">
                              <w:pPr>
                                <w:jc w:val="center"/>
                                <w:rPr>
                                  <w:rFonts w:ascii="Traditional Arabic" w:hAnsi="Traditional Arabic"/>
                                  <w:color w:val="00B050"/>
                                  <w:szCs w:val="22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ascii="Traditional Arabic" w:hAnsi="Traditional Arabic" w:hint="cs"/>
                                  <w:color w:val="00B050"/>
                                  <w:szCs w:val="22"/>
                                  <w:rtl/>
                                  <w:lang w:bidi="ar-SY"/>
                                </w:rPr>
                                <w:t>بيانات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51987" y="949569"/>
                            <a:ext cx="67500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D1194C">
                              <w:pPr>
                                <w:jc w:val="center"/>
                                <w:rPr>
                                  <w:rFonts w:ascii="Traditional Arabic" w:hAnsi="Traditional Arabic"/>
                                  <w:color w:val="00B050"/>
                                  <w:szCs w:val="22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ascii="Traditional Arabic" w:hAnsi="Traditional Arabic" w:hint="cs"/>
                                  <w:color w:val="00B050"/>
                                  <w:szCs w:val="22"/>
                                  <w:rtl/>
                                  <w:lang w:bidi="ar-SY"/>
                                </w:rPr>
                                <w:t>تحكم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271116" y="2215661"/>
                            <a:ext cx="675558" cy="26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D1194C">
                              <w:pPr>
                                <w:jc w:val="center"/>
                                <w:rPr>
                                  <w:rFonts w:ascii="Traditional Arabic" w:hAnsi="Traditional Arabic"/>
                                  <w:color w:val="00B050"/>
                                  <w:szCs w:val="22"/>
                                  <w:rtl/>
                                  <w:lang w:bidi="ar-SY"/>
                                </w:rPr>
                              </w:pPr>
                              <w:r w:rsidRPr="00D1194C">
                                <w:rPr>
                                  <w:rFonts w:ascii="Traditional Arabic" w:hAnsi="Traditional Arabic" w:hint="cs"/>
                                  <w:color w:val="0070C0"/>
                                  <w:szCs w:val="22"/>
                                  <w:rtl/>
                                  <w:lang w:bidi="ar-SY"/>
                                </w:rPr>
                                <w:t>اختياري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2" o:spid="_x0000_s1029" style="position:absolute;left:0;text-align:left;margin-left:132pt;margin-top:2pt;width:167.5pt;height:195.65pt;z-index:251658240;mso-height-relative:margin" coordsize="21269,24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">
                <v:rect id="_x0000_s1030" style="position:absolute;left:11605;top:2411;width:9157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1A1A46" w:rsidRPr="00D1194C" w:rsidRDefault="001A1A46" w:rsidP="00C30FDC">
                        <w:pPr>
                          <w:jc w:val="center"/>
                          <w:rPr>
                            <w:rFonts w:ascii="Traditional Arabic" w:hAnsi="Traditional Arabic"/>
                            <w:b/>
                            <w:bCs/>
                            <w:sz w:val="28"/>
                            <w:szCs w:val="28"/>
                            <w:rtl/>
                            <w:lang w:bidi="ar-SY"/>
                          </w:rPr>
                        </w:pPr>
                        <w:r w:rsidRPr="00D1194C"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مستقبِل/</w:t>
                        </w:r>
                        <w:r>
                          <w:rPr>
                            <w:rFonts w:ascii="Traditional Arabic" w:hAnsi="Traditional Arabic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br/>
                        </w:r>
                        <w:r w:rsidRPr="00D1194C"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مح</w:t>
                        </w:r>
                        <w:r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ل</w:t>
                        </w:r>
                        <w:r w:rsidRPr="00D1194C"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ل</w:t>
                        </w:r>
                      </w:p>
                    </w:txbxContent>
                  </v:textbox>
                </v:rect>
                <v:rect id="_x0000_s1031" style="position:absolute;width:6755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A1A46" w:rsidRPr="00D1194C" w:rsidRDefault="001A1A46" w:rsidP="00D1194C">
                        <w:pPr>
                          <w:jc w:val="center"/>
                          <w:rPr>
                            <w:rFonts w:ascii="Traditional Arabic" w:hAnsi="Traditional Arabic"/>
                            <w:color w:val="00B050"/>
                            <w:szCs w:val="22"/>
                            <w:rtl/>
                            <w:lang w:bidi="ar-SY"/>
                          </w:rPr>
                        </w:pPr>
                        <w:r w:rsidRPr="00D1194C">
                          <w:rPr>
                            <w:rFonts w:ascii="Traditional Arabic" w:hAnsi="Traditional Arabic" w:hint="cs"/>
                            <w:color w:val="00B050"/>
                            <w:szCs w:val="22"/>
                            <w:rtl/>
                            <w:lang w:bidi="ar-SY"/>
                          </w:rPr>
                          <w:t>إشارة الدخل</w:t>
                        </w:r>
                      </w:p>
                    </w:txbxContent>
                  </v:textbox>
                </v:rect>
                <v:rect id="_x0000_s1032" style="position:absolute;left:9344;top:1758;width:4937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A1A46" w:rsidRPr="00443996" w:rsidRDefault="001A1A46" w:rsidP="00845876">
                        <w:pPr>
                          <w:spacing w:before="60"/>
                          <w:jc w:val="center"/>
                          <w:rPr>
                            <w:color w:val="FF0000"/>
                            <w:sz w:val="18"/>
                            <w:szCs w:val="22"/>
                            <w:lang w:bidi="ar-SY"/>
                          </w:rPr>
                        </w:pPr>
                        <w:r w:rsidRPr="00443996">
                          <w:rPr>
                            <w:rFonts w:hint="cs"/>
                            <w:color w:val="FF0000"/>
                            <w:sz w:val="18"/>
                            <w:szCs w:val="22"/>
                            <w:rtl/>
                            <w:lang w:bidi="ar-SY"/>
                          </w:rPr>
                          <w:t xml:space="preserve">دخل </w:t>
                        </w:r>
                        <w:r w:rsidRPr="00443996">
                          <w:rPr>
                            <w:color w:val="FF0000"/>
                            <w:sz w:val="18"/>
                            <w:szCs w:val="22"/>
                            <w:lang w:bidi="ar-SY"/>
                          </w:rPr>
                          <w:t>HF</w:t>
                        </w:r>
                      </w:p>
                    </w:txbxContent>
                  </v:textbox>
                </v:rect>
                <v:rect id="_x0000_s1033" style="position:absolute;left:10400;top:9545;width:6755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A1A46" w:rsidRPr="00D1194C" w:rsidRDefault="001A1A46" w:rsidP="00D1194C">
                        <w:pPr>
                          <w:jc w:val="center"/>
                          <w:rPr>
                            <w:rFonts w:ascii="Traditional Arabic" w:hAnsi="Traditional Arabic"/>
                            <w:color w:val="00B050"/>
                            <w:szCs w:val="22"/>
                            <w:rtl/>
                            <w:lang w:bidi="ar-SY"/>
                          </w:rPr>
                        </w:pPr>
                        <w:r>
                          <w:rPr>
                            <w:rFonts w:ascii="Traditional Arabic" w:hAnsi="Traditional Arabic" w:hint="cs"/>
                            <w:color w:val="00B050"/>
                            <w:szCs w:val="22"/>
                            <w:rtl/>
                            <w:lang w:bidi="ar-SY"/>
                          </w:rPr>
                          <w:t>بيانات</w:t>
                        </w:r>
                      </w:p>
                    </w:txbxContent>
                  </v:textbox>
                </v:rect>
                <v:rect id="_x0000_s1034" style="position:absolute;left:14519;top:9495;width:6750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A1A46" w:rsidRPr="00D1194C" w:rsidRDefault="001A1A46" w:rsidP="00D1194C">
                        <w:pPr>
                          <w:jc w:val="center"/>
                          <w:rPr>
                            <w:rFonts w:ascii="Traditional Arabic" w:hAnsi="Traditional Arabic"/>
                            <w:color w:val="00B050"/>
                            <w:szCs w:val="22"/>
                            <w:rtl/>
                            <w:lang w:bidi="ar-SY"/>
                          </w:rPr>
                        </w:pPr>
                        <w:r>
                          <w:rPr>
                            <w:rFonts w:ascii="Traditional Arabic" w:hAnsi="Traditional Arabic" w:hint="cs"/>
                            <w:color w:val="00B050"/>
                            <w:szCs w:val="22"/>
                            <w:rtl/>
                            <w:lang w:bidi="ar-SY"/>
                          </w:rPr>
                          <w:t>تحكم</w:t>
                        </w:r>
                      </w:p>
                    </w:txbxContent>
                  </v:textbox>
                </v:rect>
                <v:rect id="_x0000_s1035" style="position:absolute;left:12711;top:22156;width:6755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A1A46" w:rsidRPr="00D1194C" w:rsidRDefault="001A1A46" w:rsidP="00D1194C">
                        <w:pPr>
                          <w:jc w:val="center"/>
                          <w:rPr>
                            <w:rFonts w:ascii="Traditional Arabic" w:hAnsi="Traditional Arabic"/>
                            <w:color w:val="00B050"/>
                            <w:szCs w:val="22"/>
                            <w:rtl/>
                            <w:lang w:bidi="ar-SY"/>
                          </w:rPr>
                        </w:pPr>
                        <w:r w:rsidRPr="00D1194C">
                          <w:rPr>
                            <w:rFonts w:ascii="Traditional Arabic" w:hAnsi="Traditional Arabic" w:hint="cs"/>
                            <w:color w:val="0070C0"/>
                            <w:szCs w:val="22"/>
                            <w:rtl/>
                            <w:lang w:bidi="ar-SY"/>
                          </w:rPr>
                          <w:t>اختياري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object w:dxaOrig="3034" w:dyaOrig="32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17" type="#_x0000_t75" style="width:197.85pt;height:211pt" o:ole="">
            <v:imagedata r:id="rId27" o:title=""/>
          </v:shape>
          <o:OLEObject Type="Embed" ProgID="CorelDraw.Graphic.16" ShapeID="_x0000_i1417" DrawAspect="Content" ObjectID="_1604827655" r:id="rId28"/>
        </w:object>
      </w:r>
    </w:p>
    <w:p w:rsidR="005B1672" w:rsidRDefault="005B1672" w:rsidP="00663D4B">
      <w:pPr>
        <w:pStyle w:val="Heading1"/>
        <w:rPr>
          <w:rtl/>
          <w:lang w:bidi="ar-EG"/>
        </w:rPr>
      </w:pPr>
      <w:bookmarkStart w:id="30" w:name="_Toc529428532"/>
      <w:bookmarkStart w:id="31" w:name="_Toc529429046"/>
      <w:r>
        <w:rPr>
          <w:lang w:bidi="ar-SY"/>
        </w:rPr>
        <w:t>2</w:t>
      </w:r>
      <w:r>
        <w:rPr>
          <w:lang w:bidi="ar-SY"/>
        </w:rPr>
        <w:tab/>
      </w:r>
      <w:r w:rsidR="007D7D96" w:rsidRPr="007D7D96">
        <w:rPr>
          <w:rFonts w:hint="cs"/>
          <w:rtl/>
          <w:lang w:bidi="ar-EG"/>
        </w:rPr>
        <w:t xml:space="preserve">النمط </w:t>
      </w:r>
      <w:r w:rsidR="00663D4B">
        <w:rPr>
          <w:lang w:bidi="ar-EG"/>
        </w:rPr>
        <w:t>2</w:t>
      </w:r>
      <w:r w:rsidR="007D7D96" w:rsidRPr="007D7D96">
        <w:rPr>
          <w:rFonts w:hint="cs"/>
          <w:rtl/>
          <w:lang w:bidi="ar-EG"/>
        </w:rPr>
        <w:t xml:space="preserve"> من الإعدادات</w:t>
      </w:r>
      <w:bookmarkEnd w:id="30"/>
      <w:bookmarkEnd w:id="31"/>
    </w:p>
    <w:p w:rsidR="005B1672" w:rsidRPr="007D7D96" w:rsidRDefault="00596989" w:rsidP="007145B9">
      <w:pPr>
        <w:rPr>
          <w:spacing w:val="-4"/>
          <w:lang w:val="en-GB" w:bidi="ar-EG"/>
        </w:rPr>
      </w:pPr>
      <w:r w:rsidRPr="00596989">
        <w:rPr>
          <w:spacing w:val="-4"/>
          <w:rtl/>
          <w:lang w:val="en-GB"/>
        </w:rPr>
        <w:t xml:space="preserve">يمكن استخدام هذا الإعداد للإشارات المستمرة عندما يتجاوز </w:t>
      </w:r>
      <w:r w:rsidRPr="00596989">
        <w:rPr>
          <w:rFonts w:hint="cs"/>
          <w:spacing w:val="-4"/>
          <w:rtl/>
          <w:lang w:val="en-GB"/>
        </w:rPr>
        <w:t>المدى</w:t>
      </w:r>
      <w:r w:rsidRPr="00596989">
        <w:rPr>
          <w:spacing w:val="-4"/>
          <w:rtl/>
          <w:lang w:val="en-GB"/>
        </w:rPr>
        <w:t xml:space="preserve"> الدينامي المطلوب للنتيجة قدرات </w:t>
      </w:r>
      <w:r w:rsidRPr="00596989">
        <w:rPr>
          <w:rFonts w:hint="cs"/>
          <w:spacing w:val="-4"/>
          <w:rtl/>
          <w:lang w:val="en-GB"/>
        </w:rPr>
        <w:t>مستقبِل</w:t>
      </w:r>
      <w:r w:rsidRPr="00596989">
        <w:rPr>
          <w:spacing w:val="-4"/>
          <w:rtl/>
          <w:lang w:val="en-GB"/>
        </w:rPr>
        <w:t>/محلل القياس</w:t>
      </w:r>
      <w:r w:rsidR="007145B9">
        <w:rPr>
          <w:rFonts w:hint="cs"/>
          <w:spacing w:val="-4"/>
          <w:rtl/>
          <w:lang w:bidi="ar-EG"/>
        </w:rPr>
        <w:t>.</w:t>
      </w:r>
    </w:p>
    <w:p w:rsidR="00596989" w:rsidRDefault="00596989" w:rsidP="006251F2">
      <w:pPr>
        <w:rPr>
          <w:rtl/>
        </w:rPr>
      </w:pPr>
      <w:r w:rsidRPr="00596989">
        <w:rPr>
          <w:rtl/>
        </w:rPr>
        <w:t xml:space="preserve">ولتعزيز </w:t>
      </w:r>
      <w:r w:rsidRPr="00596989">
        <w:rPr>
          <w:rFonts w:hint="cs"/>
          <w:rtl/>
        </w:rPr>
        <w:t>المدى</w:t>
      </w:r>
      <w:r w:rsidRPr="00596989">
        <w:rPr>
          <w:rtl/>
        </w:rPr>
        <w:t xml:space="preserve"> الدينامي لمستقبل/محلل القياس، يتعين </w:t>
      </w:r>
      <w:r w:rsidRPr="00596989">
        <w:rPr>
          <w:rFonts w:hint="cs"/>
          <w:rtl/>
        </w:rPr>
        <w:t>كبت</w:t>
      </w:r>
      <w:r w:rsidRPr="00596989">
        <w:rPr>
          <w:rtl/>
        </w:rPr>
        <w:t xml:space="preserve"> الإشارة المطلوبة بواسطة </w:t>
      </w:r>
      <w:proofErr w:type="spellStart"/>
      <w:r w:rsidRPr="00596989">
        <w:rPr>
          <w:rtl/>
        </w:rPr>
        <w:t>مرش</w:t>
      </w:r>
      <w:r w:rsidRPr="00596989">
        <w:rPr>
          <w:rFonts w:hint="cs"/>
          <w:rtl/>
        </w:rPr>
        <w:t>ا</w:t>
      </w:r>
      <w:r w:rsidRPr="00596989">
        <w:rPr>
          <w:rtl/>
        </w:rPr>
        <w:t>ح</w:t>
      </w:r>
      <w:proofErr w:type="spellEnd"/>
      <w:r w:rsidRPr="00596989">
        <w:rPr>
          <w:rtl/>
        </w:rPr>
        <w:t xml:space="preserve"> (</w:t>
      </w:r>
      <w:r w:rsidRPr="00596989">
        <w:rPr>
          <w:rFonts w:hint="cs"/>
          <w:rtl/>
        </w:rPr>
        <w:t>قابل للتوليف</w:t>
      </w:r>
      <w:r w:rsidRPr="00596989">
        <w:rPr>
          <w:rtl/>
        </w:rPr>
        <w:t>)</w:t>
      </w:r>
      <w:r>
        <w:rPr>
          <w:rFonts w:hint="cs"/>
          <w:rtl/>
        </w:rPr>
        <w:t>.</w:t>
      </w:r>
      <w:r w:rsidRPr="00596989">
        <w:rPr>
          <w:rFonts w:hint="cs"/>
          <w:rtl/>
        </w:rPr>
        <w:t xml:space="preserve"> ف</w:t>
      </w:r>
      <w:r w:rsidRPr="00596989">
        <w:rPr>
          <w:rtl/>
        </w:rPr>
        <w:t xml:space="preserve">أولاً، </w:t>
      </w:r>
      <w:r w:rsidRPr="00596989">
        <w:rPr>
          <w:rFonts w:hint="cs"/>
          <w:rtl/>
        </w:rPr>
        <w:t>يجري</w:t>
      </w:r>
      <w:r w:rsidRPr="00596989">
        <w:rPr>
          <w:rtl/>
        </w:rPr>
        <w:t xml:space="preserve"> قياس وتسجيل الطيف </w:t>
      </w:r>
      <w:r w:rsidRPr="00596989">
        <w:rPr>
          <w:rFonts w:hint="cs"/>
          <w:rtl/>
        </w:rPr>
        <w:t>المصطفى</w:t>
      </w:r>
      <w:r w:rsidRPr="00596989">
        <w:rPr>
          <w:rtl/>
        </w:rPr>
        <w:t xml:space="preserve"> على القناة/التردد المطلوبين وكذلك في </w:t>
      </w:r>
      <w:r w:rsidRPr="00596989">
        <w:rPr>
          <w:rFonts w:hint="cs"/>
          <w:rtl/>
        </w:rPr>
        <w:t>ميدان</w:t>
      </w:r>
      <w:r w:rsidRPr="00596989">
        <w:rPr>
          <w:rtl/>
        </w:rPr>
        <w:t xml:space="preserve"> البث خارج النطاق أو </w:t>
      </w:r>
      <w:r w:rsidRPr="00596989">
        <w:rPr>
          <w:rFonts w:hint="cs"/>
          <w:rtl/>
        </w:rPr>
        <w:t>ميدان</w:t>
      </w:r>
      <w:r w:rsidRPr="00596989">
        <w:rPr>
          <w:rtl/>
        </w:rPr>
        <w:t xml:space="preserve"> البث الهامشي</w:t>
      </w:r>
      <w:r w:rsidRPr="00596989">
        <w:t>.</w:t>
      </w:r>
      <w:r>
        <w:rPr>
          <w:rFonts w:hint="cs"/>
          <w:rtl/>
        </w:rPr>
        <w:t xml:space="preserve"> </w:t>
      </w:r>
      <w:r w:rsidRPr="00596989">
        <w:rPr>
          <w:rFonts w:hint="cs"/>
          <w:rtl/>
        </w:rPr>
        <w:t>و</w:t>
      </w:r>
      <w:r w:rsidRPr="00596989">
        <w:rPr>
          <w:rtl/>
        </w:rPr>
        <w:t>في القياس الثاني،</w:t>
      </w:r>
      <w:r w:rsidRPr="00596989">
        <w:rPr>
          <w:rFonts w:hint="cs"/>
          <w:rtl/>
        </w:rPr>
        <w:t xml:space="preserve"> يجري</w:t>
      </w:r>
      <w:r w:rsidRPr="00596989">
        <w:rPr>
          <w:rtl/>
        </w:rPr>
        <w:t xml:space="preserve"> قياس وتسجيل</w:t>
      </w:r>
      <w:r>
        <w:rPr>
          <w:rFonts w:hint="cs"/>
          <w:rtl/>
        </w:rPr>
        <w:t xml:space="preserve"> </w:t>
      </w:r>
      <w:r w:rsidRPr="00596989">
        <w:rPr>
          <w:rtl/>
        </w:rPr>
        <w:t>توهين</w:t>
      </w:r>
      <w:r>
        <w:rPr>
          <w:rFonts w:hint="cs"/>
          <w:rtl/>
        </w:rPr>
        <w:t xml:space="preserve"> </w:t>
      </w:r>
      <w:r w:rsidRPr="00596989">
        <w:rPr>
          <w:rtl/>
        </w:rPr>
        <w:t>(ا</w:t>
      </w:r>
      <w:r w:rsidRPr="00596989">
        <w:rPr>
          <w:rFonts w:hint="cs"/>
          <w:rtl/>
        </w:rPr>
        <w:t>لا</w:t>
      </w:r>
      <w:r w:rsidRPr="00596989">
        <w:rPr>
          <w:rtl/>
        </w:rPr>
        <w:t>ستجابة التردد</w:t>
      </w:r>
      <w:r w:rsidRPr="00596989">
        <w:rPr>
          <w:rFonts w:hint="cs"/>
          <w:rtl/>
        </w:rPr>
        <w:t>ية</w:t>
      </w:r>
      <w:r w:rsidRPr="00596989">
        <w:rPr>
          <w:rtl/>
        </w:rPr>
        <w:t xml:space="preserve">) </w:t>
      </w:r>
      <w:proofErr w:type="spellStart"/>
      <w:r w:rsidRPr="00596989">
        <w:rPr>
          <w:rtl/>
        </w:rPr>
        <w:t>للمرش</w:t>
      </w:r>
      <w:r w:rsidRPr="00596989">
        <w:rPr>
          <w:rFonts w:hint="cs"/>
          <w:rtl/>
        </w:rPr>
        <w:t>ا</w:t>
      </w:r>
      <w:r w:rsidRPr="00596989">
        <w:rPr>
          <w:rtl/>
        </w:rPr>
        <w:t>ح</w:t>
      </w:r>
      <w:proofErr w:type="spellEnd"/>
      <w:r w:rsidRPr="00596989">
        <w:rPr>
          <w:rtl/>
        </w:rPr>
        <w:t xml:space="preserve"> باستخدام نفس إعدادات المستقبِل/المحلل</w:t>
      </w:r>
      <w:r>
        <w:rPr>
          <w:rFonts w:hint="cs"/>
          <w:rtl/>
        </w:rPr>
        <w:t>.</w:t>
      </w:r>
      <w:r w:rsidRPr="00596989">
        <w:rPr>
          <w:rFonts w:hint="cs"/>
          <w:rtl/>
        </w:rPr>
        <w:t xml:space="preserve"> و</w:t>
      </w:r>
      <w:r w:rsidRPr="00596989">
        <w:rPr>
          <w:rtl/>
        </w:rPr>
        <w:t>بعد ذلك،</w:t>
      </w:r>
      <w:r>
        <w:rPr>
          <w:rFonts w:hint="cs"/>
          <w:rtl/>
        </w:rPr>
        <w:t xml:space="preserve"> </w:t>
      </w:r>
      <w:r w:rsidRPr="00596989">
        <w:rPr>
          <w:rFonts w:hint="cs"/>
          <w:rtl/>
        </w:rPr>
        <w:t>يضاف</w:t>
      </w:r>
      <w:r w:rsidRPr="00596989">
        <w:rPr>
          <w:rtl/>
        </w:rPr>
        <w:t xml:space="preserve"> كلا المنحنيين للاحتفاظ بالطيف الأصلي للإشارة باستخدام أداة برمجية</w:t>
      </w:r>
      <w:r>
        <w:rPr>
          <w:rFonts w:hint="cs"/>
          <w:rtl/>
        </w:rPr>
        <w:t xml:space="preserve"> (</w:t>
      </w:r>
      <w:r w:rsidRPr="00596989">
        <w:rPr>
          <w:rtl/>
        </w:rPr>
        <w:t>مثل</w:t>
      </w:r>
      <w:r>
        <w:rPr>
          <w:rFonts w:hint="cs"/>
          <w:rtl/>
        </w:rPr>
        <w:t xml:space="preserve"> </w:t>
      </w:r>
      <w:r w:rsidRPr="00596989">
        <w:rPr>
          <w:lang w:val="en-GB"/>
        </w:rPr>
        <w:t>Microsoft Excel</w:t>
      </w:r>
      <w:r>
        <w:rPr>
          <w:rFonts w:hint="cs"/>
          <w:rtl/>
        </w:rPr>
        <w:t>)</w:t>
      </w:r>
      <w:r w:rsidR="00633A0D">
        <w:rPr>
          <w:rFonts w:hint="cs"/>
          <w:rtl/>
        </w:rPr>
        <w:t>. و</w:t>
      </w:r>
      <w:r w:rsidR="00633A0D" w:rsidRPr="00633A0D">
        <w:rPr>
          <w:rtl/>
        </w:rPr>
        <w:t xml:space="preserve">يكون القياس </w:t>
      </w:r>
      <w:r w:rsidR="00633A0D">
        <w:rPr>
          <w:rFonts w:hint="cs"/>
          <w:rtl/>
        </w:rPr>
        <w:t>على أقصى قدر من</w:t>
      </w:r>
      <w:r w:rsidR="00633A0D" w:rsidRPr="00633A0D">
        <w:rPr>
          <w:rtl/>
        </w:rPr>
        <w:t xml:space="preserve"> </w:t>
      </w:r>
      <w:r w:rsidR="00633A0D">
        <w:rPr>
          <w:rFonts w:hint="cs"/>
          <w:rtl/>
        </w:rPr>
        <w:t>ال</w:t>
      </w:r>
      <w:r w:rsidR="00633A0D" w:rsidRPr="00633A0D">
        <w:rPr>
          <w:rFonts w:hint="cs"/>
          <w:rtl/>
        </w:rPr>
        <w:t>كفاءة</w:t>
      </w:r>
      <w:r w:rsidR="00633A0D" w:rsidRPr="00633A0D">
        <w:rPr>
          <w:rtl/>
        </w:rPr>
        <w:t xml:space="preserve"> إذا </w:t>
      </w:r>
      <w:r w:rsidR="00633A0D" w:rsidRPr="00633A0D">
        <w:rPr>
          <w:rFonts w:hint="cs"/>
          <w:rtl/>
        </w:rPr>
        <w:t>جرى</w:t>
      </w:r>
      <w:r w:rsidR="00633A0D" w:rsidRPr="00633A0D">
        <w:rPr>
          <w:rtl/>
        </w:rPr>
        <w:t xml:space="preserve"> التحكم به بواسطة</w:t>
      </w:r>
      <w:r w:rsidR="00633A0D">
        <w:rPr>
          <w:rFonts w:hint="cs"/>
          <w:rtl/>
        </w:rPr>
        <w:t xml:space="preserve"> الحاسوب.</w:t>
      </w:r>
    </w:p>
    <w:p w:rsidR="00596989" w:rsidRDefault="00633A0D" w:rsidP="00822EA3">
      <w:pPr>
        <w:rPr>
          <w:rtl/>
        </w:rPr>
      </w:pPr>
      <w:r w:rsidRPr="00633A0D">
        <w:rPr>
          <w:rFonts w:hint="cs"/>
          <w:rtl/>
        </w:rPr>
        <w:t>و</w:t>
      </w:r>
      <w:r w:rsidRPr="00633A0D">
        <w:rPr>
          <w:rtl/>
        </w:rPr>
        <w:t xml:space="preserve">حسب التطبيق والتردد وعرض النطاق </w:t>
      </w:r>
      <w:r w:rsidRPr="00633A0D">
        <w:rPr>
          <w:rFonts w:hint="cs"/>
          <w:rtl/>
        </w:rPr>
        <w:t>ل</w:t>
      </w:r>
      <w:r w:rsidRPr="00633A0D">
        <w:rPr>
          <w:rtl/>
        </w:rPr>
        <w:t xml:space="preserve">لإشارة تحت الاختبار، يمكن استخدام </w:t>
      </w:r>
      <w:proofErr w:type="spellStart"/>
      <w:r w:rsidRPr="00633A0D">
        <w:rPr>
          <w:rtl/>
        </w:rPr>
        <w:t>مرش</w:t>
      </w:r>
      <w:r w:rsidRPr="00633A0D">
        <w:rPr>
          <w:rFonts w:hint="cs"/>
          <w:rtl/>
        </w:rPr>
        <w:t>ا</w:t>
      </w:r>
      <w:r w:rsidRPr="00633A0D">
        <w:rPr>
          <w:rtl/>
        </w:rPr>
        <w:t>ح</w:t>
      </w:r>
      <w:proofErr w:type="spellEnd"/>
      <w:r w:rsidRPr="00633A0D">
        <w:rPr>
          <w:rtl/>
        </w:rPr>
        <w:t xml:space="preserve"> تمرير نطاق أو </w:t>
      </w:r>
      <w:proofErr w:type="spellStart"/>
      <w:r w:rsidRPr="00633A0D">
        <w:rPr>
          <w:rtl/>
        </w:rPr>
        <w:t>مرش</w:t>
      </w:r>
      <w:r w:rsidRPr="00633A0D">
        <w:rPr>
          <w:rFonts w:hint="cs"/>
          <w:rtl/>
        </w:rPr>
        <w:t>ا</w:t>
      </w:r>
      <w:r w:rsidRPr="00633A0D">
        <w:rPr>
          <w:rtl/>
        </w:rPr>
        <w:t>ح</w:t>
      </w:r>
      <w:proofErr w:type="spellEnd"/>
      <w:r w:rsidRPr="00633A0D">
        <w:rPr>
          <w:rtl/>
        </w:rPr>
        <w:t xml:space="preserve"> </w:t>
      </w:r>
      <w:r>
        <w:rPr>
          <w:rFonts w:hint="cs"/>
          <w:rtl/>
        </w:rPr>
        <w:t>منع</w:t>
      </w:r>
      <w:r w:rsidRPr="00633A0D">
        <w:rPr>
          <w:rtl/>
        </w:rPr>
        <w:t xml:space="preserve"> نطاق</w:t>
      </w:r>
      <w:r>
        <w:rPr>
          <w:rFonts w:hint="cs"/>
          <w:rtl/>
        </w:rPr>
        <w:t xml:space="preserve">. </w:t>
      </w:r>
      <w:r w:rsidRPr="00633A0D">
        <w:rPr>
          <w:rFonts w:hint="cs"/>
          <w:rtl/>
        </w:rPr>
        <w:t>و</w:t>
      </w:r>
      <w:r w:rsidRPr="00633A0D">
        <w:rPr>
          <w:rtl/>
        </w:rPr>
        <w:t xml:space="preserve">بالنسبة للبث الهامشي، يفضل استخدام </w:t>
      </w:r>
      <w:proofErr w:type="spellStart"/>
      <w:r w:rsidRPr="00633A0D">
        <w:rPr>
          <w:rtl/>
        </w:rPr>
        <w:t>مرش</w:t>
      </w:r>
      <w:r w:rsidRPr="00633A0D">
        <w:rPr>
          <w:rFonts w:hint="cs"/>
          <w:rtl/>
        </w:rPr>
        <w:t>ا</w:t>
      </w:r>
      <w:r w:rsidRPr="00633A0D">
        <w:rPr>
          <w:rtl/>
        </w:rPr>
        <w:t>ح</w:t>
      </w:r>
      <w:proofErr w:type="spellEnd"/>
      <w:r w:rsidRPr="00633A0D">
        <w:rPr>
          <w:rtl/>
        </w:rPr>
        <w:t xml:space="preserve"> </w:t>
      </w:r>
      <w:r w:rsidRPr="00633A0D">
        <w:rPr>
          <w:rFonts w:hint="cs"/>
          <w:rtl/>
        </w:rPr>
        <w:t>منع</w:t>
      </w:r>
      <w:r w:rsidRPr="00633A0D">
        <w:rPr>
          <w:rtl/>
        </w:rPr>
        <w:t xml:space="preserve"> نطاق </w:t>
      </w:r>
      <w:proofErr w:type="spellStart"/>
      <w:r w:rsidRPr="00633A0D">
        <w:rPr>
          <w:rFonts w:hint="cs"/>
          <w:rtl/>
        </w:rPr>
        <w:t>مولَّف</w:t>
      </w:r>
      <w:proofErr w:type="spellEnd"/>
      <w:r w:rsidRPr="00633A0D">
        <w:rPr>
          <w:rFonts w:hint="cs"/>
          <w:rtl/>
        </w:rPr>
        <w:t xml:space="preserve"> على</w:t>
      </w:r>
      <w:r w:rsidRPr="00633A0D">
        <w:rPr>
          <w:rtl/>
        </w:rPr>
        <w:t xml:space="preserve"> </w:t>
      </w:r>
      <w:r w:rsidRPr="00633A0D">
        <w:rPr>
          <w:rFonts w:hint="cs"/>
          <w:rtl/>
        </w:rPr>
        <w:t>ا</w:t>
      </w:r>
      <w:r w:rsidRPr="00633A0D">
        <w:rPr>
          <w:rtl/>
        </w:rPr>
        <w:t>لتردد المطلوب لأنه يسمح بقياس المدى الهامشي بأكمله دفعة واحدة</w:t>
      </w:r>
      <w:r w:rsidR="00822EA3">
        <w:rPr>
          <w:rFonts w:hint="cs"/>
          <w:rtl/>
        </w:rPr>
        <w:t>.</w:t>
      </w:r>
      <w:r w:rsidRPr="00633A0D">
        <w:rPr>
          <w:rFonts w:hint="cs"/>
          <w:rtl/>
        </w:rPr>
        <w:t xml:space="preserve"> و</w:t>
      </w:r>
      <w:r w:rsidRPr="00633A0D">
        <w:rPr>
          <w:rtl/>
        </w:rPr>
        <w:t>بالنسبة لقياسات البث خارج النطاق، يمكن</w:t>
      </w:r>
      <w:r w:rsidRPr="00633A0D">
        <w:rPr>
          <w:rFonts w:hint="cs"/>
          <w:rtl/>
        </w:rPr>
        <w:t xml:space="preserve"> أيضاً</w:t>
      </w:r>
      <w:r w:rsidRPr="00633A0D">
        <w:rPr>
          <w:rtl/>
        </w:rPr>
        <w:t xml:space="preserve"> استخدام </w:t>
      </w:r>
      <w:proofErr w:type="spellStart"/>
      <w:r w:rsidRPr="00633A0D">
        <w:rPr>
          <w:rtl/>
        </w:rPr>
        <w:t>مراشيح</w:t>
      </w:r>
      <w:proofErr w:type="spellEnd"/>
      <w:r w:rsidRPr="00633A0D">
        <w:rPr>
          <w:rtl/>
        </w:rPr>
        <w:t xml:space="preserve"> تمرير نطاق </w:t>
      </w:r>
      <w:proofErr w:type="spellStart"/>
      <w:r w:rsidRPr="00633A0D">
        <w:rPr>
          <w:rFonts w:hint="cs"/>
          <w:rtl/>
        </w:rPr>
        <w:t>مولَّفة</w:t>
      </w:r>
      <w:proofErr w:type="spellEnd"/>
      <w:r w:rsidRPr="00633A0D">
        <w:rPr>
          <w:rFonts w:hint="cs"/>
          <w:rtl/>
        </w:rPr>
        <w:t xml:space="preserve"> </w:t>
      </w:r>
      <w:r w:rsidRPr="00633A0D">
        <w:rPr>
          <w:rtl/>
        </w:rPr>
        <w:t xml:space="preserve">على </w:t>
      </w:r>
      <w:r w:rsidRPr="00633A0D">
        <w:rPr>
          <w:rFonts w:hint="cs"/>
          <w:rtl/>
        </w:rPr>
        <w:t>مدى</w:t>
      </w:r>
      <w:r w:rsidRPr="00633A0D">
        <w:rPr>
          <w:rtl/>
        </w:rPr>
        <w:t xml:space="preserve"> الترددات في </w:t>
      </w:r>
      <w:r w:rsidRPr="00633A0D">
        <w:rPr>
          <w:rFonts w:hint="cs"/>
          <w:rtl/>
        </w:rPr>
        <w:t>ميدان</w:t>
      </w:r>
      <w:r w:rsidRPr="00633A0D">
        <w:rPr>
          <w:rtl/>
        </w:rPr>
        <w:t xml:space="preserve"> البث خارج النطاق ال</w:t>
      </w:r>
      <w:r w:rsidRPr="00633A0D">
        <w:rPr>
          <w:rFonts w:hint="cs"/>
          <w:rtl/>
        </w:rPr>
        <w:t>ذ</w:t>
      </w:r>
      <w:r w:rsidRPr="00633A0D">
        <w:rPr>
          <w:rtl/>
        </w:rPr>
        <w:t xml:space="preserve">ي </w:t>
      </w:r>
      <w:r w:rsidRPr="00633A0D">
        <w:rPr>
          <w:rFonts w:hint="cs"/>
          <w:rtl/>
        </w:rPr>
        <w:t>يراد</w:t>
      </w:r>
      <w:r w:rsidRPr="00633A0D">
        <w:rPr>
          <w:rtl/>
        </w:rPr>
        <w:t xml:space="preserve"> قياسه</w:t>
      </w:r>
      <w:r w:rsidR="00822EA3">
        <w:rPr>
          <w:rFonts w:hint="cs"/>
          <w:rtl/>
        </w:rPr>
        <w:t>.</w:t>
      </w:r>
    </w:p>
    <w:p w:rsidR="005B1672" w:rsidRDefault="005B1672" w:rsidP="005B1672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2</w:t>
      </w:r>
    </w:p>
    <w:p w:rsidR="005B1672" w:rsidRDefault="00633A0D" w:rsidP="00202037">
      <w:pPr>
        <w:pStyle w:val="Figuretitle"/>
        <w:rPr>
          <w:rtl/>
        </w:rPr>
      </w:pPr>
      <w:r w:rsidRPr="00633A0D">
        <w:rPr>
          <w:rFonts w:hint="cs"/>
          <w:rtl/>
          <w:lang w:bidi="ar-EG"/>
        </w:rPr>
        <w:t xml:space="preserve">النمط </w:t>
      </w:r>
      <w:r w:rsidR="00202037">
        <w:rPr>
          <w:lang w:bidi="ar-EG"/>
        </w:rPr>
        <w:t>2</w:t>
      </w:r>
      <w:r w:rsidRPr="00633A0D">
        <w:rPr>
          <w:rFonts w:hint="cs"/>
          <w:rtl/>
          <w:lang w:bidi="ar-EG"/>
        </w:rPr>
        <w:t xml:space="preserve"> الرئيسي من إعدادات</w:t>
      </w:r>
      <w:r w:rsidRPr="00633A0D">
        <w:rPr>
          <w:rtl/>
        </w:rPr>
        <w:t xml:space="preserve"> </w:t>
      </w:r>
      <w:r w:rsidRPr="00633A0D">
        <w:rPr>
          <w:rFonts w:hint="cs"/>
          <w:rtl/>
        </w:rPr>
        <w:t>ال</w:t>
      </w:r>
      <w:r w:rsidRPr="00633A0D">
        <w:rPr>
          <w:rtl/>
        </w:rPr>
        <w:t>قياس</w:t>
      </w:r>
    </w:p>
    <w:p w:rsidR="00822EA3" w:rsidRPr="006251F2" w:rsidRDefault="00822EA3" w:rsidP="002202F0">
      <w:pPr>
        <w:pStyle w:val="Figure"/>
        <w:bidi/>
        <w:rPr>
          <w:spacing w:val="-4"/>
          <w:rtl/>
          <w:lang w:bidi="ar-EG"/>
        </w:rPr>
      </w:pPr>
      <w:r>
        <w:rPr>
          <w:rFonts w:hint="cs"/>
          <w:noProof/>
          <w:rtl/>
          <w:lang w:eastAsia="zh-CN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E0AE26F" wp14:editId="029DC0F4">
                <wp:simplePos x="0" y="0"/>
                <wp:positionH relativeFrom="column">
                  <wp:posOffset>1013251</wp:posOffset>
                </wp:positionH>
                <wp:positionV relativeFrom="paragraph">
                  <wp:posOffset>52230</wp:posOffset>
                </wp:positionV>
                <wp:extent cx="3782974" cy="1315253"/>
                <wp:effectExtent l="0" t="0" r="8255" b="1841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2974" cy="1315253"/>
                          <a:chOff x="698027" y="44316"/>
                          <a:chExt cx="4042939" cy="1315253"/>
                        </a:xfrm>
                      </wpg:grpSpPr>
                      <wps:wsp>
                        <wps:cNvPr id="2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825296" y="452070"/>
                            <a:ext cx="915670" cy="36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822EA3">
                              <w:pPr>
                                <w:jc w:val="center"/>
                                <w:rPr>
                                  <w:rFonts w:ascii="Traditional Arabic" w:hAnsi="Traditional Arabic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مستقبِ</w:t>
                              </w:r>
                              <w:r w:rsidRPr="00D1194C"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ل/مح</w:t>
                              </w:r>
                              <w:r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ل</w:t>
                              </w:r>
                              <w:r w:rsidRPr="00D1194C"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771503" y="1090329"/>
                            <a:ext cx="403906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F14CCE">
                              <w:pPr>
                                <w:jc w:val="center"/>
                                <w:rPr>
                                  <w:rFonts w:ascii="Traditional Arabic" w:hAnsi="Traditional Arabic"/>
                                  <w:color w:val="00B050"/>
                                  <w:szCs w:val="22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ascii="Traditional Arabic" w:hAnsi="Traditional Arabic" w:hint="cs"/>
                                  <w:color w:val="00B050"/>
                                  <w:szCs w:val="22"/>
                                  <w:rtl/>
                                  <w:lang w:bidi="ar-SY"/>
                                </w:rPr>
                                <w:t>بيانات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98027" y="44316"/>
                            <a:ext cx="675006" cy="29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F14CCE" w:rsidRDefault="001A1A46" w:rsidP="00F14CCE">
                              <w:pPr>
                                <w:spacing w:before="0" w:line="200" w:lineRule="exact"/>
                                <w:jc w:val="left"/>
                                <w:rPr>
                                  <w:rFonts w:ascii="Traditional Arabic" w:hAnsi="Traditional Arabic"/>
                                  <w:color w:val="00B050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</w:pPr>
                              <w:r w:rsidRPr="00F14CCE">
                                <w:rPr>
                                  <w:rFonts w:ascii="Traditional Arabic" w:hAnsi="Traditional Arabic" w:hint="cs"/>
                                  <w:color w:val="00B050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إشارة الدخل</w:t>
                              </w:r>
                            </w:p>
                            <w:p w:rsidR="001A1A46" w:rsidRPr="00443996" w:rsidRDefault="001A1A46" w:rsidP="00F14CCE">
                              <w:pPr>
                                <w:spacing w:before="0" w:line="200" w:lineRule="exact"/>
                                <w:jc w:val="left"/>
                                <w:rPr>
                                  <w:color w:val="00B050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</w:pPr>
                              <w:r w:rsidRPr="00443996">
                                <w:rPr>
                                  <w:rFonts w:hint="cs"/>
                                  <w:color w:val="00B050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(من </w:t>
                              </w:r>
                              <w:r w:rsidRPr="00443996">
                                <w:rPr>
                                  <w:color w:val="00B050"/>
                                  <w:sz w:val="16"/>
                                  <w:szCs w:val="20"/>
                                  <w:lang w:bidi="ar-SY"/>
                                </w:rPr>
                                <w:t>DUT</w:t>
                              </w:r>
                              <w:r w:rsidRPr="00443996">
                                <w:rPr>
                                  <w:rFonts w:hint="cs"/>
                                  <w:color w:val="00B050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455560" y="326570"/>
                            <a:ext cx="544153" cy="30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F14CCE">
                              <w:pPr>
                                <w:jc w:val="center"/>
                                <w:rPr>
                                  <w:rFonts w:ascii="Traditional Arabic" w:hAnsi="Traditional Arabic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</w:pPr>
                              <w:proofErr w:type="spellStart"/>
                              <w:r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مرشاح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225750" y="1090246"/>
                            <a:ext cx="40390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F14CCE">
                              <w:pPr>
                                <w:jc w:val="center"/>
                                <w:rPr>
                                  <w:rFonts w:ascii="Traditional Arabic" w:hAnsi="Traditional Arabic"/>
                                  <w:color w:val="00B050"/>
                                  <w:szCs w:val="22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ascii="Traditional Arabic" w:hAnsi="Traditional Arabic" w:hint="cs"/>
                                  <w:color w:val="00B050"/>
                                  <w:szCs w:val="22"/>
                                  <w:rtl/>
                                  <w:lang w:bidi="ar-SY"/>
                                </w:rPr>
                                <w:t>تحكم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626610" y="306475"/>
                            <a:ext cx="493664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443996" w:rsidRDefault="001A1A46" w:rsidP="00F14CCE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22"/>
                                  <w:lang w:bidi="ar-SY"/>
                                </w:rPr>
                              </w:pPr>
                              <w:r w:rsidRPr="00443996">
                                <w:rPr>
                                  <w:rFonts w:hint="cs"/>
                                  <w:color w:val="FF0000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دخل </w:t>
                              </w:r>
                              <w:r w:rsidRPr="00443996">
                                <w:rPr>
                                  <w:color w:val="FF0000"/>
                                  <w:sz w:val="18"/>
                                  <w:szCs w:val="22"/>
                                  <w:lang w:bidi="ar-SY"/>
                                </w:rPr>
                                <w:t>HF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605131" y="758650"/>
                            <a:ext cx="493664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F14CCE">
                              <w:pPr>
                                <w:jc w:val="center"/>
                                <w:rPr>
                                  <w:rFonts w:ascii="Traditional Arabic" w:hAnsi="Traditional Arabic"/>
                                  <w:color w:val="FF0000"/>
                                  <w:sz w:val="18"/>
                                  <w:szCs w:val="22"/>
                                  <w:lang w:bidi="ar-SY"/>
                                </w:rPr>
                              </w:pPr>
                              <w:r>
                                <w:rPr>
                                  <w:rFonts w:ascii="Traditional Arabic" w:hAnsi="Traditional Arabic" w:hint="cs"/>
                                  <w:color w:val="FF0000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>مولد تتبع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AE26F" id="Group 236" o:spid="_x0000_s1036" style="position:absolute;left:0;text-align:left;margin-left:79.8pt;margin-top:4.1pt;width:297.85pt;height:103.55pt;z-index:251673600;mso-width-relative:margin;mso-height-relative:margin" coordorigin="6980,443" coordsize="40429,1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">
                <v:rect id="_x0000_s1037" style="position:absolute;left:38252;top:4520;width:9157;height:3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A1A46" w:rsidRPr="00D1194C" w:rsidRDefault="001A1A46" w:rsidP="00822EA3">
                        <w:pPr>
                          <w:jc w:val="center"/>
                          <w:rPr>
                            <w:rFonts w:ascii="Traditional Arabic" w:hAnsi="Traditional Arabic"/>
                            <w:b/>
                            <w:bCs/>
                            <w:sz w:val="28"/>
                            <w:szCs w:val="28"/>
                            <w:rtl/>
                            <w:lang w:bidi="ar-SY"/>
                          </w:rPr>
                        </w:pPr>
                        <w:r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مستقبِ</w:t>
                        </w:r>
                        <w:r w:rsidRPr="00D1194C"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ل/مح</w:t>
                        </w:r>
                        <w:r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ل</w:t>
                        </w:r>
                        <w:r w:rsidRPr="00D1194C"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ل</w:t>
                        </w:r>
                      </w:p>
                    </w:txbxContent>
                  </v:textbox>
                </v:rect>
                <v:rect id="_x0000_s1038" style="position:absolute;left:37715;top:10903;width:4039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A1A46" w:rsidRPr="00D1194C" w:rsidRDefault="001A1A46" w:rsidP="00F14CCE">
                        <w:pPr>
                          <w:jc w:val="center"/>
                          <w:rPr>
                            <w:rFonts w:ascii="Traditional Arabic" w:hAnsi="Traditional Arabic"/>
                            <w:color w:val="00B050"/>
                            <w:szCs w:val="22"/>
                            <w:rtl/>
                            <w:lang w:bidi="ar-SY"/>
                          </w:rPr>
                        </w:pPr>
                        <w:r>
                          <w:rPr>
                            <w:rFonts w:ascii="Traditional Arabic" w:hAnsi="Traditional Arabic" w:hint="cs"/>
                            <w:color w:val="00B050"/>
                            <w:szCs w:val="22"/>
                            <w:rtl/>
                            <w:lang w:bidi="ar-SY"/>
                          </w:rPr>
                          <w:t>بيانات</w:t>
                        </w:r>
                      </w:p>
                    </w:txbxContent>
                  </v:textbox>
                </v:rect>
                <v:rect id="_x0000_s1039" style="position:absolute;left:6980;top:443;width:6750;height:2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A1A46" w:rsidRPr="00F14CCE" w:rsidRDefault="001A1A46" w:rsidP="00F14CCE">
                        <w:pPr>
                          <w:spacing w:before="0" w:line="200" w:lineRule="exact"/>
                          <w:jc w:val="left"/>
                          <w:rPr>
                            <w:rFonts w:ascii="Traditional Arabic" w:hAnsi="Traditional Arabic"/>
                            <w:color w:val="00B050"/>
                            <w:sz w:val="16"/>
                            <w:szCs w:val="20"/>
                            <w:rtl/>
                            <w:lang w:bidi="ar-SY"/>
                          </w:rPr>
                        </w:pPr>
                        <w:r w:rsidRPr="00F14CCE">
                          <w:rPr>
                            <w:rFonts w:ascii="Traditional Arabic" w:hAnsi="Traditional Arabic" w:hint="cs"/>
                            <w:color w:val="00B050"/>
                            <w:sz w:val="16"/>
                            <w:szCs w:val="20"/>
                            <w:rtl/>
                            <w:lang w:bidi="ar-SY"/>
                          </w:rPr>
                          <w:t>إشارة الدخل</w:t>
                        </w:r>
                      </w:p>
                      <w:p w:rsidR="001A1A46" w:rsidRPr="00443996" w:rsidRDefault="001A1A46" w:rsidP="00F14CCE">
                        <w:pPr>
                          <w:spacing w:before="0" w:line="200" w:lineRule="exact"/>
                          <w:jc w:val="left"/>
                          <w:rPr>
                            <w:color w:val="00B050"/>
                            <w:sz w:val="16"/>
                            <w:szCs w:val="20"/>
                            <w:rtl/>
                            <w:lang w:bidi="ar-SY"/>
                          </w:rPr>
                        </w:pPr>
                        <w:r w:rsidRPr="00443996">
                          <w:rPr>
                            <w:rFonts w:hint="cs"/>
                            <w:color w:val="00B050"/>
                            <w:sz w:val="16"/>
                            <w:szCs w:val="20"/>
                            <w:rtl/>
                            <w:lang w:bidi="ar-SY"/>
                          </w:rPr>
                          <w:t xml:space="preserve">(من </w:t>
                        </w:r>
                        <w:r w:rsidRPr="00443996">
                          <w:rPr>
                            <w:color w:val="00B050"/>
                            <w:sz w:val="16"/>
                            <w:szCs w:val="20"/>
                            <w:lang w:bidi="ar-SY"/>
                          </w:rPr>
                          <w:t>DUT</w:t>
                        </w:r>
                        <w:r w:rsidRPr="00443996">
                          <w:rPr>
                            <w:rFonts w:hint="cs"/>
                            <w:color w:val="00B050"/>
                            <w:sz w:val="16"/>
                            <w:szCs w:val="20"/>
                            <w:rtl/>
                            <w:lang w:bidi="ar-SY"/>
                          </w:rPr>
                          <w:t>)</w:t>
                        </w:r>
                      </w:p>
                    </w:txbxContent>
                  </v:textbox>
                </v:rect>
                <v:rect id="_x0000_s1040" style="position:absolute;left:24555;top:3265;width:5442;height:3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A1A46" w:rsidRPr="00D1194C" w:rsidRDefault="001A1A46" w:rsidP="00F14CCE">
                        <w:pPr>
                          <w:jc w:val="center"/>
                          <w:rPr>
                            <w:rFonts w:ascii="Traditional Arabic" w:hAnsi="Traditional Arabic"/>
                            <w:b/>
                            <w:bCs/>
                            <w:sz w:val="28"/>
                            <w:szCs w:val="28"/>
                            <w:rtl/>
                            <w:lang w:bidi="ar-SY"/>
                          </w:rPr>
                        </w:pPr>
                        <w:proofErr w:type="spellStart"/>
                        <w:r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مرشاح</w:t>
                        </w:r>
                        <w:proofErr w:type="spellEnd"/>
                      </w:p>
                    </w:txbxContent>
                  </v:textbox>
                </v:rect>
                <v:rect id="_x0000_s1041" style="position:absolute;left:42257;top:10902;width:4039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1A1A46" w:rsidRPr="00D1194C" w:rsidRDefault="001A1A46" w:rsidP="00F14CCE">
                        <w:pPr>
                          <w:jc w:val="center"/>
                          <w:rPr>
                            <w:rFonts w:ascii="Traditional Arabic" w:hAnsi="Traditional Arabic"/>
                            <w:color w:val="00B050"/>
                            <w:szCs w:val="22"/>
                            <w:rtl/>
                            <w:lang w:bidi="ar-SY"/>
                          </w:rPr>
                        </w:pPr>
                        <w:r>
                          <w:rPr>
                            <w:rFonts w:ascii="Traditional Arabic" w:hAnsi="Traditional Arabic" w:hint="cs"/>
                            <w:color w:val="00B050"/>
                            <w:szCs w:val="22"/>
                            <w:rtl/>
                            <w:lang w:bidi="ar-SY"/>
                          </w:rPr>
                          <w:t>تحكم</w:t>
                        </w:r>
                      </w:p>
                    </w:txbxContent>
                  </v:textbox>
                </v:rect>
                <v:rect id="_x0000_s1042" style="position:absolute;left:36266;top:3064;width:4936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1A1A46" w:rsidRPr="00443996" w:rsidRDefault="001A1A46" w:rsidP="00F14CCE">
                        <w:pPr>
                          <w:jc w:val="center"/>
                          <w:rPr>
                            <w:color w:val="FF0000"/>
                            <w:sz w:val="18"/>
                            <w:szCs w:val="22"/>
                            <w:lang w:bidi="ar-SY"/>
                          </w:rPr>
                        </w:pPr>
                        <w:r w:rsidRPr="00443996">
                          <w:rPr>
                            <w:rFonts w:hint="cs"/>
                            <w:color w:val="FF0000"/>
                            <w:sz w:val="18"/>
                            <w:szCs w:val="22"/>
                            <w:rtl/>
                            <w:lang w:bidi="ar-SY"/>
                          </w:rPr>
                          <w:t xml:space="preserve">دخل </w:t>
                        </w:r>
                        <w:r w:rsidRPr="00443996">
                          <w:rPr>
                            <w:color w:val="FF0000"/>
                            <w:sz w:val="18"/>
                            <w:szCs w:val="22"/>
                            <w:lang w:bidi="ar-SY"/>
                          </w:rPr>
                          <w:t>HF</w:t>
                        </w:r>
                      </w:p>
                    </w:txbxContent>
                  </v:textbox>
                </v:rect>
                <v:rect id="_x0000_s1043" style="position:absolute;left:36051;top:7586;width:4936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1A1A46" w:rsidRPr="00D1194C" w:rsidRDefault="001A1A46" w:rsidP="00F14CCE">
                        <w:pPr>
                          <w:jc w:val="center"/>
                          <w:rPr>
                            <w:rFonts w:ascii="Traditional Arabic" w:hAnsi="Traditional Arabic"/>
                            <w:color w:val="FF0000"/>
                            <w:sz w:val="18"/>
                            <w:szCs w:val="22"/>
                            <w:lang w:bidi="ar-SY"/>
                          </w:rPr>
                        </w:pPr>
                        <w:r>
                          <w:rPr>
                            <w:rFonts w:ascii="Traditional Arabic" w:hAnsi="Traditional Arabic" w:hint="cs"/>
                            <w:color w:val="FF0000"/>
                            <w:sz w:val="18"/>
                            <w:szCs w:val="22"/>
                            <w:rtl/>
                            <w:lang w:bidi="ar-SY"/>
                          </w:rPr>
                          <w:t>مولد تتبع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object w:dxaOrig="4616" w:dyaOrig="2799">
          <v:shape id="_x0000_i1418" type="#_x0000_t75" style="width:303.05pt;height:184.05pt" o:ole="">
            <v:imagedata r:id="rId29" o:title=""/>
          </v:shape>
          <o:OLEObject Type="Embed" ProgID="CorelDraw.Graphic.16" ShapeID="_x0000_i1418" DrawAspect="Content" ObjectID="_1604827656" r:id="rId30"/>
        </w:object>
      </w:r>
    </w:p>
    <w:p w:rsidR="005B1672" w:rsidRDefault="005B1672" w:rsidP="00A05B6C">
      <w:pPr>
        <w:pStyle w:val="Heading1"/>
        <w:rPr>
          <w:lang w:bidi="ar-EG"/>
        </w:rPr>
      </w:pPr>
      <w:bookmarkStart w:id="32" w:name="_Toc529428533"/>
      <w:bookmarkStart w:id="33" w:name="_Toc529429047"/>
      <w:r>
        <w:rPr>
          <w:lang w:bidi="ar-SY"/>
        </w:rPr>
        <w:t>3</w:t>
      </w:r>
      <w:r>
        <w:rPr>
          <w:lang w:bidi="ar-SY"/>
        </w:rPr>
        <w:tab/>
      </w:r>
      <w:r w:rsidR="00633A0D" w:rsidRPr="00633A0D">
        <w:rPr>
          <w:rFonts w:hint="cs"/>
          <w:rtl/>
          <w:lang w:bidi="ar-EG"/>
        </w:rPr>
        <w:t xml:space="preserve">النمط </w:t>
      </w:r>
      <w:r w:rsidR="00663D4B">
        <w:rPr>
          <w:lang w:bidi="ar-EG"/>
        </w:rPr>
        <w:t>3</w:t>
      </w:r>
      <w:r w:rsidR="00633A0D" w:rsidRPr="00633A0D">
        <w:rPr>
          <w:rFonts w:hint="cs"/>
          <w:rtl/>
          <w:lang w:bidi="ar-EG"/>
        </w:rPr>
        <w:t xml:space="preserve"> من الإعدادات</w:t>
      </w:r>
      <w:bookmarkEnd w:id="32"/>
      <w:bookmarkEnd w:id="33"/>
    </w:p>
    <w:p w:rsidR="005B1672" w:rsidRPr="00633A0D" w:rsidRDefault="00FC7EB0" w:rsidP="00D41D01">
      <w:pPr>
        <w:rPr>
          <w:spacing w:val="-4"/>
          <w:lang w:val="en-GB" w:bidi="ar-EG"/>
        </w:rPr>
      </w:pPr>
      <w:r w:rsidRPr="00FC7EB0">
        <w:rPr>
          <w:spacing w:val="-4"/>
          <w:rtl/>
          <w:lang w:val="en-GB"/>
        </w:rPr>
        <w:t>بالنسبة لأنظمة النفاذ المتعدد بتقسيم الزمن</w:t>
      </w:r>
      <w:r w:rsidR="00550071">
        <w:rPr>
          <w:rFonts w:hint="cs"/>
          <w:spacing w:val="-4"/>
          <w:rtl/>
          <w:lang w:bidi="ar-EG"/>
        </w:rPr>
        <w:t xml:space="preserve"> </w:t>
      </w:r>
      <w:r w:rsidRPr="00FC7EB0">
        <w:rPr>
          <w:spacing w:val="-4"/>
          <w:lang w:bidi="ar-EG"/>
        </w:rPr>
        <w:t>(TDMA)</w:t>
      </w:r>
      <w:r w:rsidR="00550071">
        <w:rPr>
          <w:rFonts w:hint="cs"/>
          <w:spacing w:val="-4"/>
          <w:rtl/>
          <w:lang w:bidi="ar-EG"/>
        </w:rPr>
        <w:t xml:space="preserve"> </w:t>
      </w:r>
      <w:r w:rsidRPr="00FC7EB0">
        <w:rPr>
          <w:spacing w:val="-4"/>
          <w:rtl/>
          <w:lang w:val="en-GB"/>
        </w:rPr>
        <w:t>التي ترس</w:t>
      </w:r>
      <w:r>
        <w:rPr>
          <w:rFonts w:hint="cs"/>
          <w:spacing w:val="-4"/>
          <w:rtl/>
          <w:lang w:val="en-GB"/>
        </w:rPr>
        <w:t>ِ</w:t>
      </w:r>
      <w:r w:rsidRPr="00FC7EB0">
        <w:rPr>
          <w:spacing w:val="-4"/>
          <w:rtl/>
          <w:lang w:val="en-GB"/>
        </w:rPr>
        <w:t>ل في رشقات، تنطبق الحدود عادة على الأوقات التي يكون فيها المرسل في وضع التشغيل</w:t>
      </w:r>
      <w:r>
        <w:rPr>
          <w:rFonts w:hint="cs"/>
          <w:spacing w:val="-4"/>
          <w:rtl/>
          <w:lang w:val="en-GB"/>
        </w:rPr>
        <w:t>.</w:t>
      </w:r>
      <w:r w:rsidRPr="00FC7EB0">
        <w:rPr>
          <w:rFonts w:hint="cs"/>
          <w:rtl/>
        </w:rPr>
        <w:t xml:space="preserve"> </w:t>
      </w:r>
      <w:r w:rsidRPr="00FC7EB0">
        <w:rPr>
          <w:rFonts w:hint="cs"/>
          <w:spacing w:val="-4"/>
          <w:rtl/>
          <w:lang w:val="en-GB"/>
        </w:rPr>
        <w:t>و</w:t>
      </w:r>
      <w:r w:rsidRPr="00FC7EB0">
        <w:rPr>
          <w:spacing w:val="-4"/>
          <w:rtl/>
          <w:lang w:val="en-GB"/>
        </w:rPr>
        <w:t>ما لم ي</w:t>
      </w:r>
      <w:r>
        <w:rPr>
          <w:rFonts w:hint="cs"/>
          <w:spacing w:val="-4"/>
          <w:rtl/>
          <w:lang w:val="en-GB"/>
        </w:rPr>
        <w:t>ُ</w:t>
      </w:r>
      <w:r w:rsidRPr="00FC7EB0">
        <w:rPr>
          <w:spacing w:val="-4"/>
          <w:rtl/>
          <w:lang w:val="en-GB"/>
        </w:rPr>
        <w:t xml:space="preserve">ذكر مستوى الذروة على وجه التحديد في التوصية ذات الصلة، يجب قياس مستوى الرشقة المتوسط </w:t>
      </w:r>
      <w:r w:rsidRPr="00FC7EB0">
        <w:rPr>
          <w:rFonts w:hint="cs"/>
          <w:spacing w:val="-4"/>
          <w:rtl/>
          <w:lang w:val="en-GB"/>
        </w:rPr>
        <w:t>وهو</w:t>
      </w:r>
      <w:r w:rsidRPr="00FC7EB0">
        <w:rPr>
          <w:spacing w:val="-4"/>
          <w:rtl/>
          <w:lang w:val="en-GB"/>
        </w:rPr>
        <w:t xml:space="preserve"> </w:t>
      </w:r>
      <w:r w:rsidRPr="00FC7EB0">
        <w:rPr>
          <w:rFonts w:hint="cs"/>
          <w:spacing w:val="-4"/>
          <w:rtl/>
          <w:lang w:val="en-GB"/>
        </w:rPr>
        <w:t>المستوى الفعال</w:t>
      </w:r>
      <w:r w:rsidR="006251F2">
        <w:rPr>
          <w:rFonts w:hint="cs"/>
          <w:spacing w:val="-4"/>
          <w:rtl/>
          <w:lang w:val="en-GB"/>
        </w:rPr>
        <w:t xml:space="preserve"> </w:t>
      </w:r>
      <w:r w:rsidR="006251F2">
        <w:rPr>
          <w:spacing w:val="-4"/>
        </w:rPr>
        <w:t>(RMS)</w:t>
      </w:r>
      <w:r w:rsidRPr="00FC7EB0">
        <w:rPr>
          <w:rFonts w:hint="cs"/>
          <w:spacing w:val="-4"/>
          <w:rtl/>
          <w:lang w:val="en-GB"/>
        </w:rPr>
        <w:t xml:space="preserve"> </w:t>
      </w:r>
      <w:r w:rsidRPr="00FC7EB0">
        <w:rPr>
          <w:spacing w:val="-4"/>
          <w:rtl/>
          <w:lang w:val="en-GB"/>
        </w:rPr>
        <w:t>أثناء الرشقة فقط</w:t>
      </w:r>
      <w:r>
        <w:rPr>
          <w:rFonts w:hint="cs"/>
          <w:spacing w:val="-4"/>
          <w:rtl/>
          <w:lang w:val="en-GB"/>
        </w:rPr>
        <w:t>.</w:t>
      </w:r>
      <w:r w:rsidRPr="00FC7EB0">
        <w:rPr>
          <w:rFonts w:hint="cs"/>
          <w:rtl/>
        </w:rPr>
        <w:t xml:space="preserve"> </w:t>
      </w:r>
      <w:r w:rsidRPr="00FC7EB0">
        <w:rPr>
          <w:rFonts w:hint="cs"/>
          <w:spacing w:val="-4"/>
          <w:rtl/>
          <w:lang w:val="en-GB"/>
        </w:rPr>
        <w:t>وي</w:t>
      </w:r>
      <w:r w:rsidR="00202037">
        <w:rPr>
          <w:rFonts w:hint="cs"/>
          <w:spacing w:val="-4"/>
          <w:rtl/>
          <w:lang w:val="en-GB" w:bidi="ar-SY"/>
        </w:rPr>
        <w:t>ُ</w:t>
      </w:r>
      <w:r w:rsidRPr="00FC7EB0">
        <w:rPr>
          <w:rFonts w:hint="cs"/>
          <w:spacing w:val="-4"/>
          <w:rtl/>
          <w:lang w:val="en-GB"/>
        </w:rPr>
        <w:t>جرى</w:t>
      </w:r>
      <w:r w:rsidRPr="00FC7EB0">
        <w:rPr>
          <w:spacing w:val="-4"/>
          <w:rtl/>
          <w:lang w:val="en-GB"/>
        </w:rPr>
        <w:t xml:space="preserve"> ذلك</w:t>
      </w:r>
      <w:r w:rsidRPr="00FC7EB0">
        <w:rPr>
          <w:rFonts w:hint="cs"/>
          <w:spacing w:val="-4"/>
          <w:rtl/>
          <w:lang w:val="en-GB"/>
        </w:rPr>
        <w:t xml:space="preserve"> من الخارج</w:t>
      </w:r>
      <w:r w:rsidRPr="00FC7EB0">
        <w:rPr>
          <w:spacing w:val="-4"/>
          <w:rtl/>
          <w:lang w:val="en-GB"/>
        </w:rPr>
        <w:t xml:space="preserve"> </w:t>
      </w:r>
      <w:r w:rsidRPr="00FC7EB0">
        <w:rPr>
          <w:rFonts w:hint="cs"/>
          <w:spacing w:val="-4"/>
          <w:rtl/>
          <w:lang w:val="en-GB"/>
        </w:rPr>
        <w:t>بإطلاق</w:t>
      </w:r>
      <w:r w:rsidRPr="00FC7EB0">
        <w:rPr>
          <w:spacing w:val="-4"/>
          <w:rtl/>
          <w:lang w:val="en-GB"/>
        </w:rPr>
        <w:t xml:space="preserve"> مستقب</w:t>
      </w:r>
      <w:r w:rsidRPr="00FC7EB0">
        <w:rPr>
          <w:rFonts w:hint="cs"/>
          <w:spacing w:val="-4"/>
          <w:rtl/>
          <w:lang w:val="en-GB"/>
        </w:rPr>
        <w:t>ِ</w:t>
      </w:r>
      <w:r w:rsidRPr="00FC7EB0">
        <w:rPr>
          <w:spacing w:val="-4"/>
          <w:rtl/>
          <w:lang w:val="en-GB"/>
        </w:rPr>
        <w:t xml:space="preserve">ل القياس </w:t>
      </w:r>
      <w:r w:rsidRPr="00FC7EB0">
        <w:rPr>
          <w:rFonts w:hint="cs"/>
          <w:spacing w:val="-4"/>
          <w:rtl/>
          <w:lang w:val="en-GB"/>
        </w:rPr>
        <w:t>عند</w:t>
      </w:r>
      <w:r w:rsidRPr="00FC7EB0">
        <w:rPr>
          <w:spacing w:val="-4"/>
          <w:rtl/>
          <w:lang w:val="en-GB"/>
        </w:rPr>
        <w:t xml:space="preserve"> بدء الرشقة وضبط وقت القياس ليتناسب مع طول الرشقة</w:t>
      </w:r>
      <w:r>
        <w:rPr>
          <w:rFonts w:hint="cs"/>
          <w:spacing w:val="-4"/>
          <w:rtl/>
          <w:lang w:val="en-GB"/>
        </w:rPr>
        <w:t>.</w:t>
      </w:r>
      <w:r w:rsidRPr="00FC7EB0">
        <w:rPr>
          <w:rtl/>
        </w:rPr>
        <w:t xml:space="preserve"> </w:t>
      </w:r>
      <w:r w:rsidRPr="00FC7EB0">
        <w:rPr>
          <w:spacing w:val="-4"/>
          <w:rtl/>
          <w:lang w:val="en-GB"/>
        </w:rPr>
        <w:t>و</w:t>
      </w:r>
      <w:r w:rsidRPr="00FC7EB0">
        <w:rPr>
          <w:rFonts w:hint="cs"/>
          <w:spacing w:val="-4"/>
          <w:rtl/>
          <w:lang w:val="en-GB"/>
        </w:rPr>
        <w:t>ت</w:t>
      </w:r>
      <w:r w:rsidRPr="00FC7EB0">
        <w:rPr>
          <w:spacing w:val="-4"/>
          <w:rtl/>
          <w:lang w:val="en-GB"/>
        </w:rPr>
        <w:t xml:space="preserve">ستمد </w:t>
      </w:r>
      <w:r w:rsidRPr="00FC7EB0">
        <w:rPr>
          <w:rFonts w:hint="cs"/>
          <w:spacing w:val="-4"/>
          <w:rtl/>
          <w:lang w:val="en-GB"/>
        </w:rPr>
        <w:t>آلية الإطلاق</w:t>
      </w:r>
      <w:r w:rsidRPr="00FC7EB0">
        <w:rPr>
          <w:spacing w:val="-4"/>
          <w:rtl/>
          <w:lang w:val="en-GB"/>
        </w:rPr>
        <w:t xml:space="preserve"> من محلل طيف ثان، يعمل </w:t>
      </w:r>
      <w:r w:rsidRPr="00FC7EB0">
        <w:rPr>
          <w:rFonts w:hint="cs"/>
          <w:spacing w:val="-4"/>
          <w:rtl/>
          <w:lang w:val="en-GB"/>
        </w:rPr>
        <w:t>بأسلوب</w:t>
      </w:r>
      <w:r w:rsidRPr="00FC7EB0">
        <w:rPr>
          <w:spacing w:val="-4"/>
          <w:rtl/>
          <w:lang w:val="en-GB"/>
        </w:rPr>
        <w:t xml:space="preserve"> الامتداد الصفري </w:t>
      </w:r>
      <w:r w:rsidRPr="00FC7EB0">
        <w:rPr>
          <w:rFonts w:hint="cs"/>
          <w:spacing w:val="-4"/>
          <w:rtl/>
          <w:lang w:val="en-GB"/>
        </w:rPr>
        <w:t>ويولَّف</w:t>
      </w:r>
      <w:r w:rsidRPr="00FC7EB0">
        <w:rPr>
          <w:spacing w:val="-4"/>
          <w:rtl/>
          <w:lang w:val="en-GB"/>
        </w:rPr>
        <w:t xml:space="preserve"> على التردد المطلوب</w:t>
      </w:r>
      <w:r w:rsidR="00D41D01">
        <w:rPr>
          <w:rFonts w:hint="cs"/>
          <w:spacing w:val="-4"/>
          <w:rtl/>
        </w:rPr>
        <w:t>.</w:t>
      </w:r>
    </w:p>
    <w:p w:rsidR="00633A0D" w:rsidRDefault="00FC7EB0" w:rsidP="00202037">
      <w:pPr>
        <w:jc w:val="left"/>
        <w:rPr>
          <w:rtl/>
        </w:rPr>
      </w:pPr>
      <w:r>
        <w:rPr>
          <w:rFonts w:hint="cs"/>
          <w:rtl/>
        </w:rPr>
        <w:t>و</w:t>
      </w:r>
      <w:r w:rsidRPr="00FC7EB0">
        <w:rPr>
          <w:rtl/>
        </w:rPr>
        <w:t>عملية القياس</w:t>
      </w:r>
      <w:r>
        <w:rPr>
          <w:rFonts w:hint="cs"/>
          <w:rtl/>
        </w:rPr>
        <w:t xml:space="preserve"> هي نفسها المتبعة في</w:t>
      </w:r>
      <w:r w:rsidRPr="00FC7EB0">
        <w:rPr>
          <w:rFonts w:hint="cs"/>
          <w:rtl/>
          <w:lang w:bidi="ar-EG"/>
        </w:rPr>
        <w:t xml:space="preserve"> النمط </w:t>
      </w:r>
      <w:r w:rsidR="00202037">
        <w:rPr>
          <w:lang w:bidi="ar-EG"/>
        </w:rPr>
        <w:t>2</w:t>
      </w:r>
      <w:r w:rsidRPr="00FC7EB0">
        <w:rPr>
          <w:rFonts w:hint="cs"/>
          <w:rtl/>
          <w:lang w:bidi="ar-EG"/>
        </w:rPr>
        <w:t xml:space="preserve"> من الإعدادات</w:t>
      </w:r>
      <w:r>
        <w:rPr>
          <w:rFonts w:hint="cs"/>
          <w:rtl/>
          <w:lang w:bidi="ar-EG"/>
        </w:rPr>
        <w:t>.</w:t>
      </w:r>
    </w:p>
    <w:p w:rsidR="005B1672" w:rsidRDefault="005B1672" w:rsidP="005B1672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3</w:t>
      </w:r>
    </w:p>
    <w:p w:rsidR="005B1672" w:rsidRDefault="00D41D01" w:rsidP="002539B9">
      <w:pPr>
        <w:pStyle w:val="Figuretitle"/>
        <w:spacing w:after="480"/>
        <w:rPr>
          <w:rtl/>
          <w:lang w:bidi="ar-EG"/>
        </w:rPr>
      </w:pPr>
      <w:r>
        <w:rPr>
          <w:rFonts w:hint="cs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6E787DA" wp14:editId="0B53906A">
                <wp:simplePos x="0" y="0"/>
                <wp:positionH relativeFrom="column">
                  <wp:posOffset>571123</wp:posOffset>
                </wp:positionH>
                <wp:positionV relativeFrom="paragraph">
                  <wp:posOffset>506032</wp:posOffset>
                </wp:positionV>
                <wp:extent cx="4793204" cy="1434465"/>
                <wp:effectExtent l="0" t="0" r="7620" b="13335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3204" cy="1434465"/>
                          <a:chOff x="477352" y="-36600"/>
                          <a:chExt cx="4793761" cy="1434765"/>
                        </a:xfrm>
                      </wpg:grpSpPr>
                      <wps:wsp>
                        <wps:cNvPr id="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959050" y="718457"/>
                            <a:ext cx="493664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2539B9">
                              <w:pPr>
                                <w:jc w:val="center"/>
                                <w:rPr>
                                  <w:rFonts w:ascii="Traditional Arabic" w:hAnsi="Traditional Arabic"/>
                                  <w:color w:val="FF0000"/>
                                  <w:sz w:val="18"/>
                                  <w:szCs w:val="22"/>
                                  <w:lang w:bidi="ar-SY"/>
                                </w:rPr>
                              </w:pPr>
                              <w:r>
                                <w:rPr>
                                  <w:rFonts w:ascii="Traditional Arabic" w:hAnsi="Traditional Arabic" w:hint="cs"/>
                                  <w:color w:val="FF0000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>دخل المفعِّل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059533" y="266281"/>
                            <a:ext cx="121158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2539B9">
                              <w:pPr>
                                <w:jc w:val="center"/>
                                <w:rPr>
                                  <w:rFonts w:ascii="Traditional Arabic" w:hAnsi="Traditional Arabic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مستقبِ</w:t>
                              </w:r>
                              <w:r w:rsidRPr="00D1194C"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ل/</w:t>
                              </w:r>
                              <w:r>
                                <w:rPr>
                                  <w:rFonts w:ascii="Traditional Arabic" w:hAnsi="Traditional Arabic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br/>
                              </w:r>
                              <w:r w:rsidRPr="00D1194C"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مح</w:t>
                              </w:r>
                              <w:r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ل</w:t>
                              </w:r>
                              <w:r w:rsidRPr="00D1194C"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ل</w:t>
                              </w:r>
                              <w:r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 xml:space="preserve"> القياس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938956" y="214527"/>
                            <a:ext cx="49339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443996" w:rsidRDefault="001A1A46" w:rsidP="002539B9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22"/>
                                  <w:lang w:bidi="ar-SY"/>
                                </w:rPr>
                              </w:pPr>
                              <w:r w:rsidRPr="00443996">
                                <w:rPr>
                                  <w:rFonts w:hint="cs"/>
                                  <w:color w:val="FF0000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دخل </w:t>
                              </w:r>
                              <w:r w:rsidRPr="00443996">
                                <w:rPr>
                                  <w:color w:val="FF0000"/>
                                  <w:sz w:val="18"/>
                                  <w:szCs w:val="22"/>
                                  <w:lang w:bidi="ar-SY"/>
                                </w:rPr>
                                <w:t>HF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763297" y="180871"/>
                            <a:ext cx="54356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2539B9">
                              <w:pPr>
                                <w:jc w:val="center"/>
                                <w:rPr>
                                  <w:rFonts w:ascii="Traditional Arabic" w:hAnsi="Traditional Arabic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</w:pPr>
                              <w:proofErr w:type="spellStart"/>
                              <w:r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مرشاح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77352" y="100497"/>
                            <a:ext cx="675005" cy="29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F14CCE" w:rsidRDefault="001A1A46" w:rsidP="002539B9">
                              <w:pPr>
                                <w:spacing w:before="0" w:line="200" w:lineRule="exact"/>
                                <w:jc w:val="left"/>
                                <w:rPr>
                                  <w:rFonts w:ascii="Traditional Arabic" w:hAnsi="Traditional Arabic"/>
                                  <w:color w:val="00B050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</w:pPr>
                              <w:r w:rsidRPr="00F14CCE">
                                <w:rPr>
                                  <w:rFonts w:ascii="Traditional Arabic" w:hAnsi="Traditional Arabic" w:hint="cs"/>
                                  <w:color w:val="00B050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إشارة الدخل</w:t>
                              </w:r>
                            </w:p>
                            <w:p w:rsidR="001A1A46" w:rsidRPr="00443996" w:rsidRDefault="001A1A46" w:rsidP="00443996">
                              <w:pPr>
                                <w:spacing w:before="0" w:line="200" w:lineRule="exact"/>
                                <w:jc w:val="left"/>
                                <w:rPr>
                                  <w:color w:val="00B050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</w:pPr>
                              <w:r w:rsidRPr="00443996">
                                <w:rPr>
                                  <w:rFonts w:hint="cs"/>
                                  <w:color w:val="00B050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(من </w:t>
                              </w:r>
                              <w:r w:rsidR="00443996" w:rsidRPr="00443996">
                                <w:rPr>
                                  <w:color w:val="00B050"/>
                                  <w:sz w:val="16"/>
                                  <w:szCs w:val="20"/>
                                  <w:lang w:bidi="ar-SY"/>
                                </w:rPr>
                                <w:t>DUT</w:t>
                              </w:r>
                              <w:r w:rsidRPr="00443996">
                                <w:rPr>
                                  <w:rFonts w:hint="cs"/>
                                  <w:color w:val="00B050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964262" y="849103"/>
                            <a:ext cx="49339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2539B9">
                              <w:pPr>
                                <w:jc w:val="center"/>
                                <w:rPr>
                                  <w:rFonts w:ascii="Traditional Arabic" w:hAnsi="Traditional Arabic"/>
                                  <w:color w:val="FF0000"/>
                                  <w:sz w:val="18"/>
                                  <w:szCs w:val="22"/>
                                  <w:lang w:bidi="ar-SY"/>
                                </w:rPr>
                              </w:pPr>
                              <w:r>
                                <w:rPr>
                                  <w:rFonts w:ascii="Traditional Arabic" w:hAnsi="Traditional Arabic" w:hint="cs"/>
                                  <w:color w:val="FF0000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>خرج المفعِّل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255857" y="839045"/>
                            <a:ext cx="493664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443996" w:rsidRDefault="001A1A46" w:rsidP="002539B9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22"/>
                                  <w:lang w:bidi="ar-SY"/>
                                </w:rPr>
                              </w:pPr>
                              <w:r w:rsidRPr="00443996">
                                <w:rPr>
                                  <w:rFonts w:hint="cs"/>
                                  <w:color w:val="FF0000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دخل </w:t>
                              </w:r>
                              <w:r w:rsidRPr="00443996">
                                <w:rPr>
                                  <w:color w:val="FF0000"/>
                                  <w:sz w:val="18"/>
                                  <w:szCs w:val="22"/>
                                  <w:lang w:bidi="ar-SY"/>
                                </w:rPr>
                                <w:t>RF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456822" y="1095270"/>
                            <a:ext cx="81885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2539B9">
                              <w:pPr>
                                <w:jc w:val="center"/>
                                <w:rPr>
                                  <w:rFonts w:ascii="Traditional Arabic" w:hAnsi="Traditional Arabic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محلل مفعِّل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97205" y="-36600"/>
                            <a:ext cx="81885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2539B9">
                              <w:pPr>
                                <w:jc w:val="center"/>
                                <w:rPr>
                                  <w:rFonts w:ascii="Traditional Arabic" w:hAnsi="Traditional Arabic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</w:pPr>
                              <w:proofErr w:type="spellStart"/>
                              <w:r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قارنة</w:t>
                              </w:r>
                              <w:proofErr w:type="spellEnd"/>
                              <w:r>
                                <w:rPr>
                                  <w:rFonts w:ascii="Traditional Arabic" w:hAnsi="Traditional Arabic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 xml:space="preserve"> اتجاهية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154993" y="974690"/>
                            <a:ext cx="40386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2539B9">
                              <w:pPr>
                                <w:jc w:val="center"/>
                                <w:rPr>
                                  <w:rFonts w:ascii="Traditional Arabic" w:hAnsi="Traditional Arabic"/>
                                  <w:color w:val="00B050"/>
                                  <w:szCs w:val="22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ascii="Traditional Arabic" w:hAnsi="Traditional Arabic" w:hint="cs"/>
                                  <w:color w:val="00B050"/>
                                  <w:szCs w:val="22"/>
                                  <w:rtl/>
                                  <w:lang w:bidi="ar-SY"/>
                                </w:rPr>
                                <w:t>بيانات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572001" y="974732"/>
                            <a:ext cx="40386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1194C" w:rsidRDefault="001A1A46" w:rsidP="002539B9">
                              <w:pPr>
                                <w:jc w:val="center"/>
                                <w:rPr>
                                  <w:rFonts w:ascii="Traditional Arabic" w:hAnsi="Traditional Arabic"/>
                                  <w:color w:val="00B050"/>
                                  <w:szCs w:val="22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ascii="Traditional Arabic" w:hAnsi="Traditional Arabic" w:hint="cs"/>
                                  <w:color w:val="00B050"/>
                                  <w:szCs w:val="22"/>
                                  <w:rtl/>
                                  <w:lang w:bidi="ar-SY"/>
                                </w:rPr>
                                <w:t>تحكم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787DA" id="Group 241" o:spid="_x0000_s1044" style="position:absolute;left:0;text-align:left;margin-left:44.95pt;margin-top:39.85pt;width:377.4pt;height:112.95pt;z-index:251697152;mso-width-relative:margin;mso-height-relative:margin" coordorigin="4773,-366" coordsize="47937,1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">
                <v:rect id="_x0000_s1045" style="position:absolute;left:39590;top:7184;width:4937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1A1A46" w:rsidRPr="00D1194C" w:rsidRDefault="001A1A46" w:rsidP="002539B9">
                        <w:pPr>
                          <w:jc w:val="center"/>
                          <w:rPr>
                            <w:rFonts w:ascii="Traditional Arabic" w:hAnsi="Traditional Arabic"/>
                            <w:color w:val="FF0000"/>
                            <w:sz w:val="18"/>
                            <w:szCs w:val="22"/>
                            <w:lang w:bidi="ar-SY"/>
                          </w:rPr>
                        </w:pPr>
                        <w:r>
                          <w:rPr>
                            <w:rFonts w:ascii="Traditional Arabic" w:hAnsi="Traditional Arabic" w:hint="cs"/>
                            <w:color w:val="FF0000"/>
                            <w:sz w:val="18"/>
                            <w:szCs w:val="22"/>
                            <w:rtl/>
                            <w:lang w:bidi="ar-SY"/>
                          </w:rPr>
                          <w:t>دخل المفعِّل</w:t>
                        </w:r>
                      </w:p>
                    </w:txbxContent>
                  </v:textbox>
                </v:rect>
                <v:rect id="_x0000_s1046" style="position:absolute;left:40595;top:2662;width:12116;height:5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A1A46" w:rsidRPr="00D1194C" w:rsidRDefault="001A1A46" w:rsidP="002539B9">
                        <w:pPr>
                          <w:jc w:val="center"/>
                          <w:rPr>
                            <w:rFonts w:ascii="Traditional Arabic" w:hAnsi="Traditional Arabic"/>
                            <w:b/>
                            <w:bCs/>
                            <w:sz w:val="28"/>
                            <w:szCs w:val="28"/>
                            <w:rtl/>
                            <w:lang w:bidi="ar-SY"/>
                          </w:rPr>
                        </w:pPr>
                        <w:r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مستقبِ</w:t>
                        </w:r>
                        <w:r w:rsidRPr="00D1194C"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ل/</w:t>
                        </w:r>
                        <w:r>
                          <w:rPr>
                            <w:rFonts w:ascii="Traditional Arabic" w:hAnsi="Traditional Arabic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br/>
                        </w:r>
                        <w:r w:rsidRPr="00D1194C"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مح</w:t>
                        </w:r>
                        <w:r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ل</w:t>
                        </w:r>
                        <w:r w:rsidRPr="00D1194C"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ل</w:t>
                        </w:r>
                        <w:r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 xml:space="preserve"> القياس</w:t>
                        </w:r>
                      </w:p>
                    </w:txbxContent>
                  </v:textbox>
                </v:rect>
                <v:rect id="_x0000_s1047" style="position:absolute;left:39389;top:2145;width:493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1A1A46" w:rsidRPr="00443996" w:rsidRDefault="001A1A46" w:rsidP="002539B9">
                        <w:pPr>
                          <w:jc w:val="center"/>
                          <w:rPr>
                            <w:color w:val="FF0000"/>
                            <w:sz w:val="18"/>
                            <w:szCs w:val="22"/>
                            <w:lang w:bidi="ar-SY"/>
                          </w:rPr>
                        </w:pPr>
                        <w:r w:rsidRPr="00443996">
                          <w:rPr>
                            <w:rFonts w:hint="cs"/>
                            <w:color w:val="FF0000"/>
                            <w:sz w:val="18"/>
                            <w:szCs w:val="22"/>
                            <w:rtl/>
                            <w:lang w:bidi="ar-SY"/>
                          </w:rPr>
                          <w:t xml:space="preserve">دخل </w:t>
                        </w:r>
                        <w:r w:rsidRPr="00443996">
                          <w:rPr>
                            <w:color w:val="FF0000"/>
                            <w:sz w:val="18"/>
                            <w:szCs w:val="22"/>
                            <w:lang w:bidi="ar-SY"/>
                          </w:rPr>
                          <w:t>HF</w:t>
                        </w:r>
                      </w:p>
                    </w:txbxContent>
                  </v:textbox>
                </v:rect>
                <v:rect id="_x0000_s1048" style="position:absolute;left:27632;top:1808;width:5436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1A1A46" w:rsidRPr="00D1194C" w:rsidRDefault="001A1A46" w:rsidP="002539B9">
                        <w:pPr>
                          <w:jc w:val="center"/>
                          <w:rPr>
                            <w:rFonts w:ascii="Traditional Arabic" w:hAnsi="Traditional Arabic"/>
                            <w:b/>
                            <w:bCs/>
                            <w:sz w:val="28"/>
                            <w:szCs w:val="28"/>
                            <w:rtl/>
                            <w:lang w:bidi="ar-SY"/>
                          </w:rPr>
                        </w:pPr>
                        <w:proofErr w:type="spellStart"/>
                        <w:r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مرشاح</w:t>
                        </w:r>
                        <w:proofErr w:type="spellEnd"/>
                      </w:p>
                    </w:txbxContent>
                  </v:textbox>
                </v:rect>
                <v:rect id="_x0000_s1049" style="position:absolute;left:4773;top:1004;width:6750;height:2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1A1A46" w:rsidRPr="00F14CCE" w:rsidRDefault="001A1A46" w:rsidP="002539B9">
                        <w:pPr>
                          <w:spacing w:before="0" w:line="200" w:lineRule="exact"/>
                          <w:jc w:val="left"/>
                          <w:rPr>
                            <w:rFonts w:ascii="Traditional Arabic" w:hAnsi="Traditional Arabic"/>
                            <w:color w:val="00B050"/>
                            <w:sz w:val="16"/>
                            <w:szCs w:val="20"/>
                            <w:rtl/>
                            <w:lang w:bidi="ar-SY"/>
                          </w:rPr>
                        </w:pPr>
                        <w:r w:rsidRPr="00F14CCE">
                          <w:rPr>
                            <w:rFonts w:ascii="Traditional Arabic" w:hAnsi="Traditional Arabic" w:hint="cs"/>
                            <w:color w:val="00B050"/>
                            <w:sz w:val="16"/>
                            <w:szCs w:val="20"/>
                            <w:rtl/>
                            <w:lang w:bidi="ar-SY"/>
                          </w:rPr>
                          <w:t>إشارة الدخل</w:t>
                        </w:r>
                      </w:p>
                      <w:p w:rsidR="001A1A46" w:rsidRPr="00443996" w:rsidRDefault="001A1A46" w:rsidP="00443996">
                        <w:pPr>
                          <w:spacing w:before="0" w:line="200" w:lineRule="exact"/>
                          <w:jc w:val="left"/>
                          <w:rPr>
                            <w:color w:val="00B050"/>
                            <w:sz w:val="16"/>
                            <w:szCs w:val="20"/>
                            <w:rtl/>
                            <w:lang w:bidi="ar-SY"/>
                          </w:rPr>
                        </w:pPr>
                        <w:r w:rsidRPr="00443996">
                          <w:rPr>
                            <w:rFonts w:hint="cs"/>
                            <w:color w:val="00B050"/>
                            <w:sz w:val="16"/>
                            <w:szCs w:val="20"/>
                            <w:rtl/>
                            <w:lang w:bidi="ar-SY"/>
                          </w:rPr>
                          <w:t xml:space="preserve">(من </w:t>
                        </w:r>
                        <w:r w:rsidR="00443996" w:rsidRPr="00443996">
                          <w:rPr>
                            <w:color w:val="00B050"/>
                            <w:sz w:val="16"/>
                            <w:szCs w:val="20"/>
                            <w:lang w:bidi="ar-SY"/>
                          </w:rPr>
                          <w:t>DUT</w:t>
                        </w:r>
                        <w:r w:rsidRPr="00443996">
                          <w:rPr>
                            <w:rFonts w:hint="cs"/>
                            <w:color w:val="00B050"/>
                            <w:sz w:val="16"/>
                            <w:szCs w:val="20"/>
                            <w:rtl/>
                            <w:lang w:bidi="ar-SY"/>
                          </w:rPr>
                          <w:t>)</w:t>
                        </w:r>
                      </w:p>
                    </w:txbxContent>
                  </v:textbox>
                </v:rect>
                <v:rect id="_x0000_s1050" style="position:absolute;left:29642;top:8491;width:493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1A1A46" w:rsidRPr="00D1194C" w:rsidRDefault="001A1A46" w:rsidP="002539B9">
                        <w:pPr>
                          <w:jc w:val="center"/>
                          <w:rPr>
                            <w:rFonts w:ascii="Traditional Arabic" w:hAnsi="Traditional Arabic"/>
                            <w:color w:val="FF0000"/>
                            <w:sz w:val="18"/>
                            <w:szCs w:val="22"/>
                            <w:lang w:bidi="ar-SY"/>
                          </w:rPr>
                        </w:pPr>
                        <w:r>
                          <w:rPr>
                            <w:rFonts w:ascii="Traditional Arabic" w:hAnsi="Traditional Arabic" w:hint="cs"/>
                            <w:color w:val="FF0000"/>
                            <w:sz w:val="18"/>
                            <w:szCs w:val="22"/>
                            <w:rtl/>
                            <w:lang w:bidi="ar-SY"/>
                          </w:rPr>
                          <w:t>خرج المفعِّل</w:t>
                        </w:r>
                      </w:p>
                    </w:txbxContent>
                  </v:textbox>
                </v:rect>
                <v:rect id="_x0000_s1051" style="position:absolute;left:22558;top:8390;width:4937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1A1A46" w:rsidRPr="00443996" w:rsidRDefault="001A1A46" w:rsidP="002539B9">
                        <w:pPr>
                          <w:jc w:val="center"/>
                          <w:rPr>
                            <w:color w:val="FF0000"/>
                            <w:sz w:val="18"/>
                            <w:szCs w:val="22"/>
                            <w:lang w:bidi="ar-SY"/>
                          </w:rPr>
                        </w:pPr>
                        <w:r w:rsidRPr="00443996">
                          <w:rPr>
                            <w:rFonts w:hint="cs"/>
                            <w:color w:val="FF0000"/>
                            <w:sz w:val="18"/>
                            <w:szCs w:val="22"/>
                            <w:rtl/>
                            <w:lang w:bidi="ar-SY"/>
                          </w:rPr>
                          <w:t xml:space="preserve">دخل </w:t>
                        </w:r>
                        <w:r w:rsidRPr="00443996">
                          <w:rPr>
                            <w:color w:val="FF0000"/>
                            <w:sz w:val="18"/>
                            <w:szCs w:val="22"/>
                            <w:lang w:bidi="ar-SY"/>
                          </w:rPr>
                          <w:t>RF</w:t>
                        </w:r>
                      </w:p>
                    </w:txbxContent>
                  </v:textbox>
                </v:rect>
                <v:rect id="_x0000_s1052" style="position:absolute;left:24568;top:10952;width:8188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1A1A46" w:rsidRPr="00D1194C" w:rsidRDefault="001A1A46" w:rsidP="002539B9">
                        <w:pPr>
                          <w:jc w:val="center"/>
                          <w:rPr>
                            <w:rFonts w:ascii="Traditional Arabic" w:hAnsi="Traditional Arabic"/>
                            <w:b/>
                            <w:bCs/>
                            <w:sz w:val="28"/>
                            <w:szCs w:val="28"/>
                            <w:rtl/>
                            <w:lang w:bidi="ar-SY"/>
                          </w:rPr>
                        </w:pPr>
                        <w:r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محلل مفعِّل</w:t>
                        </w:r>
                      </w:p>
                    </w:txbxContent>
                  </v:textbox>
                </v:rect>
                <v:rect id="_x0000_s1053" style="position:absolute;left:14972;top:-366;width:8188;height:3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1A1A46" w:rsidRPr="00D1194C" w:rsidRDefault="001A1A46" w:rsidP="002539B9">
                        <w:pPr>
                          <w:jc w:val="center"/>
                          <w:rPr>
                            <w:rFonts w:ascii="Traditional Arabic" w:hAnsi="Traditional Arabic"/>
                            <w:b/>
                            <w:bCs/>
                            <w:sz w:val="28"/>
                            <w:szCs w:val="28"/>
                            <w:rtl/>
                            <w:lang w:bidi="ar-SY"/>
                          </w:rPr>
                        </w:pPr>
                        <w:proofErr w:type="spellStart"/>
                        <w:r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>قارنة</w:t>
                        </w:r>
                        <w:proofErr w:type="spellEnd"/>
                        <w:r>
                          <w:rPr>
                            <w:rFonts w:ascii="Traditional Arabic" w:hAnsi="Traditional Arabic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bidi="ar-SY"/>
                          </w:rPr>
                          <w:t xml:space="preserve"> اتجاهية</w:t>
                        </w:r>
                      </w:p>
                    </w:txbxContent>
                  </v:textbox>
                </v:rect>
                <v:rect id="_x0000_s1054" style="position:absolute;left:41549;top:9746;width:4039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1A1A46" w:rsidRPr="00D1194C" w:rsidRDefault="001A1A46" w:rsidP="002539B9">
                        <w:pPr>
                          <w:jc w:val="center"/>
                          <w:rPr>
                            <w:rFonts w:ascii="Traditional Arabic" w:hAnsi="Traditional Arabic"/>
                            <w:color w:val="00B050"/>
                            <w:szCs w:val="22"/>
                            <w:rtl/>
                            <w:lang w:bidi="ar-SY"/>
                          </w:rPr>
                        </w:pPr>
                        <w:r>
                          <w:rPr>
                            <w:rFonts w:ascii="Traditional Arabic" w:hAnsi="Traditional Arabic" w:hint="cs"/>
                            <w:color w:val="00B050"/>
                            <w:szCs w:val="22"/>
                            <w:rtl/>
                            <w:lang w:bidi="ar-SY"/>
                          </w:rPr>
                          <w:t>بيانات</w:t>
                        </w:r>
                      </w:p>
                    </w:txbxContent>
                  </v:textbox>
                </v:rect>
                <v:rect id="_x0000_s1055" style="position:absolute;left:45720;top:9747;width:403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1A1A46" w:rsidRPr="00D1194C" w:rsidRDefault="001A1A46" w:rsidP="002539B9">
                        <w:pPr>
                          <w:jc w:val="center"/>
                          <w:rPr>
                            <w:rFonts w:ascii="Traditional Arabic" w:hAnsi="Traditional Arabic"/>
                            <w:color w:val="00B050"/>
                            <w:szCs w:val="22"/>
                            <w:rtl/>
                            <w:lang w:bidi="ar-SY"/>
                          </w:rPr>
                        </w:pPr>
                        <w:r>
                          <w:rPr>
                            <w:rFonts w:ascii="Traditional Arabic" w:hAnsi="Traditional Arabic" w:hint="cs"/>
                            <w:color w:val="00B050"/>
                            <w:szCs w:val="22"/>
                            <w:rtl/>
                            <w:lang w:bidi="ar-SY"/>
                          </w:rPr>
                          <w:t>تحكم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D4413" w:rsidRPr="009D4413">
        <w:rPr>
          <w:rFonts w:hint="cs"/>
          <w:rtl/>
          <w:lang w:bidi="ar-EG"/>
        </w:rPr>
        <w:t xml:space="preserve">النمط </w:t>
      </w:r>
      <w:r w:rsidR="00202037">
        <w:rPr>
          <w:lang w:bidi="ar-EG"/>
        </w:rPr>
        <w:t>3</w:t>
      </w:r>
      <w:r w:rsidR="009D4413" w:rsidRPr="009D4413">
        <w:rPr>
          <w:rFonts w:hint="cs"/>
          <w:rtl/>
          <w:lang w:bidi="ar-EG"/>
        </w:rPr>
        <w:t xml:space="preserve"> من الإعدادات</w:t>
      </w:r>
      <w:r w:rsidR="009D4413">
        <w:rPr>
          <w:rFonts w:hint="cs"/>
          <w:rtl/>
          <w:lang w:bidi="ar-EG"/>
        </w:rPr>
        <w:t xml:space="preserve"> </w:t>
      </w:r>
      <w:r w:rsidR="009D4413" w:rsidRPr="009D4413">
        <w:rPr>
          <w:rtl/>
        </w:rPr>
        <w:t>لقياسات أنظمة النفاذ المتعدد بتقسيم الزمن</w:t>
      </w:r>
      <w:r w:rsidR="009D4413" w:rsidRPr="009D4413">
        <w:rPr>
          <w:rFonts w:hint="cs"/>
          <w:rtl/>
        </w:rPr>
        <w:t xml:space="preserve"> </w:t>
      </w:r>
      <w:r w:rsidR="009D4413" w:rsidRPr="009D4413">
        <w:rPr>
          <w:lang w:bidi="ar-EG"/>
        </w:rPr>
        <w:t>(TDMA)</w:t>
      </w:r>
    </w:p>
    <w:p w:rsidR="009D4413" w:rsidRDefault="00D41D01" w:rsidP="00D41D01">
      <w:pPr>
        <w:pStyle w:val="Figure"/>
        <w:bidi/>
        <w:rPr>
          <w:rtl/>
          <w:lang w:bidi="ar-SY"/>
        </w:rPr>
      </w:pPr>
      <w:r>
        <w:object w:dxaOrig="5595" w:dyaOrig="2876">
          <v:shape id="_x0000_i1419" type="#_x0000_t75" style="width:368.15pt;height:189.1pt" o:ole="">
            <v:imagedata r:id="rId31" o:title=""/>
          </v:shape>
          <o:OLEObject Type="Embed" ProgID="CorelDraw.Graphic.16" ShapeID="_x0000_i1419" DrawAspect="Content" ObjectID="_1604827657" r:id="rId32"/>
        </w:object>
      </w:r>
    </w:p>
    <w:p w:rsidR="005B1672" w:rsidRDefault="009D4413" w:rsidP="002539B9">
      <w:pPr>
        <w:pStyle w:val="Headingb"/>
        <w:spacing w:before="480"/>
        <w:rPr>
          <w:rtl/>
        </w:rPr>
      </w:pPr>
      <w:r w:rsidRPr="009D4413">
        <w:rPr>
          <w:rtl/>
          <w:lang w:bidi="ar-SA"/>
        </w:rPr>
        <w:t>معالجة البيانات</w:t>
      </w:r>
    </w:p>
    <w:p w:rsidR="005B1672" w:rsidRDefault="009D4413" w:rsidP="00154FB9">
      <w:pPr>
        <w:rPr>
          <w:spacing w:val="-4"/>
          <w:rtl/>
          <w:lang w:bidi="ar-EG"/>
        </w:rPr>
      </w:pPr>
      <w:r w:rsidRPr="009D4413">
        <w:rPr>
          <w:spacing w:val="-4"/>
          <w:rtl/>
        </w:rPr>
        <w:t>ي</w:t>
      </w:r>
      <w:r w:rsidRPr="009D4413">
        <w:rPr>
          <w:rFonts w:hint="cs"/>
          <w:spacing w:val="-4"/>
          <w:rtl/>
        </w:rPr>
        <w:t>ُ</w:t>
      </w:r>
      <w:r w:rsidRPr="009D4413">
        <w:rPr>
          <w:spacing w:val="-4"/>
          <w:rtl/>
        </w:rPr>
        <w:t>ختار دائماً عرض نطاق القياس ليكون مساوياً أو أصغر من عرض النطاق المرجعي المذكور في التوصية أو المعيار ذي الصلة</w:t>
      </w:r>
      <w:r w:rsidRPr="009D4413">
        <w:rPr>
          <w:spacing w:val="-4"/>
          <w:lang w:bidi="ar-EG"/>
        </w:rPr>
        <w:t>.</w:t>
      </w:r>
      <w:r w:rsidRPr="009D4413">
        <w:rPr>
          <w:rtl/>
        </w:rPr>
        <w:t xml:space="preserve"> </w:t>
      </w:r>
      <w:r w:rsidRPr="009D4413">
        <w:rPr>
          <w:spacing w:val="-4"/>
          <w:rtl/>
        </w:rPr>
        <w:t xml:space="preserve">ولا بد من استخدام عرض نطاق ضيق للقياس، خاصة في جوار ذروة البث الهامشي في </w:t>
      </w:r>
      <w:r w:rsidRPr="009D4413">
        <w:rPr>
          <w:rFonts w:hint="cs"/>
          <w:spacing w:val="-4"/>
          <w:rtl/>
        </w:rPr>
        <w:t>ميدان</w:t>
      </w:r>
      <w:r w:rsidRPr="009D4413">
        <w:rPr>
          <w:spacing w:val="-4"/>
          <w:rtl/>
        </w:rPr>
        <w:t xml:space="preserve"> البث خارج النطاق وفي </w:t>
      </w:r>
      <w:r w:rsidRPr="009D4413">
        <w:rPr>
          <w:rFonts w:hint="cs"/>
          <w:spacing w:val="-4"/>
          <w:rtl/>
        </w:rPr>
        <w:t>ميدان</w:t>
      </w:r>
      <w:r w:rsidRPr="009D4413">
        <w:rPr>
          <w:spacing w:val="-4"/>
          <w:rtl/>
        </w:rPr>
        <w:t xml:space="preserve"> البث خارج النطاق</w:t>
      </w:r>
      <w:r w:rsidRPr="009D4413">
        <w:rPr>
          <w:rFonts w:hint="cs"/>
          <w:spacing w:val="-4"/>
          <w:rtl/>
        </w:rPr>
        <w:t xml:space="preserve"> القريب من التردد</w:t>
      </w:r>
      <w:r w:rsidRPr="009D4413">
        <w:rPr>
          <w:spacing w:val="-4"/>
          <w:rtl/>
        </w:rPr>
        <w:t xml:space="preserve"> المطلوب، لأن الطيف المقيس</w:t>
      </w:r>
      <w:r w:rsidRPr="009D4413">
        <w:rPr>
          <w:rFonts w:hint="cs"/>
          <w:spacing w:val="-4"/>
          <w:rtl/>
        </w:rPr>
        <w:t xml:space="preserve"> سيوسَّع</w:t>
      </w:r>
      <w:r w:rsidRPr="009D4413">
        <w:rPr>
          <w:spacing w:val="-4"/>
          <w:rtl/>
        </w:rPr>
        <w:t xml:space="preserve"> دون داع بخلاف ذلك، مما يؤدي إلى المبالغة في تقدير المستوى غير المطلوب</w:t>
      </w:r>
      <w:r w:rsidR="00154FB9">
        <w:rPr>
          <w:rFonts w:hint="cs"/>
          <w:spacing w:val="-4"/>
          <w:rtl/>
          <w:lang w:bidi="ar-EG"/>
        </w:rPr>
        <w:t>.</w:t>
      </w:r>
    </w:p>
    <w:p w:rsidR="009D4413" w:rsidRDefault="006516D6" w:rsidP="006516D6">
      <w:pPr>
        <w:rPr>
          <w:spacing w:val="-4"/>
        </w:rPr>
      </w:pPr>
      <w:r w:rsidRPr="006516D6">
        <w:rPr>
          <w:rFonts w:hint="cs"/>
          <w:spacing w:val="-4"/>
          <w:rtl/>
        </w:rPr>
        <w:t>و</w:t>
      </w:r>
      <w:r w:rsidRPr="006516D6">
        <w:rPr>
          <w:spacing w:val="-4"/>
          <w:rtl/>
        </w:rPr>
        <w:t>تحو</w:t>
      </w:r>
      <w:r w:rsidRPr="006516D6">
        <w:rPr>
          <w:rFonts w:hint="cs"/>
          <w:spacing w:val="-4"/>
          <w:rtl/>
        </w:rPr>
        <w:t>َّ</w:t>
      </w:r>
      <w:r w:rsidRPr="006516D6">
        <w:rPr>
          <w:spacing w:val="-4"/>
          <w:rtl/>
        </w:rPr>
        <w:t>ل خطي</w:t>
      </w:r>
      <w:r w:rsidRPr="006516D6">
        <w:rPr>
          <w:rFonts w:hint="cs"/>
          <w:spacing w:val="-4"/>
          <w:rtl/>
        </w:rPr>
        <w:t>اً</w:t>
      </w:r>
      <w:r w:rsidRPr="006516D6">
        <w:rPr>
          <w:spacing w:val="-4"/>
          <w:rtl/>
        </w:rPr>
        <w:t xml:space="preserve"> مستويات الإشارة (أو الكثاف</w:t>
      </w:r>
      <w:r w:rsidRPr="006516D6">
        <w:rPr>
          <w:rFonts w:hint="cs"/>
          <w:spacing w:val="-4"/>
          <w:rtl/>
        </w:rPr>
        <w:t>ات</w:t>
      </w:r>
      <w:r w:rsidRPr="006516D6">
        <w:rPr>
          <w:spacing w:val="-4"/>
          <w:rtl/>
        </w:rPr>
        <w:t xml:space="preserve"> الطيفية) في عرض نطاق القياس المختار إلى </w:t>
      </w:r>
      <w:r w:rsidRPr="006516D6">
        <w:rPr>
          <w:rFonts w:hint="cs"/>
          <w:spacing w:val="-4"/>
          <w:rtl/>
        </w:rPr>
        <w:t>ال</w:t>
      </w:r>
      <w:r w:rsidR="00202037">
        <w:rPr>
          <w:spacing w:val="-4"/>
          <w:rtl/>
        </w:rPr>
        <w:t xml:space="preserve">مستويات أو </w:t>
      </w:r>
      <w:r w:rsidRPr="006516D6">
        <w:rPr>
          <w:spacing w:val="-4"/>
          <w:rtl/>
        </w:rPr>
        <w:t>لكثاف</w:t>
      </w:r>
      <w:r w:rsidRPr="006516D6">
        <w:rPr>
          <w:rFonts w:hint="cs"/>
          <w:spacing w:val="-4"/>
          <w:rtl/>
        </w:rPr>
        <w:t>ات</w:t>
      </w:r>
      <w:r w:rsidRPr="006516D6">
        <w:rPr>
          <w:spacing w:val="-4"/>
          <w:rtl/>
        </w:rPr>
        <w:t xml:space="preserve"> القدرة المقابلة في عرض النطاق المرجعي باستخدام الصيغة</w:t>
      </w:r>
      <w:r w:rsidRPr="006516D6">
        <w:rPr>
          <w:rFonts w:hint="cs"/>
          <w:spacing w:val="-4"/>
          <w:rtl/>
        </w:rPr>
        <w:t xml:space="preserve"> التالية</w:t>
      </w:r>
      <w:r w:rsidRPr="006516D6">
        <w:rPr>
          <w:spacing w:val="-4"/>
        </w:rPr>
        <w:t>:</w:t>
      </w:r>
    </w:p>
    <w:p w:rsidR="005B1672" w:rsidRPr="00D24BC5" w:rsidRDefault="005B1672" w:rsidP="00845876">
      <w:pPr>
        <w:pStyle w:val="Equation"/>
        <w:spacing w:after="120"/>
        <w:rPr>
          <w:lang w:val="en-GB"/>
        </w:rPr>
      </w:pPr>
      <w:r w:rsidRPr="00D24BC5">
        <w:rPr>
          <w:lang w:val="en-GB"/>
        </w:rPr>
        <w:tab/>
      </w:r>
      <w:r w:rsidRPr="00D24BC5">
        <w:rPr>
          <w:lang w:val="en-GB"/>
        </w:rPr>
        <w:tab/>
      </w:r>
      <w:r>
        <w:rPr>
          <w:noProof/>
          <w:lang w:val="en-US" w:eastAsia="zh-CN"/>
        </w:rPr>
        <w:drawing>
          <wp:inline distT="0" distB="0" distL="0" distR="0">
            <wp:extent cx="2355850" cy="3873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72" w:rsidRDefault="006516D6" w:rsidP="00D85087">
      <w:pPr>
        <w:rPr>
          <w:spacing w:val="-4"/>
          <w:lang w:bidi="ar-EG"/>
        </w:rPr>
      </w:pPr>
      <w:r>
        <w:rPr>
          <w:rFonts w:hint="cs"/>
          <w:spacing w:val="-4"/>
          <w:rtl/>
          <w:lang w:bidi="ar-EG"/>
        </w:rPr>
        <w:t>حيث:</w:t>
      </w:r>
    </w:p>
    <w:p w:rsidR="00892222" w:rsidRDefault="00892222" w:rsidP="00E70AFB">
      <w:pPr>
        <w:pStyle w:val="Tablelegend"/>
        <w:tabs>
          <w:tab w:val="left" w:pos="850"/>
          <w:tab w:val="left" w:pos="1701"/>
        </w:tabs>
        <w:rPr>
          <w:rtl/>
          <w:lang w:bidi="ar-EG"/>
        </w:rPr>
      </w:pPr>
      <w:r>
        <w:rPr>
          <w:lang w:bidi="ar-EG"/>
        </w:rPr>
        <w:tab/>
      </w:r>
      <w:proofErr w:type="spellStart"/>
      <w:proofErr w:type="gramStart"/>
      <w:r w:rsidRPr="00D24BC5">
        <w:rPr>
          <w:i/>
        </w:rPr>
        <w:t>P</w:t>
      </w:r>
      <w:r w:rsidRPr="00D24BC5">
        <w:rPr>
          <w:rFonts w:asciiTheme="majorBidi" w:hAnsiTheme="majorBidi" w:cstheme="majorBidi"/>
          <w:i/>
          <w:szCs w:val="24"/>
          <w:vertAlign w:val="subscript"/>
        </w:rPr>
        <w:t>refBW</w:t>
      </w:r>
      <w:proofErr w:type="spellEnd"/>
      <w:r w:rsidR="00E70AFB" w:rsidRPr="00AF0203">
        <w:rPr>
          <w:rFonts w:ascii="Traditional Arabic" w:hAnsi="Traditional Arabic"/>
          <w:i/>
          <w:sz w:val="30"/>
          <w:rtl/>
        </w:rPr>
        <w:t xml:space="preserve"> </w:t>
      </w:r>
      <w:r>
        <w:rPr>
          <w:rFonts w:hint="cs"/>
          <w:rtl/>
          <w:lang w:bidi="ar-EG"/>
        </w:rPr>
        <w:t>:</w:t>
      </w:r>
      <w:proofErr w:type="gramEnd"/>
      <w:r w:rsidR="00202037">
        <w:rPr>
          <w:rtl/>
        </w:rPr>
        <w:tab/>
      </w:r>
      <w:r w:rsidR="006516D6" w:rsidRPr="006516D6">
        <w:rPr>
          <w:rtl/>
        </w:rPr>
        <w:t>مستوى الإشارة في عرض النطاق المرجعي</w:t>
      </w:r>
    </w:p>
    <w:p w:rsidR="00892222" w:rsidRDefault="00892222" w:rsidP="00AF0203">
      <w:pPr>
        <w:pStyle w:val="Tablelegend"/>
        <w:tabs>
          <w:tab w:val="left" w:pos="850"/>
          <w:tab w:val="left" w:pos="1701"/>
        </w:tabs>
        <w:rPr>
          <w:lang w:bidi="ar-EG"/>
        </w:rPr>
      </w:pPr>
      <w:r>
        <w:rPr>
          <w:lang w:bidi="ar-EG"/>
        </w:rPr>
        <w:tab/>
      </w:r>
      <w:proofErr w:type="spellStart"/>
      <w:proofErr w:type="gramStart"/>
      <w:r w:rsidRPr="00D24BC5">
        <w:rPr>
          <w:i/>
        </w:rPr>
        <w:t>P</w:t>
      </w:r>
      <w:r w:rsidRPr="00D24BC5">
        <w:rPr>
          <w:rFonts w:asciiTheme="majorBidi" w:hAnsiTheme="majorBidi" w:cstheme="majorBidi"/>
          <w:i/>
          <w:szCs w:val="24"/>
          <w:vertAlign w:val="subscript"/>
        </w:rPr>
        <w:t>measBW</w:t>
      </w:r>
      <w:proofErr w:type="spellEnd"/>
      <w:r w:rsidR="00AF0203" w:rsidRPr="00AF0203">
        <w:rPr>
          <w:rFonts w:ascii="Traditional Arabic" w:hAnsi="Traditional Arabic"/>
          <w:i/>
          <w:sz w:val="30"/>
          <w:rtl/>
        </w:rPr>
        <w:t xml:space="preserve"> </w:t>
      </w:r>
      <w:r>
        <w:rPr>
          <w:rFonts w:hint="cs"/>
          <w:rtl/>
          <w:lang w:bidi="ar-EG"/>
        </w:rPr>
        <w:t>:</w:t>
      </w:r>
      <w:proofErr w:type="gramEnd"/>
      <w:r w:rsidR="00202037">
        <w:rPr>
          <w:rtl/>
          <w:lang w:bidi="ar-EG"/>
        </w:rPr>
        <w:tab/>
      </w:r>
      <w:r w:rsidR="006516D6" w:rsidRPr="006516D6">
        <w:rPr>
          <w:rtl/>
        </w:rPr>
        <w:t>مستوى الإشارة في عرض نطاق القياس</w:t>
      </w:r>
    </w:p>
    <w:p w:rsidR="00892222" w:rsidRDefault="00892222" w:rsidP="00E70AFB">
      <w:pPr>
        <w:pStyle w:val="Tablelegend"/>
        <w:tabs>
          <w:tab w:val="left" w:pos="850"/>
          <w:tab w:val="left" w:pos="1701"/>
        </w:tabs>
        <w:rPr>
          <w:lang w:bidi="ar-EG"/>
        </w:rPr>
      </w:pPr>
      <w:r>
        <w:rPr>
          <w:lang w:bidi="ar-EG"/>
        </w:rPr>
        <w:tab/>
      </w:r>
      <w:proofErr w:type="spellStart"/>
      <w:proofErr w:type="gramStart"/>
      <w:r w:rsidRPr="00D24BC5">
        <w:rPr>
          <w:i/>
        </w:rPr>
        <w:t>refBW</w:t>
      </w:r>
      <w:proofErr w:type="spellEnd"/>
      <w:r w:rsidR="00E70AFB">
        <w:rPr>
          <w:rFonts w:hint="cs"/>
          <w:i/>
          <w:rtl/>
        </w:rPr>
        <w:t xml:space="preserve"> </w:t>
      </w:r>
      <w:r>
        <w:rPr>
          <w:rFonts w:hint="cs"/>
          <w:rtl/>
          <w:lang w:bidi="ar-EG"/>
        </w:rPr>
        <w:t>:</w:t>
      </w:r>
      <w:proofErr w:type="gramEnd"/>
      <w:r w:rsidR="00202037">
        <w:rPr>
          <w:rtl/>
        </w:rPr>
        <w:tab/>
      </w:r>
      <w:r w:rsidR="006516D6" w:rsidRPr="006516D6">
        <w:rPr>
          <w:rtl/>
        </w:rPr>
        <w:t>عرض النطاق المرجعي</w:t>
      </w:r>
    </w:p>
    <w:p w:rsidR="00892222" w:rsidRDefault="00892222" w:rsidP="00E70AFB">
      <w:pPr>
        <w:pStyle w:val="Tablelegend"/>
        <w:tabs>
          <w:tab w:val="left" w:pos="850"/>
          <w:tab w:val="left" w:pos="1134"/>
          <w:tab w:val="left" w:pos="1842"/>
        </w:tabs>
        <w:rPr>
          <w:rtl/>
          <w:lang w:bidi="ar-EG"/>
        </w:rPr>
      </w:pPr>
      <w:r>
        <w:rPr>
          <w:lang w:bidi="ar-EG"/>
        </w:rPr>
        <w:tab/>
      </w:r>
      <w:proofErr w:type="spellStart"/>
      <w:proofErr w:type="gramStart"/>
      <w:r w:rsidRPr="00D24BC5">
        <w:rPr>
          <w:i/>
        </w:rPr>
        <w:t>measBW</w:t>
      </w:r>
      <w:proofErr w:type="spellEnd"/>
      <w:r w:rsidR="00E70AFB">
        <w:rPr>
          <w:rFonts w:hint="cs"/>
          <w:i/>
          <w:rtl/>
        </w:rPr>
        <w:t xml:space="preserve"> </w:t>
      </w:r>
      <w:r>
        <w:rPr>
          <w:rFonts w:hint="cs"/>
          <w:rtl/>
          <w:lang w:bidi="ar-EG"/>
        </w:rPr>
        <w:t>:</w:t>
      </w:r>
      <w:proofErr w:type="gramEnd"/>
      <w:r w:rsidR="00202037">
        <w:rPr>
          <w:rtl/>
        </w:rPr>
        <w:tab/>
      </w:r>
      <w:r w:rsidR="006516D6" w:rsidRPr="006516D6">
        <w:rPr>
          <w:rtl/>
        </w:rPr>
        <w:t>عرض نطاق القياس</w:t>
      </w:r>
      <w:r w:rsidR="00E70AFB">
        <w:rPr>
          <w:rFonts w:hint="cs"/>
          <w:rtl/>
          <w:lang w:bidi="ar-EG"/>
        </w:rPr>
        <w:t>.</w:t>
      </w:r>
    </w:p>
    <w:p w:rsidR="00892222" w:rsidRDefault="00892222" w:rsidP="006516D6">
      <w:pPr>
        <w:pStyle w:val="Heading1"/>
        <w:rPr>
          <w:rtl/>
          <w:lang w:bidi="ar-EG"/>
        </w:rPr>
      </w:pPr>
      <w:bookmarkStart w:id="34" w:name="_Toc529428534"/>
      <w:bookmarkStart w:id="35" w:name="_Toc529429048"/>
      <w:r>
        <w:rPr>
          <w:lang w:bidi="ar-SY"/>
        </w:rPr>
        <w:t>4</w:t>
      </w:r>
      <w:r>
        <w:rPr>
          <w:lang w:bidi="ar-SY"/>
        </w:rPr>
        <w:tab/>
      </w:r>
      <w:r w:rsidR="006516D6" w:rsidRPr="006516D6">
        <w:rPr>
          <w:rtl/>
        </w:rPr>
        <w:t xml:space="preserve">ذروة ومتوسط </w:t>
      </w:r>
      <w:r w:rsidR="006516D6" w:rsidRPr="006516D6">
        <w:rPr>
          <w:rFonts w:hint="cs"/>
          <w:rtl/>
        </w:rPr>
        <w:t>حالات</w:t>
      </w:r>
      <w:r w:rsidR="006516D6" w:rsidRPr="006516D6">
        <w:rPr>
          <w:rtl/>
        </w:rPr>
        <w:t xml:space="preserve"> </w:t>
      </w:r>
      <w:r w:rsidR="006516D6" w:rsidRPr="006516D6">
        <w:rPr>
          <w:rFonts w:hint="cs"/>
          <w:rtl/>
        </w:rPr>
        <w:t>أقنعة</w:t>
      </w:r>
      <w:r w:rsidR="006516D6" w:rsidRPr="006516D6">
        <w:rPr>
          <w:rtl/>
        </w:rPr>
        <w:t xml:space="preserve"> </w:t>
      </w:r>
      <w:r w:rsidR="006516D6" w:rsidRPr="006516D6">
        <w:rPr>
          <w:rFonts w:hint="cs"/>
          <w:rtl/>
        </w:rPr>
        <w:t>الطيف</w:t>
      </w:r>
      <w:bookmarkEnd w:id="34"/>
      <w:bookmarkEnd w:id="35"/>
    </w:p>
    <w:p w:rsidR="005B1672" w:rsidRDefault="005E34C5" w:rsidP="00C2029E">
      <w:pPr>
        <w:rPr>
          <w:spacing w:val="-4"/>
          <w:rtl/>
        </w:rPr>
      </w:pPr>
      <w:r w:rsidRPr="005E34C5">
        <w:rPr>
          <w:rFonts w:hint="cs"/>
          <w:spacing w:val="-4"/>
          <w:rtl/>
          <w:lang w:val="en-GB"/>
        </w:rPr>
        <w:t>ب</w:t>
      </w:r>
      <w:r w:rsidRPr="005E34C5">
        <w:rPr>
          <w:spacing w:val="-4"/>
          <w:rtl/>
          <w:lang w:val="en-GB"/>
        </w:rPr>
        <w:t xml:space="preserve">وجود حدود ثابتة للبث غير المطلوب التي لا ينبغي تجاوزها في أي وقت، </w:t>
      </w:r>
      <w:r w:rsidRPr="005E34C5">
        <w:rPr>
          <w:rFonts w:hint="cs"/>
          <w:spacing w:val="-4"/>
          <w:rtl/>
          <w:lang w:val="en-GB" w:bidi="ar-SY"/>
        </w:rPr>
        <w:t>تقتضي</w:t>
      </w:r>
      <w:r w:rsidRPr="005E34C5">
        <w:rPr>
          <w:spacing w:val="-4"/>
          <w:rtl/>
          <w:lang w:val="en-GB"/>
        </w:rPr>
        <w:t xml:space="preserve"> الضرور</w:t>
      </w:r>
      <w:r w:rsidRPr="005E34C5">
        <w:rPr>
          <w:rFonts w:hint="cs"/>
          <w:spacing w:val="-4"/>
          <w:rtl/>
          <w:lang w:val="en-GB"/>
        </w:rPr>
        <w:t>ة</w:t>
      </w:r>
      <w:r w:rsidRPr="005E34C5">
        <w:rPr>
          <w:spacing w:val="-4"/>
          <w:rtl/>
          <w:lang w:val="en-GB"/>
        </w:rPr>
        <w:t xml:space="preserve"> قياس البث باستخدام ك</w:t>
      </w:r>
      <w:r w:rsidR="0093676E">
        <w:rPr>
          <w:rFonts w:hint="cs"/>
          <w:spacing w:val="-4"/>
          <w:rtl/>
          <w:lang w:val="en-GB"/>
        </w:rPr>
        <w:t>ا</w:t>
      </w:r>
      <w:r w:rsidRPr="005E34C5">
        <w:rPr>
          <w:spacing w:val="-4"/>
          <w:rtl/>
          <w:lang w:val="en-GB"/>
        </w:rPr>
        <w:t>شف ذروة</w:t>
      </w:r>
      <w:r w:rsidR="00202037">
        <w:rPr>
          <w:rFonts w:hint="cs"/>
          <w:spacing w:val="-4"/>
          <w:rtl/>
          <w:lang w:bidi="ar-SY"/>
        </w:rPr>
        <w:t>.</w:t>
      </w:r>
      <w:r w:rsidR="0093676E" w:rsidRPr="0093676E">
        <w:rPr>
          <w:rtl/>
        </w:rPr>
        <w:t xml:space="preserve"> </w:t>
      </w:r>
      <w:r w:rsidR="00C2029E">
        <w:rPr>
          <w:spacing w:val="-4"/>
          <w:rtl/>
        </w:rPr>
        <w:t>بيد أن المرجع</w:t>
      </w:r>
      <w:r w:rsidR="00C2029E">
        <w:rPr>
          <w:rFonts w:hint="cs"/>
          <w:spacing w:val="-4"/>
          <w:rtl/>
          <w:lang w:bidi="ar-EG"/>
        </w:rPr>
        <w:t xml:space="preserve"> </w:t>
      </w:r>
      <w:r w:rsidR="0093676E" w:rsidRPr="0093676E">
        <w:rPr>
          <w:spacing w:val="-4"/>
          <w:lang w:bidi="ar-EG"/>
        </w:rPr>
        <w:t xml:space="preserve">dB </w:t>
      </w:r>
      <w:r w:rsidR="00202037">
        <w:rPr>
          <w:spacing w:val="-4"/>
          <w:lang w:bidi="ar-EG"/>
        </w:rPr>
        <w:t>0</w:t>
      </w:r>
      <w:r w:rsidR="00C2029E">
        <w:rPr>
          <w:rFonts w:hint="cs"/>
          <w:spacing w:val="-4"/>
          <w:rtl/>
          <w:lang w:bidi="ar-EG"/>
        </w:rPr>
        <w:t xml:space="preserve"> </w:t>
      </w:r>
      <w:r w:rsidR="0093676E" w:rsidRPr="0093676E">
        <w:rPr>
          <w:spacing w:val="-4"/>
          <w:rtl/>
        </w:rPr>
        <w:t>لأقنعة الطيف خارج النطاق هو في معظم الحالات القدرة الكلية في القناة أو كثافة</w:t>
      </w:r>
      <w:r w:rsidR="0093676E" w:rsidRPr="0093676E">
        <w:rPr>
          <w:rFonts w:hint="cs"/>
          <w:spacing w:val="-4"/>
          <w:rtl/>
        </w:rPr>
        <w:t xml:space="preserve"> تدفق القدرة </w:t>
      </w:r>
      <w:r w:rsidR="00202037">
        <w:rPr>
          <w:spacing w:val="-4"/>
        </w:rPr>
        <w:t>(</w:t>
      </w:r>
      <w:proofErr w:type="spellStart"/>
      <w:r w:rsidR="00202037">
        <w:rPr>
          <w:spacing w:val="-4"/>
          <w:lang w:bidi="ar-EG"/>
        </w:rPr>
        <w:t>pfd</w:t>
      </w:r>
      <w:proofErr w:type="spellEnd"/>
      <w:r w:rsidR="00202037">
        <w:rPr>
          <w:spacing w:val="-4"/>
          <w:lang w:bidi="ar-EG"/>
        </w:rPr>
        <w:t>)</w:t>
      </w:r>
      <w:r w:rsidR="0093676E" w:rsidRPr="0093676E">
        <w:rPr>
          <w:rFonts w:hint="cs"/>
          <w:spacing w:val="-4"/>
          <w:rtl/>
        </w:rPr>
        <w:t xml:space="preserve"> </w:t>
      </w:r>
      <w:r w:rsidR="0093676E" w:rsidRPr="0093676E">
        <w:rPr>
          <w:spacing w:val="-4"/>
          <w:rtl/>
        </w:rPr>
        <w:t>في عرض نطاق مرجعي معين، وكلاهما قيم</w:t>
      </w:r>
      <w:r w:rsidR="0093676E" w:rsidRPr="0093676E">
        <w:rPr>
          <w:rFonts w:hint="cs"/>
          <w:spacing w:val="-4"/>
          <w:rtl/>
        </w:rPr>
        <w:t xml:space="preserve">تان فعالتان </w:t>
      </w:r>
      <w:r w:rsidR="00202037">
        <w:rPr>
          <w:spacing w:val="-4"/>
        </w:rPr>
        <w:t>(RMS)</w:t>
      </w:r>
      <w:r w:rsidR="0093676E" w:rsidRPr="0093676E">
        <w:rPr>
          <w:rFonts w:hint="cs"/>
          <w:spacing w:val="-4"/>
          <w:rtl/>
        </w:rPr>
        <w:t>.</w:t>
      </w:r>
    </w:p>
    <w:p w:rsidR="00FD64CF" w:rsidRDefault="00FD64CF" w:rsidP="003D5130">
      <w:pPr>
        <w:rPr>
          <w:spacing w:val="-4"/>
          <w:rtl/>
          <w:lang w:bidi="ar-EG"/>
        </w:rPr>
      </w:pPr>
      <w:r w:rsidRPr="00FD64CF">
        <w:rPr>
          <w:rFonts w:hint="cs"/>
          <w:spacing w:val="-4"/>
          <w:rtl/>
          <w:lang w:val="en-GB"/>
        </w:rPr>
        <w:t>وفي حين</w:t>
      </w:r>
      <w:r w:rsidRPr="00FD64CF">
        <w:rPr>
          <w:spacing w:val="-4"/>
          <w:rtl/>
          <w:lang w:val="en-GB"/>
        </w:rPr>
        <w:t xml:space="preserve"> أن </w:t>
      </w:r>
      <w:r w:rsidRPr="00FD64CF">
        <w:rPr>
          <w:rFonts w:hint="cs"/>
          <w:spacing w:val="-4"/>
          <w:rtl/>
          <w:lang w:val="en-GB"/>
        </w:rPr>
        <w:t xml:space="preserve">التداخل المحتمل من بث غير مطلوب على </w:t>
      </w:r>
      <w:r w:rsidRPr="00FD64CF">
        <w:rPr>
          <w:spacing w:val="-4"/>
          <w:rtl/>
          <w:lang w:val="en-GB"/>
        </w:rPr>
        <w:t xml:space="preserve">مستقبلات تماثلية </w:t>
      </w:r>
      <w:r w:rsidRPr="00FD64CF">
        <w:rPr>
          <w:rFonts w:hint="cs"/>
          <w:spacing w:val="-4"/>
          <w:rtl/>
          <w:lang w:val="en-GB"/>
        </w:rPr>
        <w:t>ي</w:t>
      </w:r>
      <w:r w:rsidRPr="00FD64CF">
        <w:rPr>
          <w:spacing w:val="-4"/>
          <w:rtl/>
          <w:lang w:val="en-GB"/>
        </w:rPr>
        <w:t xml:space="preserve">عتمد بشكل أساسي على مستوى ذروته، فإن </w:t>
      </w:r>
      <w:r w:rsidRPr="00FD64CF">
        <w:rPr>
          <w:rFonts w:hint="cs"/>
          <w:spacing w:val="-4"/>
          <w:rtl/>
          <w:lang w:val="en-GB"/>
        </w:rPr>
        <w:t>ال</w:t>
      </w:r>
      <w:r w:rsidRPr="00FD64CF">
        <w:rPr>
          <w:spacing w:val="-4"/>
          <w:rtl/>
          <w:lang w:val="en-GB"/>
        </w:rPr>
        <w:t>مستوى</w:t>
      </w:r>
      <w:r w:rsidRPr="00FD64CF">
        <w:rPr>
          <w:rFonts w:hint="cs"/>
          <w:spacing w:val="-4"/>
          <w:rtl/>
          <w:lang w:val="en-GB"/>
        </w:rPr>
        <w:t xml:space="preserve"> الفعال</w:t>
      </w:r>
      <w:r w:rsidR="003D5130">
        <w:rPr>
          <w:rFonts w:hint="eastAsia"/>
          <w:spacing w:val="-4"/>
          <w:rtl/>
          <w:lang w:val="en-GB"/>
        </w:rPr>
        <w:t> </w:t>
      </w:r>
      <w:r w:rsidR="003D5130">
        <w:rPr>
          <w:spacing w:val="-4"/>
        </w:rPr>
        <w:t>(RMS)</w:t>
      </w:r>
      <w:r w:rsidR="003D5130">
        <w:rPr>
          <w:rFonts w:hint="cs"/>
          <w:spacing w:val="-4"/>
          <w:rtl/>
        </w:rPr>
        <w:t xml:space="preserve"> </w:t>
      </w:r>
      <w:r w:rsidRPr="00FD64CF">
        <w:rPr>
          <w:spacing w:val="-4"/>
          <w:rtl/>
          <w:lang w:val="en-GB"/>
        </w:rPr>
        <w:t xml:space="preserve">هو الذي يحدد التداخل المحتمل </w:t>
      </w:r>
      <w:r w:rsidRPr="00FD64CF">
        <w:rPr>
          <w:rFonts w:hint="cs"/>
          <w:spacing w:val="-4"/>
          <w:rtl/>
          <w:lang w:val="en-GB"/>
        </w:rPr>
        <w:t>على م</w:t>
      </w:r>
      <w:r w:rsidRPr="00FD64CF">
        <w:rPr>
          <w:spacing w:val="-4"/>
          <w:rtl/>
          <w:lang w:val="en-GB"/>
        </w:rPr>
        <w:t>ستقبِل رقمي</w:t>
      </w:r>
      <w:r w:rsidR="003D5130">
        <w:rPr>
          <w:rFonts w:hint="cs"/>
          <w:spacing w:val="-4"/>
          <w:rtl/>
          <w:lang w:bidi="ar-EG"/>
        </w:rPr>
        <w:t xml:space="preserve">. </w:t>
      </w:r>
      <w:r w:rsidRPr="00FD64CF">
        <w:rPr>
          <w:spacing w:val="-4"/>
          <w:rtl/>
        </w:rPr>
        <w:t>وقد ثبت ذلك من خلال القياسات المختلفة لدراسات التوافق</w:t>
      </w:r>
      <w:r w:rsidR="003D5130">
        <w:rPr>
          <w:rFonts w:hint="cs"/>
          <w:spacing w:val="-4"/>
          <w:rtl/>
          <w:lang w:bidi="ar-EG"/>
        </w:rPr>
        <w:t>.</w:t>
      </w:r>
    </w:p>
    <w:p w:rsidR="00FD64CF" w:rsidRPr="006516D6" w:rsidRDefault="00FD64CF" w:rsidP="003D5130">
      <w:pPr>
        <w:rPr>
          <w:spacing w:val="-4"/>
          <w:lang w:val="en-GB" w:bidi="ar-EG"/>
        </w:rPr>
      </w:pPr>
      <w:r w:rsidRPr="00FD64CF">
        <w:rPr>
          <w:rFonts w:hint="cs"/>
          <w:spacing w:val="-4"/>
          <w:rtl/>
          <w:lang w:val="en-GB"/>
        </w:rPr>
        <w:t>و</w:t>
      </w:r>
      <w:r w:rsidRPr="00FD64CF">
        <w:rPr>
          <w:spacing w:val="-4"/>
          <w:rtl/>
          <w:lang w:val="en-GB"/>
        </w:rPr>
        <w:t xml:space="preserve">في الأنظمة الرقمية، </w:t>
      </w:r>
      <w:r w:rsidRPr="00FD64CF">
        <w:rPr>
          <w:rFonts w:hint="cs"/>
          <w:spacing w:val="-4"/>
          <w:rtl/>
          <w:lang w:val="en-GB"/>
        </w:rPr>
        <w:t>يكاد يكون</w:t>
      </w:r>
      <w:r w:rsidRPr="00FD64CF">
        <w:rPr>
          <w:spacing w:val="-4"/>
          <w:rtl/>
          <w:lang w:val="en-GB"/>
        </w:rPr>
        <w:t xml:space="preserve"> كل البث غير المطلوب بالإضافة إلى البث المطلوب </w:t>
      </w:r>
      <w:r w:rsidRPr="00FD64CF">
        <w:rPr>
          <w:rFonts w:hint="cs"/>
          <w:spacing w:val="-4"/>
          <w:rtl/>
          <w:lang w:val="en-GB"/>
        </w:rPr>
        <w:t>شبيهاً</w:t>
      </w:r>
      <w:r w:rsidRPr="00FD64CF">
        <w:rPr>
          <w:spacing w:val="-4"/>
          <w:rtl/>
          <w:lang w:val="en-GB"/>
        </w:rPr>
        <w:t xml:space="preserve"> </w:t>
      </w:r>
      <w:r w:rsidRPr="00FD64CF">
        <w:rPr>
          <w:rFonts w:hint="cs"/>
          <w:spacing w:val="-4"/>
          <w:rtl/>
          <w:lang w:val="en-GB"/>
        </w:rPr>
        <w:t>بال</w:t>
      </w:r>
      <w:r w:rsidRPr="00FD64CF">
        <w:rPr>
          <w:spacing w:val="-4"/>
          <w:rtl/>
          <w:lang w:val="en-GB"/>
        </w:rPr>
        <w:t xml:space="preserve">ضوضاء، مما يعني عادةً </w:t>
      </w:r>
      <w:r w:rsidRPr="00FD64CF">
        <w:rPr>
          <w:rFonts w:hint="cs"/>
          <w:spacing w:val="-4"/>
          <w:rtl/>
          <w:lang w:val="en-GB"/>
        </w:rPr>
        <w:t>وجود</w:t>
      </w:r>
      <w:r w:rsidRPr="00FD64CF">
        <w:rPr>
          <w:spacing w:val="-4"/>
          <w:rtl/>
          <w:lang w:val="en-GB"/>
        </w:rPr>
        <w:t xml:space="preserve"> فرق ثابت بين</w:t>
      </w:r>
      <w:r w:rsidRPr="00FD64CF">
        <w:rPr>
          <w:spacing w:val="-4"/>
          <w:lang w:bidi="ar-EG"/>
        </w:rPr>
        <w:t xml:space="preserve"> </w:t>
      </w:r>
      <w:r w:rsidRPr="00FD64CF">
        <w:rPr>
          <w:rFonts w:hint="cs"/>
          <w:spacing w:val="-4"/>
          <w:rtl/>
          <w:lang w:val="en-GB"/>
        </w:rPr>
        <w:t>ال</w:t>
      </w:r>
      <w:r w:rsidRPr="00FD64CF">
        <w:rPr>
          <w:spacing w:val="-4"/>
          <w:rtl/>
          <w:lang w:val="en-GB"/>
        </w:rPr>
        <w:t>مستوى</w:t>
      </w:r>
      <w:r w:rsidRPr="00FD64CF">
        <w:rPr>
          <w:rFonts w:hint="cs"/>
          <w:spacing w:val="-4"/>
          <w:rtl/>
          <w:lang w:val="en-GB"/>
        </w:rPr>
        <w:t xml:space="preserve"> الفعال </w:t>
      </w:r>
      <w:r w:rsidR="003D5130">
        <w:rPr>
          <w:spacing w:val="-4"/>
        </w:rPr>
        <w:t>(RMS)</w:t>
      </w:r>
      <w:r w:rsidRPr="00FD64CF">
        <w:rPr>
          <w:rFonts w:hint="cs"/>
          <w:spacing w:val="-4"/>
          <w:rtl/>
          <w:lang w:val="en-GB"/>
        </w:rPr>
        <w:t xml:space="preserve"> </w:t>
      </w:r>
      <w:r w:rsidRPr="00FD64CF">
        <w:rPr>
          <w:spacing w:val="-4"/>
          <w:rtl/>
          <w:lang w:val="en-GB"/>
        </w:rPr>
        <w:t xml:space="preserve">ومستوى الذروة </w:t>
      </w:r>
      <w:r w:rsidRPr="00FD64CF">
        <w:rPr>
          <w:rFonts w:hint="cs"/>
          <w:spacing w:val="-4"/>
          <w:rtl/>
          <w:lang w:val="en-GB"/>
        </w:rPr>
        <w:t>يناهز</w:t>
      </w:r>
      <w:r w:rsidRPr="00FD64CF">
        <w:rPr>
          <w:spacing w:val="-4"/>
          <w:rtl/>
          <w:lang w:val="en-GB"/>
        </w:rPr>
        <w:t xml:space="preserve"> </w:t>
      </w:r>
      <w:r w:rsidR="003D5130">
        <w:rPr>
          <w:spacing w:val="-4"/>
          <w:lang w:val="en-GB"/>
        </w:rPr>
        <w:t xml:space="preserve">dB </w:t>
      </w:r>
      <w:r w:rsidR="003D5130">
        <w:rPr>
          <w:spacing w:val="-4"/>
        </w:rPr>
        <w:t>13</w:t>
      </w:r>
      <w:r>
        <w:rPr>
          <w:rFonts w:hint="cs"/>
          <w:spacing w:val="-4"/>
          <w:rtl/>
          <w:lang w:val="en-GB"/>
        </w:rPr>
        <w:t>.</w:t>
      </w:r>
      <w:r w:rsidRPr="00FD64CF">
        <w:rPr>
          <w:rFonts w:hint="cs"/>
          <w:rtl/>
        </w:rPr>
        <w:t xml:space="preserve"> </w:t>
      </w:r>
      <w:r w:rsidRPr="00FD64CF">
        <w:rPr>
          <w:rFonts w:hint="cs"/>
          <w:spacing w:val="-4"/>
          <w:rtl/>
          <w:lang w:val="en-GB"/>
        </w:rPr>
        <w:t>وفي</w:t>
      </w:r>
      <w:r w:rsidRPr="00FD64CF">
        <w:rPr>
          <w:spacing w:val="-4"/>
          <w:rtl/>
          <w:lang w:val="en-GB"/>
        </w:rPr>
        <w:t xml:space="preserve"> هذه الأنظمة، يمكن تحديد حدود </w:t>
      </w:r>
      <w:r w:rsidR="003D5130">
        <w:rPr>
          <w:spacing w:val="-4"/>
        </w:rPr>
        <w:t>RMS</w:t>
      </w:r>
      <w:r w:rsidRPr="00FD64CF">
        <w:rPr>
          <w:rFonts w:hint="cs"/>
          <w:spacing w:val="-4"/>
          <w:rtl/>
          <w:lang w:val="en-GB"/>
        </w:rPr>
        <w:t xml:space="preserve"> </w:t>
      </w:r>
      <w:r w:rsidRPr="00FD64CF">
        <w:rPr>
          <w:spacing w:val="-4"/>
          <w:rtl/>
          <w:lang w:val="en-GB"/>
        </w:rPr>
        <w:t>أو حدود الذروة لأن المستوى الآخر المقابل يمكن حسابه</w:t>
      </w:r>
      <w:r w:rsidR="003D5130">
        <w:rPr>
          <w:rFonts w:hint="cs"/>
          <w:spacing w:val="-4"/>
          <w:rtl/>
        </w:rPr>
        <w:t>.</w:t>
      </w:r>
      <w:r w:rsidRPr="00FD64CF">
        <w:rPr>
          <w:rFonts w:hint="cs"/>
          <w:rtl/>
        </w:rPr>
        <w:t xml:space="preserve"> </w:t>
      </w:r>
      <w:r w:rsidRPr="00FD64CF">
        <w:rPr>
          <w:rFonts w:hint="cs"/>
          <w:spacing w:val="-4"/>
          <w:rtl/>
        </w:rPr>
        <w:t>و</w:t>
      </w:r>
      <w:r w:rsidRPr="00FD64CF">
        <w:rPr>
          <w:spacing w:val="-4"/>
          <w:rtl/>
        </w:rPr>
        <w:t xml:space="preserve">تشمل الاستثناءات </w:t>
      </w:r>
      <w:r w:rsidR="0060486C">
        <w:rPr>
          <w:rFonts w:hint="cs"/>
          <w:spacing w:val="-4"/>
          <w:rtl/>
        </w:rPr>
        <w:t>طفرات</w:t>
      </w:r>
      <w:r w:rsidRPr="00FD64CF">
        <w:rPr>
          <w:spacing w:val="-4"/>
          <w:rtl/>
        </w:rPr>
        <w:t xml:space="preserve"> بسبب التوافقيات أو منتجات الخلط</w:t>
      </w:r>
      <w:r w:rsidRPr="00FD64CF">
        <w:rPr>
          <w:spacing w:val="-4"/>
        </w:rPr>
        <w:t>.</w:t>
      </w:r>
    </w:p>
    <w:p w:rsidR="00EF6C8D" w:rsidRDefault="00EF6C8D" w:rsidP="00397300">
      <w:pPr>
        <w:rPr>
          <w:rtl/>
        </w:rPr>
      </w:pPr>
      <w:r w:rsidRPr="00EF6C8D">
        <w:rPr>
          <w:rFonts w:hint="cs"/>
          <w:rtl/>
        </w:rPr>
        <w:t>ولعل</w:t>
      </w:r>
      <w:r w:rsidR="003D5130">
        <w:rPr>
          <w:rFonts w:hint="cs"/>
          <w:rtl/>
        </w:rPr>
        <w:t>ّ</w:t>
      </w:r>
      <w:r w:rsidRPr="00EF6C8D">
        <w:rPr>
          <w:rtl/>
        </w:rPr>
        <w:t xml:space="preserve"> من المفيد النظر في الأنظمة على أساس كل حالة على حدة وتحديد مستويات البث خارج النطاق/البث الهامشي والمستوى المرجعي البالغ </w:t>
      </w:r>
      <w:r w:rsidRPr="00EF6C8D">
        <w:t xml:space="preserve">dB </w:t>
      </w:r>
      <w:r w:rsidR="003D5130">
        <w:t>0</w:t>
      </w:r>
      <w:r w:rsidR="00D7250B">
        <w:rPr>
          <w:rFonts w:hint="cs"/>
          <w:rtl/>
        </w:rPr>
        <w:t xml:space="preserve"> </w:t>
      </w:r>
      <w:proofErr w:type="spellStart"/>
      <w:r w:rsidR="00107D5A">
        <w:rPr>
          <w:rFonts w:hint="cs"/>
          <w:rtl/>
        </w:rPr>
        <w:t>ش</w:t>
      </w:r>
      <w:r w:rsidRPr="00EF6C8D">
        <w:rPr>
          <w:rtl/>
        </w:rPr>
        <w:t>على</w:t>
      </w:r>
      <w:proofErr w:type="spellEnd"/>
      <w:r w:rsidRPr="00EF6C8D">
        <w:rPr>
          <w:rtl/>
        </w:rPr>
        <w:t xml:space="preserve"> نفس الأساس</w:t>
      </w:r>
      <w:r w:rsidR="0060486C">
        <w:rPr>
          <w:rFonts w:hint="cs"/>
          <w:rtl/>
        </w:rPr>
        <w:t xml:space="preserve"> (كلاهما في</w:t>
      </w:r>
      <w:r w:rsidR="0060486C" w:rsidRPr="0060486C">
        <w:t xml:space="preserve"> </w:t>
      </w:r>
      <w:r w:rsidR="0060486C" w:rsidRPr="0060486C">
        <w:rPr>
          <w:rFonts w:hint="cs"/>
          <w:rtl/>
        </w:rPr>
        <w:t>ال</w:t>
      </w:r>
      <w:r w:rsidR="0060486C" w:rsidRPr="0060486C">
        <w:rPr>
          <w:rtl/>
        </w:rPr>
        <w:t>مستوى</w:t>
      </w:r>
      <w:r w:rsidR="0060486C" w:rsidRPr="0060486C">
        <w:rPr>
          <w:rFonts w:hint="cs"/>
          <w:rtl/>
        </w:rPr>
        <w:t xml:space="preserve"> الفعال </w:t>
      </w:r>
      <w:r w:rsidR="003D5130">
        <w:rPr>
          <w:spacing w:val="-4"/>
        </w:rPr>
        <w:t>(RMS)</w:t>
      </w:r>
      <w:r w:rsidR="0060486C">
        <w:rPr>
          <w:rFonts w:hint="cs"/>
          <w:rtl/>
        </w:rPr>
        <w:t xml:space="preserve"> </w:t>
      </w:r>
      <w:r w:rsidR="0060486C">
        <w:rPr>
          <w:rtl/>
        </w:rPr>
        <w:t>أو كل</w:t>
      </w:r>
      <w:r w:rsidR="0060486C">
        <w:rPr>
          <w:rFonts w:hint="cs"/>
          <w:rtl/>
        </w:rPr>
        <w:t>ا</w:t>
      </w:r>
      <w:r w:rsidR="0060486C" w:rsidRPr="0060486C">
        <w:rPr>
          <w:rtl/>
        </w:rPr>
        <w:t>هما في الذروة</w:t>
      </w:r>
      <w:r w:rsidR="0060486C">
        <w:rPr>
          <w:rFonts w:hint="cs"/>
          <w:rtl/>
        </w:rPr>
        <w:t xml:space="preserve">) </w:t>
      </w:r>
      <w:r w:rsidR="0060486C" w:rsidRPr="0060486C">
        <w:rPr>
          <w:rtl/>
        </w:rPr>
        <w:t>وتكييفها مع حالة محددة لأن من شأن</w:t>
      </w:r>
      <w:r w:rsidR="0060486C" w:rsidRPr="0060486C">
        <w:rPr>
          <w:rFonts w:hint="cs"/>
          <w:rtl/>
        </w:rPr>
        <w:t xml:space="preserve"> ذلك</w:t>
      </w:r>
      <w:r w:rsidR="0060486C" w:rsidRPr="0060486C">
        <w:rPr>
          <w:rtl/>
        </w:rPr>
        <w:t xml:space="preserve"> أن يتيح المقارنة المباشرة للطيف المق</w:t>
      </w:r>
      <w:r w:rsidR="0060486C" w:rsidRPr="0060486C">
        <w:rPr>
          <w:rFonts w:hint="cs"/>
          <w:rtl/>
        </w:rPr>
        <w:t>ي</w:t>
      </w:r>
      <w:r w:rsidR="0060486C" w:rsidRPr="0060486C">
        <w:rPr>
          <w:rtl/>
        </w:rPr>
        <w:t xml:space="preserve">س </w:t>
      </w:r>
      <w:r w:rsidR="0060486C" w:rsidRPr="0060486C">
        <w:rPr>
          <w:rFonts w:hint="cs"/>
          <w:rtl/>
        </w:rPr>
        <w:t>مع</w:t>
      </w:r>
      <w:r w:rsidR="0060486C" w:rsidRPr="0060486C">
        <w:rPr>
          <w:rtl/>
        </w:rPr>
        <w:t xml:space="preserve"> قناع</w:t>
      </w:r>
      <w:r w:rsidR="0060486C" w:rsidRPr="0060486C">
        <w:t>.</w:t>
      </w:r>
      <w:r w:rsidR="0060486C">
        <w:rPr>
          <w:rFonts w:hint="cs"/>
          <w:rtl/>
        </w:rPr>
        <w:t xml:space="preserve"> </w:t>
      </w:r>
      <w:r w:rsidR="00C27BF0" w:rsidRPr="00C27BF0">
        <w:rPr>
          <w:rtl/>
        </w:rPr>
        <w:t xml:space="preserve">ويبين الشكل </w:t>
      </w:r>
      <w:r w:rsidR="003D5130">
        <w:t>4</w:t>
      </w:r>
      <w:r w:rsidR="00C27BF0" w:rsidRPr="00C27BF0">
        <w:rPr>
          <w:rtl/>
        </w:rPr>
        <w:t xml:space="preserve"> مثالاً</w:t>
      </w:r>
      <w:r w:rsidR="00C27BF0">
        <w:rPr>
          <w:rFonts w:hint="cs"/>
          <w:rtl/>
        </w:rPr>
        <w:t xml:space="preserve"> (</w:t>
      </w:r>
      <w:r w:rsidR="00C27BF0" w:rsidRPr="00C27BF0">
        <w:rPr>
          <w:rtl/>
        </w:rPr>
        <w:t>بث</w:t>
      </w:r>
      <w:r w:rsidR="00C27BF0">
        <w:rPr>
          <w:rFonts w:hint="cs"/>
          <w:rtl/>
        </w:rPr>
        <w:t xml:space="preserve"> </w:t>
      </w:r>
      <w:r w:rsidR="00C27BF0" w:rsidRPr="00C27BF0">
        <w:rPr>
          <w:lang w:val="en-GB"/>
        </w:rPr>
        <w:t>DVB-T</w:t>
      </w:r>
      <w:r w:rsidR="00C27BF0">
        <w:rPr>
          <w:rFonts w:hint="cs"/>
          <w:rtl/>
          <w:lang w:val="en-GB"/>
        </w:rPr>
        <w:t xml:space="preserve"> </w:t>
      </w:r>
      <w:r w:rsidR="00C27BF0" w:rsidRPr="00C27BF0">
        <w:rPr>
          <w:rtl/>
          <w:lang w:val="en-GB"/>
        </w:rPr>
        <w:t>خارج النطاق</w:t>
      </w:r>
      <w:r w:rsidR="00C27BF0">
        <w:rPr>
          <w:rFonts w:hint="cs"/>
          <w:rtl/>
          <w:lang w:val="en-GB"/>
        </w:rPr>
        <w:t xml:space="preserve">) </w:t>
      </w:r>
      <w:r w:rsidR="00C27BF0" w:rsidRPr="00C27BF0">
        <w:rPr>
          <w:rtl/>
          <w:lang w:val="en-GB"/>
        </w:rPr>
        <w:t xml:space="preserve">حيث </w:t>
      </w:r>
      <w:r w:rsidR="00C27BF0" w:rsidRPr="00C27BF0">
        <w:rPr>
          <w:rFonts w:hint="cs"/>
          <w:rtl/>
          <w:lang w:val="en-GB"/>
        </w:rPr>
        <w:t>ت</w:t>
      </w:r>
      <w:r w:rsidR="00C27BF0" w:rsidRPr="00C27BF0">
        <w:rPr>
          <w:rtl/>
          <w:lang w:val="en-GB"/>
        </w:rPr>
        <w:t xml:space="preserve">تحدد دائماً حدود البث خارج النطاق للقناع في </w:t>
      </w:r>
      <w:r w:rsidR="00C27BF0" w:rsidRPr="00C27BF0">
        <w:rPr>
          <w:rFonts w:hint="cs"/>
          <w:rtl/>
          <w:lang w:val="en-GB"/>
        </w:rPr>
        <w:t>مستويات</w:t>
      </w:r>
      <w:r w:rsidR="00C27BF0" w:rsidRPr="00C27BF0">
        <w:rPr>
          <w:rtl/>
          <w:lang w:val="en-GB"/>
        </w:rPr>
        <w:t xml:space="preserve"> الذروة</w:t>
      </w:r>
      <w:r w:rsidR="00107D5A">
        <w:rPr>
          <w:rFonts w:hint="cs"/>
          <w:rtl/>
        </w:rPr>
        <w:t>.</w:t>
      </w:r>
      <w:r w:rsidR="00C27BF0" w:rsidRPr="00C27BF0">
        <w:rPr>
          <w:rFonts w:hint="cs"/>
          <w:rtl/>
        </w:rPr>
        <w:t xml:space="preserve"> وال</w:t>
      </w:r>
      <w:r w:rsidR="00C27BF0" w:rsidRPr="00C27BF0">
        <w:rPr>
          <w:rtl/>
        </w:rPr>
        <w:t xml:space="preserve">قناع </w:t>
      </w:r>
      <w:r w:rsidR="003D5130">
        <w:t>1</w:t>
      </w:r>
      <w:r w:rsidR="00C27BF0" w:rsidRPr="00C27BF0">
        <w:rPr>
          <w:rtl/>
        </w:rPr>
        <w:t xml:space="preserve"> هو كثافة الذروة </w:t>
      </w:r>
      <w:r w:rsidR="00C27BF0" w:rsidRPr="00C27BF0">
        <w:rPr>
          <w:rFonts w:hint="cs"/>
          <w:rtl/>
        </w:rPr>
        <w:t>ال</w:t>
      </w:r>
      <w:r w:rsidR="003D5130">
        <w:rPr>
          <w:rtl/>
        </w:rPr>
        <w:t>طيفية في عرض النطاق المرجعي</w:t>
      </w:r>
      <w:r w:rsidR="00C27BF0" w:rsidRPr="00C27BF0">
        <w:rPr>
          <w:rtl/>
        </w:rPr>
        <w:t xml:space="preserve"> </w:t>
      </w:r>
      <w:r w:rsidR="003D5130">
        <w:t>kHz</w:t>
      </w:r>
      <w:r w:rsidR="00C30FDC">
        <w:t> </w:t>
      </w:r>
      <w:r w:rsidR="003D5130">
        <w:t>4</w:t>
      </w:r>
      <w:r w:rsidR="00C27BF0">
        <w:rPr>
          <w:rFonts w:hint="cs"/>
          <w:rtl/>
        </w:rPr>
        <w:t>.</w:t>
      </w:r>
      <w:r w:rsidR="00C27BF0" w:rsidRPr="00C27BF0">
        <w:rPr>
          <w:rFonts w:hint="cs"/>
          <w:rtl/>
        </w:rPr>
        <w:t xml:space="preserve"> وت</w:t>
      </w:r>
      <w:r w:rsidR="00C27BF0" w:rsidRPr="00C27BF0">
        <w:rPr>
          <w:rtl/>
        </w:rPr>
        <w:t>مكن مقارنة هذا القناع مباشرة مع طيف</w:t>
      </w:r>
      <w:r w:rsidR="00C27BF0" w:rsidRPr="00C27BF0">
        <w:t xml:space="preserve"> </w:t>
      </w:r>
      <w:r w:rsidR="00C27BF0" w:rsidRPr="00C27BF0">
        <w:rPr>
          <w:rtl/>
        </w:rPr>
        <w:t>البث المقيس خارج النطاق</w:t>
      </w:r>
      <w:r w:rsidR="00C27BF0">
        <w:rPr>
          <w:rFonts w:hint="cs"/>
          <w:rtl/>
        </w:rPr>
        <w:t>.</w:t>
      </w:r>
      <w:r w:rsidR="00C21180" w:rsidRPr="00C21180">
        <w:rPr>
          <w:rtl/>
        </w:rPr>
        <w:t xml:space="preserve"> أما بالنسبة للقناع </w:t>
      </w:r>
      <w:r w:rsidR="003D5130">
        <w:t>2</w:t>
      </w:r>
      <w:r w:rsidR="00D7250B">
        <w:rPr>
          <w:rtl/>
        </w:rPr>
        <w:t>، فإن المستوى المرجعي</w:t>
      </w:r>
      <w:r w:rsidR="00D7250B">
        <w:rPr>
          <w:rFonts w:hint="cs"/>
          <w:rtl/>
        </w:rPr>
        <w:t xml:space="preserve"> </w:t>
      </w:r>
      <w:r w:rsidR="00C21180" w:rsidRPr="00C21180">
        <w:t xml:space="preserve">dB </w:t>
      </w:r>
      <w:r w:rsidR="003D5130">
        <w:t>0</w:t>
      </w:r>
      <w:r w:rsidR="00D7250B">
        <w:rPr>
          <w:rFonts w:hint="cs"/>
          <w:rtl/>
        </w:rPr>
        <w:t xml:space="preserve"> </w:t>
      </w:r>
      <w:r w:rsidR="00C21180" w:rsidRPr="00C21180">
        <w:rPr>
          <w:rtl/>
        </w:rPr>
        <w:t>هو القدرة الطيفية</w:t>
      </w:r>
      <w:r w:rsidR="00C21180" w:rsidRPr="00C21180">
        <w:t xml:space="preserve"> </w:t>
      </w:r>
      <w:r w:rsidR="00C21180" w:rsidRPr="00C21180">
        <w:rPr>
          <w:rFonts w:hint="cs"/>
          <w:rtl/>
        </w:rPr>
        <w:t xml:space="preserve">الفعالة </w:t>
      </w:r>
      <w:r w:rsidR="003D5130">
        <w:rPr>
          <w:spacing w:val="-4"/>
        </w:rPr>
        <w:t>(RMS)</w:t>
      </w:r>
      <w:r w:rsidR="00C21180" w:rsidRPr="00C21180">
        <w:rPr>
          <w:rFonts w:hint="cs"/>
          <w:rtl/>
        </w:rPr>
        <w:t xml:space="preserve"> </w:t>
      </w:r>
      <w:r w:rsidR="003D5130">
        <w:rPr>
          <w:rtl/>
        </w:rPr>
        <w:t>في</w:t>
      </w:r>
      <w:r w:rsidR="00107D5A">
        <w:rPr>
          <w:rFonts w:hint="cs"/>
          <w:rtl/>
        </w:rPr>
        <w:t xml:space="preserve"> </w:t>
      </w:r>
      <w:r w:rsidR="00C21180" w:rsidRPr="00C21180">
        <w:t>kHz.</w:t>
      </w:r>
      <w:r w:rsidR="003D5130">
        <w:t>4</w:t>
      </w:r>
      <w:r w:rsidR="00107D5A">
        <w:rPr>
          <w:rFonts w:hint="cs"/>
          <w:rtl/>
        </w:rPr>
        <w:t>.</w:t>
      </w:r>
      <w:r w:rsidR="00C21180" w:rsidRPr="00C21180">
        <w:rPr>
          <w:rtl/>
        </w:rPr>
        <w:t xml:space="preserve"> وفي هذه الحالة، يوجد فرق يبلغ حوالي</w:t>
      </w:r>
      <w:r w:rsidR="00F65789">
        <w:rPr>
          <w:rFonts w:hint="cs"/>
          <w:rtl/>
        </w:rPr>
        <w:t xml:space="preserve"> </w:t>
      </w:r>
      <w:r w:rsidR="00C21180" w:rsidRPr="00C21180">
        <w:t>dB 13</w:t>
      </w:r>
      <w:r w:rsidR="00F65789">
        <w:rPr>
          <w:rFonts w:hint="cs"/>
          <w:rtl/>
        </w:rPr>
        <w:t xml:space="preserve"> </w:t>
      </w:r>
      <w:r w:rsidR="00C21180" w:rsidRPr="00C21180">
        <w:rPr>
          <w:rtl/>
        </w:rPr>
        <w:t xml:space="preserve">بين الكثافة الطيفية </w:t>
      </w:r>
      <w:proofErr w:type="spellStart"/>
      <w:r w:rsidR="00C21180" w:rsidRPr="00C21180">
        <w:rPr>
          <w:rtl/>
        </w:rPr>
        <w:t>المقيسة</w:t>
      </w:r>
      <w:proofErr w:type="spellEnd"/>
      <w:r w:rsidR="00C21180" w:rsidRPr="00C21180">
        <w:rPr>
          <w:rtl/>
        </w:rPr>
        <w:t xml:space="preserve"> </w:t>
      </w:r>
      <w:r w:rsidR="00C21180" w:rsidRPr="00C21180">
        <w:rPr>
          <w:rFonts w:hint="cs"/>
          <w:rtl/>
        </w:rPr>
        <w:t>ضمن ا</w:t>
      </w:r>
      <w:r w:rsidR="00C21180" w:rsidRPr="00C21180">
        <w:rPr>
          <w:rtl/>
        </w:rPr>
        <w:t>لقناة ومرجع القناع البالغ</w:t>
      </w:r>
      <w:r w:rsidR="00397300">
        <w:rPr>
          <w:rFonts w:hint="cs"/>
          <w:rtl/>
        </w:rPr>
        <w:t> </w:t>
      </w:r>
      <w:r w:rsidR="00C21180" w:rsidRPr="00C21180">
        <w:t>dB.</w:t>
      </w:r>
      <w:r w:rsidR="003D5130">
        <w:t>0</w:t>
      </w:r>
      <w:r w:rsidR="00C21180">
        <w:rPr>
          <w:rFonts w:hint="cs"/>
          <w:rtl/>
        </w:rPr>
        <w:t>.</w:t>
      </w:r>
    </w:p>
    <w:p w:rsidR="00892222" w:rsidRDefault="00892222" w:rsidP="00892222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4</w:t>
      </w:r>
    </w:p>
    <w:p w:rsidR="00892222" w:rsidRDefault="0054481A" w:rsidP="003D5130">
      <w:pPr>
        <w:pStyle w:val="Figuretitle"/>
        <w:rPr>
          <w:rtl/>
        </w:rPr>
      </w:pPr>
      <w:r>
        <w:rPr>
          <w:noProof/>
          <w:spacing w:val="-4"/>
          <w:lang w:eastAsia="zh-CN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EC30C7B" wp14:editId="6BC28952">
                <wp:simplePos x="0" y="0"/>
                <wp:positionH relativeFrom="column">
                  <wp:posOffset>318437</wp:posOffset>
                </wp:positionH>
                <wp:positionV relativeFrom="paragraph">
                  <wp:posOffset>297338</wp:posOffset>
                </wp:positionV>
                <wp:extent cx="5362272" cy="3315372"/>
                <wp:effectExtent l="0" t="0" r="10160" b="1841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2272" cy="3315372"/>
                          <a:chOff x="0" y="0"/>
                          <a:chExt cx="5362272" cy="3315372"/>
                        </a:xfrm>
                      </wpg:grpSpPr>
                      <wps:wsp>
                        <wps:cNvPr id="24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386803" y="0"/>
                            <a:ext cx="275971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EB76E8">
                              <w:pPr>
                                <w:jc w:val="center"/>
                                <w:rPr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بث خارج النطاق (مثال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DVB-T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332406" y="385691"/>
                            <a:ext cx="1471297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EB76E8">
                              <w:pPr>
                                <w:ind w:right="90"/>
                                <w:jc w:val="right"/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ذروة الطيف في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kHz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332405" y="563368"/>
                            <a:ext cx="1988491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EB76E8">
                              <w:pPr>
                                <w:ind w:right="90"/>
                                <w:jc w:val="right"/>
                                <w:rPr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القناع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1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: المستوى المرجعي=ذروة، مستوى </w:t>
                              </w:r>
                              <w:proofErr w:type="spellStart"/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OoB</w:t>
                              </w:r>
                              <w:proofErr w:type="spellEnd"/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=ذروة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353218" y="752282"/>
                            <a:ext cx="2009054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D5769F">
                              <w:pPr>
                                <w:ind w:right="90"/>
                                <w:jc w:val="right"/>
                                <w:rPr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القناع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2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: المستوى المرجعي=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RMS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، مستوى </w:t>
                              </w:r>
                              <w:proofErr w:type="spellStart"/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OoB</w:t>
                              </w:r>
                              <w:proofErr w:type="spellEnd"/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=ذروة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9" name="Rectangle 8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533004" y="1395435"/>
                            <a:ext cx="1374518" cy="30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D5769F">
                              <w:pPr>
                                <w:ind w:right="90"/>
                                <w:jc w:val="center"/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المستوى النسبي /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(dB) kHz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188493" y="3046132"/>
                            <a:ext cx="924196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D5769F">
                              <w:pPr>
                                <w:ind w:right="90"/>
                                <w:jc w:val="center"/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التخالف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  <w:t>(MHz)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30C7B" id="Group 64" o:spid="_x0000_s1056" style="position:absolute;left:0;text-align:left;margin-left:25.05pt;margin-top:23.4pt;width:422.25pt;height:261.05pt;z-index:251710464;mso-width-relative:margin;mso-height-relative:margin" coordsize="53622,33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">
                <v:rect id="_x0000_s1057" style="position:absolute;left:13868;width:27597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1A1A46" w:rsidRPr="00EE0CC0" w:rsidRDefault="001A1A46" w:rsidP="00EB76E8">
                        <w:pPr>
                          <w:jc w:val="center"/>
                          <w:rPr>
                            <w:sz w:val="16"/>
                            <w:szCs w:val="20"/>
                            <w:rtl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بث خارج النطاق (مثال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DVB-T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>)</w:t>
                        </w:r>
                      </w:p>
                    </w:txbxContent>
                  </v:textbox>
                </v:rect>
                <v:rect id="_x0000_s1058" style="position:absolute;left:33324;top:3856;width:14713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1A1A46" w:rsidRPr="00EE0CC0" w:rsidRDefault="001A1A46" w:rsidP="00EB76E8">
                        <w:pPr>
                          <w:ind w:right="90"/>
                          <w:jc w:val="right"/>
                          <w:rPr>
                            <w:sz w:val="16"/>
                            <w:szCs w:val="20"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ذروة الطيف في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kHz 4</w:t>
                        </w:r>
                      </w:p>
                    </w:txbxContent>
                  </v:textbox>
                </v:rect>
                <v:rect id="_x0000_s1059" style="position:absolute;left:33324;top:5633;width:19884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1A1A46" w:rsidRPr="00EE0CC0" w:rsidRDefault="001A1A46" w:rsidP="00EB76E8">
                        <w:pPr>
                          <w:ind w:right="90"/>
                          <w:jc w:val="right"/>
                          <w:rPr>
                            <w:sz w:val="16"/>
                            <w:szCs w:val="20"/>
                            <w:rtl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القناع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1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: المستوى المرجعي=ذروة، مستوى </w:t>
                        </w:r>
                        <w:proofErr w:type="spellStart"/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OoB</w:t>
                        </w:r>
                        <w:proofErr w:type="spellEnd"/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>=ذروة</w:t>
                        </w:r>
                      </w:p>
                    </w:txbxContent>
                  </v:textbox>
                </v:rect>
                <v:rect id="_x0000_s1060" style="position:absolute;left:33532;top:7522;width:20090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1A1A46" w:rsidRPr="00EE0CC0" w:rsidRDefault="001A1A46" w:rsidP="00D5769F">
                        <w:pPr>
                          <w:ind w:right="90"/>
                          <w:jc w:val="right"/>
                          <w:rPr>
                            <w:sz w:val="16"/>
                            <w:szCs w:val="20"/>
                            <w:rtl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القناع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2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>: المستوى المرجعي=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RMS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، مستوى </w:t>
                        </w:r>
                        <w:proofErr w:type="spellStart"/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OoB</w:t>
                        </w:r>
                        <w:proofErr w:type="spellEnd"/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>=ذروة</w:t>
                        </w:r>
                      </w:p>
                    </w:txbxContent>
                  </v:textbox>
                </v:rect>
                <v:rect id="_x0000_s1061" style="position:absolute;left:-5330;top:13954;width:13745;height:30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EhcMA&#10;AADcAAAADwAAAGRycy9kb3ducmV2LnhtbESPQWsCMRCF74L/IUzBmyZdRHRrFBEspZdaFbwOm2l2&#10;cTNZNtHd/fdNQejx8eZ9b95627taPKgNlWcNrzMFgrjwpmKr4XI+TJcgQkQ2WHsmDQMF2G7GozXm&#10;xnf8TY9TtCJBOOSooYyxyaUMRUkOw8w3xMn78a3DmGRrpWmxS3BXy0yphXRYcWoosaF9ScXtdHfp&#10;jeGdPgeWdrVYXq3qsmOvvjqtJy/97g1EpD7+Hz/TH0ZDNl/B35hE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REhcMAAADcAAAADwAAAAAAAAAAAAAAAACYAgAAZHJzL2Rv&#10;d25yZXYueG1sUEsFBgAAAAAEAAQA9QAAAIgDAAAAAA==&#10;" filled="f" stroked="f">
                  <v:textbox inset="0,0,0,0">
                    <w:txbxContent>
                      <w:p w:rsidR="001A1A46" w:rsidRPr="00EE0CC0" w:rsidRDefault="001A1A46" w:rsidP="00D5769F">
                        <w:pPr>
                          <w:ind w:right="90"/>
                          <w:jc w:val="center"/>
                          <w:rPr>
                            <w:sz w:val="16"/>
                            <w:szCs w:val="20"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المستوى النسبي /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(dB) kHz 4</w:t>
                        </w:r>
                      </w:p>
                    </w:txbxContent>
                  </v:textbox>
                </v:rect>
                <v:rect id="_x0000_s1062" style="position:absolute;left:21884;top:30461;width:9242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1A1A46" w:rsidRPr="00EE0CC0" w:rsidRDefault="001A1A46" w:rsidP="00D5769F">
                        <w:pPr>
                          <w:ind w:right="90"/>
                          <w:jc w:val="center"/>
                          <w:rPr>
                            <w:sz w:val="16"/>
                            <w:szCs w:val="20"/>
                            <w:lang w:bidi="ar-EG"/>
                          </w:rPr>
                        </w:pP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>التخالف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 xml:space="preserve"> </w:t>
                        </w:r>
                        <w:r w:rsidRPr="00EE0CC0">
                          <w:rPr>
                            <w:sz w:val="16"/>
                            <w:szCs w:val="20"/>
                            <w:lang w:bidi="ar-EG"/>
                          </w:rPr>
                          <w:t>(MHz)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21180" w:rsidRPr="00C21180">
        <w:rPr>
          <w:rtl/>
        </w:rPr>
        <w:t xml:space="preserve">تعاريف قناع مختلفة </w:t>
      </w:r>
      <w:proofErr w:type="gramStart"/>
      <w:r w:rsidR="003D5130">
        <w:rPr>
          <w:rFonts w:hint="cs"/>
          <w:rtl/>
        </w:rPr>
        <w:t>-</w:t>
      </w:r>
      <w:r w:rsidR="00C21180" w:rsidRPr="00C21180">
        <w:rPr>
          <w:rtl/>
        </w:rPr>
        <w:t xml:space="preserve"> مثال</w:t>
      </w:r>
      <w:proofErr w:type="gramEnd"/>
      <w:r w:rsidR="00C21180">
        <w:rPr>
          <w:rFonts w:hint="cs"/>
          <w:rtl/>
        </w:rPr>
        <w:t xml:space="preserve"> </w:t>
      </w:r>
      <w:r w:rsidR="00C21180" w:rsidRPr="00C21180">
        <w:rPr>
          <w:rFonts w:hint="cs"/>
          <w:rtl/>
        </w:rPr>
        <w:t>(</w:t>
      </w:r>
      <w:r w:rsidR="00C21180" w:rsidRPr="00C21180">
        <w:rPr>
          <w:rtl/>
        </w:rPr>
        <w:t>بث</w:t>
      </w:r>
      <w:r w:rsidR="00C21180" w:rsidRPr="00C21180">
        <w:rPr>
          <w:rFonts w:hint="cs"/>
          <w:rtl/>
        </w:rPr>
        <w:t xml:space="preserve"> </w:t>
      </w:r>
      <w:r w:rsidR="00C21180" w:rsidRPr="00C21180">
        <w:rPr>
          <w:lang w:val="en-GB"/>
        </w:rPr>
        <w:t>DVB-T</w:t>
      </w:r>
      <w:r w:rsidR="00C21180" w:rsidRPr="00C21180">
        <w:rPr>
          <w:rFonts w:hint="cs"/>
          <w:rtl/>
        </w:rPr>
        <w:t xml:space="preserve"> </w:t>
      </w:r>
      <w:r w:rsidR="00C21180" w:rsidRPr="00C21180">
        <w:rPr>
          <w:rtl/>
        </w:rPr>
        <w:t>خارج النطاق</w:t>
      </w:r>
      <w:r w:rsidR="00C21180" w:rsidRPr="00C21180">
        <w:rPr>
          <w:rFonts w:hint="cs"/>
          <w:rtl/>
        </w:rPr>
        <w:t>)</w:t>
      </w:r>
    </w:p>
    <w:p w:rsidR="005B1672" w:rsidRDefault="0054481A" w:rsidP="0054481A">
      <w:pPr>
        <w:pStyle w:val="Figure"/>
        <w:bidi/>
        <w:rPr>
          <w:spacing w:val="-4"/>
          <w:rtl/>
          <w:lang w:bidi="ar-EG"/>
        </w:rPr>
      </w:pPr>
      <w:r>
        <w:object w:dxaOrig="6347" w:dyaOrig="4106">
          <v:shape id="_x0000_i1420" type="#_x0000_t75" style="width:419.5pt;height:271.7pt" o:ole="">
            <v:imagedata r:id="rId34" o:title=""/>
          </v:shape>
          <o:OLEObject Type="Embed" ProgID="CorelDraw.Graphic.16" ShapeID="_x0000_i1420" DrawAspect="Content" ObjectID="_1604827658" r:id="rId35"/>
        </w:object>
      </w:r>
    </w:p>
    <w:p w:rsidR="00A05B6C" w:rsidRDefault="005B1FA7" w:rsidP="006A7775">
      <w:pPr>
        <w:spacing w:before="360"/>
        <w:rPr>
          <w:rtl/>
          <w:lang w:val="en-GB"/>
        </w:rPr>
      </w:pPr>
      <w:r>
        <w:rPr>
          <w:rFonts w:hint="cs"/>
          <w:rtl/>
          <w:lang w:val="en-GB"/>
        </w:rPr>
        <w:t>و</w:t>
      </w:r>
      <w:r w:rsidRPr="005B1FA7">
        <w:rPr>
          <w:rtl/>
          <w:lang w:val="en-GB"/>
        </w:rPr>
        <w:t>في العديد من الحالات، يكون المستوى المرجعي لقناع الطيف هو قدرة الموجة الحاملة غير المشك</w:t>
      </w:r>
      <w:r w:rsidRPr="005B1FA7">
        <w:rPr>
          <w:rFonts w:hint="cs"/>
          <w:rtl/>
          <w:lang w:val="en-GB" w:bidi="ar-SY"/>
        </w:rPr>
        <w:t>َّ</w:t>
      </w:r>
      <w:proofErr w:type="spellStart"/>
      <w:r w:rsidRPr="005B1FA7">
        <w:rPr>
          <w:rtl/>
          <w:lang w:val="en-GB"/>
        </w:rPr>
        <w:t>لة</w:t>
      </w:r>
      <w:proofErr w:type="spellEnd"/>
      <w:r>
        <w:rPr>
          <w:rFonts w:hint="cs"/>
          <w:rtl/>
          <w:lang w:val="en-GB"/>
        </w:rPr>
        <w:t>.</w:t>
      </w:r>
      <w:r w:rsidRPr="005B1FA7">
        <w:rPr>
          <w:rFonts w:hint="cs"/>
          <w:rtl/>
        </w:rPr>
        <w:t xml:space="preserve"> </w:t>
      </w:r>
      <w:r w:rsidRPr="005B1FA7">
        <w:rPr>
          <w:rFonts w:hint="cs"/>
          <w:rtl/>
          <w:lang w:val="en-GB"/>
        </w:rPr>
        <w:t>و</w:t>
      </w:r>
      <w:r w:rsidRPr="005B1FA7">
        <w:rPr>
          <w:rtl/>
          <w:lang w:val="en-GB"/>
        </w:rPr>
        <w:t>في الأنظمة الرقمية، لا</w:t>
      </w:r>
      <w:r w:rsidR="003D5130">
        <w:rPr>
          <w:rFonts w:hint="cs"/>
          <w:rtl/>
          <w:lang w:val="en-GB"/>
        </w:rPr>
        <w:t> </w:t>
      </w:r>
      <w:r w:rsidRPr="005B1FA7">
        <w:rPr>
          <w:rFonts w:hint="cs"/>
          <w:rtl/>
          <w:lang w:val="en-GB"/>
        </w:rPr>
        <w:t>ت</w:t>
      </w:r>
      <w:r w:rsidRPr="005B1FA7">
        <w:rPr>
          <w:rtl/>
          <w:lang w:val="en-GB"/>
        </w:rPr>
        <w:t>كون الموجة الحاملة غير مشك</w:t>
      </w:r>
      <w:r w:rsidRPr="005B1FA7">
        <w:rPr>
          <w:rFonts w:hint="cs"/>
          <w:rtl/>
          <w:lang w:val="en-GB" w:bidi="ar-SY"/>
        </w:rPr>
        <w:t>َّ</w:t>
      </w:r>
      <w:proofErr w:type="spellStart"/>
      <w:r w:rsidRPr="005B1FA7">
        <w:rPr>
          <w:rtl/>
          <w:lang w:val="en-GB"/>
        </w:rPr>
        <w:t>لة</w:t>
      </w:r>
      <w:proofErr w:type="spellEnd"/>
      <w:r w:rsidRPr="005B1FA7">
        <w:rPr>
          <w:rtl/>
          <w:lang w:val="en-GB"/>
        </w:rPr>
        <w:t xml:space="preserve"> مطلقاً و</w:t>
      </w:r>
      <w:r w:rsidRPr="005B1FA7">
        <w:rPr>
          <w:rFonts w:hint="cs"/>
          <w:rtl/>
          <w:lang w:val="en-GB"/>
        </w:rPr>
        <w:t xml:space="preserve">لذلك </w:t>
      </w:r>
      <w:r w:rsidRPr="005B1FA7">
        <w:rPr>
          <w:rtl/>
          <w:lang w:val="en-GB"/>
        </w:rPr>
        <w:t>لا يمكن قياسه</w:t>
      </w:r>
      <w:r w:rsidRPr="005B1FA7">
        <w:rPr>
          <w:rFonts w:hint="cs"/>
          <w:rtl/>
          <w:lang w:val="en-GB"/>
        </w:rPr>
        <w:t>ا</w:t>
      </w:r>
      <w:r w:rsidR="003D5130">
        <w:rPr>
          <w:rtl/>
          <w:lang w:val="en-GB"/>
        </w:rPr>
        <w:t xml:space="preserve"> مباش</w:t>
      </w:r>
      <w:r w:rsidR="003D5130">
        <w:rPr>
          <w:rFonts w:hint="cs"/>
          <w:rtl/>
        </w:rPr>
        <w:t>رةً.</w:t>
      </w:r>
      <w:r>
        <w:rPr>
          <w:rFonts w:hint="cs"/>
          <w:rtl/>
        </w:rPr>
        <w:t xml:space="preserve"> </w:t>
      </w:r>
      <w:r w:rsidRPr="005B1FA7">
        <w:rPr>
          <w:rtl/>
          <w:lang w:val="en-GB"/>
        </w:rPr>
        <w:t>وبدلاً من ذلك،</w:t>
      </w:r>
      <w:r w:rsidRPr="005B1FA7">
        <w:rPr>
          <w:rtl/>
        </w:rPr>
        <w:t xml:space="preserve"> </w:t>
      </w:r>
      <w:r w:rsidRPr="005B1FA7">
        <w:rPr>
          <w:rtl/>
          <w:lang w:val="en-GB"/>
        </w:rPr>
        <w:t>يمكن قياس القدرة الإجمالية</w:t>
      </w:r>
      <w:r w:rsidRPr="005B1FA7">
        <w:rPr>
          <w:rFonts w:hint="cs"/>
          <w:rtl/>
          <w:lang w:val="en-GB"/>
        </w:rPr>
        <w:t xml:space="preserve"> الفعالة </w:t>
      </w:r>
      <w:r w:rsidR="003D5130">
        <w:rPr>
          <w:spacing w:val="-4"/>
        </w:rPr>
        <w:t>(RMS)</w:t>
      </w:r>
      <w:r w:rsidRPr="005B1FA7">
        <w:rPr>
          <w:rtl/>
          <w:lang w:val="en-GB"/>
        </w:rPr>
        <w:t xml:space="preserve"> </w:t>
      </w:r>
      <w:r w:rsidRPr="005B1FA7">
        <w:rPr>
          <w:rFonts w:hint="cs"/>
          <w:rtl/>
          <w:lang w:val="en-GB"/>
        </w:rPr>
        <w:t>ضمن</w:t>
      </w:r>
      <w:r w:rsidRPr="005B1FA7">
        <w:rPr>
          <w:rtl/>
          <w:lang w:val="en-GB"/>
        </w:rPr>
        <w:t xml:space="preserve"> القناة للإشارة المشكّلة</w:t>
      </w:r>
      <w:r w:rsidRPr="005B1FA7">
        <w:t xml:space="preserve"> </w:t>
      </w:r>
      <w:r w:rsidRPr="005B1FA7">
        <w:rPr>
          <w:rtl/>
          <w:lang w:val="en-GB"/>
        </w:rPr>
        <w:t xml:space="preserve">لأن </w:t>
      </w:r>
      <w:r w:rsidRPr="005B1FA7">
        <w:rPr>
          <w:rFonts w:hint="cs"/>
          <w:rtl/>
          <w:lang w:val="en-GB"/>
        </w:rPr>
        <w:t>ذلك</w:t>
      </w:r>
      <w:r w:rsidRPr="005B1FA7">
        <w:rPr>
          <w:rtl/>
          <w:lang w:val="en-GB"/>
        </w:rPr>
        <w:t xml:space="preserve"> يساوي قدرة الموجة الحاملة غير المشكّلة</w:t>
      </w:r>
      <w:r w:rsidRPr="005B1FA7">
        <w:t>.</w:t>
      </w:r>
      <w:r>
        <w:rPr>
          <w:rFonts w:hint="cs"/>
          <w:rtl/>
        </w:rPr>
        <w:t xml:space="preserve"> غير أن</w:t>
      </w:r>
      <w:r w:rsidRPr="005B1FA7">
        <w:rPr>
          <w:rtl/>
        </w:rPr>
        <w:t xml:space="preserve"> عرض النطاق المرجعي لهذا القياس يجب</w:t>
      </w:r>
      <w:r w:rsidR="003D5130">
        <w:rPr>
          <w:rFonts w:hint="cs"/>
          <w:rtl/>
        </w:rPr>
        <w:t> </w:t>
      </w:r>
      <w:r w:rsidRPr="005B1FA7">
        <w:rPr>
          <w:rtl/>
        </w:rPr>
        <w:t>أن</w:t>
      </w:r>
      <w:r w:rsidR="003D5130">
        <w:rPr>
          <w:rFonts w:hint="cs"/>
          <w:rtl/>
        </w:rPr>
        <w:t> </w:t>
      </w:r>
      <w:r w:rsidRPr="005B1FA7">
        <w:rPr>
          <w:rtl/>
        </w:rPr>
        <w:t>يكون هو عرض النطاق المشغول للإشارة ال</w:t>
      </w:r>
      <w:r w:rsidRPr="005B1FA7">
        <w:rPr>
          <w:rFonts w:hint="cs"/>
          <w:rtl/>
        </w:rPr>
        <w:t>ذ</w:t>
      </w:r>
      <w:r w:rsidRPr="005B1FA7">
        <w:rPr>
          <w:rtl/>
        </w:rPr>
        <w:t xml:space="preserve">ي قد </w:t>
      </w:r>
      <w:r w:rsidRPr="005B1FA7">
        <w:rPr>
          <w:rFonts w:hint="cs"/>
          <w:rtl/>
        </w:rPr>
        <w:t>يختلف</w:t>
      </w:r>
      <w:r w:rsidRPr="005B1FA7">
        <w:rPr>
          <w:rtl/>
        </w:rPr>
        <w:t xml:space="preserve"> عن عرض النطاق المرجعي للبث غير المطلوب</w:t>
      </w:r>
      <w:r>
        <w:rPr>
          <w:rFonts w:hint="cs"/>
          <w:rtl/>
        </w:rPr>
        <w:t>.</w:t>
      </w:r>
      <w:r w:rsidRPr="005B1FA7">
        <w:rPr>
          <w:rtl/>
        </w:rPr>
        <w:t xml:space="preserve"> وفي</w:t>
      </w:r>
      <w:r w:rsidR="003D5130">
        <w:rPr>
          <w:rFonts w:hint="cs"/>
          <w:rtl/>
        </w:rPr>
        <w:t> </w:t>
      </w:r>
      <w:r w:rsidRPr="005B1FA7">
        <w:rPr>
          <w:rtl/>
        </w:rPr>
        <w:t>هذه</w:t>
      </w:r>
      <w:r w:rsidR="003D5130">
        <w:rPr>
          <w:rFonts w:hint="cs"/>
          <w:rtl/>
        </w:rPr>
        <w:t> </w:t>
      </w:r>
      <w:r w:rsidRPr="005B1FA7">
        <w:rPr>
          <w:rtl/>
        </w:rPr>
        <w:t xml:space="preserve">الحالات، </w:t>
      </w:r>
      <w:r w:rsidRPr="005B1FA7">
        <w:rPr>
          <w:rFonts w:hint="cs"/>
          <w:rtl/>
        </w:rPr>
        <w:t>ليس</w:t>
      </w:r>
      <w:r w:rsidRPr="005B1FA7">
        <w:rPr>
          <w:rtl/>
        </w:rPr>
        <w:t xml:space="preserve"> </w:t>
      </w:r>
      <w:r w:rsidRPr="005B1FA7">
        <w:rPr>
          <w:rFonts w:hint="cs"/>
          <w:rtl/>
        </w:rPr>
        <w:t>ل</w:t>
      </w:r>
      <w:r w:rsidRPr="005B1FA7">
        <w:rPr>
          <w:rtl/>
        </w:rPr>
        <w:t xml:space="preserve">قناع الطيف </w:t>
      </w:r>
      <w:r w:rsidRPr="005B1FA7">
        <w:rPr>
          <w:rFonts w:hint="cs"/>
          <w:rtl/>
        </w:rPr>
        <w:t>ال</w:t>
      </w:r>
      <w:r w:rsidRPr="005B1FA7">
        <w:rPr>
          <w:rtl/>
        </w:rPr>
        <w:t>مقار</w:t>
      </w:r>
      <w:r w:rsidRPr="005B1FA7">
        <w:rPr>
          <w:rFonts w:hint="cs"/>
          <w:rtl/>
        </w:rPr>
        <w:t>َ</w:t>
      </w:r>
      <w:r w:rsidRPr="005B1FA7">
        <w:rPr>
          <w:rtl/>
        </w:rPr>
        <w:t xml:space="preserve">ن بالطيف المقيس أي خط مرجعي </w:t>
      </w:r>
      <w:r w:rsidRPr="005B1FA7">
        <w:rPr>
          <w:rFonts w:hint="cs"/>
          <w:rtl/>
        </w:rPr>
        <w:t>ضمن</w:t>
      </w:r>
      <w:r w:rsidRPr="005B1FA7">
        <w:rPr>
          <w:rtl/>
        </w:rPr>
        <w:t xml:space="preserve"> القناة</w:t>
      </w:r>
      <w:r w:rsidRPr="005B1FA7">
        <w:t>.</w:t>
      </w:r>
      <w:r w:rsidRPr="005B1FA7">
        <w:rPr>
          <w:rtl/>
        </w:rPr>
        <w:t xml:space="preserve"> </w:t>
      </w:r>
      <w:r w:rsidR="00845876">
        <w:rPr>
          <w:rFonts w:hint="cs"/>
          <w:rtl/>
        </w:rPr>
        <w:t>و</w:t>
      </w:r>
      <w:r w:rsidRPr="005B1FA7">
        <w:rPr>
          <w:rtl/>
        </w:rPr>
        <w:t xml:space="preserve">في المثال الوارد في الشكل </w:t>
      </w:r>
      <w:r w:rsidR="003D5130">
        <w:t>4</w:t>
      </w:r>
      <w:r w:rsidRPr="005B1FA7">
        <w:rPr>
          <w:rtl/>
        </w:rPr>
        <w:t xml:space="preserve">، </w:t>
      </w:r>
      <w:r>
        <w:rPr>
          <w:rFonts w:hint="cs"/>
          <w:rtl/>
        </w:rPr>
        <w:t>ي</w:t>
      </w:r>
      <w:r w:rsidRPr="005B1FA7">
        <w:rPr>
          <w:rFonts w:hint="cs"/>
          <w:rtl/>
        </w:rPr>
        <w:t>غيب</w:t>
      </w:r>
      <w:r w:rsidRPr="005B1FA7">
        <w:rPr>
          <w:rtl/>
        </w:rPr>
        <w:t xml:space="preserve"> الخط الأفقي بين</w:t>
      </w:r>
      <w:r w:rsidR="003D5130">
        <w:t> </w:t>
      </w:r>
      <w:r w:rsidRPr="005B1FA7">
        <w:rPr>
          <w:rtl/>
        </w:rPr>
        <w:t>تخالف</w:t>
      </w:r>
      <w:r w:rsidR="003D5130">
        <w:rPr>
          <w:rFonts w:hint="cs"/>
          <w:rtl/>
        </w:rPr>
        <w:t> </w:t>
      </w:r>
      <w:r w:rsidRPr="005B1FA7">
        <w:t>MHz</w:t>
      </w:r>
      <w:r w:rsidR="003D5130">
        <w:t> 0</w:t>
      </w:r>
      <w:r w:rsidRPr="005B1FA7">
        <w:rPr>
          <w:rtl/>
        </w:rPr>
        <w:t xml:space="preserve"> و</w:t>
      </w:r>
      <w:r w:rsidR="003D5130">
        <w:t>MHz 4</w:t>
      </w:r>
      <w:r>
        <w:rPr>
          <w:rFonts w:hint="cs"/>
          <w:rtl/>
        </w:rPr>
        <w:t>،</w:t>
      </w:r>
      <w:r w:rsidRPr="005B1FA7">
        <w:rPr>
          <w:rFonts w:hint="cs"/>
          <w:rtl/>
        </w:rPr>
        <w:t xml:space="preserve"> وينزاح</w:t>
      </w:r>
      <w:r w:rsidR="006A7775">
        <w:rPr>
          <w:rtl/>
        </w:rPr>
        <w:t xml:space="preserve"> المستوى المرجعي</w:t>
      </w:r>
      <w:r w:rsidR="006A7775">
        <w:rPr>
          <w:rFonts w:hint="cs"/>
          <w:rtl/>
        </w:rPr>
        <w:t xml:space="preserve"> </w:t>
      </w:r>
      <w:r w:rsidRPr="005B1FA7">
        <w:t xml:space="preserve">dB </w:t>
      </w:r>
      <w:r w:rsidR="003D5130">
        <w:t>0</w:t>
      </w:r>
      <w:r w:rsidR="006A7775">
        <w:rPr>
          <w:rFonts w:hint="cs"/>
          <w:rtl/>
        </w:rPr>
        <w:t xml:space="preserve"> </w:t>
      </w:r>
      <w:r w:rsidRPr="005B1FA7">
        <w:rPr>
          <w:rtl/>
        </w:rPr>
        <w:t>بالفرق الناتج عن تصحيح عرض النطاق (في</w:t>
      </w:r>
      <w:r w:rsidR="003D5130">
        <w:rPr>
          <w:rFonts w:hint="cs"/>
          <w:rtl/>
        </w:rPr>
        <w:t> </w:t>
      </w:r>
      <w:r w:rsidRPr="005B1FA7">
        <w:rPr>
          <w:rtl/>
        </w:rPr>
        <w:t>حالة</w:t>
      </w:r>
      <w:r w:rsidR="003D5130">
        <w:rPr>
          <w:rFonts w:hint="eastAsia"/>
          <w:rtl/>
        </w:rPr>
        <w:t> </w:t>
      </w:r>
      <w:r w:rsidRPr="005B1FA7">
        <w:rPr>
          <w:lang w:val="en-GB"/>
        </w:rPr>
        <w:t>DVB-T</w:t>
      </w:r>
      <w:r>
        <w:rPr>
          <w:rFonts w:hint="cs"/>
          <w:rtl/>
          <w:lang w:val="en-GB"/>
        </w:rPr>
        <w:t xml:space="preserve">: </w:t>
      </w:r>
      <w:r w:rsidRPr="005B1FA7">
        <w:rPr>
          <w:lang w:val="en-GB"/>
        </w:rPr>
        <w:t>10*log</w:t>
      </w:r>
      <w:r w:rsidRPr="005B1FA7">
        <w:rPr>
          <w:vertAlign w:val="subscript"/>
          <w:lang w:val="en-GB"/>
        </w:rPr>
        <w:t>10</w:t>
      </w:r>
      <w:r w:rsidRPr="005B1FA7">
        <w:rPr>
          <w:lang w:val="en-GB"/>
        </w:rPr>
        <w:t>(8 MHz/4 </w:t>
      </w:r>
      <w:proofErr w:type="gramStart"/>
      <w:r w:rsidRPr="005B1FA7">
        <w:rPr>
          <w:lang w:val="en-GB"/>
        </w:rPr>
        <w:t>kHz)=</w:t>
      </w:r>
      <w:proofErr w:type="gramEnd"/>
      <w:r w:rsidRPr="005B1FA7">
        <w:rPr>
          <w:lang w:val="en-GB"/>
        </w:rPr>
        <w:t>23 dB</w:t>
      </w:r>
      <w:r>
        <w:rPr>
          <w:rFonts w:hint="cs"/>
          <w:rtl/>
          <w:lang w:val="en-GB"/>
        </w:rPr>
        <w:t>).</w:t>
      </w:r>
    </w:p>
    <w:p w:rsidR="00A05B6C" w:rsidRDefault="00A05B6C">
      <w:pPr>
        <w:overflowPunct/>
        <w:autoSpaceDE/>
        <w:autoSpaceDN/>
        <w:bidi w:val="0"/>
        <w:adjustRightInd/>
        <w:spacing w:before="0" w:after="160" w:line="259" w:lineRule="auto"/>
        <w:jc w:val="left"/>
        <w:textAlignment w:val="auto"/>
        <w:rPr>
          <w:rtl/>
          <w:lang w:val="en-GB"/>
        </w:rPr>
      </w:pPr>
      <w:r>
        <w:rPr>
          <w:rtl/>
          <w:lang w:val="en-GB"/>
        </w:rPr>
        <w:br w:type="page"/>
      </w:r>
    </w:p>
    <w:p w:rsidR="00892222" w:rsidRDefault="00892222" w:rsidP="002D6C7A">
      <w:pPr>
        <w:pStyle w:val="AnnexNoTitle"/>
        <w:rPr>
          <w:rtl/>
        </w:rPr>
      </w:pPr>
      <w:r>
        <w:rPr>
          <w:rFonts w:hint="cs"/>
          <w:rtl/>
        </w:rPr>
        <w:t xml:space="preserve">الملحق </w:t>
      </w:r>
      <w:r>
        <w:t>2</w:t>
      </w:r>
      <w:r w:rsidR="002D6C7A">
        <w:rPr>
          <w:rtl/>
        </w:rPr>
        <w:br/>
      </w:r>
      <w:r w:rsidR="002D6C7A">
        <w:rPr>
          <w:rtl/>
        </w:rPr>
        <w:br/>
      </w:r>
      <w:r w:rsidR="009D4012" w:rsidRPr="009D4012">
        <w:rPr>
          <w:rtl/>
        </w:rPr>
        <w:t xml:space="preserve">قياسات </w:t>
      </w:r>
      <w:r w:rsidR="009D4012" w:rsidRPr="009D4012">
        <w:rPr>
          <w:rFonts w:hint="cs"/>
          <w:rtl/>
        </w:rPr>
        <w:t>ا</w:t>
      </w:r>
      <w:r w:rsidR="009D4012" w:rsidRPr="009D4012">
        <w:rPr>
          <w:rtl/>
        </w:rPr>
        <w:t>لبث غير المطلوب من الأنظمة الرقمية الشائعة</w:t>
      </w:r>
    </w:p>
    <w:p w:rsidR="00892222" w:rsidRPr="000940FB" w:rsidRDefault="00892222" w:rsidP="000940FB">
      <w:pPr>
        <w:spacing w:after="240"/>
        <w:jc w:val="center"/>
        <w:rPr>
          <w:b/>
          <w:bCs/>
          <w:spacing w:val="-4"/>
          <w:sz w:val="32"/>
          <w:szCs w:val="32"/>
          <w:rtl/>
          <w:lang w:bidi="ar-EG"/>
        </w:rPr>
      </w:pPr>
      <w:r w:rsidRPr="000940FB">
        <w:rPr>
          <w:rFonts w:hint="cs"/>
          <w:b/>
          <w:bCs/>
          <w:spacing w:val="-4"/>
          <w:sz w:val="32"/>
          <w:szCs w:val="32"/>
          <w:rtl/>
          <w:lang w:bidi="ar-EG"/>
        </w:rPr>
        <w:t>جدول المحتويات</w:t>
      </w:r>
    </w:p>
    <w:p w:rsidR="00E67ADF" w:rsidRDefault="00E67ADF" w:rsidP="000940FB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rPr>
          <w:spacing w:val="-4"/>
          <w:rtl/>
          <w:lang w:bidi="ar-SY"/>
        </w:rPr>
        <w:fldChar w:fldCharType="begin"/>
      </w:r>
      <w:r>
        <w:rPr>
          <w:spacing w:val="-4"/>
          <w:rtl/>
          <w:lang w:bidi="ar-SY"/>
        </w:rPr>
        <w:instrText xml:space="preserve"> </w:instrText>
      </w:r>
      <w:r>
        <w:rPr>
          <w:spacing w:val="-4"/>
          <w:lang w:bidi="ar-SY"/>
        </w:rPr>
        <w:instrText>TOC</w:instrText>
      </w:r>
      <w:r>
        <w:rPr>
          <w:spacing w:val="-4"/>
          <w:rtl/>
          <w:lang w:bidi="ar-SY"/>
        </w:rPr>
        <w:instrText xml:space="preserve"> \</w:instrText>
      </w:r>
      <w:r>
        <w:rPr>
          <w:spacing w:val="-4"/>
          <w:lang w:bidi="ar-SY"/>
        </w:rPr>
        <w:instrText>h \z \t "Heading 1,1</w:instrText>
      </w:r>
      <w:r>
        <w:rPr>
          <w:spacing w:val="-4"/>
          <w:rtl/>
          <w:lang w:bidi="ar-SY"/>
        </w:rPr>
        <w:instrText xml:space="preserve">" </w:instrText>
      </w:r>
      <w:r>
        <w:rPr>
          <w:spacing w:val="-4"/>
          <w:rtl/>
          <w:lang w:bidi="ar-SY"/>
        </w:rPr>
        <w:fldChar w:fldCharType="separate"/>
      </w:r>
      <w:hyperlink w:anchor="_Toc529429049" w:history="1">
        <w:r w:rsidRPr="00FF5AF7">
          <w:rPr>
            <w:rStyle w:val="Hyperlink"/>
            <w:rFonts w:eastAsiaTheme="majorEastAsia"/>
            <w:noProof/>
            <w:lang w:bidi="ar-SY"/>
          </w:rPr>
          <w:t>1</w:t>
        </w:r>
        <w:r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Pr="00FF5AF7">
          <w:rPr>
            <w:rStyle w:val="Hyperlink"/>
            <w:rFonts w:eastAsiaTheme="majorEastAsia" w:hint="cs"/>
            <w:noProof/>
            <w:rtl/>
          </w:rPr>
          <w:t>ملاحظات</w:t>
        </w:r>
        <w:r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Pr="00FF5AF7">
          <w:rPr>
            <w:rStyle w:val="Hyperlink"/>
            <w:rFonts w:eastAsiaTheme="majorEastAsia" w:hint="cs"/>
            <w:noProof/>
            <w:rtl/>
          </w:rPr>
          <w:t>عامة</w:t>
        </w:r>
        <w:r>
          <w:rPr>
            <w:noProof/>
            <w:webHidden/>
          </w:rPr>
          <w:tab/>
        </w:r>
        <w:r w:rsidR="000940FB">
          <w:rPr>
            <w:rFonts w:hint="cs"/>
            <w:noProof/>
            <w:webHidden/>
            <w:rtl/>
          </w:rPr>
          <w:t>   </w:t>
        </w:r>
        <w:r w:rsidRPr="000940FB">
          <w:rPr>
            <w:rFonts w:cs="Times New Roman"/>
            <w:noProof/>
            <w:webHidden/>
            <w:szCs w:val="22"/>
          </w:rPr>
          <w:fldChar w:fldCharType="begin"/>
        </w:r>
        <w:r w:rsidRPr="000940FB">
          <w:rPr>
            <w:rFonts w:cs="Times New Roman"/>
            <w:noProof/>
            <w:webHidden/>
            <w:szCs w:val="22"/>
          </w:rPr>
          <w:instrText xml:space="preserve"> PAGEREF _Toc529429049 \h </w:instrText>
        </w:r>
        <w:r w:rsidRPr="000940FB">
          <w:rPr>
            <w:rFonts w:cs="Times New Roman"/>
            <w:noProof/>
            <w:webHidden/>
            <w:szCs w:val="22"/>
          </w:rPr>
        </w:r>
        <w:r w:rsidRPr="000940FB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17</w:t>
        </w:r>
        <w:r w:rsidRPr="000940FB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E67ADF" w:rsidRDefault="00822EA3" w:rsidP="000B3E23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9050" w:history="1">
        <w:r w:rsidR="00E67ADF" w:rsidRPr="00FF5AF7">
          <w:rPr>
            <w:rStyle w:val="Hyperlink"/>
            <w:rFonts w:eastAsiaTheme="majorEastAsia"/>
            <w:noProof/>
            <w:lang w:bidi="ar-SY"/>
          </w:rPr>
          <w:t>2</w:t>
        </w:r>
        <w:r w:rsidR="00E67ADF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E67ADF" w:rsidRPr="00FF5AF7">
          <w:rPr>
            <w:rStyle w:val="Hyperlink"/>
            <w:rFonts w:eastAsiaTheme="majorEastAsia"/>
            <w:noProof/>
            <w:lang w:bidi="ar-EG"/>
          </w:rPr>
          <w:t>DAB/DAB +</w:t>
        </w:r>
        <w:r w:rsidR="00E67ADF">
          <w:rPr>
            <w:noProof/>
            <w:webHidden/>
          </w:rPr>
          <w:tab/>
        </w:r>
        <w:r w:rsidR="000940FB">
          <w:rPr>
            <w:rFonts w:hint="cs"/>
            <w:noProof/>
            <w:webHidden/>
            <w:rtl/>
          </w:rPr>
          <w:t>   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begin"/>
        </w:r>
        <w:r w:rsidR="00E67ADF" w:rsidRPr="000940FB">
          <w:rPr>
            <w:rFonts w:cs="Times New Roman"/>
            <w:noProof/>
            <w:webHidden/>
            <w:szCs w:val="22"/>
          </w:rPr>
          <w:instrText xml:space="preserve"> PAGEREF _Toc529429050 \h </w:instrText>
        </w:r>
        <w:r w:rsidR="00E67ADF" w:rsidRPr="000940FB">
          <w:rPr>
            <w:rFonts w:cs="Times New Roman"/>
            <w:noProof/>
            <w:webHidden/>
            <w:szCs w:val="22"/>
          </w:rPr>
        </w:r>
        <w:r w:rsidR="00E67ADF" w:rsidRPr="000940FB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18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E67ADF" w:rsidRDefault="00822EA3" w:rsidP="00E67ADF">
      <w:pPr>
        <w:pStyle w:val="TOC1"/>
        <w:tabs>
          <w:tab w:val="left" w:pos="3045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9051" w:history="1">
        <w:r w:rsidR="00E67ADF" w:rsidRPr="00FF5AF7">
          <w:rPr>
            <w:rStyle w:val="Hyperlink"/>
            <w:rFonts w:eastAsiaTheme="majorEastAsia"/>
            <w:noProof/>
            <w:lang w:bidi="ar-SY"/>
          </w:rPr>
          <w:t>3</w:t>
        </w:r>
        <w:r w:rsidR="00E67ADF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الإذاعة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الفيديوية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الرقمية</w:t>
        </w:r>
        <w:r w:rsidR="00E67ADF" w:rsidRPr="00FF5AF7">
          <w:rPr>
            <w:rStyle w:val="Hyperlink"/>
            <w:rFonts w:eastAsiaTheme="majorEastAsia"/>
            <w:noProof/>
            <w:rtl/>
          </w:rPr>
          <w:t>-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للأرض</w:t>
        </w:r>
        <w:r w:rsidR="00E67ADF" w:rsidRPr="00FF5AF7">
          <w:rPr>
            <w:rStyle w:val="Hyperlink"/>
            <w:rFonts w:eastAsiaTheme="majorEastAsia"/>
            <w:noProof/>
            <w:rtl/>
            <w:lang w:val="en-GB" w:bidi="ar-SY"/>
          </w:rPr>
          <w:t xml:space="preserve"> </w:t>
        </w:r>
        <w:r w:rsidR="00E67ADF" w:rsidRPr="00FF5AF7">
          <w:rPr>
            <w:rStyle w:val="Hyperlink"/>
            <w:rFonts w:eastAsiaTheme="majorEastAsia"/>
            <w:noProof/>
            <w:lang w:val="en-GB" w:bidi="ar-SY"/>
          </w:rPr>
          <w:t>(</w:t>
        </w:r>
        <w:r w:rsidR="00E67ADF" w:rsidRPr="00FF5AF7">
          <w:rPr>
            <w:rStyle w:val="Hyperlink"/>
            <w:rFonts w:eastAsiaTheme="majorEastAsia"/>
            <w:noProof/>
            <w:lang w:val="en-GB" w:bidi="ar-EG"/>
          </w:rPr>
          <w:t>DVB-T)</w:t>
        </w:r>
        <w:r w:rsidR="00E67ADF">
          <w:rPr>
            <w:noProof/>
            <w:webHidden/>
          </w:rPr>
          <w:tab/>
        </w:r>
        <w:r w:rsidR="000940FB">
          <w:rPr>
            <w:rFonts w:hint="cs"/>
            <w:noProof/>
            <w:webHidden/>
            <w:rtl/>
          </w:rPr>
          <w:t>   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begin"/>
        </w:r>
        <w:r w:rsidR="00E67ADF" w:rsidRPr="000940FB">
          <w:rPr>
            <w:rFonts w:cs="Times New Roman"/>
            <w:noProof/>
            <w:webHidden/>
            <w:szCs w:val="22"/>
          </w:rPr>
          <w:instrText xml:space="preserve"> PAGEREF _Toc529429051 \h </w:instrText>
        </w:r>
        <w:r w:rsidR="00E67ADF" w:rsidRPr="000940FB">
          <w:rPr>
            <w:rFonts w:cs="Times New Roman"/>
            <w:noProof/>
            <w:webHidden/>
            <w:szCs w:val="22"/>
          </w:rPr>
        </w:r>
        <w:r w:rsidR="00E67ADF" w:rsidRPr="000940FB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21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E67ADF" w:rsidRDefault="00822EA3" w:rsidP="00E67ADF">
      <w:pPr>
        <w:pStyle w:val="TOC1"/>
        <w:tabs>
          <w:tab w:val="left" w:pos="1514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9052" w:history="1">
        <w:r w:rsidR="00E67ADF" w:rsidRPr="00FF5AF7">
          <w:rPr>
            <w:rStyle w:val="Hyperlink"/>
            <w:rFonts w:eastAsiaTheme="majorEastAsia"/>
            <w:noProof/>
            <w:lang w:bidi="ar-SY"/>
          </w:rPr>
          <w:t>4</w:t>
        </w:r>
        <w:r w:rsidR="00E67ADF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محطات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قاعدة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/>
            <w:noProof/>
            <w:lang w:bidi="ar-EG"/>
          </w:rPr>
          <w:t>LTE800</w:t>
        </w:r>
        <w:r w:rsidR="00E67ADF">
          <w:rPr>
            <w:noProof/>
            <w:webHidden/>
          </w:rPr>
          <w:tab/>
        </w:r>
        <w:r w:rsidR="000940FB">
          <w:rPr>
            <w:rFonts w:hint="cs"/>
            <w:noProof/>
            <w:webHidden/>
            <w:rtl/>
          </w:rPr>
          <w:t>   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begin"/>
        </w:r>
        <w:r w:rsidR="00E67ADF" w:rsidRPr="000940FB">
          <w:rPr>
            <w:rFonts w:cs="Times New Roman"/>
            <w:noProof/>
            <w:webHidden/>
            <w:szCs w:val="22"/>
          </w:rPr>
          <w:instrText xml:space="preserve"> PAGEREF _Toc529429052 \h </w:instrText>
        </w:r>
        <w:r w:rsidR="00E67ADF" w:rsidRPr="000940FB">
          <w:rPr>
            <w:rFonts w:cs="Times New Roman"/>
            <w:noProof/>
            <w:webHidden/>
            <w:szCs w:val="22"/>
          </w:rPr>
        </w:r>
        <w:r w:rsidR="00E67ADF" w:rsidRPr="000940FB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23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E67ADF" w:rsidRDefault="00822EA3" w:rsidP="00E67ADF">
      <w:pPr>
        <w:pStyle w:val="TOC1"/>
        <w:tabs>
          <w:tab w:val="left" w:pos="2308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9053" w:history="1">
        <w:r w:rsidR="00E67ADF" w:rsidRPr="00FF5AF7">
          <w:rPr>
            <w:rStyle w:val="Hyperlink"/>
            <w:rFonts w:eastAsiaTheme="majorEastAsia"/>
            <w:noProof/>
            <w:lang w:bidi="ar-SY"/>
          </w:rPr>
          <w:t>5</w:t>
        </w:r>
        <w:r w:rsidR="00E67ADF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معد</w:t>
        </w:r>
        <w:r w:rsidR="00E67ADF" w:rsidRPr="00FF5AF7">
          <w:rPr>
            <w:rStyle w:val="Hyperlink"/>
            <w:rFonts w:eastAsiaTheme="majorEastAsia" w:hint="cs"/>
            <w:noProof/>
            <w:rtl/>
            <w:lang w:bidi="ar-SY"/>
          </w:rPr>
          <w:t>ّ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ات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مستعمل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/>
            <w:noProof/>
            <w:lang w:val="en-GB"/>
          </w:rPr>
          <w:t>LTE 800</w:t>
        </w:r>
        <w:r w:rsidR="00E67ADF">
          <w:rPr>
            <w:noProof/>
            <w:webHidden/>
          </w:rPr>
          <w:tab/>
        </w:r>
        <w:r w:rsidR="000940FB">
          <w:rPr>
            <w:rFonts w:hint="cs"/>
            <w:noProof/>
            <w:webHidden/>
            <w:rtl/>
          </w:rPr>
          <w:t> </w:t>
        </w:r>
        <w:r w:rsidR="000940FB">
          <w:rPr>
            <w:rFonts w:hint="eastAsia"/>
            <w:noProof/>
            <w:webHidden/>
            <w:rtl/>
          </w:rPr>
          <w:t> </w:t>
        </w:r>
        <w:r w:rsidR="000940FB">
          <w:rPr>
            <w:rFonts w:hint="cs"/>
            <w:noProof/>
            <w:webHidden/>
            <w:rtl/>
          </w:rPr>
          <w:t> 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begin"/>
        </w:r>
        <w:r w:rsidR="00E67ADF" w:rsidRPr="000940FB">
          <w:rPr>
            <w:rFonts w:cs="Times New Roman"/>
            <w:noProof/>
            <w:webHidden/>
            <w:szCs w:val="22"/>
          </w:rPr>
          <w:instrText xml:space="preserve"> PAGEREF _Toc529429053 \h </w:instrText>
        </w:r>
        <w:r w:rsidR="00E67ADF" w:rsidRPr="000940FB">
          <w:rPr>
            <w:rFonts w:cs="Times New Roman"/>
            <w:noProof/>
            <w:webHidden/>
            <w:szCs w:val="22"/>
          </w:rPr>
        </w:r>
        <w:r w:rsidR="00E67ADF" w:rsidRPr="000940FB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27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E67ADF" w:rsidRDefault="00822EA3" w:rsidP="00E67ADF">
      <w:pPr>
        <w:pStyle w:val="TOC1"/>
        <w:tabs>
          <w:tab w:val="left" w:pos="2308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9054" w:history="1">
        <w:r w:rsidR="00E67ADF" w:rsidRPr="00FF5AF7">
          <w:rPr>
            <w:rStyle w:val="Hyperlink"/>
            <w:rFonts w:eastAsiaTheme="majorEastAsia"/>
            <w:noProof/>
            <w:lang w:bidi="ar-SY"/>
          </w:rPr>
          <w:t>6</w:t>
        </w:r>
        <w:r w:rsidR="00E67ADF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معدات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مستعمل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/>
            <w:noProof/>
          </w:rPr>
          <w:t>LTE 2300</w:t>
        </w:r>
        <w:r w:rsidR="00E67ADF">
          <w:rPr>
            <w:noProof/>
            <w:webHidden/>
          </w:rPr>
          <w:tab/>
        </w:r>
        <w:r w:rsidR="000940FB">
          <w:rPr>
            <w:rFonts w:hint="cs"/>
            <w:noProof/>
            <w:webHidden/>
            <w:rtl/>
          </w:rPr>
          <w:t>   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begin"/>
        </w:r>
        <w:r w:rsidR="00E67ADF" w:rsidRPr="000940FB">
          <w:rPr>
            <w:rFonts w:cs="Times New Roman"/>
            <w:noProof/>
            <w:webHidden/>
            <w:szCs w:val="22"/>
          </w:rPr>
          <w:instrText xml:space="preserve"> PAGEREF _Toc529429054 \h </w:instrText>
        </w:r>
        <w:r w:rsidR="00E67ADF" w:rsidRPr="000940FB">
          <w:rPr>
            <w:rFonts w:cs="Times New Roman"/>
            <w:noProof/>
            <w:webHidden/>
            <w:szCs w:val="22"/>
          </w:rPr>
        </w:r>
        <w:r w:rsidR="00E67ADF" w:rsidRPr="000940FB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33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E67ADF" w:rsidRDefault="00822EA3" w:rsidP="00E67ADF">
      <w:pPr>
        <w:pStyle w:val="TOC1"/>
        <w:tabs>
          <w:tab w:val="left" w:pos="1514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9055" w:history="1">
        <w:r w:rsidR="00E67ADF" w:rsidRPr="00FF5AF7">
          <w:rPr>
            <w:rStyle w:val="Hyperlink"/>
            <w:rFonts w:eastAsiaTheme="majorEastAsia"/>
            <w:noProof/>
            <w:lang w:bidi="ar-SY"/>
          </w:rPr>
          <w:t>7</w:t>
        </w:r>
        <w:r w:rsidR="00E67ADF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محطة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قاعدة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/>
            <w:noProof/>
          </w:rPr>
          <w:t>GSM900</w:t>
        </w:r>
        <w:r w:rsidR="00E67ADF">
          <w:rPr>
            <w:noProof/>
            <w:webHidden/>
          </w:rPr>
          <w:tab/>
        </w:r>
        <w:r w:rsidR="000940FB">
          <w:rPr>
            <w:rFonts w:hint="cs"/>
            <w:noProof/>
            <w:webHidden/>
            <w:rtl/>
          </w:rPr>
          <w:t>   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begin"/>
        </w:r>
        <w:r w:rsidR="00E67ADF" w:rsidRPr="000940FB">
          <w:rPr>
            <w:rFonts w:cs="Times New Roman"/>
            <w:noProof/>
            <w:webHidden/>
            <w:szCs w:val="22"/>
          </w:rPr>
          <w:instrText xml:space="preserve"> PAGEREF _Toc529429055 \h </w:instrText>
        </w:r>
        <w:r w:rsidR="00E67ADF" w:rsidRPr="000940FB">
          <w:rPr>
            <w:rFonts w:cs="Times New Roman"/>
            <w:noProof/>
            <w:webHidden/>
            <w:szCs w:val="22"/>
          </w:rPr>
        </w:r>
        <w:r w:rsidR="00E67ADF" w:rsidRPr="000940FB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35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E67ADF" w:rsidRDefault="00822EA3" w:rsidP="0075010F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9056" w:history="1">
        <w:r w:rsidR="00E67ADF" w:rsidRPr="00FF5AF7">
          <w:rPr>
            <w:rStyle w:val="Hyperlink"/>
            <w:rFonts w:eastAsiaTheme="majorEastAsia"/>
            <w:noProof/>
            <w:lang w:bidi="ar-EG"/>
          </w:rPr>
          <w:t>8</w:t>
        </w:r>
        <w:r w:rsidR="00E67ADF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E67ADF" w:rsidRPr="00FF5AF7">
          <w:rPr>
            <w:rStyle w:val="Hyperlink"/>
            <w:rFonts w:eastAsiaTheme="majorEastAsia"/>
            <w:noProof/>
            <w:lang w:bidi="ar-EG"/>
          </w:rPr>
          <w:t>DECT</w:t>
        </w:r>
        <w:r w:rsidR="00E67ADF">
          <w:rPr>
            <w:noProof/>
            <w:webHidden/>
          </w:rPr>
          <w:tab/>
        </w:r>
        <w:r w:rsidR="000940FB">
          <w:rPr>
            <w:rFonts w:hint="cs"/>
            <w:noProof/>
            <w:webHidden/>
            <w:rtl/>
          </w:rPr>
          <w:t>   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begin"/>
        </w:r>
        <w:r w:rsidR="00E67ADF" w:rsidRPr="000940FB">
          <w:rPr>
            <w:rFonts w:cs="Times New Roman"/>
            <w:noProof/>
            <w:webHidden/>
            <w:szCs w:val="22"/>
          </w:rPr>
          <w:instrText xml:space="preserve"> PAGEREF _Toc529429056 \h </w:instrText>
        </w:r>
        <w:r w:rsidR="00E67ADF" w:rsidRPr="000940FB">
          <w:rPr>
            <w:rFonts w:cs="Times New Roman"/>
            <w:noProof/>
            <w:webHidden/>
            <w:szCs w:val="22"/>
          </w:rPr>
        </w:r>
        <w:r w:rsidR="00E67ADF" w:rsidRPr="000940FB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38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E67ADF" w:rsidRDefault="00822EA3" w:rsidP="00E67ADF">
      <w:pPr>
        <w:pStyle w:val="TOC1"/>
        <w:tabs>
          <w:tab w:val="left" w:pos="1514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9057" w:history="1">
        <w:r w:rsidR="00E67ADF" w:rsidRPr="00FF5AF7">
          <w:rPr>
            <w:rStyle w:val="Hyperlink"/>
            <w:rFonts w:eastAsiaTheme="majorEastAsia"/>
            <w:noProof/>
            <w:lang w:bidi="ar-EG"/>
          </w:rPr>
          <w:t>9</w:t>
        </w:r>
        <w:r w:rsidR="00E67ADF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محطات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قاعدة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/>
            <w:noProof/>
          </w:rPr>
          <w:t>UMTS 2100</w:t>
        </w:r>
        <w:r w:rsidR="00E67ADF">
          <w:rPr>
            <w:noProof/>
            <w:webHidden/>
          </w:rPr>
          <w:tab/>
        </w:r>
        <w:r w:rsidR="000940FB">
          <w:rPr>
            <w:rFonts w:hint="cs"/>
            <w:noProof/>
            <w:webHidden/>
            <w:rtl/>
          </w:rPr>
          <w:t>   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begin"/>
        </w:r>
        <w:r w:rsidR="00E67ADF" w:rsidRPr="000940FB">
          <w:rPr>
            <w:rFonts w:cs="Times New Roman"/>
            <w:noProof/>
            <w:webHidden/>
            <w:szCs w:val="22"/>
          </w:rPr>
          <w:instrText xml:space="preserve"> PAGEREF _Toc529429057 \h </w:instrText>
        </w:r>
        <w:r w:rsidR="00E67ADF" w:rsidRPr="000940FB">
          <w:rPr>
            <w:rFonts w:cs="Times New Roman"/>
            <w:noProof/>
            <w:webHidden/>
            <w:szCs w:val="22"/>
          </w:rPr>
        </w:r>
        <w:r w:rsidR="00E67ADF" w:rsidRPr="000940FB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41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E67ADF" w:rsidRDefault="00822EA3" w:rsidP="0075010F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9058" w:history="1">
        <w:r w:rsidR="00E67ADF" w:rsidRPr="00FF5AF7">
          <w:rPr>
            <w:rStyle w:val="Hyperlink"/>
            <w:rFonts w:eastAsiaTheme="majorEastAsia"/>
            <w:noProof/>
            <w:lang w:bidi="ar-EG"/>
          </w:rPr>
          <w:t>10</w:t>
        </w:r>
        <w:r w:rsidR="00E67ADF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أجهزة</w:t>
        </w:r>
        <w:r w:rsidR="0075010F">
          <w:rPr>
            <w:rStyle w:val="Hyperlink"/>
            <w:rFonts w:eastAsiaTheme="majorEastAsia" w:hint="cs"/>
            <w:noProof/>
            <w:rtl/>
            <w:lang w:bidi="ar-EG"/>
          </w:rPr>
          <w:t xml:space="preserve"> </w:t>
        </w:r>
        <w:r w:rsidR="00E67ADF" w:rsidRPr="00FF5AF7">
          <w:rPr>
            <w:rStyle w:val="Hyperlink"/>
            <w:rFonts w:eastAsiaTheme="majorEastAsia"/>
            <w:noProof/>
            <w:lang w:bidi="ar-EG"/>
          </w:rPr>
          <w:t>RLAN</w:t>
        </w:r>
        <w:r w:rsidR="0075010F">
          <w:rPr>
            <w:rStyle w:val="Hyperlink"/>
            <w:rFonts w:eastAsiaTheme="majorEastAsia" w:hint="cs"/>
            <w:noProof/>
            <w:rtl/>
            <w:lang w:bidi="ar-EG"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في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نطاق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/>
            <w:noProof/>
          </w:rPr>
          <w:t>2</w:t>
        </w:r>
        <w:r w:rsidR="000940FB">
          <w:rPr>
            <w:rStyle w:val="Hyperlink"/>
            <w:rFonts w:eastAsiaTheme="majorEastAsia"/>
            <w:noProof/>
          </w:rPr>
          <w:t>,</w:t>
        </w:r>
        <w:r w:rsidR="00E67ADF" w:rsidRPr="00FF5AF7">
          <w:rPr>
            <w:rStyle w:val="Hyperlink"/>
            <w:rFonts w:eastAsiaTheme="majorEastAsia"/>
            <w:noProof/>
          </w:rPr>
          <w:t>4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/>
            <w:noProof/>
            <w:lang w:bidi="ar-EG"/>
          </w:rPr>
          <w:t>GHz</w:t>
        </w:r>
        <w:r w:rsidR="00E67ADF">
          <w:rPr>
            <w:noProof/>
            <w:webHidden/>
          </w:rPr>
          <w:tab/>
        </w:r>
        <w:r w:rsidR="000940FB">
          <w:rPr>
            <w:rFonts w:hint="cs"/>
            <w:noProof/>
            <w:webHidden/>
            <w:rtl/>
          </w:rPr>
          <w:t>   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begin"/>
        </w:r>
        <w:r w:rsidR="00E67ADF" w:rsidRPr="000940FB">
          <w:rPr>
            <w:rFonts w:cs="Times New Roman"/>
            <w:noProof/>
            <w:webHidden/>
            <w:szCs w:val="22"/>
          </w:rPr>
          <w:instrText xml:space="preserve"> PAGEREF _Toc529429058 \h </w:instrText>
        </w:r>
        <w:r w:rsidR="00E67ADF" w:rsidRPr="000940FB">
          <w:rPr>
            <w:rFonts w:cs="Times New Roman"/>
            <w:noProof/>
            <w:webHidden/>
            <w:szCs w:val="22"/>
          </w:rPr>
        </w:r>
        <w:r w:rsidR="00E67ADF" w:rsidRPr="000940FB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44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E67ADF" w:rsidRDefault="00822EA3" w:rsidP="00E67ADF">
      <w:pPr>
        <w:pStyle w:val="TOC1"/>
        <w:tabs>
          <w:tab w:val="left" w:pos="2308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9059" w:history="1">
        <w:r w:rsidR="00E67ADF" w:rsidRPr="00FF5AF7">
          <w:rPr>
            <w:rStyle w:val="Hyperlink"/>
            <w:rFonts w:eastAsiaTheme="majorEastAsia"/>
            <w:noProof/>
            <w:lang w:bidi="ar-EG"/>
          </w:rPr>
          <w:t>11</w:t>
        </w:r>
        <w:r w:rsidR="00E67ADF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معدات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مستعمل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/>
            <w:noProof/>
          </w:rPr>
          <w:t>WIMAX GHz 3,6</w:t>
        </w:r>
        <w:r w:rsidR="00E67ADF">
          <w:rPr>
            <w:noProof/>
            <w:webHidden/>
          </w:rPr>
          <w:tab/>
        </w:r>
        <w:r w:rsidR="000940FB">
          <w:rPr>
            <w:rFonts w:hint="cs"/>
            <w:noProof/>
            <w:webHidden/>
            <w:rtl/>
          </w:rPr>
          <w:t>   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begin"/>
        </w:r>
        <w:r w:rsidR="00E67ADF" w:rsidRPr="000940FB">
          <w:rPr>
            <w:rFonts w:cs="Times New Roman"/>
            <w:noProof/>
            <w:webHidden/>
            <w:szCs w:val="22"/>
          </w:rPr>
          <w:instrText xml:space="preserve"> PAGEREF _Toc529429059 \h </w:instrText>
        </w:r>
        <w:r w:rsidR="00E67ADF" w:rsidRPr="000940FB">
          <w:rPr>
            <w:rFonts w:cs="Times New Roman"/>
            <w:noProof/>
            <w:webHidden/>
            <w:szCs w:val="22"/>
          </w:rPr>
        </w:r>
        <w:r w:rsidR="00E67ADF" w:rsidRPr="000940FB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46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E67ADF" w:rsidRDefault="00822EA3" w:rsidP="00E67ADF">
      <w:pPr>
        <w:pStyle w:val="TOC1"/>
        <w:tabs>
          <w:tab w:val="left" w:pos="1514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9060" w:history="1">
        <w:r w:rsidR="00E67ADF" w:rsidRPr="00FF5AF7">
          <w:rPr>
            <w:rStyle w:val="Hyperlink"/>
            <w:rFonts w:eastAsiaTheme="majorEastAsia"/>
            <w:noProof/>
            <w:lang w:bidi="ar-EG"/>
          </w:rPr>
          <w:t>12</w:t>
        </w:r>
        <w:r w:rsidR="00E67ADF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وصلات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/>
            <w:noProof/>
          </w:rPr>
          <w:t>GHz 12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من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نقطة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إلى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نقطة</w:t>
        </w:r>
        <w:r w:rsidR="00E67ADF">
          <w:rPr>
            <w:noProof/>
            <w:webHidden/>
          </w:rPr>
          <w:tab/>
        </w:r>
        <w:r w:rsidR="000940FB">
          <w:rPr>
            <w:rFonts w:hint="cs"/>
            <w:noProof/>
            <w:webHidden/>
            <w:rtl/>
          </w:rPr>
          <w:t>   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begin"/>
        </w:r>
        <w:r w:rsidR="00E67ADF" w:rsidRPr="000940FB">
          <w:rPr>
            <w:rFonts w:cs="Times New Roman"/>
            <w:noProof/>
            <w:webHidden/>
            <w:szCs w:val="22"/>
          </w:rPr>
          <w:instrText xml:space="preserve"> PAGEREF _Toc529429060 \h </w:instrText>
        </w:r>
        <w:r w:rsidR="00E67ADF" w:rsidRPr="000940FB">
          <w:rPr>
            <w:rFonts w:cs="Times New Roman"/>
            <w:noProof/>
            <w:webHidden/>
            <w:szCs w:val="22"/>
          </w:rPr>
        </w:r>
        <w:r w:rsidR="00E67ADF" w:rsidRPr="000940FB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48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E67ADF" w:rsidRDefault="00822EA3" w:rsidP="00E67ADF">
      <w:pPr>
        <w:pStyle w:val="TOC1"/>
        <w:tabs>
          <w:tab w:val="left" w:pos="3045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9061" w:history="1">
        <w:r w:rsidR="00E67ADF" w:rsidRPr="00FF5AF7">
          <w:rPr>
            <w:rStyle w:val="Hyperlink"/>
            <w:rFonts w:eastAsiaTheme="majorEastAsia"/>
            <w:noProof/>
            <w:lang w:bidi="ar-EG"/>
          </w:rPr>
          <w:t>13</w:t>
        </w:r>
        <w:r w:rsidR="00E67ADF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الأنظمة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المصطفاة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وغير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المصطفاة</w:t>
        </w:r>
        <w:r w:rsidR="00E67ADF">
          <w:rPr>
            <w:noProof/>
            <w:webHidden/>
          </w:rPr>
          <w:tab/>
        </w:r>
        <w:r w:rsidR="000940FB">
          <w:rPr>
            <w:rFonts w:hint="cs"/>
            <w:noProof/>
            <w:webHidden/>
            <w:rtl/>
          </w:rPr>
          <w:t>   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begin"/>
        </w:r>
        <w:r w:rsidR="00E67ADF" w:rsidRPr="000940FB">
          <w:rPr>
            <w:rFonts w:cs="Times New Roman"/>
            <w:noProof/>
            <w:webHidden/>
            <w:szCs w:val="22"/>
          </w:rPr>
          <w:instrText xml:space="preserve"> PAGEREF _Toc529429061 \h </w:instrText>
        </w:r>
        <w:r w:rsidR="00E67ADF" w:rsidRPr="000940FB">
          <w:rPr>
            <w:rFonts w:cs="Times New Roman"/>
            <w:noProof/>
            <w:webHidden/>
            <w:szCs w:val="22"/>
          </w:rPr>
        </w:r>
        <w:r w:rsidR="00E67ADF" w:rsidRPr="000940FB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51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E67ADF" w:rsidRDefault="00822EA3" w:rsidP="00E67ADF">
      <w:pPr>
        <w:pStyle w:val="TOC1"/>
        <w:tabs>
          <w:tab w:val="left" w:pos="3045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9062" w:history="1">
        <w:r w:rsidR="00E67ADF" w:rsidRPr="00FF5AF7">
          <w:rPr>
            <w:rStyle w:val="Hyperlink"/>
            <w:rFonts w:eastAsiaTheme="majorEastAsia"/>
            <w:noProof/>
            <w:lang w:bidi="ar-EG"/>
          </w:rPr>
          <w:t>14</w:t>
        </w:r>
        <w:r w:rsidR="00E67ADF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البث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العابر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في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الأنظمة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الرقمية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النبضية</w:t>
        </w:r>
        <w:r w:rsidR="00E67ADF">
          <w:rPr>
            <w:noProof/>
            <w:webHidden/>
          </w:rPr>
          <w:tab/>
        </w:r>
        <w:r w:rsidR="000940FB">
          <w:rPr>
            <w:rFonts w:hint="cs"/>
            <w:noProof/>
            <w:webHidden/>
            <w:rtl/>
          </w:rPr>
          <w:t>   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begin"/>
        </w:r>
        <w:r w:rsidR="00E67ADF" w:rsidRPr="000940FB">
          <w:rPr>
            <w:rFonts w:cs="Times New Roman"/>
            <w:noProof/>
            <w:webHidden/>
            <w:szCs w:val="22"/>
          </w:rPr>
          <w:instrText xml:space="preserve"> PAGEREF _Toc529429062 \h </w:instrText>
        </w:r>
        <w:r w:rsidR="00E67ADF" w:rsidRPr="000940FB">
          <w:rPr>
            <w:rFonts w:cs="Times New Roman"/>
            <w:noProof/>
            <w:webHidden/>
            <w:szCs w:val="22"/>
          </w:rPr>
        </w:r>
        <w:r w:rsidR="00E67ADF" w:rsidRPr="000940FB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52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E67ADF" w:rsidRDefault="00822EA3" w:rsidP="00E67ADF">
      <w:pPr>
        <w:pStyle w:val="TOC1"/>
        <w:tabs>
          <w:tab w:val="left" w:pos="3045"/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529429063" w:history="1">
        <w:r w:rsidR="00E67ADF" w:rsidRPr="00FF5AF7">
          <w:rPr>
            <w:rStyle w:val="Hyperlink"/>
            <w:rFonts w:eastAsiaTheme="majorEastAsia"/>
            <w:noProof/>
            <w:lang w:bidi="ar-EG"/>
          </w:rPr>
          <w:t>15</w:t>
        </w:r>
        <w:r w:rsidR="00E67ADF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البث</w:t>
        </w:r>
        <w:r w:rsidR="00E67ADF" w:rsidRPr="00FF5AF7">
          <w:rPr>
            <w:rStyle w:val="Hyperlink"/>
            <w:noProof/>
            <w:rtl/>
          </w:rPr>
          <w:t xml:space="preserve"> </w:t>
        </w:r>
        <w:r w:rsidR="00E67ADF" w:rsidRPr="00FF5AF7">
          <w:rPr>
            <w:rStyle w:val="Hyperlink"/>
            <w:rFonts w:hint="cs"/>
            <w:noProof/>
            <w:rtl/>
          </w:rPr>
          <w:t>غير</w:t>
        </w:r>
        <w:r w:rsidR="00E67ADF" w:rsidRPr="00FF5AF7">
          <w:rPr>
            <w:rStyle w:val="Hyperlink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المطلوب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ضيق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النطاق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وواسع</w:t>
        </w:r>
        <w:r w:rsidR="00E67ADF" w:rsidRPr="00FF5AF7">
          <w:rPr>
            <w:rStyle w:val="Hyperlink"/>
            <w:rFonts w:eastAsiaTheme="majorEastAsia"/>
            <w:noProof/>
            <w:rtl/>
          </w:rPr>
          <w:t xml:space="preserve"> </w:t>
        </w:r>
        <w:r w:rsidR="00E67ADF" w:rsidRPr="00FF5AF7">
          <w:rPr>
            <w:rStyle w:val="Hyperlink"/>
            <w:rFonts w:eastAsiaTheme="majorEastAsia" w:hint="cs"/>
            <w:noProof/>
            <w:rtl/>
          </w:rPr>
          <w:t>النطاق</w:t>
        </w:r>
        <w:r w:rsidR="00E67ADF">
          <w:rPr>
            <w:noProof/>
            <w:webHidden/>
          </w:rPr>
          <w:tab/>
        </w:r>
        <w:r w:rsidR="000940FB">
          <w:rPr>
            <w:rFonts w:hint="cs"/>
            <w:noProof/>
            <w:webHidden/>
            <w:rtl/>
          </w:rPr>
          <w:t>   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begin"/>
        </w:r>
        <w:r w:rsidR="00E67ADF" w:rsidRPr="000940FB">
          <w:rPr>
            <w:rFonts w:cs="Times New Roman"/>
            <w:noProof/>
            <w:webHidden/>
            <w:szCs w:val="22"/>
          </w:rPr>
          <w:instrText xml:space="preserve"> PAGEREF _Toc529429063 \h </w:instrText>
        </w:r>
        <w:r w:rsidR="00E67ADF" w:rsidRPr="000940FB">
          <w:rPr>
            <w:rFonts w:cs="Times New Roman"/>
            <w:noProof/>
            <w:webHidden/>
            <w:szCs w:val="22"/>
          </w:rPr>
        </w:r>
        <w:r w:rsidR="00E67ADF" w:rsidRPr="000940FB">
          <w:rPr>
            <w:rFonts w:cs="Times New Roman"/>
            <w:noProof/>
            <w:webHidden/>
            <w:szCs w:val="22"/>
          </w:rPr>
          <w:fldChar w:fldCharType="separate"/>
        </w:r>
        <w:r w:rsidR="00F31AAD">
          <w:rPr>
            <w:rFonts w:cs="Times New Roman"/>
            <w:noProof/>
            <w:webHidden/>
            <w:szCs w:val="22"/>
            <w:rtl/>
          </w:rPr>
          <w:t>54</w:t>
        </w:r>
        <w:r w:rsidR="00E67ADF" w:rsidRPr="000940FB">
          <w:rPr>
            <w:rFonts w:cs="Times New Roman"/>
            <w:noProof/>
            <w:webHidden/>
            <w:szCs w:val="22"/>
          </w:rPr>
          <w:fldChar w:fldCharType="end"/>
        </w:r>
      </w:hyperlink>
    </w:p>
    <w:p w:rsidR="00D5769F" w:rsidRDefault="00E67ADF" w:rsidP="000940FB">
      <w:pPr>
        <w:tabs>
          <w:tab w:val="left" w:pos="8930"/>
        </w:tabs>
        <w:spacing w:before="0"/>
        <w:rPr>
          <w:spacing w:val="-4"/>
          <w:lang w:bidi="ar-SY"/>
        </w:rPr>
      </w:pPr>
      <w:r>
        <w:rPr>
          <w:spacing w:val="-4"/>
          <w:rtl/>
          <w:lang w:bidi="ar-SY"/>
        </w:rPr>
        <w:fldChar w:fldCharType="end"/>
      </w:r>
    </w:p>
    <w:p w:rsidR="00892222" w:rsidRDefault="00892222" w:rsidP="009D4012">
      <w:pPr>
        <w:pStyle w:val="Heading1"/>
        <w:rPr>
          <w:rtl/>
        </w:rPr>
      </w:pPr>
      <w:bookmarkStart w:id="36" w:name="_Toc529428535"/>
      <w:bookmarkStart w:id="37" w:name="_Toc529429049"/>
      <w:r>
        <w:rPr>
          <w:lang w:bidi="ar-SY"/>
        </w:rPr>
        <w:t>1</w:t>
      </w:r>
      <w:r>
        <w:rPr>
          <w:lang w:bidi="ar-SY"/>
        </w:rPr>
        <w:tab/>
      </w:r>
      <w:r w:rsidR="009D4012" w:rsidRPr="009D4012">
        <w:rPr>
          <w:rtl/>
        </w:rPr>
        <w:t>ملاحظات عامة</w:t>
      </w:r>
      <w:bookmarkEnd w:id="36"/>
      <w:bookmarkEnd w:id="37"/>
    </w:p>
    <w:p w:rsidR="009D4012" w:rsidRDefault="009D4012" w:rsidP="000940FB">
      <w:pPr>
        <w:rPr>
          <w:rtl/>
        </w:rPr>
      </w:pPr>
      <w:r w:rsidRPr="009D4012">
        <w:rPr>
          <w:rtl/>
        </w:rPr>
        <w:t xml:space="preserve">يوضح هذا القسم نتائج قياسات </w:t>
      </w:r>
      <w:r w:rsidRPr="009D4012">
        <w:rPr>
          <w:rFonts w:hint="cs"/>
          <w:rtl/>
        </w:rPr>
        <w:t>ا</w:t>
      </w:r>
      <w:r w:rsidRPr="009D4012">
        <w:rPr>
          <w:rtl/>
        </w:rPr>
        <w:t xml:space="preserve">لبث غير المطلوب (من خارج النطاق </w:t>
      </w:r>
      <w:r w:rsidRPr="009D4012">
        <w:rPr>
          <w:rFonts w:hint="cs"/>
          <w:rtl/>
        </w:rPr>
        <w:t>ومن الميدان</w:t>
      </w:r>
      <w:r w:rsidRPr="009D4012">
        <w:rPr>
          <w:rtl/>
        </w:rPr>
        <w:t xml:space="preserve"> الهامشي</w:t>
      </w:r>
      <w:r w:rsidRPr="009D4012">
        <w:rPr>
          <w:rFonts w:hint="cs"/>
          <w:rtl/>
        </w:rPr>
        <w:t xml:space="preserve"> على السواء</w:t>
      </w:r>
      <w:r w:rsidRPr="009D4012">
        <w:rPr>
          <w:rtl/>
        </w:rPr>
        <w:t xml:space="preserve">) </w:t>
      </w:r>
      <w:r w:rsidR="00D10379">
        <w:rPr>
          <w:rFonts w:hint="cs"/>
          <w:rtl/>
        </w:rPr>
        <w:t>ل</w:t>
      </w:r>
      <w:r w:rsidR="00D5769F">
        <w:rPr>
          <w:rtl/>
        </w:rPr>
        <w:t>عدة أنظمة رقمية شائ</w:t>
      </w:r>
      <w:r w:rsidR="00D5769F">
        <w:rPr>
          <w:rFonts w:hint="cs"/>
          <w:rtl/>
        </w:rPr>
        <w:t xml:space="preserve">عة. </w:t>
      </w:r>
      <w:r w:rsidRPr="009D4012">
        <w:rPr>
          <w:rtl/>
        </w:rPr>
        <w:t xml:space="preserve">وتستند القياسات إلى عدد محدود من عينات المعدات التي قد لا تكون بالضرورة ممثلة </w:t>
      </w:r>
      <w:r w:rsidRPr="009D4012">
        <w:rPr>
          <w:rFonts w:hint="cs"/>
          <w:rtl/>
        </w:rPr>
        <w:t>لمجموعة</w:t>
      </w:r>
      <w:r w:rsidRPr="009D4012">
        <w:rPr>
          <w:rtl/>
        </w:rPr>
        <w:t xml:space="preserve"> المعدات الأوسع نطاقاً</w:t>
      </w:r>
      <w:r w:rsidRPr="009D4012">
        <w:t>.</w:t>
      </w:r>
    </w:p>
    <w:p w:rsidR="009D4012" w:rsidRDefault="009D4012" w:rsidP="00D5769F">
      <w:pPr>
        <w:rPr>
          <w:rtl/>
        </w:rPr>
      </w:pPr>
      <w:r w:rsidRPr="009D4012">
        <w:rPr>
          <w:rFonts w:hint="cs"/>
          <w:rtl/>
        </w:rPr>
        <w:t>و</w:t>
      </w:r>
      <w:r w:rsidRPr="009D4012">
        <w:rPr>
          <w:rtl/>
        </w:rPr>
        <w:t xml:space="preserve">للمقارنة الفورية، </w:t>
      </w:r>
      <w:r w:rsidRPr="009D4012">
        <w:rPr>
          <w:rFonts w:hint="cs"/>
          <w:rtl/>
        </w:rPr>
        <w:t>أدرجت</w:t>
      </w:r>
      <w:r w:rsidRPr="009D4012">
        <w:rPr>
          <w:rtl/>
        </w:rPr>
        <w:t xml:space="preserve"> الحدود ذات الصلة أيضا</w:t>
      </w:r>
      <w:r w:rsidRPr="009D4012">
        <w:rPr>
          <w:rFonts w:hint="cs"/>
          <w:rtl/>
        </w:rPr>
        <w:t>ً</w:t>
      </w:r>
      <w:r w:rsidRPr="009D4012">
        <w:rPr>
          <w:rtl/>
        </w:rPr>
        <w:t xml:space="preserve"> في </w:t>
      </w:r>
      <w:r w:rsidRPr="009D4012">
        <w:rPr>
          <w:rFonts w:hint="cs"/>
          <w:rtl/>
        </w:rPr>
        <w:t>الأشكال</w:t>
      </w:r>
      <w:r w:rsidRPr="009D4012">
        <w:rPr>
          <w:rtl/>
        </w:rPr>
        <w:t xml:space="preserve"> مع القياسات</w:t>
      </w:r>
      <w:r>
        <w:rPr>
          <w:rFonts w:hint="cs"/>
          <w:rtl/>
        </w:rPr>
        <w:t>.</w:t>
      </w:r>
      <w:r w:rsidRPr="009D4012">
        <w:rPr>
          <w:rFonts w:hint="cs"/>
          <w:rtl/>
        </w:rPr>
        <w:t xml:space="preserve"> و</w:t>
      </w:r>
      <w:r w:rsidRPr="009D4012">
        <w:rPr>
          <w:rtl/>
        </w:rPr>
        <w:t xml:space="preserve">عندما تُعرَّف الحدود </w:t>
      </w:r>
      <w:r w:rsidRPr="009D4012">
        <w:rPr>
          <w:rFonts w:hint="cs"/>
          <w:rtl/>
        </w:rPr>
        <w:t>ك</w:t>
      </w:r>
      <w:r w:rsidRPr="009D4012">
        <w:rPr>
          <w:rtl/>
        </w:rPr>
        <w:t xml:space="preserve">مستويات قدرة مطلقة، </w:t>
      </w:r>
      <w:r w:rsidRPr="009D4012">
        <w:rPr>
          <w:rFonts w:hint="cs"/>
          <w:rtl/>
        </w:rPr>
        <w:t>ي</w:t>
      </w:r>
      <w:r w:rsidR="00D5769F">
        <w:rPr>
          <w:rFonts w:hint="cs"/>
          <w:rtl/>
        </w:rPr>
        <w:t>ُ</w:t>
      </w:r>
      <w:r w:rsidRPr="009D4012">
        <w:rPr>
          <w:rFonts w:hint="cs"/>
          <w:rtl/>
        </w:rPr>
        <w:t>عاد</w:t>
      </w:r>
      <w:r w:rsidRPr="009D4012">
        <w:rPr>
          <w:rtl/>
        </w:rPr>
        <w:t xml:space="preserve"> حسابها </w:t>
      </w:r>
      <w:r w:rsidRPr="009D4012">
        <w:rPr>
          <w:rFonts w:hint="cs"/>
          <w:rtl/>
        </w:rPr>
        <w:t>ب</w:t>
      </w:r>
      <w:r w:rsidRPr="009D4012">
        <w:rPr>
          <w:rtl/>
        </w:rPr>
        <w:t>قيم نسبية باستخدام نفس مستوى القدرة المرجعي على الموجة الحاملة المرس</w:t>
      </w:r>
      <w:r w:rsidRPr="009D4012">
        <w:rPr>
          <w:rFonts w:hint="cs"/>
          <w:rtl/>
        </w:rPr>
        <w:t>َ</w:t>
      </w:r>
      <w:r w:rsidRPr="009D4012">
        <w:rPr>
          <w:rtl/>
        </w:rPr>
        <w:t xml:space="preserve">لة كما في الأطياف </w:t>
      </w:r>
      <w:proofErr w:type="spellStart"/>
      <w:r w:rsidRPr="009D4012">
        <w:rPr>
          <w:rtl/>
        </w:rPr>
        <w:t>المق</w:t>
      </w:r>
      <w:r w:rsidRPr="009D4012">
        <w:rPr>
          <w:rFonts w:hint="cs"/>
          <w:rtl/>
        </w:rPr>
        <w:t>يس</w:t>
      </w:r>
      <w:r w:rsidRPr="009D4012">
        <w:rPr>
          <w:rtl/>
        </w:rPr>
        <w:t>ة</w:t>
      </w:r>
      <w:proofErr w:type="spellEnd"/>
      <w:r w:rsidRPr="009D4012">
        <w:t>.</w:t>
      </w:r>
      <w:r w:rsidR="00D10379" w:rsidRPr="00D10379">
        <w:rPr>
          <w:rFonts w:hint="cs"/>
          <w:rtl/>
        </w:rPr>
        <w:t xml:space="preserve"> و</w:t>
      </w:r>
      <w:r w:rsidR="00D10379" w:rsidRPr="00D10379">
        <w:rPr>
          <w:rtl/>
        </w:rPr>
        <w:t>عندما تُعرَّف</w:t>
      </w:r>
      <w:r w:rsidR="00F45531">
        <w:rPr>
          <w:rFonts w:hint="cs"/>
          <w:rtl/>
        </w:rPr>
        <w:t> </w:t>
      </w:r>
      <w:r w:rsidR="00D10379" w:rsidRPr="00D10379">
        <w:rPr>
          <w:rtl/>
        </w:rPr>
        <w:t xml:space="preserve">الحدود </w:t>
      </w:r>
      <w:r w:rsidR="00D10379" w:rsidRPr="00D10379">
        <w:rPr>
          <w:rFonts w:hint="cs"/>
          <w:rtl/>
        </w:rPr>
        <w:t>ك</w:t>
      </w:r>
      <w:r w:rsidR="00D10379" w:rsidRPr="00D10379">
        <w:rPr>
          <w:rtl/>
        </w:rPr>
        <w:t xml:space="preserve">كثافة </w:t>
      </w:r>
      <w:r w:rsidR="00D10379" w:rsidRPr="00D10379">
        <w:rPr>
          <w:rFonts w:hint="cs"/>
          <w:rtl/>
        </w:rPr>
        <w:t>ا</w:t>
      </w:r>
      <w:r w:rsidR="00D10379" w:rsidRPr="00D10379">
        <w:rPr>
          <w:rtl/>
        </w:rPr>
        <w:t>لقدرة</w:t>
      </w:r>
      <w:r w:rsidR="00D10379" w:rsidRPr="00D10379">
        <w:rPr>
          <w:rFonts w:hint="cs"/>
          <w:rtl/>
        </w:rPr>
        <w:t xml:space="preserve"> ال</w:t>
      </w:r>
      <w:r w:rsidR="00D10379" w:rsidRPr="00D10379">
        <w:rPr>
          <w:rtl/>
        </w:rPr>
        <w:t xml:space="preserve">طيفية في عروض نطاق مختلفة </w:t>
      </w:r>
      <w:r w:rsidR="00D10379" w:rsidRPr="00D10379">
        <w:rPr>
          <w:rFonts w:hint="cs"/>
          <w:rtl/>
        </w:rPr>
        <w:t>عن</w:t>
      </w:r>
      <w:r w:rsidR="00D10379" w:rsidRPr="00D10379">
        <w:rPr>
          <w:rtl/>
        </w:rPr>
        <w:t xml:space="preserve"> عرض نطاق القياس، تحو</w:t>
      </w:r>
      <w:r w:rsidR="00D10379" w:rsidRPr="00D10379">
        <w:rPr>
          <w:rFonts w:hint="cs"/>
          <w:rtl/>
        </w:rPr>
        <w:t>َّ</w:t>
      </w:r>
      <w:r w:rsidR="00D10379" w:rsidRPr="00D10379">
        <w:rPr>
          <w:rtl/>
        </w:rPr>
        <w:t xml:space="preserve">ل الأطياف </w:t>
      </w:r>
      <w:proofErr w:type="spellStart"/>
      <w:r w:rsidR="00D10379" w:rsidRPr="00D10379">
        <w:rPr>
          <w:rtl/>
        </w:rPr>
        <w:t>المقيسة</w:t>
      </w:r>
      <w:proofErr w:type="spellEnd"/>
      <w:r w:rsidR="00D10379" w:rsidRPr="00D10379">
        <w:rPr>
          <w:rtl/>
        </w:rPr>
        <w:t xml:space="preserve"> إلى عرض النطاق</w:t>
      </w:r>
      <w:r w:rsidR="00F45531">
        <w:rPr>
          <w:rFonts w:hint="cs"/>
          <w:rtl/>
        </w:rPr>
        <w:t> </w:t>
      </w:r>
      <w:r w:rsidR="00D10379" w:rsidRPr="00D10379">
        <w:rPr>
          <w:rtl/>
        </w:rPr>
        <w:t>المرجعي</w:t>
      </w:r>
      <w:r w:rsidR="00F45531">
        <w:t> </w:t>
      </w:r>
      <w:r w:rsidR="00D10379" w:rsidRPr="00D10379">
        <w:rPr>
          <w:rtl/>
        </w:rPr>
        <w:t>باستخدام نافذة تكامل انزلاقية</w:t>
      </w:r>
      <w:r w:rsidR="00D10379">
        <w:rPr>
          <w:rFonts w:hint="cs"/>
          <w:rtl/>
        </w:rPr>
        <w:t xml:space="preserve">. </w:t>
      </w:r>
      <w:r w:rsidR="00D10379" w:rsidRPr="00D10379">
        <w:rPr>
          <w:rtl/>
        </w:rPr>
        <w:t xml:space="preserve">ولتسهيل المقارنة مع الطيف المقيس، تُستخرج خطوط حد البث خارج النطاق من تخالف </w:t>
      </w:r>
      <w:r w:rsidR="00D10379" w:rsidRPr="00D10379">
        <w:t xml:space="preserve">MHz </w:t>
      </w:r>
      <w:r w:rsidR="00F45531">
        <w:t>0</w:t>
      </w:r>
      <w:r w:rsidR="00F45531">
        <w:rPr>
          <w:rFonts w:hint="cs"/>
          <w:rtl/>
          <w:lang w:bidi="ar-SY"/>
        </w:rPr>
        <w:t xml:space="preserve"> </w:t>
      </w:r>
      <w:r w:rsidR="00D10379" w:rsidRPr="00D10379">
        <w:rPr>
          <w:rFonts w:hint="cs"/>
          <w:rtl/>
        </w:rPr>
        <w:t>ع</w:t>
      </w:r>
      <w:r w:rsidR="00D10379" w:rsidRPr="00D10379">
        <w:rPr>
          <w:rtl/>
        </w:rPr>
        <w:t xml:space="preserve">ن التردد المركزي كخط مرجعي يشير إلى كثافة </w:t>
      </w:r>
      <w:r w:rsidR="00D10379" w:rsidRPr="00D10379">
        <w:rPr>
          <w:rFonts w:hint="cs"/>
          <w:rtl/>
        </w:rPr>
        <w:t>ا</w:t>
      </w:r>
      <w:r w:rsidR="00D10379" w:rsidRPr="00D10379">
        <w:rPr>
          <w:rtl/>
        </w:rPr>
        <w:t>لقدرة</w:t>
      </w:r>
      <w:r w:rsidR="00D10379" w:rsidRPr="00D10379">
        <w:rPr>
          <w:rFonts w:hint="cs"/>
          <w:rtl/>
        </w:rPr>
        <w:t xml:space="preserve"> ال</w:t>
      </w:r>
      <w:r w:rsidR="00D10379" w:rsidRPr="00D10379">
        <w:rPr>
          <w:rtl/>
        </w:rPr>
        <w:t xml:space="preserve">طيفية النسبية </w:t>
      </w:r>
      <w:r w:rsidR="00D10379" w:rsidRPr="00D10379">
        <w:rPr>
          <w:rFonts w:hint="cs"/>
          <w:rtl/>
        </w:rPr>
        <w:t>ضمن</w:t>
      </w:r>
      <w:r w:rsidR="00D10379" w:rsidRPr="00D10379">
        <w:rPr>
          <w:rtl/>
        </w:rPr>
        <w:t xml:space="preserve"> النطاق</w:t>
      </w:r>
      <w:r w:rsidR="00F45531">
        <w:rPr>
          <w:rFonts w:hint="cs"/>
          <w:rtl/>
        </w:rPr>
        <w:t>.</w:t>
      </w:r>
    </w:p>
    <w:p w:rsidR="00D10379" w:rsidRDefault="001B48BE" w:rsidP="0008096B">
      <w:pPr>
        <w:rPr>
          <w:rtl/>
        </w:rPr>
      </w:pPr>
      <w:r w:rsidRPr="001B48BE">
        <w:rPr>
          <w:rtl/>
        </w:rPr>
        <w:t xml:space="preserve">ويتضمن كل </w:t>
      </w:r>
      <w:r w:rsidRPr="001B48BE">
        <w:rPr>
          <w:rFonts w:hint="cs"/>
          <w:rtl/>
        </w:rPr>
        <w:t>شكل</w:t>
      </w:r>
      <w:r w:rsidRPr="001B48BE">
        <w:rPr>
          <w:rtl/>
        </w:rPr>
        <w:t xml:space="preserve"> </w:t>
      </w:r>
      <w:r w:rsidRPr="001B48BE">
        <w:rPr>
          <w:rFonts w:hint="cs"/>
          <w:rtl/>
        </w:rPr>
        <w:t>ال</w:t>
      </w:r>
      <w:r w:rsidRPr="001B48BE">
        <w:rPr>
          <w:rtl/>
        </w:rPr>
        <w:t>حد المرجع</w:t>
      </w:r>
      <w:r w:rsidRPr="001B48BE">
        <w:rPr>
          <w:rFonts w:hint="cs"/>
          <w:rtl/>
        </w:rPr>
        <w:t>ي</w:t>
      </w:r>
      <w:r w:rsidRPr="001B48BE">
        <w:rPr>
          <w:rtl/>
        </w:rPr>
        <w:t xml:space="preserve"> </w:t>
      </w:r>
      <w:r w:rsidRPr="001B48BE">
        <w:rPr>
          <w:rFonts w:hint="cs"/>
          <w:rtl/>
        </w:rPr>
        <w:t>ل</w:t>
      </w:r>
      <w:r w:rsidRPr="001B48BE">
        <w:rPr>
          <w:rtl/>
        </w:rPr>
        <w:t>لبث خارج النطاق (مثل قناع الطيف) المأخوذ من المعيار ذي الصلة</w:t>
      </w:r>
      <w:r w:rsidRPr="001B48BE">
        <w:t>.</w:t>
      </w:r>
      <w:r>
        <w:rPr>
          <w:rFonts w:hint="cs"/>
          <w:rtl/>
        </w:rPr>
        <w:t xml:space="preserve"> </w:t>
      </w:r>
      <w:r w:rsidRPr="001B48BE">
        <w:rPr>
          <w:rtl/>
        </w:rPr>
        <w:t xml:space="preserve">وعندما يكون متاحاً، </w:t>
      </w:r>
      <w:r w:rsidRPr="001B48BE">
        <w:rPr>
          <w:rFonts w:hint="cs"/>
          <w:rtl/>
        </w:rPr>
        <w:t>يُدرَج</w:t>
      </w:r>
      <w:r w:rsidR="00F45531">
        <w:rPr>
          <w:rFonts w:hint="cs"/>
          <w:rtl/>
        </w:rPr>
        <w:t> </w:t>
      </w:r>
      <w:r w:rsidRPr="001B48BE">
        <w:rPr>
          <w:rtl/>
        </w:rPr>
        <w:t>أيضاً حد "شبكة الأمان" الوارد في التوصية</w:t>
      </w:r>
      <w:r w:rsidR="0008096B">
        <w:rPr>
          <w:rFonts w:hint="cs"/>
          <w:rtl/>
        </w:rPr>
        <w:t xml:space="preserve"> </w:t>
      </w:r>
      <w:r w:rsidRPr="001B48BE">
        <w:t>ITU-R SM.1541</w:t>
      </w:r>
      <w:r w:rsidR="0008096B">
        <w:rPr>
          <w:rFonts w:hint="cs"/>
          <w:rtl/>
        </w:rPr>
        <w:t xml:space="preserve"> </w:t>
      </w:r>
      <w:r w:rsidRPr="001B48BE">
        <w:rPr>
          <w:rtl/>
        </w:rPr>
        <w:t xml:space="preserve">للخدمة المعنية على أساس مقارنة مع الحد </w:t>
      </w:r>
      <w:r w:rsidRPr="001B48BE">
        <w:rPr>
          <w:rFonts w:hint="cs"/>
          <w:rtl/>
        </w:rPr>
        <w:t>المقيَّس</w:t>
      </w:r>
      <w:r w:rsidRPr="001B48BE">
        <w:rPr>
          <w:rtl/>
        </w:rPr>
        <w:t xml:space="preserve"> الفعلي الأكثر صرامة</w:t>
      </w:r>
      <w:r w:rsidRPr="001B48BE">
        <w:t>.</w:t>
      </w:r>
    </w:p>
    <w:p w:rsidR="001B48BE" w:rsidRPr="009D4012" w:rsidRDefault="001B48BE" w:rsidP="00624131">
      <w:pPr>
        <w:rPr>
          <w:rtl/>
        </w:rPr>
      </w:pPr>
      <w:r w:rsidRPr="001B48BE">
        <w:rPr>
          <w:rtl/>
        </w:rPr>
        <w:t xml:space="preserve">ويجدر بالذكر أن حساسية القياس قد </w:t>
      </w:r>
      <w:r w:rsidRPr="001B48BE">
        <w:rPr>
          <w:rFonts w:hint="cs"/>
          <w:rtl/>
        </w:rPr>
        <w:t>تختلف</w:t>
      </w:r>
      <w:r w:rsidRPr="001B48BE">
        <w:rPr>
          <w:rtl/>
        </w:rPr>
        <w:t xml:space="preserve"> في </w:t>
      </w:r>
      <w:r w:rsidRPr="001B48BE">
        <w:rPr>
          <w:rFonts w:hint="cs"/>
          <w:rtl/>
        </w:rPr>
        <w:t>الرسوم البيانية</w:t>
      </w:r>
      <w:r w:rsidRPr="001B48BE">
        <w:rPr>
          <w:rtl/>
        </w:rPr>
        <w:t xml:space="preserve"> المختلفة ولكنها ليست معروفة دائماً</w:t>
      </w:r>
      <w:r w:rsidRPr="001B48BE">
        <w:t>.</w:t>
      </w:r>
      <w:r w:rsidRPr="001B48BE">
        <w:rPr>
          <w:rtl/>
        </w:rPr>
        <w:t xml:space="preserve"> لذلك، يبدو أن الأطياف تنتهي أحياناً بتدرج أفقي (تقريباً) وهو في الواقع ضوضاء </w:t>
      </w:r>
      <w:r w:rsidRPr="001B48BE">
        <w:rPr>
          <w:rFonts w:hint="cs"/>
          <w:rtl/>
        </w:rPr>
        <w:t>خلفية مستقبِل</w:t>
      </w:r>
      <w:r w:rsidRPr="001B48BE">
        <w:rPr>
          <w:rtl/>
        </w:rPr>
        <w:t xml:space="preserve"> القياس وليس البث غير المطلوب الوارد من المرسِل</w:t>
      </w:r>
      <w:r w:rsidRPr="001B48BE">
        <w:t>.</w:t>
      </w:r>
      <w:r w:rsidRPr="001B48BE">
        <w:rPr>
          <w:rFonts w:hint="cs"/>
          <w:rtl/>
        </w:rPr>
        <w:t xml:space="preserve"> ويصح</w:t>
      </w:r>
      <w:r w:rsidRPr="001B48BE">
        <w:rPr>
          <w:rtl/>
        </w:rPr>
        <w:t xml:space="preserve"> </w:t>
      </w:r>
      <w:r w:rsidRPr="001B48BE">
        <w:rPr>
          <w:rFonts w:hint="cs"/>
          <w:rtl/>
        </w:rPr>
        <w:t>ذلك</w:t>
      </w:r>
      <w:r w:rsidRPr="001B48BE">
        <w:rPr>
          <w:rtl/>
        </w:rPr>
        <w:t xml:space="preserve"> بشكل خاص </w:t>
      </w:r>
      <w:r w:rsidRPr="001B48BE">
        <w:rPr>
          <w:rFonts w:hint="cs"/>
          <w:rtl/>
        </w:rPr>
        <w:t>في</w:t>
      </w:r>
      <w:r w:rsidRPr="001B48BE">
        <w:rPr>
          <w:rtl/>
        </w:rPr>
        <w:t xml:space="preserve"> المرسلات التي لها </w:t>
      </w:r>
      <w:proofErr w:type="spellStart"/>
      <w:r w:rsidRPr="001B48BE">
        <w:rPr>
          <w:rtl/>
        </w:rPr>
        <w:t>مرشاح</w:t>
      </w:r>
      <w:proofErr w:type="spellEnd"/>
      <w:r w:rsidRPr="001B48BE">
        <w:rPr>
          <w:rtl/>
        </w:rPr>
        <w:t xml:space="preserve"> عند </w:t>
      </w:r>
      <w:r w:rsidRPr="001B48BE">
        <w:rPr>
          <w:rFonts w:hint="cs"/>
          <w:rtl/>
        </w:rPr>
        <w:t>الخرج</w:t>
      </w:r>
      <w:r w:rsidRPr="001B48BE">
        <w:rPr>
          <w:rtl/>
        </w:rPr>
        <w:t xml:space="preserve"> يحد من البث غير المطلوب من أجل تلبية متطلبات معينة للنظام (</w:t>
      </w:r>
      <w:r w:rsidRPr="001B48BE">
        <w:rPr>
          <w:rFonts w:hint="cs"/>
          <w:rtl/>
        </w:rPr>
        <w:t>ك</w:t>
      </w:r>
      <w:r w:rsidRPr="001B48BE">
        <w:rPr>
          <w:rtl/>
        </w:rPr>
        <w:t>حماية نطاق الاستقبال المقابل)</w:t>
      </w:r>
      <w:r w:rsidRPr="001B48BE">
        <w:t>.</w:t>
      </w:r>
      <w:r w:rsidR="003B73B1" w:rsidRPr="003B73B1">
        <w:rPr>
          <w:rtl/>
        </w:rPr>
        <w:t xml:space="preserve"> فهذه الأنظمة لا تكاد </w:t>
      </w:r>
      <w:r w:rsidR="003B73B1" w:rsidRPr="003B73B1">
        <w:rPr>
          <w:rFonts w:hint="cs"/>
          <w:rtl/>
        </w:rPr>
        <w:t>تصدر</w:t>
      </w:r>
      <w:r w:rsidR="003B73B1" w:rsidRPr="003B73B1">
        <w:rPr>
          <w:rtl/>
        </w:rPr>
        <w:t xml:space="preserve"> أبداً أي بث قابل للقياس </w:t>
      </w:r>
      <w:r w:rsidR="003B73B1" w:rsidRPr="003B73B1">
        <w:rPr>
          <w:rFonts w:hint="cs"/>
          <w:rtl/>
        </w:rPr>
        <w:t xml:space="preserve">خلال </w:t>
      </w:r>
      <w:proofErr w:type="spellStart"/>
      <w:r w:rsidR="003B73B1" w:rsidRPr="003B73B1">
        <w:rPr>
          <w:rFonts w:hint="cs"/>
          <w:rtl/>
        </w:rPr>
        <w:t>التخالفات</w:t>
      </w:r>
      <w:proofErr w:type="spellEnd"/>
      <w:r w:rsidR="003B73B1" w:rsidRPr="003B73B1">
        <w:rPr>
          <w:rtl/>
        </w:rPr>
        <w:t xml:space="preserve"> الأكبر في الميدان الهامشي</w:t>
      </w:r>
      <w:r w:rsidR="003B73B1" w:rsidRPr="003B73B1">
        <w:t>.</w:t>
      </w:r>
      <w:r w:rsidR="003B73B1" w:rsidRPr="003B73B1">
        <w:rPr>
          <w:rFonts w:hint="cs"/>
          <w:rtl/>
        </w:rPr>
        <w:t xml:space="preserve"> و</w:t>
      </w:r>
      <w:r w:rsidR="003B73B1" w:rsidRPr="003B73B1">
        <w:rPr>
          <w:rtl/>
        </w:rPr>
        <w:t xml:space="preserve">يرجى </w:t>
      </w:r>
      <w:r w:rsidR="003B73B1" w:rsidRPr="003B73B1">
        <w:rPr>
          <w:rFonts w:hint="cs"/>
          <w:rtl/>
        </w:rPr>
        <w:t>أخذ العلم</w:t>
      </w:r>
      <w:r w:rsidR="003B73B1" w:rsidRPr="003B73B1">
        <w:rPr>
          <w:rtl/>
        </w:rPr>
        <w:t xml:space="preserve"> </w:t>
      </w:r>
      <w:r w:rsidR="003B73B1" w:rsidRPr="003B73B1">
        <w:rPr>
          <w:rFonts w:hint="cs"/>
          <w:rtl/>
        </w:rPr>
        <w:t>ب</w:t>
      </w:r>
      <w:r w:rsidR="003B73B1" w:rsidRPr="003B73B1">
        <w:rPr>
          <w:rtl/>
        </w:rPr>
        <w:t>أن</w:t>
      </w:r>
      <w:r w:rsidR="003B73B1" w:rsidRPr="003B73B1">
        <w:rPr>
          <w:rFonts w:hint="cs"/>
          <w:rtl/>
        </w:rPr>
        <w:t xml:space="preserve"> </w:t>
      </w:r>
      <w:r w:rsidR="003B73B1" w:rsidRPr="003B73B1">
        <w:rPr>
          <w:rtl/>
        </w:rPr>
        <w:t>"ضوضاء المستقب</w:t>
      </w:r>
      <w:r w:rsidR="003B73B1" w:rsidRPr="003B73B1">
        <w:rPr>
          <w:rFonts w:hint="cs"/>
          <w:rtl/>
        </w:rPr>
        <w:t>ِ</w:t>
      </w:r>
      <w:r w:rsidR="003B73B1" w:rsidRPr="003B73B1">
        <w:rPr>
          <w:rtl/>
        </w:rPr>
        <w:t>ل"</w:t>
      </w:r>
      <w:r w:rsidR="003B73B1" w:rsidRPr="003B73B1">
        <w:rPr>
          <w:rFonts w:hint="cs"/>
          <w:rtl/>
        </w:rPr>
        <w:t xml:space="preserve">، </w:t>
      </w:r>
      <w:r w:rsidR="003B73B1" w:rsidRPr="003B73B1">
        <w:rPr>
          <w:rtl/>
        </w:rPr>
        <w:t xml:space="preserve">في بعض </w:t>
      </w:r>
      <w:r w:rsidR="003B73B1" w:rsidRPr="003B73B1">
        <w:rPr>
          <w:rFonts w:hint="cs"/>
          <w:rtl/>
        </w:rPr>
        <w:t>الأشكال</w:t>
      </w:r>
      <w:r w:rsidR="003B73B1" w:rsidRPr="003B73B1">
        <w:rPr>
          <w:rtl/>
        </w:rPr>
        <w:t xml:space="preserve">، ينبغي </w:t>
      </w:r>
      <w:r w:rsidR="003B73B1" w:rsidRPr="003B73B1">
        <w:rPr>
          <w:rFonts w:hint="cs"/>
          <w:rtl/>
        </w:rPr>
        <w:t>أن تُقرأ</w:t>
      </w:r>
      <w:r w:rsidR="003B73B1" w:rsidRPr="003B73B1">
        <w:rPr>
          <w:rtl/>
        </w:rPr>
        <w:t xml:space="preserve"> </w:t>
      </w:r>
      <w:r w:rsidR="003B73B1" w:rsidRPr="003B73B1">
        <w:rPr>
          <w:rFonts w:hint="cs"/>
          <w:rtl/>
        </w:rPr>
        <w:t xml:space="preserve">على أنها </w:t>
      </w:r>
      <w:r w:rsidR="003B73B1" w:rsidRPr="003B73B1">
        <w:rPr>
          <w:rtl/>
        </w:rPr>
        <w:t>"ضوضاء</w:t>
      </w:r>
      <w:r w:rsidR="003B73B1" w:rsidRPr="003B73B1">
        <w:rPr>
          <w:rFonts w:hint="cs"/>
          <w:rtl/>
        </w:rPr>
        <w:t xml:space="preserve"> خلفية</w:t>
      </w:r>
      <w:r w:rsidR="003B73B1" w:rsidRPr="003B73B1">
        <w:rPr>
          <w:rtl/>
        </w:rPr>
        <w:t xml:space="preserve"> محلل الطيف</w:t>
      </w:r>
      <w:r w:rsidR="003B73B1" w:rsidRPr="003B73B1">
        <w:t>"</w:t>
      </w:r>
      <w:r w:rsidR="00624131">
        <w:rPr>
          <w:rFonts w:hint="cs"/>
          <w:rtl/>
        </w:rPr>
        <w:t>.</w:t>
      </w:r>
    </w:p>
    <w:p w:rsidR="003B73B1" w:rsidRDefault="003B73B1" w:rsidP="006A2590">
      <w:pPr>
        <w:jc w:val="left"/>
        <w:rPr>
          <w:rtl/>
          <w:lang w:bidi="ar-SY"/>
        </w:rPr>
      </w:pPr>
      <w:r>
        <w:rPr>
          <w:rFonts w:hint="cs"/>
          <w:rtl/>
        </w:rPr>
        <w:t>وللاطلاع</w:t>
      </w:r>
      <w:r w:rsidR="009D4012" w:rsidRPr="00642A46">
        <w:rPr>
          <w:rtl/>
        </w:rPr>
        <w:t xml:space="preserve"> على توضيحات بشأن </w:t>
      </w:r>
      <w:r>
        <w:rPr>
          <w:rFonts w:hint="cs"/>
          <w:rtl/>
        </w:rPr>
        <w:t>متى يتعين</w:t>
      </w:r>
      <w:r w:rsidR="009D4012" w:rsidRPr="00642A46">
        <w:rPr>
          <w:rtl/>
        </w:rPr>
        <w:t xml:space="preserve"> استعمال ذروة ومتوسط </w:t>
      </w:r>
      <w:r w:rsidR="009D4012" w:rsidRPr="00642A46">
        <w:rPr>
          <w:rFonts w:ascii="Traditional Arabic" w:hAnsi="Traditional Arabic" w:hint="cs"/>
          <w:rtl/>
        </w:rPr>
        <w:t>حالات</w:t>
      </w:r>
      <w:r w:rsidR="009D4012" w:rsidRPr="00642A46">
        <w:rPr>
          <w:rtl/>
        </w:rPr>
        <w:t xml:space="preserve"> </w:t>
      </w:r>
      <w:r w:rsidR="009D4012" w:rsidRPr="00642A46">
        <w:rPr>
          <w:rFonts w:ascii="Traditional Arabic" w:hAnsi="Traditional Arabic" w:hint="cs"/>
          <w:rtl/>
        </w:rPr>
        <w:t>أقنعة</w:t>
      </w:r>
      <w:r w:rsidR="009D4012" w:rsidRPr="00642A46">
        <w:rPr>
          <w:rtl/>
        </w:rPr>
        <w:t xml:space="preserve"> </w:t>
      </w:r>
      <w:r w:rsidR="009D4012" w:rsidRPr="00642A46">
        <w:rPr>
          <w:rFonts w:ascii="Traditional Arabic" w:hAnsi="Traditional Arabic" w:hint="cs"/>
          <w:rtl/>
        </w:rPr>
        <w:t>الطيف</w:t>
      </w:r>
      <w:r w:rsidR="009D4012" w:rsidRPr="00642A46">
        <w:rPr>
          <w:rtl/>
        </w:rPr>
        <w:t xml:space="preserve">، </w:t>
      </w:r>
      <w:r w:rsidR="009D4012" w:rsidRPr="00642A46">
        <w:rPr>
          <w:rFonts w:ascii="Traditional Arabic" w:hAnsi="Traditional Arabic" w:hint="cs"/>
          <w:rtl/>
        </w:rPr>
        <w:t>انظر</w:t>
      </w:r>
      <w:r w:rsidR="009D4012" w:rsidRPr="00642A46">
        <w:rPr>
          <w:rtl/>
        </w:rPr>
        <w:t xml:space="preserve"> </w:t>
      </w:r>
      <w:r w:rsidR="009D4012" w:rsidRPr="00642A46">
        <w:rPr>
          <w:rFonts w:ascii="Traditional Arabic" w:hAnsi="Traditional Arabic" w:hint="cs"/>
          <w:rtl/>
        </w:rPr>
        <w:t>الفقرة</w:t>
      </w:r>
      <w:r w:rsidR="009D4012" w:rsidRPr="00642A46">
        <w:rPr>
          <w:rtl/>
        </w:rPr>
        <w:t xml:space="preserve"> </w:t>
      </w:r>
      <w:r w:rsidR="00F45531">
        <w:t>4</w:t>
      </w:r>
      <w:r>
        <w:rPr>
          <w:rFonts w:hint="cs"/>
          <w:rtl/>
        </w:rPr>
        <w:t xml:space="preserve"> من</w:t>
      </w:r>
      <w:r w:rsidRPr="003B73B1">
        <w:rPr>
          <w:rFonts w:ascii="Traditional Arabic" w:hAnsi="Traditional Arabic" w:hint="cs"/>
          <w:rtl/>
        </w:rPr>
        <w:t xml:space="preserve"> </w:t>
      </w:r>
      <w:r w:rsidRPr="003B73B1">
        <w:rPr>
          <w:rFonts w:hint="cs"/>
          <w:rtl/>
        </w:rPr>
        <w:t>الملحق</w:t>
      </w:r>
      <w:r w:rsidR="006A2590">
        <w:rPr>
          <w:rFonts w:hint="cs"/>
          <w:rtl/>
        </w:rPr>
        <w:t> </w:t>
      </w:r>
      <w:r w:rsidR="00F45531">
        <w:t>1</w:t>
      </w:r>
      <w:r w:rsidR="00F45531">
        <w:rPr>
          <w:rFonts w:hint="cs"/>
          <w:rtl/>
          <w:lang w:bidi="ar-SY"/>
        </w:rPr>
        <w:t>.</w:t>
      </w:r>
    </w:p>
    <w:p w:rsidR="00892222" w:rsidRDefault="00892222" w:rsidP="003B73B1">
      <w:pPr>
        <w:pStyle w:val="Heading1"/>
        <w:rPr>
          <w:rtl/>
          <w:lang w:bidi="ar-EG"/>
        </w:rPr>
      </w:pPr>
      <w:bookmarkStart w:id="38" w:name="_Toc529428536"/>
      <w:bookmarkStart w:id="39" w:name="_Toc529429050"/>
      <w:r>
        <w:rPr>
          <w:lang w:bidi="ar-SY"/>
        </w:rPr>
        <w:t>2</w:t>
      </w:r>
      <w:r>
        <w:rPr>
          <w:lang w:bidi="ar-SY"/>
        </w:rPr>
        <w:tab/>
      </w:r>
      <w:r w:rsidR="003B73B1" w:rsidRPr="003B73B1">
        <w:rPr>
          <w:lang w:bidi="ar-EG"/>
        </w:rPr>
        <w:t>DAB/DAB +</w:t>
      </w:r>
      <w:bookmarkEnd w:id="38"/>
      <w:bookmarkEnd w:id="39"/>
    </w:p>
    <w:p w:rsidR="00892222" w:rsidRDefault="00490630" w:rsidP="00F75DE7">
      <w:pPr>
        <w:rPr>
          <w:spacing w:val="-4"/>
          <w:lang w:bidi="ar-SY"/>
        </w:rPr>
      </w:pPr>
      <w:r w:rsidRPr="00490630">
        <w:rPr>
          <w:rFonts w:hint="cs"/>
          <w:spacing w:val="-4"/>
          <w:rtl/>
        </w:rPr>
        <w:t xml:space="preserve">إن </w:t>
      </w:r>
      <w:r w:rsidRPr="00490630">
        <w:rPr>
          <w:spacing w:val="-4"/>
          <w:rtl/>
        </w:rPr>
        <w:t>نظام</w:t>
      </w:r>
      <w:r w:rsidRPr="00490630">
        <w:rPr>
          <w:rFonts w:hint="cs"/>
          <w:spacing w:val="-4"/>
          <w:rtl/>
        </w:rPr>
        <w:t xml:space="preserve"> الإرسال</w:t>
      </w:r>
      <w:r w:rsidRPr="00490630">
        <w:rPr>
          <w:spacing w:val="-4"/>
          <w:rtl/>
        </w:rPr>
        <w:t xml:space="preserve"> </w:t>
      </w:r>
      <w:r w:rsidRPr="00490630">
        <w:rPr>
          <w:rFonts w:hint="cs"/>
          <w:spacing w:val="-4"/>
          <w:rtl/>
        </w:rPr>
        <w:t>ال</w:t>
      </w:r>
      <w:r w:rsidRPr="00490630">
        <w:rPr>
          <w:spacing w:val="-4"/>
          <w:rtl/>
        </w:rPr>
        <w:t xml:space="preserve">متعدد </w:t>
      </w:r>
      <w:r w:rsidRPr="00490630">
        <w:rPr>
          <w:rFonts w:hint="cs"/>
          <w:spacing w:val="-4"/>
          <w:rtl/>
        </w:rPr>
        <w:t>ال</w:t>
      </w:r>
      <w:r w:rsidRPr="00490630">
        <w:rPr>
          <w:spacing w:val="-4"/>
          <w:rtl/>
        </w:rPr>
        <w:t>متعامد بتقسيم التردد</w:t>
      </w:r>
      <w:r w:rsidRPr="00490630">
        <w:rPr>
          <w:rFonts w:hint="cs"/>
          <w:spacing w:val="-4"/>
          <w:rtl/>
        </w:rPr>
        <w:t xml:space="preserve"> (</w:t>
      </w:r>
      <w:r w:rsidRPr="00490630">
        <w:rPr>
          <w:spacing w:val="-4"/>
          <w:lang w:bidi="ar-SY"/>
        </w:rPr>
        <w:t>OFDM</w:t>
      </w:r>
      <w:r w:rsidRPr="00490630">
        <w:rPr>
          <w:rFonts w:hint="cs"/>
          <w:spacing w:val="-4"/>
          <w:rtl/>
        </w:rPr>
        <w:t>)</w:t>
      </w:r>
      <w:r w:rsidRPr="00490630">
        <w:rPr>
          <w:spacing w:val="-4"/>
          <w:rtl/>
        </w:rPr>
        <w:t xml:space="preserve"> هو </w:t>
      </w:r>
      <w:r w:rsidRPr="00490630">
        <w:rPr>
          <w:rFonts w:hint="cs"/>
          <w:spacing w:val="-4"/>
          <w:rtl/>
        </w:rPr>
        <w:t>أحد</w:t>
      </w:r>
      <w:r w:rsidRPr="00490630">
        <w:rPr>
          <w:spacing w:val="-4"/>
          <w:rtl/>
        </w:rPr>
        <w:t xml:space="preserve"> الخلفاء الرقميين المحتملين لنظام الإذاعة الصوتية التماثلية</w:t>
      </w:r>
      <w:r w:rsidR="000940FB">
        <w:rPr>
          <w:rFonts w:hint="cs"/>
          <w:spacing w:val="-4"/>
          <w:rtl/>
          <w:lang w:bidi="ar-SY"/>
        </w:rPr>
        <w:t xml:space="preserve">. </w:t>
      </w:r>
      <w:r w:rsidRPr="00490630">
        <w:rPr>
          <w:rFonts w:hint="cs"/>
          <w:spacing w:val="-4"/>
          <w:rtl/>
        </w:rPr>
        <w:t>وتتساوى</w:t>
      </w:r>
      <w:r w:rsidRPr="00490630">
        <w:rPr>
          <w:spacing w:val="-4"/>
          <w:rtl/>
        </w:rPr>
        <w:t xml:space="preserve"> معلمات الترددات الراديوية</w:t>
      </w:r>
      <w:r>
        <w:rPr>
          <w:rFonts w:hint="cs"/>
          <w:spacing w:val="-4"/>
          <w:rtl/>
        </w:rPr>
        <w:t xml:space="preserve"> في نظامي </w:t>
      </w:r>
      <w:r w:rsidRPr="00490630">
        <w:rPr>
          <w:spacing w:val="-4"/>
        </w:rPr>
        <w:t>DAB</w:t>
      </w:r>
      <w:r>
        <w:rPr>
          <w:rFonts w:hint="cs"/>
          <w:spacing w:val="-4"/>
          <w:rtl/>
        </w:rPr>
        <w:t xml:space="preserve"> </w:t>
      </w:r>
      <w:r w:rsidRPr="00490630">
        <w:rPr>
          <w:spacing w:val="-4"/>
          <w:rtl/>
        </w:rPr>
        <w:t>و</w:t>
      </w:r>
      <w:r w:rsidR="000940FB">
        <w:rPr>
          <w:rStyle w:val="FootnoteReference"/>
        </w:rPr>
        <w:footnoteReference w:id="1"/>
      </w:r>
      <w:r w:rsidRPr="00490630">
        <w:rPr>
          <w:spacing w:val="-4"/>
        </w:rPr>
        <w:t>DAB +</w:t>
      </w:r>
      <w:r w:rsidR="00F45531">
        <w:rPr>
          <w:rFonts w:hint="cs"/>
          <w:spacing w:val="-4"/>
          <w:rtl/>
        </w:rPr>
        <w:t>:</w:t>
      </w:r>
    </w:p>
    <w:p w:rsidR="00892222" w:rsidRDefault="00892222" w:rsidP="000B1BD2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490630">
        <w:rPr>
          <w:rFonts w:hint="cs"/>
          <w:rtl/>
        </w:rPr>
        <w:t>التشكيل:</w:t>
      </w:r>
      <w:r w:rsidR="00F45531">
        <w:rPr>
          <w:rFonts w:hint="cs"/>
          <w:rtl/>
        </w:rPr>
        <w:t xml:space="preserve"> </w:t>
      </w:r>
      <w:r w:rsidR="000B1BD2">
        <w:rPr>
          <w:rtl/>
        </w:rPr>
        <w:tab/>
      </w:r>
      <w:r w:rsidR="000B1BD2">
        <w:rPr>
          <w:rtl/>
        </w:rPr>
        <w:tab/>
      </w:r>
      <w:r w:rsidR="000B1BD2">
        <w:rPr>
          <w:rtl/>
        </w:rPr>
        <w:tab/>
      </w:r>
      <w:r w:rsidR="000B1BD2">
        <w:rPr>
          <w:rtl/>
        </w:rPr>
        <w:tab/>
      </w:r>
      <w:r w:rsidR="00490630" w:rsidRPr="00490630">
        <w:t>OFDM</w:t>
      </w:r>
      <w:r w:rsidR="000B1BD2">
        <w:rPr>
          <w:rFonts w:hint="cs"/>
          <w:rtl/>
        </w:rPr>
        <w:t xml:space="preserve"> </w:t>
      </w:r>
      <w:r w:rsidR="00490630">
        <w:rPr>
          <w:rFonts w:hint="cs"/>
          <w:rtl/>
        </w:rPr>
        <w:t xml:space="preserve">بواسطة </w:t>
      </w:r>
      <w:r w:rsidR="00490630" w:rsidRPr="00490630">
        <w:rPr>
          <w:lang w:val="en-GB"/>
        </w:rPr>
        <w:t>1 736</w:t>
      </w:r>
      <w:r w:rsidR="00490630">
        <w:rPr>
          <w:rFonts w:hint="cs"/>
          <w:rtl/>
          <w:lang w:val="en-GB"/>
        </w:rPr>
        <w:t xml:space="preserve"> موجة حاملة نشطة</w:t>
      </w:r>
    </w:p>
    <w:p w:rsidR="00892222" w:rsidRDefault="00892222" w:rsidP="000940FB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490630">
        <w:rPr>
          <w:rFonts w:hint="cs"/>
          <w:rtl/>
        </w:rPr>
        <w:t>عرض نطاق المرسِل:</w:t>
      </w:r>
      <w:r w:rsidR="00F45531">
        <w:rPr>
          <w:rFonts w:hint="cs"/>
          <w:rtl/>
        </w:rPr>
        <w:t xml:space="preserve"> </w:t>
      </w:r>
      <w:r w:rsidR="00AE58FE">
        <w:rPr>
          <w:rtl/>
        </w:rPr>
        <w:tab/>
      </w:r>
      <w:r w:rsidR="00AE58FE">
        <w:rPr>
          <w:rtl/>
        </w:rPr>
        <w:tab/>
      </w:r>
      <w:r w:rsidR="00AE58FE">
        <w:rPr>
          <w:rtl/>
        </w:rPr>
        <w:tab/>
      </w:r>
      <w:r w:rsidR="00490630" w:rsidRPr="00490630">
        <w:rPr>
          <w:lang w:val="en-GB"/>
        </w:rPr>
        <w:t>1</w:t>
      </w:r>
      <w:r w:rsidR="000940FB">
        <w:rPr>
          <w:lang w:val="en-GB"/>
        </w:rPr>
        <w:t>,</w:t>
      </w:r>
      <w:r w:rsidR="00490630" w:rsidRPr="00490630">
        <w:rPr>
          <w:lang w:val="en-GB"/>
        </w:rPr>
        <w:t>536</w:t>
      </w:r>
      <w:r w:rsidR="00490630">
        <w:rPr>
          <w:rFonts w:hint="cs"/>
          <w:rtl/>
          <w:lang w:val="en-GB"/>
        </w:rPr>
        <w:t xml:space="preserve"> </w:t>
      </w:r>
      <w:r w:rsidR="00490630" w:rsidRPr="00490630">
        <w:rPr>
          <w:lang w:val="en-GB"/>
        </w:rPr>
        <w:t>MHz</w:t>
      </w:r>
    </w:p>
    <w:p w:rsidR="00892222" w:rsidRDefault="00892222" w:rsidP="000940FB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490630">
        <w:rPr>
          <w:rFonts w:hint="cs"/>
          <w:rtl/>
        </w:rPr>
        <w:t xml:space="preserve">قدرة </w:t>
      </w:r>
      <w:r w:rsidR="00490630" w:rsidRPr="00490630">
        <w:rPr>
          <w:rFonts w:hint="cs"/>
          <w:rtl/>
        </w:rPr>
        <w:t>المرسِل:</w:t>
      </w:r>
      <w:r w:rsidR="00F45531">
        <w:rPr>
          <w:rFonts w:hint="cs"/>
          <w:rtl/>
        </w:rPr>
        <w:t xml:space="preserve"> </w:t>
      </w:r>
      <w:r w:rsidR="00AE58FE">
        <w:rPr>
          <w:rtl/>
        </w:rPr>
        <w:tab/>
      </w:r>
      <w:r w:rsidR="00AE58FE">
        <w:rPr>
          <w:rtl/>
        </w:rPr>
        <w:tab/>
      </w:r>
      <w:r w:rsidR="00AE58FE">
        <w:rPr>
          <w:rtl/>
        </w:rPr>
        <w:tab/>
      </w:r>
      <w:r w:rsidR="00AE58FE">
        <w:rPr>
          <w:rtl/>
        </w:rPr>
        <w:tab/>
      </w:r>
      <w:r w:rsidR="00490630" w:rsidRPr="00490630">
        <w:rPr>
          <w:lang w:val="en-GB"/>
        </w:rPr>
        <w:t>780 W = 28</w:t>
      </w:r>
      <w:r w:rsidR="000940FB">
        <w:rPr>
          <w:lang w:val="en-GB"/>
        </w:rPr>
        <w:t>,</w:t>
      </w:r>
      <w:r w:rsidR="00490630" w:rsidRPr="00490630">
        <w:rPr>
          <w:lang w:val="en-GB"/>
        </w:rPr>
        <w:t xml:space="preserve">9 </w:t>
      </w:r>
      <w:proofErr w:type="spellStart"/>
      <w:r w:rsidR="00490630" w:rsidRPr="00490630">
        <w:rPr>
          <w:lang w:val="en-GB"/>
        </w:rPr>
        <w:t>dBW</w:t>
      </w:r>
      <w:proofErr w:type="spellEnd"/>
      <w:r w:rsidR="00490630">
        <w:rPr>
          <w:rFonts w:hint="cs"/>
          <w:rtl/>
          <w:lang w:val="en-GB"/>
        </w:rPr>
        <w:t xml:space="preserve"> (خرج </w:t>
      </w:r>
      <w:r w:rsidR="00490630" w:rsidRPr="00490630">
        <w:rPr>
          <w:rFonts w:hint="cs"/>
          <w:rtl/>
          <w:lang w:val="en-GB"/>
        </w:rPr>
        <w:t>المرسِل</w:t>
      </w:r>
      <w:r w:rsidR="00490630">
        <w:rPr>
          <w:rFonts w:hint="cs"/>
          <w:rtl/>
          <w:lang w:val="en-GB"/>
        </w:rPr>
        <w:t xml:space="preserve">)، </w:t>
      </w:r>
      <w:r w:rsidR="00F45531">
        <w:t>10</w:t>
      </w:r>
      <w:r w:rsidR="00490630">
        <w:rPr>
          <w:rFonts w:hint="cs"/>
          <w:rtl/>
          <w:lang w:val="en-GB"/>
        </w:rPr>
        <w:t xml:space="preserve"> </w:t>
      </w:r>
      <w:r w:rsidR="00490630" w:rsidRPr="00490630">
        <w:rPr>
          <w:lang w:val="en-GB"/>
        </w:rPr>
        <w:t>kW</w:t>
      </w:r>
      <w:r w:rsidR="00490630">
        <w:rPr>
          <w:rFonts w:hint="cs"/>
          <w:rtl/>
          <w:lang w:val="en-GB"/>
        </w:rPr>
        <w:t xml:space="preserve"> </w:t>
      </w:r>
      <w:r w:rsidR="00490630" w:rsidRPr="00490630">
        <w:rPr>
          <w:lang w:val="en-GB"/>
        </w:rPr>
        <w:t>(</w:t>
      </w:r>
      <w:proofErr w:type="spellStart"/>
      <w:r w:rsidR="00490630" w:rsidRPr="00490630">
        <w:rPr>
          <w:lang w:val="en-GB"/>
        </w:rPr>
        <w:t>e.r.p</w:t>
      </w:r>
      <w:proofErr w:type="spellEnd"/>
      <w:r w:rsidR="00490630" w:rsidRPr="00490630">
        <w:rPr>
          <w:lang w:val="en-GB"/>
        </w:rPr>
        <w:t>.)</w:t>
      </w:r>
    </w:p>
    <w:p w:rsidR="00892222" w:rsidRDefault="00892222" w:rsidP="00AE58FE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proofErr w:type="spellStart"/>
      <w:r w:rsidR="00490630">
        <w:rPr>
          <w:rFonts w:hint="cs"/>
          <w:rtl/>
        </w:rPr>
        <w:t>مرشاح</w:t>
      </w:r>
      <w:proofErr w:type="spellEnd"/>
      <w:r w:rsidR="00490630">
        <w:rPr>
          <w:rFonts w:hint="cs"/>
          <w:rtl/>
        </w:rPr>
        <w:t xml:space="preserve"> في </w:t>
      </w:r>
      <w:r w:rsidR="00490630" w:rsidRPr="00490630">
        <w:rPr>
          <w:rFonts w:hint="cs"/>
          <w:rtl/>
        </w:rPr>
        <w:t>خرج المرسِل</w:t>
      </w:r>
      <w:r w:rsidR="00490630">
        <w:rPr>
          <w:rFonts w:hint="cs"/>
          <w:rtl/>
        </w:rPr>
        <w:t xml:space="preserve">: </w:t>
      </w:r>
      <w:r w:rsidR="00AE58FE">
        <w:rPr>
          <w:rtl/>
        </w:rPr>
        <w:tab/>
      </w:r>
      <w:r w:rsidR="00AE58FE">
        <w:rPr>
          <w:rtl/>
        </w:rPr>
        <w:tab/>
      </w:r>
      <w:r w:rsidR="00AE58FE">
        <w:rPr>
          <w:rtl/>
        </w:rPr>
        <w:tab/>
      </w:r>
      <w:r w:rsidR="00490630">
        <w:rPr>
          <w:rFonts w:hint="cs"/>
          <w:rtl/>
        </w:rPr>
        <w:t>نعم</w:t>
      </w:r>
    </w:p>
    <w:p w:rsidR="00892222" w:rsidRDefault="00892222" w:rsidP="000940FB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490630">
        <w:rPr>
          <w:rFonts w:hint="cs"/>
          <w:rtl/>
        </w:rPr>
        <w:t xml:space="preserve">ميدان البث خارج النطاق ينتهي عند: </w:t>
      </w:r>
      <w:r w:rsidR="00AE58FE">
        <w:rPr>
          <w:rtl/>
        </w:rPr>
        <w:tab/>
      </w:r>
      <w:r w:rsidR="00490630" w:rsidRPr="00490630">
        <w:rPr>
          <w:lang w:val="en-GB"/>
        </w:rPr>
        <w:t>3</w:t>
      </w:r>
      <w:r w:rsidR="000940FB">
        <w:rPr>
          <w:lang w:val="en-GB"/>
        </w:rPr>
        <w:t>,</w:t>
      </w:r>
      <w:r w:rsidR="00490630" w:rsidRPr="00490630">
        <w:rPr>
          <w:lang w:val="en-GB"/>
        </w:rPr>
        <w:t>84</w:t>
      </w:r>
      <w:r w:rsidR="00490630">
        <w:rPr>
          <w:rFonts w:hint="cs"/>
          <w:rtl/>
          <w:lang w:val="en-GB"/>
        </w:rPr>
        <w:t xml:space="preserve"> </w:t>
      </w:r>
      <w:r w:rsidR="00490630" w:rsidRPr="00490630">
        <w:rPr>
          <w:lang w:val="en-GB"/>
        </w:rPr>
        <w:t>MHz</w:t>
      </w:r>
      <w:r w:rsidR="00490630">
        <w:rPr>
          <w:rFonts w:hint="cs"/>
          <w:rtl/>
          <w:lang w:val="en-GB"/>
        </w:rPr>
        <w:t xml:space="preserve"> (</w:t>
      </w:r>
      <w:r w:rsidR="00F45531">
        <w:t>%250</w:t>
      </w:r>
      <w:r w:rsidR="00490630">
        <w:rPr>
          <w:rFonts w:hint="cs"/>
          <w:rtl/>
          <w:lang w:val="en-GB"/>
        </w:rPr>
        <w:t xml:space="preserve"> من عرض النطاق اللازم)</w:t>
      </w:r>
    </w:p>
    <w:p w:rsidR="00892222" w:rsidRDefault="00892222" w:rsidP="00892222">
      <w:pPr>
        <w:pStyle w:val="Heading2"/>
        <w:rPr>
          <w:rtl/>
          <w:lang w:bidi="ar-EG"/>
        </w:rPr>
      </w:pPr>
      <w:r w:rsidRPr="009D3303">
        <w:rPr>
          <w:lang w:bidi="ar-SY"/>
        </w:rPr>
        <w:t>1.2</w:t>
      </w:r>
      <w:r w:rsidRPr="009D3303">
        <w:rPr>
          <w:lang w:bidi="ar-SY"/>
        </w:rPr>
        <w:tab/>
      </w:r>
      <w:r w:rsidRPr="009D3303">
        <w:rPr>
          <w:rFonts w:hint="cs"/>
          <w:rtl/>
        </w:rPr>
        <w:t>البث خارج النطاق</w:t>
      </w:r>
    </w:p>
    <w:p w:rsidR="00892222" w:rsidRDefault="009D3303" w:rsidP="00F45531">
      <w:pPr>
        <w:rPr>
          <w:spacing w:val="-4"/>
          <w:rtl/>
        </w:rPr>
      </w:pPr>
      <w:r>
        <w:rPr>
          <w:rFonts w:hint="cs"/>
          <w:spacing w:val="-4"/>
          <w:rtl/>
          <w:lang w:bidi="ar-SY"/>
        </w:rPr>
        <w:t>تظهر في</w:t>
      </w:r>
      <w:r w:rsidRPr="009D3303">
        <w:rPr>
          <w:rtl/>
        </w:rPr>
        <w:t xml:space="preserve"> </w:t>
      </w:r>
      <w:r w:rsidRPr="009D3303">
        <w:rPr>
          <w:spacing w:val="-4"/>
          <w:rtl/>
        </w:rPr>
        <w:t xml:space="preserve">الشكل </w:t>
      </w:r>
      <w:r w:rsidR="00F45531">
        <w:rPr>
          <w:spacing w:val="-4"/>
        </w:rPr>
        <w:t>5</w:t>
      </w:r>
      <w:r>
        <w:rPr>
          <w:rFonts w:hint="cs"/>
          <w:spacing w:val="-4"/>
          <w:rtl/>
        </w:rPr>
        <w:t xml:space="preserve"> </w:t>
      </w:r>
      <w:r w:rsidRPr="009D3303">
        <w:rPr>
          <w:spacing w:val="-4"/>
          <w:rtl/>
        </w:rPr>
        <w:t>قياسات</w:t>
      </w:r>
      <w:r w:rsidRPr="009D3303">
        <w:rPr>
          <w:rtl/>
        </w:rPr>
        <w:t xml:space="preserve"> </w:t>
      </w:r>
      <w:r w:rsidRPr="009D3303">
        <w:rPr>
          <w:spacing w:val="-4"/>
          <w:rtl/>
        </w:rPr>
        <w:t>مرسل</w:t>
      </w:r>
      <w:r>
        <w:rPr>
          <w:rFonts w:hint="cs"/>
          <w:spacing w:val="-4"/>
          <w:rtl/>
        </w:rPr>
        <w:t xml:space="preserve"> </w:t>
      </w:r>
      <w:r w:rsidRPr="009D3303">
        <w:rPr>
          <w:spacing w:val="-4"/>
        </w:rPr>
        <w:t>DAB+</w:t>
      </w:r>
      <w:r>
        <w:rPr>
          <w:rFonts w:hint="cs"/>
          <w:spacing w:val="-4"/>
          <w:rtl/>
        </w:rPr>
        <w:t xml:space="preserve"> مع الحدود </w:t>
      </w:r>
      <w:r w:rsidR="000940FB">
        <w:rPr>
          <w:rFonts w:hint="cs"/>
          <w:spacing w:val="-4"/>
          <w:rtl/>
        </w:rPr>
        <w:t>ذ</w:t>
      </w:r>
      <w:r>
        <w:rPr>
          <w:rFonts w:hint="cs"/>
          <w:spacing w:val="-4"/>
          <w:rtl/>
        </w:rPr>
        <w:t>ات الصلة.</w:t>
      </w:r>
    </w:p>
    <w:p w:rsidR="00BC15EC" w:rsidRDefault="00BC15EC" w:rsidP="000940FB">
      <w:pPr>
        <w:rPr>
          <w:spacing w:val="-4"/>
          <w:rtl/>
          <w:lang w:bidi="ar"/>
        </w:rPr>
      </w:pPr>
      <w:r>
        <w:rPr>
          <w:rFonts w:hint="cs"/>
          <w:spacing w:val="-4"/>
          <w:rtl/>
          <w:lang w:bidi="ar"/>
        </w:rPr>
        <w:t>و</w:t>
      </w:r>
      <w:r w:rsidRPr="00BC15EC">
        <w:rPr>
          <w:rFonts w:hint="cs"/>
          <w:spacing w:val="-4"/>
          <w:rtl/>
          <w:lang w:bidi="ar"/>
        </w:rPr>
        <w:t xml:space="preserve">يعطي أحد الأقنعة المعرّفة في الاتفاق الخاص </w:t>
      </w:r>
      <w:r w:rsidRPr="00BC15EC">
        <w:rPr>
          <w:rFonts w:hint="cs"/>
          <w:spacing w:val="-4"/>
          <w:lang w:bidi="ar-SY"/>
        </w:rPr>
        <w:t>GE-06</w:t>
      </w:r>
      <w:r w:rsidRPr="00BC15EC">
        <w:rPr>
          <w:rFonts w:hint="cs"/>
          <w:spacing w:val="-4"/>
          <w:rtl/>
          <w:lang w:bidi="ar"/>
        </w:rPr>
        <w:t xml:space="preserve"> (الشكل </w:t>
      </w:r>
      <w:r w:rsidR="00F45531">
        <w:rPr>
          <w:spacing w:val="-4"/>
          <w:lang w:bidi="ar"/>
        </w:rPr>
        <w:t>2-3</w:t>
      </w:r>
      <w:r w:rsidRPr="00BC15EC">
        <w:rPr>
          <w:rFonts w:hint="cs"/>
          <w:spacing w:val="-4"/>
          <w:rtl/>
          <w:lang w:bidi="ar"/>
        </w:rPr>
        <w:t xml:space="preserve"> والجدول </w:t>
      </w:r>
      <w:r w:rsidR="00F45531">
        <w:rPr>
          <w:spacing w:val="-4"/>
          <w:lang w:bidi="ar"/>
        </w:rPr>
        <w:t>10-3</w:t>
      </w:r>
      <w:r w:rsidRPr="00BC15EC">
        <w:rPr>
          <w:rFonts w:hint="cs"/>
          <w:spacing w:val="-4"/>
          <w:rtl/>
          <w:lang w:bidi="ar"/>
        </w:rPr>
        <w:t xml:space="preserve"> المرتبط به) حداً لطيف الإشارة المشعة خارج النطاق في أي نطاق </w:t>
      </w:r>
      <w:r w:rsidRPr="00BC15EC">
        <w:rPr>
          <w:rFonts w:hint="cs"/>
          <w:spacing w:val="-4"/>
          <w:lang w:bidi="ar-SY"/>
        </w:rPr>
        <w:t>kHz 4</w:t>
      </w:r>
      <w:r w:rsidRPr="00BC15EC">
        <w:rPr>
          <w:rFonts w:hint="cs"/>
          <w:spacing w:val="-4"/>
          <w:rtl/>
          <w:lang w:bidi="ar"/>
        </w:rPr>
        <w:t>.</w:t>
      </w:r>
      <w:r w:rsidRPr="00BC15EC">
        <w:rPr>
          <w:rFonts w:hint="cs"/>
          <w:rtl/>
          <w:lang w:bidi="ar"/>
        </w:rPr>
        <w:t xml:space="preserve"> </w:t>
      </w:r>
      <w:r w:rsidRPr="00BC15EC">
        <w:rPr>
          <w:rFonts w:hint="cs"/>
          <w:spacing w:val="-4"/>
          <w:rtl/>
          <w:lang w:bidi="ar"/>
        </w:rPr>
        <w:t>وكان التردد المركزي للمرسل</w:t>
      </w:r>
      <w:r w:rsidR="00F45531">
        <w:rPr>
          <w:rFonts w:hint="cs"/>
          <w:spacing w:val="-4"/>
          <w:rtl/>
          <w:lang w:bidi="ar-SY"/>
        </w:rPr>
        <w:t xml:space="preserve"> </w:t>
      </w:r>
      <w:r w:rsidR="00F45531">
        <w:rPr>
          <w:spacing w:val="-4"/>
          <w:lang w:bidi="ar-SY"/>
        </w:rPr>
        <w:t>MHz 174</w:t>
      </w:r>
      <w:r w:rsidR="000940FB">
        <w:rPr>
          <w:spacing w:val="-4"/>
          <w:lang w:bidi="ar-SY"/>
        </w:rPr>
        <w:t>,</w:t>
      </w:r>
      <w:r w:rsidR="00F45531">
        <w:rPr>
          <w:spacing w:val="-4"/>
          <w:lang w:bidi="ar-SY"/>
        </w:rPr>
        <w:t>928</w:t>
      </w:r>
      <w:r w:rsidRPr="00BC15EC">
        <w:rPr>
          <w:rFonts w:hint="cs"/>
          <w:spacing w:val="-4"/>
          <w:rtl/>
          <w:lang w:bidi="ar"/>
        </w:rPr>
        <w:t xml:space="preserve">، وهو أدنى كتلة في نطاق الموجات المترية </w:t>
      </w:r>
      <w:r w:rsidR="00F45531">
        <w:rPr>
          <w:spacing w:val="-4"/>
          <w:lang w:bidi="ar"/>
        </w:rPr>
        <w:t>(</w:t>
      </w:r>
      <w:r w:rsidRPr="00BC15EC">
        <w:rPr>
          <w:rFonts w:hint="cs"/>
          <w:spacing w:val="-4"/>
          <w:lang w:bidi="ar"/>
        </w:rPr>
        <w:t>VHF</w:t>
      </w:r>
      <w:r w:rsidR="00F45531">
        <w:rPr>
          <w:spacing w:val="-4"/>
          <w:lang w:bidi="ar"/>
        </w:rPr>
        <w:t>)</w:t>
      </w:r>
      <w:r w:rsidR="00C61E29">
        <w:rPr>
          <w:rFonts w:hint="cs"/>
          <w:spacing w:val="-4"/>
          <w:rtl/>
          <w:lang w:bidi="ar"/>
        </w:rPr>
        <w:t>. لذلك</w:t>
      </w:r>
      <w:r w:rsidRPr="00BC15EC">
        <w:rPr>
          <w:rFonts w:hint="cs"/>
          <w:spacing w:val="-4"/>
          <w:rtl/>
          <w:lang w:bidi="ar"/>
        </w:rPr>
        <w:t>، استُخدم القناع الأكثر حراجة كمرجع لقياسات النطاق الجانبي السفلي.</w:t>
      </w:r>
    </w:p>
    <w:p w:rsidR="00BC15EC" w:rsidRPr="00F82380" w:rsidRDefault="003E34D3" w:rsidP="002559FF">
      <w:pPr>
        <w:rPr>
          <w:spacing w:val="-4"/>
          <w:lang w:bidi="ar-SY"/>
        </w:rPr>
      </w:pPr>
      <w:proofErr w:type="spellStart"/>
      <w:r w:rsidRPr="00F82380">
        <w:rPr>
          <w:rFonts w:hint="cs"/>
          <w:spacing w:val="-4"/>
          <w:rtl/>
          <w:lang w:bidi="ar"/>
        </w:rPr>
        <w:t>وأ</w:t>
      </w:r>
      <w:proofErr w:type="spellEnd"/>
      <w:r w:rsidR="00F82380">
        <w:rPr>
          <w:rFonts w:hint="cs"/>
          <w:spacing w:val="-4"/>
          <w:rtl/>
          <w:lang w:bidi="ar-SY"/>
        </w:rPr>
        <w:t>ُ</w:t>
      </w:r>
      <w:r w:rsidRPr="00F82380">
        <w:rPr>
          <w:rFonts w:hint="cs"/>
          <w:spacing w:val="-4"/>
          <w:rtl/>
          <w:lang w:bidi="ar"/>
        </w:rPr>
        <w:t xml:space="preserve">جريت القياسات عند منفذ هوائي المرسل بعرض نطاق استبانة قدره </w:t>
      </w:r>
      <w:r w:rsidRPr="00F82380">
        <w:rPr>
          <w:rFonts w:hint="cs"/>
          <w:spacing w:val="-4"/>
          <w:lang w:bidi="ar"/>
        </w:rPr>
        <w:t>kHz 3</w:t>
      </w:r>
      <w:r w:rsidRPr="00F82380">
        <w:rPr>
          <w:rFonts w:hint="cs"/>
          <w:spacing w:val="-4"/>
          <w:rtl/>
          <w:lang w:bidi="ar"/>
        </w:rPr>
        <w:t>.</w:t>
      </w:r>
      <w:r w:rsidRPr="00F82380">
        <w:rPr>
          <w:rFonts w:hint="cs"/>
          <w:rtl/>
          <w:lang w:bidi="ar-SY"/>
        </w:rPr>
        <w:t xml:space="preserve"> </w:t>
      </w:r>
      <w:r w:rsidRPr="00F82380">
        <w:rPr>
          <w:rFonts w:hint="cs"/>
          <w:spacing w:val="-4"/>
          <w:rtl/>
          <w:lang w:bidi="ar-SY"/>
        </w:rPr>
        <w:t>ول</w:t>
      </w:r>
      <w:r w:rsidRPr="00F82380">
        <w:rPr>
          <w:rFonts w:hint="cs"/>
          <w:spacing w:val="-4"/>
          <w:rtl/>
          <w:lang w:bidi="ar"/>
        </w:rPr>
        <w:t xml:space="preserve">قناع الطيف المذكور في اتفاق </w:t>
      </w:r>
      <w:r w:rsidRPr="00F82380">
        <w:rPr>
          <w:rFonts w:hint="cs"/>
          <w:spacing w:val="-4"/>
          <w:lang w:bidi="ar"/>
        </w:rPr>
        <w:t>GE-06</w:t>
      </w:r>
      <w:r w:rsidRPr="00F82380">
        <w:rPr>
          <w:rFonts w:hint="cs"/>
          <w:spacing w:val="-4"/>
          <w:rtl/>
          <w:lang w:bidi="ar"/>
        </w:rPr>
        <w:t xml:space="preserve"> عرض نطاق مرجعي أصلي قدره </w:t>
      </w:r>
      <w:r w:rsidRPr="00F82380">
        <w:rPr>
          <w:rFonts w:hint="cs"/>
          <w:spacing w:val="-4"/>
          <w:lang w:bidi="ar"/>
        </w:rPr>
        <w:t>kHz 4</w:t>
      </w:r>
      <w:r w:rsidRPr="00F82380">
        <w:rPr>
          <w:rFonts w:hint="cs"/>
          <w:spacing w:val="-4"/>
          <w:rtl/>
          <w:lang w:bidi="ar"/>
        </w:rPr>
        <w:t>.</w:t>
      </w:r>
      <w:r w:rsidRPr="00F82380">
        <w:rPr>
          <w:rFonts w:hint="cs"/>
          <w:rtl/>
          <w:lang w:bidi="ar"/>
        </w:rPr>
        <w:t xml:space="preserve"> </w:t>
      </w:r>
      <w:r w:rsidRPr="00F82380">
        <w:rPr>
          <w:rFonts w:hint="cs"/>
          <w:spacing w:val="-4"/>
          <w:rtl/>
          <w:lang w:bidi="ar"/>
        </w:rPr>
        <w:t xml:space="preserve">وقد حُول إلى قناع طيف في عرض </w:t>
      </w:r>
      <w:r w:rsidRPr="00F82380">
        <w:rPr>
          <w:rFonts w:hint="cs"/>
          <w:spacing w:val="-4"/>
          <w:lang w:bidi="ar"/>
        </w:rPr>
        <w:t>kHz 3</w:t>
      </w:r>
      <w:r w:rsidRPr="00F82380">
        <w:rPr>
          <w:rFonts w:hint="cs"/>
          <w:spacing w:val="-4"/>
          <w:rtl/>
          <w:lang w:bidi="ar"/>
        </w:rPr>
        <w:t>؛ ويظهر قناع الطيف الناتج في الشكل</w:t>
      </w:r>
      <w:r w:rsidR="002559FF">
        <w:rPr>
          <w:rFonts w:hint="eastAsia"/>
          <w:spacing w:val="-4"/>
          <w:rtl/>
          <w:lang w:bidi="ar-EG"/>
        </w:rPr>
        <w:t> </w:t>
      </w:r>
      <w:r w:rsidR="00F82380">
        <w:rPr>
          <w:spacing w:val="-4"/>
          <w:lang w:bidi="ar"/>
        </w:rPr>
        <w:t>5</w:t>
      </w:r>
      <w:r w:rsidRPr="00F82380">
        <w:rPr>
          <w:rFonts w:hint="cs"/>
          <w:spacing w:val="-4"/>
          <w:rtl/>
          <w:lang w:bidi="ar"/>
        </w:rPr>
        <w:t>.</w:t>
      </w:r>
    </w:p>
    <w:p w:rsidR="00892222" w:rsidRDefault="003E34D3" w:rsidP="009E1C41">
      <w:pPr>
        <w:rPr>
          <w:spacing w:val="-4"/>
          <w:rtl/>
          <w:lang w:bidi="ar"/>
        </w:rPr>
      </w:pPr>
      <w:r w:rsidRPr="00F82380">
        <w:rPr>
          <w:rFonts w:hint="cs"/>
          <w:spacing w:val="-4"/>
          <w:rtl/>
          <w:lang w:bidi="ar"/>
        </w:rPr>
        <w:t xml:space="preserve">وللعلم، يرد في الشكل </w:t>
      </w:r>
      <w:r w:rsidR="00F82380">
        <w:rPr>
          <w:spacing w:val="-4"/>
          <w:lang w:bidi="ar"/>
        </w:rPr>
        <w:t>5</w:t>
      </w:r>
      <w:r w:rsidRPr="00F82380">
        <w:rPr>
          <w:rFonts w:hint="cs"/>
          <w:spacing w:val="-4"/>
          <w:rtl/>
          <w:lang w:bidi="ar"/>
        </w:rPr>
        <w:t xml:space="preserve"> أيضاً حد البث الهامشي ذو الصلة من التوصية </w:t>
      </w:r>
      <w:r w:rsidRPr="00F82380">
        <w:rPr>
          <w:rFonts w:hint="cs"/>
          <w:spacing w:val="-4"/>
          <w:lang w:bidi="ar-SY"/>
        </w:rPr>
        <w:t>ERC/REC 74-01</w:t>
      </w:r>
      <w:r w:rsidRPr="00F82380">
        <w:rPr>
          <w:rFonts w:hint="cs"/>
          <w:spacing w:val="-4"/>
          <w:rtl/>
          <w:lang w:bidi="ar"/>
        </w:rPr>
        <w:t>.</w:t>
      </w:r>
    </w:p>
    <w:p w:rsidR="00892222" w:rsidRDefault="00892222" w:rsidP="00892222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5</w:t>
      </w:r>
    </w:p>
    <w:p w:rsidR="00892222" w:rsidRDefault="0067763C" w:rsidP="003E34D3">
      <w:pPr>
        <w:pStyle w:val="Figuretitle"/>
        <w:rPr>
          <w:rtl/>
        </w:rPr>
      </w:pPr>
      <w:r w:rsidRPr="00D1194C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F25883" wp14:editId="613A979E">
                <wp:simplePos x="0" y="0"/>
                <wp:positionH relativeFrom="column">
                  <wp:posOffset>1853099</wp:posOffset>
                </wp:positionH>
                <wp:positionV relativeFrom="paragraph">
                  <wp:posOffset>268602</wp:posOffset>
                </wp:positionV>
                <wp:extent cx="2759710" cy="269240"/>
                <wp:effectExtent l="0" t="0" r="2540" b="16510"/>
                <wp:wrapNone/>
                <wp:docPr id="25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97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EE0CC0" w:rsidRDefault="001A1A46" w:rsidP="00CC69EF">
                            <w:pPr>
                              <w:jc w:val="center"/>
                              <w:rPr>
                                <w:sz w:val="16"/>
                                <w:szCs w:val="20"/>
                                <w:rtl/>
                                <w:lang w:bidi="ar-SY"/>
                              </w:rPr>
                            </w:pPr>
                            <w:r w:rsidRPr="00EE0CC0"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SY"/>
                              </w:rPr>
                              <w:t xml:space="preserve">طيف </w:t>
                            </w:r>
                            <w:r w:rsidRPr="00EE0CC0">
                              <w:rPr>
                                <w:sz w:val="16"/>
                                <w:szCs w:val="20"/>
                                <w:lang w:bidi="ar-SY"/>
                              </w:rPr>
                              <w:t>DAB+</w:t>
                            </w:r>
                            <w:r w:rsidRPr="00EE0CC0"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SY"/>
                              </w:rPr>
                              <w:t xml:space="preserve"> خارج النطاق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25883" id="Rectangle 83" o:spid="_x0000_s1063" style="position:absolute;left:0;text-align:left;margin-left:145.9pt;margin-top:21.15pt;width:217.3pt;height:21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" filled="f" stroked="f">
                <v:textbox inset="0,0,0,0">
                  <w:txbxContent>
                    <w:p w:rsidR="001A1A46" w:rsidRPr="00EE0CC0" w:rsidRDefault="001A1A46" w:rsidP="00CC69EF">
                      <w:pPr>
                        <w:jc w:val="center"/>
                        <w:rPr>
                          <w:sz w:val="16"/>
                          <w:szCs w:val="20"/>
                          <w:rtl/>
                          <w:lang w:bidi="ar-SY"/>
                        </w:rPr>
                      </w:pPr>
                      <w:r w:rsidRPr="00EE0CC0">
                        <w:rPr>
                          <w:rFonts w:hint="cs"/>
                          <w:sz w:val="16"/>
                          <w:szCs w:val="20"/>
                          <w:rtl/>
                          <w:lang w:bidi="ar-SY"/>
                        </w:rPr>
                        <w:t xml:space="preserve">طيف </w:t>
                      </w:r>
                      <w:r w:rsidRPr="00EE0CC0">
                        <w:rPr>
                          <w:sz w:val="16"/>
                          <w:szCs w:val="20"/>
                          <w:lang w:bidi="ar-SY"/>
                        </w:rPr>
                        <w:t>DAB+</w:t>
                      </w:r>
                      <w:r w:rsidRPr="00EE0CC0">
                        <w:rPr>
                          <w:rFonts w:hint="cs"/>
                          <w:sz w:val="16"/>
                          <w:szCs w:val="20"/>
                          <w:rtl/>
                          <w:lang w:bidi="ar-SY"/>
                        </w:rPr>
                        <w:t xml:space="preserve"> خارج النطاق</w:t>
                      </w:r>
                    </w:p>
                  </w:txbxContent>
                </v:textbox>
              </v:rect>
            </w:pict>
          </mc:Fallback>
        </mc:AlternateContent>
      </w:r>
      <w:r w:rsidR="003E34D3" w:rsidRPr="003E34D3">
        <w:rPr>
          <w:rtl/>
        </w:rPr>
        <w:t>قياسات البث خارج النطاق من مرسل</w:t>
      </w:r>
      <w:r w:rsidR="002D30A1">
        <w:rPr>
          <w:rFonts w:hint="cs"/>
          <w:rtl/>
        </w:rPr>
        <w:t xml:space="preserve"> </w:t>
      </w:r>
      <w:r w:rsidR="002D30A1">
        <w:t>DAB</w:t>
      </w:r>
      <w:r w:rsidR="003E34D3" w:rsidRPr="003E34D3">
        <w:t>+</w:t>
      </w:r>
    </w:p>
    <w:p w:rsidR="00892222" w:rsidRDefault="0067763C" w:rsidP="0067763C">
      <w:pPr>
        <w:pStyle w:val="Figure"/>
        <w:bidi/>
        <w:rPr>
          <w:spacing w:val="-4"/>
          <w:lang w:bidi="ar-SY"/>
        </w:rPr>
      </w:pPr>
      <w:r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A3E0E87" wp14:editId="39C03E97">
                <wp:simplePos x="0" y="0"/>
                <wp:positionH relativeFrom="column">
                  <wp:posOffset>285317</wp:posOffset>
                </wp:positionH>
                <wp:positionV relativeFrom="paragraph">
                  <wp:posOffset>220790</wp:posOffset>
                </wp:positionV>
                <wp:extent cx="4304414" cy="3164118"/>
                <wp:effectExtent l="0" t="0" r="1270" b="1778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414" cy="3164118"/>
                          <a:chOff x="52005" y="-13001"/>
                          <a:chExt cx="4304414" cy="3164118"/>
                        </a:xfrm>
                      </wpg:grpSpPr>
                      <wps:wsp>
                        <wps:cNvPr id="25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293359" y="-13001"/>
                            <a:ext cx="2417831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B76E8" w:rsidRDefault="001A1A46" w:rsidP="00CC69EF">
                              <w:pPr>
                                <w:ind w:right="90"/>
                                <w:jc w:val="right"/>
                                <w:rPr>
                                  <w:rFonts w:asciiTheme="minorHAnsi" w:hAnsiTheme="minorHAnsi"/>
                                  <w:sz w:val="16"/>
                                  <w:szCs w:val="20"/>
                                  <w:lang w:bidi="ar-SY"/>
                                </w:rPr>
                              </w:pPr>
                              <w:r>
                                <w:rPr>
                                  <w:rFonts w:ascii="Times New Roman Bold" w:hAnsi="Times New Roman Bold"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الطيف المقيس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293353" y="177680"/>
                            <a:ext cx="2417831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4017DD">
                              <w:pPr>
                                <w:ind w:right="90"/>
                                <w:jc w:val="right"/>
                                <w:rPr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القناع الحرج (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RRC06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، الفصل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1.6.3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؛ الملحق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2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293354" y="364025"/>
                            <a:ext cx="2417831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CC69EF" w:rsidRDefault="001A1A46" w:rsidP="00CC69EF">
                              <w:pPr>
                                <w:ind w:right="90"/>
                                <w:jc w:val="right"/>
                                <w:rPr>
                                  <w:rFonts w:asciiTheme="minorHAnsi" w:hAnsiTheme="minorHAnsi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ascii="Times New Roman Bold" w:hAnsi="Times New Roman Bold"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حساسية القياس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302026" y="541706"/>
                            <a:ext cx="2417831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4017DD">
                              <w:pPr>
                                <w:ind w:right="90"/>
                                <w:jc w:val="right"/>
                                <w:rPr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الحد الهامشي من التوصية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ERC/REC 74-1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 الملحق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4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 الجدول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1.4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254351" y="728052"/>
                            <a:ext cx="2417831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CC69EF">
                              <w:pPr>
                                <w:ind w:right="170"/>
                                <w:jc w:val="right"/>
                                <w:rPr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</w:pPr>
                              <w:proofErr w:type="spellStart"/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OoB</w:t>
                              </w:r>
                              <w:proofErr w:type="spellEnd"/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–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 هامشي في التخوم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596709" y="2881877"/>
                            <a:ext cx="275971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CC69EF">
                              <w:pPr>
                                <w:jc w:val="center"/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التخالف عن تردد المركز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(MHz)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0" name="Rectangle 8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301429" y="1126749"/>
                            <a:ext cx="976108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2D30A1">
                              <w:pPr>
                                <w:ind w:right="90"/>
                                <w:jc w:val="center"/>
                                <w:rPr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مستوى الاستقبال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  <w:t>(dB)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E0E87" id="Group 71" o:spid="_x0000_s1064" style="position:absolute;left:0;text-align:left;margin-left:22.45pt;margin-top:17.4pt;width:338.95pt;height:249.15pt;z-index:251727872;mso-width-relative:margin;mso-height-relative:margin" coordorigin="520,-130" coordsize="43044,3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">
                <v:rect id="_x0000_s1065" style="position:absolute;left:12933;top:-130;width:2417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1A1A46" w:rsidRPr="00EB76E8" w:rsidRDefault="001A1A46" w:rsidP="00CC69EF">
                        <w:pPr>
                          <w:ind w:right="90"/>
                          <w:jc w:val="right"/>
                          <w:rPr>
                            <w:rFonts w:asciiTheme="minorHAnsi" w:hAnsiTheme="minorHAnsi"/>
                            <w:sz w:val="16"/>
                            <w:szCs w:val="20"/>
                            <w:lang w:bidi="ar-SY"/>
                          </w:rPr>
                        </w:pPr>
                        <w:r>
                          <w:rPr>
                            <w:rFonts w:ascii="Times New Roman Bold" w:hAnsi="Times New Roman Bold" w:hint="cs"/>
                            <w:sz w:val="16"/>
                            <w:szCs w:val="20"/>
                            <w:rtl/>
                            <w:lang w:bidi="ar-SY"/>
                          </w:rPr>
                          <w:t>الطيف المقيس</w:t>
                        </w:r>
                      </w:p>
                    </w:txbxContent>
                  </v:textbox>
                </v:rect>
                <v:rect id="_x0000_s1066" style="position:absolute;left:12933;top:1776;width:24178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1A1A46" w:rsidRPr="00EE0CC0" w:rsidRDefault="001A1A46" w:rsidP="004017DD">
                        <w:pPr>
                          <w:ind w:right="90"/>
                          <w:jc w:val="right"/>
                          <w:rPr>
                            <w:sz w:val="16"/>
                            <w:szCs w:val="20"/>
                            <w:rtl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>القناع الحرج (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RRC06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، الفصل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1.6.3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؛ الملحق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2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>)</w:t>
                        </w:r>
                      </w:p>
                    </w:txbxContent>
                  </v:textbox>
                </v:rect>
                <v:rect id="_x0000_s1067" style="position:absolute;left:12933;top:3640;width:2417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1A1A46" w:rsidRPr="00CC69EF" w:rsidRDefault="001A1A46" w:rsidP="00CC69EF">
                        <w:pPr>
                          <w:ind w:right="90"/>
                          <w:jc w:val="right"/>
                          <w:rPr>
                            <w:rFonts w:asciiTheme="minorHAnsi" w:hAnsiTheme="minorHAnsi"/>
                            <w:sz w:val="16"/>
                            <w:szCs w:val="20"/>
                            <w:rtl/>
                            <w:lang w:bidi="ar-SY"/>
                          </w:rPr>
                        </w:pPr>
                        <w:r>
                          <w:rPr>
                            <w:rFonts w:ascii="Times New Roman Bold" w:hAnsi="Times New Roman Bold" w:hint="cs"/>
                            <w:sz w:val="16"/>
                            <w:szCs w:val="20"/>
                            <w:rtl/>
                            <w:lang w:bidi="ar-SY"/>
                          </w:rPr>
                          <w:t>حساسية القياس</w:t>
                        </w:r>
                      </w:p>
                    </w:txbxContent>
                  </v:textbox>
                </v:rect>
                <v:rect id="_x0000_s1068" style="position:absolute;left:13020;top:5417;width:2417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1A1A46" w:rsidRPr="00EE0CC0" w:rsidRDefault="001A1A46" w:rsidP="004017DD">
                        <w:pPr>
                          <w:ind w:right="90"/>
                          <w:jc w:val="right"/>
                          <w:rPr>
                            <w:sz w:val="16"/>
                            <w:szCs w:val="20"/>
                            <w:rtl/>
                            <w:lang w:bidi="ar-EG"/>
                          </w:rPr>
                        </w:pP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الحد الهامشي من التوصية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ERC/REC 74-1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 الملحق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4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 الجدول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1.4</w:t>
                        </w:r>
                      </w:p>
                    </w:txbxContent>
                  </v:textbox>
                </v:rect>
                <v:rect id="_x0000_s1069" style="position:absolute;left:12543;top:7280;width:2417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1A1A46" w:rsidRPr="00EE0CC0" w:rsidRDefault="001A1A46" w:rsidP="00CC69EF">
                        <w:pPr>
                          <w:ind w:right="170"/>
                          <w:jc w:val="right"/>
                          <w:rPr>
                            <w:sz w:val="16"/>
                            <w:szCs w:val="20"/>
                            <w:rtl/>
                            <w:lang w:bidi="ar-SY"/>
                          </w:rPr>
                        </w:pPr>
                        <w:proofErr w:type="spellStart"/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OoB</w:t>
                        </w:r>
                        <w:proofErr w:type="spellEnd"/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 </w:t>
                        </w:r>
                        <w:r w:rsidRPr="00EE0CC0">
                          <w:rPr>
                            <w:sz w:val="16"/>
                            <w:szCs w:val="20"/>
                            <w:rtl/>
                            <w:lang w:bidi="ar-SY"/>
                          </w:rPr>
                          <w:t>–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 هامشي في التخوم</w:t>
                        </w:r>
                      </w:p>
                    </w:txbxContent>
                  </v:textbox>
                </v:rect>
                <v:rect id="_x0000_s1070" style="position:absolute;left:15967;top:28818;width:27597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1A1A46" w:rsidRPr="00EE0CC0" w:rsidRDefault="001A1A46" w:rsidP="00CC69EF">
                        <w:pPr>
                          <w:jc w:val="center"/>
                          <w:rPr>
                            <w:sz w:val="16"/>
                            <w:szCs w:val="20"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التخالف عن تردد المركز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(MHz)</w:t>
                        </w:r>
                      </w:p>
                    </w:txbxContent>
                  </v:textbox>
                </v:rect>
                <v:rect id="_x0000_s1071" style="position:absolute;left:-3015;top:11268;width:9761;height:269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xeMMA&#10;AADcAAAADwAAAGRycy9kb3ducmV2LnhtbESPTWvDMAyG74P9B6NBb6u9HEKb1S1jsDF26ccGu4pY&#10;c8JiOcRek/z76lDoUbx6Hz3a7KbQqTMNqY1s4WlpQBHX0bXsLXx/vT2uQKWM7LCLTBZmSrDb3t9t&#10;sHJx5COdT9krgXCq0EKTc19pneqGAqZl7Ikl+41DwCzj4LUbcBR46HRhTKkDtiwXGuzptaH67/Qf&#10;RGN+p8+ZtV+Xqx9vxuIwmf1o7eJhenkGlWnKt+Vr+8NZKErRl2eEAHp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uxeMMAAADcAAAADwAAAAAAAAAAAAAAAACYAgAAZHJzL2Rv&#10;d25yZXYueG1sUEsFBgAAAAAEAAQA9QAAAIgDAAAAAA==&#10;" filled="f" stroked="f">
                  <v:textbox inset="0,0,0,0">
                    <w:txbxContent>
                      <w:p w:rsidR="001A1A46" w:rsidRPr="00EE0CC0" w:rsidRDefault="001A1A46" w:rsidP="002D30A1">
                        <w:pPr>
                          <w:ind w:right="90"/>
                          <w:jc w:val="center"/>
                          <w:rPr>
                            <w:sz w:val="16"/>
                            <w:szCs w:val="20"/>
                            <w:rtl/>
                            <w:lang w:bidi="ar-EG"/>
                          </w:rPr>
                        </w:pP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>مستوى الاستقبال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 xml:space="preserve"> </w:t>
                        </w:r>
                        <w:r w:rsidRPr="00EE0CC0">
                          <w:rPr>
                            <w:sz w:val="16"/>
                            <w:szCs w:val="20"/>
                            <w:lang w:bidi="ar-EG"/>
                          </w:rPr>
                          <w:t>(dB)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object w:dxaOrig="6385" w:dyaOrig="4235">
          <v:shape id="_x0000_i1421" type="#_x0000_t75" style="width:422pt;height:279.85pt" o:ole="">
            <v:imagedata r:id="rId36" o:title=""/>
          </v:shape>
          <o:OLEObject Type="Embed" ProgID="CorelDraw.Graphic.16" ShapeID="_x0000_i1421" DrawAspect="Content" ObjectID="_1604827659" r:id="rId37"/>
        </w:object>
      </w:r>
    </w:p>
    <w:p w:rsidR="00892222" w:rsidRDefault="003E34D3" w:rsidP="00E67EDF">
      <w:pPr>
        <w:spacing w:before="360"/>
        <w:rPr>
          <w:spacing w:val="-4"/>
          <w:rtl/>
        </w:rPr>
      </w:pPr>
      <w:r>
        <w:rPr>
          <w:rFonts w:hint="cs"/>
          <w:spacing w:val="-4"/>
          <w:rtl/>
        </w:rPr>
        <w:t>وبما أن</w:t>
      </w:r>
      <w:r w:rsidRPr="003E34D3">
        <w:rPr>
          <w:spacing w:val="-4"/>
          <w:rtl/>
        </w:rPr>
        <w:t xml:space="preserve"> المستويات </w:t>
      </w:r>
      <w:proofErr w:type="spellStart"/>
      <w:r w:rsidRPr="003E34D3">
        <w:rPr>
          <w:spacing w:val="-4"/>
          <w:rtl/>
        </w:rPr>
        <w:t>المقيسة</w:t>
      </w:r>
      <w:proofErr w:type="spellEnd"/>
      <w:r w:rsidRPr="003E34D3">
        <w:rPr>
          <w:spacing w:val="-4"/>
          <w:rtl/>
        </w:rPr>
        <w:t xml:space="preserve"> للبث الطيفي عند </w:t>
      </w:r>
      <w:proofErr w:type="spellStart"/>
      <w:r w:rsidRPr="003E34D3">
        <w:rPr>
          <w:rFonts w:hint="cs"/>
          <w:spacing w:val="-4"/>
          <w:rtl/>
        </w:rPr>
        <w:t>التخالفات</w:t>
      </w:r>
      <w:proofErr w:type="spellEnd"/>
      <w:r w:rsidRPr="003E34D3">
        <w:rPr>
          <w:spacing w:val="-4"/>
          <w:rtl/>
        </w:rPr>
        <w:t xml:space="preserve"> التي تزيد على</w:t>
      </w:r>
      <w:r>
        <w:rPr>
          <w:rFonts w:hint="cs"/>
          <w:spacing w:val="-4"/>
          <w:rtl/>
        </w:rPr>
        <w:t xml:space="preserve"> </w:t>
      </w:r>
      <w:r w:rsidRPr="003E34D3">
        <w:rPr>
          <w:spacing w:val="-4"/>
          <w:lang w:val="en-GB"/>
        </w:rPr>
        <w:t>2</w:t>
      </w:r>
      <w:r w:rsidR="00F82380">
        <w:rPr>
          <w:spacing w:val="-4"/>
          <w:lang w:val="en-GB"/>
        </w:rPr>
        <w:t>,</w:t>
      </w:r>
      <w:r w:rsidRPr="003E34D3">
        <w:rPr>
          <w:spacing w:val="-4"/>
          <w:lang w:val="en-GB"/>
        </w:rPr>
        <w:t>5</w:t>
      </w:r>
      <w:r>
        <w:rPr>
          <w:rFonts w:hint="cs"/>
          <w:spacing w:val="-4"/>
          <w:rtl/>
          <w:lang w:val="en-GB"/>
        </w:rPr>
        <w:t xml:space="preserve"> </w:t>
      </w:r>
      <w:r w:rsidRPr="003E34D3">
        <w:rPr>
          <w:spacing w:val="-4"/>
        </w:rPr>
        <w:t>MHz</w:t>
      </w:r>
      <w:r>
        <w:rPr>
          <w:rFonts w:hint="cs"/>
          <w:spacing w:val="-4"/>
          <w:rtl/>
        </w:rPr>
        <w:t xml:space="preserve"> </w:t>
      </w:r>
      <w:r w:rsidRPr="003E34D3">
        <w:rPr>
          <w:spacing w:val="-4"/>
          <w:rtl/>
        </w:rPr>
        <w:t>قريبة جداً من مستوى حساسية معدات القياس،</w:t>
      </w:r>
      <w:r w:rsidR="00C15FFB" w:rsidRPr="00C15FFB">
        <w:rPr>
          <w:rtl/>
        </w:rPr>
        <w:t xml:space="preserve"> </w:t>
      </w:r>
      <w:r w:rsidR="00C15FFB" w:rsidRPr="00C15FFB">
        <w:rPr>
          <w:spacing w:val="-4"/>
          <w:rtl/>
        </w:rPr>
        <w:t>فلا</w:t>
      </w:r>
      <w:r w:rsidR="00F82380">
        <w:rPr>
          <w:spacing w:val="-4"/>
        </w:rPr>
        <w:t> </w:t>
      </w:r>
      <w:r w:rsidR="00C15FFB" w:rsidRPr="00C15FFB">
        <w:rPr>
          <w:spacing w:val="-4"/>
          <w:rtl/>
        </w:rPr>
        <w:t xml:space="preserve">يمكن إلا أن يقال إن المستويات الفعلية </w:t>
      </w:r>
      <w:r w:rsidR="00C15FFB" w:rsidRPr="00C15FFB">
        <w:rPr>
          <w:rFonts w:hint="cs"/>
          <w:spacing w:val="-4"/>
          <w:rtl/>
        </w:rPr>
        <w:t>ل</w:t>
      </w:r>
      <w:r w:rsidR="00C15FFB" w:rsidRPr="00C15FFB">
        <w:rPr>
          <w:spacing w:val="-4"/>
          <w:rtl/>
        </w:rPr>
        <w:t xml:space="preserve">لبث خارج النطاق الأكبر من هذا التخالف تقل عن القناع الحرج (أشدها صرامة) </w:t>
      </w:r>
      <w:r w:rsidR="00C15FFB" w:rsidRPr="00C15FFB">
        <w:rPr>
          <w:rFonts w:hint="cs"/>
          <w:spacing w:val="-4"/>
          <w:rtl/>
        </w:rPr>
        <w:t>المذكور في</w:t>
      </w:r>
      <w:r w:rsidR="00E67EDF">
        <w:rPr>
          <w:rFonts w:hint="cs"/>
          <w:spacing w:val="-4"/>
          <w:rtl/>
        </w:rPr>
        <w:t> </w:t>
      </w:r>
      <w:r w:rsidR="00C15FFB" w:rsidRPr="00C15FFB">
        <w:rPr>
          <w:spacing w:val="-4"/>
          <w:rtl/>
        </w:rPr>
        <w:t>اتفاق</w:t>
      </w:r>
      <w:r w:rsidR="004F69F9">
        <w:rPr>
          <w:rFonts w:hint="cs"/>
          <w:spacing w:val="-4"/>
          <w:rtl/>
        </w:rPr>
        <w:t xml:space="preserve"> </w:t>
      </w:r>
      <w:r w:rsidR="00C15FFB" w:rsidRPr="00C15FFB">
        <w:rPr>
          <w:spacing w:val="-4"/>
        </w:rPr>
        <w:t>GE-06</w:t>
      </w:r>
      <w:r w:rsidR="004F69F9">
        <w:rPr>
          <w:rFonts w:hint="cs"/>
          <w:spacing w:val="-4"/>
          <w:rtl/>
        </w:rPr>
        <w:t xml:space="preserve"> </w:t>
      </w:r>
      <w:r w:rsidR="00C15FFB" w:rsidRPr="00C15FFB">
        <w:rPr>
          <w:spacing w:val="-4"/>
          <w:rtl/>
        </w:rPr>
        <w:t>الخاص</w:t>
      </w:r>
      <w:r w:rsidR="00C15FFB">
        <w:rPr>
          <w:rFonts w:hint="cs"/>
          <w:spacing w:val="-4"/>
          <w:rtl/>
        </w:rPr>
        <w:t>.</w:t>
      </w:r>
      <w:r w:rsidR="00C15FFB" w:rsidRPr="00C15FFB">
        <w:rPr>
          <w:rFonts w:hint="cs"/>
          <w:rtl/>
        </w:rPr>
        <w:t xml:space="preserve"> </w:t>
      </w:r>
      <w:r w:rsidR="00C15FFB" w:rsidRPr="00C15FFB">
        <w:rPr>
          <w:rFonts w:hint="cs"/>
          <w:spacing w:val="-4"/>
          <w:rtl/>
        </w:rPr>
        <w:t>ولكن</w:t>
      </w:r>
      <w:r w:rsidR="00C15FFB" w:rsidRPr="00C15FFB">
        <w:rPr>
          <w:spacing w:val="-4"/>
          <w:rtl/>
        </w:rPr>
        <w:t xml:space="preserve"> </w:t>
      </w:r>
      <w:r w:rsidR="00C15FFB" w:rsidRPr="00C15FFB">
        <w:rPr>
          <w:rFonts w:hint="cs"/>
          <w:spacing w:val="-4"/>
          <w:rtl/>
        </w:rPr>
        <w:t>بالنظر إلى</w:t>
      </w:r>
      <w:r w:rsidR="00C15FFB" w:rsidRPr="00C15FFB">
        <w:rPr>
          <w:spacing w:val="-4"/>
          <w:rtl/>
        </w:rPr>
        <w:t xml:space="preserve"> </w:t>
      </w:r>
      <w:r w:rsidR="00C15FFB" w:rsidRPr="00C15FFB">
        <w:rPr>
          <w:rFonts w:hint="cs"/>
          <w:spacing w:val="-4"/>
          <w:rtl/>
        </w:rPr>
        <w:t>المدى</w:t>
      </w:r>
      <w:r w:rsidR="00C15FFB" w:rsidRPr="00C15FFB">
        <w:rPr>
          <w:spacing w:val="-4"/>
          <w:rtl/>
        </w:rPr>
        <w:t xml:space="preserve"> الدينامي المحدود للقياسات، </w:t>
      </w:r>
      <w:r w:rsidR="00C15FFB" w:rsidRPr="00C15FFB">
        <w:rPr>
          <w:rFonts w:hint="cs"/>
          <w:spacing w:val="-4"/>
          <w:rtl/>
        </w:rPr>
        <w:t>تعذر</w:t>
      </w:r>
      <w:r w:rsidR="00C15FFB" w:rsidRPr="00C15FFB">
        <w:rPr>
          <w:spacing w:val="-4"/>
          <w:rtl/>
        </w:rPr>
        <w:t xml:space="preserve"> تحديد مقدار بث المرسل </w:t>
      </w:r>
      <w:r w:rsidR="00C15FFB" w:rsidRPr="00C15FFB">
        <w:rPr>
          <w:rFonts w:hint="cs"/>
          <w:spacing w:val="-4"/>
          <w:rtl/>
        </w:rPr>
        <w:t>الواقع تحت</w:t>
      </w:r>
      <w:r w:rsidR="00C15FFB" w:rsidRPr="00C15FFB">
        <w:rPr>
          <w:spacing w:val="-4"/>
          <w:rtl/>
        </w:rPr>
        <w:t xml:space="preserve"> القناع الحرج</w:t>
      </w:r>
      <w:r w:rsidR="00C15FFB">
        <w:rPr>
          <w:rFonts w:hint="cs"/>
          <w:spacing w:val="-4"/>
          <w:rtl/>
        </w:rPr>
        <w:t xml:space="preserve">. </w:t>
      </w:r>
      <w:r w:rsidR="00C15FFB" w:rsidRPr="00C15FFB">
        <w:rPr>
          <w:rFonts w:hint="cs"/>
          <w:spacing w:val="-4"/>
          <w:rtl/>
        </w:rPr>
        <w:t>و</w:t>
      </w:r>
      <w:r w:rsidR="00C15FFB" w:rsidRPr="00C15FFB">
        <w:rPr>
          <w:spacing w:val="-4"/>
          <w:rtl/>
        </w:rPr>
        <w:t xml:space="preserve">كانت </w:t>
      </w:r>
      <w:r w:rsidR="00C15FFB" w:rsidRPr="00C15FFB">
        <w:rPr>
          <w:rFonts w:hint="cs"/>
          <w:spacing w:val="-4"/>
          <w:rtl/>
        </w:rPr>
        <w:t>ا</w:t>
      </w:r>
      <w:r w:rsidR="00C15FFB" w:rsidRPr="00C15FFB">
        <w:rPr>
          <w:spacing w:val="-4"/>
          <w:rtl/>
        </w:rPr>
        <w:t xml:space="preserve">لحساسية الفعلية للنظام </w:t>
      </w:r>
      <w:r w:rsidR="00053DCE">
        <w:rPr>
          <w:spacing w:val="-4"/>
          <w:rtl/>
        </w:rPr>
        <w:t>المستعمل</w:t>
      </w:r>
      <w:r w:rsidR="00C15FFB" w:rsidRPr="00C15FFB">
        <w:rPr>
          <w:rFonts w:hint="cs"/>
          <w:spacing w:val="-4"/>
          <w:rtl/>
        </w:rPr>
        <w:t>ة</w:t>
      </w:r>
      <w:r w:rsidR="00C15FFB" w:rsidRPr="00C15FFB">
        <w:rPr>
          <w:spacing w:val="-4"/>
          <w:rtl/>
        </w:rPr>
        <w:t xml:space="preserve"> في القياس تتراوح بين</w:t>
      </w:r>
      <w:r w:rsidR="00F82380">
        <w:rPr>
          <w:rFonts w:hint="cs"/>
          <w:spacing w:val="-4"/>
          <w:rtl/>
          <w:lang w:bidi="ar-SY"/>
        </w:rPr>
        <w:t xml:space="preserve"> </w:t>
      </w:r>
      <w:r w:rsidR="00F82380">
        <w:rPr>
          <w:spacing w:val="-4"/>
          <w:lang w:bidi="ar-SY"/>
        </w:rPr>
        <w:t>115</w:t>
      </w:r>
      <w:r w:rsidR="004017DD">
        <w:rPr>
          <w:spacing w:val="-4"/>
          <w:lang w:bidi="ar-SY"/>
        </w:rPr>
        <w:t>–</w:t>
      </w:r>
      <w:r w:rsidR="00C15FFB" w:rsidRPr="00C15FFB">
        <w:rPr>
          <w:spacing w:val="-4"/>
          <w:rtl/>
        </w:rPr>
        <w:t xml:space="preserve"> و</w:t>
      </w:r>
      <w:proofErr w:type="spellStart"/>
      <w:r w:rsidR="00C15FFB" w:rsidRPr="00C15FFB">
        <w:rPr>
          <w:spacing w:val="-4"/>
        </w:rPr>
        <w:t>dBm</w:t>
      </w:r>
      <w:proofErr w:type="spellEnd"/>
      <w:r w:rsidR="00C15FFB" w:rsidRPr="00C15FFB">
        <w:rPr>
          <w:spacing w:val="-4"/>
        </w:rPr>
        <w:t xml:space="preserve"> 120</w:t>
      </w:r>
      <w:r w:rsidR="004017DD">
        <w:rPr>
          <w:spacing w:val="-4"/>
        </w:rPr>
        <w:t>–</w:t>
      </w:r>
      <w:r w:rsidR="00C15FFB" w:rsidRPr="00C15FFB">
        <w:rPr>
          <w:rFonts w:hint="cs"/>
          <w:spacing w:val="-4"/>
          <w:rtl/>
        </w:rPr>
        <w:t xml:space="preserve"> </w:t>
      </w:r>
      <w:r w:rsidR="00C15FFB" w:rsidRPr="00C15FFB">
        <w:rPr>
          <w:spacing w:val="-4"/>
          <w:rtl/>
        </w:rPr>
        <w:t>عند تخالف تردد</w:t>
      </w:r>
      <w:r w:rsidR="00C15FFB" w:rsidRPr="00C15FFB">
        <w:rPr>
          <w:rFonts w:hint="cs"/>
          <w:spacing w:val="-4"/>
          <w:rtl/>
        </w:rPr>
        <w:t>ي</w:t>
      </w:r>
      <w:r w:rsidR="00C15FFB" w:rsidRPr="00C15FFB">
        <w:rPr>
          <w:spacing w:val="-4"/>
          <w:rtl/>
        </w:rPr>
        <w:t xml:space="preserve"> قدره </w:t>
      </w:r>
      <w:r w:rsidR="00F82380">
        <w:rPr>
          <w:spacing w:val="-4"/>
        </w:rPr>
        <w:t>MH</w:t>
      </w:r>
      <w:r w:rsidR="004017DD">
        <w:rPr>
          <w:spacing w:val="-4"/>
        </w:rPr>
        <w:t>z</w:t>
      </w:r>
      <w:r w:rsidR="00F82380">
        <w:rPr>
          <w:spacing w:val="-4"/>
        </w:rPr>
        <w:t> 2,2</w:t>
      </w:r>
      <w:r w:rsidR="00C15FFB">
        <w:rPr>
          <w:rFonts w:hint="cs"/>
          <w:spacing w:val="-4"/>
          <w:rtl/>
        </w:rPr>
        <w:t>.</w:t>
      </w:r>
    </w:p>
    <w:p w:rsidR="00C15FFB" w:rsidRDefault="00C15FFB" w:rsidP="00F82380">
      <w:pPr>
        <w:rPr>
          <w:spacing w:val="-4"/>
          <w:rtl/>
          <w:lang w:bidi="ar-SY"/>
        </w:rPr>
      </w:pPr>
      <w:r w:rsidRPr="00C15FFB">
        <w:rPr>
          <w:spacing w:val="-4"/>
          <w:rtl/>
        </w:rPr>
        <w:t xml:space="preserve">ملاحظة </w:t>
      </w:r>
      <w:r w:rsidR="009815A3">
        <w:rPr>
          <w:rFonts w:hint="cs"/>
          <w:spacing w:val="-4"/>
          <w:rtl/>
        </w:rPr>
        <w:t>بشأن</w:t>
      </w:r>
      <w:r w:rsidRPr="00C15FFB">
        <w:rPr>
          <w:spacing w:val="-4"/>
          <w:rtl/>
        </w:rPr>
        <w:t xml:space="preserve"> الشكل </w:t>
      </w:r>
      <w:r w:rsidR="00F82380">
        <w:rPr>
          <w:spacing w:val="-4"/>
        </w:rPr>
        <w:t>5</w:t>
      </w:r>
      <w:r w:rsidR="00F82380">
        <w:rPr>
          <w:rFonts w:hint="cs"/>
          <w:spacing w:val="-4"/>
          <w:rtl/>
          <w:lang w:bidi="ar-SY"/>
        </w:rPr>
        <w:t>:</w:t>
      </w:r>
    </w:p>
    <w:p w:rsidR="00892222" w:rsidRDefault="00892222" w:rsidP="00001CF9">
      <w:pPr>
        <w:pStyle w:val="enumlev1"/>
        <w:spacing w:after="240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C15FFB" w:rsidRPr="00C15FFB">
        <w:rPr>
          <w:rtl/>
        </w:rPr>
        <w:t>يمكن أن ي</w:t>
      </w:r>
      <w:r w:rsidR="00C15FFB" w:rsidRPr="00C15FFB">
        <w:rPr>
          <w:rFonts w:hint="cs"/>
          <w:rtl/>
        </w:rPr>
        <w:t>ُ</w:t>
      </w:r>
      <w:r w:rsidR="00C15FFB" w:rsidRPr="00C15FFB">
        <w:rPr>
          <w:rtl/>
        </w:rPr>
        <w:t xml:space="preserve">رى أن القناع الحرج </w:t>
      </w:r>
      <w:r w:rsidR="00C15FFB" w:rsidRPr="00C15FFB">
        <w:rPr>
          <w:rFonts w:hint="cs"/>
          <w:rtl/>
        </w:rPr>
        <w:t>ا</w:t>
      </w:r>
      <w:r w:rsidR="00C15FFB" w:rsidRPr="00C15FFB">
        <w:rPr>
          <w:rtl/>
        </w:rPr>
        <w:t>نت</w:t>
      </w:r>
      <w:r w:rsidR="00F82380">
        <w:rPr>
          <w:rFonts w:hint="cs"/>
          <w:rtl/>
        </w:rPr>
        <w:t>ُ</w:t>
      </w:r>
      <w:r w:rsidR="00C15FFB" w:rsidRPr="00C15FFB">
        <w:rPr>
          <w:rtl/>
        </w:rPr>
        <w:t xml:space="preserve">هك </w:t>
      </w:r>
      <w:r w:rsidR="00C15FFB" w:rsidRPr="00C15FFB">
        <w:rPr>
          <w:rFonts w:hint="cs"/>
          <w:rtl/>
        </w:rPr>
        <w:t>بتخالف يقارب</w:t>
      </w:r>
      <w:r w:rsidR="00C15FFB" w:rsidRPr="00C15FFB">
        <w:rPr>
          <w:rtl/>
        </w:rPr>
        <w:t xml:space="preserve"> </w:t>
      </w:r>
      <w:r w:rsidR="00C15FFB" w:rsidRPr="00C15FFB">
        <w:t>MHz</w:t>
      </w:r>
      <w:r w:rsidR="00F82380">
        <w:t> 2,2</w:t>
      </w:r>
      <w:r w:rsidR="00C15FFB" w:rsidRPr="00C15FFB">
        <w:rPr>
          <w:rtl/>
        </w:rPr>
        <w:t xml:space="preserve">، ولكن </w:t>
      </w:r>
      <w:r w:rsidR="00C15FFB" w:rsidRPr="00C15FFB">
        <w:rPr>
          <w:rFonts w:hint="cs"/>
          <w:rtl/>
        </w:rPr>
        <w:t>ي</w:t>
      </w:r>
      <w:r w:rsidR="00C15FFB" w:rsidRPr="00C15FFB">
        <w:rPr>
          <w:rtl/>
        </w:rPr>
        <w:t xml:space="preserve">صعب الحكم على سبب انتهاك القناع بسبب محدودية حساسية </w:t>
      </w:r>
      <w:r w:rsidR="00C15FFB" w:rsidRPr="00C15FFB">
        <w:rPr>
          <w:rFonts w:hint="cs"/>
          <w:rtl/>
        </w:rPr>
        <w:t>معدات</w:t>
      </w:r>
      <w:r w:rsidR="00C15FFB" w:rsidRPr="00C15FFB">
        <w:rPr>
          <w:rtl/>
        </w:rPr>
        <w:t xml:space="preserve"> القياس</w:t>
      </w:r>
      <w:r w:rsidR="00F82380">
        <w:rPr>
          <w:rFonts w:hint="cs"/>
          <w:rtl/>
        </w:rPr>
        <w:t>.</w:t>
      </w:r>
    </w:p>
    <w:tbl>
      <w:tblPr>
        <w:bidiVisual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2410"/>
        <w:gridCol w:w="3538"/>
      </w:tblGrid>
      <w:tr w:rsidR="00632252" w:rsidRPr="00D24BC5" w:rsidTr="00E46E1A">
        <w:tc>
          <w:tcPr>
            <w:tcW w:w="1985" w:type="dxa"/>
            <w:vMerge w:val="restart"/>
            <w:vAlign w:val="center"/>
          </w:tcPr>
          <w:p w:rsidR="00632252" w:rsidRPr="00F82380" w:rsidRDefault="00632252" w:rsidP="00F82380">
            <w:pPr>
              <w:pStyle w:val="Tablehead0"/>
              <w:bidi/>
              <w:spacing w:before="60" w:after="60" w:line="300" w:lineRule="exact"/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</w:pPr>
            <w:r w:rsidRPr="00F82380">
              <w:rPr>
                <w:rFonts w:ascii="Times New Roman Bold" w:hAnsi="Times New Roman Bold"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1701" w:type="dxa"/>
            <w:vMerge w:val="restart"/>
            <w:vAlign w:val="center"/>
          </w:tcPr>
          <w:p w:rsidR="00632252" w:rsidRPr="00F82380" w:rsidRDefault="00632252" w:rsidP="00F82380">
            <w:pPr>
              <w:pStyle w:val="Tablehead0"/>
              <w:bidi/>
              <w:spacing w:before="60" w:after="60" w:line="300" w:lineRule="exact"/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</w:pPr>
            <w:r w:rsidRPr="00F82380">
              <w:rPr>
                <w:rFonts w:ascii="Times New Roman Bold" w:hAnsi="Times New Roman Bold"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5948" w:type="dxa"/>
            <w:gridSpan w:val="2"/>
            <w:vAlign w:val="center"/>
          </w:tcPr>
          <w:p w:rsidR="00632252" w:rsidRPr="00F82380" w:rsidRDefault="00632252" w:rsidP="00F82380">
            <w:pPr>
              <w:pStyle w:val="Tablehead0"/>
              <w:bidi/>
              <w:spacing w:before="60" w:after="60" w:line="300" w:lineRule="exact"/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</w:pPr>
            <w:r w:rsidRPr="00F82380">
              <w:rPr>
                <w:rFonts w:ascii="Times New Roman Bold" w:hAnsi="Times New Roman Bold"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F82380">
              <w:rPr>
                <w:rFonts w:ascii="Times New Roman Bold" w:hAnsi="Times New Roman Bold"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4017DD">
              <w:rPr>
                <w:rFonts w:ascii="Times New Roman Bold" w:hAnsi="Times New Roman Bold"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4C4543" w:rsidRPr="00D24BC5" w:rsidTr="004C4543">
        <w:tc>
          <w:tcPr>
            <w:tcW w:w="1985" w:type="dxa"/>
            <w:vMerge/>
          </w:tcPr>
          <w:p w:rsidR="004C4543" w:rsidRPr="00F82380" w:rsidRDefault="004C4543" w:rsidP="00F82380">
            <w:pPr>
              <w:pStyle w:val="Tablehead0"/>
              <w:bidi/>
              <w:spacing w:before="60" w:after="60" w:line="300" w:lineRule="exact"/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1701" w:type="dxa"/>
            <w:vMerge/>
          </w:tcPr>
          <w:p w:rsidR="004C4543" w:rsidRPr="00F82380" w:rsidRDefault="004C4543" w:rsidP="00F82380">
            <w:pPr>
              <w:pStyle w:val="Tablehead0"/>
              <w:bidi/>
              <w:spacing w:before="60" w:after="60" w:line="300" w:lineRule="exact"/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410" w:type="dxa"/>
          </w:tcPr>
          <w:p w:rsidR="004C4543" w:rsidRPr="00F82380" w:rsidRDefault="00632252" w:rsidP="00F82380">
            <w:pPr>
              <w:pStyle w:val="Tablehead0"/>
              <w:bidi/>
              <w:spacing w:before="60" w:after="60" w:line="300" w:lineRule="exact"/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</w:pPr>
            <w:r w:rsidRPr="00F82380">
              <w:rPr>
                <w:rFonts w:ascii="Times New Roman Bold" w:hAnsi="Times New Roman Bold" w:cs="Traditional Arabic" w:hint="cs"/>
                <w:bCs/>
                <w:sz w:val="20"/>
                <w:szCs w:val="26"/>
                <w:rtl/>
                <w:lang w:val="en-GB"/>
              </w:rPr>
              <w:t xml:space="preserve">التوصية </w:t>
            </w:r>
            <w:r w:rsidR="004C4543" w:rsidRPr="00F82380"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  <w:t>ITU-R SM.1541</w:t>
            </w:r>
          </w:p>
        </w:tc>
        <w:tc>
          <w:tcPr>
            <w:tcW w:w="3538" w:type="dxa"/>
          </w:tcPr>
          <w:p w:rsidR="004C4543" w:rsidRPr="00F82380" w:rsidRDefault="004C4543" w:rsidP="00F82380">
            <w:pPr>
              <w:pStyle w:val="Tablehead0"/>
              <w:bidi/>
              <w:spacing w:before="60" w:after="60" w:line="300" w:lineRule="exact"/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</w:pPr>
            <w:r w:rsidRPr="00F82380"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  <w:t>RRC06</w:t>
            </w:r>
          </w:p>
        </w:tc>
      </w:tr>
      <w:tr w:rsidR="004C4543" w:rsidRPr="007A1E0D" w:rsidTr="004C4543">
        <w:tc>
          <w:tcPr>
            <w:tcW w:w="1985" w:type="dxa"/>
          </w:tcPr>
          <w:p w:rsidR="004C4543" w:rsidRPr="00F82380" w:rsidRDefault="00632252" w:rsidP="00CD65C2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F82380">
              <w:rPr>
                <w:rFonts w:cs="Traditional Arabic" w:hint="cs"/>
                <w:sz w:val="20"/>
                <w:szCs w:val="26"/>
                <w:rtl/>
                <w:lang w:val="en-GB"/>
              </w:rPr>
              <w:t>مرسِل</w:t>
            </w:r>
            <w:r w:rsidR="00CD65C2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="004C4543" w:rsidRPr="00F82380">
              <w:rPr>
                <w:rFonts w:cs="Traditional Arabic"/>
                <w:sz w:val="20"/>
                <w:szCs w:val="26"/>
                <w:lang w:val="en-GB"/>
              </w:rPr>
              <w:t>DAB+</w:t>
            </w:r>
          </w:p>
        </w:tc>
        <w:tc>
          <w:tcPr>
            <w:tcW w:w="1701" w:type="dxa"/>
          </w:tcPr>
          <w:p w:rsidR="004C4543" w:rsidRPr="00F82380" w:rsidRDefault="00632252" w:rsidP="00F82380">
            <w:pPr>
              <w:pStyle w:val="Tabletext"/>
              <w:bidi/>
              <w:spacing w:before="60" w:after="60" w:line="30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F82380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الشكل </w:t>
            </w:r>
            <w:r w:rsidR="004C4543" w:rsidRPr="00F82380">
              <w:rPr>
                <w:rFonts w:cs="Traditional Arabic"/>
                <w:noProof/>
                <w:sz w:val="20"/>
                <w:szCs w:val="26"/>
                <w:lang w:val="en-GB"/>
              </w:rPr>
              <w:t>5</w:t>
            </w:r>
          </w:p>
        </w:tc>
        <w:tc>
          <w:tcPr>
            <w:tcW w:w="2410" w:type="dxa"/>
          </w:tcPr>
          <w:p w:rsidR="004C4543" w:rsidRPr="00F82380" w:rsidRDefault="004C4543" w:rsidP="00F82380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</w:p>
        </w:tc>
        <w:tc>
          <w:tcPr>
            <w:tcW w:w="3538" w:type="dxa"/>
          </w:tcPr>
          <w:p w:rsidR="004C4543" w:rsidRPr="00F82380" w:rsidRDefault="00632252" w:rsidP="004017DD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F82380">
              <w:rPr>
                <w:rFonts w:cs="Traditional Arabic"/>
                <w:sz w:val="20"/>
                <w:szCs w:val="26"/>
                <w:rtl/>
                <w:lang w:val="en-GB"/>
              </w:rPr>
              <w:t>يمكن أن ي</w:t>
            </w:r>
            <w:r w:rsidRPr="00F82380">
              <w:rPr>
                <w:rFonts w:cs="Traditional Arabic" w:hint="cs"/>
                <w:sz w:val="20"/>
                <w:szCs w:val="26"/>
                <w:rtl/>
                <w:lang w:val="en-GB"/>
              </w:rPr>
              <w:t>ُ</w:t>
            </w:r>
            <w:r w:rsidRPr="00F82380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رى أن القناع الحرج </w:t>
            </w:r>
            <w:r w:rsidRPr="00F82380">
              <w:rPr>
                <w:rFonts w:cs="Traditional Arabic" w:hint="cs"/>
                <w:sz w:val="20"/>
                <w:szCs w:val="26"/>
                <w:rtl/>
                <w:lang w:val="en-GB"/>
              </w:rPr>
              <w:t>ا</w:t>
            </w:r>
            <w:r w:rsidRPr="00F82380">
              <w:rPr>
                <w:rFonts w:cs="Traditional Arabic"/>
                <w:sz w:val="20"/>
                <w:szCs w:val="26"/>
                <w:rtl/>
                <w:lang w:val="en-GB"/>
              </w:rPr>
              <w:t>نت</w:t>
            </w:r>
            <w:r w:rsidR="00F82380">
              <w:rPr>
                <w:rFonts w:cs="Traditional Arabic" w:hint="cs"/>
                <w:sz w:val="20"/>
                <w:szCs w:val="26"/>
                <w:rtl/>
                <w:lang w:val="en-GB"/>
              </w:rPr>
              <w:t>ُ</w:t>
            </w:r>
            <w:r w:rsidRPr="00F82380">
              <w:rPr>
                <w:rFonts w:cs="Traditional Arabic"/>
                <w:sz w:val="20"/>
                <w:szCs w:val="26"/>
                <w:rtl/>
                <w:lang w:val="en-GB"/>
              </w:rPr>
              <w:t xml:space="preserve">هك </w:t>
            </w:r>
            <w:r w:rsidRPr="00F82380">
              <w:rPr>
                <w:rFonts w:cs="Traditional Arabic" w:hint="cs"/>
                <w:sz w:val="20"/>
                <w:szCs w:val="26"/>
                <w:rtl/>
                <w:lang w:val="en-GB"/>
              </w:rPr>
              <w:t>بتخالف يقارب</w:t>
            </w:r>
            <w:r w:rsidRPr="00F82380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</w:t>
            </w:r>
            <w:r w:rsidRPr="00F82380">
              <w:rPr>
                <w:rFonts w:cs="Traditional Arabic"/>
                <w:sz w:val="20"/>
                <w:szCs w:val="26"/>
                <w:lang w:val="en-US"/>
              </w:rPr>
              <w:t>MHz</w:t>
            </w:r>
            <w:r w:rsidR="00F82380">
              <w:rPr>
                <w:rFonts w:cs="Traditional Arabic"/>
                <w:sz w:val="20"/>
                <w:szCs w:val="26"/>
                <w:lang w:val="en-US"/>
              </w:rPr>
              <w:t> 2,</w:t>
            </w:r>
            <w:r w:rsidR="004017DD">
              <w:rPr>
                <w:rFonts w:cs="Traditional Arabic"/>
                <w:sz w:val="20"/>
                <w:szCs w:val="26"/>
                <w:lang w:val="en-US"/>
              </w:rPr>
              <w:t>2</w:t>
            </w:r>
            <w:r w:rsidRPr="00F82380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، ولكن </w:t>
            </w:r>
            <w:r w:rsidRPr="00F82380">
              <w:rPr>
                <w:rFonts w:cs="Traditional Arabic" w:hint="cs"/>
                <w:sz w:val="20"/>
                <w:szCs w:val="26"/>
                <w:rtl/>
                <w:lang w:val="en-GB"/>
              </w:rPr>
              <w:t>ي</w:t>
            </w:r>
            <w:r w:rsidRPr="00F82380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صعب الحكم على سبب انتهاك القناع بسبب محدودية حساسية </w:t>
            </w:r>
            <w:r w:rsidRPr="00F82380">
              <w:rPr>
                <w:rFonts w:cs="Traditional Arabic" w:hint="cs"/>
                <w:sz w:val="20"/>
                <w:szCs w:val="26"/>
                <w:rtl/>
                <w:lang w:val="en-GB"/>
              </w:rPr>
              <w:t>معدات</w:t>
            </w:r>
            <w:r w:rsidRPr="00F82380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القياس</w:t>
            </w:r>
            <w:r w:rsidR="00C84C35">
              <w:rPr>
                <w:rFonts w:cs="Traditional Arabic" w:hint="cs"/>
                <w:sz w:val="20"/>
                <w:szCs w:val="26"/>
                <w:rtl/>
                <w:lang w:val="en-US"/>
              </w:rPr>
              <w:t>.</w:t>
            </w:r>
          </w:p>
        </w:tc>
      </w:tr>
    </w:tbl>
    <w:p w:rsidR="004C4543" w:rsidRDefault="004C4543" w:rsidP="004C4543">
      <w:pPr>
        <w:pStyle w:val="Heading2"/>
        <w:rPr>
          <w:rtl/>
          <w:lang w:bidi="ar-EG"/>
        </w:rPr>
      </w:pPr>
      <w:r w:rsidRPr="00D8110C">
        <w:rPr>
          <w:lang w:bidi="ar-SY"/>
        </w:rPr>
        <w:t>2.2</w:t>
      </w:r>
      <w:r w:rsidRPr="00D8110C">
        <w:rPr>
          <w:lang w:bidi="ar-SY"/>
        </w:rPr>
        <w:tab/>
      </w:r>
      <w:r w:rsidRPr="00D8110C">
        <w:rPr>
          <w:rFonts w:hint="cs"/>
          <w:rtl/>
        </w:rPr>
        <w:t>البث الهامشي</w:t>
      </w:r>
    </w:p>
    <w:p w:rsidR="004C4543" w:rsidRPr="00632252" w:rsidRDefault="00E46E1A" w:rsidP="002E02CE">
      <w:pPr>
        <w:rPr>
          <w:spacing w:val="-4"/>
          <w:lang w:val="en-GB" w:bidi="ar-SY"/>
        </w:rPr>
      </w:pPr>
      <w:r w:rsidRPr="00E46E1A">
        <w:rPr>
          <w:spacing w:val="-4"/>
          <w:rtl/>
          <w:lang w:val="en-GB"/>
        </w:rPr>
        <w:t>كما ذ</w:t>
      </w:r>
      <w:r w:rsidRPr="00E46E1A">
        <w:rPr>
          <w:rFonts w:hint="cs"/>
          <w:spacing w:val="-4"/>
          <w:rtl/>
          <w:lang w:val="en-GB"/>
        </w:rPr>
        <w:t>ُ</w:t>
      </w:r>
      <w:r w:rsidRPr="00E46E1A">
        <w:rPr>
          <w:spacing w:val="-4"/>
          <w:rtl/>
          <w:lang w:val="en-GB"/>
        </w:rPr>
        <w:t xml:space="preserve">كر أعلاه، فإن مرسلات </w:t>
      </w:r>
      <w:r w:rsidRPr="00E46E1A">
        <w:rPr>
          <w:spacing w:val="-4"/>
          <w:lang w:bidi="ar-SY"/>
        </w:rPr>
        <w:t>DAB/DAB</w:t>
      </w:r>
      <w:r w:rsidR="00C84C35">
        <w:rPr>
          <w:spacing w:val="-4"/>
          <w:lang w:bidi="ar-SY"/>
        </w:rPr>
        <w:t>+</w:t>
      </w:r>
      <w:r w:rsidRPr="00E46E1A">
        <w:rPr>
          <w:rFonts w:hint="cs"/>
          <w:spacing w:val="-4"/>
          <w:rtl/>
          <w:lang w:val="en-GB"/>
        </w:rPr>
        <w:t xml:space="preserve"> مزودة</w:t>
      </w:r>
      <w:r w:rsidRPr="00E46E1A">
        <w:rPr>
          <w:spacing w:val="-4"/>
          <w:rtl/>
          <w:lang w:val="en-GB"/>
        </w:rPr>
        <w:t xml:space="preserve"> دائماً </w:t>
      </w:r>
      <w:proofErr w:type="spellStart"/>
      <w:r w:rsidRPr="00E46E1A">
        <w:rPr>
          <w:rFonts w:hint="cs"/>
          <w:spacing w:val="-4"/>
          <w:rtl/>
          <w:lang w:val="en-GB"/>
        </w:rPr>
        <w:t>بمراشيح</w:t>
      </w:r>
      <w:proofErr w:type="spellEnd"/>
      <w:r w:rsidRPr="00E46E1A">
        <w:rPr>
          <w:rFonts w:hint="cs"/>
          <w:spacing w:val="-4"/>
          <w:rtl/>
          <w:lang w:val="en-GB"/>
        </w:rPr>
        <w:t xml:space="preserve"> خرج</w:t>
      </w:r>
      <w:r w:rsidRPr="00E46E1A">
        <w:rPr>
          <w:spacing w:val="-4"/>
          <w:rtl/>
          <w:lang w:val="en-GB"/>
        </w:rPr>
        <w:t xml:space="preserve"> </w:t>
      </w:r>
      <w:r w:rsidRPr="00E46E1A">
        <w:rPr>
          <w:rFonts w:hint="cs"/>
          <w:spacing w:val="-4"/>
          <w:rtl/>
          <w:lang w:val="en-GB"/>
        </w:rPr>
        <w:t>ل</w:t>
      </w:r>
      <w:r w:rsidRPr="00E46E1A">
        <w:rPr>
          <w:spacing w:val="-4"/>
          <w:rtl/>
          <w:lang w:val="en-GB"/>
        </w:rPr>
        <w:t>لحد من البث غير المطلوب</w:t>
      </w:r>
      <w:r w:rsidRPr="00E46E1A">
        <w:rPr>
          <w:spacing w:val="-4"/>
          <w:lang w:bidi="ar-SY"/>
        </w:rPr>
        <w:t>.</w:t>
      </w:r>
      <w:r>
        <w:rPr>
          <w:rFonts w:hint="cs"/>
          <w:spacing w:val="-4"/>
          <w:rtl/>
          <w:lang w:bidi="ar-SY"/>
        </w:rPr>
        <w:t xml:space="preserve"> </w:t>
      </w:r>
      <w:r w:rsidRPr="00E46E1A">
        <w:rPr>
          <w:spacing w:val="-4"/>
          <w:rtl/>
        </w:rPr>
        <w:t>وقد أظهرت القياسات التي أ</w:t>
      </w:r>
      <w:r w:rsidR="00C84C35">
        <w:rPr>
          <w:rFonts w:hint="cs"/>
          <w:spacing w:val="-4"/>
          <w:rtl/>
          <w:lang w:bidi="ar-SY"/>
        </w:rPr>
        <w:t>ُ</w:t>
      </w:r>
      <w:r w:rsidRPr="00E46E1A">
        <w:rPr>
          <w:spacing w:val="-4"/>
          <w:rtl/>
        </w:rPr>
        <w:t>جريت على عدة مرسلات</w:t>
      </w:r>
      <w:r w:rsidR="002E02CE">
        <w:rPr>
          <w:rFonts w:hint="cs"/>
          <w:spacing w:val="-4"/>
          <w:rtl/>
          <w:lang w:bidi="ar-SY"/>
        </w:rPr>
        <w:t xml:space="preserve"> </w:t>
      </w:r>
      <w:r w:rsidRPr="00E46E1A">
        <w:rPr>
          <w:spacing w:val="-4"/>
          <w:lang w:bidi="ar-SY"/>
        </w:rPr>
        <w:t>DAB</w:t>
      </w:r>
      <w:r w:rsidR="002E02CE">
        <w:rPr>
          <w:rFonts w:hint="cs"/>
          <w:spacing w:val="-4"/>
          <w:rtl/>
          <w:lang w:bidi="ar-SY"/>
        </w:rPr>
        <w:t xml:space="preserve"> </w:t>
      </w:r>
      <w:r w:rsidRPr="00E46E1A">
        <w:rPr>
          <w:spacing w:val="-4"/>
          <w:rtl/>
        </w:rPr>
        <w:t xml:space="preserve">في ألمانيا </w:t>
      </w:r>
      <w:r w:rsidRPr="00E46E1A">
        <w:rPr>
          <w:rFonts w:hint="cs"/>
          <w:spacing w:val="-4"/>
          <w:rtl/>
        </w:rPr>
        <w:t>تعذر</w:t>
      </w:r>
      <w:r w:rsidRPr="00E46E1A">
        <w:rPr>
          <w:spacing w:val="-4"/>
          <w:rtl/>
        </w:rPr>
        <w:t xml:space="preserve"> كشف البث غير المطلوب في الميدان الهامشي </w:t>
      </w:r>
      <w:proofErr w:type="spellStart"/>
      <w:r w:rsidRPr="00E46E1A">
        <w:rPr>
          <w:spacing w:val="-4"/>
          <w:rtl/>
        </w:rPr>
        <w:t>لتخالفات</w:t>
      </w:r>
      <w:proofErr w:type="spellEnd"/>
      <w:r w:rsidRPr="00E46E1A">
        <w:rPr>
          <w:spacing w:val="-4"/>
          <w:rtl/>
        </w:rPr>
        <w:t xml:space="preserve"> تردد</w:t>
      </w:r>
      <w:r w:rsidRPr="00E46E1A">
        <w:rPr>
          <w:rFonts w:hint="cs"/>
          <w:spacing w:val="-4"/>
          <w:rtl/>
        </w:rPr>
        <w:t>ية</w:t>
      </w:r>
      <w:r w:rsidRPr="00E46E1A">
        <w:rPr>
          <w:spacing w:val="-4"/>
          <w:rtl/>
        </w:rPr>
        <w:t xml:space="preserve"> عالية </w:t>
      </w:r>
      <w:r w:rsidRPr="00E46E1A">
        <w:rPr>
          <w:rFonts w:hint="cs"/>
          <w:spacing w:val="-4"/>
          <w:rtl/>
        </w:rPr>
        <w:t>ع</w:t>
      </w:r>
      <w:r w:rsidRPr="00E46E1A">
        <w:rPr>
          <w:spacing w:val="-4"/>
          <w:rtl/>
        </w:rPr>
        <w:t>ن التردد المركزي</w:t>
      </w:r>
      <w:r w:rsidRPr="00E46E1A">
        <w:rPr>
          <w:rFonts w:hint="cs"/>
          <w:spacing w:val="-4"/>
          <w:rtl/>
        </w:rPr>
        <w:t>،</w:t>
      </w:r>
      <w:r w:rsidRPr="00E46E1A">
        <w:rPr>
          <w:spacing w:val="-4"/>
          <w:rtl/>
        </w:rPr>
        <w:t xml:space="preserve"> و</w:t>
      </w:r>
      <w:r w:rsidRPr="00E46E1A">
        <w:rPr>
          <w:rFonts w:hint="cs"/>
          <w:spacing w:val="-4"/>
          <w:rtl/>
        </w:rPr>
        <w:t>كذلك تعذر</w:t>
      </w:r>
      <w:r w:rsidRPr="00E46E1A">
        <w:rPr>
          <w:spacing w:val="-4"/>
          <w:rtl/>
        </w:rPr>
        <w:t xml:space="preserve"> كشف</w:t>
      </w:r>
      <w:r w:rsidRPr="00E46E1A">
        <w:rPr>
          <w:rFonts w:hint="cs"/>
          <w:spacing w:val="-4"/>
          <w:rtl/>
        </w:rPr>
        <w:t xml:space="preserve"> </w:t>
      </w:r>
      <w:r w:rsidRPr="00E46E1A">
        <w:rPr>
          <w:spacing w:val="-4"/>
          <w:rtl/>
        </w:rPr>
        <w:t>البث التوافقي فوق ضوضاء</w:t>
      </w:r>
      <w:r w:rsidRPr="00E46E1A">
        <w:rPr>
          <w:rFonts w:hint="cs"/>
          <w:spacing w:val="-4"/>
          <w:rtl/>
        </w:rPr>
        <w:t xml:space="preserve"> الخلفية</w:t>
      </w:r>
      <w:r w:rsidRPr="00E46E1A">
        <w:rPr>
          <w:spacing w:val="-4"/>
          <w:rtl/>
        </w:rPr>
        <w:t xml:space="preserve"> في نظام القياس</w:t>
      </w:r>
      <w:r w:rsidR="00C84C35">
        <w:rPr>
          <w:rFonts w:hint="cs"/>
          <w:spacing w:val="-4"/>
          <w:rtl/>
          <w:lang w:bidi="ar-SY"/>
        </w:rPr>
        <w:t>.</w:t>
      </w:r>
    </w:p>
    <w:p w:rsidR="00E46E1A" w:rsidRDefault="00C15FFB" w:rsidP="005B241F">
      <w:pPr>
        <w:jc w:val="left"/>
        <w:rPr>
          <w:rtl/>
        </w:rPr>
      </w:pPr>
      <w:r w:rsidRPr="00642A46">
        <w:rPr>
          <w:rtl/>
        </w:rPr>
        <w:t xml:space="preserve">ويبين الشكل </w:t>
      </w:r>
      <w:r w:rsidR="00C84C35">
        <w:t>6</w:t>
      </w:r>
      <w:r w:rsidRPr="00642A46">
        <w:rPr>
          <w:rtl/>
        </w:rPr>
        <w:t xml:space="preserve"> قياسات البث الهامشي من مرسل</w:t>
      </w:r>
      <w:r w:rsidR="005B241F">
        <w:rPr>
          <w:rFonts w:hint="cs"/>
          <w:rtl/>
        </w:rPr>
        <w:t xml:space="preserve"> </w:t>
      </w:r>
      <w:r w:rsidRPr="00642A46">
        <w:t>DAB</w:t>
      </w:r>
      <w:r w:rsidR="005B241F">
        <w:rPr>
          <w:rFonts w:hint="cs"/>
          <w:rtl/>
        </w:rPr>
        <w:t xml:space="preserve"> </w:t>
      </w:r>
      <w:r w:rsidRPr="00642A46">
        <w:rPr>
          <w:rtl/>
        </w:rPr>
        <w:t>(باللون الأزرق الداكن) والحدود التنظيمية ذات الصلة</w:t>
      </w:r>
      <w:r w:rsidR="00C84C35">
        <w:rPr>
          <w:rFonts w:hint="cs"/>
          <w:rtl/>
        </w:rPr>
        <w:t>.</w:t>
      </w:r>
    </w:p>
    <w:p w:rsidR="004C4543" w:rsidRDefault="004C4543" w:rsidP="004C4543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6</w:t>
      </w:r>
    </w:p>
    <w:p w:rsidR="004C4543" w:rsidRDefault="0052234C" w:rsidP="00943864">
      <w:pPr>
        <w:pStyle w:val="Figuretitle"/>
        <w:rPr>
          <w:rtl/>
        </w:rPr>
      </w:pPr>
      <w:r w:rsidRPr="0052234C">
        <w:rPr>
          <w:rtl/>
        </w:rPr>
        <w:t>البث الهامشي من مرسل</w:t>
      </w:r>
      <w:r w:rsidR="00943864">
        <w:rPr>
          <w:rFonts w:hint="cs"/>
          <w:rtl/>
        </w:rPr>
        <w:t xml:space="preserve"> </w:t>
      </w:r>
      <w:r w:rsidRPr="0052234C">
        <w:t>DAB</w:t>
      </w:r>
      <w:r w:rsidR="00943864">
        <w:rPr>
          <w:rFonts w:hint="cs"/>
          <w:rtl/>
        </w:rPr>
        <w:t xml:space="preserve"> </w:t>
      </w:r>
      <w:r w:rsidRPr="0052234C">
        <w:rPr>
          <w:rtl/>
        </w:rPr>
        <w:t>(موضح في الخط الأزرق)</w:t>
      </w:r>
    </w:p>
    <w:p w:rsidR="004C4543" w:rsidRDefault="001D37A4" w:rsidP="00A66F8C">
      <w:pPr>
        <w:pStyle w:val="Figure"/>
        <w:bidi/>
        <w:rPr>
          <w:spacing w:val="-4"/>
          <w:lang w:bidi="ar-SY"/>
        </w:rPr>
      </w:pPr>
      <w:r>
        <w:rPr>
          <w:noProof/>
          <w:spacing w:val="-4"/>
          <w:lang w:eastAsia="zh-CN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459B623" wp14:editId="10AD4CBC">
                <wp:simplePos x="0" y="0"/>
                <wp:positionH relativeFrom="column">
                  <wp:posOffset>337185</wp:posOffset>
                </wp:positionH>
                <wp:positionV relativeFrom="paragraph">
                  <wp:posOffset>118110</wp:posOffset>
                </wp:positionV>
                <wp:extent cx="5237480" cy="3215640"/>
                <wp:effectExtent l="0" t="0" r="1270" b="381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3215640"/>
                          <a:chOff x="116985" y="307689"/>
                          <a:chExt cx="5237988" cy="3216122"/>
                        </a:xfrm>
                      </wpg:grpSpPr>
                      <wps:wsp>
                        <wps:cNvPr id="26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911140" y="472368"/>
                            <a:ext cx="2417831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A65112">
                              <w:pPr>
                                <w:ind w:right="90"/>
                                <w:jc w:val="right"/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الحد من التوصية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ITU-R SM.329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850469" y="307689"/>
                            <a:ext cx="2417831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A65112">
                              <w:pPr>
                                <w:ind w:right="170"/>
                                <w:jc w:val="right"/>
                                <w:rPr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</w:pPr>
                              <w:proofErr w:type="spellStart"/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OoB</w:t>
                              </w:r>
                              <w:proofErr w:type="spellEnd"/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–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 هامشي في التخوم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937142" y="676050"/>
                            <a:ext cx="2417831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983C3C">
                              <w:pPr>
                                <w:ind w:right="90"/>
                                <w:jc w:val="right"/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الحد من المعيار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ETSI EN 302 077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، الجدول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3.4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937142" y="884065"/>
                            <a:ext cx="241744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983C3C">
                              <w:pPr>
                                <w:ind w:right="90"/>
                                <w:jc w:val="right"/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الحد الهامشي من التوصية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ERC/REC 74-1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 الملحق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4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 الجدول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1.4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937142" y="1066078"/>
                            <a:ext cx="241744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CC69EF" w:rsidRDefault="001A1A46" w:rsidP="00A65112">
                              <w:pPr>
                                <w:ind w:right="90"/>
                                <w:jc w:val="right"/>
                                <w:rPr>
                                  <w:rFonts w:asciiTheme="minorHAnsi" w:hAnsiTheme="minorHAnsi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ascii="Times New Roman Bold" w:hAnsi="Times New Roman Bold"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حساسية القياس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1" name="Rectangle 8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794881" y="1548920"/>
                            <a:ext cx="2092972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1D37A4">
                              <w:pPr>
                                <w:ind w:right="90"/>
                                <w:jc w:val="center"/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المستوى النسبي في عرض نطاق قدره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kHz 100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SY"/>
                                </w:rPr>
                                <w:t>(dB)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680384" y="3254571"/>
                            <a:ext cx="275971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4A0BD3">
                              <w:pPr>
                                <w:jc w:val="center"/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التخالف</w:t>
                              </w:r>
                              <w:r w:rsidRPr="00EE0CC0">
                                <w:rPr>
                                  <w:rFonts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EE0CC0">
                                <w:rPr>
                                  <w:sz w:val="16"/>
                                  <w:szCs w:val="20"/>
                                  <w:lang w:bidi="ar-EG"/>
                                </w:rPr>
                                <w:t>(MHz)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9B623" id="Group 73" o:spid="_x0000_s1072" style="position:absolute;left:0;text-align:left;margin-left:26.55pt;margin-top:9.3pt;width:412.4pt;height:253.2pt;z-index:251745280;mso-width-relative:margin;mso-height-relative:margin" coordorigin="1169,3076" coordsize="52379,3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">
                <v:rect id="_x0000_s1073" style="position:absolute;left:29111;top:4723;width:24178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1A1A46" w:rsidRPr="00EE0CC0" w:rsidRDefault="001A1A46" w:rsidP="00A65112">
                        <w:pPr>
                          <w:ind w:right="90"/>
                          <w:jc w:val="right"/>
                          <w:rPr>
                            <w:sz w:val="16"/>
                            <w:szCs w:val="20"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الحد من التوصية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ITU-R SM.329</w:t>
                        </w:r>
                      </w:p>
                    </w:txbxContent>
                  </v:textbox>
                </v:rect>
                <v:rect id="_x0000_s1074" style="position:absolute;left:28504;top:3076;width:24179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1A1A46" w:rsidRPr="00EE0CC0" w:rsidRDefault="001A1A46" w:rsidP="00A65112">
                        <w:pPr>
                          <w:ind w:right="170"/>
                          <w:jc w:val="right"/>
                          <w:rPr>
                            <w:sz w:val="16"/>
                            <w:szCs w:val="20"/>
                            <w:rtl/>
                            <w:lang w:bidi="ar-SY"/>
                          </w:rPr>
                        </w:pPr>
                        <w:proofErr w:type="spellStart"/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OoB</w:t>
                        </w:r>
                        <w:proofErr w:type="spellEnd"/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 </w:t>
                        </w:r>
                        <w:r w:rsidRPr="00EE0CC0">
                          <w:rPr>
                            <w:sz w:val="16"/>
                            <w:szCs w:val="20"/>
                            <w:rtl/>
                            <w:lang w:bidi="ar-SY"/>
                          </w:rPr>
                          <w:t>–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 هامشي في التخوم</w:t>
                        </w:r>
                      </w:p>
                    </w:txbxContent>
                  </v:textbox>
                </v:rect>
                <v:rect id="_x0000_s1075" style="position:absolute;left:29371;top:6760;width:2417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1A1A46" w:rsidRPr="00EE0CC0" w:rsidRDefault="001A1A46" w:rsidP="00983C3C">
                        <w:pPr>
                          <w:ind w:right="90"/>
                          <w:jc w:val="right"/>
                          <w:rPr>
                            <w:sz w:val="16"/>
                            <w:szCs w:val="20"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الحد من المعيار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ETSI EN 302 077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، الجدول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3.4</w:t>
                        </w:r>
                      </w:p>
                    </w:txbxContent>
                  </v:textbox>
                </v:rect>
                <v:rect id="_x0000_s1076" style="position:absolute;left:29371;top:8840;width:24174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1A1A46" w:rsidRPr="00EE0CC0" w:rsidRDefault="001A1A46" w:rsidP="00983C3C">
                        <w:pPr>
                          <w:ind w:right="90"/>
                          <w:jc w:val="right"/>
                          <w:rPr>
                            <w:sz w:val="16"/>
                            <w:szCs w:val="20"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الحد الهامشي من التوصية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ERC/REC 74-1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 الملحق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4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 الجدول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1.4</w:t>
                        </w:r>
                      </w:p>
                    </w:txbxContent>
                  </v:textbox>
                </v:rect>
                <v:rect id="_x0000_s1077" style="position:absolute;left:29371;top:10660;width:24174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1A1A46" w:rsidRPr="00CC69EF" w:rsidRDefault="001A1A46" w:rsidP="00A65112">
                        <w:pPr>
                          <w:ind w:right="90"/>
                          <w:jc w:val="right"/>
                          <w:rPr>
                            <w:rFonts w:asciiTheme="minorHAnsi" w:hAnsiTheme="minorHAnsi"/>
                            <w:sz w:val="16"/>
                            <w:szCs w:val="20"/>
                            <w:rtl/>
                            <w:lang w:bidi="ar-SY"/>
                          </w:rPr>
                        </w:pPr>
                        <w:r>
                          <w:rPr>
                            <w:rFonts w:ascii="Times New Roman Bold" w:hAnsi="Times New Roman Bold" w:hint="cs"/>
                            <w:sz w:val="16"/>
                            <w:szCs w:val="20"/>
                            <w:rtl/>
                            <w:lang w:bidi="ar-SY"/>
                          </w:rPr>
                          <w:t>حساسية القياس</w:t>
                        </w:r>
                      </w:p>
                    </w:txbxContent>
                  </v:textbox>
                </v:rect>
                <v:rect id="_x0000_s1078" style="position:absolute;left:-7949;top:15488;width:20930;height:269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6CPsQA&#10;AADcAAAADwAAAGRycy9kb3ducmV2LnhtbESPT2sCMRDF74LfIUzBmybuwT9boxShpXipVaHXYTNm&#10;FzeTZZO6u9++EYQeH2/e783b7HpXizu1ofKsYT5TIIgLbyq2Gi7n9+kKRIjIBmvPpGGgALvteLTB&#10;3PiOv+l+ilYkCIccNZQxNrmUoSjJYZj5hjh5V986jEm2VpoWuwR3tcyUWkiHFaeGEhval1TcTr8u&#10;vTF80GFgadeL1Y9VXXbs1Ven9eSlf3sFEamP/8fP9KfRkC3n8BiTC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egj7EAAAA3AAAAA8AAAAAAAAAAAAAAAAAmAIAAGRycy9k&#10;b3ducmV2LnhtbFBLBQYAAAAABAAEAPUAAACJAwAAAAA=&#10;" filled="f" stroked="f">
                  <v:textbox inset="0,0,0,0">
                    <w:txbxContent>
                      <w:p w:rsidR="001A1A46" w:rsidRPr="00EE0CC0" w:rsidRDefault="001A1A46" w:rsidP="001D37A4">
                        <w:pPr>
                          <w:ind w:right="90"/>
                          <w:jc w:val="center"/>
                          <w:rPr>
                            <w:sz w:val="16"/>
                            <w:szCs w:val="20"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المستوى النسبي في عرض نطاق قدره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kHz 100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 </w:t>
                        </w:r>
                        <w:r w:rsidRPr="00EE0CC0">
                          <w:rPr>
                            <w:sz w:val="16"/>
                            <w:szCs w:val="20"/>
                            <w:lang w:bidi="ar-SY"/>
                          </w:rPr>
                          <w:t>(dB)</w:t>
                        </w:r>
                      </w:p>
                    </w:txbxContent>
                  </v:textbox>
                </v:rect>
                <v:rect id="_x0000_s1079" style="position:absolute;left:16803;top:32545;width:27597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1A1A46" w:rsidRPr="00EE0CC0" w:rsidRDefault="001A1A46" w:rsidP="004A0BD3">
                        <w:pPr>
                          <w:jc w:val="center"/>
                          <w:rPr>
                            <w:sz w:val="16"/>
                            <w:szCs w:val="20"/>
                            <w:lang w:bidi="ar-EG"/>
                          </w:rPr>
                        </w:pP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SY"/>
                          </w:rPr>
                          <w:t>التخالف</w:t>
                        </w:r>
                        <w:r w:rsidRPr="00EE0CC0">
                          <w:rPr>
                            <w:rFonts w:hint="cs"/>
                            <w:sz w:val="16"/>
                            <w:szCs w:val="20"/>
                            <w:rtl/>
                            <w:lang w:bidi="ar-EG"/>
                          </w:rPr>
                          <w:t xml:space="preserve"> </w:t>
                        </w:r>
                        <w:r w:rsidRPr="00EE0CC0">
                          <w:rPr>
                            <w:sz w:val="16"/>
                            <w:szCs w:val="20"/>
                            <w:lang w:bidi="ar-EG"/>
                          </w:rPr>
                          <w:t>(MHz)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66F8C">
        <w:object w:dxaOrig="6380" w:dyaOrig="4170">
          <v:shape id="_x0000_i1422" type="#_x0000_t75" style="width:428.25pt;height:275.5pt" o:ole="">
            <v:imagedata r:id="rId38" o:title="" cropright="-955f"/>
          </v:shape>
          <o:OLEObject Type="Embed" ProgID="CorelDraw.Graphic.16" ShapeID="_x0000_i1422" DrawAspect="Content" ObjectID="_1604827660" r:id="rId39"/>
        </w:object>
      </w:r>
    </w:p>
    <w:p w:rsidR="004C4543" w:rsidRDefault="0052234C" w:rsidP="00C84C35">
      <w:pPr>
        <w:spacing w:before="360"/>
        <w:rPr>
          <w:spacing w:val="-4"/>
          <w:rtl/>
          <w:lang w:val="en-GB" w:bidi="ar-EG"/>
        </w:rPr>
      </w:pPr>
      <w:r w:rsidRPr="0052234C">
        <w:rPr>
          <w:spacing w:val="-4"/>
          <w:rtl/>
          <w:lang w:val="en-GB"/>
        </w:rPr>
        <w:t>مقارنة القياسات مع الحدود التنظيمية</w:t>
      </w:r>
      <w:r w:rsidR="00C84C35">
        <w:rPr>
          <w:rFonts w:hint="cs"/>
          <w:spacing w:val="-4"/>
          <w:rtl/>
          <w:lang w:bidi="ar-EG"/>
        </w:rPr>
        <w:t>:</w:t>
      </w:r>
      <w:r w:rsidR="004A0BD3" w:rsidRPr="004A0BD3">
        <w:rPr>
          <w:rFonts w:asciiTheme="minorHAnsi" w:eastAsiaTheme="minorEastAsia" w:hAnsiTheme="minorHAnsi" w:cstheme="minorBidi"/>
          <w:noProof/>
          <w:szCs w:val="22"/>
          <w:lang w:eastAsia="zh-CN"/>
        </w:rPr>
        <w:t xml:space="preserve"> </w:t>
      </w:r>
    </w:p>
    <w:p w:rsidR="004C4543" w:rsidRDefault="004C4543" w:rsidP="000153D5">
      <w:pPr>
        <w:pStyle w:val="enumlev1"/>
        <w:rPr>
          <w:rtl/>
          <w:lang w:val="en-GB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CD2AFF" w:rsidRPr="00CD2AFF">
        <w:rPr>
          <w:rtl/>
          <w:lang w:val="en-GB" w:bidi="ar-SA"/>
        </w:rPr>
        <w:t>لا تتضمن التوصية</w:t>
      </w:r>
      <w:r w:rsidR="007E7858">
        <w:rPr>
          <w:rFonts w:hint="cs"/>
          <w:rtl/>
        </w:rPr>
        <w:t xml:space="preserve"> </w:t>
      </w:r>
      <w:r w:rsidR="00CD2AFF" w:rsidRPr="00CD2AFF">
        <w:t>ITU-R SM.329</w:t>
      </w:r>
      <w:r w:rsidR="007E7858">
        <w:rPr>
          <w:rFonts w:hint="cs"/>
          <w:rtl/>
        </w:rPr>
        <w:t xml:space="preserve"> </w:t>
      </w:r>
      <w:r w:rsidR="00CD2AFF" w:rsidRPr="00CD2AFF">
        <w:rPr>
          <w:rtl/>
          <w:lang w:val="en-GB" w:bidi="ar-SA"/>
        </w:rPr>
        <w:t>حدوداً محددة للبث الهامشي من أجل</w:t>
      </w:r>
      <w:r w:rsidR="000153D5">
        <w:rPr>
          <w:rFonts w:hint="cs"/>
          <w:rtl/>
        </w:rPr>
        <w:t xml:space="preserve"> </w:t>
      </w:r>
      <w:r w:rsidR="00CD2AFF" w:rsidRPr="00CD2AFF">
        <w:t>DAB</w:t>
      </w:r>
      <w:r w:rsidR="000153D5">
        <w:rPr>
          <w:rFonts w:hint="cs"/>
          <w:rtl/>
        </w:rPr>
        <w:t xml:space="preserve"> </w:t>
      </w:r>
      <w:r w:rsidR="00CD2AFF" w:rsidRPr="00CD2AFF">
        <w:rPr>
          <w:rtl/>
          <w:lang w:val="en-GB" w:bidi="ar-SA"/>
        </w:rPr>
        <w:t>في الفئة</w:t>
      </w:r>
      <w:r w:rsidR="000153D5">
        <w:rPr>
          <w:rFonts w:hint="cs"/>
          <w:rtl/>
          <w:lang w:val="en-GB" w:bidi="ar-SA"/>
        </w:rPr>
        <w:t xml:space="preserve"> </w:t>
      </w:r>
      <w:r w:rsidR="00CD2AFF" w:rsidRPr="00CD2AFF">
        <w:t>B</w:t>
      </w:r>
      <w:r w:rsidR="00CD2AFF" w:rsidRPr="00CD2AFF">
        <w:rPr>
          <w:rFonts w:hint="cs"/>
          <w:rtl/>
          <w:lang w:val="en-GB" w:bidi="ar-SA"/>
        </w:rPr>
        <w:t xml:space="preserve"> (</w:t>
      </w:r>
      <w:r w:rsidR="00CD2AFF" w:rsidRPr="00CD2AFF">
        <w:rPr>
          <w:rtl/>
          <w:lang w:val="en-GB" w:bidi="ar-SA"/>
        </w:rPr>
        <w:t>أوروبا</w:t>
      </w:r>
      <w:r w:rsidR="00CD2AFF" w:rsidRPr="00CD2AFF">
        <w:rPr>
          <w:rFonts w:hint="cs"/>
          <w:rtl/>
          <w:lang w:val="en-GB" w:bidi="ar-SA"/>
        </w:rPr>
        <w:t xml:space="preserve">). </w:t>
      </w:r>
      <w:r w:rsidR="00CD2AFF" w:rsidRPr="00CD2AFF">
        <w:rPr>
          <w:rtl/>
          <w:lang w:val="en-GB" w:bidi="ar-SA"/>
        </w:rPr>
        <w:t xml:space="preserve">لذلك، </w:t>
      </w:r>
      <w:r w:rsidR="00CD2AFF" w:rsidRPr="00CD2AFF">
        <w:rPr>
          <w:rFonts w:hint="cs"/>
          <w:rtl/>
          <w:lang w:val="en-GB" w:bidi="ar-SA"/>
        </w:rPr>
        <w:t xml:space="preserve">يُستخدم </w:t>
      </w:r>
      <w:r w:rsidR="00CD2AFF" w:rsidRPr="00CD2AFF">
        <w:rPr>
          <w:rtl/>
          <w:lang w:val="en-GB" w:bidi="ar-SA"/>
        </w:rPr>
        <w:t>حد الفئة</w:t>
      </w:r>
      <w:r w:rsidR="00CD2AFF" w:rsidRPr="00CD2AFF">
        <w:rPr>
          <w:rFonts w:hint="cs"/>
          <w:rtl/>
          <w:lang w:val="en-GB" w:bidi="ar-SA"/>
        </w:rPr>
        <w:t xml:space="preserve"> </w:t>
      </w:r>
      <w:r w:rsidR="00CD2AFF" w:rsidRPr="00CD2AFF">
        <w:t>A</w:t>
      </w:r>
      <w:r w:rsidR="00CD2AFF" w:rsidRPr="00CD2AFF">
        <w:rPr>
          <w:rFonts w:hint="cs"/>
          <w:rtl/>
          <w:lang w:val="en-GB" w:bidi="ar-SA"/>
        </w:rPr>
        <w:t xml:space="preserve"> "</w:t>
      </w:r>
      <w:r w:rsidR="00CD2AFF" w:rsidRPr="00CD2AFF">
        <w:rPr>
          <w:rtl/>
          <w:lang w:val="en-GB" w:bidi="ar-SA"/>
        </w:rPr>
        <w:t>جميع الخدمات باستثناء تلك الخدمات المذكورة أدناه</w:t>
      </w:r>
      <w:r w:rsidR="00CD2AFF" w:rsidRPr="00CD2AFF">
        <w:t>"</w:t>
      </w:r>
      <w:r w:rsidR="00C84C35">
        <w:rPr>
          <w:rFonts w:hint="cs"/>
          <w:rtl/>
        </w:rPr>
        <w:t>.</w:t>
      </w:r>
    </w:p>
    <w:p w:rsidR="004C4543" w:rsidRPr="00BB4CE5" w:rsidRDefault="004C4543" w:rsidP="005E4A0D">
      <w:pPr>
        <w:pStyle w:val="enumlev1"/>
        <w:rPr>
          <w:spacing w:val="6"/>
          <w:rtl/>
          <w:lang w:val="en-GB"/>
        </w:rPr>
      </w:pPr>
      <w:r w:rsidRPr="00BB4CE5">
        <w:rPr>
          <w:rFonts w:hint="cs"/>
          <w:spacing w:val="6"/>
          <w:rtl/>
          <w:lang w:val="en-GB"/>
        </w:rPr>
        <w:t>-</w:t>
      </w:r>
      <w:r w:rsidRPr="00BB4CE5">
        <w:rPr>
          <w:rFonts w:hint="cs"/>
          <w:spacing w:val="6"/>
          <w:rtl/>
          <w:lang w:val="en-GB"/>
        </w:rPr>
        <w:tab/>
      </w:r>
      <w:r w:rsidR="00CD2AFF" w:rsidRPr="00BB4CE5">
        <w:rPr>
          <w:spacing w:val="6"/>
          <w:rtl/>
          <w:lang w:val="en-GB" w:bidi="ar-SA"/>
        </w:rPr>
        <w:t>أ</w:t>
      </w:r>
      <w:r w:rsidR="00C84C35" w:rsidRPr="00BB4CE5">
        <w:rPr>
          <w:rFonts w:hint="cs"/>
          <w:spacing w:val="6"/>
          <w:rtl/>
          <w:lang w:val="en-GB" w:bidi="ar-SA"/>
        </w:rPr>
        <w:t>ُ</w:t>
      </w:r>
      <w:r w:rsidR="00CD2AFF" w:rsidRPr="00BB4CE5">
        <w:rPr>
          <w:spacing w:val="6"/>
          <w:rtl/>
          <w:lang w:val="en-GB" w:bidi="ar-SA"/>
        </w:rPr>
        <w:t>جري القياس عند منفذ هوائي مرسل</w:t>
      </w:r>
      <w:r w:rsidR="00A0029F">
        <w:rPr>
          <w:rFonts w:hint="cs"/>
          <w:spacing w:val="6"/>
          <w:rtl/>
        </w:rPr>
        <w:t xml:space="preserve"> </w:t>
      </w:r>
      <w:r w:rsidR="00CD2AFF" w:rsidRPr="00BB4CE5">
        <w:rPr>
          <w:spacing w:val="6"/>
        </w:rPr>
        <w:t>DAB</w:t>
      </w:r>
      <w:r w:rsidR="00A0029F">
        <w:rPr>
          <w:rFonts w:hint="cs"/>
          <w:spacing w:val="6"/>
          <w:rtl/>
        </w:rPr>
        <w:t xml:space="preserve"> </w:t>
      </w:r>
      <w:r w:rsidR="00CD2AFF" w:rsidRPr="00BB4CE5">
        <w:rPr>
          <w:rFonts w:hint="cs"/>
          <w:spacing w:val="6"/>
          <w:rtl/>
          <w:lang w:val="en-GB" w:bidi="ar-SA"/>
        </w:rPr>
        <w:t>ذي</w:t>
      </w:r>
      <w:r w:rsidR="00CD2AFF" w:rsidRPr="00BB4CE5">
        <w:rPr>
          <w:spacing w:val="6"/>
          <w:rtl/>
          <w:lang w:val="en-GB" w:bidi="ar-SA"/>
        </w:rPr>
        <w:t xml:space="preserve"> قدرة خرج </w:t>
      </w:r>
      <w:r w:rsidR="00C84C35" w:rsidRPr="00BB4CE5">
        <w:rPr>
          <w:spacing w:val="6"/>
          <w:lang w:val="en-GB" w:bidi="ar-SA"/>
        </w:rPr>
        <w:t>780</w:t>
      </w:r>
      <w:r w:rsidR="00CD2AFF" w:rsidRPr="00BB4CE5">
        <w:rPr>
          <w:rFonts w:hint="cs"/>
          <w:spacing w:val="6"/>
          <w:rtl/>
          <w:lang w:val="en-GB" w:bidi="ar-SA"/>
        </w:rPr>
        <w:t xml:space="preserve"> </w:t>
      </w:r>
      <w:r w:rsidR="00CD2AFF" w:rsidRPr="00BB4CE5">
        <w:rPr>
          <w:spacing w:val="6"/>
          <w:lang w:bidi="ar-SA"/>
        </w:rPr>
        <w:t>W</w:t>
      </w:r>
      <w:r w:rsidR="00CD2AFF" w:rsidRPr="00BB4CE5">
        <w:rPr>
          <w:rFonts w:hint="cs"/>
          <w:spacing w:val="6"/>
          <w:rtl/>
          <w:lang w:bidi="ar-SA"/>
        </w:rPr>
        <w:t xml:space="preserve"> (</w:t>
      </w:r>
      <w:r w:rsidR="00CD2AFF" w:rsidRPr="00BB4CE5">
        <w:rPr>
          <w:spacing w:val="6"/>
          <w:lang w:bidi="ar-SA"/>
        </w:rPr>
        <w:t>10</w:t>
      </w:r>
      <w:r w:rsidR="00CD2AFF" w:rsidRPr="00BB4CE5">
        <w:rPr>
          <w:rFonts w:hint="cs"/>
          <w:spacing w:val="6"/>
          <w:rtl/>
          <w:lang w:bidi="ar-SA"/>
        </w:rPr>
        <w:t xml:space="preserve"> </w:t>
      </w:r>
      <w:r w:rsidR="00CD2AFF" w:rsidRPr="00BB4CE5">
        <w:rPr>
          <w:spacing w:val="6"/>
          <w:lang w:bidi="ar-SA"/>
        </w:rPr>
        <w:t>kW</w:t>
      </w:r>
      <w:r w:rsidR="00CD2AFF" w:rsidRPr="00BB4CE5">
        <w:rPr>
          <w:rFonts w:hint="cs"/>
          <w:spacing w:val="6"/>
          <w:rtl/>
          <w:lang w:bidi="ar-SA"/>
        </w:rPr>
        <w:t xml:space="preserve"> </w:t>
      </w:r>
      <w:proofErr w:type="spellStart"/>
      <w:r w:rsidR="00CD2AFF" w:rsidRPr="00BB4CE5">
        <w:rPr>
          <w:spacing w:val="6"/>
          <w:lang w:bidi="ar-SA"/>
        </w:rPr>
        <w:t>e.r.p</w:t>
      </w:r>
      <w:proofErr w:type="spellEnd"/>
      <w:r w:rsidR="00CD2AFF" w:rsidRPr="00BB4CE5">
        <w:rPr>
          <w:spacing w:val="6"/>
          <w:lang w:bidi="ar-SA"/>
        </w:rPr>
        <w:t>.</w:t>
      </w:r>
      <w:r w:rsidR="00CD2AFF" w:rsidRPr="00BB4CE5">
        <w:rPr>
          <w:rFonts w:hint="cs"/>
          <w:spacing w:val="6"/>
          <w:rtl/>
          <w:lang w:bidi="ar-SA"/>
        </w:rPr>
        <w:t xml:space="preserve">). </w:t>
      </w:r>
      <w:r w:rsidR="00CD2AFF" w:rsidRPr="00BB4CE5">
        <w:rPr>
          <w:spacing w:val="6"/>
          <w:rtl/>
          <w:lang w:bidi="ar-SA"/>
        </w:rPr>
        <w:t>ويبلغ حد البث الهامشي من الفئة</w:t>
      </w:r>
      <w:r w:rsidR="00CD2AFF" w:rsidRPr="00BB4CE5">
        <w:rPr>
          <w:rFonts w:hint="cs"/>
          <w:spacing w:val="6"/>
          <w:rtl/>
          <w:lang w:bidi="ar-SA"/>
        </w:rPr>
        <w:t xml:space="preserve"> </w:t>
      </w:r>
      <w:r w:rsidR="00CD2AFF" w:rsidRPr="00BB4CE5">
        <w:rPr>
          <w:spacing w:val="6"/>
          <w:lang w:bidi="ar-SA"/>
        </w:rPr>
        <w:t>A</w:t>
      </w:r>
      <w:r w:rsidR="00CD2AFF" w:rsidRPr="00BB4CE5">
        <w:rPr>
          <w:rFonts w:hint="cs"/>
          <w:spacing w:val="6"/>
          <w:rtl/>
          <w:lang w:bidi="ar-SA"/>
        </w:rPr>
        <w:t xml:space="preserve"> </w:t>
      </w:r>
      <w:r w:rsidR="00CD2AFF" w:rsidRPr="00BB4CE5">
        <w:rPr>
          <w:spacing w:val="6"/>
          <w:lang w:bidi="ar-SA"/>
        </w:rPr>
        <w:t>"</w:t>
      </w:r>
      <w:r w:rsidR="00CD2AFF" w:rsidRPr="00BB4CE5">
        <w:rPr>
          <w:spacing w:val="6"/>
          <w:rtl/>
          <w:lang w:bidi="ar-SA"/>
        </w:rPr>
        <w:t>جميع الخدمات باستثناء الخدمات المذكورة أدناه" الوارد في التوصية</w:t>
      </w:r>
      <w:r w:rsidR="00A6032F">
        <w:rPr>
          <w:rFonts w:hint="cs"/>
          <w:spacing w:val="6"/>
          <w:rtl/>
          <w:lang w:bidi="ar-SA"/>
        </w:rPr>
        <w:t xml:space="preserve"> </w:t>
      </w:r>
      <w:r w:rsidR="00CD2AFF" w:rsidRPr="00BB4CE5">
        <w:rPr>
          <w:spacing w:val="6"/>
          <w:lang w:bidi="ar-SA"/>
        </w:rPr>
        <w:t>ITU-R SM.329</w:t>
      </w:r>
      <w:r w:rsidR="00A6032F">
        <w:rPr>
          <w:rFonts w:hint="cs"/>
          <w:spacing w:val="6"/>
          <w:rtl/>
          <w:lang w:bidi="ar-SA"/>
        </w:rPr>
        <w:t xml:space="preserve"> </w:t>
      </w:r>
      <w:r w:rsidR="00CD2AFF" w:rsidRPr="00BB4CE5">
        <w:rPr>
          <w:spacing w:val="6"/>
          <w:rtl/>
          <w:lang w:bidi="ar-SA"/>
        </w:rPr>
        <w:t>في نطاق</w:t>
      </w:r>
      <w:r w:rsidR="00CD2AFF" w:rsidRPr="00BB4CE5">
        <w:rPr>
          <w:rFonts w:hint="cs"/>
          <w:spacing w:val="6"/>
          <w:rtl/>
          <w:lang w:bidi="ar-SA"/>
        </w:rPr>
        <w:t xml:space="preserve"> </w:t>
      </w:r>
      <w:r w:rsidR="00CD2AFF" w:rsidRPr="00BB4CE5">
        <w:rPr>
          <w:spacing w:val="6"/>
          <w:lang w:bidi="ar-SA"/>
        </w:rPr>
        <w:t>kHz</w:t>
      </w:r>
      <w:r w:rsidR="005A525D">
        <w:rPr>
          <w:spacing w:val="6"/>
          <w:lang w:bidi="ar-SA"/>
        </w:rPr>
        <w:t> </w:t>
      </w:r>
      <w:r w:rsidR="00CD2AFF" w:rsidRPr="00BB4CE5">
        <w:rPr>
          <w:spacing w:val="6"/>
          <w:lang w:bidi="ar-SA"/>
        </w:rPr>
        <w:t>100</w:t>
      </w:r>
      <w:r w:rsidR="00CD2AFF" w:rsidRPr="00BB4CE5">
        <w:rPr>
          <w:rFonts w:hint="cs"/>
          <w:spacing w:val="6"/>
          <w:rtl/>
          <w:lang w:bidi="ar-SA"/>
        </w:rPr>
        <w:t xml:space="preserve">، </w:t>
      </w:r>
      <w:r w:rsidR="00CD2AFF" w:rsidRPr="00BB4CE5">
        <w:rPr>
          <w:spacing w:val="6"/>
          <w:lang w:bidi="ar-SA"/>
        </w:rPr>
        <w:t>70</w:t>
      </w:r>
      <w:r w:rsidR="00CD2AFF" w:rsidRPr="00BB4CE5">
        <w:rPr>
          <w:rFonts w:hint="cs"/>
          <w:spacing w:val="6"/>
          <w:rtl/>
          <w:lang w:bidi="ar-SA"/>
        </w:rPr>
        <w:t xml:space="preserve"> </w:t>
      </w:r>
      <w:proofErr w:type="spellStart"/>
      <w:r w:rsidR="00CD2AFF" w:rsidRPr="00BB4CE5">
        <w:rPr>
          <w:spacing w:val="6"/>
          <w:lang w:bidi="ar-SA"/>
        </w:rPr>
        <w:t>dBc</w:t>
      </w:r>
      <w:proofErr w:type="spellEnd"/>
      <w:r w:rsidR="00CD2AFF" w:rsidRPr="00BB4CE5">
        <w:rPr>
          <w:rFonts w:hint="cs"/>
          <w:spacing w:val="6"/>
          <w:rtl/>
          <w:lang w:bidi="ar-SA"/>
        </w:rPr>
        <w:t>.</w:t>
      </w:r>
      <w:r w:rsidR="004312B1" w:rsidRPr="00BB4CE5">
        <w:rPr>
          <w:spacing w:val="6"/>
          <w:rtl/>
          <w:lang w:bidi="ar-SA"/>
        </w:rPr>
        <w:t xml:space="preserve"> وبما أن الشكل </w:t>
      </w:r>
      <w:r w:rsidR="00C84C35" w:rsidRPr="00BB4CE5">
        <w:rPr>
          <w:spacing w:val="6"/>
          <w:lang w:bidi="ar-SA"/>
        </w:rPr>
        <w:t>6</w:t>
      </w:r>
      <w:r w:rsidR="004312B1" w:rsidRPr="00BB4CE5">
        <w:rPr>
          <w:spacing w:val="6"/>
          <w:rtl/>
          <w:lang w:bidi="ar-SA"/>
        </w:rPr>
        <w:t xml:space="preserve"> </w:t>
      </w:r>
      <w:r w:rsidR="004312B1" w:rsidRPr="00BB4CE5">
        <w:rPr>
          <w:rFonts w:hint="cs"/>
          <w:spacing w:val="6"/>
          <w:rtl/>
          <w:lang w:bidi="ar-SA"/>
        </w:rPr>
        <w:t>مقيَّس</w:t>
      </w:r>
      <w:r w:rsidR="004312B1" w:rsidRPr="00BB4CE5">
        <w:rPr>
          <w:spacing w:val="6"/>
          <w:rtl/>
          <w:lang w:bidi="ar-SA"/>
        </w:rPr>
        <w:t xml:space="preserve"> </w:t>
      </w:r>
      <w:r w:rsidR="008E1AC7" w:rsidRPr="00BB4CE5">
        <w:rPr>
          <w:rFonts w:hint="cs"/>
          <w:spacing w:val="6"/>
          <w:rtl/>
          <w:lang w:bidi="ar-SA"/>
        </w:rPr>
        <w:t>وفق</w:t>
      </w:r>
      <w:r w:rsidR="004312B1" w:rsidRPr="00BB4CE5">
        <w:rPr>
          <w:spacing w:val="6"/>
          <w:rtl/>
          <w:lang w:bidi="ar-SA"/>
        </w:rPr>
        <w:t xml:space="preserve"> المستوى الطيفي </w:t>
      </w:r>
      <w:r w:rsidR="004312B1" w:rsidRPr="00BB4CE5">
        <w:rPr>
          <w:rFonts w:hint="cs"/>
          <w:spacing w:val="6"/>
          <w:rtl/>
          <w:lang w:bidi="ar-SA"/>
        </w:rPr>
        <w:t>ضمن</w:t>
      </w:r>
      <w:r w:rsidR="004312B1" w:rsidRPr="00BB4CE5">
        <w:rPr>
          <w:spacing w:val="6"/>
          <w:rtl/>
          <w:lang w:bidi="ar-SA"/>
        </w:rPr>
        <w:t xml:space="preserve"> النطاق بعرض نطاق قدره</w:t>
      </w:r>
      <w:r w:rsidR="00C84C35" w:rsidRPr="00BB4CE5">
        <w:rPr>
          <w:rFonts w:hint="cs"/>
          <w:spacing w:val="6"/>
          <w:rtl/>
          <w:lang w:bidi="ar-SA"/>
        </w:rPr>
        <w:t xml:space="preserve"> </w:t>
      </w:r>
      <w:r w:rsidR="004312B1" w:rsidRPr="00BB4CE5">
        <w:rPr>
          <w:spacing w:val="6"/>
          <w:lang w:bidi="ar-SA"/>
        </w:rPr>
        <w:t>kHz</w:t>
      </w:r>
      <w:r w:rsidR="00BB4CE5">
        <w:rPr>
          <w:spacing w:val="6"/>
          <w:lang w:bidi="ar-SA"/>
        </w:rPr>
        <w:t> </w:t>
      </w:r>
      <w:r w:rsidR="004312B1" w:rsidRPr="00BB4CE5">
        <w:rPr>
          <w:spacing w:val="6"/>
          <w:lang w:bidi="ar-SA"/>
        </w:rPr>
        <w:t>100</w:t>
      </w:r>
      <w:r w:rsidR="004312B1" w:rsidRPr="00BB4CE5">
        <w:rPr>
          <w:spacing w:val="6"/>
          <w:rtl/>
          <w:lang w:bidi="ar-SA"/>
        </w:rPr>
        <w:t>، حُول هذا الحد إلى توهين نسبي قدره</w:t>
      </w:r>
      <w:r w:rsidR="004312B1" w:rsidRPr="00BB4CE5">
        <w:rPr>
          <w:rFonts w:hint="cs"/>
          <w:spacing w:val="6"/>
          <w:rtl/>
          <w:lang w:bidi="ar-SA"/>
        </w:rPr>
        <w:t xml:space="preserve"> </w:t>
      </w:r>
      <w:r w:rsidR="004312B1" w:rsidRPr="00BB4CE5">
        <w:rPr>
          <w:spacing w:val="6"/>
          <w:lang w:val="en-GB" w:bidi="ar-SA"/>
        </w:rPr>
        <w:t>70</w:t>
      </w:r>
      <w:r w:rsidR="004312B1" w:rsidRPr="00BB4CE5">
        <w:rPr>
          <w:rFonts w:hint="cs"/>
          <w:spacing w:val="6"/>
          <w:rtl/>
          <w:lang w:val="en-GB" w:bidi="ar-SA"/>
        </w:rPr>
        <w:t xml:space="preserve"> </w:t>
      </w:r>
      <w:proofErr w:type="spellStart"/>
      <w:r w:rsidR="004312B1" w:rsidRPr="00BB4CE5">
        <w:rPr>
          <w:spacing w:val="6"/>
          <w:lang w:bidi="ar-SA"/>
        </w:rPr>
        <w:t>dBc</w:t>
      </w:r>
      <w:proofErr w:type="spellEnd"/>
      <w:r w:rsidR="004312B1" w:rsidRPr="00BB4CE5">
        <w:rPr>
          <w:rFonts w:hint="cs"/>
          <w:spacing w:val="6"/>
          <w:rtl/>
          <w:lang w:bidi="ar-SA"/>
        </w:rPr>
        <w:t xml:space="preserve"> </w:t>
      </w:r>
      <w:proofErr w:type="gramStart"/>
      <w:r w:rsidR="004312B1" w:rsidRPr="00BB4CE5">
        <w:rPr>
          <w:rFonts w:hint="cs"/>
          <w:spacing w:val="6"/>
          <w:rtl/>
          <w:lang w:bidi="ar-SA"/>
        </w:rPr>
        <w:t xml:space="preserve">- </w:t>
      </w:r>
      <w:r w:rsidR="004312B1" w:rsidRPr="00BB4CE5">
        <w:rPr>
          <w:spacing w:val="6"/>
          <w:lang w:val="en-GB" w:bidi="ar-SA"/>
        </w:rPr>
        <w:t>10</w:t>
      </w:r>
      <w:proofErr w:type="gramEnd"/>
      <w:r w:rsidR="004312B1" w:rsidRPr="00BB4CE5">
        <w:rPr>
          <w:spacing w:val="6"/>
          <w:lang w:val="en-GB" w:bidi="ar-SA"/>
        </w:rPr>
        <w:t>*log10(1 536/100)</w:t>
      </w:r>
      <w:r w:rsidR="004312B1" w:rsidRPr="00BB4CE5">
        <w:rPr>
          <w:rFonts w:hint="cs"/>
          <w:spacing w:val="6"/>
          <w:rtl/>
          <w:lang w:val="en-GB" w:bidi="ar-SA"/>
        </w:rPr>
        <w:t xml:space="preserve"> = </w:t>
      </w:r>
      <w:r w:rsidR="004312B1" w:rsidRPr="00BB4CE5">
        <w:rPr>
          <w:spacing w:val="6"/>
          <w:lang w:val="en-GB" w:bidi="ar-SA"/>
        </w:rPr>
        <w:t>58</w:t>
      </w:r>
      <w:r w:rsidR="00BB4CE5" w:rsidRPr="00BB4CE5">
        <w:rPr>
          <w:spacing w:val="6"/>
          <w:lang w:val="en-GB" w:bidi="ar-SA"/>
        </w:rPr>
        <w:t>,</w:t>
      </w:r>
      <w:r w:rsidR="004312B1" w:rsidRPr="00BB4CE5">
        <w:rPr>
          <w:spacing w:val="6"/>
          <w:lang w:val="en-GB" w:bidi="ar-SA"/>
        </w:rPr>
        <w:t>2</w:t>
      </w:r>
      <w:r w:rsidR="004312B1" w:rsidRPr="00BB4CE5">
        <w:rPr>
          <w:rFonts w:hint="cs"/>
          <w:spacing w:val="6"/>
          <w:rtl/>
          <w:lang w:val="en-GB" w:bidi="ar-SA"/>
        </w:rPr>
        <w:t xml:space="preserve"> </w:t>
      </w:r>
      <w:proofErr w:type="spellStart"/>
      <w:r w:rsidR="004312B1" w:rsidRPr="00BB4CE5">
        <w:rPr>
          <w:spacing w:val="6"/>
          <w:lang w:val="en-GB" w:bidi="ar-SA"/>
        </w:rPr>
        <w:t>dBc</w:t>
      </w:r>
      <w:proofErr w:type="spellEnd"/>
      <w:r w:rsidR="004312B1" w:rsidRPr="00BB4CE5">
        <w:rPr>
          <w:rFonts w:hint="cs"/>
          <w:spacing w:val="6"/>
          <w:rtl/>
          <w:lang w:val="en-GB" w:bidi="ar-SA"/>
        </w:rPr>
        <w:t>.</w:t>
      </w:r>
      <w:r w:rsidR="001F2DBB" w:rsidRPr="00BB4CE5">
        <w:rPr>
          <w:rFonts w:hint="cs"/>
          <w:spacing w:val="6"/>
          <w:rtl/>
          <w:lang w:bidi="ar-SA"/>
        </w:rPr>
        <w:t xml:space="preserve"> </w:t>
      </w:r>
      <w:r w:rsidR="001F2DBB" w:rsidRPr="00BB4CE5">
        <w:rPr>
          <w:rFonts w:hint="cs"/>
          <w:spacing w:val="6"/>
          <w:rtl/>
          <w:lang w:val="en-GB" w:bidi="ar-SA"/>
        </w:rPr>
        <w:t>و</w:t>
      </w:r>
      <w:r w:rsidR="001F2DBB" w:rsidRPr="00BB4CE5">
        <w:rPr>
          <w:spacing w:val="6"/>
          <w:rtl/>
          <w:lang w:val="en-GB" w:bidi="ar-SA"/>
        </w:rPr>
        <w:t>يحدد الجدول</w:t>
      </w:r>
      <w:r w:rsidR="00F23096">
        <w:rPr>
          <w:rFonts w:hint="cs"/>
          <w:spacing w:val="6"/>
          <w:rtl/>
          <w:lang w:val="en-GB" w:bidi="ar-SA"/>
        </w:rPr>
        <w:t> </w:t>
      </w:r>
      <w:r w:rsidR="00BB4CE5" w:rsidRPr="00BB4CE5">
        <w:rPr>
          <w:spacing w:val="6"/>
          <w:lang w:val="en-GB" w:bidi="ar-SA"/>
        </w:rPr>
        <w:t>1.4</w:t>
      </w:r>
      <w:r w:rsidR="001F2DBB" w:rsidRPr="00BB4CE5">
        <w:rPr>
          <w:rFonts w:hint="cs"/>
          <w:spacing w:val="6"/>
          <w:rtl/>
          <w:lang w:val="en-GB" w:bidi="ar-SA"/>
        </w:rPr>
        <w:t xml:space="preserve"> </w:t>
      </w:r>
      <w:r w:rsidR="001F2DBB" w:rsidRPr="00A314F9">
        <w:rPr>
          <w:rFonts w:hint="cs"/>
          <w:spacing w:val="2"/>
          <w:rtl/>
          <w:lang w:val="en-GB" w:bidi="ar-SA"/>
        </w:rPr>
        <w:t>في</w:t>
      </w:r>
      <w:r w:rsidR="0079126F" w:rsidRPr="00A314F9">
        <w:rPr>
          <w:rFonts w:hint="cs"/>
          <w:spacing w:val="2"/>
          <w:rtl/>
          <w:lang w:bidi="ar-SA"/>
        </w:rPr>
        <w:t> </w:t>
      </w:r>
      <w:r w:rsidR="001F2DBB" w:rsidRPr="00A314F9">
        <w:rPr>
          <w:spacing w:val="2"/>
          <w:rtl/>
          <w:lang w:val="en-GB" w:bidi="ar-SA"/>
        </w:rPr>
        <w:t>الملحق</w:t>
      </w:r>
      <w:r w:rsidR="0079126F" w:rsidRPr="00A314F9">
        <w:rPr>
          <w:rFonts w:hint="cs"/>
          <w:spacing w:val="2"/>
          <w:rtl/>
          <w:lang w:val="en-GB" w:bidi="ar-SA"/>
        </w:rPr>
        <w:t> </w:t>
      </w:r>
      <w:r w:rsidR="00C84C35" w:rsidRPr="00A314F9">
        <w:rPr>
          <w:spacing w:val="2"/>
          <w:lang w:val="en-GB" w:bidi="ar-SA"/>
        </w:rPr>
        <w:t>4</w:t>
      </w:r>
      <w:r w:rsidR="001F2DBB" w:rsidRPr="00A314F9">
        <w:rPr>
          <w:rFonts w:hint="cs"/>
          <w:spacing w:val="2"/>
          <w:rtl/>
          <w:lang w:val="en-GB" w:bidi="ar-SA"/>
        </w:rPr>
        <w:t xml:space="preserve"> بالتوصية</w:t>
      </w:r>
      <w:r w:rsidR="00C84C35" w:rsidRPr="00A314F9">
        <w:rPr>
          <w:rFonts w:hint="eastAsia"/>
          <w:spacing w:val="2"/>
          <w:rtl/>
          <w:lang w:val="en-GB" w:bidi="ar-SA"/>
        </w:rPr>
        <w:t> </w:t>
      </w:r>
      <w:r w:rsidR="001F2DBB" w:rsidRPr="00A314F9">
        <w:rPr>
          <w:spacing w:val="2"/>
          <w:lang w:val="en-GB" w:bidi="ar-SA"/>
        </w:rPr>
        <w:t>ERC/REC 74-01</w:t>
      </w:r>
      <w:r w:rsidR="001F2DBB" w:rsidRPr="00A314F9">
        <w:rPr>
          <w:rFonts w:hint="cs"/>
          <w:spacing w:val="2"/>
          <w:rtl/>
          <w:lang w:val="en-GB" w:bidi="ar-SA"/>
        </w:rPr>
        <w:t xml:space="preserve"> </w:t>
      </w:r>
      <w:r w:rsidR="001F2DBB" w:rsidRPr="00A314F9">
        <w:rPr>
          <w:spacing w:val="2"/>
          <w:rtl/>
          <w:lang w:val="en-GB" w:bidi="ar-SA"/>
        </w:rPr>
        <w:t>حداً قدره</w:t>
      </w:r>
      <w:r w:rsidR="00252E31" w:rsidRPr="00A314F9">
        <w:rPr>
          <w:rFonts w:hint="cs"/>
          <w:spacing w:val="2"/>
          <w:rtl/>
          <w:lang w:bidi="ar-SA"/>
        </w:rPr>
        <w:t xml:space="preserve"> </w:t>
      </w:r>
      <w:proofErr w:type="spellStart"/>
      <w:r w:rsidR="001F2DBB" w:rsidRPr="00A314F9">
        <w:rPr>
          <w:spacing w:val="2"/>
          <w:lang w:bidi="ar-SA"/>
        </w:rPr>
        <w:t>dBc</w:t>
      </w:r>
      <w:proofErr w:type="spellEnd"/>
      <w:r w:rsidR="001F2DBB" w:rsidRPr="00A314F9">
        <w:rPr>
          <w:spacing w:val="2"/>
          <w:lang w:bidi="ar-SA"/>
        </w:rPr>
        <w:t xml:space="preserve"> 75</w:t>
      </w:r>
      <w:r w:rsidR="00252E31" w:rsidRPr="00A314F9">
        <w:rPr>
          <w:rFonts w:hint="cs"/>
          <w:spacing w:val="2"/>
          <w:rtl/>
          <w:lang w:bidi="ar-SA"/>
        </w:rPr>
        <w:t xml:space="preserve"> </w:t>
      </w:r>
      <w:r w:rsidR="001F2DBB" w:rsidRPr="00A314F9">
        <w:rPr>
          <w:spacing w:val="2"/>
          <w:rtl/>
          <w:lang w:val="en-GB" w:bidi="ar-SA"/>
        </w:rPr>
        <w:t xml:space="preserve">للمرسلات </w:t>
      </w:r>
      <w:r w:rsidR="001F2DBB" w:rsidRPr="00A314F9">
        <w:rPr>
          <w:rFonts w:hint="cs"/>
          <w:spacing w:val="2"/>
          <w:rtl/>
          <w:lang w:val="en-GB" w:bidi="ar-SA"/>
        </w:rPr>
        <w:t xml:space="preserve">ذات </w:t>
      </w:r>
      <w:r w:rsidR="001F2DBB" w:rsidRPr="00A314F9">
        <w:rPr>
          <w:spacing w:val="2"/>
          <w:rtl/>
          <w:lang w:val="en-GB" w:bidi="ar-SA"/>
        </w:rPr>
        <w:t>قدرة خرج</w:t>
      </w:r>
      <w:r w:rsidR="001F2DBB" w:rsidRPr="00A314F9">
        <w:rPr>
          <w:rFonts w:hint="cs"/>
          <w:spacing w:val="2"/>
          <w:rtl/>
          <w:lang w:val="en-GB" w:bidi="ar-SA"/>
        </w:rPr>
        <w:t xml:space="preserve"> تتراوح</w:t>
      </w:r>
      <w:r w:rsidR="001F2DBB" w:rsidRPr="00A314F9">
        <w:rPr>
          <w:spacing w:val="2"/>
          <w:rtl/>
          <w:lang w:val="en-GB" w:bidi="ar-SA"/>
        </w:rPr>
        <w:t xml:space="preserve"> بين </w:t>
      </w:r>
      <w:r w:rsidR="00C84C35" w:rsidRPr="00A314F9">
        <w:rPr>
          <w:spacing w:val="2"/>
          <w:lang w:val="en-GB" w:bidi="ar-SA"/>
        </w:rPr>
        <w:t>8</w:t>
      </w:r>
      <w:r w:rsidR="001F2DBB" w:rsidRPr="00A314F9">
        <w:rPr>
          <w:spacing w:val="2"/>
          <w:rtl/>
          <w:lang w:val="en-GB" w:bidi="ar-SA"/>
        </w:rPr>
        <w:t xml:space="preserve"> و</w:t>
      </w:r>
      <w:r w:rsidR="00252E31" w:rsidRPr="00A314F9">
        <w:rPr>
          <w:spacing w:val="2"/>
          <w:lang w:val="en-GB" w:bidi="ar-SA"/>
        </w:rPr>
        <w:t>W</w:t>
      </w:r>
      <w:r w:rsidR="00252E31" w:rsidRPr="00A314F9">
        <w:rPr>
          <w:spacing w:val="2"/>
        </w:rPr>
        <w:t> </w:t>
      </w:r>
      <w:r w:rsidR="00C84C35" w:rsidRPr="00A314F9">
        <w:rPr>
          <w:spacing w:val="2"/>
          <w:lang w:val="en-GB" w:bidi="ar-SA"/>
        </w:rPr>
        <w:t>800</w:t>
      </w:r>
      <w:r w:rsidR="001F2DBB" w:rsidRPr="00BB4CE5">
        <w:rPr>
          <w:spacing w:val="6"/>
          <w:rtl/>
          <w:lang w:val="en-GB" w:bidi="ar-SA"/>
        </w:rPr>
        <w:t xml:space="preserve">، </w:t>
      </w:r>
      <w:r w:rsidR="001F2DBB" w:rsidRPr="00BB4CE5">
        <w:rPr>
          <w:rFonts w:hint="cs"/>
          <w:spacing w:val="6"/>
          <w:rtl/>
          <w:lang w:val="en-GB" w:bidi="ar-SA"/>
        </w:rPr>
        <w:t>ب</w:t>
      </w:r>
      <w:r w:rsidR="001F2DBB" w:rsidRPr="00BB4CE5">
        <w:rPr>
          <w:spacing w:val="6"/>
          <w:rtl/>
          <w:lang w:val="en-GB" w:bidi="ar-SA"/>
        </w:rPr>
        <w:t>عرض نطاق</w:t>
      </w:r>
      <w:r w:rsidR="00C84C35" w:rsidRPr="00BB4CE5">
        <w:rPr>
          <w:rFonts w:hint="cs"/>
          <w:spacing w:val="6"/>
          <w:rtl/>
          <w:lang w:val="en-GB" w:bidi="ar-SA"/>
        </w:rPr>
        <w:t> </w:t>
      </w:r>
      <w:r w:rsidR="001F2DBB" w:rsidRPr="00BB4CE5">
        <w:rPr>
          <w:spacing w:val="6"/>
          <w:rtl/>
          <w:lang w:val="en-GB" w:bidi="ar-SA"/>
        </w:rPr>
        <w:t>مرجعي قدره</w:t>
      </w:r>
      <w:r w:rsidR="00C84C35" w:rsidRPr="00BB4CE5">
        <w:rPr>
          <w:rFonts w:hint="eastAsia"/>
          <w:spacing w:val="6"/>
          <w:rtl/>
          <w:lang w:bidi="ar-SA"/>
        </w:rPr>
        <w:t> </w:t>
      </w:r>
      <w:r w:rsidR="001F2DBB" w:rsidRPr="00BB4CE5">
        <w:rPr>
          <w:spacing w:val="6"/>
          <w:lang w:bidi="ar-SA"/>
        </w:rPr>
        <w:t>kHz 100</w:t>
      </w:r>
      <w:r w:rsidR="008E1AC7" w:rsidRPr="00BB4CE5">
        <w:rPr>
          <w:rFonts w:hint="cs"/>
          <w:spacing w:val="6"/>
          <w:rtl/>
          <w:lang w:bidi="ar-SA"/>
        </w:rPr>
        <w:t>.</w:t>
      </w:r>
      <w:r w:rsidR="001F2DBB" w:rsidRPr="00BB4CE5">
        <w:rPr>
          <w:rFonts w:hint="cs"/>
          <w:spacing w:val="6"/>
          <w:rtl/>
          <w:lang w:val="en-GB" w:bidi="ar-SA"/>
        </w:rPr>
        <w:t xml:space="preserve"> </w:t>
      </w:r>
      <w:r w:rsidR="008E1AC7" w:rsidRPr="00BB4CE5">
        <w:rPr>
          <w:spacing w:val="6"/>
          <w:rtl/>
          <w:lang w:val="en-GB" w:bidi="ar-SA"/>
        </w:rPr>
        <w:t>وهذا يؤدي إلى كثافة طيفية ل</w:t>
      </w:r>
      <w:r w:rsidR="008E1AC7" w:rsidRPr="00BB4CE5">
        <w:rPr>
          <w:rFonts w:hint="cs"/>
          <w:spacing w:val="6"/>
          <w:rtl/>
          <w:lang w:val="en-GB" w:bidi="ar-SA"/>
        </w:rPr>
        <w:t>ل</w:t>
      </w:r>
      <w:r w:rsidR="008E1AC7" w:rsidRPr="00BB4CE5">
        <w:rPr>
          <w:spacing w:val="6"/>
          <w:rtl/>
          <w:lang w:val="en-GB" w:bidi="ar-SA"/>
        </w:rPr>
        <w:t xml:space="preserve">قدرة </w:t>
      </w:r>
      <w:r w:rsidR="008E1AC7" w:rsidRPr="00BB4CE5">
        <w:rPr>
          <w:rFonts w:hint="cs"/>
          <w:spacing w:val="6"/>
          <w:rtl/>
          <w:lang w:val="en-GB" w:bidi="ar-SA"/>
        </w:rPr>
        <w:t>ضمن</w:t>
      </w:r>
      <w:r w:rsidR="008E1AC7" w:rsidRPr="00BB4CE5">
        <w:rPr>
          <w:spacing w:val="6"/>
          <w:rtl/>
          <w:lang w:val="en-GB" w:bidi="ar-SA"/>
        </w:rPr>
        <w:t xml:space="preserve"> القناة في</w:t>
      </w:r>
      <w:r w:rsidR="008E1AC7" w:rsidRPr="00BB4CE5">
        <w:rPr>
          <w:rFonts w:hint="cs"/>
          <w:spacing w:val="6"/>
          <w:rtl/>
          <w:lang w:val="en-GB" w:bidi="ar-SA"/>
        </w:rPr>
        <w:t xml:space="preserve"> </w:t>
      </w:r>
      <w:r w:rsidR="008E1AC7" w:rsidRPr="00BB4CE5">
        <w:rPr>
          <w:spacing w:val="6"/>
          <w:lang w:bidi="ar-SA"/>
        </w:rPr>
        <w:t>kHz 100</w:t>
      </w:r>
      <w:r w:rsidR="008E1AC7" w:rsidRPr="00BB4CE5">
        <w:rPr>
          <w:spacing w:val="6"/>
          <w:rtl/>
          <w:lang w:val="en-GB" w:bidi="ar-SA"/>
        </w:rPr>
        <w:t xml:space="preserve">؛ </w:t>
      </w:r>
      <w:r w:rsidR="008E1AC7" w:rsidRPr="00BB4CE5">
        <w:rPr>
          <w:rFonts w:hint="cs"/>
          <w:spacing w:val="6"/>
          <w:rtl/>
          <w:lang w:val="en-GB" w:bidi="ar-SA"/>
        </w:rPr>
        <w:t>ف</w:t>
      </w:r>
      <w:r w:rsidR="008E1AC7" w:rsidRPr="00BB4CE5">
        <w:rPr>
          <w:spacing w:val="6"/>
          <w:rtl/>
          <w:lang w:val="en-GB" w:bidi="ar-SA"/>
        </w:rPr>
        <w:t>يكون الحد عند</w:t>
      </w:r>
      <w:r w:rsidR="008E1AC7" w:rsidRPr="00BB4CE5">
        <w:rPr>
          <w:rFonts w:hint="cs"/>
          <w:spacing w:val="6"/>
          <w:rtl/>
          <w:lang w:val="en-GB" w:bidi="ar-SA"/>
        </w:rPr>
        <w:t xml:space="preserve"> </w:t>
      </w:r>
      <w:r w:rsidR="00C84C35" w:rsidRPr="00BB4CE5">
        <w:rPr>
          <w:spacing w:val="6"/>
          <w:lang w:val="en-GB" w:bidi="ar-SA"/>
        </w:rPr>
        <w:t>75</w:t>
      </w:r>
      <w:r w:rsidR="00C84C35" w:rsidRPr="00BB4CE5">
        <w:rPr>
          <w:rFonts w:hint="eastAsia"/>
          <w:spacing w:val="6"/>
          <w:rtl/>
          <w:lang w:val="en-GB" w:bidi="ar-SA"/>
        </w:rPr>
        <w:t> </w:t>
      </w:r>
      <w:proofErr w:type="spellStart"/>
      <w:r w:rsidR="008E1AC7" w:rsidRPr="00BB4CE5">
        <w:rPr>
          <w:spacing w:val="6"/>
          <w:lang w:bidi="ar-SA"/>
        </w:rPr>
        <w:t>dBc</w:t>
      </w:r>
      <w:proofErr w:type="spellEnd"/>
      <w:r w:rsidR="00C84C35" w:rsidRPr="00BB4CE5">
        <w:rPr>
          <w:rFonts w:hint="eastAsia"/>
          <w:spacing w:val="6"/>
          <w:rtl/>
          <w:lang w:val="en-GB" w:bidi="ar-SA"/>
        </w:rPr>
        <w:t> </w:t>
      </w:r>
      <w:proofErr w:type="gramStart"/>
      <w:r w:rsidR="008E1AC7" w:rsidRPr="00BB4CE5">
        <w:rPr>
          <w:rFonts w:hint="cs"/>
          <w:spacing w:val="6"/>
          <w:rtl/>
          <w:lang w:val="en-GB" w:bidi="ar-SA"/>
        </w:rPr>
        <w:t xml:space="preserve">- </w:t>
      </w:r>
      <w:r w:rsidR="008E1AC7" w:rsidRPr="00BB4CE5">
        <w:rPr>
          <w:spacing w:val="6"/>
          <w:lang w:val="en-GB" w:bidi="ar-SA"/>
        </w:rPr>
        <w:t>10</w:t>
      </w:r>
      <w:proofErr w:type="gramEnd"/>
      <w:r w:rsidR="008E1AC7" w:rsidRPr="00BB4CE5">
        <w:rPr>
          <w:spacing w:val="6"/>
          <w:lang w:val="en-GB" w:bidi="ar-SA"/>
        </w:rPr>
        <w:t>*log10(1 536/100)</w:t>
      </w:r>
      <w:r w:rsidR="008E1AC7" w:rsidRPr="00BB4CE5">
        <w:rPr>
          <w:rFonts w:hint="cs"/>
          <w:spacing w:val="6"/>
          <w:rtl/>
          <w:lang w:val="en-GB" w:bidi="ar-SA"/>
        </w:rPr>
        <w:t xml:space="preserve"> = </w:t>
      </w:r>
      <w:proofErr w:type="spellStart"/>
      <w:r w:rsidR="005E4A0D" w:rsidRPr="00BB4CE5">
        <w:rPr>
          <w:spacing w:val="6"/>
          <w:lang w:val="en-GB" w:bidi="ar-SA"/>
        </w:rPr>
        <w:t>dBc</w:t>
      </w:r>
      <w:proofErr w:type="spellEnd"/>
      <w:r w:rsidR="005E4A0D">
        <w:rPr>
          <w:spacing w:val="6"/>
          <w:lang w:val="en-GB" w:bidi="ar-SA"/>
        </w:rPr>
        <w:t> </w:t>
      </w:r>
      <w:r w:rsidR="00D9590E" w:rsidRPr="00BB4CE5">
        <w:rPr>
          <w:spacing w:val="6"/>
          <w:lang w:val="en-GB" w:bidi="ar-SA"/>
        </w:rPr>
        <w:t>63</w:t>
      </w:r>
      <w:r w:rsidR="00BB4CE5">
        <w:rPr>
          <w:spacing w:val="6"/>
          <w:lang w:val="en-GB" w:bidi="ar-SA"/>
        </w:rPr>
        <w:t>,</w:t>
      </w:r>
      <w:r w:rsidR="00D9590E" w:rsidRPr="00BB4CE5">
        <w:rPr>
          <w:spacing w:val="6"/>
          <w:lang w:val="en-GB" w:bidi="ar-SA"/>
        </w:rPr>
        <w:t>2</w:t>
      </w:r>
      <w:r w:rsidR="008E1AC7" w:rsidRPr="00BB4CE5">
        <w:rPr>
          <w:rFonts w:hint="cs"/>
          <w:spacing w:val="6"/>
          <w:rtl/>
          <w:lang w:val="en-GB" w:bidi="ar-SA"/>
        </w:rPr>
        <w:t>.</w:t>
      </w:r>
    </w:p>
    <w:p w:rsidR="004C4543" w:rsidRDefault="004C4543" w:rsidP="002C1DA0">
      <w:pPr>
        <w:pStyle w:val="enumlev1"/>
        <w:rPr>
          <w:rtl/>
          <w:lang w:val="en-GB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D9590E" w:rsidRPr="00C84C35">
        <w:rPr>
          <w:rFonts w:hint="cs"/>
          <w:spacing w:val="-4"/>
          <w:rtl/>
          <w:lang w:val="en-GB"/>
        </w:rPr>
        <w:t>و</w:t>
      </w:r>
      <w:r w:rsidR="00D9590E" w:rsidRPr="00C84C35">
        <w:rPr>
          <w:spacing w:val="-4"/>
          <w:rtl/>
          <w:lang w:val="en-GB" w:bidi="ar-SA"/>
        </w:rPr>
        <w:t>يحدد الجدول</w:t>
      </w:r>
      <w:r w:rsidR="00D9590E" w:rsidRPr="00C84C35">
        <w:rPr>
          <w:rFonts w:hint="cs"/>
          <w:spacing w:val="-4"/>
          <w:rtl/>
          <w:lang w:val="en-GB" w:bidi="ar-SA"/>
        </w:rPr>
        <w:t xml:space="preserve"> </w:t>
      </w:r>
      <w:r w:rsidR="00BB4CE5">
        <w:rPr>
          <w:spacing w:val="-4"/>
          <w:lang w:val="en-GB" w:bidi="ar-SA"/>
        </w:rPr>
        <w:t>3.4</w:t>
      </w:r>
      <w:r w:rsidR="000C15A0">
        <w:rPr>
          <w:rFonts w:hint="cs"/>
          <w:spacing w:val="-4"/>
          <w:rtl/>
          <w:lang w:val="en-GB" w:bidi="ar-SA"/>
        </w:rPr>
        <w:t xml:space="preserve"> </w:t>
      </w:r>
      <w:r w:rsidR="000C15A0" w:rsidRPr="00D24BC5">
        <w:rPr>
          <w:lang w:val="en-GB"/>
        </w:rPr>
        <w:t>[12]</w:t>
      </w:r>
      <w:r w:rsidR="00D9590E" w:rsidRPr="00C84C35">
        <w:rPr>
          <w:rFonts w:hint="cs"/>
          <w:spacing w:val="-4"/>
          <w:rtl/>
          <w:lang w:val="en-GB" w:bidi="ar-SA"/>
        </w:rPr>
        <w:t xml:space="preserve"> في المعيار </w:t>
      </w:r>
      <w:r w:rsidR="00D9590E" w:rsidRPr="00C84C35">
        <w:rPr>
          <w:spacing w:val="-4"/>
          <w:lang w:val="en-GB" w:bidi="ar-SA"/>
        </w:rPr>
        <w:t>ETSI EN 302 077-1</w:t>
      </w:r>
      <w:r w:rsidR="00BB7B0B" w:rsidRPr="00C84C35">
        <w:rPr>
          <w:rFonts w:hint="cs"/>
          <w:spacing w:val="-4"/>
          <w:rtl/>
          <w:lang w:val="en-GB" w:bidi="ar-SA"/>
        </w:rPr>
        <w:t xml:space="preserve"> </w:t>
      </w:r>
      <w:r w:rsidR="00BB7B0B" w:rsidRPr="00C84C35">
        <w:rPr>
          <w:spacing w:val="-4"/>
          <w:rtl/>
          <w:lang w:val="en-GB" w:bidi="ar-SA"/>
        </w:rPr>
        <w:t>حد</w:t>
      </w:r>
      <w:r w:rsidR="00BB4CE5">
        <w:rPr>
          <w:rFonts w:hint="cs"/>
          <w:spacing w:val="-4"/>
          <w:rtl/>
          <w:lang w:val="en-GB" w:bidi="ar-SA"/>
        </w:rPr>
        <w:t>اً</w:t>
      </w:r>
      <w:r w:rsidR="00BB7B0B" w:rsidRPr="00C84C35">
        <w:rPr>
          <w:spacing w:val="-4"/>
          <w:rtl/>
          <w:lang w:val="en-GB" w:bidi="ar-SA"/>
        </w:rPr>
        <w:t xml:space="preserve"> نسبياً قدره </w:t>
      </w:r>
      <w:proofErr w:type="spellStart"/>
      <w:r w:rsidR="0047055C" w:rsidRPr="00C84C35">
        <w:rPr>
          <w:spacing w:val="-4"/>
          <w:lang w:bidi="ar-SA"/>
        </w:rPr>
        <w:t>dBc</w:t>
      </w:r>
      <w:proofErr w:type="spellEnd"/>
      <w:r w:rsidR="0047055C">
        <w:rPr>
          <w:spacing w:val="-4"/>
          <w:lang w:bidi="ar-SA"/>
        </w:rPr>
        <w:t> </w:t>
      </w:r>
      <w:r w:rsidR="00C84C35" w:rsidRPr="00C84C35">
        <w:rPr>
          <w:spacing w:val="-4"/>
          <w:lang w:bidi="ar-SA"/>
        </w:rPr>
        <w:t>126</w:t>
      </w:r>
      <w:r w:rsidR="0047055C">
        <w:rPr>
          <w:rFonts w:hint="cs"/>
          <w:spacing w:val="-4"/>
          <w:rtl/>
          <w:lang w:bidi="ar-EG"/>
        </w:rPr>
        <w:t xml:space="preserve"> </w:t>
      </w:r>
      <w:r w:rsidR="00BB7B0B" w:rsidRPr="00C84C35">
        <w:rPr>
          <w:spacing w:val="-4"/>
          <w:rtl/>
          <w:lang w:val="en-GB" w:bidi="ar-SA"/>
        </w:rPr>
        <w:t>في عرض نطاق مرجعي قدره</w:t>
      </w:r>
      <w:r w:rsidR="002C1DA0">
        <w:rPr>
          <w:rFonts w:hint="cs"/>
          <w:spacing w:val="-4"/>
          <w:rtl/>
          <w:lang w:bidi="ar-SA"/>
        </w:rPr>
        <w:t xml:space="preserve"> </w:t>
      </w:r>
      <w:r w:rsidR="00BB7B0B" w:rsidRPr="00C84C35">
        <w:rPr>
          <w:spacing w:val="-4"/>
          <w:lang w:bidi="ar-SA"/>
        </w:rPr>
        <w:t>kHz 4</w:t>
      </w:r>
      <w:r w:rsidR="002C1DA0">
        <w:rPr>
          <w:rFonts w:hint="cs"/>
          <w:rtl/>
          <w:lang w:bidi="ar-SA"/>
        </w:rPr>
        <w:t xml:space="preserve"> </w:t>
      </w:r>
      <w:r w:rsidR="00BB7B0B" w:rsidRPr="00C84C35">
        <w:rPr>
          <w:spacing w:val="-4"/>
          <w:rtl/>
          <w:lang w:val="en-GB" w:bidi="ar-SA"/>
        </w:rPr>
        <w:t xml:space="preserve">من أجل متوسط </w:t>
      </w:r>
      <w:r w:rsidR="00BB7B0B" w:rsidRPr="00C84C35">
        <w:rPr>
          <w:rFonts w:hint="cs"/>
          <w:spacing w:val="-4"/>
          <w:rtl/>
          <w:lang w:val="en-GB" w:bidi="ar-SA"/>
        </w:rPr>
        <w:t>قدرة</w:t>
      </w:r>
      <w:r w:rsidR="00BB7B0B" w:rsidRPr="00C84C35">
        <w:rPr>
          <w:spacing w:val="-4"/>
          <w:rtl/>
          <w:lang w:val="en-GB" w:bidi="ar-SA"/>
        </w:rPr>
        <w:t xml:space="preserve"> </w:t>
      </w:r>
      <w:r w:rsidR="00BB7B0B" w:rsidRPr="00C84C35">
        <w:rPr>
          <w:rFonts w:hint="cs"/>
          <w:spacing w:val="-4"/>
          <w:rtl/>
          <w:lang w:val="en-GB" w:bidi="ar-SA"/>
        </w:rPr>
        <w:t>خرج</w:t>
      </w:r>
      <w:r w:rsidR="00BB7B0B" w:rsidRPr="00C84C35">
        <w:rPr>
          <w:spacing w:val="-4"/>
          <w:rtl/>
          <w:lang w:val="en-GB" w:bidi="ar-SA"/>
        </w:rPr>
        <w:t xml:space="preserve"> </w:t>
      </w:r>
      <w:r w:rsidR="00BB7B0B" w:rsidRPr="00C84C35">
        <w:rPr>
          <w:rFonts w:hint="cs"/>
          <w:spacing w:val="-4"/>
          <w:rtl/>
          <w:lang w:val="en-GB" w:bidi="ar-SA"/>
        </w:rPr>
        <w:t>مرسل يتراوح</w:t>
      </w:r>
      <w:r w:rsidR="00BB7B0B" w:rsidRPr="00C84C35">
        <w:rPr>
          <w:spacing w:val="-4"/>
          <w:rtl/>
          <w:lang w:val="en-GB" w:bidi="ar-SA"/>
        </w:rPr>
        <w:t xml:space="preserve"> </w:t>
      </w:r>
      <w:r w:rsidR="00BB7B0B" w:rsidRPr="00C84C35">
        <w:rPr>
          <w:rFonts w:hint="cs"/>
          <w:spacing w:val="-4"/>
          <w:rtl/>
          <w:lang w:val="en-GB" w:bidi="ar-SA"/>
        </w:rPr>
        <w:t>بين</w:t>
      </w:r>
      <w:r w:rsidR="00C84C35" w:rsidRPr="00C84C35">
        <w:rPr>
          <w:rFonts w:hint="cs"/>
          <w:spacing w:val="-4"/>
          <w:rtl/>
          <w:lang w:val="en-GB"/>
        </w:rPr>
        <w:t xml:space="preserve"> </w:t>
      </w:r>
      <w:r w:rsidR="00C84C35" w:rsidRPr="00C84C35">
        <w:rPr>
          <w:spacing w:val="-4"/>
        </w:rPr>
        <w:t>25</w:t>
      </w:r>
      <w:r w:rsidR="00C84C35" w:rsidRPr="00C84C35">
        <w:rPr>
          <w:rFonts w:hint="cs"/>
          <w:spacing w:val="-4"/>
          <w:rtl/>
        </w:rPr>
        <w:t xml:space="preserve"> و</w:t>
      </w:r>
      <w:r w:rsidR="00C84C35" w:rsidRPr="00C84C35">
        <w:rPr>
          <w:spacing w:val="-4"/>
        </w:rPr>
        <w:t>W 1000</w:t>
      </w:r>
      <w:r w:rsidR="00BB7B0B" w:rsidRPr="00C84C35">
        <w:rPr>
          <w:rFonts w:hint="cs"/>
          <w:spacing w:val="-4"/>
          <w:rtl/>
          <w:lang w:bidi="ar-SA"/>
        </w:rPr>
        <w:t>.</w:t>
      </w:r>
      <w:r w:rsidR="00BB7B0B" w:rsidRPr="00C84C35">
        <w:rPr>
          <w:spacing w:val="-4"/>
          <w:rtl/>
          <w:lang w:bidi="ar-SA"/>
        </w:rPr>
        <w:t xml:space="preserve"> وبما أن الشكل </w:t>
      </w:r>
      <w:r w:rsidR="00C84C35" w:rsidRPr="00C84C35">
        <w:rPr>
          <w:spacing w:val="-4"/>
          <w:lang w:bidi="ar-SA"/>
        </w:rPr>
        <w:t>6</w:t>
      </w:r>
      <w:r w:rsidR="00BB7B0B" w:rsidRPr="00C84C35">
        <w:rPr>
          <w:spacing w:val="-4"/>
          <w:rtl/>
          <w:lang w:bidi="ar-SA"/>
        </w:rPr>
        <w:t xml:space="preserve"> </w:t>
      </w:r>
      <w:r w:rsidR="00BB7B0B" w:rsidRPr="00C84C35">
        <w:rPr>
          <w:rFonts w:hint="cs"/>
          <w:spacing w:val="-4"/>
          <w:rtl/>
          <w:lang w:bidi="ar-SA"/>
        </w:rPr>
        <w:t>مقيَّس</w:t>
      </w:r>
      <w:r w:rsidR="00BB7B0B" w:rsidRPr="00C84C35">
        <w:rPr>
          <w:spacing w:val="-4"/>
          <w:rtl/>
          <w:lang w:bidi="ar-SA"/>
        </w:rPr>
        <w:t xml:space="preserve"> </w:t>
      </w:r>
      <w:r w:rsidR="00BB7B0B" w:rsidRPr="00C84C35">
        <w:rPr>
          <w:rFonts w:hint="cs"/>
          <w:spacing w:val="-4"/>
          <w:rtl/>
          <w:lang w:bidi="ar-SA"/>
        </w:rPr>
        <w:t>وفق</w:t>
      </w:r>
      <w:r w:rsidR="00BB7B0B" w:rsidRPr="00C84C35">
        <w:rPr>
          <w:spacing w:val="-4"/>
          <w:rtl/>
          <w:lang w:bidi="ar-SA"/>
        </w:rPr>
        <w:t xml:space="preserve"> المستوى الطيفي </w:t>
      </w:r>
      <w:r w:rsidR="00BB7B0B" w:rsidRPr="00C84C35">
        <w:rPr>
          <w:rFonts w:hint="cs"/>
          <w:spacing w:val="-4"/>
          <w:rtl/>
          <w:lang w:bidi="ar-SA"/>
        </w:rPr>
        <w:t>ضمن</w:t>
      </w:r>
      <w:r w:rsidR="00BB7B0B" w:rsidRPr="00C84C35">
        <w:rPr>
          <w:spacing w:val="-4"/>
          <w:rtl/>
          <w:lang w:bidi="ar-SA"/>
        </w:rPr>
        <w:t xml:space="preserve"> النطاق بعرض نطاق قدره</w:t>
      </w:r>
      <w:r w:rsidR="00C84C35" w:rsidRPr="00C84C35">
        <w:rPr>
          <w:rFonts w:hint="cs"/>
          <w:spacing w:val="-4"/>
          <w:rtl/>
          <w:lang w:bidi="ar-SA"/>
        </w:rPr>
        <w:t xml:space="preserve"> </w:t>
      </w:r>
      <w:r w:rsidR="00BB7B0B" w:rsidRPr="00C84C35">
        <w:rPr>
          <w:spacing w:val="-4"/>
          <w:lang w:bidi="ar-SA"/>
        </w:rPr>
        <w:t>kHz 100</w:t>
      </w:r>
      <w:r w:rsidR="00BB7B0B" w:rsidRPr="00C84C35">
        <w:rPr>
          <w:spacing w:val="-4"/>
          <w:rtl/>
          <w:lang w:bidi="ar-SA"/>
        </w:rPr>
        <w:t xml:space="preserve">، </w:t>
      </w:r>
      <w:r w:rsidR="00BB7B0B" w:rsidRPr="00C84C35">
        <w:rPr>
          <w:rFonts w:hint="cs"/>
          <w:spacing w:val="-4"/>
          <w:rtl/>
          <w:lang w:bidi="ar-SA"/>
        </w:rPr>
        <w:t>يح</w:t>
      </w:r>
      <w:r w:rsidR="00BB7B0B" w:rsidRPr="00C84C35">
        <w:rPr>
          <w:spacing w:val="-4"/>
          <w:rtl/>
          <w:lang w:bidi="ar-SA"/>
        </w:rPr>
        <w:t>و</w:t>
      </w:r>
      <w:r w:rsidR="00BB7B0B" w:rsidRPr="00C84C35">
        <w:rPr>
          <w:rFonts w:hint="cs"/>
          <w:spacing w:val="-4"/>
          <w:rtl/>
          <w:lang w:bidi="ar-SA"/>
        </w:rPr>
        <w:t>َّ</w:t>
      </w:r>
      <w:r w:rsidR="00BB7B0B" w:rsidRPr="00C84C35">
        <w:rPr>
          <w:spacing w:val="-4"/>
          <w:rtl/>
          <w:lang w:bidi="ar-SA"/>
        </w:rPr>
        <w:t>ل هذا الحد إلى توهين نسبي قدره</w:t>
      </w:r>
      <w:r w:rsidR="00BB7B0B">
        <w:rPr>
          <w:rFonts w:hint="cs"/>
          <w:rtl/>
          <w:lang w:bidi="ar-SA"/>
        </w:rPr>
        <w:t xml:space="preserve"> </w:t>
      </w:r>
      <w:r w:rsidR="00C84C35">
        <w:rPr>
          <w:lang w:bidi="ar-SA"/>
        </w:rPr>
        <w:t>126</w:t>
      </w:r>
      <w:r w:rsidR="00BB7B0B">
        <w:rPr>
          <w:rFonts w:hint="cs"/>
          <w:rtl/>
          <w:lang w:val="en-GB" w:bidi="ar-SA"/>
        </w:rPr>
        <w:t xml:space="preserve"> </w:t>
      </w:r>
      <w:proofErr w:type="spellStart"/>
      <w:r w:rsidR="00BB7B0B" w:rsidRPr="00BB7B0B">
        <w:rPr>
          <w:lang w:bidi="ar-SA"/>
        </w:rPr>
        <w:t>dBc</w:t>
      </w:r>
      <w:proofErr w:type="spellEnd"/>
      <w:r w:rsidR="00BB7B0B" w:rsidRPr="00BB7B0B">
        <w:rPr>
          <w:rFonts w:hint="cs"/>
          <w:rtl/>
          <w:lang w:bidi="ar-SA"/>
        </w:rPr>
        <w:t xml:space="preserve"> </w:t>
      </w:r>
      <w:proofErr w:type="gramStart"/>
      <w:r w:rsidR="00BB7B0B" w:rsidRPr="00BB7B0B">
        <w:rPr>
          <w:rFonts w:hint="cs"/>
          <w:rtl/>
          <w:lang w:bidi="ar-SA"/>
        </w:rPr>
        <w:t xml:space="preserve">- </w:t>
      </w:r>
      <w:r w:rsidR="00BB7B0B" w:rsidRPr="00BB7B0B">
        <w:rPr>
          <w:lang w:val="en-GB" w:bidi="ar-SA"/>
        </w:rPr>
        <w:t>10</w:t>
      </w:r>
      <w:proofErr w:type="gramEnd"/>
      <w:r w:rsidR="00BB7B0B" w:rsidRPr="00BB7B0B">
        <w:rPr>
          <w:lang w:val="en-GB" w:bidi="ar-SA"/>
        </w:rPr>
        <w:t>*log10(1 536/</w:t>
      </w:r>
      <w:r w:rsidR="00BB4CE5">
        <w:rPr>
          <w:lang w:val="en-GB" w:bidi="ar-SA"/>
        </w:rPr>
        <w:t>4</w:t>
      </w:r>
      <w:r w:rsidR="00BB7B0B" w:rsidRPr="00BB7B0B">
        <w:rPr>
          <w:lang w:val="en-GB" w:bidi="ar-SA"/>
        </w:rPr>
        <w:t>)</w:t>
      </w:r>
      <w:r w:rsidR="00BB7B0B" w:rsidRPr="00BB7B0B">
        <w:rPr>
          <w:rFonts w:hint="cs"/>
          <w:rtl/>
          <w:lang w:bidi="ar-SA"/>
        </w:rPr>
        <w:t xml:space="preserve"> = </w:t>
      </w:r>
      <w:r w:rsidR="00BB7B0B" w:rsidRPr="00BB7B0B">
        <w:rPr>
          <w:lang w:val="en-GB" w:bidi="ar-SA"/>
        </w:rPr>
        <w:t>100</w:t>
      </w:r>
      <w:r w:rsidR="00BB4CE5">
        <w:rPr>
          <w:lang w:val="en-GB" w:bidi="ar-SA"/>
        </w:rPr>
        <w:t>,</w:t>
      </w:r>
      <w:r w:rsidR="00BB7B0B" w:rsidRPr="00BB7B0B">
        <w:rPr>
          <w:lang w:val="en-GB" w:bidi="ar-SA"/>
        </w:rPr>
        <w:t>2</w:t>
      </w:r>
      <w:r w:rsidR="00BB7B0B" w:rsidRPr="00BB7B0B">
        <w:rPr>
          <w:rFonts w:hint="cs"/>
          <w:rtl/>
          <w:lang w:bidi="ar-SA"/>
        </w:rPr>
        <w:t xml:space="preserve"> </w:t>
      </w:r>
      <w:proofErr w:type="spellStart"/>
      <w:r w:rsidR="00BB7B0B" w:rsidRPr="00BB7B0B">
        <w:rPr>
          <w:lang w:val="en-GB" w:bidi="ar-SA"/>
        </w:rPr>
        <w:t>dBc</w:t>
      </w:r>
      <w:proofErr w:type="spellEnd"/>
      <w:r w:rsidR="00BB7B0B" w:rsidRPr="00BB7B0B">
        <w:rPr>
          <w:rFonts w:hint="cs"/>
          <w:rtl/>
          <w:lang w:bidi="ar-SA"/>
        </w:rPr>
        <w:t>.</w:t>
      </w:r>
    </w:p>
    <w:p w:rsidR="004C4543" w:rsidRDefault="00BB7B0B" w:rsidP="00C84C35">
      <w:pPr>
        <w:rPr>
          <w:spacing w:val="-4"/>
          <w:rtl/>
          <w:lang w:val="en-GB" w:bidi="ar-EG"/>
        </w:rPr>
      </w:pPr>
      <w:r w:rsidRPr="00BB7B0B">
        <w:rPr>
          <w:spacing w:val="-4"/>
          <w:rtl/>
          <w:lang w:val="en-GB"/>
        </w:rPr>
        <w:t xml:space="preserve">ملاحظات </w:t>
      </w:r>
      <w:r w:rsidR="009815A3" w:rsidRPr="009815A3">
        <w:rPr>
          <w:rFonts w:hint="cs"/>
          <w:spacing w:val="-4"/>
          <w:rtl/>
          <w:lang w:val="en-GB"/>
        </w:rPr>
        <w:t>بشأن</w:t>
      </w:r>
      <w:r w:rsidR="009815A3" w:rsidRPr="009815A3">
        <w:rPr>
          <w:spacing w:val="-4"/>
          <w:rtl/>
          <w:lang w:val="en-GB"/>
        </w:rPr>
        <w:t xml:space="preserve"> </w:t>
      </w:r>
      <w:r w:rsidRPr="00BB7B0B">
        <w:rPr>
          <w:spacing w:val="-4"/>
          <w:rtl/>
          <w:lang w:val="en-GB"/>
        </w:rPr>
        <w:t xml:space="preserve">الشكلين </w:t>
      </w:r>
      <w:r w:rsidR="00C84C35">
        <w:rPr>
          <w:spacing w:val="-4"/>
          <w:lang w:val="en-GB"/>
        </w:rPr>
        <w:t>5</w:t>
      </w:r>
      <w:r w:rsidRPr="00BB7B0B">
        <w:rPr>
          <w:spacing w:val="-4"/>
          <w:rtl/>
          <w:lang w:val="en-GB"/>
        </w:rPr>
        <w:t xml:space="preserve"> و</w:t>
      </w:r>
      <w:r w:rsidR="00C84C35">
        <w:rPr>
          <w:spacing w:val="-4"/>
          <w:lang w:val="en-GB"/>
        </w:rPr>
        <w:t>6</w:t>
      </w:r>
      <w:r w:rsidR="00C84C35">
        <w:rPr>
          <w:rFonts w:hint="cs"/>
          <w:spacing w:val="-4"/>
          <w:rtl/>
          <w:lang w:val="en-GB" w:bidi="ar-SY"/>
        </w:rPr>
        <w:t>:</w:t>
      </w:r>
    </w:p>
    <w:p w:rsidR="004C4543" w:rsidRDefault="004C4543" w:rsidP="00612FD2">
      <w:pPr>
        <w:pStyle w:val="enumlev1"/>
        <w:rPr>
          <w:rtl/>
          <w:lang w:val="en-GB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BB7B0B" w:rsidRPr="00BB7B0B">
        <w:rPr>
          <w:rtl/>
          <w:lang w:val="en-GB" w:bidi="ar-SA"/>
        </w:rPr>
        <w:t>يبلغ</w:t>
      </w:r>
      <w:r w:rsidR="00BB7B0B">
        <w:rPr>
          <w:rFonts w:hint="cs"/>
          <w:rtl/>
          <w:lang w:val="en-GB" w:bidi="ar-SA"/>
        </w:rPr>
        <w:t xml:space="preserve"> الكبت</w:t>
      </w:r>
      <w:r w:rsidR="00BB7B0B" w:rsidRPr="00BB7B0B">
        <w:rPr>
          <w:rtl/>
          <w:lang w:bidi="ar-SA"/>
        </w:rPr>
        <w:t xml:space="preserve"> </w:t>
      </w:r>
      <w:r w:rsidR="00BB7B0B" w:rsidRPr="00BB7B0B">
        <w:rPr>
          <w:rtl/>
          <w:lang w:val="en-GB" w:bidi="ar-SA"/>
        </w:rPr>
        <w:t>النسبي للبث الهامشي بالنسبة إلى قدرة الموجة الحاملة بالقرب من حدود</w:t>
      </w:r>
      <w:r w:rsidR="00BB7B0B" w:rsidRPr="00BB7B0B">
        <w:rPr>
          <w:lang w:bidi="ar-SA"/>
        </w:rPr>
        <w:t xml:space="preserve"> </w:t>
      </w:r>
      <w:r w:rsidR="00BB7B0B" w:rsidRPr="00BB7B0B">
        <w:rPr>
          <w:rtl/>
          <w:lang w:val="en-GB" w:bidi="ar-SA"/>
        </w:rPr>
        <w:t>البث خارج النطاق</w:t>
      </w:r>
      <w:r w:rsidR="00BB7B0B">
        <w:rPr>
          <w:rFonts w:hint="cs"/>
          <w:rtl/>
          <w:lang w:val="en-GB" w:bidi="ar-SA"/>
        </w:rPr>
        <w:t xml:space="preserve"> </w:t>
      </w:r>
      <w:r w:rsidR="00BB7B0B" w:rsidRPr="00BB7B0B">
        <w:rPr>
          <w:lang w:bidi="ar-SA"/>
        </w:rPr>
        <w:t>dB 100</w:t>
      </w:r>
      <w:r w:rsidR="00BB7B0B">
        <w:rPr>
          <w:rFonts w:hint="cs"/>
          <w:rtl/>
          <w:lang w:bidi="ar-SA"/>
        </w:rPr>
        <w:t xml:space="preserve"> </w:t>
      </w:r>
      <w:r w:rsidR="00BB7B0B" w:rsidRPr="00BB7B0B">
        <w:rPr>
          <w:rtl/>
          <w:lang w:bidi="ar-SA"/>
        </w:rPr>
        <w:t>تقريباً</w:t>
      </w:r>
      <w:r w:rsidR="00BB7B0B">
        <w:rPr>
          <w:rFonts w:hint="cs"/>
          <w:rtl/>
          <w:lang w:bidi="ar-SA"/>
        </w:rPr>
        <w:t xml:space="preserve"> (</w:t>
      </w:r>
      <w:r w:rsidR="00BB7B0B">
        <w:rPr>
          <w:rtl/>
          <w:lang w:bidi="ar-SA"/>
        </w:rPr>
        <w:t xml:space="preserve">انظر أيضاً الشكل </w:t>
      </w:r>
      <w:r w:rsidR="00C84C35">
        <w:rPr>
          <w:lang w:bidi="ar-SA"/>
        </w:rPr>
        <w:t>5</w:t>
      </w:r>
      <w:r w:rsidR="00BB7B0B">
        <w:rPr>
          <w:rtl/>
          <w:lang w:bidi="ar-SA"/>
        </w:rPr>
        <w:t xml:space="preserve"> </w:t>
      </w:r>
      <w:r w:rsidR="00BB7B0B">
        <w:rPr>
          <w:rFonts w:hint="cs"/>
          <w:rtl/>
          <w:lang w:bidi="ar-SA"/>
        </w:rPr>
        <w:t xml:space="preserve">بشأن </w:t>
      </w:r>
      <w:proofErr w:type="spellStart"/>
      <w:r w:rsidR="00BB7B0B">
        <w:rPr>
          <w:rFonts w:hint="cs"/>
          <w:rtl/>
          <w:lang w:bidi="ar-SA"/>
        </w:rPr>
        <w:t>ا</w:t>
      </w:r>
      <w:r w:rsidR="00BB7B0B" w:rsidRPr="00BB7B0B">
        <w:rPr>
          <w:rtl/>
          <w:lang w:bidi="ar-SA"/>
        </w:rPr>
        <w:t>لتخالفات</w:t>
      </w:r>
      <w:proofErr w:type="spellEnd"/>
      <w:r w:rsidR="00BB7B0B" w:rsidRPr="00BB7B0B">
        <w:rPr>
          <w:rtl/>
          <w:lang w:bidi="ar-SA"/>
        </w:rPr>
        <w:t xml:space="preserve"> التي تقل عن</w:t>
      </w:r>
      <w:r w:rsidR="00BB7B0B">
        <w:rPr>
          <w:rFonts w:hint="cs"/>
          <w:rtl/>
          <w:lang w:bidi="ar-SA"/>
        </w:rPr>
        <w:t xml:space="preserve"> </w:t>
      </w:r>
      <w:r w:rsidR="00BB7B0B" w:rsidRPr="00BB7B0B">
        <w:rPr>
          <w:lang w:val="en-GB" w:bidi="ar-SA"/>
        </w:rPr>
        <w:t>3</w:t>
      </w:r>
      <w:r w:rsidR="00612FD2">
        <w:rPr>
          <w:lang w:val="en-GB" w:bidi="ar-SA"/>
        </w:rPr>
        <w:t>,</w:t>
      </w:r>
      <w:r w:rsidR="00BB7B0B" w:rsidRPr="00BB7B0B">
        <w:rPr>
          <w:lang w:val="en-GB" w:bidi="ar-SA"/>
        </w:rPr>
        <w:t>84</w:t>
      </w:r>
      <w:r w:rsidR="00612FD2">
        <w:rPr>
          <w:lang w:val="en-GB" w:bidi="ar-SA"/>
        </w:rPr>
        <w:t>–</w:t>
      </w:r>
      <w:r w:rsidR="00BB7B0B">
        <w:rPr>
          <w:rFonts w:hint="cs"/>
          <w:rtl/>
          <w:lang w:val="en-GB" w:bidi="ar-SA"/>
        </w:rPr>
        <w:t xml:space="preserve"> </w:t>
      </w:r>
      <w:r w:rsidR="00BB7B0B" w:rsidRPr="00BB7B0B">
        <w:rPr>
          <w:lang w:bidi="ar-SA"/>
        </w:rPr>
        <w:t>MHz</w:t>
      </w:r>
      <w:r w:rsidR="00BB7B0B">
        <w:rPr>
          <w:rFonts w:hint="cs"/>
          <w:rtl/>
          <w:lang w:bidi="ar-SA"/>
        </w:rPr>
        <w:t>)؛</w:t>
      </w:r>
    </w:p>
    <w:p w:rsidR="004C4543" w:rsidRDefault="004C4543" w:rsidP="00AD1ABE">
      <w:pPr>
        <w:pStyle w:val="enumlev1"/>
        <w:rPr>
          <w:rtl/>
          <w:lang w:val="en-GB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7A6901">
        <w:rPr>
          <w:rFonts w:hint="cs"/>
          <w:rtl/>
          <w:lang w:val="en-GB"/>
        </w:rPr>
        <w:t xml:space="preserve">إن </w:t>
      </w:r>
      <w:r w:rsidR="00BB7B0B">
        <w:rPr>
          <w:rFonts w:hint="cs"/>
          <w:rtl/>
          <w:lang w:val="en-GB" w:bidi="ar-SA"/>
        </w:rPr>
        <w:t>ا</w:t>
      </w:r>
      <w:r w:rsidR="00BB7B0B" w:rsidRPr="00BB7B0B">
        <w:rPr>
          <w:rtl/>
          <w:lang w:val="en-GB" w:bidi="ar-SA"/>
        </w:rPr>
        <w:t>لبث الهامشي</w:t>
      </w:r>
      <w:r w:rsidR="007A6901" w:rsidRPr="007A6901">
        <w:rPr>
          <w:rtl/>
          <w:lang w:bidi="ar-SA"/>
        </w:rPr>
        <w:t xml:space="preserve"> </w:t>
      </w:r>
      <w:r w:rsidR="007A6901" w:rsidRPr="007A6901">
        <w:rPr>
          <w:rtl/>
          <w:lang w:val="en-GB" w:bidi="ar-SA"/>
        </w:rPr>
        <w:t>من مرسلات</w:t>
      </w:r>
      <w:r w:rsidR="00BE6A18">
        <w:rPr>
          <w:rFonts w:hint="cs"/>
          <w:rtl/>
          <w:lang w:bidi="ar-SA"/>
        </w:rPr>
        <w:t xml:space="preserve"> </w:t>
      </w:r>
      <w:r w:rsidR="007A6901" w:rsidRPr="007A6901">
        <w:rPr>
          <w:lang w:bidi="ar-SA"/>
        </w:rPr>
        <w:t>DAB/DAB+</w:t>
      </w:r>
      <w:r w:rsidR="00BE6A18">
        <w:rPr>
          <w:rFonts w:hint="cs"/>
          <w:rtl/>
          <w:lang w:bidi="ar-SA"/>
        </w:rPr>
        <w:t xml:space="preserve"> </w:t>
      </w:r>
      <w:r w:rsidR="007A6901" w:rsidRPr="007A6901">
        <w:rPr>
          <w:rtl/>
          <w:lang w:val="en-GB" w:bidi="ar-SA"/>
        </w:rPr>
        <w:t xml:space="preserve">المصطفاة عند </w:t>
      </w:r>
      <w:proofErr w:type="spellStart"/>
      <w:r w:rsidR="007A6901" w:rsidRPr="007A6901">
        <w:rPr>
          <w:rtl/>
          <w:lang w:val="en-GB" w:bidi="ar-SA"/>
        </w:rPr>
        <w:t>التخالفات</w:t>
      </w:r>
      <w:proofErr w:type="spellEnd"/>
      <w:r w:rsidR="007A6901" w:rsidRPr="007A6901">
        <w:rPr>
          <w:rtl/>
          <w:lang w:val="en-GB" w:bidi="ar-SA"/>
        </w:rPr>
        <w:t xml:space="preserve"> </w:t>
      </w:r>
      <w:r w:rsidR="007A6901" w:rsidRPr="007A6901">
        <w:rPr>
          <w:rFonts w:hint="cs"/>
          <w:rtl/>
          <w:lang w:val="en-GB" w:bidi="ar-SA"/>
        </w:rPr>
        <w:t>ع</w:t>
      </w:r>
      <w:r w:rsidR="007A6901" w:rsidRPr="007A6901">
        <w:rPr>
          <w:rtl/>
          <w:lang w:val="en-GB" w:bidi="ar-SA"/>
        </w:rPr>
        <w:t>ن التردد المركزي فوق</w:t>
      </w:r>
      <w:r w:rsidR="00AD1ABE">
        <w:rPr>
          <w:rFonts w:hint="cs"/>
          <w:rtl/>
          <w:lang w:bidi="ar-SA"/>
        </w:rPr>
        <w:t xml:space="preserve"> </w:t>
      </w:r>
      <w:r w:rsidR="007A6901" w:rsidRPr="007A6901">
        <w:rPr>
          <w:lang w:bidi="ar-SA"/>
        </w:rPr>
        <w:t>MHz 10</w:t>
      </w:r>
      <w:r w:rsidR="00AD1ABE">
        <w:rPr>
          <w:rFonts w:hint="cs"/>
          <w:rtl/>
          <w:lang w:bidi="ar-SA"/>
        </w:rPr>
        <w:t xml:space="preserve"> </w:t>
      </w:r>
      <w:r w:rsidR="007A6901" w:rsidRPr="007A6901">
        <w:rPr>
          <w:rtl/>
          <w:lang w:val="en-GB" w:bidi="ar-SA"/>
        </w:rPr>
        <w:t>تقريباً</w:t>
      </w:r>
      <w:r w:rsidR="007A6901" w:rsidRPr="007A6901">
        <w:rPr>
          <w:rFonts w:hint="cs"/>
          <w:rtl/>
          <w:lang w:val="en-GB" w:bidi="ar-SA"/>
        </w:rPr>
        <w:t>،</w:t>
      </w:r>
      <w:r w:rsidR="007A6901" w:rsidRPr="007A6901">
        <w:rPr>
          <w:rtl/>
          <w:lang w:val="en-GB" w:bidi="ar-SA"/>
        </w:rPr>
        <w:t xml:space="preserve"> والبث التوافقي</w:t>
      </w:r>
      <w:r w:rsidR="007A6901">
        <w:rPr>
          <w:rFonts w:hint="cs"/>
          <w:rtl/>
          <w:lang w:val="en-GB" w:bidi="ar-SA"/>
        </w:rPr>
        <w:t>،</w:t>
      </w:r>
      <w:r w:rsidR="007A6901" w:rsidRPr="007A6901">
        <w:rPr>
          <w:rFonts w:hint="cs"/>
          <w:rtl/>
          <w:lang w:val="en-GB" w:bidi="ar-SA"/>
        </w:rPr>
        <w:t xml:space="preserve"> يقعان</w:t>
      </w:r>
      <w:r w:rsidR="007A6901" w:rsidRPr="007A6901">
        <w:rPr>
          <w:rtl/>
          <w:lang w:val="en-GB" w:bidi="ar-SA"/>
        </w:rPr>
        <w:t xml:space="preserve"> </w:t>
      </w:r>
      <w:r w:rsidR="007A6901" w:rsidRPr="007A6901">
        <w:rPr>
          <w:rFonts w:hint="cs"/>
          <w:rtl/>
          <w:lang w:val="en-GB" w:bidi="ar-SA"/>
        </w:rPr>
        <w:t xml:space="preserve">دون </w:t>
      </w:r>
      <w:r w:rsidR="007A6901" w:rsidRPr="007A6901">
        <w:rPr>
          <w:rtl/>
          <w:lang w:val="en-GB" w:bidi="ar-SA"/>
        </w:rPr>
        <w:t>حساسية القياس و</w:t>
      </w:r>
      <w:r w:rsidR="007A6901" w:rsidRPr="007A6901">
        <w:rPr>
          <w:rFonts w:hint="cs"/>
          <w:rtl/>
          <w:lang w:val="en-GB" w:bidi="ar-SA"/>
        </w:rPr>
        <w:t>ب</w:t>
      </w:r>
      <w:r w:rsidR="007A6901" w:rsidRPr="007A6901">
        <w:rPr>
          <w:rtl/>
          <w:lang w:val="en-GB" w:bidi="ar-SA"/>
        </w:rPr>
        <w:t>أكثر من</w:t>
      </w:r>
      <w:r w:rsidR="00AD1ABE">
        <w:rPr>
          <w:rFonts w:hint="cs"/>
          <w:rtl/>
          <w:lang w:bidi="ar-SA"/>
        </w:rPr>
        <w:t xml:space="preserve"> </w:t>
      </w:r>
      <w:r w:rsidR="007A6901" w:rsidRPr="007A6901">
        <w:rPr>
          <w:lang w:bidi="ar-SA"/>
        </w:rPr>
        <w:t>dB 57</w:t>
      </w:r>
      <w:r w:rsidR="00AD1ABE">
        <w:rPr>
          <w:rFonts w:hint="cs"/>
          <w:rtl/>
          <w:lang w:bidi="ar-SA"/>
        </w:rPr>
        <w:t xml:space="preserve"> </w:t>
      </w:r>
      <w:r w:rsidR="007A6901" w:rsidRPr="007A6901">
        <w:rPr>
          <w:rFonts w:hint="cs"/>
          <w:rtl/>
          <w:lang w:val="en-GB" w:bidi="ar-SA"/>
        </w:rPr>
        <w:t>دون</w:t>
      </w:r>
      <w:r w:rsidR="007A6901" w:rsidRPr="007A6901">
        <w:rPr>
          <w:rtl/>
          <w:lang w:val="en-GB" w:bidi="ar-SA"/>
        </w:rPr>
        <w:t xml:space="preserve"> الحدود الواردة في</w:t>
      </w:r>
      <w:r w:rsidR="007A6901" w:rsidRPr="007A6901">
        <w:rPr>
          <w:rFonts w:hint="cs"/>
          <w:rtl/>
          <w:lang w:val="en-GB" w:bidi="ar-SA"/>
        </w:rPr>
        <w:t xml:space="preserve"> التوصية </w:t>
      </w:r>
      <w:r w:rsidR="007A6901" w:rsidRPr="007A6901">
        <w:rPr>
          <w:lang w:bidi="ar-SA"/>
        </w:rPr>
        <w:t>ERC/REC 74-01</w:t>
      </w:r>
      <w:r w:rsidR="007A6901" w:rsidRPr="007A6901">
        <w:rPr>
          <w:rtl/>
          <w:lang w:val="en-GB" w:bidi="ar-SA"/>
        </w:rPr>
        <w:t>؛</w:t>
      </w:r>
    </w:p>
    <w:p w:rsidR="004C4543" w:rsidRDefault="004C4543" w:rsidP="00772C97">
      <w:pPr>
        <w:pStyle w:val="enumlev1"/>
        <w:rPr>
          <w:rtl/>
          <w:lang w:val="en-GB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7A6901" w:rsidRPr="007A6901">
        <w:rPr>
          <w:rtl/>
          <w:lang w:val="en-GB" w:bidi="ar-SA"/>
        </w:rPr>
        <w:t xml:space="preserve">يصل قناع البث خارج النطاق إلى حد البث الهامشي </w:t>
      </w:r>
      <w:r w:rsidR="007A6901" w:rsidRPr="007A6901">
        <w:rPr>
          <w:rFonts w:hint="cs"/>
          <w:rtl/>
          <w:lang w:val="en-GB" w:bidi="ar-SA"/>
        </w:rPr>
        <w:t>الوارد</w:t>
      </w:r>
      <w:r w:rsidR="007A6901" w:rsidRPr="007A6901">
        <w:rPr>
          <w:rtl/>
          <w:lang w:val="en-GB" w:bidi="ar-SA"/>
        </w:rPr>
        <w:t xml:space="preserve"> في</w:t>
      </w:r>
      <w:r w:rsidR="007A6901" w:rsidRPr="007A6901">
        <w:rPr>
          <w:rFonts w:hint="cs"/>
          <w:rtl/>
          <w:lang w:val="en-GB" w:bidi="ar-SA"/>
        </w:rPr>
        <w:t xml:space="preserve"> التوصية </w:t>
      </w:r>
      <w:r w:rsidR="007A6901" w:rsidRPr="007A6901">
        <w:t>ERC/REC 74-01</w:t>
      </w:r>
      <w:r w:rsidR="00AD1ABE">
        <w:rPr>
          <w:rFonts w:hint="cs"/>
          <w:rtl/>
        </w:rPr>
        <w:t xml:space="preserve"> </w:t>
      </w:r>
      <w:r w:rsidR="00772C97">
        <w:rPr>
          <w:rtl/>
          <w:lang w:val="en-GB" w:bidi="ar-SA"/>
        </w:rPr>
        <w:t xml:space="preserve">عند </w:t>
      </w:r>
      <w:proofErr w:type="spellStart"/>
      <w:r w:rsidR="00772C97">
        <w:rPr>
          <w:rtl/>
          <w:lang w:val="en-GB" w:bidi="ar-SA"/>
        </w:rPr>
        <w:t>التخالفات</w:t>
      </w:r>
      <w:proofErr w:type="spellEnd"/>
      <w:r w:rsidR="00772C97">
        <w:rPr>
          <w:rtl/>
          <w:lang w:val="en-GB" w:bidi="ar-SA"/>
        </w:rPr>
        <w:t xml:space="preserve"> التي تبلغ حوالي</w:t>
      </w:r>
      <w:r w:rsidR="00772C97">
        <w:rPr>
          <w:rFonts w:hint="cs"/>
          <w:rtl/>
        </w:rPr>
        <w:t xml:space="preserve"> </w:t>
      </w:r>
      <w:r w:rsidR="007A6901" w:rsidRPr="007A6901">
        <w:t>MHz</w:t>
      </w:r>
      <w:r w:rsidR="009D38F7">
        <w:t> 1,4</w:t>
      </w:r>
      <w:r w:rsidR="00772C97">
        <w:rPr>
          <w:rFonts w:hint="cs"/>
          <w:rtl/>
        </w:rPr>
        <w:t xml:space="preserve"> </w:t>
      </w:r>
      <w:r w:rsidR="007A6901" w:rsidRPr="007A6901">
        <w:rPr>
          <w:rtl/>
          <w:lang w:val="en-GB" w:bidi="ar-SA"/>
        </w:rPr>
        <w:t xml:space="preserve">أو </w:t>
      </w:r>
      <w:r w:rsidR="009D38F7">
        <w:rPr>
          <w:lang w:val="en-GB" w:bidi="ar-SA"/>
        </w:rPr>
        <w:t>%90</w:t>
      </w:r>
      <w:r w:rsidR="007A6901" w:rsidRPr="007A6901">
        <w:rPr>
          <w:rtl/>
          <w:lang w:val="en-GB" w:bidi="ar-SA"/>
        </w:rPr>
        <w:t xml:space="preserve"> من عرض نطاق الإشارة (انظر الشكل </w:t>
      </w:r>
      <w:r w:rsidR="009D38F7">
        <w:rPr>
          <w:lang w:val="en-GB" w:bidi="ar-SA"/>
        </w:rPr>
        <w:t>5</w:t>
      </w:r>
      <w:r w:rsidR="007A6901" w:rsidRPr="007A6901">
        <w:rPr>
          <w:rtl/>
          <w:lang w:val="en-GB" w:bidi="ar-SA"/>
        </w:rPr>
        <w:t>)</w:t>
      </w:r>
      <w:r w:rsidR="009D38F7">
        <w:rPr>
          <w:rFonts w:hint="cs"/>
          <w:rtl/>
        </w:rPr>
        <w:t>.</w:t>
      </w:r>
    </w:p>
    <w:p w:rsidR="00BB7B0B" w:rsidRPr="00BB7B0B" w:rsidRDefault="00BB7B0B" w:rsidP="00BB7B0B">
      <w:pPr>
        <w:jc w:val="left"/>
        <w:rPr>
          <w:rtl/>
          <w:lang w:val="en-GB"/>
        </w:rPr>
      </w:pP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9"/>
        <w:gridCol w:w="2418"/>
        <w:gridCol w:w="2625"/>
        <w:gridCol w:w="2437"/>
      </w:tblGrid>
      <w:tr w:rsidR="00D568CB" w:rsidRPr="00D24BC5" w:rsidTr="00177863">
        <w:trPr>
          <w:jc w:val="center"/>
        </w:trPr>
        <w:tc>
          <w:tcPr>
            <w:tcW w:w="2159" w:type="dxa"/>
            <w:vMerge w:val="restart"/>
            <w:vAlign w:val="center"/>
          </w:tcPr>
          <w:p w:rsidR="00D568CB" w:rsidRPr="006B4861" w:rsidRDefault="00D568CB" w:rsidP="006B4861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6B4861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2418" w:type="dxa"/>
            <w:vMerge w:val="restart"/>
            <w:vAlign w:val="center"/>
          </w:tcPr>
          <w:p w:rsidR="00D568CB" w:rsidRPr="006B4861" w:rsidRDefault="00D568CB" w:rsidP="006B4861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6B4861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5062" w:type="dxa"/>
            <w:gridSpan w:val="2"/>
            <w:vAlign w:val="center"/>
          </w:tcPr>
          <w:p w:rsidR="00D568CB" w:rsidRPr="006B4861" w:rsidRDefault="00D568CB" w:rsidP="006B4861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6B4861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6B4861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612FD2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4C4543" w:rsidRPr="00D24BC5" w:rsidTr="004C4543">
        <w:trPr>
          <w:jc w:val="center"/>
        </w:trPr>
        <w:tc>
          <w:tcPr>
            <w:tcW w:w="2159" w:type="dxa"/>
            <w:vMerge/>
          </w:tcPr>
          <w:p w:rsidR="004C4543" w:rsidRPr="006B4861" w:rsidRDefault="004C4543" w:rsidP="006B4861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418" w:type="dxa"/>
            <w:vMerge/>
          </w:tcPr>
          <w:p w:rsidR="004C4543" w:rsidRPr="006B4861" w:rsidRDefault="004C4543" w:rsidP="006B4861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625" w:type="dxa"/>
          </w:tcPr>
          <w:p w:rsidR="004C4543" w:rsidRPr="006B4861" w:rsidRDefault="00D568CB" w:rsidP="006B4861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6B4861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التوصية </w:t>
            </w:r>
            <w:r w:rsidR="004C4543" w:rsidRPr="006B4861">
              <w:rPr>
                <w:rFonts w:cs="Traditional Arabic"/>
                <w:bCs/>
                <w:sz w:val="20"/>
                <w:szCs w:val="26"/>
                <w:lang w:val="en-GB"/>
              </w:rPr>
              <w:t>ITU-R SM.329</w:t>
            </w:r>
          </w:p>
        </w:tc>
        <w:tc>
          <w:tcPr>
            <w:tcW w:w="2437" w:type="dxa"/>
          </w:tcPr>
          <w:p w:rsidR="004C4543" w:rsidRPr="006B4861" w:rsidRDefault="004C4543" w:rsidP="006B4861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6B4861">
              <w:rPr>
                <w:rFonts w:cs="Traditional Arabic"/>
                <w:bCs/>
                <w:sz w:val="20"/>
                <w:szCs w:val="26"/>
                <w:lang w:val="en-GB"/>
              </w:rPr>
              <w:t>ERC/Rec 74-01</w:t>
            </w:r>
          </w:p>
        </w:tc>
      </w:tr>
      <w:tr w:rsidR="00D568CB" w:rsidRPr="00644BA4" w:rsidTr="004C4543">
        <w:trPr>
          <w:jc w:val="center"/>
        </w:trPr>
        <w:tc>
          <w:tcPr>
            <w:tcW w:w="2159" w:type="dxa"/>
          </w:tcPr>
          <w:p w:rsidR="00D568CB" w:rsidRPr="006B4861" w:rsidRDefault="00D568CB" w:rsidP="006B4861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6B4861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مرسلات </w:t>
            </w:r>
            <w:r w:rsidR="006B4861">
              <w:rPr>
                <w:rFonts w:cs="Traditional Arabic"/>
                <w:sz w:val="20"/>
                <w:szCs w:val="26"/>
                <w:lang w:val="en-GB"/>
              </w:rPr>
              <w:t>DAB/DAB+</w:t>
            </w:r>
          </w:p>
        </w:tc>
        <w:tc>
          <w:tcPr>
            <w:tcW w:w="2418" w:type="dxa"/>
          </w:tcPr>
          <w:p w:rsidR="00D568CB" w:rsidRPr="006B4861" w:rsidRDefault="00D568CB" w:rsidP="006B4861">
            <w:pPr>
              <w:pStyle w:val="Tabletext"/>
              <w:bidi/>
              <w:spacing w:before="60" w:after="60" w:line="300" w:lineRule="exact"/>
              <w:rPr>
                <w:rFonts w:eastAsia="Calibri" w:cs="Traditional Arabic"/>
                <w:sz w:val="20"/>
                <w:szCs w:val="26"/>
                <w:lang w:val="en-GB"/>
              </w:rPr>
            </w:pPr>
            <w:r w:rsidRPr="006B4861">
              <w:rPr>
                <w:rFonts w:eastAsia="Calibri" w:cs="Traditional Arabic" w:hint="cs"/>
                <w:sz w:val="20"/>
                <w:szCs w:val="26"/>
                <w:rtl/>
                <w:lang w:val="en-GB"/>
              </w:rPr>
              <w:t xml:space="preserve">الشكل </w:t>
            </w:r>
            <w:r w:rsidR="006B4861">
              <w:rPr>
                <w:rFonts w:eastAsia="Calibri" w:cs="Traditional Arabic"/>
                <w:sz w:val="20"/>
                <w:szCs w:val="26"/>
                <w:lang w:val="en-GB"/>
              </w:rPr>
              <w:t>5</w:t>
            </w:r>
            <w:r w:rsidRPr="006B4861">
              <w:rPr>
                <w:rFonts w:eastAsia="Calibri" w:cs="Traditional Arabic" w:hint="cs"/>
                <w:sz w:val="20"/>
                <w:szCs w:val="26"/>
                <w:rtl/>
                <w:lang w:val="en-GB"/>
              </w:rPr>
              <w:t xml:space="preserve"> (مرسل </w:t>
            </w:r>
            <w:r w:rsidRPr="006B4861">
              <w:rPr>
                <w:rFonts w:eastAsia="Calibri" w:cs="Traditional Arabic"/>
                <w:sz w:val="20"/>
                <w:szCs w:val="26"/>
                <w:lang w:val="en-GB"/>
              </w:rPr>
              <w:t>DAB+</w:t>
            </w:r>
            <w:r w:rsidRPr="006B4861">
              <w:rPr>
                <w:rFonts w:eastAsia="Calibri" w:cs="Traditional Arabic" w:hint="cs"/>
                <w:sz w:val="20"/>
                <w:szCs w:val="26"/>
                <w:rtl/>
                <w:lang w:val="en-GB"/>
              </w:rPr>
              <w:t xml:space="preserve">) والشكل </w:t>
            </w:r>
            <w:r w:rsidR="006B4861">
              <w:rPr>
                <w:rFonts w:eastAsia="Calibri" w:cs="Traditional Arabic"/>
                <w:sz w:val="20"/>
                <w:szCs w:val="26"/>
                <w:lang w:val="en-GB"/>
              </w:rPr>
              <w:t>6</w:t>
            </w:r>
            <w:r w:rsidRPr="006B4861">
              <w:rPr>
                <w:rFonts w:eastAsia="Calibri" w:cs="Traditional Arabic" w:hint="cs"/>
                <w:sz w:val="20"/>
                <w:szCs w:val="26"/>
                <w:rtl/>
                <w:lang w:val="en-GB"/>
              </w:rPr>
              <w:t xml:space="preserve"> (مرسل </w:t>
            </w:r>
            <w:r w:rsidRPr="006B4861">
              <w:rPr>
                <w:rFonts w:eastAsia="Calibri" w:cs="Traditional Arabic"/>
                <w:sz w:val="20"/>
                <w:szCs w:val="26"/>
                <w:lang w:val="en-GB"/>
              </w:rPr>
              <w:t>DAB</w:t>
            </w:r>
            <w:r w:rsidRPr="006B4861">
              <w:rPr>
                <w:rFonts w:eastAsia="Calibri" w:cs="Traditional Arabic" w:hint="cs"/>
                <w:sz w:val="20"/>
                <w:szCs w:val="26"/>
                <w:rtl/>
                <w:lang w:val="en-GB"/>
              </w:rPr>
              <w:t>)</w:t>
            </w:r>
          </w:p>
        </w:tc>
        <w:tc>
          <w:tcPr>
            <w:tcW w:w="2625" w:type="dxa"/>
          </w:tcPr>
          <w:p w:rsidR="00D568CB" w:rsidRPr="006B4861" w:rsidRDefault="00D568CB" w:rsidP="00323674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6B4861">
              <w:rPr>
                <w:rFonts w:cs="Traditional Arabic" w:hint="cs"/>
                <w:sz w:val="20"/>
                <w:szCs w:val="26"/>
                <w:rtl/>
                <w:lang w:val="en-GB"/>
              </w:rPr>
              <w:t>ي</w:t>
            </w:r>
            <w:r w:rsidRPr="006B4861">
              <w:rPr>
                <w:rFonts w:cs="Traditional Arabic"/>
                <w:sz w:val="20"/>
                <w:szCs w:val="26"/>
                <w:rtl/>
                <w:lang w:val="en-GB"/>
              </w:rPr>
              <w:t>تفوق</w:t>
            </w:r>
            <w:r w:rsidRPr="006B4861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أداء</w:t>
            </w:r>
            <w:r w:rsidRPr="006B4861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</w:t>
            </w:r>
            <w:r w:rsidR="00323674">
              <w:rPr>
                <w:rFonts w:cs="Traditional Arabic" w:hint="cs"/>
                <w:sz w:val="20"/>
                <w:szCs w:val="26"/>
                <w:rtl/>
                <w:lang w:val="en-GB"/>
              </w:rPr>
              <w:t>مرسلات</w:t>
            </w:r>
            <w:r w:rsidR="00323674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6B4861">
              <w:rPr>
                <w:rFonts w:cs="Traditional Arabic"/>
                <w:sz w:val="20"/>
                <w:szCs w:val="26"/>
                <w:lang w:val="en-US"/>
              </w:rPr>
              <w:t>DAB</w:t>
            </w:r>
            <w:r w:rsidR="00323674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6B4861">
              <w:rPr>
                <w:rFonts w:cs="Traditional Arabic"/>
                <w:sz w:val="20"/>
                <w:szCs w:val="26"/>
                <w:rtl/>
                <w:lang w:val="en-GB"/>
              </w:rPr>
              <w:t>على الفئة</w:t>
            </w:r>
            <w:r w:rsidR="006B4861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="006B4861" w:rsidRPr="006B4861">
              <w:rPr>
                <w:rFonts w:cs="Traditional Arabic"/>
                <w:sz w:val="20"/>
                <w:szCs w:val="26"/>
                <w:lang w:val="en-US"/>
              </w:rPr>
              <w:t>A</w:t>
            </w:r>
            <w:r w:rsidR="006B4861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="00612FD2">
              <w:rPr>
                <w:rFonts w:cs="Traditional Arabic" w:hint="cs"/>
                <w:sz w:val="20"/>
                <w:szCs w:val="26"/>
                <w:rtl/>
                <w:lang w:val="en-US"/>
              </w:rPr>
              <w:t>"</w:t>
            </w:r>
            <w:r w:rsidRPr="006B4861">
              <w:rPr>
                <w:rFonts w:cs="Traditional Arabic" w:hint="cs"/>
                <w:sz w:val="20"/>
                <w:szCs w:val="26"/>
                <w:rtl/>
                <w:lang w:val="en-GB"/>
              </w:rPr>
              <w:t>ل</w:t>
            </w:r>
            <w:r w:rsidRPr="006B4861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جميع الخدمات باستثناء تلك الخدمات المذكورة أدناه" (الشكل </w:t>
            </w:r>
            <w:r w:rsidR="006B4861">
              <w:rPr>
                <w:rFonts w:cs="Traditional Arabic"/>
                <w:sz w:val="20"/>
                <w:szCs w:val="26"/>
                <w:lang w:val="en-US"/>
              </w:rPr>
              <w:t>6</w:t>
            </w:r>
            <w:r w:rsidRPr="006B4861">
              <w:rPr>
                <w:rFonts w:cs="Traditional Arabic"/>
                <w:sz w:val="20"/>
                <w:szCs w:val="26"/>
                <w:rtl/>
                <w:lang w:val="en-GB"/>
              </w:rPr>
              <w:t>)</w:t>
            </w:r>
            <w:r w:rsidRPr="006B4861">
              <w:rPr>
                <w:rFonts w:cs="Traditional Arabic"/>
                <w:sz w:val="20"/>
                <w:szCs w:val="26"/>
                <w:lang w:val="en-US"/>
              </w:rPr>
              <w:t>.</w:t>
            </w:r>
          </w:p>
        </w:tc>
        <w:tc>
          <w:tcPr>
            <w:tcW w:w="2437" w:type="dxa"/>
          </w:tcPr>
          <w:p w:rsidR="00D568CB" w:rsidRPr="006B4861" w:rsidRDefault="00D568CB" w:rsidP="00753920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6B4861">
              <w:rPr>
                <w:rFonts w:cs="Traditional Arabic"/>
                <w:sz w:val="20"/>
                <w:szCs w:val="26"/>
                <w:rtl/>
                <w:lang w:val="en-GB"/>
              </w:rPr>
              <w:t>البث الهامشي الصادر عن مرسلات</w:t>
            </w:r>
            <w:r w:rsidR="00753920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6B4861">
              <w:rPr>
                <w:rFonts w:cs="Traditional Arabic"/>
                <w:sz w:val="20"/>
                <w:szCs w:val="26"/>
                <w:lang w:val="en-US"/>
              </w:rPr>
              <w:t>DAB/DAB+</w:t>
            </w:r>
            <w:r w:rsidR="00753920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6B4861">
              <w:rPr>
                <w:rFonts w:cs="Traditional Arabic" w:hint="cs"/>
                <w:sz w:val="20"/>
                <w:szCs w:val="26"/>
                <w:rtl/>
                <w:lang w:val="en-GB"/>
              </w:rPr>
              <w:t>مصطفاة</w:t>
            </w:r>
            <w:r w:rsidRPr="006B4861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عند </w:t>
            </w:r>
            <w:proofErr w:type="spellStart"/>
            <w:r w:rsidRPr="006B4861">
              <w:rPr>
                <w:rFonts w:cs="Traditional Arabic"/>
                <w:sz w:val="20"/>
                <w:szCs w:val="26"/>
                <w:rtl/>
                <w:lang w:val="en-GB"/>
              </w:rPr>
              <w:t>تخالفات</w:t>
            </w:r>
            <w:proofErr w:type="spellEnd"/>
            <w:r w:rsidRPr="006B4861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من التردد المركزي فوق</w:t>
            </w:r>
            <w:r w:rsidR="00753920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6B4861">
              <w:rPr>
                <w:rFonts w:cs="Traditional Arabic"/>
                <w:sz w:val="20"/>
                <w:szCs w:val="26"/>
                <w:lang w:val="en-US"/>
              </w:rPr>
              <w:t>MHz 10</w:t>
            </w:r>
            <w:r w:rsidR="00753920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6B4861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تقريباً والبث التوافقي </w:t>
            </w:r>
            <w:r w:rsidRPr="006B4861">
              <w:rPr>
                <w:rFonts w:cs="Traditional Arabic" w:hint="cs"/>
                <w:sz w:val="20"/>
                <w:szCs w:val="26"/>
                <w:rtl/>
                <w:lang w:val="en-GB"/>
              </w:rPr>
              <w:t>دون</w:t>
            </w:r>
            <w:r w:rsidRPr="006B4861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حساسية القياس وأكثر من</w:t>
            </w:r>
            <w:r w:rsidR="00753920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6B4861">
              <w:rPr>
                <w:rFonts w:cs="Traditional Arabic"/>
                <w:sz w:val="20"/>
                <w:szCs w:val="26"/>
                <w:lang w:val="en-US"/>
              </w:rPr>
              <w:t>dB 57</w:t>
            </w:r>
            <w:r w:rsidR="00753920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6B4861">
              <w:rPr>
                <w:rFonts w:cs="Traditional Arabic" w:hint="cs"/>
                <w:sz w:val="20"/>
                <w:szCs w:val="26"/>
                <w:rtl/>
                <w:lang w:val="en-GB"/>
              </w:rPr>
              <w:t>دون</w:t>
            </w:r>
            <w:r w:rsidRPr="006B4861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الحدود الواردة ف</w:t>
            </w:r>
            <w:r w:rsidRPr="006B4861">
              <w:rPr>
                <w:rFonts w:cs="Traditional Arabic" w:hint="cs"/>
                <w:sz w:val="20"/>
                <w:szCs w:val="26"/>
                <w:rtl/>
                <w:lang w:val="en-GB"/>
              </w:rPr>
              <w:t>ي التوصية</w:t>
            </w:r>
            <w:r w:rsidR="00612FD2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6B4861">
              <w:rPr>
                <w:rFonts w:cs="Traditional Arabic"/>
                <w:sz w:val="20"/>
                <w:szCs w:val="26"/>
                <w:lang w:val="en-US"/>
              </w:rPr>
              <w:t>ERC/REC 74-01</w:t>
            </w:r>
            <w:r w:rsidR="00612FD2">
              <w:rPr>
                <w:rFonts w:cs="Traditional Arabic" w:hint="cs"/>
                <w:sz w:val="20"/>
                <w:szCs w:val="26"/>
                <w:rtl/>
                <w:lang w:val="en-US"/>
              </w:rPr>
              <w:t>.</w:t>
            </w:r>
          </w:p>
        </w:tc>
      </w:tr>
    </w:tbl>
    <w:p w:rsidR="004C4543" w:rsidRPr="006639B7" w:rsidRDefault="004C4543" w:rsidP="006B4861">
      <w:pPr>
        <w:pStyle w:val="Heading1"/>
        <w:spacing w:before="480"/>
        <w:rPr>
          <w:lang w:bidi="ar-EG"/>
        </w:rPr>
      </w:pPr>
      <w:bookmarkStart w:id="40" w:name="_Toc529428537"/>
      <w:bookmarkStart w:id="41" w:name="_Toc529429051"/>
      <w:r>
        <w:rPr>
          <w:lang w:bidi="ar-SY"/>
        </w:rPr>
        <w:t>3</w:t>
      </w:r>
      <w:r>
        <w:rPr>
          <w:lang w:bidi="ar-SY"/>
        </w:rPr>
        <w:tab/>
      </w:r>
      <w:r w:rsidR="00D568CB" w:rsidRPr="00D568CB">
        <w:rPr>
          <w:rFonts w:hint="cs"/>
          <w:rtl/>
        </w:rPr>
        <w:t xml:space="preserve">الإذاعة </w:t>
      </w:r>
      <w:proofErr w:type="spellStart"/>
      <w:r w:rsidR="00D568CB" w:rsidRPr="00D568CB">
        <w:rPr>
          <w:rFonts w:hint="cs"/>
          <w:rtl/>
        </w:rPr>
        <w:t>الفيديوية</w:t>
      </w:r>
      <w:proofErr w:type="spellEnd"/>
      <w:r w:rsidR="00D568CB" w:rsidRPr="00D568CB">
        <w:rPr>
          <w:rFonts w:hint="cs"/>
          <w:rtl/>
        </w:rPr>
        <w:t xml:space="preserve"> الرقمية-للأرض</w:t>
      </w:r>
      <w:r w:rsidR="00D568CB">
        <w:rPr>
          <w:rFonts w:hint="cs"/>
          <w:rtl/>
          <w:lang w:val="en-GB" w:bidi="ar-SY"/>
        </w:rPr>
        <w:t xml:space="preserve"> </w:t>
      </w:r>
      <w:r w:rsidR="006B4861">
        <w:rPr>
          <w:lang w:val="en-GB" w:bidi="ar-SY"/>
        </w:rPr>
        <w:t>(</w:t>
      </w:r>
      <w:r w:rsidR="00D568CB" w:rsidRPr="00D568CB">
        <w:rPr>
          <w:lang w:val="en-GB" w:bidi="ar-EG"/>
        </w:rPr>
        <w:t>DVB-T</w:t>
      </w:r>
      <w:r w:rsidR="006B4861">
        <w:rPr>
          <w:lang w:val="en-GB" w:bidi="ar-EG"/>
        </w:rPr>
        <w:t>)</w:t>
      </w:r>
      <w:bookmarkEnd w:id="40"/>
      <w:bookmarkEnd w:id="41"/>
    </w:p>
    <w:p w:rsidR="004C4543" w:rsidRPr="006639B7" w:rsidRDefault="006639B7" w:rsidP="00630A6D">
      <w:pPr>
        <w:rPr>
          <w:spacing w:val="-4"/>
          <w:lang w:val="en-GB"/>
        </w:rPr>
      </w:pPr>
      <w:r w:rsidRPr="006639B7">
        <w:rPr>
          <w:spacing w:val="-4"/>
          <w:rtl/>
          <w:lang w:val="en-GB"/>
        </w:rPr>
        <w:t xml:space="preserve">هذا هو نظام التلفزيون الرقمي </w:t>
      </w:r>
      <w:r w:rsidRPr="006639B7">
        <w:rPr>
          <w:rFonts w:hint="cs"/>
          <w:spacing w:val="-4"/>
          <w:rtl/>
          <w:lang w:val="en-GB"/>
        </w:rPr>
        <w:t>للأرض</w:t>
      </w:r>
      <w:r w:rsidRPr="006639B7">
        <w:rPr>
          <w:rFonts w:hint="cs"/>
          <w:spacing w:val="-4"/>
          <w:rtl/>
          <w:lang w:val="en-GB" w:bidi="ar-SY"/>
        </w:rPr>
        <w:t xml:space="preserve"> </w:t>
      </w:r>
      <w:r w:rsidR="00053DCE">
        <w:rPr>
          <w:spacing w:val="-4"/>
          <w:rtl/>
          <w:lang w:val="en-GB"/>
        </w:rPr>
        <w:t>المستعمل</w:t>
      </w:r>
      <w:r w:rsidRPr="006639B7">
        <w:rPr>
          <w:spacing w:val="-4"/>
          <w:rtl/>
          <w:lang w:val="en-GB"/>
        </w:rPr>
        <w:t xml:space="preserve"> في أوروبا</w:t>
      </w:r>
      <w:r>
        <w:rPr>
          <w:rFonts w:hint="cs"/>
          <w:spacing w:val="-4"/>
          <w:rtl/>
          <w:lang w:val="en-GB"/>
        </w:rPr>
        <w:t>.</w:t>
      </w:r>
      <w:r w:rsidRPr="006639B7">
        <w:rPr>
          <w:rFonts w:hint="cs"/>
          <w:rtl/>
        </w:rPr>
        <w:t xml:space="preserve"> </w:t>
      </w:r>
      <w:r w:rsidRPr="006639B7">
        <w:rPr>
          <w:rFonts w:hint="cs"/>
          <w:spacing w:val="-4"/>
          <w:rtl/>
          <w:lang w:val="en-GB"/>
        </w:rPr>
        <w:t>و</w:t>
      </w:r>
      <w:r w:rsidRPr="006639B7">
        <w:rPr>
          <w:spacing w:val="-4"/>
          <w:rtl/>
          <w:lang w:val="en-GB"/>
        </w:rPr>
        <w:t>لحماية القنوات و/أو خدمات الاتصالات الراديوية المجاورة، اعتبرت حدود البث خارج النطاق الصادرة عن التوصية</w:t>
      </w:r>
      <w:r w:rsidR="00630A6D">
        <w:rPr>
          <w:rFonts w:hint="cs"/>
          <w:spacing w:val="-4"/>
          <w:rtl/>
          <w:lang w:val="en-GB"/>
        </w:rPr>
        <w:t xml:space="preserve"> </w:t>
      </w:r>
      <w:r w:rsidRPr="006639B7">
        <w:rPr>
          <w:spacing w:val="-4"/>
        </w:rPr>
        <w:t>ITU-R SM.1541</w:t>
      </w:r>
      <w:r w:rsidRPr="006639B7">
        <w:rPr>
          <w:rFonts w:hint="cs"/>
          <w:spacing w:val="-4"/>
          <w:rtl/>
          <w:lang w:val="en-GB"/>
        </w:rPr>
        <w:t xml:space="preserve"> </w:t>
      </w:r>
      <w:r w:rsidRPr="006639B7">
        <w:rPr>
          <w:spacing w:val="-4"/>
          <w:rtl/>
          <w:lang w:val="en-GB"/>
        </w:rPr>
        <w:t>غير كافية</w:t>
      </w:r>
      <w:r>
        <w:rPr>
          <w:rFonts w:hint="cs"/>
          <w:spacing w:val="-4"/>
          <w:rtl/>
          <w:lang w:val="en-GB"/>
        </w:rPr>
        <w:t>.</w:t>
      </w:r>
      <w:r w:rsidRPr="006639B7">
        <w:rPr>
          <w:rFonts w:hint="cs"/>
          <w:rtl/>
        </w:rPr>
        <w:t xml:space="preserve"> </w:t>
      </w:r>
      <w:r w:rsidRPr="006639B7">
        <w:rPr>
          <w:rFonts w:hint="cs"/>
          <w:spacing w:val="-4"/>
          <w:rtl/>
          <w:lang w:val="en-GB"/>
        </w:rPr>
        <w:t>و</w:t>
      </w:r>
      <w:r w:rsidRPr="006639B7">
        <w:rPr>
          <w:spacing w:val="-4"/>
          <w:rtl/>
          <w:lang w:val="en-GB"/>
        </w:rPr>
        <w:t xml:space="preserve">لذلك، </w:t>
      </w:r>
      <w:r w:rsidRPr="006639B7">
        <w:rPr>
          <w:rFonts w:hint="cs"/>
          <w:spacing w:val="-4"/>
          <w:rtl/>
          <w:lang w:val="en-GB"/>
        </w:rPr>
        <w:t>حُددت</w:t>
      </w:r>
      <w:r w:rsidRPr="006639B7">
        <w:rPr>
          <w:spacing w:val="-4"/>
          <w:rtl/>
          <w:lang w:val="en-GB"/>
        </w:rPr>
        <w:t xml:space="preserve"> حدود أكثر صرامة في اتفاق</w:t>
      </w:r>
      <w:r w:rsidR="00612FD2">
        <w:rPr>
          <w:rFonts w:hint="cs"/>
          <w:spacing w:val="-4"/>
          <w:rtl/>
          <w:lang w:val="en-GB"/>
        </w:rPr>
        <w:t xml:space="preserve"> </w:t>
      </w:r>
      <w:r w:rsidRPr="006639B7">
        <w:rPr>
          <w:spacing w:val="-4"/>
        </w:rPr>
        <w:t>GE-06</w:t>
      </w:r>
      <w:r>
        <w:rPr>
          <w:rFonts w:hint="cs"/>
          <w:spacing w:val="-4"/>
          <w:rtl/>
        </w:rPr>
        <w:t>.</w:t>
      </w:r>
      <w:r w:rsidRPr="006639B7">
        <w:rPr>
          <w:rtl/>
        </w:rPr>
        <w:t xml:space="preserve"> </w:t>
      </w:r>
      <w:r w:rsidRPr="006639B7">
        <w:rPr>
          <w:spacing w:val="-4"/>
          <w:rtl/>
        </w:rPr>
        <w:t>ولتلبية هذه المتطلبات، يتعين دائماً تزويد مرسلات</w:t>
      </w:r>
      <w:r w:rsidR="00630A6D">
        <w:rPr>
          <w:rFonts w:hint="cs"/>
          <w:spacing w:val="-4"/>
          <w:rtl/>
        </w:rPr>
        <w:t xml:space="preserve"> </w:t>
      </w:r>
      <w:r w:rsidRPr="006639B7">
        <w:rPr>
          <w:spacing w:val="-4"/>
        </w:rPr>
        <w:t>DVB-T</w:t>
      </w:r>
      <w:r w:rsidR="00630A6D">
        <w:rPr>
          <w:rFonts w:hint="cs"/>
          <w:spacing w:val="-4"/>
          <w:rtl/>
        </w:rPr>
        <w:t xml:space="preserve"> </w:t>
      </w:r>
      <w:proofErr w:type="spellStart"/>
      <w:r w:rsidRPr="006639B7">
        <w:rPr>
          <w:spacing w:val="-4"/>
          <w:rtl/>
        </w:rPr>
        <w:t>بمراشيح</w:t>
      </w:r>
      <w:proofErr w:type="spellEnd"/>
      <w:r w:rsidRPr="006639B7">
        <w:rPr>
          <w:spacing w:val="-4"/>
          <w:rtl/>
        </w:rPr>
        <w:t xml:space="preserve"> تحديد النطاق بعد مرحلة التضخيم النهائي</w:t>
      </w:r>
      <w:r w:rsidRPr="006639B7">
        <w:rPr>
          <w:rFonts w:hint="cs"/>
          <w:spacing w:val="-4"/>
          <w:rtl/>
        </w:rPr>
        <w:t>ة</w:t>
      </w:r>
      <w:r w:rsidR="006B4861">
        <w:rPr>
          <w:rFonts w:hint="cs"/>
          <w:spacing w:val="-4"/>
          <w:rtl/>
        </w:rPr>
        <w:t>.</w:t>
      </w:r>
    </w:p>
    <w:p w:rsidR="006639B7" w:rsidRDefault="006639B7" w:rsidP="006B4861">
      <w:pPr>
        <w:jc w:val="left"/>
        <w:rPr>
          <w:rtl/>
        </w:rPr>
      </w:pPr>
      <w:r>
        <w:rPr>
          <w:rFonts w:hint="cs"/>
          <w:rtl/>
        </w:rPr>
        <w:t xml:space="preserve">وفيما يلي </w:t>
      </w:r>
      <w:r w:rsidR="007A6901" w:rsidRPr="00642A46">
        <w:rPr>
          <w:rtl/>
        </w:rPr>
        <w:t>معلمات نظام</w:t>
      </w:r>
      <w:r w:rsidR="007A6901" w:rsidRPr="00642A46">
        <w:t xml:space="preserve"> DVB-T </w:t>
      </w:r>
      <w:r w:rsidR="007A6901" w:rsidRPr="00642A46">
        <w:rPr>
          <w:rtl/>
        </w:rPr>
        <w:t>ال</w:t>
      </w:r>
      <w:r>
        <w:rPr>
          <w:rtl/>
        </w:rPr>
        <w:t>مقيس</w:t>
      </w:r>
      <w:r w:rsidR="006B4861">
        <w:rPr>
          <w:rFonts w:hint="cs"/>
          <w:rtl/>
        </w:rPr>
        <w:t>:</w:t>
      </w:r>
    </w:p>
    <w:p w:rsidR="006639B7" w:rsidRPr="006639B7" w:rsidRDefault="006639B7" w:rsidP="00612FD2">
      <w:pPr>
        <w:tabs>
          <w:tab w:val="left" w:pos="2976"/>
        </w:tabs>
        <w:jc w:val="left"/>
        <w:rPr>
          <w:rtl/>
          <w:lang w:bidi="ar-EG"/>
        </w:rPr>
      </w:pPr>
      <w:proofErr w:type="gramStart"/>
      <w:r w:rsidRPr="006639B7">
        <w:rPr>
          <w:rFonts w:hint="cs"/>
          <w:rtl/>
          <w:lang w:bidi="ar-EG"/>
        </w:rPr>
        <w:t>التشكيل:</w:t>
      </w:r>
      <w:r w:rsidR="00663750">
        <w:rPr>
          <w:rtl/>
          <w:lang w:bidi="ar-EG"/>
        </w:rPr>
        <w:tab/>
      </w:r>
      <w:proofErr w:type="gramEnd"/>
      <w:r w:rsidRPr="006639B7">
        <w:t>OFDM</w:t>
      </w:r>
      <w:r w:rsidRPr="006639B7">
        <w:rPr>
          <w:rFonts w:hint="cs"/>
          <w:rtl/>
          <w:lang w:bidi="ar-EG"/>
        </w:rPr>
        <w:t xml:space="preserve"> </w:t>
      </w:r>
      <w:r w:rsidR="00663750" w:rsidRPr="006639B7">
        <w:rPr>
          <w:lang w:val="en-GB" w:bidi="ar-EG"/>
        </w:rPr>
        <w:t>k</w:t>
      </w:r>
      <w:r w:rsidRPr="006639B7">
        <w:rPr>
          <w:lang w:val="en-GB" w:bidi="ar-EG"/>
        </w:rPr>
        <w:t>8</w:t>
      </w:r>
      <w:r>
        <w:rPr>
          <w:rFonts w:hint="cs"/>
          <w:rtl/>
          <w:lang w:val="en-GB" w:bidi="ar-EG"/>
        </w:rPr>
        <w:t xml:space="preserve"> </w:t>
      </w:r>
      <w:r w:rsidRPr="006639B7">
        <w:rPr>
          <w:rFonts w:hint="cs"/>
          <w:rtl/>
          <w:lang w:bidi="ar-EG"/>
        </w:rPr>
        <w:t xml:space="preserve">بواسطة </w:t>
      </w:r>
      <w:r w:rsidR="00663750">
        <w:rPr>
          <w:lang w:val="en-GB"/>
        </w:rPr>
        <w:t>6 817</w:t>
      </w:r>
      <w:r w:rsidRPr="006639B7">
        <w:rPr>
          <w:rFonts w:hint="cs"/>
          <w:rtl/>
          <w:lang w:bidi="ar-EG"/>
        </w:rPr>
        <w:t xml:space="preserve"> موجة حاملة نشطة</w:t>
      </w:r>
    </w:p>
    <w:p w:rsidR="006639B7" w:rsidRPr="006639B7" w:rsidRDefault="006639B7" w:rsidP="00612FD2">
      <w:pPr>
        <w:tabs>
          <w:tab w:val="left" w:pos="2976"/>
        </w:tabs>
        <w:jc w:val="left"/>
        <w:rPr>
          <w:rtl/>
          <w:lang w:bidi="ar-EG"/>
        </w:rPr>
      </w:pPr>
      <w:r w:rsidRPr="006639B7">
        <w:rPr>
          <w:rFonts w:hint="cs"/>
          <w:rtl/>
          <w:lang w:bidi="ar-EG"/>
        </w:rPr>
        <w:t xml:space="preserve">عرض </w:t>
      </w:r>
      <w:proofErr w:type="gramStart"/>
      <w:r>
        <w:rPr>
          <w:rFonts w:hint="cs"/>
          <w:rtl/>
          <w:lang w:bidi="ar-EG"/>
        </w:rPr>
        <w:t>ال</w:t>
      </w:r>
      <w:r w:rsidRPr="006639B7">
        <w:rPr>
          <w:rFonts w:hint="cs"/>
          <w:rtl/>
          <w:lang w:bidi="ar-EG"/>
        </w:rPr>
        <w:t>نطاق:</w:t>
      </w:r>
      <w:r w:rsidR="00663750">
        <w:rPr>
          <w:rtl/>
          <w:lang w:bidi="ar-EG"/>
        </w:rPr>
        <w:tab/>
      </w:r>
      <w:proofErr w:type="gramEnd"/>
      <w:r w:rsidR="00663750">
        <w:rPr>
          <w:lang w:val="en-GB"/>
        </w:rPr>
        <w:t>7,61</w:t>
      </w:r>
      <w:r w:rsidRPr="006639B7">
        <w:rPr>
          <w:rFonts w:hint="cs"/>
          <w:rtl/>
          <w:lang w:bidi="ar-EG"/>
        </w:rPr>
        <w:t xml:space="preserve"> </w:t>
      </w:r>
      <w:r w:rsidRPr="006639B7">
        <w:rPr>
          <w:lang w:val="en-GB"/>
        </w:rPr>
        <w:t>MHz</w:t>
      </w:r>
    </w:p>
    <w:p w:rsidR="006639B7" w:rsidRPr="006639B7" w:rsidRDefault="006639B7" w:rsidP="00612FD2">
      <w:pPr>
        <w:tabs>
          <w:tab w:val="left" w:pos="2976"/>
        </w:tabs>
        <w:jc w:val="left"/>
        <w:rPr>
          <w:rtl/>
          <w:lang w:bidi="ar-EG"/>
        </w:rPr>
      </w:pPr>
      <w:r w:rsidRPr="006639B7">
        <w:rPr>
          <w:rFonts w:hint="cs"/>
          <w:rtl/>
          <w:lang w:bidi="ar-EG"/>
        </w:rPr>
        <w:t xml:space="preserve">قدرة </w:t>
      </w:r>
      <w:proofErr w:type="gramStart"/>
      <w:r w:rsidRPr="006639B7">
        <w:rPr>
          <w:rFonts w:hint="cs"/>
          <w:rtl/>
          <w:lang w:bidi="ar-EG"/>
        </w:rPr>
        <w:t>المرسِل:</w:t>
      </w:r>
      <w:r w:rsidR="00663750">
        <w:rPr>
          <w:rtl/>
          <w:lang w:bidi="ar-EG"/>
        </w:rPr>
        <w:tab/>
      </w:r>
      <w:proofErr w:type="gramEnd"/>
      <w:r w:rsidR="006B4861">
        <w:rPr>
          <w:lang w:bidi="ar-EG"/>
        </w:rPr>
        <w:t>1</w:t>
      </w:r>
      <w:r w:rsidR="00CD2FC3">
        <w:rPr>
          <w:rFonts w:hint="cs"/>
          <w:rtl/>
          <w:lang w:val="en-GB"/>
        </w:rPr>
        <w:t xml:space="preserve"> </w:t>
      </w:r>
      <w:r w:rsidR="00CD2FC3" w:rsidRPr="00CD2FC3">
        <w:rPr>
          <w:lang w:val="en-GB"/>
        </w:rPr>
        <w:t>kW</w:t>
      </w:r>
      <w:r w:rsidRPr="006639B7">
        <w:rPr>
          <w:rFonts w:hint="cs"/>
          <w:rtl/>
          <w:lang w:bidi="ar-EG"/>
        </w:rPr>
        <w:t xml:space="preserve"> (خرج المرسِل)، </w:t>
      </w:r>
      <w:r w:rsidR="006B4861">
        <w:rPr>
          <w:lang w:bidi="ar-EG"/>
        </w:rPr>
        <w:t>10</w:t>
      </w:r>
      <w:r w:rsidRPr="006639B7">
        <w:rPr>
          <w:rFonts w:hint="cs"/>
          <w:rtl/>
          <w:lang w:bidi="ar-EG"/>
        </w:rPr>
        <w:t xml:space="preserve"> </w:t>
      </w:r>
      <w:r w:rsidRPr="006639B7">
        <w:rPr>
          <w:lang w:val="en-GB"/>
        </w:rPr>
        <w:t>kW</w:t>
      </w:r>
      <w:r w:rsidRPr="006639B7">
        <w:rPr>
          <w:rFonts w:hint="cs"/>
          <w:rtl/>
          <w:lang w:bidi="ar-EG"/>
        </w:rPr>
        <w:t xml:space="preserve"> </w:t>
      </w:r>
      <w:r w:rsidRPr="006639B7">
        <w:rPr>
          <w:lang w:val="en-GB"/>
        </w:rPr>
        <w:t>(</w:t>
      </w:r>
      <w:proofErr w:type="spellStart"/>
      <w:r w:rsidRPr="006639B7">
        <w:rPr>
          <w:lang w:val="en-GB"/>
        </w:rPr>
        <w:t>e.r.p</w:t>
      </w:r>
      <w:proofErr w:type="spellEnd"/>
      <w:r w:rsidRPr="006639B7">
        <w:rPr>
          <w:lang w:val="en-GB"/>
        </w:rPr>
        <w:t>.)</w:t>
      </w:r>
    </w:p>
    <w:p w:rsidR="006639B7" w:rsidRPr="006639B7" w:rsidRDefault="006639B7" w:rsidP="00612FD2">
      <w:pPr>
        <w:tabs>
          <w:tab w:val="left" w:pos="2976"/>
        </w:tabs>
        <w:jc w:val="left"/>
        <w:rPr>
          <w:rtl/>
          <w:lang w:bidi="ar-EG"/>
        </w:rPr>
      </w:pPr>
      <w:proofErr w:type="spellStart"/>
      <w:r w:rsidRPr="006639B7">
        <w:rPr>
          <w:rFonts w:hint="cs"/>
          <w:rtl/>
          <w:lang w:bidi="ar-EG"/>
        </w:rPr>
        <w:t>مرشاح</w:t>
      </w:r>
      <w:proofErr w:type="spellEnd"/>
      <w:r w:rsidRPr="006639B7">
        <w:rPr>
          <w:rFonts w:hint="cs"/>
          <w:rtl/>
          <w:lang w:bidi="ar-EG"/>
        </w:rPr>
        <w:t xml:space="preserve"> في خرج </w:t>
      </w:r>
      <w:proofErr w:type="gramStart"/>
      <w:r w:rsidRPr="006639B7">
        <w:rPr>
          <w:rFonts w:hint="cs"/>
          <w:rtl/>
          <w:lang w:bidi="ar-EG"/>
        </w:rPr>
        <w:t>المرسِل:</w:t>
      </w:r>
      <w:r w:rsidR="00663750">
        <w:rPr>
          <w:rtl/>
          <w:lang w:bidi="ar-SY"/>
        </w:rPr>
        <w:tab/>
      </w:r>
      <w:proofErr w:type="gramEnd"/>
      <w:r w:rsidRPr="006639B7">
        <w:rPr>
          <w:rFonts w:hint="cs"/>
          <w:rtl/>
          <w:lang w:bidi="ar-EG"/>
        </w:rPr>
        <w:t>نعم</w:t>
      </w:r>
    </w:p>
    <w:p w:rsidR="006639B7" w:rsidRDefault="006639B7" w:rsidP="00303B1C">
      <w:pPr>
        <w:tabs>
          <w:tab w:val="left" w:pos="2976"/>
        </w:tabs>
        <w:jc w:val="left"/>
        <w:rPr>
          <w:rtl/>
        </w:rPr>
      </w:pPr>
      <w:r w:rsidRPr="006639B7">
        <w:rPr>
          <w:rFonts w:hint="cs"/>
          <w:rtl/>
          <w:lang w:bidi="ar-EG"/>
        </w:rPr>
        <w:t xml:space="preserve">ميدان البث خارج النطاق ينتهي </w:t>
      </w:r>
      <w:proofErr w:type="gramStart"/>
      <w:r w:rsidRPr="006639B7">
        <w:rPr>
          <w:rFonts w:hint="cs"/>
          <w:rtl/>
          <w:lang w:bidi="ar-EG"/>
        </w:rPr>
        <w:t>عند:</w:t>
      </w:r>
      <w:r w:rsidR="00663750">
        <w:rPr>
          <w:lang w:bidi="ar-EG"/>
        </w:rPr>
        <w:tab/>
      </w:r>
      <w:proofErr w:type="gramEnd"/>
      <w:r w:rsidR="00CD2FC3" w:rsidRPr="00CD2FC3">
        <w:rPr>
          <w:rFonts w:hint="cs"/>
          <w:lang w:bidi="ar-EG"/>
        </w:rPr>
        <w:t>MHz 20</w:t>
      </w:r>
      <w:r w:rsidR="00CD2FC3" w:rsidRPr="00CD2FC3">
        <w:rPr>
          <w:rFonts w:hint="cs"/>
          <w:rtl/>
          <w:lang w:bidi="ar"/>
        </w:rPr>
        <w:t xml:space="preserve"> (انظر التوصية </w:t>
      </w:r>
      <w:r w:rsidR="00CD2FC3" w:rsidRPr="00CD2FC3">
        <w:rPr>
          <w:rFonts w:hint="cs"/>
          <w:lang w:bidi="ar-EG"/>
        </w:rPr>
        <w:t>ITU-R SM.1541</w:t>
      </w:r>
      <w:r w:rsidR="00CD2FC3" w:rsidRPr="00CD2FC3">
        <w:rPr>
          <w:rFonts w:hint="cs"/>
          <w:rtl/>
          <w:lang w:bidi="ar"/>
        </w:rPr>
        <w:t xml:space="preserve">، الملحق </w:t>
      </w:r>
      <w:r w:rsidR="00663750">
        <w:rPr>
          <w:lang w:bidi="ar"/>
        </w:rPr>
        <w:t>6</w:t>
      </w:r>
      <w:r w:rsidR="00CD2FC3" w:rsidRPr="00CD2FC3">
        <w:rPr>
          <w:rFonts w:hint="cs"/>
          <w:rtl/>
          <w:lang w:bidi="ar"/>
        </w:rPr>
        <w:t xml:space="preserve">، الفقرة </w:t>
      </w:r>
      <w:r w:rsidR="00303B1C">
        <w:rPr>
          <w:lang w:bidi="ar"/>
        </w:rPr>
        <w:t>1.2.2</w:t>
      </w:r>
      <w:r w:rsidR="00CD2FC3" w:rsidRPr="00CD2FC3">
        <w:rPr>
          <w:rFonts w:hint="cs"/>
          <w:rtl/>
          <w:lang w:bidi="ar"/>
        </w:rPr>
        <w:t>).</w:t>
      </w:r>
    </w:p>
    <w:p w:rsidR="00CD2FC3" w:rsidRDefault="00CD2FC3" w:rsidP="00663750">
      <w:pPr>
        <w:jc w:val="left"/>
        <w:rPr>
          <w:rtl/>
          <w:lang w:bidi="ar"/>
        </w:rPr>
      </w:pPr>
      <w:r>
        <w:rPr>
          <w:rFonts w:hint="cs"/>
          <w:rtl/>
          <w:lang w:bidi="ar"/>
        </w:rPr>
        <w:t>و</w:t>
      </w:r>
      <w:r w:rsidRPr="00CD2FC3">
        <w:rPr>
          <w:rFonts w:hint="cs"/>
          <w:rtl/>
          <w:lang w:bidi="ar"/>
        </w:rPr>
        <w:t xml:space="preserve">لمزيد من التوضيحات، انظر أيضاً الفقرة </w:t>
      </w:r>
      <w:r w:rsidR="00663750">
        <w:rPr>
          <w:lang w:bidi="ar"/>
        </w:rPr>
        <w:t>4</w:t>
      </w:r>
      <w:r w:rsidRPr="00CD2FC3">
        <w:rPr>
          <w:rFonts w:hint="cs"/>
          <w:rtl/>
          <w:lang w:bidi="ar"/>
        </w:rPr>
        <w:t xml:space="preserve"> من الملحق </w:t>
      </w:r>
      <w:r w:rsidR="00663750">
        <w:rPr>
          <w:lang w:bidi="ar"/>
        </w:rPr>
        <w:t>1</w:t>
      </w:r>
      <w:r w:rsidRPr="00CD2FC3">
        <w:rPr>
          <w:rFonts w:hint="cs"/>
          <w:rtl/>
          <w:lang w:bidi="ar"/>
        </w:rPr>
        <w:t>.</w:t>
      </w:r>
    </w:p>
    <w:p w:rsidR="00E64072" w:rsidRDefault="00E64072" w:rsidP="00E64072">
      <w:pPr>
        <w:pStyle w:val="Heading2"/>
        <w:rPr>
          <w:rtl/>
          <w:lang w:bidi="ar-EG"/>
        </w:rPr>
      </w:pPr>
      <w:r w:rsidRPr="00CD2FC3">
        <w:rPr>
          <w:lang w:bidi="ar-SY"/>
        </w:rPr>
        <w:t>1.3</w:t>
      </w:r>
      <w:r w:rsidRPr="00CD2FC3">
        <w:rPr>
          <w:lang w:bidi="ar-SY"/>
        </w:rPr>
        <w:tab/>
      </w:r>
      <w:r w:rsidRPr="00CD2FC3">
        <w:rPr>
          <w:rFonts w:hint="cs"/>
          <w:rtl/>
        </w:rPr>
        <w:t>البث خارج النطاق</w:t>
      </w:r>
    </w:p>
    <w:p w:rsidR="00E64072" w:rsidRDefault="00CD2FC3" w:rsidP="0030425D">
      <w:pPr>
        <w:rPr>
          <w:spacing w:val="-4"/>
          <w:rtl/>
        </w:rPr>
      </w:pPr>
      <w:r w:rsidRPr="00CD2FC3">
        <w:rPr>
          <w:spacing w:val="-4"/>
          <w:rtl/>
          <w:lang w:val="en-GB"/>
        </w:rPr>
        <w:t>أ</w:t>
      </w:r>
      <w:r w:rsidR="00663750">
        <w:rPr>
          <w:rFonts w:hint="cs"/>
          <w:spacing w:val="-4"/>
          <w:rtl/>
          <w:lang w:val="en-GB"/>
        </w:rPr>
        <w:t>ُ</w:t>
      </w:r>
      <w:r w:rsidRPr="00CD2FC3">
        <w:rPr>
          <w:spacing w:val="-4"/>
          <w:rtl/>
          <w:lang w:val="en-GB"/>
        </w:rPr>
        <w:t>جريت القياسات عند تغذية الهوائي بعرض نطاق قياس قدره</w:t>
      </w:r>
      <w:r>
        <w:rPr>
          <w:rFonts w:hint="cs"/>
          <w:spacing w:val="-4"/>
          <w:rtl/>
          <w:lang w:val="en-GB"/>
        </w:rPr>
        <w:t xml:space="preserve"> </w:t>
      </w:r>
      <w:r w:rsidRPr="00CD2FC3">
        <w:rPr>
          <w:spacing w:val="-4"/>
          <w:lang w:val="en-GB"/>
        </w:rPr>
        <w:t>7</w:t>
      </w:r>
      <w:r w:rsidR="00663750">
        <w:rPr>
          <w:spacing w:val="-4"/>
          <w:lang w:val="en-GB"/>
        </w:rPr>
        <w:t>,</w:t>
      </w:r>
      <w:r w:rsidRPr="00CD2FC3">
        <w:rPr>
          <w:spacing w:val="-4"/>
          <w:lang w:val="en-GB"/>
        </w:rPr>
        <w:t>5</w:t>
      </w:r>
      <w:r>
        <w:rPr>
          <w:rFonts w:hint="cs"/>
          <w:spacing w:val="-4"/>
          <w:rtl/>
          <w:lang w:val="en-GB"/>
        </w:rPr>
        <w:t xml:space="preserve"> </w:t>
      </w:r>
      <w:r w:rsidRPr="00CD2FC3">
        <w:rPr>
          <w:spacing w:val="-4"/>
          <w:lang w:bidi="ar-SY"/>
        </w:rPr>
        <w:t>kHz</w:t>
      </w:r>
      <w:r w:rsidRPr="00CD2FC3">
        <w:rPr>
          <w:rtl/>
        </w:rPr>
        <w:t xml:space="preserve"> </w:t>
      </w:r>
      <w:r w:rsidR="007F118F">
        <w:rPr>
          <w:rFonts w:hint="cs"/>
          <w:spacing w:val="-4"/>
          <w:rtl/>
        </w:rPr>
        <w:t>ويرد ظهورها</w:t>
      </w:r>
      <w:r w:rsidRPr="00CD2FC3">
        <w:rPr>
          <w:spacing w:val="-4"/>
          <w:rtl/>
        </w:rPr>
        <w:t xml:space="preserve"> في الشكل </w:t>
      </w:r>
      <w:r w:rsidR="00663750">
        <w:rPr>
          <w:spacing w:val="-4"/>
        </w:rPr>
        <w:t>7</w:t>
      </w:r>
      <w:r w:rsidRPr="00CD2FC3">
        <w:rPr>
          <w:spacing w:val="-4"/>
          <w:rtl/>
        </w:rPr>
        <w:t xml:space="preserve"> بعرض نطاق مرجعي قدره</w:t>
      </w:r>
      <w:r w:rsidR="00303B1C">
        <w:rPr>
          <w:rFonts w:hint="cs"/>
          <w:spacing w:val="-4"/>
          <w:rtl/>
        </w:rPr>
        <w:t xml:space="preserve"> </w:t>
      </w:r>
      <w:r w:rsidRPr="00CD2FC3">
        <w:rPr>
          <w:spacing w:val="-4"/>
          <w:lang w:bidi="ar-SY"/>
        </w:rPr>
        <w:t>kHz 4</w:t>
      </w:r>
      <w:r>
        <w:rPr>
          <w:rFonts w:hint="cs"/>
          <w:spacing w:val="-4"/>
          <w:rtl/>
          <w:lang w:bidi="ar-SY"/>
        </w:rPr>
        <w:t>.</w:t>
      </w:r>
      <w:r w:rsidR="007F118F" w:rsidRPr="007F118F">
        <w:rPr>
          <w:rFonts w:hint="cs"/>
          <w:rtl/>
        </w:rPr>
        <w:t xml:space="preserve"> </w:t>
      </w:r>
      <w:r w:rsidR="007F118F" w:rsidRPr="007F118F">
        <w:rPr>
          <w:rFonts w:hint="cs"/>
          <w:spacing w:val="-4"/>
          <w:rtl/>
        </w:rPr>
        <w:t>و</w:t>
      </w:r>
      <w:r w:rsidR="007F118F" w:rsidRPr="007F118F">
        <w:rPr>
          <w:spacing w:val="-4"/>
          <w:rtl/>
        </w:rPr>
        <w:t xml:space="preserve">تقيَّس المستويات </w:t>
      </w:r>
      <w:proofErr w:type="spellStart"/>
      <w:r w:rsidR="007F118F" w:rsidRPr="007F118F">
        <w:rPr>
          <w:spacing w:val="-4"/>
          <w:rtl/>
        </w:rPr>
        <w:t>المقيسة</w:t>
      </w:r>
      <w:proofErr w:type="spellEnd"/>
      <w:r w:rsidR="007F118F" w:rsidRPr="007F118F">
        <w:rPr>
          <w:spacing w:val="-4"/>
          <w:rtl/>
        </w:rPr>
        <w:t xml:space="preserve"> </w:t>
      </w:r>
      <w:r w:rsidR="007F118F" w:rsidRPr="007F118F">
        <w:rPr>
          <w:rFonts w:hint="cs"/>
          <w:spacing w:val="-4"/>
          <w:rtl/>
        </w:rPr>
        <w:t>وفق</w:t>
      </w:r>
      <w:r w:rsidR="007F118F" w:rsidRPr="007F118F">
        <w:rPr>
          <w:spacing w:val="-4"/>
          <w:rtl/>
        </w:rPr>
        <w:t xml:space="preserve"> كثافة القدرة الطيفية </w:t>
      </w:r>
      <w:r w:rsidR="007F118F" w:rsidRPr="007F118F">
        <w:rPr>
          <w:rFonts w:hint="cs"/>
          <w:spacing w:val="-4"/>
          <w:rtl/>
        </w:rPr>
        <w:t>ضمن</w:t>
      </w:r>
      <w:r w:rsidR="007F118F" w:rsidRPr="007F118F">
        <w:rPr>
          <w:spacing w:val="-4"/>
          <w:rtl/>
        </w:rPr>
        <w:t xml:space="preserve"> النطاق في عرض نطاق قدره</w:t>
      </w:r>
      <w:r w:rsidR="00303B1C">
        <w:rPr>
          <w:rFonts w:hint="cs"/>
          <w:spacing w:val="-4"/>
          <w:rtl/>
        </w:rPr>
        <w:t xml:space="preserve"> </w:t>
      </w:r>
      <w:r w:rsidR="007F118F" w:rsidRPr="007F118F">
        <w:rPr>
          <w:spacing w:val="-4"/>
          <w:lang w:bidi="ar-SY"/>
        </w:rPr>
        <w:t>kHz 4</w:t>
      </w:r>
      <w:r w:rsidR="007F118F">
        <w:rPr>
          <w:rFonts w:hint="cs"/>
          <w:spacing w:val="-4"/>
          <w:rtl/>
          <w:lang w:bidi="ar-SY"/>
        </w:rPr>
        <w:t>.</w:t>
      </w:r>
      <w:r w:rsidR="007F118F" w:rsidRPr="007F118F">
        <w:rPr>
          <w:rFonts w:hint="cs"/>
          <w:rtl/>
          <w:lang w:val="en-GB"/>
        </w:rPr>
        <w:t xml:space="preserve"> </w:t>
      </w:r>
      <w:r w:rsidR="007F118F" w:rsidRPr="007F118F">
        <w:rPr>
          <w:rFonts w:hint="cs"/>
          <w:spacing w:val="-4"/>
          <w:rtl/>
        </w:rPr>
        <w:t>و</w:t>
      </w:r>
      <w:r w:rsidR="007F118F" w:rsidRPr="007F118F">
        <w:rPr>
          <w:spacing w:val="-4"/>
          <w:rtl/>
        </w:rPr>
        <w:t>تحدد التوصية</w:t>
      </w:r>
      <w:r w:rsidR="0030425D">
        <w:rPr>
          <w:rFonts w:hint="cs"/>
          <w:spacing w:val="-4"/>
          <w:rtl/>
        </w:rPr>
        <w:t xml:space="preserve"> </w:t>
      </w:r>
      <w:r w:rsidR="007F118F" w:rsidRPr="007F118F">
        <w:rPr>
          <w:spacing w:val="-4"/>
          <w:lang w:bidi="ar-SY"/>
        </w:rPr>
        <w:t>ITU</w:t>
      </w:r>
      <w:r w:rsidR="00303B1C">
        <w:rPr>
          <w:spacing w:val="-4"/>
          <w:lang w:bidi="ar-SY"/>
        </w:rPr>
        <w:noBreakHyphen/>
      </w:r>
      <w:r w:rsidR="007F118F" w:rsidRPr="007F118F">
        <w:rPr>
          <w:spacing w:val="-4"/>
          <w:lang w:bidi="ar-SY"/>
        </w:rPr>
        <w:t>R</w:t>
      </w:r>
      <w:r w:rsidR="00303B1C">
        <w:rPr>
          <w:spacing w:val="-4"/>
          <w:lang w:bidi="ar-SY"/>
        </w:rPr>
        <w:t> </w:t>
      </w:r>
      <w:r w:rsidR="007F118F" w:rsidRPr="007F118F">
        <w:rPr>
          <w:spacing w:val="-4"/>
          <w:lang w:bidi="ar-SY"/>
        </w:rPr>
        <w:t>SM.1541</w:t>
      </w:r>
      <w:r w:rsidR="0030425D">
        <w:rPr>
          <w:rFonts w:hint="cs"/>
          <w:spacing w:val="-4"/>
          <w:rtl/>
          <w:lang w:bidi="ar-SY"/>
        </w:rPr>
        <w:t xml:space="preserve"> </w:t>
      </w:r>
      <w:r w:rsidR="007F118F" w:rsidRPr="007F118F">
        <w:rPr>
          <w:spacing w:val="-4"/>
          <w:rtl/>
        </w:rPr>
        <w:t xml:space="preserve">الحدود النسبية </w:t>
      </w:r>
      <w:r w:rsidR="007F118F" w:rsidRPr="007F118F">
        <w:rPr>
          <w:rFonts w:hint="cs"/>
          <w:spacing w:val="-4"/>
          <w:rtl/>
        </w:rPr>
        <w:t>لمدى</w:t>
      </w:r>
      <w:r w:rsidR="007F118F" w:rsidRPr="007F118F">
        <w:rPr>
          <w:spacing w:val="-4"/>
          <w:rtl/>
        </w:rPr>
        <w:t xml:space="preserve"> البث خارج النطاق بالكامل</w:t>
      </w:r>
      <w:r w:rsidR="00663750">
        <w:rPr>
          <w:rFonts w:hint="cs"/>
          <w:spacing w:val="-4"/>
          <w:rtl/>
          <w:lang w:bidi="ar-SY"/>
        </w:rPr>
        <w:t>.</w:t>
      </w:r>
      <w:r w:rsidR="007F118F">
        <w:rPr>
          <w:rFonts w:hint="cs"/>
          <w:spacing w:val="-4"/>
          <w:rtl/>
          <w:lang w:bidi="ar-SY"/>
        </w:rPr>
        <w:t xml:space="preserve"> </w:t>
      </w:r>
      <w:r w:rsidR="007F118F" w:rsidRPr="007F118F">
        <w:rPr>
          <w:rFonts w:hint="cs"/>
          <w:spacing w:val="-4"/>
          <w:rtl/>
        </w:rPr>
        <w:t>و</w:t>
      </w:r>
      <w:r w:rsidR="007F118F" w:rsidRPr="007F118F">
        <w:rPr>
          <w:spacing w:val="-4"/>
          <w:rtl/>
        </w:rPr>
        <w:t>لحماية خدمات الاتصالات الراديوية في النطاقات المجاورة، صُم</w:t>
      </w:r>
      <w:r w:rsidR="00663750">
        <w:rPr>
          <w:rFonts w:hint="cs"/>
          <w:spacing w:val="-4"/>
          <w:rtl/>
        </w:rPr>
        <w:t>ّ</w:t>
      </w:r>
      <w:r w:rsidR="007F118F" w:rsidRPr="007F118F">
        <w:rPr>
          <w:spacing w:val="-4"/>
          <w:rtl/>
        </w:rPr>
        <w:t xml:space="preserve">م </w:t>
      </w:r>
      <w:proofErr w:type="spellStart"/>
      <w:r w:rsidR="007F118F" w:rsidRPr="007F118F">
        <w:rPr>
          <w:spacing w:val="-4"/>
          <w:rtl/>
        </w:rPr>
        <w:t>مرشاح</w:t>
      </w:r>
      <w:proofErr w:type="spellEnd"/>
      <w:r w:rsidR="007F118F" w:rsidRPr="007F118F">
        <w:rPr>
          <w:spacing w:val="-4"/>
          <w:rtl/>
        </w:rPr>
        <w:t xml:space="preserve"> خرج المرسل المقيس بحيث يفي بالقناع الأكثر صرامة </w:t>
      </w:r>
      <w:r w:rsidR="007F118F" w:rsidRPr="007F118F">
        <w:rPr>
          <w:rFonts w:hint="cs"/>
          <w:spacing w:val="-4"/>
          <w:rtl/>
        </w:rPr>
        <w:t xml:space="preserve">في اتفاق </w:t>
      </w:r>
      <w:r w:rsidR="007F118F" w:rsidRPr="007F118F">
        <w:rPr>
          <w:spacing w:val="-4"/>
          <w:lang w:bidi="ar-SY"/>
        </w:rPr>
        <w:t>GE-06</w:t>
      </w:r>
      <w:r w:rsidR="007F118F" w:rsidRPr="007F118F">
        <w:rPr>
          <w:spacing w:val="-4"/>
          <w:rtl/>
        </w:rPr>
        <w:t>، الفصل</w:t>
      </w:r>
      <w:r w:rsidR="00663750">
        <w:rPr>
          <w:rFonts w:hint="cs"/>
          <w:spacing w:val="-4"/>
          <w:rtl/>
        </w:rPr>
        <w:t xml:space="preserve"> </w:t>
      </w:r>
      <w:r w:rsidR="00663750">
        <w:rPr>
          <w:spacing w:val="-4"/>
        </w:rPr>
        <w:t>6-3</w:t>
      </w:r>
      <w:r w:rsidR="007F118F" w:rsidRPr="007F118F">
        <w:rPr>
          <w:spacing w:val="-4"/>
          <w:rtl/>
        </w:rPr>
        <w:t xml:space="preserve">، جدول </w:t>
      </w:r>
      <w:r w:rsidR="00663750">
        <w:rPr>
          <w:spacing w:val="-4"/>
        </w:rPr>
        <w:t>11-3</w:t>
      </w:r>
      <w:r w:rsidR="007F118F" w:rsidRPr="007F118F">
        <w:rPr>
          <w:spacing w:val="-4"/>
          <w:rtl/>
        </w:rPr>
        <w:t xml:space="preserve"> للحالات الحساسة</w:t>
      </w:r>
      <w:r w:rsidR="00663750">
        <w:rPr>
          <w:rFonts w:hint="cs"/>
          <w:spacing w:val="-4"/>
          <w:rtl/>
          <w:lang w:bidi="ar-SY"/>
        </w:rPr>
        <w:t>.</w:t>
      </w:r>
      <w:r w:rsidR="007F118F" w:rsidRPr="007F118F">
        <w:rPr>
          <w:rtl/>
        </w:rPr>
        <w:t xml:space="preserve"> </w:t>
      </w:r>
      <w:r w:rsidR="007F118F" w:rsidRPr="007F118F">
        <w:rPr>
          <w:spacing w:val="-4"/>
          <w:rtl/>
        </w:rPr>
        <w:t>ويجدر بالذكر أن قناع طيف</w:t>
      </w:r>
      <w:r w:rsidR="00663750">
        <w:rPr>
          <w:rFonts w:hint="cs"/>
          <w:spacing w:val="-4"/>
          <w:rtl/>
          <w:lang w:bidi="ar-SY"/>
        </w:rPr>
        <w:t> </w:t>
      </w:r>
      <w:r w:rsidR="00663750">
        <w:rPr>
          <w:spacing w:val="-4"/>
          <w:lang w:bidi="ar-SY"/>
        </w:rPr>
        <w:t>RRC06</w:t>
      </w:r>
      <w:r w:rsidR="00663750">
        <w:rPr>
          <w:rFonts w:hint="cs"/>
          <w:spacing w:val="-4"/>
          <w:rtl/>
          <w:lang w:bidi="ar-SY"/>
        </w:rPr>
        <w:t xml:space="preserve"> </w:t>
      </w:r>
      <w:r w:rsidR="007F118F" w:rsidRPr="007F118F">
        <w:rPr>
          <w:spacing w:val="-4"/>
          <w:rtl/>
        </w:rPr>
        <w:t>غير الحرج</w:t>
      </w:r>
      <w:r w:rsidR="007F118F" w:rsidRPr="007F118F">
        <w:rPr>
          <w:rFonts w:hint="cs"/>
          <w:spacing w:val="-4"/>
          <w:rtl/>
        </w:rPr>
        <w:t xml:space="preserve"> ي</w:t>
      </w:r>
      <w:r w:rsidR="00663750">
        <w:rPr>
          <w:rFonts w:hint="cs"/>
          <w:spacing w:val="-4"/>
          <w:rtl/>
        </w:rPr>
        <w:t>ُ</w:t>
      </w:r>
      <w:r w:rsidR="007F118F" w:rsidRPr="007F118F">
        <w:rPr>
          <w:rFonts w:hint="cs"/>
          <w:spacing w:val="-4"/>
          <w:rtl/>
        </w:rPr>
        <w:t>طبَّق</w:t>
      </w:r>
      <w:r w:rsidR="007F118F" w:rsidRPr="007F118F">
        <w:rPr>
          <w:spacing w:val="-4"/>
          <w:rtl/>
        </w:rPr>
        <w:t xml:space="preserve"> في معظم الحالات</w:t>
      </w:r>
      <w:r w:rsidR="007F118F">
        <w:rPr>
          <w:rFonts w:hint="cs"/>
          <w:spacing w:val="-4"/>
          <w:rtl/>
        </w:rPr>
        <w:t>.</w:t>
      </w:r>
    </w:p>
    <w:p w:rsidR="00E64072" w:rsidRDefault="00E64072" w:rsidP="00E64072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7</w:t>
      </w:r>
    </w:p>
    <w:p w:rsidR="00E64072" w:rsidRDefault="00630A6D" w:rsidP="00663750">
      <w:pPr>
        <w:pStyle w:val="Figuretitle"/>
        <w:rPr>
          <w:rtl/>
        </w:rPr>
      </w:pPr>
      <w:r>
        <w:rPr>
          <w:noProof/>
          <w:spacing w:val="-4"/>
          <w:lang w:eastAsia="zh-CN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C6A3A5D" wp14:editId="224DE0F2">
                <wp:simplePos x="0" y="0"/>
                <wp:positionH relativeFrom="column">
                  <wp:posOffset>322574</wp:posOffset>
                </wp:positionH>
                <wp:positionV relativeFrom="paragraph">
                  <wp:posOffset>326301</wp:posOffset>
                </wp:positionV>
                <wp:extent cx="5676728" cy="3480474"/>
                <wp:effectExtent l="19050" t="0" r="635" b="571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728" cy="3480474"/>
                          <a:chOff x="53" y="0"/>
                          <a:chExt cx="5676728" cy="3480474"/>
                        </a:xfrm>
                      </wpg:grpSpPr>
                      <wps:wsp>
                        <wps:cNvPr id="27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502318" y="0"/>
                            <a:ext cx="275971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30425D">
                              <w:pPr>
                                <w:jc w:val="center"/>
                                <w:rPr>
                                  <w:rFonts w:ascii="Times New Roman Bold" w:hAnsi="Times New Roman Bold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ascii="Times New Roman Bold" w:hAnsi="Times New Roman Bold" w:hint="cs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بث </w:t>
                              </w:r>
                              <w:r w:rsidRPr="00EE0CC0">
                                <w:rPr>
                                  <w:rFonts w:ascii="Times New Roman Bold" w:hAnsi="Times New Roman Bold"/>
                                  <w:sz w:val="18"/>
                                  <w:szCs w:val="22"/>
                                  <w:lang w:bidi="ar-SY"/>
                                </w:rPr>
                                <w:t>DVB-T</w:t>
                              </w:r>
                              <w:r w:rsidRPr="00EE0CC0">
                                <w:rPr>
                                  <w:rFonts w:ascii="Times New Roman Bold" w:hAnsi="Times New Roman Bold" w:hint="cs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 خارج النطاق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832748" y="897065"/>
                            <a:ext cx="241744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4A0BD3">
                              <w:pPr>
                                <w:ind w:right="90"/>
                                <w:jc w:val="right"/>
                                <w:rPr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>حساسية القياس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776151" y="216680"/>
                            <a:ext cx="2373891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945241">
                              <w:pPr>
                                <w:ind w:right="170"/>
                                <w:jc w:val="right"/>
                                <w:rPr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>الطيف المقيس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754742" y="390029"/>
                            <a:ext cx="241744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945241">
                              <w:pPr>
                                <w:ind w:right="170"/>
                                <w:jc w:val="right"/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الحد من التوصية </w:t>
                              </w:r>
                              <w:r w:rsidRPr="00EE0CC0"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  <w:t>ITU-R SM 1541</w:t>
                              </w:r>
                              <w:r w:rsidRPr="00EE0CC0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، الملحق </w:t>
                              </w:r>
                              <w:r w:rsidRPr="00EE0CC0"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  <w:t>2</w:t>
                              </w:r>
                              <w:r w:rsidR="00EE0CC0" w:rsidRPr="00EE0CC0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>، ال</w:t>
                              </w:r>
                              <w:r w:rsidR="00EE0CC0" w:rsidRPr="00EE0CC0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EG"/>
                                </w:rPr>
                                <w:t>ج</w:t>
                              </w:r>
                              <w:r w:rsidRPr="00EE0CC0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دول </w:t>
                              </w:r>
                              <w:r w:rsidRPr="00EE0CC0"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731271" y="584056"/>
                            <a:ext cx="294551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30425D">
                              <w:pPr>
                                <w:ind w:right="170"/>
                                <w:jc w:val="right"/>
                                <w:rPr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الحد من المعيار </w:t>
                              </w:r>
                              <w:r w:rsidRPr="00EE0CC0"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  <w:t>PRC06</w:t>
                              </w:r>
                              <w:r w:rsidRPr="00EE0CC0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، الملحق </w:t>
                              </w:r>
                              <w:r w:rsidRPr="00EE0CC0"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  <w:t>2</w:t>
                              </w:r>
                              <w:r w:rsidRPr="00EE0CC0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، الفصل </w:t>
                              </w:r>
                              <w:r w:rsidRPr="00EE0CC0"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  <w:t>6.3</w:t>
                              </w:r>
                              <w:r w:rsidRPr="00EE0CC0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، الجدول </w:t>
                              </w:r>
                              <w:r w:rsidRPr="00EE0CC0"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  <w:t>11-3</w:t>
                              </w:r>
                              <w:r w:rsidRPr="00EE0CC0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 (حالات حساسة)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841416" y="745389"/>
                            <a:ext cx="241744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DA531D">
                              <w:pPr>
                                <w:ind w:right="90"/>
                                <w:jc w:val="right"/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الحد الهامشي من التوصية </w:t>
                              </w:r>
                              <w:r w:rsidRPr="00EE0CC0"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  <w:t>ERC/REC 74-1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510985" y="3211234"/>
                            <a:ext cx="275971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DA531D">
                              <w:pPr>
                                <w:jc w:val="center"/>
                                <w:rPr>
                                  <w:rFonts w:hAnsi="Times New Roman Bold"/>
                                  <w:sz w:val="18"/>
                                  <w:szCs w:val="22"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Ansi="Times New Roman Bold" w:hint="cs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التخالف عن تردد المركز </w:t>
                              </w:r>
                              <w:r w:rsidRPr="00EE0CC0">
                                <w:rPr>
                                  <w:rFonts w:hAnsi="Times New Roman Bold"/>
                                  <w:sz w:val="18"/>
                                  <w:szCs w:val="22"/>
                                  <w:lang w:bidi="ar-SY"/>
                                </w:rPr>
                                <w:t>(MHz)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5" name="Rectangle 83"/>
                        <wps:cNvSpPr>
                          <a:spLocks noChangeArrowheads="1"/>
                        </wps:cNvSpPr>
                        <wps:spPr bwMode="auto">
                          <a:xfrm rot="5400000" flipV="1">
                            <a:off x="-503357" y="1598378"/>
                            <a:ext cx="1604876" cy="59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E0CC0" w:rsidRDefault="001A1A46" w:rsidP="00DA531D">
                              <w:pPr>
                                <w:ind w:right="90"/>
                                <w:jc w:val="center"/>
                                <w:rPr>
                                  <w:rFonts w:hAnsi="Times New Roman Bold"/>
                                  <w:sz w:val="16"/>
                                  <w:szCs w:val="20"/>
                                  <w:lang w:bidi="ar-SY"/>
                                </w:rPr>
                              </w:pPr>
                              <w:r w:rsidRPr="00EE0CC0">
                                <w:rPr>
                                  <w:rFonts w:hAnsi="Times New Roman Bold"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المستوى النسبي / </w:t>
                              </w:r>
                              <w:r w:rsidRPr="00EE0CC0">
                                <w:rPr>
                                  <w:rFonts w:hAnsi="Times New Roman Bold"/>
                                  <w:sz w:val="16"/>
                                  <w:szCs w:val="20"/>
                                  <w:lang w:bidi="ar-SY"/>
                                </w:rPr>
                                <w:t>(dB) kHz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A3A5D" id="Group 74" o:spid="_x0000_s1080" style="position:absolute;left:0;text-align:left;margin-left:25.4pt;margin-top:25.7pt;width:447pt;height:274.05pt;z-index:251764736;mso-width-relative:margin;mso-height-relative:margin" coordorigin="" coordsize="56767,34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">
                <v:rect id="_x0000_s1081" style="position:absolute;left:15023;width:27597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1A1A46" w:rsidRPr="00EE0CC0" w:rsidRDefault="001A1A46" w:rsidP="0030425D">
                        <w:pPr>
                          <w:jc w:val="center"/>
                          <w:rPr>
                            <w:rFonts w:ascii="Times New Roman Bold" w:hAnsi="Times New Roman Bold"/>
                            <w:sz w:val="18"/>
                            <w:szCs w:val="22"/>
                            <w:rtl/>
                            <w:lang w:bidi="ar-SY"/>
                          </w:rPr>
                        </w:pPr>
                        <w:r w:rsidRPr="00EE0CC0">
                          <w:rPr>
                            <w:rFonts w:ascii="Times New Roman Bold" w:hAnsi="Times New Roman Bold" w:hint="cs"/>
                            <w:sz w:val="18"/>
                            <w:szCs w:val="22"/>
                            <w:rtl/>
                            <w:lang w:bidi="ar-SY"/>
                          </w:rPr>
                          <w:t xml:space="preserve">بث </w:t>
                        </w:r>
                        <w:r w:rsidRPr="00EE0CC0">
                          <w:rPr>
                            <w:rFonts w:ascii="Times New Roman Bold" w:hAnsi="Times New Roman Bold"/>
                            <w:sz w:val="18"/>
                            <w:szCs w:val="22"/>
                            <w:lang w:bidi="ar-SY"/>
                          </w:rPr>
                          <w:t>DVB-T</w:t>
                        </w:r>
                        <w:r w:rsidRPr="00EE0CC0">
                          <w:rPr>
                            <w:rFonts w:ascii="Times New Roman Bold" w:hAnsi="Times New Roman Bold" w:hint="cs"/>
                            <w:sz w:val="18"/>
                            <w:szCs w:val="22"/>
                            <w:rtl/>
                            <w:lang w:bidi="ar-SY"/>
                          </w:rPr>
                          <w:t xml:space="preserve"> خارج النطاق</w:t>
                        </w:r>
                      </w:p>
                    </w:txbxContent>
                  </v:textbox>
                </v:rect>
                <v:rect id="_x0000_s1082" style="position:absolute;left:28327;top:8970;width:24174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1A1A46" w:rsidRPr="00EE0CC0" w:rsidRDefault="001A1A46" w:rsidP="004A0BD3">
                        <w:pPr>
                          <w:ind w:right="90"/>
                          <w:jc w:val="right"/>
                          <w:rPr>
                            <w:sz w:val="14"/>
                            <w:szCs w:val="18"/>
                            <w:rtl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>حساسية القياس</w:t>
                        </w:r>
                      </w:p>
                    </w:txbxContent>
                  </v:textbox>
                </v:rect>
                <v:rect id="_x0000_s1083" style="position:absolute;left:27761;top:2166;width:23739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1A1A46" w:rsidRPr="00EE0CC0" w:rsidRDefault="001A1A46" w:rsidP="00945241">
                        <w:pPr>
                          <w:ind w:right="170"/>
                          <w:jc w:val="right"/>
                          <w:rPr>
                            <w:sz w:val="14"/>
                            <w:szCs w:val="18"/>
                            <w:rtl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>الطيف المقيس</w:t>
                        </w:r>
                      </w:p>
                    </w:txbxContent>
                  </v:textbox>
                </v:rect>
                <v:rect id="_x0000_s1084" style="position:absolute;left:27547;top:3900;width:2417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1A1A46" w:rsidRPr="00EE0CC0" w:rsidRDefault="001A1A46" w:rsidP="00945241">
                        <w:pPr>
                          <w:ind w:right="170"/>
                          <w:jc w:val="right"/>
                          <w:rPr>
                            <w:sz w:val="14"/>
                            <w:szCs w:val="18"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 xml:space="preserve">الحد من التوصية </w:t>
                        </w:r>
                        <w:r w:rsidRPr="00EE0CC0">
                          <w:rPr>
                            <w:sz w:val="14"/>
                            <w:szCs w:val="18"/>
                            <w:lang w:bidi="ar-SY"/>
                          </w:rPr>
                          <w:t>ITU-R SM 1541</w:t>
                        </w:r>
                        <w:r w:rsidRPr="00EE0CC0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 xml:space="preserve">، الملحق </w:t>
                        </w:r>
                        <w:r w:rsidRPr="00EE0CC0">
                          <w:rPr>
                            <w:sz w:val="14"/>
                            <w:szCs w:val="18"/>
                            <w:lang w:bidi="ar-SY"/>
                          </w:rPr>
                          <w:t>2</w:t>
                        </w:r>
                        <w:r w:rsidR="00EE0CC0" w:rsidRPr="00EE0CC0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>، ال</w:t>
                        </w:r>
                        <w:r w:rsidR="00EE0CC0" w:rsidRPr="00EE0CC0">
                          <w:rPr>
                            <w:rFonts w:hint="cs"/>
                            <w:sz w:val="14"/>
                            <w:szCs w:val="18"/>
                            <w:rtl/>
                            <w:lang w:bidi="ar-EG"/>
                          </w:rPr>
                          <w:t>ج</w:t>
                        </w:r>
                        <w:r w:rsidRPr="00EE0CC0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 xml:space="preserve">دول </w:t>
                        </w:r>
                        <w:r w:rsidRPr="00EE0CC0">
                          <w:rPr>
                            <w:sz w:val="14"/>
                            <w:szCs w:val="18"/>
                            <w:lang w:bidi="ar-SY"/>
                          </w:rPr>
                          <w:t>16</w:t>
                        </w:r>
                      </w:p>
                    </w:txbxContent>
                  </v:textbox>
                </v:rect>
                <v:rect id="_x0000_s1085" style="position:absolute;left:27312;top:5840;width:29455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1A1A46" w:rsidRPr="00EE0CC0" w:rsidRDefault="001A1A46" w:rsidP="0030425D">
                        <w:pPr>
                          <w:ind w:right="170"/>
                          <w:jc w:val="right"/>
                          <w:rPr>
                            <w:sz w:val="14"/>
                            <w:szCs w:val="18"/>
                            <w:rtl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 xml:space="preserve">الحد من المعيار </w:t>
                        </w:r>
                        <w:r w:rsidRPr="00EE0CC0">
                          <w:rPr>
                            <w:sz w:val="14"/>
                            <w:szCs w:val="18"/>
                            <w:lang w:bidi="ar-SY"/>
                          </w:rPr>
                          <w:t>PRC06</w:t>
                        </w:r>
                        <w:r w:rsidRPr="00EE0CC0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 xml:space="preserve">، الملحق </w:t>
                        </w:r>
                        <w:r w:rsidRPr="00EE0CC0">
                          <w:rPr>
                            <w:sz w:val="14"/>
                            <w:szCs w:val="18"/>
                            <w:lang w:bidi="ar-SY"/>
                          </w:rPr>
                          <w:t>2</w:t>
                        </w:r>
                        <w:r w:rsidRPr="00EE0CC0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 xml:space="preserve">، الفصل </w:t>
                        </w:r>
                        <w:r w:rsidRPr="00EE0CC0">
                          <w:rPr>
                            <w:sz w:val="14"/>
                            <w:szCs w:val="18"/>
                            <w:lang w:bidi="ar-SY"/>
                          </w:rPr>
                          <w:t>6.3</w:t>
                        </w:r>
                        <w:r w:rsidRPr="00EE0CC0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 xml:space="preserve">، الجدول </w:t>
                        </w:r>
                        <w:r w:rsidRPr="00EE0CC0">
                          <w:rPr>
                            <w:sz w:val="14"/>
                            <w:szCs w:val="18"/>
                            <w:lang w:bidi="ar-SY"/>
                          </w:rPr>
                          <w:t>11-3</w:t>
                        </w:r>
                        <w:r w:rsidRPr="00EE0CC0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 xml:space="preserve"> (حالات حساسة)</w:t>
                        </w:r>
                      </w:p>
                    </w:txbxContent>
                  </v:textbox>
                </v:rect>
                <v:rect id="_x0000_s1086" style="position:absolute;left:28414;top:7453;width:24174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1A1A46" w:rsidRPr="00EE0CC0" w:rsidRDefault="001A1A46" w:rsidP="00DA531D">
                        <w:pPr>
                          <w:ind w:right="90"/>
                          <w:jc w:val="right"/>
                          <w:rPr>
                            <w:sz w:val="14"/>
                            <w:szCs w:val="18"/>
                            <w:lang w:bidi="ar-SY"/>
                          </w:rPr>
                        </w:pPr>
                        <w:r w:rsidRPr="00EE0CC0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 xml:space="preserve">الحد الهامشي من التوصية </w:t>
                        </w:r>
                        <w:r w:rsidRPr="00EE0CC0">
                          <w:rPr>
                            <w:sz w:val="14"/>
                            <w:szCs w:val="18"/>
                            <w:lang w:bidi="ar-SY"/>
                          </w:rPr>
                          <w:t>ERC/REC 74-1</w:t>
                        </w:r>
                      </w:p>
                    </w:txbxContent>
                  </v:textbox>
                </v:rect>
                <v:rect id="_x0000_s1087" style="position:absolute;left:15109;top:32112;width:27597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1A1A46" w:rsidRPr="00EE0CC0" w:rsidRDefault="001A1A46" w:rsidP="00DA531D">
                        <w:pPr>
                          <w:jc w:val="center"/>
                          <w:rPr>
                            <w:rFonts w:hAnsi="Times New Roman Bold"/>
                            <w:sz w:val="18"/>
                            <w:szCs w:val="22"/>
                            <w:lang w:bidi="ar-SY"/>
                          </w:rPr>
                        </w:pPr>
                        <w:r w:rsidRPr="00EE0CC0">
                          <w:rPr>
                            <w:rFonts w:hAnsi="Times New Roman Bold" w:hint="cs"/>
                            <w:sz w:val="18"/>
                            <w:szCs w:val="22"/>
                            <w:rtl/>
                            <w:lang w:bidi="ar-SY"/>
                          </w:rPr>
                          <w:t xml:space="preserve">التخالف عن تردد المركز </w:t>
                        </w:r>
                        <w:r w:rsidRPr="00EE0CC0">
                          <w:rPr>
                            <w:rFonts w:hAnsi="Times New Roman Bold"/>
                            <w:sz w:val="18"/>
                            <w:szCs w:val="22"/>
                            <w:lang w:bidi="ar-SY"/>
                          </w:rPr>
                          <w:t>(MHz)</w:t>
                        </w:r>
                      </w:p>
                    </w:txbxContent>
                  </v:textbox>
                </v:rect>
                <v:rect id="_x0000_s1088" style="position:absolute;left:-5034;top:15983;width:16049;height:5981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sQMYA&#10;AADcAAAADwAAAGRycy9kb3ducmV2LnhtbESPQWvCQBSE7wX/w/IEL1I3hmoldRURlQpaiC09P7Kv&#10;STT7NmRXk/77riD0OMzMN8x82ZlK3KhxpWUF41EEgjizuuRcwdfn9nkGwnlkjZVlUvBLDpaL3tMc&#10;E21bTul28rkIEHYJKii8rxMpXVaQQTeyNXHwfmxj0AfZ5FI32Aa4qWQcRVNpsOSwUGBN64Kyy+lq&#10;FETfqRzGu/3xkh4+Jrvza+tfNq1Sg363egPhqfP/4Uf7XSuIZxO4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zsQMYAAADcAAAADwAAAAAAAAAAAAAAAACYAgAAZHJz&#10;L2Rvd25yZXYueG1sUEsFBgAAAAAEAAQA9QAAAIsDAAAAAA==&#10;" filled="f" stroked="f">
                  <v:textbox inset="0,0,0,0">
                    <w:txbxContent>
                      <w:p w:rsidR="001A1A46" w:rsidRPr="00EE0CC0" w:rsidRDefault="001A1A46" w:rsidP="00DA531D">
                        <w:pPr>
                          <w:ind w:right="90"/>
                          <w:jc w:val="center"/>
                          <w:rPr>
                            <w:rFonts w:hAnsi="Times New Roman Bold"/>
                            <w:sz w:val="16"/>
                            <w:szCs w:val="20"/>
                            <w:lang w:bidi="ar-SY"/>
                          </w:rPr>
                        </w:pPr>
                        <w:r w:rsidRPr="00EE0CC0">
                          <w:rPr>
                            <w:rFonts w:hAnsi="Times New Roman Bold"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المستوى النسبي / </w:t>
                        </w:r>
                        <w:r w:rsidRPr="00EE0CC0">
                          <w:rPr>
                            <w:rFonts w:hAnsi="Times New Roman Bold"/>
                            <w:sz w:val="16"/>
                            <w:szCs w:val="20"/>
                            <w:lang w:bidi="ar-SY"/>
                          </w:rPr>
                          <w:t>(dB) kHz 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F118F" w:rsidRPr="007F118F">
        <w:rPr>
          <w:rtl/>
        </w:rPr>
        <w:t xml:space="preserve">قياسات البث خارج النطاق </w:t>
      </w:r>
      <w:proofErr w:type="gramStart"/>
      <w:r w:rsidR="007F118F" w:rsidRPr="007F118F">
        <w:rPr>
          <w:rtl/>
        </w:rPr>
        <w:t>لمرسلات</w:t>
      </w:r>
      <w:r w:rsidR="007F118F" w:rsidRPr="007F118F">
        <w:t>DVB</w:t>
      </w:r>
      <w:proofErr w:type="gramEnd"/>
      <w:r w:rsidR="007F118F" w:rsidRPr="007F118F">
        <w:t>-T</w:t>
      </w:r>
    </w:p>
    <w:p w:rsidR="004C4543" w:rsidRDefault="00933E7E" w:rsidP="00D504C0">
      <w:pPr>
        <w:pStyle w:val="Figure"/>
        <w:bidi/>
        <w:rPr>
          <w:spacing w:val="-4"/>
          <w:rtl/>
          <w:lang w:bidi="ar-SY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2764164</wp:posOffset>
                </wp:positionH>
                <wp:positionV relativeFrom="paragraph">
                  <wp:posOffset>251126</wp:posOffset>
                </wp:positionV>
                <wp:extent cx="424698" cy="117008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98" cy="117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A46" w:rsidRPr="00933E7E" w:rsidRDefault="001A1A46" w:rsidP="00933E7E">
                            <w:pPr>
                              <w:spacing w:before="40" w:line="14" w:lineRule="auto"/>
                              <w:rPr>
                                <w:rFonts w:hint="cs"/>
                                <w:color w:val="0000FF"/>
                                <w:lang w:bidi="ar-EG"/>
                              </w:rPr>
                            </w:pPr>
                            <w:r w:rsidRPr="00933E7E">
                              <w:rPr>
                                <w:rFonts w:hint="cs"/>
                                <w:color w:val="0000FF"/>
                                <w:rtl/>
                                <w:lang w:bidi="ar-EG"/>
                              </w:rPr>
                              <w:t>ـــــــــــــــــــــ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89" type="#_x0000_t202" style="position:absolute;left:0;text-align:left;margin-left:217.65pt;margin-top:19.75pt;width:33.45pt;height:9.2pt;z-index:25213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" filled="f" stroked="f" strokeweight=".5pt">
                <v:textbox>
                  <w:txbxContent>
                    <w:p w:rsidR="001A1A46" w:rsidRPr="00933E7E" w:rsidRDefault="001A1A46" w:rsidP="00933E7E">
                      <w:pPr>
                        <w:spacing w:before="40" w:line="14" w:lineRule="auto"/>
                        <w:rPr>
                          <w:rFonts w:hint="cs"/>
                          <w:color w:val="0000FF"/>
                          <w:lang w:bidi="ar-EG"/>
                        </w:rPr>
                      </w:pPr>
                      <w:r w:rsidRPr="00933E7E">
                        <w:rPr>
                          <w:rFonts w:hint="cs"/>
                          <w:color w:val="0000FF"/>
                          <w:rtl/>
                          <w:lang w:bidi="ar-EG"/>
                        </w:rPr>
                        <w:t>ـــــــــــــــــــــ</w:t>
                      </w:r>
                    </w:p>
                  </w:txbxContent>
                </v:textbox>
              </v:shape>
            </w:pict>
          </mc:Fallback>
        </mc:AlternateContent>
      </w:r>
      <w:r w:rsidR="00630A6D">
        <w:object w:dxaOrig="6337" w:dyaOrig="4271">
          <v:shape id="_x0000_i1423" type="#_x0000_t75" style="width:420.1pt;height:283pt" o:ole="">
            <v:imagedata r:id="rId40" o:title=""/>
          </v:shape>
          <o:OLEObject Type="Embed" ProgID="CorelDraw.Graphic.16" ShapeID="_x0000_i1423" DrawAspect="Content" ObjectID="_1604827661" r:id="rId41"/>
        </w:object>
      </w:r>
    </w:p>
    <w:p w:rsidR="004C4543" w:rsidRDefault="007F118F" w:rsidP="00663750">
      <w:pPr>
        <w:spacing w:before="360"/>
        <w:rPr>
          <w:spacing w:val="-4"/>
          <w:rtl/>
          <w:lang w:val="en-GB" w:bidi="ar-EG"/>
        </w:rPr>
      </w:pPr>
      <w:r w:rsidRPr="007F118F">
        <w:rPr>
          <w:spacing w:val="-4"/>
          <w:rtl/>
          <w:lang w:val="en-GB"/>
        </w:rPr>
        <w:t xml:space="preserve">ملاحظة </w:t>
      </w:r>
      <w:r w:rsidR="009815A3" w:rsidRPr="009815A3">
        <w:rPr>
          <w:rFonts w:hint="cs"/>
          <w:spacing w:val="-4"/>
          <w:rtl/>
          <w:lang w:val="en-GB"/>
        </w:rPr>
        <w:t>بشأن</w:t>
      </w:r>
      <w:r w:rsidR="009815A3" w:rsidRPr="009815A3">
        <w:rPr>
          <w:spacing w:val="-4"/>
          <w:rtl/>
          <w:lang w:val="en-GB"/>
        </w:rPr>
        <w:t xml:space="preserve"> </w:t>
      </w:r>
      <w:r w:rsidRPr="007F118F">
        <w:rPr>
          <w:spacing w:val="-4"/>
          <w:rtl/>
          <w:lang w:val="en-GB"/>
        </w:rPr>
        <w:t xml:space="preserve">الشكل </w:t>
      </w:r>
      <w:r w:rsidR="00663750">
        <w:rPr>
          <w:spacing w:val="-4"/>
          <w:lang w:val="en-GB"/>
        </w:rPr>
        <w:t>7</w:t>
      </w:r>
      <w:r w:rsidR="00663750">
        <w:rPr>
          <w:rFonts w:hint="cs"/>
          <w:spacing w:val="-4"/>
          <w:rtl/>
          <w:lang w:val="en-GB" w:bidi="ar-SY"/>
        </w:rPr>
        <w:t>:</w:t>
      </w:r>
    </w:p>
    <w:p w:rsidR="00E64072" w:rsidRDefault="00E64072" w:rsidP="0066671B">
      <w:pPr>
        <w:pStyle w:val="enumlev1"/>
        <w:spacing w:after="360"/>
        <w:rPr>
          <w:rtl/>
          <w:lang w:val="en-GB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9815A3" w:rsidRPr="009815A3">
        <w:rPr>
          <w:rFonts w:hint="cs"/>
          <w:rtl/>
          <w:lang w:val="en-GB" w:bidi="ar-SA"/>
        </w:rPr>
        <w:t>لم</w:t>
      </w:r>
      <w:r w:rsidR="009815A3" w:rsidRPr="009815A3">
        <w:rPr>
          <w:rtl/>
          <w:lang w:val="en-GB" w:bidi="ar-SA"/>
        </w:rPr>
        <w:t xml:space="preserve"> </w:t>
      </w:r>
      <w:r w:rsidR="00663750">
        <w:rPr>
          <w:rFonts w:hint="cs"/>
          <w:rtl/>
          <w:lang w:val="en-GB" w:bidi="ar-SA"/>
        </w:rPr>
        <w:t>يتسنَّ</w:t>
      </w:r>
      <w:r w:rsidR="009815A3" w:rsidRPr="009815A3">
        <w:rPr>
          <w:rtl/>
          <w:lang w:val="en-GB" w:bidi="ar-SA"/>
        </w:rPr>
        <w:t xml:space="preserve"> قياس البث خارج النطاق إلا </w:t>
      </w:r>
      <w:r w:rsidR="009815A3" w:rsidRPr="009815A3">
        <w:rPr>
          <w:rFonts w:hint="cs"/>
          <w:rtl/>
          <w:lang w:val="en-GB" w:bidi="ar-SA"/>
        </w:rPr>
        <w:t xml:space="preserve">نزولاً حتى </w:t>
      </w:r>
      <w:r w:rsidR="009815A3" w:rsidRPr="009815A3">
        <w:rPr>
          <w:rtl/>
          <w:lang w:val="en-GB" w:bidi="ar-SA"/>
        </w:rPr>
        <w:t xml:space="preserve">مستوى نقطة توقف القناع </w:t>
      </w:r>
      <w:r w:rsidR="009815A3" w:rsidRPr="009815A3">
        <w:rPr>
          <w:rFonts w:hint="cs"/>
          <w:rtl/>
          <w:lang w:val="en-GB" w:bidi="ar-SA"/>
        </w:rPr>
        <w:t xml:space="preserve">الوارد في اتفاق </w:t>
      </w:r>
      <w:r w:rsidR="00663750">
        <w:t>GE-06</w:t>
      </w:r>
      <w:r w:rsidR="009815A3" w:rsidRPr="009815A3">
        <w:rPr>
          <w:rFonts w:hint="cs"/>
          <w:rtl/>
          <w:lang w:val="en-GB" w:bidi="ar-SA"/>
        </w:rPr>
        <w:t xml:space="preserve"> </w:t>
      </w:r>
      <w:r w:rsidR="009815A3" w:rsidRPr="009815A3">
        <w:rPr>
          <w:rtl/>
          <w:lang w:val="en-GB" w:bidi="ar-SA"/>
        </w:rPr>
        <w:t xml:space="preserve">عند </w:t>
      </w:r>
      <w:r w:rsidR="00663750">
        <w:t>MHz</w:t>
      </w:r>
      <w:r w:rsidR="0066671B">
        <w:t> </w:t>
      </w:r>
      <w:r w:rsidR="00663750">
        <w:t>12</w:t>
      </w:r>
      <w:r w:rsidR="009815A3">
        <w:rPr>
          <w:rFonts w:hint="cs"/>
          <w:rtl/>
        </w:rPr>
        <w:t xml:space="preserve">. </w:t>
      </w:r>
      <w:r w:rsidR="00F81861" w:rsidRPr="00F81861">
        <w:rPr>
          <w:rFonts w:hint="cs"/>
          <w:rtl/>
          <w:lang w:bidi="ar-SA"/>
        </w:rPr>
        <w:t>ويقع</w:t>
      </w:r>
      <w:r w:rsidR="00F81861" w:rsidRPr="00F81861">
        <w:rPr>
          <w:rtl/>
          <w:lang w:bidi="ar-SA"/>
        </w:rPr>
        <w:t xml:space="preserve"> البث خارج النطاق </w:t>
      </w:r>
      <w:proofErr w:type="spellStart"/>
      <w:r w:rsidR="00F81861" w:rsidRPr="00F81861">
        <w:rPr>
          <w:rFonts w:hint="cs"/>
          <w:rtl/>
          <w:lang w:bidi="ar-SA"/>
        </w:rPr>
        <w:t>ل</w:t>
      </w:r>
      <w:r w:rsidR="00F81861" w:rsidRPr="00F81861">
        <w:rPr>
          <w:rtl/>
          <w:lang w:bidi="ar-SA"/>
        </w:rPr>
        <w:t>لتخالفات</w:t>
      </w:r>
      <w:proofErr w:type="spellEnd"/>
      <w:r w:rsidR="00F81861" w:rsidRPr="00F81861">
        <w:rPr>
          <w:rtl/>
          <w:lang w:bidi="ar-SA"/>
        </w:rPr>
        <w:t xml:space="preserve"> التردد</w:t>
      </w:r>
      <w:r w:rsidR="00F81861" w:rsidRPr="00F81861">
        <w:rPr>
          <w:rFonts w:hint="cs"/>
          <w:rtl/>
          <w:lang w:bidi="ar-SA"/>
        </w:rPr>
        <w:t>ية</w:t>
      </w:r>
      <w:r w:rsidR="00F81861" w:rsidRPr="00F81861">
        <w:rPr>
          <w:rtl/>
          <w:lang w:bidi="ar-SA"/>
        </w:rPr>
        <w:t xml:space="preserve"> الأعلى </w:t>
      </w:r>
      <w:r w:rsidR="00F81861" w:rsidRPr="00F81861">
        <w:rPr>
          <w:rFonts w:hint="cs"/>
          <w:rtl/>
          <w:lang w:bidi="ar-SA"/>
        </w:rPr>
        <w:t>تحت</w:t>
      </w:r>
      <w:r w:rsidR="00F81861" w:rsidRPr="00F81861">
        <w:rPr>
          <w:rtl/>
          <w:lang w:bidi="ar-SA"/>
        </w:rPr>
        <w:t xml:space="preserve"> هذا القناع الأكثر صرامة ولكن </w:t>
      </w:r>
      <w:r w:rsidR="00F81861" w:rsidRPr="00F81861">
        <w:rPr>
          <w:rFonts w:hint="cs"/>
          <w:rtl/>
          <w:lang w:bidi="ar-SA"/>
        </w:rPr>
        <w:t>تعذر</w:t>
      </w:r>
      <w:r w:rsidR="00F81861" w:rsidRPr="00F81861">
        <w:rPr>
          <w:rtl/>
          <w:lang w:bidi="ar-SA"/>
        </w:rPr>
        <w:t xml:space="preserve"> قياسه بسبب حساسية القياس المحدودة</w:t>
      </w:r>
      <w:r w:rsidR="000F5B1F">
        <w:rPr>
          <w:rFonts w:hint="cs"/>
          <w:rtl/>
        </w:rPr>
        <w:t>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5"/>
        <w:gridCol w:w="2414"/>
        <w:gridCol w:w="2632"/>
        <w:gridCol w:w="2428"/>
      </w:tblGrid>
      <w:tr w:rsidR="00F81861" w:rsidRPr="00D24BC5" w:rsidTr="00177863">
        <w:trPr>
          <w:jc w:val="center"/>
        </w:trPr>
        <w:tc>
          <w:tcPr>
            <w:tcW w:w="2165" w:type="dxa"/>
            <w:vMerge w:val="restart"/>
            <w:vAlign w:val="center"/>
          </w:tcPr>
          <w:p w:rsidR="00F81861" w:rsidRPr="00663750" w:rsidRDefault="00F81861" w:rsidP="00AA533C">
            <w:pPr>
              <w:pStyle w:val="Tablehead0"/>
              <w:bidi/>
              <w:spacing w:line="340" w:lineRule="exact"/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</w:pPr>
            <w:r w:rsidRPr="00663750">
              <w:rPr>
                <w:rFonts w:ascii="Times New Roman Bold" w:hAnsi="Times New Roman Bold"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2414" w:type="dxa"/>
            <w:vMerge w:val="restart"/>
            <w:vAlign w:val="center"/>
          </w:tcPr>
          <w:p w:rsidR="00F81861" w:rsidRPr="00663750" w:rsidRDefault="00F81861" w:rsidP="00AA533C">
            <w:pPr>
              <w:pStyle w:val="Tablehead0"/>
              <w:bidi/>
              <w:spacing w:line="340" w:lineRule="exact"/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</w:pPr>
            <w:r w:rsidRPr="00663750">
              <w:rPr>
                <w:rFonts w:ascii="Times New Roman Bold" w:hAnsi="Times New Roman Bold"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5060" w:type="dxa"/>
            <w:gridSpan w:val="2"/>
            <w:vAlign w:val="center"/>
          </w:tcPr>
          <w:p w:rsidR="00F81861" w:rsidRPr="00663750" w:rsidRDefault="00F81861" w:rsidP="00AA533C">
            <w:pPr>
              <w:pStyle w:val="Tablehead0"/>
              <w:bidi/>
              <w:spacing w:line="340" w:lineRule="exact"/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</w:pPr>
            <w:r w:rsidRPr="00663750">
              <w:rPr>
                <w:rFonts w:ascii="Times New Roman Bold" w:hAnsi="Times New Roman Bold"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663750">
              <w:rPr>
                <w:rFonts w:ascii="Times New Roman Bold" w:hAnsi="Times New Roman Bold"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30425D">
              <w:rPr>
                <w:rFonts w:ascii="Times New Roman Bold" w:hAnsi="Times New Roman Bold"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E64072" w:rsidRPr="00D24BC5" w:rsidTr="00E64072">
        <w:trPr>
          <w:jc w:val="center"/>
        </w:trPr>
        <w:tc>
          <w:tcPr>
            <w:tcW w:w="2165" w:type="dxa"/>
            <w:vMerge/>
          </w:tcPr>
          <w:p w:rsidR="00E64072" w:rsidRPr="00663750" w:rsidRDefault="00E64072" w:rsidP="00AA533C">
            <w:pPr>
              <w:pStyle w:val="Tablehead0"/>
              <w:bidi/>
              <w:spacing w:line="340" w:lineRule="exact"/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414" w:type="dxa"/>
            <w:vMerge/>
          </w:tcPr>
          <w:p w:rsidR="00E64072" w:rsidRPr="00663750" w:rsidRDefault="00E64072" w:rsidP="00AA533C">
            <w:pPr>
              <w:pStyle w:val="Tablehead0"/>
              <w:bidi/>
              <w:spacing w:line="340" w:lineRule="exact"/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632" w:type="dxa"/>
          </w:tcPr>
          <w:p w:rsidR="00E64072" w:rsidRPr="00663750" w:rsidRDefault="00F81861" w:rsidP="00AA533C">
            <w:pPr>
              <w:pStyle w:val="Tablehead0"/>
              <w:bidi/>
              <w:spacing w:line="340" w:lineRule="exact"/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</w:pPr>
            <w:r w:rsidRPr="00663750">
              <w:rPr>
                <w:rFonts w:ascii="Times New Roman Bold" w:hAnsi="Times New Roman Bold" w:cs="Traditional Arabic" w:hint="cs"/>
                <w:bCs/>
                <w:sz w:val="20"/>
                <w:szCs w:val="26"/>
                <w:rtl/>
                <w:lang w:val="en-GB"/>
              </w:rPr>
              <w:t xml:space="preserve">التوصية </w:t>
            </w:r>
            <w:r w:rsidR="00E64072" w:rsidRPr="00663750"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  <w:t>ITU-R SM.1541</w:t>
            </w:r>
          </w:p>
        </w:tc>
        <w:tc>
          <w:tcPr>
            <w:tcW w:w="2428" w:type="dxa"/>
          </w:tcPr>
          <w:p w:rsidR="00E64072" w:rsidRPr="00663750" w:rsidRDefault="00E64072" w:rsidP="00AA533C">
            <w:pPr>
              <w:pStyle w:val="Tablehead0"/>
              <w:bidi/>
              <w:spacing w:line="340" w:lineRule="exact"/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</w:pPr>
            <w:r w:rsidRPr="00663750">
              <w:rPr>
                <w:rFonts w:ascii="Times New Roman Bold" w:hAnsi="Times New Roman Bold" w:cs="Traditional Arabic"/>
                <w:bCs/>
                <w:sz w:val="20"/>
                <w:szCs w:val="26"/>
                <w:lang w:val="en-GB"/>
              </w:rPr>
              <w:t>RRC06</w:t>
            </w:r>
          </w:p>
        </w:tc>
      </w:tr>
      <w:tr w:rsidR="00F81861" w:rsidRPr="00D24BC5" w:rsidTr="00E64072">
        <w:trPr>
          <w:jc w:val="center"/>
        </w:trPr>
        <w:tc>
          <w:tcPr>
            <w:tcW w:w="2165" w:type="dxa"/>
          </w:tcPr>
          <w:p w:rsidR="00F81861" w:rsidRPr="00663750" w:rsidRDefault="00F81861" w:rsidP="00AA533C">
            <w:pPr>
              <w:pStyle w:val="Tabletext"/>
              <w:bidi/>
              <w:spacing w:line="34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663750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مرسِلات </w:t>
            </w:r>
            <w:r w:rsidR="00663750">
              <w:rPr>
                <w:rFonts w:cs="Traditional Arabic"/>
                <w:sz w:val="20"/>
                <w:szCs w:val="26"/>
                <w:lang w:val="en-GB"/>
              </w:rPr>
              <w:t>DVB-T</w:t>
            </w:r>
          </w:p>
        </w:tc>
        <w:tc>
          <w:tcPr>
            <w:tcW w:w="2414" w:type="dxa"/>
          </w:tcPr>
          <w:p w:rsidR="00F81861" w:rsidRPr="00663750" w:rsidRDefault="00F81861" w:rsidP="00AA533C">
            <w:pPr>
              <w:pStyle w:val="Tabletext"/>
              <w:bidi/>
              <w:spacing w:line="34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663750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الشكل </w:t>
            </w:r>
            <w:r w:rsidRPr="00663750">
              <w:rPr>
                <w:rFonts w:cs="Traditional Arabic"/>
                <w:noProof/>
                <w:sz w:val="20"/>
                <w:szCs w:val="26"/>
                <w:lang w:val="en-GB"/>
              </w:rPr>
              <w:t>7</w:t>
            </w:r>
          </w:p>
        </w:tc>
        <w:tc>
          <w:tcPr>
            <w:tcW w:w="2632" w:type="dxa"/>
          </w:tcPr>
          <w:p w:rsidR="00F81861" w:rsidRPr="00663750" w:rsidRDefault="00F81861" w:rsidP="008B3372">
            <w:pPr>
              <w:pStyle w:val="Tabletext"/>
              <w:bidi/>
              <w:spacing w:line="340" w:lineRule="exact"/>
              <w:rPr>
                <w:rFonts w:cs="Traditional Arabic"/>
                <w:sz w:val="20"/>
                <w:szCs w:val="26"/>
                <w:rtl/>
                <w:lang w:val="en-GB" w:bidi="ar-SY"/>
              </w:rPr>
            </w:pPr>
            <w:r w:rsidRPr="00663750">
              <w:rPr>
                <w:rFonts w:cs="Traditional Arabic" w:hint="cs"/>
                <w:sz w:val="20"/>
                <w:szCs w:val="26"/>
                <w:rtl/>
                <w:lang w:val="en-GB"/>
              </w:rPr>
              <w:t>ت</w:t>
            </w:r>
            <w:r w:rsidRPr="00663750">
              <w:rPr>
                <w:rFonts w:cs="Traditional Arabic"/>
                <w:sz w:val="20"/>
                <w:szCs w:val="26"/>
                <w:rtl/>
                <w:lang w:val="en-GB"/>
              </w:rPr>
              <w:t>تفوق</w:t>
            </w:r>
            <w:r w:rsidR="008B3372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663750">
              <w:rPr>
                <w:rFonts w:cs="Traditional Arabic"/>
                <w:sz w:val="20"/>
                <w:szCs w:val="26"/>
                <w:lang w:val="en-US"/>
              </w:rPr>
              <w:t>DVB-T</w:t>
            </w:r>
            <w:r w:rsidR="008B3372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663750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على هذه الحدود </w:t>
            </w:r>
            <w:r w:rsidRPr="00663750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بنسبة </w:t>
            </w:r>
            <w:r w:rsidRPr="00663750">
              <w:rPr>
                <w:rFonts w:cs="Traditional Arabic"/>
                <w:sz w:val="20"/>
                <w:szCs w:val="26"/>
                <w:lang w:val="en-GB"/>
              </w:rPr>
              <w:t>~</w:t>
            </w:r>
            <w:r w:rsidRPr="00663750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</w:t>
            </w:r>
            <w:r w:rsidR="00663750">
              <w:rPr>
                <w:rFonts w:cs="Traditional Arabic"/>
                <w:sz w:val="20"/>
                <w:szCs w:val="26"/>
                <w:lang w:val="en-GB"/>
              </w:rPr>
              <w:t>20</w:t>
            </w:r>
            <w:r w:rsidRPr="00663750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</w:t>
            </w:r>
            <w:r w:rsidRPr="00663750">
              <w:rPr>
                <w:rFonts w:cs="Traditional Arabic"/>
                <w:sz w:val="20"/>
                <w:szCs w:val="26"/>
                <w:lang w:val="en-US"/>
              </w:rPr>
              <w:t>dB</w:t>
            </w:r>
            <w:r w:rsidRPr="00663750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أو أكثر</w:t>
            </w:r>
            <w:r w:rsidR="00663750">
              <w:rPr>
                <w:rFonts w:cs="Traditional Arabic" w:hint="cs"/>
                <w:sz w:val="20"/>
                <w:szCs w:val="26"/>
                <w:rtl/>
                <w:lang w:val="en-US" w:bidi="ar-SY"/>
              </w:rPr>
              <w:t>.</w:t>
            </w:r>
          </w:p>
        </w:tc>
        <w:tc>
          <w:tcPr>
            <w:tcW w:w="2428" w:type="dxa"/>
          </w:tcPr>
          <w:p w:rsidR="00F81861" w:rsidRPr="00663750" w:rsidRDefault="00F81861" w:rsidP="00AA533C">
            <w:pPr>
              <w:pStyle w:val="Tabletext"/>
              <w:bidi/>
              <w:spacing w:line="34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663750">
              <w:rPr>
                <w:rFonts w:cs="Traditional Arabic" w:hint="cs"/>
                <w:sz w:val="20"/>
                <w:szCs w:val="26"/>
                <w:rtl/>
                <w:lang w:val="en-GB"/>
              </w:rPr>
              <w:t>مطابقة قريبة</w:t>
            </w:r>
          </w:p>
        </w:tc>
      </w:tr>
    </w:tbl>
    <w:p w:rsidR="00E64072" w:rsidRDefault="00E64072" w:rsidP="00663750">
      <w:pPr>
        <w:pStyle w:val="Heading2"/>
        <w:spacing w:before="480"/>
        <w:rPr>
          <w:rtl/>
          <w:lang w:bidi="ar-EG"/>
        </w:rPr>
      </w:pPr>
      <w:r w:rsidRPr="00F81861">
        <w:rPr>
          <w:lang w:bidi="ar-SY"/>
        </w:rPr>
        <w:t>2.3</w:t>
      </w:r>
      <w:r w:rsidRPr="00F81861">
        <w:rPr>
          <w:lang w:bidi="ar-SY"/>
        </w:rPr>
        <w:tab/>
      </w:r>
      <w:r w:rsidRPr="00F81861">
        <w:rPr>
          <w:rFonts w:hint="cs"/>
          <w:rtl/>
        </w:rPr>
        <w:t>البث الهامشي</w:t>
      </w:r>
    </w:p>
    <w:p w:rsidR="00E64072" w:rsidRDefault="00F81861" w:rsidP="00663750">
      <w:pPr>
        <w:rPr>
          <w:spacing w:val="-4"/>
          <w:rtl/>
          <w:lang w:val="en-GB" w:bidi="ar-EG"/>
        </w:rPr>
      </w:pPr>
      <w:r w:rsidRPr="00F81861">
        <w:rPr>
          <w:spacing w:val="-4"/>
          <w:rtl/>
          <w:lang w:val="en-GB"/>
        </w:rPr>
        <w:t>مقارنة مع الحدود التنظيمية</w:t>
      </w:r>
      <w:r w:rsidR="00663750">
        <w:rPr>
          <w:rFonts w:hint="cs"/>
          <w:spacing w:val="-4"/>
          <w:rtl/>
          <w:lang w:bidi="ar-EG"/>
        </w:rPr>
        <w:t>:</w:t>
      </w:r>
    </w:p>
    <w:p w:rsidR="00E64072" w:rsidRDefault="00E64072" w:rsidP="0030425D">
      <w:pPr>
        <w:pStyle w:val="enumlev1"/>
        <w:rPr>
          <w:rtl/>
          <w:lang w:val="en-GB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F81861" w:rsidRPr="00F81861">
        <w:rPr>
          <w:rtl/>
          <w:lang w:val="en-GB" w:bidi="ar-SA"/>
        </w:rPr>
        <w:t>لا</w:t>
      </w:r>
      <w:r w:rsidR="00F81861" w:rsidRPr="00F81861">
        <w:rPr>
          <w:rFonts w:hint="cs"/>
          <w:rtl/>
          <w:lang w:val="en-GB" w:bidi="ar-SA"/>
        </w:rPr>
        <w:t xml:space="preserve"> ترد في</w:t>
      </w:r>
      <w:r w:rsidR="00F81861" w:rsidRPr="00F81861">
        <w:rPr>
          <w:rtl/>
          <w:lang w:val="en-GB" w:bidi="ar-SA"/>
        </w:rPr>
        <w:t xml:space="preserve"> اتفاق</w:t>
      </w:r>
      <w:r w:rsidR="0030425D">
        <w:rPr>
          <w:rFonts w:hint="cs"/>
          <w:rtl/>
        </w:rPr>
        <w:t xml:space="preserve"> </w:t>
      </w:r>
      <w:r w:rsidR="00F81861" w:rsidRPr="00F81861">
        <w:t>GE-06</w:t>
      </w:r>
      <w:r w:rsidR="0030425D">
        <w:rPr>
          <w:rFonts w:hint="cs"/>
          <w:rtl/>
        </w:rPr>
        <w:t xml:space="preserve"> </w:t>
      </w:r>
      <w:r w:rsidR="00F81861" w:rsidRPr="00F81861">
        <w:rPr>
          <w:rtl/>
          <w:lang w:val="en-GB" w:bidi="ar-SA"/>
        </w:rPr>
        <w:t>أي حدود للبث الهامشي</w:t>
      </w:r>
      <w:r w:rsidR="00663750">
        <w:rPr>
          <w:rFonts w:hint="cs"/>
          <w:rtl/>
        </w:rPr>
        <w:t>.</w:t>
      </w:r>
    </w:p>
    <w:p w:rsidR="00E64072" w:rsidRDefault="00E64072" w:rsidP="0092777F">
      <w:pPr>
        <w:pStyle w:val="enumlev1"/>
        <w:rPr>
          <w:rtl/>
          <w:lang w:val="en-GB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57791F" w:rsidRPr="0057791F">
        <w:rPr>
          <w:rtl/>
          <w:lang w:val="en-GB" w:bidi="ar-SA"/>
        </w:rPr>
        <w:t>بما أن التوصية</w:t>
      </w:r>
      <w:r w:rsidR="0092777F">
        <w:rPr>
          <w:rFonts w:hint="cs"/>
          <w:rtl/>
        </w:rPr>
        <w:t xml:space="preserve"> </w:t>
      </w:r>
      <w:r w:rsidR="0057791F" w:rsidRPr="0057791F">
        <w:t>ITU-R SM.329</w:t>
      </w:r>
      <w:r w:rsidR="0092777F">
        <w:rPr>
          <w:rFonts w:hint="cs"/>
          <w:rtl/>
        </w:rPr>
        <w:t xml:space="preserve"> </w:t>
      </w:r>
      <w:r w:rsidR="0057791F" w:rsidRPr="0057791F">
        <w:rPr>
          <w:rtl/>
          <w:lang w:val="en-GB" w:bidi="ar-SA"/>
        </w:rPr>
        <w:t xml:space="preserve">لا تحتوي على قيم محددة للإذاعة </w:t>
      </w:r>
      <w:proofErr w:type="spellStart"/>
      <w:r w:rsidR="0057791F" w:rsidRPr="0057791F">
        <w:rPr>
          <w:rtl/>
          <w:lang w:val="en-GB" w:bidi="ar-SA"/>
        </w:rPr>
        <w:t>الفيديوية</w:t>
      </w:r>
      <w:proofErr w:type="spellEnd"/>
      <w:r w:rsidR="0057791F" w:rsidRPr="0057791F">
        <w:rPr>
          <w:rtl/>
          <w:lang w:val="en-GB" w:bidi="ar-SA"/>
        </w:rPr>
        <w:t xml:space="preserve"> الرقمية للأرض</w:t>
      </w:r>
      <w:r w:rsidR="0057791F" w:rsidRPr="0057791F">
        <w:rPr>
          <w:rFonts w:hint="cs"/>
          <w:rtl/>
          <w:lang w:val="en-GB" w:bidi="ar-SA"/>
        </w:rPr>
        <w:t xml:space="preserve"> </w:t>
      </w:r>
      <w:r w:rsidR="0057791F" w:rsidRPr="0057791F">
        <w:t>(DVB-T)</w:t>
      </w:r>
      <w:r w:rsidR="0057791F" w:rsidRPr="0057791F">
        <w:rPr>
          <w:rtl/>
          <w:lang w:val="en-GB" w:bidi="ar-SA"/>
        </w:rPr>
        <w:t xml:space="preserve">، يمكن أن تؤخذ الحدود العامة للفئة </w:t>
      </w:r>
      <w:r w:rsidR="0057791F" w:rsidRPr="0057791F">
        <w:rPr>
          <w:lang w:val="en-GB"/>
        </w:rPr>
        <w:t>A</w:t>
      </w:r>
      <w:r w:rsidR="0057791F" w:rsidRPr="0057791F">
        <w:rPr>
          <w:rtl/>
          <w:lang w:val="en-GB" w:bidi="ar-SA"/>
        </w:rPr>
        <w:t xml:space="preserve"> </w:t>
      </w:r>
      <w:r w:rsidR="0057791F" w:rsidRPr="0057791F">
        <w:rPr>
          <w:rFonts w:hint="cs"/>
          <w:rtl/>
          <w:lang w:val="en-GB" w:bidi="ar-SA"/>
        </w:rPr>
        <w:t xml:space="preserve">من </w:t>
      </w:r>
      <w:r w:rsidR="0057791F" w:rsidRPr="0057791F">
        <w:rPr>
          <w:rtl/>
          <w:lang w:val="en-GB" w:bidi="ar-SA"/>
        </w:rPr>
        <w:t>مرسلات "البث التلفزيوني"</w:t>
      </w:r>
      <w:r w:rsidR="00663750">
        <w:rPr>
          <w:rFonts w:hint="cs"/>
          <w:rtl/>
        </w:rPr>
        <w:t>.</w:t>
      </w:r>
      <w:r w:rsidR="0057791F" w:rsidRPr="0057791F">
        <w:rPr>
          <w:rFonts w:hint="cs"/>
          <w:rtl/>
          <w:lang w:bidi="ar-SA"/>
        </w:rPr>
        <w:t xml:space="preserve"> و</w:t>
      </w:r>
      <w:r w:rsidR="00663750">
        <w:rPr>
          <w:rtl/>
          <w:lang w:bidi="ar-SA"/>
        </w:rPr>
        <w:t>يحد</w:t>
      </w:r>
      <w:r w:rsidR="00663750">
        <w:rPr>
          <w:rFonts w:hint="cs"/>
          <w:rtl/>
          <w:lang w:bidi="ar-SA"/>
        </w:rPr>
        <w:t>َّ</w:t>
      </w:r>
      <w:r w:rsidR="0057791F" w:rsidRPr="0057791F">
        <w:rPr>
          <w:rtl/>
          <w:lang w:bidi="ar-SA"/>
        </w:rPr>
        <w:t>د حد</w:t>
      </w:r>
      <w:r w:rsidR="0057791F">
        <w:rPr>
          <w:rFonts w:hint="cs"/>
          <w:rtl/>
          <w:lang w:bidi="ar-SA"/>
        </w:rPr>
        <w:t xml:space="preserve"> </w:t>
      </w:r>
      <w:r w:rsidR="0057791F" w:rsidRPr="0057791F">
        <w:rPr>
          <w:lang w:val="en-GB" w:bidi="ar-SA"/>
        </w:rPr>
        <w:t>46 dB + 10*log</w:t>
      </w:r>
      <w:r w:rsidR="0057791F" w:rsidRPr="0057791F">
        <w:rPr>
          <w:vertAlign w:val="subscript"/>
          <w:lang w:val="en-GB" w:bidi="ar-SA"/>
        </w:rPr>
        <w:t>10</w:t>
      </w:r>
      <w:r w:rsidR="0057791F" w:rsidRPr="0057791F">
        <w:rPr>
          <w:lang w:val="en-GB" w:bidi="ar-SA"/>
        </w:rPr>
        <w:t>(P/W)</w:t>
      </w:r>
      <w:r w:rsidR="0057791F">
        <w:rPr>
          <w:rFonts w:hint="cs"/>
          <w:rtl/>
          <w:lang w:val="en-GB" w:bidi="ar-SA"/>
        </w:rPr>
        <w:t xml:space="preserve"> </w:t>
      </w:r>
      <w:r w:rsidR="0057791F" w:rsidRPr="0057791F">
        <w:rPr>
          <w:rtl/>
          <w:lang w:val="en-GB" w:bidi="ar-SA"/>
        </w:rPr>
        <w:t xml:space="preserve">أو </w:t>
      </w:r>
      <w:proofErr w:type="spellStart"/>
      <w:r w:rsidR="0057791F" w:rsidRPr="0057791F">
        <w:rPr>
          <w:lang w:bidi="ar-SA"/>
        </w:rPr>
        <w:t>dBc</w:t>
      </w:r>
      <w:proofErr w:type="spellEnd"/>
      <w:r w:rsidR="0030425D">
        <w:rPr>
          <w:lang w:bidi="ar-SA"/>
        </w:rPr>
        <w:t> 60</w:t>
      </w:r>
      <w:r w:rsidR="0057791F" w:rsidRPr="0057791F">
        <w:rPr>
          <w:rtl/>
          <w:lang w:val="en-GB" w:bidi="ar-SA"/>
        </w:rPr>
        <w:t>، أيهما أقل صرامة، ولكن دون تجاوز</w:t>
      </w:r>
      <w:r w:rsidR="0057791F">
        <w:rPr>
          <w:rFonts w:hint="cs"/>
          <w:rtl/>
          <w:lang w:val="en-GB" w:bidi="ar-SA"/>
        </w:rPr>
        <w:t xml:space="preserve"> </w:t>
      </w:r>
      <w:proofErr w:type="spellStart"/>
      <w:r w:rsidR="0030425D">
        <w:rPr>
          <w:lang w:bidi="ar-SA"/>
        </w:rPr>
        <w:t>mW</w:t>
      </w:r>
      <w:proofErr w:type="spellEnd"/>
      <w:r w:rsidR="00EE2446">
        <w:rPr>
          <w:lang w:bidi="ar-SA"/>
        </w:rPr>
        <w:t> 12</w:t>
      </w:r>
      <w:r w:rsidR="0057791F">
        <w:rPr>
          <w:rFonts w:hint="cs"/>
          <w:rtl/>
          <w:lang w:bidi="ar-SA"/>
        </w:rPr>
        <w:t xml:space="preserve"> </w:t>
      </w:r>
      <w:r w:rsidR="0030425D">
        <w:rPr>
          <w:lang w:bidi="ar-SA"/>
        </w:rPr>
        <w:t>(</w:t>
      </w:r>
      <w:proofErr w:type="spellStart"/>
      <w:r w:rsidR="0030425D">
        <w:rPr>
          <w:lang w:bidi="ar-SA"/>
        </w:rPr>
        <w:t>dBm</w:t>
      </w:r>
      <w:proofErr w:type="spellEnd"/>
      <w:r w:rsidR="0030425D">
        <w:rPr>
          <w:lang w:bidi="ar-SA"/>
        </w:rPr>
        <w:t> </w:t>
      </w:r>
      <w:r w:rsidR="0057791F" w:rsidRPr="0057791F">
        <w:rPr>
          <w:lang w:bidi="ar-SA"/>
        </w:rPr>
        <w:t>10</w:t>
      </w:r>
      <w:r w:rsidR="0030425D">
        <w:rPr>
          <w:lang w:bidi="ar-SA"/>
        </w:rPr>
        <w:t>,</w:t>
      </w:r>
      <w:r w:rsidR="0057791F" w:rsidRPr="0057791F">
        <w:rPr>
          <w:lang w:bidi="ar-SA"/>
        </w:rPr>
        <w:t>8</w:t>
      </w:r>
      <w:r w:rsidR="0030425D">
        <w:rPr>
          <w:lang w:bidi="ar-SA"/>
        </w:rPr>
        <w:t>)</w:t>
      </w:r>
      <w:r w:rsidR="0057791F">
        <w:rPr>
          <w:rFonts w:hint="cs"/>
          <w:rtl/>
          <w:lang w:bidi="ar-SA"/>
        </w:rPr>
        <w:t>،</w:t>
      </w:r>
      <w:r w:rsidR="0057791F" w:rsidRPr="0057791F">
        <w:rPr>
          <w:rFonts w:hint="cs"/>
          <w:rtl/>
          <w:lang w:bidi="ar-SA"/>
        </w:rPr>
        <w:t xml:space="preserve"> و</w:t>
      </w:r>
      <w:r w:rsidR="0057791F" w:rsidRPr="0057791F">
        <w:rPr>
          <w:rtl/>
          <w:lang w:bidi="ar-SA"/>
        </w:rPr>
        <w:t xml:space="preserve">بالنسبة للمرسلات التي تزيد قدرتها عن </w:t>
      </w:r>
      <w:r w:rsidR="00EE2446">
        <w:rPr>
          <w:lang w:bidi="ar-SA"/>
        </w:rPr>
        <w:t>50</w:t>
      </w:r>
      <w:r w:rsidR="0057791F" w:rsidRPr="0057791F">
        <w:rPr>
          <w:rtl/>
          <w:lang w:bidi="ar-SA"/>
        </w:rPr>
        <w:t xml:space="preserve"> </w:t>
      </w:r>
      <w:r w:rsidR="0057791F" w:rsidRPr="0057791F">
        <w:rPr>
          <w:lang w:bidi="ar-SA"/>
        </w:rPr>
        <w:t>W</w:t>
      </w:r>
      <w:r w:rsidR="0057791F" w:rsidRPr="0057791F">
        <w:rPr>
          <w:rtl/>
          <w:lang w:bidi="ar-SA"/>
        </w:rPr>
        <w:t xml:space="preserve">، يكون التوهين بمقدار </w:t>
      </w:r>
      <w:proofErr w:type="spellStart"/>
      <w:r w:rsidR="0057791F" w:rsidRPr="0057791F">
        <w:rPr>
          <w:lang w:bidi="ar-SA"/>
        </w:rPr>
        <w:t>dBc</w:t>
      </w:r>
      <w:proofErr w:type="spellEnd"/>
      <w:r w:rsidR="0057791F" w:rsidRPr="0057791F">
        <w:rPr>
          <w:lang w:bidi="ar-SA"/>
        </w:rPr>
        <w:t xml:space="preserve"> </w:t>
      </w:r>
      <w:r w:rsidR="00EE2446">
        <w:rPr>
          <w:lang w:bidi="ar-SA"/>
        </w:rPr>
        <w:t>60</w:t>
      </w:r>
      <w:r w:rsidR="0030425D">
        <w:rPr>
          <w:rFonts w:hint="cs"/>
          <w:rtl/>
          <w:lang w:bidi="ar-SA"/>
        </w:rPr>
        <w:t xml:space="preserve"> </w:t>
      </w:r>
      <w:r w:rsidR="0057791F" w:rsidRPr="0057791F">
        <w:rPr>
          <w:rFonts w:hint="cs"/>
          <w:rtl/>
          <w:lang w:bidi="ar-SA"/>
        </w:rPr>
        <w:t xml:space="preserve">في </w:t>
      </w:r>
      <w:r w:rsidR="0057791F" w:rsidRPr="0057791F">
        <w:rPr>
          <w:rtl/>
          <w:lang w:bidi="ar-SA"/>
        </w:rPr>
        <w:t>عرض نطاق قدره</w:t>
      </w:r>
      <w:r w:rsidR="0030425D">
        <w:rPr>
          <w:rFonts w:hint="cs"/>
          <w:rtl/>
          <w:lang w:bidi="ar-SA"/>
        </w:rPr>
        <w:t xml:space="preserve"> </w:t>
      </w:r>
      <w:r w:rsidR="0057791F" w:rsidRPr="0057791F">
        <w:rPr>
          <w:lang w:bidi="ar-SA"/>
        </w:rPr>
        <w:t>kHz</w:t>
      </w:r>
      <w:r w:rsidR="0030425D">
        <w:rPr>
          <w:lang w:bidi="ar-SA"/>
        </w:rPr>
        <w:t> </w:t>
      </w:r>
      <w:r w:rsidR="0057791F" w:rsidRPr="0057791F">
        <w:rPr>
          <w:lang w:bidi="ar-SA"/>
        </w:rPr>
        <w:t>100</w:t>
      </w:r>
      <w:r w:rsidR="0030425D">
        <w:rPr>
          <w:rFonts w:hint="cs"/>
          <w:rtl/>
          <w:lang w:bidi="ar-SA"/>
        </w:rPr>
        <w:t xml:space="preserve"> </w:t>
      </w:r>
      <w:r w:rsidR="0057791F" w:rsidRPr="0057791F">
        <w:rPr>
          <w:rFonts w:hint="cs"/>
          <w:rtl/>
          <w:lang w:bidi="ar-SA"/>
        </w:rPr>
        <w:t>ذا صلة</w:t>
      </w:r>
      <w:r w:rsidR="0057791F" w:rsidRPr="0057791F">
        <w:rPr>
          <w:rtl/>
          <w:lang w:bidi="ar-SA"/>
        </w:rPr>
        <w:t xml:space="preserve"> </w:t>
      </w:r>
      <w:r w:rsidR="0057791F" w:rsidRPr="0057791F">
        <w:rPr>
          <w:rFonts w:hint="cs"/>
          <w:rtl/>
          <w:lang w:bidi="ar-SA"/>
        </w:rPr>
        <w:t>ب</w:t>
      </w:r>
      <w:r w:rsidR="0057791F" w:rsidRPr="0057791F">
        <w:rPr>
          <w:rtl/>
          <w:lang w:bidi="ar-SA"/>
        </w:rPr>
        <w:t xml:space="preserve">المرسلات التي تزيد </w:t>
      </w:r>
      <w:r w:rsidR="0057791F" w:rsidRPr="0057791F">
        <w:rPr>
          <w:rFonts w:hint="cs"/>
          <w:rtl/>
          <w:lang w:bidi="ar-SA"/>
        </w:rPr>
        <w:t xml:space="preserve">قدرتها </w:t>
      </w:r>
      <w:r w:rsidR="0057791F" w:rsidRPr="0057791F">
        <w:rPr>
          <w:rtl/>
          <w:lang w:bidi="ar-SA"/>
        </w:rPr>
        <w:t>عن</w:t>
      </w:r>
      <w:r w:rsidR="00EE2446">
        <w:rPr>
          <w:rFonts w:hint="cs"/>
          <w:rtl/>
          <w:lang w:bidi="ar-SA"/>
        </w:rPr>
        <w:t xml:space="preserve"> </w:t>
      </w:r>
      <w:r w:rsidR="0057791F" w:rsidRPr="0057791F">
        <w:rPr>
          <w:lang w:bidi="ar-SA"/>
        </w:rPr>
        <w:t>kW 12</w:t>
      </w:r>
      <w:r w:rsidR="0057791F" w:rsidRPr="0057791F">
        <w:rPr>
          <w:rtl/>
          <w:lang w:bidi="ar-SA"/>
        </w:rPr>
        <w:t xml:space="preserve">، </w:t>
      </w:r>
      <w:r w:rsidR="009E26A1">
        <w:rPr>
          <w:rFonts w:hint="cs"/>
          <w:rtl/>
          <w:lang w:bidi="ar-SA"/>
        </w:rPr>
        <w:t>و</w:t>
      </w:r>
      <w:r w:rsidR="0057791F" w:rsidRPr="0057791F">
        <w:rPr>
          <w:rtl/>
          <w:lang w:bidi="ar-SA"/>
        </w:rPr>
        <w:t>يكون التوهين المطلوب هو</w:t>
      </w:r>
      <w:r w:rsidR="0057791F">
        <w:rPr>
          <w:rFonts w:hint="cs"/>
          <w:rtl/>
          <w:lang w:bidi="ar-SA"/>
        </w:rPr>
        <w:t xml:space="preserve"> </w:t>
      </w:r>
      <w:r w:rsidR="0057791F" w:rsidRPr="0057791F">
        <w:rPr>
          <w:lang w:val="en-GB" w:bidi="ar-SA"/>
        </w:rPr>
        <w:t>19 dB + 10*log</w:t>
      </w:r>
      <w:r w:rsidR="0057791F" w:rsidRPr="0057791F">
        <w:rPr>
          <w:vertAlign w:val="subscript"/>
          <w:lang w:val="en-GB" w:bidi="ar-SA"/>
        </w:rPr>
        <w:t>10</w:t>
      </w:r>
      <w:r w:rsidR="0057791F" w:rsidRPr="0057791F">
        <w:rPr>
          <w:lang w:val="en-GB" w:bidi="ar-SA"/>
        </w:rPr>
        <w:t>(P/W)</w:t>
      </w:r>
      <w:r w:rsidR="0057791F">
        <w:rPr>
          <w:rFonts w:hint="cs"/>
          <w:rtl/>
          <w:lang w:bidi="ar-SA"/>
        </w:rPr>
        <w:t>.</w:t>
      </w:r>
    </w:p>
    <w:p w:rsidR="00E64072" w:rsidRDefault="00E64072" w:rsidP="003F2C16">
      <w:pPr>
        <w:pStyle w:val="enumlev1"/>
        <w:rPr>
          <w:rtl/>
          <w:lang w:val="en-GB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9E26A1">
        <w:rPr>
          <w:rFonts w:hint="cs"/>
          <w:rtl/>
          <w:lang w:val="en-GB"/>
        </w:rPr>
        <w:t>و</w:t>
      </w:r>
      <w:r w:rsidR="009E26A1" w:rsidRPr="009E26A1">
        <w:rPr>
          <w:rtl/>
          <w:lang w:val="en-GB" w:bidi="ar-SA"/>
        </w:rPr>
        <w:t>يحدد الجدول</w:t>
      </w:r>
      <w:r w:rsidR="009E26A1">
        <w:rPr>
          <w:rFonts w:hint="cs"/>
          <w:rtl/>
          <w:lang w:val="en-GB" w:bidi="ar-SA"/>
        </w:rPr>
        <w:t xml:space="preserve"> </w:t>
      </w:r>
      <w:r w:rsidR="00195675">
        <w:rPr>
          <w:lang w:val="en-GB" w:bidi="ar-SA"/>
        </w:rPr>
        <w:t>1.4</w:t>
      </w:r>
      <w:r w:rsidR="009E26A1">
        <w:rPr>
          <w:rFonts w:hint="cs"/>
          <w:rtl/>
          <w:lang w:val="en-GB" w:bidi="ar-SA"/>
        </w:rPr>
        <w:t xml:space="preserve"> في التوصية </w:t>
      </w:r>
      <w:r w:rsidR="009E26A1" w:rsidRPr="009E26A1">
        <w:rPr>
          <w:lang w:val="en-GB" w:bidi="ar-SA"/>
        </w:rPr>
        <w:t>ERC/REC 74-01</w:t>
      </w:r>
      <w:r w:rsidR="009E26A1">
        <w:rPr>
          <w:rFonts w:hint="cs"/>
          <w:rtl/>
          <w:lang w:val="en-GB" w:bidi="ar-SA"/>
        </w:rPr>
        <w:t xml:space="preserve"> </w:t>
      </w:r>
      <w:r w:rsidR="009E26A1" w:rsidRPr="009E26A1">
        <w:rPr>
          <w:rFonts w:hint="cs"/>
          <w:rtl/>
          <w:lang w:val="en-GB" w:bidi="ar-SA"/>
        </w:rPr>
        <w:t xml:space="preserve">حداً </w:t>
      </w:r>
      <w:r w:rsidR="009E26A1" w:rsidRPr="009E26A1">
        <w:rPr>
          <w:rtl/>
          <w:lang w:val="en-GB" w:bidi="ar-SA"/>
        </w:rPr>
        <w:t xml:space="preserve">هامشياً قدره </w:t>
      </w:r>
      <w:r w:rsidR="0030425D">
        <w:rPr>
          <w:lang w:val="en-GB" w:bidi="ar-SA"/>
        </w:rPr>
        <w:t>dB</w:t>
      </w:r>
      <w:r w:rsidR="00013AAE">
        <w:rPr>
          <w:lang w:bidi="ar-SA"/>
        </w:rPr>
        <w:t>m</w:t>
      </w:r>
      <w:r w:rsidR="0030425D">
        <w:rPr>
          <w:lang w:val="en-GB" w:bidi="ar-SA"/>
        </w:rPr>
        <w:t> </w:t>
      </w:r>
      <w:r w:rsidR="00EE2446">
        <w:rPr>
          <w:lang w:val="en-GB" w:bidi="ar-SA"/>
        </w:rPr>
        <w:t>16</w:t>
      </w:r>
      <w:r w:rsidR="0030425D">
        <w:rPr>
          <w:lang w:val="en-GB" w:bidi="ar-SA"/>
        </w:rPr>
        <w:t>–</w:t>
      </w:r>
      <w:r w:rsidR="0030425D">
        <w:rPr>
          <w:rFonts w:hint="cs"/>
          <w:rtl/>
          <w:lang w:val="en-GB" w:bidi="ar-SA"/>
        </w:rPr>
        <w:t xml:space="preserve"> </w:t>
      </w:r>
      <w:r w:rsidR="009E26A1" w:rsidRPr="009E26A1">
        <w:rPr>
          <w:rtl/>
          <w:lang w:val="en-GB" w:bidi="ar-SA"/>
        </w:rPr>
        <w:t>في عرض نطاق قدره</w:t>
      </w:r>
      <w:r w:rsidR="0030425D">
        <w:rPr>
          <w:rFonts w:hint="cs"/>
          <w:rtl/>
          <w:lang w:bidi="ar-SA"/>
        </w:rPr>
        <w:t xml:space="preserve"> </w:t>
      </w:r>
      <w:r w:rsidR="009E26A1" w:rsidRPr="009E26A1">
        <w:rPr>
          <w:lang w:bidi="ar-SA"/>
        </w:rPr>
        <w:t>kHz 100</w:t>
      </w:r>
      <w:r w:rsidR="0030425D">
        <w:rPr>
          <w:rFonts w:hint="cs"/>
          <w:rtl/>
          <w:lang w:bidi="ar-SA"/>
        </w:rPr>
        <w:t xml:space="preserve"> </w:t>
      </w:r>
      <w:r w:rsidR="009E26A1">
        <w:rPr>
          <w:rFonts w:hint="cs"/>
          <w:rtl/>
          <w:lang w:bidi="ar-SA"/>
        </w:rPr>
        <w:t>ل</w:t>
      </w:r>
      <w:r w:rsidR="009E26A1" w:rsidRPr="009E26A1">
        <w:rPr>
          <w:rtl/>
          <w:lang w:val="en-GB" w:bidi="ar-SA"/>
        </w:rPr>
        <w:t xml:space="preserve">مرسل </w:t>
      </w:r>
      <w:r w:rsidR="009E26A1" w:rsidRPr="009E26A1">
        <w:rPr>
          <w:rFonts w:hint="cs"/>
          <w:rtl/>
          <w:lang w:val="en-GB" w:bidi="ar-SA"/>
        </w:rPr>
        <w:t>ب</w:t>
      </w:r>
      <w:r w:rsidR="009E26A1" w:rsidRPr="009E26A1">
        <w:rPr>
          <w:rtl/>
          <w:lang w:val="en-GB" w:bidi="ar-SA"/>
        </w:rPr>
        <w:t xml:space="preserve">قدرة خرج </w:t>
      </w:r>
      <w:proofErr w:type="spellStart"/>
      <w:r w:rsidR="009E26A1" w:rsidRPr="009E26A1">
        <w:rPr>
          <w:rtl/>
          <w:lang w:val="en-GB" w:bidi="ar-SA"/>
        </w:rPr>
        <w:t>متوسط</w:t>
      </w:r>
      <w:r w:rsidR="009E26A1" w:rsidRPr="009E26A1">
        <w:rPr>
          <w:rFonts w:hint="cs"/>
          <w:rtl/>
          <w:lang w:val="en-GB" w:bidi="ar-SA"/>
        </w:rPr>
        <w:t>ها</w:t>
      </w:r>
      <w:proofErr w:type="spellEnd"/>
      <w:r w:rsidR="003F2C16">
        <w:rPr>
          <w:rFonts w:hint="cs"/>
          <w:rtl/>
          <w:lang w:bidi="ar-SA"/>
        </w:rPr>
        <w:t xml:space="preserve"> </w:t>
      </w:r>
      <w:r w:rsidR="009E26A1" w:rsidRPr="009E26A1">
        <w:rPr>
          <w:lang w:bidi="ar-SA"/>
        </w:rPr>
        <w:t>kW 1</w:t>
      </w:r>
      <w:r w:rsidR="003F2C16">
        <w:rPr>
          <w:rFonts w:hint="cs"/>
          <w:rtl/>
          <w:lang w:bidi="ar-SA"/>
        </w:rPr>
        <w:t xml:space="preserve"> </w:t>
      </w:r>
      <w:r w:rsidR="009E26A1" w:rsidRPr="009E26A1">
        <w:rPr>
          <w:rtl/>
          <w:lang w:val="en-GB" w:bidi="ar-SA"/>
        </w:rPr>
        <w:t>عند منفذ الهوائي</w:t>
      </w:r>
      <w:r w:rsidR="00EE2446">
        <w:rPr>
          <w:rFonts w:hint="cs"/>
          <w:rtl/>
          <w:lang w:bidi="ar-SA"/>
        </w:rPr>
        <w:t>.</w:t>
      </w:r>
    </w:p>
    <w:p w:rsidR="00E64072" w:rsidRPr="00195675" w:rsidRDefault="00E64072" w:rsidP="00A00028">
      <w:pPr>
        <w:pStyle w:val="enumlev1"/>
        <w:rPr>
          <w:spacing w:val="6"/>
          <w:rtl/>
          <w:lang w:val="en-GB"/>
        </w:rPr>
      </w:pPr>
      <w:r>
        <w:rPr>
          <w:rtl/>
          <w:lang w:val="en-GB"/>
        </w:rPr>
        <w:tab/>
      </w:r>
      <w:r w:rsidR="009E26A1" w:rsidRPr="00195675">
        <w:rPr>
          <w:spacing w:val="6"/>
          <w:rtl/>
          <w:lang w:val="en-GB" w:bidi="ar-SA"/>
        </w:rPr>
        <w:t xml:space="preserve">وبقدرة خرج تبلغ </w:t>
      </w:r>
      <w:proofErr w:type="spellStart"/>
      <w:r w:rsidR="009E26A1" w:rsidRPr="00195675">
        <w:rPr>
          <w:spacing w:val="6"/>
        </w:rPr>
        <w:t>dBm</w:t>
      </w:r>
      <w:proofErr w:type="spellEnd"/>
      <w:r w:rsidR="009E26A1" w:rsidRPr="00195675">
        <w:rPr>
          <w:spacing w:val="6"/>
        </w:rPr>
        <w:t xml:space="preserve"> </w:t>
      </w:r>
      <w:r w:rsidR="00EE2446" w:rsidRPr="00195675">
        <w:rPr>
          <w:spacing w:val="6"/>
        </w:rPr>
        <w:t>59</w:t>
      </w:r>
      <w:r w:rsidR="004A5E99">
        <w:rPr>
          <w:rFonts w:hint="cs"/>
          <w:spacing w:val="6"/>
          <w:rtl/>
        </w:rPr>
        <w:t xml:space="preserve"> </w:t>
      </w:r>
      <w:r w:rsidR="009E26A1" w:rsidRPr="00195675">
        <w:rPr>
          <w:spacing w:val="6"/>
          <w:rtl/>
          <w:lang w:val="en-GB" w:bidi="ar-SA"/>
        </w:rPr>
        <w:t xml:space="preserve">بعرض نطاق قدره </w:t>
      </w:r>
      <w:r w:rsidR="009E26A1" w:rsidRPr="00195675">
        <w:rPr>
          <w:spacing w:val="6"/>
        </w:rPr>
        <w:t>MHz</w:t>
      </w:r>
      <w:r w:rsidR="00EE2446" w:rsidRPr="00195675">
        <w:rPr>
          <w:spacing w:val="6"/>
        </w:rPr>
        <w:t> 8</w:t>
      </w:r>
      <w:r w:rsidR="009E26A1" w:rsidRPr="00195675">
        <w:rPr>
          <w:spacing w:val="6"/>
          <w:rtl/>
          <w:lang w:val="en-GB" w:bidi="ar-SA"/>
        </w:rPr>
        <w:t>، يؤدي هذا الحد إلى توهين نسبي يبلغ</w:t>
      </w:r>
      <w:r w:rsidR="00195675" w:rsidRPr="00195675">
        <w:rPr>
          <w:rFonts w:hint="cs"/>
          <w:spacing w:val="6"/>
          <w:rtl/>
          <w:lang w:val="en-GB" w:bidi="ar-SA"/>
        </w:rPr>
        <w:t xml:space="preserve"> </w:t>
      </w:r>
      <w:r w:rsidR="00195675" w:rsidRPr="00195675">
        <w:rPr>
          <w:rFonts w:cs="Times New Roman"/>
          <w:spacing w:val="6"/>
          <w:sz w:val="24"/>
          <w:szCs w:val="20"/>
          <w:lang w:val="en-GB" w:eastAsia="en-US" w:bidi="ar-SA"/>
        </w:rPr>
        <w:t>59 </w:t>
      </w:r>
      <w:proofErr w:type="spellStart"/>
      <w:r w:rsidR="00195675" w:rsidRPr="00195675">
        <w:rPr>
          <w:rFonts w:cs="Times New Roman"/>
          <w:spacing w:val="6"/>
          <w:sz w:val="24"/>
          <w:szCs w:val="20"/>
          <w:lang w:val="en-GB" w:eastAsia="en-US" w:bidi="ar-SA"/>
        </w:rPr>
        <w:t>dBm</w:t>
      </w:r>
      <w:proofErr w:type="spellEnd"/>
      <w:r w:rsidR="00195675" w:rsidRPr="00195675">
        <w:rPr>
          <w:rFonts w:cs="Times New Roman"/>
          <w:spacing w:val="6"/>
          <w:sz w:val="24"/>
          <w:szCs w:val="20"/>
          <w:lang w:val="en-GB" w:eastAsia="en-US" w:bidi="ar-SA"/>
        </w:rPr>
        <w:t> −10*log</w:t>
      </w:r>
      <w:r w:rsidR="00195675" w:rsidRPr="00195675">
        <w:rPr>
          <w:rFonts w:cs="Times New Roman"/>
          <w:spacing w:val="6"/>
          <w:sz w:val="24"/>
          <w:szCs w:val="24"/>
          <w:vertAlign w:val="subscript"/>
          <w:lang w:val="en-GB" w:eastAsia="en-US" w:bidi="ar-SA"/>
        </w:rPr>
        <w:t>10</w:t>
      </w:r>
      <w:r w:rsidR="00195675" w:rsidRPr="00195675">
        <w:rPr>
          <w:rFonts w:cs="Times New Roman"/>
          <w:spacing w:val="6"/>
          <w:sz w:val="24"/>
          <w:szCs w:val="20"/>
          <w:lang w:val="en-GB" w:eastAsia="en-US" w:bidi="ar-SA"/>
        </w:rPr>
        <w:t>(8 000/100) −</w:t>
      </w:r>
      <w:r w:rsidR="00195675">
        <w:rPr>
          <w:rFonts w:cs="Times New Roman"/>
          <w:spacing w:val="6"/>
          <w:sz w:val="24"/>
          <w:szCs w:val="20"/>
          <w:lang w:val="en-GB" w:eastAsia="en-US" w:bidi="ar-SA"/>
        </w:rPr>
        <w:t> </w:t>
      </w:r>
      <w:r w:rsidR="00195675" w:rsidRPr="00195675">
        <w:rPr>
          <w:rFonts w:cs="Times New Roman"/>
          <w:spacing w:val="6"/>
          <w:sz w:val="24"/>
          <w:szCs w:val="20"/>
          <w:lang w:val="en-GB" w:eastAsia="en-US" w:bidi="ar-SA"/>
        </w:rPr>
        <w:t>(−16 </w:t>
      </w:r>
      <w:proofErr w:type="spellStart"/>
      <w:r w:rsidR="00195675" w:rsidRPr="00195675">
        <w:rPr>
          <w:rFonts w:cs="Times New Roman"/>
          <w:spacing w:val="6"/>
          <w:sz w:val="24"/>
          <w:szCs w:val="20"/>
          <w:lang w:val="en-GB" w:eastAsia="en-US" w:bidi="ar-SA"/>
        </w:rPr>
        <w:t>dBm</w:t>
      </w:r>
      <w:proofErr w:type="spellEnd"/>
      <w:r w:rsidR="00195675" w:rsidRPr="00195675">
        <w:rPr>
          <w:rFonts w:cs="Times New Roman"/>
          <w:spacing w:val="6"/>
          <w:sz w:val="24"/>
          <w:szCs w:val="20"/>
          <w:lang w:val="en-GB" w:eastAsia="en-US" w:bidi="ar-SA"/>
        </w:rPr>
        <w:t>) = 56 dB</w:t>
      </w:r>
      <w:r w:rsidR="009E26A1" w:rsidRPr="00195675">
        <w:rPr>
          <w:rFonts w:hint="cs"/>
          <w:spacing w:val="6"/>
          <w:rtl/>
          <w:lang w:val="en-GB" w:bidi="ar-SA"/>
        </w:rPr>
        <w:t>.</w:t>
      </w:r>
      <w:r w:rsidR="009E26A1" w:rsidRPr="00195675">
        <w:rPr>
          <w:spacing w:val="6"/>
          <w:rtl/>
          <w:lang w:bidi="ar-SA"/>
        </w:rPr>
        <w:t xml:space="preserve"> </w:t>
      </w:r>
      <w:r w:rsidR="009E26A1" w:rsidRPr="00195675">
        <w:rPr>
          <w:rFonts w:hint="cs"/>
          <w:spacing w:val="6"/>
          <w:rtl/>
          <w:lang w:bidi="ar-SA"/>
        </w:rPr>
        <w:t>و</w:t>
      </w:r>
      <w:r w:rsidR="009E26A1" w:rsidRPr="00195675">
        <w:rPr>
          <w:spacing w:val="6"/>
          <w:rtl/>
          <w:lang w:val="en-GB" w:bidi="ar-SA"/>
        </w:rPr>
        <w:t>يظهر هذا الحد في الشكل</w:t>
      </w:r>
      <w:r w:rsidR="00A00028">
        <w:rPr>
          <w:rFonts w:hint="cs"/>
          <w:spacing w:val="6"/>
          <w:rtl/>
          <w:lang w:val="en-GB" w:bidi="ar-SA"/>
        </w:rPr>
        <w:t> </w:t>
      </w:r>
      <w:r w:rsidR="00EE2446" w:rsidRPr="00195675">
        <w:rPr>
          <w:spacing w:val="6"/>
          <w:lang w:val="en-GB" w:bidi="ar-SA"/>
        </w:rPr>
        <w:t>7</w:t>
      </w:r>
      <w:r w:rsidR="00EE2446" w:rsidRPr="00195675">
        <w:rPr>
          <w:rFonts w:hint="cs"/>
          <w:spacing w:val="6"/>
          <w:rtl/>
          <w:lang w:val="en-GB"/>
        </w:rPr>
        <w:t>.</w:t>
      </w:r>
    </w:p>
    <w:p w:rsidR="009E26A1" w:rsidRDefault="00E64072" w:rsidP="00305558">
      <w:pPr>
        <w:pStyle w:val="enumlev1"/>
        <w:rPr>
          <w:rtl/>
          <w:lang w:bidi="ar-SA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9A0BD6" w:rsidRPr="009A0BD6">
        <w:rPr>
          <w:rFonts w:hint="cs"/>
          <w:rtl/>
          <w:lang w:val="en-GB" w:bidi="ar-SA"/>
        </w:rPr>
        <w:t>و</w:t>
      </w:r>
      <w:r w:rsidR="009A0BD6" w:rsidRPr="009A0BD6">
        <w:rPr>
          <w:rtl/>
          <w:lang w:val="en-GB" w:bidi="ar-SA"/>
        </w:rPr>
        <w:t>يحدد معيار</w:t>
      </w:r>
      <w:r w:rsidR="005974F5">
        <w:rPr>
          <w:rFonts w:hint="cs"/>
          <w:rtl/>
        </w:rPr>
        <w:t xml:space="preserve"> </w:t>
      </w:r>
      <w:r w:rsidR="009A0BD6" w:rsidRPr="009A0BD6">
        <w:t>ETSI</w:t>
      </w:r>
      <w:r w:rsidR="005974F5">
        <w:rPr>
          <w:rFonts w:hint="cs"/>
          <w:rtl/>
        </w:rPr>
        <w:t xml:space="preserve"> </w:t>
      </w:r>
      <w:r w:rsidR="009A0BD6" w:rsidRPr="009A0BD6">
        <w:rPr>
          <w:rtl/>
          <w:lang w:val="en-GB" w:bidi="ar-SA"/>
        </w:rPr>
        <w:t>ذ</w:t>
      </w:r>
      <w:r w:rsidR="009A0BD6" w:rsidRPr="009A0BD6">
        <w:rPr>
          <w:rFonts w:hint="cs"/>
          <w:rtl/>
          <w:lang w:val="en-GB" w:bidi="ar-SA"/>
        </w:rPr>
        <w:t>و</w:t>
      </w:r>
      <w:r w:rsidR="009A0BD6" w:rsidRPr="009A0BD6">
        <w:rPr>
          <w:rtl/>
          <w:lang w:val="en-GB" w:bidi="ar-SA"/>
        </w:rPr>
        <w:t xml:space="preserve"> الصلة، </w:t>
      </w:r>
      <w:r w:rsidR="009A0BD6" w:rsidRPr="009A0BD6">
        <w:t>EN 302 296 [13]</w:t>
      </w:r>
      <w:r w:rsidR="009A0BD6" w:rsidRPr="009A0BD6">
        <w:rPr>
          <w:rtl/>
          <w:lang w:val="en-GB" w:bidi="ar-SA"/>
        </w:rPr>
        <w:t>، حدوداً هامشية أكثر تشدداً من القيود الواردة في التوصية</w:t>
      </w:r>
      <w:r w:rsidR="00D16DD5">
        <w:rPr>
          <w:rFonts w:hint="cs"/>
          <w:rtl/>
        </w:rPr>
        <w:t> </w:t>
      </w:r>
      <w:r w:rsidR="009A0BD6" w:rsidRPr="009A0BD6">
        <w:t>ITU</w:t>
      </w:r>
      <w:r w:rsidR="00EE2446">
        <w:noBreakHyphen/>
      </w:r>
      <w:r w:rsidR="009A0BD6" w:rsidRPr="009A0BD6">
        <w:t>R</w:t>
      </w:r>
      <w:r w:rsidR="00EE2446">
        <w:t> SM.329</w:t>
      </w:r>
      <w:r w:rsidR="009A0BD6" w:rsidRPr="009A0BD6">
        <w:rPr>
          <w:rFonts w:hint="cs"/>
          <w:rtl/>
          <w:lang w:val="en-GB" w:bidi="ar-SA"/>
        </w:rPr>
        <w:t xml:space="preserve">. </w:t>
      </w:r>
      <w:r w:rsidR="009A0BD6" w:rsidRPr="009A0BD6">
        <w:rPr>
          <w:rtl/>
          <w:lang w:val="en-GB" w:bidi="ar-SA"/>
        </w:rPr>
        <w:t>وك</w:t>
      </w:r>
      <w:r w:rsidR="00195675">
        <w:rPr>
          <w:rFonts w:hint="cs"/>
          <w:rtl/>
          <w:lang w:val="en-GB" w:bidi="ar-SA"/>
        </w:rPr>
        <w:t>ٍ</w:t>
      </w:r>
      <w:r w:rsidR="009A0BD6" w:rsidRPr="009A0BD6">
        <w:rPr>
          <w:rtl/>
          <w:lang w:val="en-GB" w:bidi="ar-SA"/>
        </w:rPr>
        <w:t>مثال على ذلك،</w:t>
      </w:r>
      <w:r w:rsidR="009A0BD6" w:rsidRPr="009A0BD6">
        <w:rPr>
          <w:rtl/>
          <w:lang w:bidi="ar-SA"/>
        </w:rPr>
        <w:t xml:space="preserve"> </w:t>
      </w:r>
      <w:r w:rsidR="009A0BD6" w:rsidRPr="009A0BD6">
        <w:rPr>
          <w:rtl/>
          <w:lang w:val="en-GB" w:bidi="ar-SA"/>
        </w:rPr>
        <w:t xml:space="preserve">بالنسبة إلى </w:t>
      </w:r>
      <w:r w:rsidR="009A0BD6" w:rsidRPr="009A0BD6">
        <w:rPr>
          <w:rFonts w:hint="cs"/>
          <w:rtl/>
          <w:lang w:val="en-GB" w:bidi="ar-SA"/>
        </w:rPr>
        <w:t>قدرات</w:t>
      </w:r>
      <w:r w:rsidR="009A0BD6" w:rsidRPr="009A0BD6">
        <w:rPr>
          <w:rtl/>
          <w:lang w:val="en-GB" w:bidi="ar-SA"/>
        </w:rPr>
        <w:t xml:space="preserve"> خرج المرسل التي تزيد عن</w:t>
      </w:r>
      <w:r w:rsidR="00EE2446">
        <w:rPr>
          <w:rFonts w:hint="cs"/>
          <w:rtl/>
          <w:lang w:val="en-GB" w:bidi="ar-SA"/>
        </w:rPr>
        <w:t xml:space="preserve"> </w:t>
      </w:r>
      <w:r w:rsidR="009A0BD6" w:rsidRPr="009A0BD6">
        <w:rPr>
          <w:lang w:bidi="ar-SA"/>
        </w:rPr>
        <w:t>kW 1</w:t>
      </w:r>
      <w:r w:rsidR="00EE2446">
        <w:rPr>
          <w:rtl/>
          <w:lang w:val="en-GB" w:bidi="ar-SA"/>
        </w:rPr>
        <w:t>، يكون الحد في</w:t>
      </w:r>
      <w:r w:rsidR="00305558">
        <w:rPr>
          <w:rFonts w:hint="cs"/>
          <w:rtl/>
          <w:lang w:val="en-GB" w:bidi="ar-SA"/>
        </w:rPr>
        <w:t> </w:t>
      </w:r>
      <w:r w:rsidR="00EE2446">
        <w:rPr>
          <w:rtl/>
          <w:lang w:val="en-GB" w:bidi="ar-SA"/>
        </w:rPr>
        <w:t>معيا</w:t>
      </w:r>
      <w:r w:rsidR="00EE2446">
        <w:rPr>
          <w:rFonts w:hint="cs"/>
          <w:rtl/>
          <w:lang w:val="en-GB" w:bidi="ar-SA"/>
        </w:rPr>
        <w:t>ر</w:t>
      </w:r>
      <w:r w:rsidR="00EE2446">
        <w:rPr>
          <w:rFonts w:hint="eastAsia"/>
          <w:rtl/>
          <w:lang w:val="en-GB" w:bidi="ar-SA"/>
        </w:rPr>
        <w:t> </w:t>
      </w:r>
      <w:r w:rsidR="00EE2446">
        <w:rPr>
          <w:lang w:bidi="ar-SA"/>
        </w:rPr>
        <w:t>ETSI</w:t>
      </w:r>
      <w:r w:rsidR="00EE2446">
        <w:rPr>
          <w:rFonts w:hint="cs"/>
          <w:rtl/>
          <w:lang w:bidi="ar-SA"/>
        </w:rPr>
        <w:t xml:space="preserve"> </w:t>
      </w:r>
      <w:r w:rsidR="009A0BD6" w:rsidRPr="009A0BD6">
        <w:rPr>
          <w:rtl/>
          <w:lang w:val="en-GB" w:bidi="ar-SA"/>
        </w:rPr>
        <w:t>هذا</w:t>
      </w:r>
      <w:r w:rsidR="009A0BD6">
        <w:rPr>
          <w:rFonts w:hint="cs"/>
          <w:rtl/>
          <w:lang w:val="en-GB" w:bidi="ar-SA"/>
        </w:rPr>
        <w:t xml:space="preserve"> -</w:t>
      </w:r>
      <w:r w:rsidR="00EE2446">
        <w:rPr>
          <w:lang w:val="en-GB" w:bidi="ar-SA"/>
        </w:rPr>
        <w:t>36</w:t>
      </w:r>
      <w:r w:rsidR="009A0BD6">
        <w:rPr>
          <w:rFonts w:hint="cs"/>
          <w:rtl/>
          <w:lang w:val="en-GB" w:bidi="ar-SA"/>
        </w:rPr>
        <w:t xml:space="preserve"> </w:t>
      </w:r>
      <w:proofErr w:type="spellStart"/>
      <w:r w:rsidR="009A0BD6" w:rsidRPr="009A0BD6">
        <w:rPr>
          <w:lang w:bidi="ar-SA"/>
        </w:rPr>
        <w:t>dB</w:t>
      </w:r>
      <w:r w:rsidR="00305558">
        <w:rPr>
          <w:lang w:bidi="ar-SA"/>
        </w:rPr>
        <w:t>m</w:t>
      </w:r>
      <w:proofErr w:type="spellEnd"/>
      <w:r w:rsidR="009A0BD6" w:rsidRPr="009A0BD6">
        <w:rPr>
          <w:rtl/>
          <w:lang w:val="en-GB" w:bidi="ar-SA"/>
        </w:rPr>
        <w:t xml:space="preserve"> في عرض نطاق قدره</w:t>
      </w:r>
      <w:r w:rsidR="009A0BD6" w:rsidRPr="009A0BD6">
        <w:rPr>
          <w:rFonts w:hint="cs"/>
          <w:rtl/>
          <w:lang w:val="en-GB" w:bidi="ar-SA"/>
        </w:rPr>
        <w:t xml:space="preserve"> </w:t>
      </w:r>
      <w:r w:rsidR="009A0BD6" w:rsidRPr="009A0BD6">
        <w:rPr>
          <w:lang w:bidi="ar-SA"/>
        </w:rPr>
        <w:t>kHz 100</w:t>
      </w:r>
      <w:r w:rsidR="009A0BD6">
        <w:rPr>
          <w:rFonts w:hint="cs"/>
          <w:rtl/>
          <w:lang w:bidi="ar-SA"/>
        </w:rPr>
        <w:t xml:space="preserve"> (</w:t>
      </w:r>
      <w:r w:rsidR="00EE2446">
        <w:rPr>
          <w:lang w:bidi="ar-SA"/>
        </w:rPr>
        <w:t>790</w:t>
      </w:r>
      <w:r w:rsidR="009A0BD6" w:rsidRPr="009A0BD6">
        <w:rPr>
          <w:lang w:bidi="ar-SA"/>
        </w:rPr>
        <w:t>-</w:t>
      </w:r>
      <w:r w:rsidR="00EE2446">
        <w:rPr>
          <w:lang w:bidi="ar-SA"/>
        </w:rPr>
        <w:t>400</w:t>
      </w:r>
      <w:r w:rsidR="009A0BD6">
        <w:rPr>
          <w:rFonts w:hint="cs"/>
          <w:rtl/>
          <w:lang w:bidi="ar-SA"/>
        </w:rPr>
        <w:t xml:space="preserve"> </w:t>
      </w:r>
      <w:r w:rsidR="009A0BD6" w:rsidRPr="009A0BD6">
        <w:rPr>
          <w:lang w:bidi="ar-SA"/>
        </w:rPr>
        <w:t>MHz</w:t>
      </w:r>
      <w:r w:rsidR="009A0BD6">
        <w:rPr>
          <w:rFonts w:hint="cs"/>
          <w:rtl/>
          <w:lang w:bidi="ar-SA"/>
        </w:rPr>
        <w:t xml:space="preserve"> </w:t>
      </w:r>
      <w:r w:rsidR="009A0BD6" w:rsidRPr="009A0BD6">
        <w:rPr>
          <w:rtl/>
          <w:lang w:bidi="ar-SA"/>
        </w:rPr>
        <w:t>و</w:t>
      </w:r>
      <w:r w:rsidR="009A0BD6" w:rsidRPr="009A0BD6">
        <w:rPr>
          <w:lang w:bidi="ar-SA"/>
        </w:rPr>
        <w:t>MHz</w:t>
      </w:r>
      <w:r w:rsidR="00EE2446">
        <w:rPr>
          <w:lang w:bidi="ar-SA"/>
        </w:rPr>
        <w:t> 1 000</w:t>
      </w:r>
      <w:r w:rsidR="00EE2446">
        <w:rPr>
          <w:lang w:bidi="ar-SA"/>
        </w:rPr>
        <w:noBreakHyphen/>
        <w:t>862</w:t>
      </w:r>
      <w:r w:rsidR="009A0BD6">
        <w:rPr>
          <w:rFonts w:hint="cs"/>
          <w:rtl/>
          <w:lang w:bidi="ar-SA"/>
        </w:rPr>
        <w:t>)،</w:t>
      </w:r>
      <w:r w:rsidR="009A0BD6" w:rsidRPr="009A0BD6">
        <w:rPr>
          <w:rtl/>
          <w:lang w:bidi="ar-SA"/>
        </w:rPr>
        <w:t xml:space="preserve"> مما يؤدي إلى توهين نسبي يزيد عن </w:t>
      </w:r>
      <w:proofErr w:type="spellStart"/>
      <w:r w:rsidR="00EE2446">
        <w:rPr>
          <w:lang w:bidi="ar-SA"/>
        </w:rPr>
        <w:t>dBc</w:t>
      </w:r>
      <w:proofErr w:type="spellEnd"/>
      <w:r w:rsidR="00EE2446">
        <w:rPr>
          <w:lang w:bidi="ar-SA"/>
        </w:rPr>
        <w:t xml:space="preserve"> 96</w:t>
      </w:r>
      <w:r w:rsidR="009A0BD6">
        <w:rPr>
          <w:rFonts w:hint="cs"/>
          <w:rtl/>
          <w:lang w:bidi="ar-SA"/>
        </w:rPr>
        <w:t>.</w:t>
      </w:r>
    </w:p>
    <w:p w:rsidR="009A0BD6" w:rsidRPr="00DD4D4C" w:rsidRDefault="008D75EF" w:rsidP="00C84955">
      <w:pPr>
        <w:rPr>
          <w:rtl/>
        </w:rPr>
      </w:pPr>
      <w:r w:rsidRPr="00DD4D4C">
        <w:rPr>
          <w:rFonts w:hint="cs"/>
          <w:rtl/>
        </w:rPr>
        <w:t>و</w:t>
      </w:r>
      <w:r w:rsidRPr="00DD4D4C">
        <w:rPr>
          <w:rtl/>
        </w:rPr>
        <w:t>كما ذ</w:t>
      </w:r>
      <w:r w:rsidRPr="00DD4D4C">
        <w:rPr>
          <w:rFonts w:hint="cs"/>
          <w:rtl/>
        </w:rPr>
        <w:t>ُ</w:t>
      </w:r>
      <w:r w:rsidRPr="00DD4D4C">
        <w:rPr>
          <w:rtl/>
        </w:rPr>
        <w:t>كر أعلاه،</w:t>
      </w:r>
      <w:r w:rsidRPr="00DD4D4C">
        <w:rPr>
          <w:rFonts w:hint="cs"/>
          <w:rtl/>
        </w:rPr>
        <w:t xml:space="preserve"> </w:t>
      </w:r>
      <w:r w:rsidR="00DD4D4C" w:rsidRPr="00DD4D4C">
        <w:rPr>
          <w:rtl/>
        </w:rPr>
        <w:t>فإن مرسلات</w:t>
      </w:r>
      <w:r w:rsidR="00DD4D4C" w:rsidRPr="00DD4D4C">
        <w:t xml:space="preserve"> DVB-T </w:t>
      </w:r>
      <w:r w:rsidR="00DD4D4C" w:rsidRPr="00DD4D4C">
        <w:rPr>
          <w:rFonts w:hint="cs"/>
          <w:rtl/>
        </w:rPr>
        <w:t>مزودة</w:t>
      </w:r>
      <w:r w:rsidR="00DD4D4C" w:rsidRPr="00DD4D4C">
        <w:rPr>
          <w:rtl/>
        </w:rPr>
        <w:t xml:space="preserve"> دائماً </w:t>
      </w:r>
      <w:proofErr w:type="spellStart"/>
      <w:r w:rsidR="00DD4D4C" w:rsidRPr="00DD4D4C">
        <w:rPr>
          <w:rFonts w:hint="cs"/>
          <w:rtl/>
        </w:rPr>
        <w:t>بمراشيح</w:t>
      </w:r>
      <w:proofErr w:type="spellEnd"/>
      <w:r w:rsidR="00DD4D4C" w:rsidRPr="00DD4D4C">
        <w:rPr>
          <w:rFonts w:hint="cs"/>
          <w:rtl/>
        </w:rPr>
        <w:t xml:space="preserve"> خرج</w:t>
      </w:r>
      <w:r w:rsidR="00DD4D4C" w:rsidRPr="00DD4D4C">
        <w:rPr>
          <w:rtl/>
        </w:rPr>
        <w:t xml:space="preserve"> لتلبية متطلبات اتفاق</w:t>
      </w:r>
      <w:r w:rsidR="00DD4D4C" w:rsidRPr="00DD4D4C">
        <w:rPr>
          <w:rFonts w:hint="cs"/>
          <w:rtl/>
        </w:rPr>
        <w:t xml:space="preserve"> </w:t>
      </w:r>
      <w:r w:rsidR="00DD4D4C" w:rsidRPr="00DD4D4C">
        <w:t>GE-06</w:t>
      </w:r>
      <w:r w:rsidR="00DD4D4C" w:rsidRPr="00DD4D4C">
        <w:rPr>
          <w:rFonts w:hint="cs"/>
          <w:rtl/>
        </w:rPr>
        <w:t>. و</w:t>
      </w:r>
      <w:r w:rsidR="00DD4D4C" w:rsidRPr="00DD4D4C">
        <w:rPr>
          <w:rtl/>
        </w:rPr>
        <w:t xml:space="preserve">النقطة الأكثر </w:t>
      </w:r>
      <w:r w:rsidR="00DD4D4C" w:rsidRPr="00DD4D4C">
        <w:rPr>
          <w:rFonts w:hint="cs"/>
          <w:rtl/>
        </w:rPr>
        <w:t>حراجة</w:t>
      </w:r>
      <w:r w:rsidR="00DD4D4C" w:rsidRPr="00DD4D4C">
        <w:rPr>
          <w:rtl/>
        </w:rPr>
        <w:t xml:space="preserve"> هي تخالُف </w:t>
      </w:r>
      <w:r w:rsidR="00DD4D4C" w:rsidRPr="00DD4D4C">
        <w:t xml:space="preserve">MHz </w:t>
      </w:r>
      <w:r w:rsidR="00EE2446">
        <w:t>12</w:t>
      </w:r>
      <w:r w:rsidR="00A01A3A">
        <w:rPr>
          <w:rFonts w:hint="cs"/>
          <w:rtl/>
          <w:lang w:bidi="ar-EG"/>
        </w:rPr>
        <w:t xml:space="preserve"> </w:t>
      </w:r>
      <w:r w:rsidR="00DD4D4C" w:rsidRPr="00DD4D4C">
        <w:rPr>
          <w:rtl/>
        </w:rPr>
        <w:t>حيث يجب الوصول إلى أدنى مستوى</w:t>
      </w:r>
      <w:r w:rsidR="00DD4D4C" w:rsidRPr="00DD4D4C">
        <w:rPr>
          <w:rFonts w:hint="cs"/>
          <w:rtl/>
        </w:rPr>
        <w:t xml:space="preserve"> من </w:t>
      </w:r>
      <w:r w:rsidR="00DD4D4C" w:rsidRPr="00DD4D4C">
        <w:rPr>
          <w:rtl/>
        </w:rPr>
        <w:t>البث خارج النطاق</w:t>
      </w:r>
      <w:r w:rsidR="00DD4D4C" w:rsidRPr="00DD4D4C">
        <w:rPr>
          <w:rFonts w:hint="cs"/>
          <w:rtl/>
        </w:rPr>
        <w:t xml:space="preserve">. </w:t>
      </w:r>
      <w:r w:rsidR="00DD4D4C">
        <w:rPr>
          <w:rFonts w:hint="cs"/>
          <w:rtl/>
        </w:rPr>
        <w:t>وفي</w:t>
      </w:r>
      <w:r w:rsidR="00DD4D4C" w:rsidRPr="00DD4D4C">
        <w:rPr>
          <w:rtl/>
        </w:rPr>
        <w:t xml:space="preserve"> الحد الفاصل بين</w:t>
      </w:r>
      <w:r w:rsidR="00DD4D4C" w:rsidRPr="00DD4D4C">
        <w:t xml:space="preserve"> </w:t>
      </w:r>
      <w:r w:rsidR="00DD4D4C" w:rsidRPr="00DD4D4C">
        <w:rPr>
          <w:rtl/>
        </w:rPr>
        <w:t>البث خارج النطاق</w:t>
      </w:r>
      <w:r w:rsidR="00DD4D4C" w:rsidRPr="00DD4D4C">
        <w:rPr>
          <w:rFonts w:hint="cs"/>
          <w:rtl/>
        </w:rPr>
        <w:t xml:space="preserve"> والميادين</w:t>
      </w:r>
      <w:r w:rsidR="00DD4D4C" w:rsidRPr="00DD4D4C">
        <w:rPr>
          <w:rtl/>
        </w:rPr>
        <w:t xml:space="preserve"> الهامشية عند </w:t>
      </w:r>
      <w:r w:rsidR="00DD4D4C" w:rsidRPr="00DD4D4C">
        <w:t>MHz</w:t>
      </w:r>
      <w:r w:rsidR="00EE2446">
        <w:t> 20</w:t>
      </w:r>
      <w:r w:rsidR="00DD4D4C" w:rsidRPr="00DD4D4C">
        <w:rPr>
          <w:rtl/>
        </w:rPr>
        <w:t xml:space="preserve">، يعمل </w:t>
      </w:r>
      <w:proofErr w:type="spellStart"/>
      <w:r w:rsidR="00DD4D4C" w:rsidRPr="00DD4D4C">
        <w:rPr>
          <w:rtl/>
        </w:rPr>
        <w:t>مرشاح</w:t>
      </w:r>
      <w:proofErr w:type="spellEnd"/>
      <w:r w:rsidR="00DD4D4C" w:rsidRPr="00DD4D4C">
        <w:rPr>
          <w:rtl/>
        </w:rPr>
        <w:t xml:space="preserve"> </w:t>
      </w:r>
      <w:r w:rsidR="00DD4D4C" w:rsidRPr="00DD4D4C">
        <w:rPr>
          <w:rFonts w:hint="cs"/>
          <w:rtl/>
        </w:rPr>
        <w:t>الخرج</w:t>
      </w:r>
      <w:r w:rsidR="00DD4D4C" w:rsidRPr="00DD4D4C">
        <w:rPr>
          <w:rtl/>
        </w:rPr>
        <w:t xml:space="preserve"> على تقليل البث غير المطلوب </w:t>
      </w:r>
      <w:r w:rsidR="00DD4D4C" w:rsidRPr="00DD4D4C">
        <w:rPr>
          <w:rFonts w:hint="cs"/>
          <w:rtl/>
        </w:rPr>
        <w:t>دون</w:t>
      </w:r>
      <w:r w:rsidR="00DD4D4C" w:rsidRPr="00DD4D4C">
        <w:rPr>
          <w:rtl/>
        </w:rPr>
        <w:t xml:space="preserve"> أي حد</w:t>
      </w:r>
      <w:r w:rsidR="00DD4D4C">
        <w:rPr>
          <w:rFonts w:hint="cs"/>
          <w:rtl/>
        </w:rPr>
        <w:t xml:space="preserve"> </w:t>
      </w:r>
      <w:r w:rsidR="00DD4D4C" w:rsidRPr="00DD4D4C">
        <w:rPr>
          <w:rFonts w:hint="cs"/>
          <w:rtl/>
        </w:rPr>
        <w:t xml:space="preserve">بقدر كاف. </w:t>
      </w:r>
      <w:r w:rsidR="00DD4D4C" w:rsidRPr="00DD4D4C">
        <w:rPr>
          <w:rtl/>
        </w:rPr>
        <w:t>ونتيجة لذلك، لا</w:t>
      </w:r>
      <w:r w:rsidR="00674C6C">
        <w:rPr>
          <w:rFonts w:hint="cs"/>
          <w:rtl/>
        </w:rPr>
        <w:t> </w:t>
      </w:r>
      <w:r w:rsidR="00DD4D4C" w:rsidRPr="00DD4D4C">
        <w:rPr>
          <w:rtl/>
        </w:rPr>
        <w:t xml:space="preserve">يمكن توقع أي بث هامشي أو </w:t>
      </w:r>
      <w:r w:rsidR="00DD4D4C" w:rsidRPr="00DD4D4C">
        <w:rPr>
          <w:rFonts w:hint="cs"/>
          <w:rtl/>
        </w:rPr>
        <w:t>توافقيات</w:t>
      </w:r>
      <w:r w:rsidR="00DD4D4C" w:rsidRPr="00DD4D4C">
        <w:rPr>
          <w:rtl/>
        </w:rPr>
        <w:t xml:space="preserve"> أعلى من حساسية القياس</w:t>
      </w:r>
      <w:r w:rsidR="00EE2446">
        <w:rPr>
          <w:rFonts w:hint="cs"/>
          <w:rtl/>
        </w:rPr>
        <w:t xml:space="preserve">. </w:t>
      </w:r>
      <w:r w:rsidR="00DD4D4C" w:rsidRPr="00DD4D4C">
        <w:rPr>
          <w:rtl/>
        </w:rPr>
        <w:t>وقد أظهرت القياسات التي أجرتها</w:t>
      </w:r>
      <w:r w:rsidR="00177863">
        <w:rPr>
          <w:rFonts w:hint="cs"/>
          <w:rtl/>
        </w:rPr>
        <w:t xml:space="preserve"> </w:t>
      </w:r>
      <w:r w:rsidR="00DD4D4C" w:rsidRPr="00DD4D4C">
        <w:rPr>
          <w:rFonts w:hint="cs"/>
          <w:rtl/>
        </w:rPr>
        <w:t xml:space="preserve">وكالة </w:t>
      </w:r>
      <w:proofErr w:type="spellStart"/>
      <w:r w:rsidR="00EE2446">
        <w:t>BNetzA</w:t>
      </w:r>
      <w:proofErr w:type="spellEnd"/>
      <w:r w:rsidR="002A5578">
        <w:rPr>
          <w:rFonts w:hint="cs"/>
          <w:rtl/>
        </w:rPr>
        <w:t xml:space="preserve"> </w:t>
      </w:r>
      <w:r w:rsidR="00DD4D4C" w:rsidRPr="00DD4D4C">
        <w:rPr>
          <w:rtl/>
        </w:rPr>
        <w:t>في ألمانيا أن</w:t>
      </w:r>
      <w:r w:rsidR="00674C6C">
        <w:rPr>
          <w:rFonts w:hint="cs"/>
          <w:rtl/>
        </w:rPr>
        <w:t> </w:t>
      </w:r>
      <w:r w:rsidR="00DD4D4C" w:rsidRPr="00DD4D4C">
        <w:rPr>
          <w:rtl/>
        </w:rPr>
        <w:t xml:space="preserve">الكثافة الطيفية للبث غير المطلوب للإذاعة </w:t>
      </w:r>
      <w:proofErr w:type="spellStart"/>
      <w:r w:rsidR="00DD4D4C" w:rsidRPr="00DD4D4C">
        <w:rPr>
          <w:rtl/>
        </w:rPr>
        <w:t>الفيديوية</w:t>
      </w:r>
      <w:proofErr w:type="spellEnd"/>
      <w:r w:rsidR="00DD4D4C" w:rsidRPr="00DD4D4C">
        <w:rPr>
          <w:rtl/>
        </w:rPr>
        <w:t xml:space="preserve"> الرقمية للأرض</w:t>
      </w:r>
      <w:r w:rsidR="008D0107">
        <w:rPr>
          <w:rFonts w:hint="cs"/>
          <w:rtl/>
        </w:rPr>
        <w:t xml:space="preserve"> </w:t>
      </w:r>
      <w:r w:rsidR="00DD4D4C" w:rsidRPr="00DD4D4C">
        <w:t>(DVB-T)</w:t>
      </w:r>
      <w:r w:rsidR="008D0107">
        <w:rPr>
          <w:rFonts w:hint="cs"/>
          <w:rtl/>
        </w:rPr>
        <w:t xml:space="preserve"> </w:t>
      </w:r>
      <w:r w:rsidR="00DD4D4C" w:rsidRPr="00DD4D4C">
        <w:rPr>
          <w:rtl/>
        </w:rPr>
        <w:t xml:space="preserve">في </w:t>
      </w:r>
      <w:r w:rsidR="00DD4D4C" w:rsidRPr="00DD4D4C">
        <w:rPr>
          <w:rFonts w:hint="cs"/>
          <w:rtl/>
        </w:rPr>
        <w:t>الميدان</w:t>
      </w:r>
      <w:r w:rsidR="00DD4D4C" w:rsidRPr="00DD4D4C">
        <w:rPr>
          <w:rtl/>
        </w:rPr>
        <w:t xml:space="preserve"> الهامشي قد </w:t>
      </w:r>
      <w:r w:rsidR="00DD4D4C" w:rsidRPr="00DD4D4C">
        <w:rPr>
          <w:rFonts w:hint="cs"/>
          <w:rtl/>
        </w:rPr>
        <w:t>توه</w:t>
      </w:r>
      <w:r w:rsidR="00EE2446">
        <w:rPr>
          <w:rFonts w:hint="cs"/>
          <w:rtl/>
          <w:lang w:bidi="ar-SY"/>
        </w:rPr>
        <w:t>ّ</w:t>
      </w:r>
      <w:r w:rsidR="00DD4D4C" w:rsidRPr="00DD4D4C">
        <w:rPr>
          <w:rFonts w:hint="cs"/>
          <w:rtl/>
        </w:rPr>
        <w:t>نت</w:t>
      </w:r>
      <w:r w:rsidR="00DD4D4C" w:rsidRPr="00DD4D4C">
        <w:rPr>
          <w:rtl/>
        </w:rPr>
        <w:t xml:space="preserve"> بأكثر من</w:t>
      </w:r>
      <w:r w:rsidR="00EE2446">
        <w:rPr>
          <w:rFonts w:hint="cs"/>
          <w:rtl/>
        </w:rPr>
        <w:t xml:space="preserve"> </w:t>
      </w:r>
      <w:r w:rsidR="00DD4D4C" w:rsidRPr="00DD4D4C">
        <w:t>dB</w:t>
      </w:r>
      <w:r w:rsidR="00C84955">
        <w:t> </w:t>
      </w:r>
      <w:r w:rsidR="00DD4D4C" w:rsidRPr="00DD4D4C">
        <w:t>100</w:t>
      </w:r>
      <w:r w:rsidR="00DD4D4C" w:rsidRPr="00DD4D4C">
        <w:rPr>
          <w:rtl/>
        </w:rPr>
        <w:t xml:space="preserve">، بالنسبة إلى كثافة القدرة الطيفية المرجعية </w:t>
      </w:r>
      <w:r w:rsidR="00DD4D4C" w:rsidRPr="00DD4D4C">
        <w:rPr>
          <w:rFonts w:hint="cs"/>
          <w:rtl/>
        </w:rPr>
        <w:t>ضمن</w:t>
      </w:r>
      <w:r w:rsidR="00DD4D4C" w:rsidRPr="00DD4D4C">
        <w:rPr>
          <w:rtl/>
        </w:rPr>
        <w:t xml:space="preserve"> النطاق في عرض النطاق نفس</w:t>
      </w:r>
      <w:r w:rsidR="00DD4D4C" w:rsidRPr="00DD4D4C">
        <w:rPr>
          <w:rFonts w:hint="cs"/>
          <w:rtl/>
        </w:rPr>
        <w:t>ه.</w:t>
      </w:r>
    </w:p>
    <w:p w:rsidR="00E64072" w:rsidRDefault="00FB7AA5" w:rsidP="00EE2446">
      <w:pPr>
        <w:rPr>
          <w:spacing w:val="-4"/>
          <w:rtl/>
          <w:lang w:val="en-GB" w:bidi="ar-EG"/>
        </w:rPr>
      </w:pPr>
      <w:r w:rsidRPr="00FB7AA5">
        <w:rPr>
          <w:spacing w:val="-4"/>
          <w:rtl/>
          <w:lang w:val="en-GB"/>
        </w:rPr>
        <w:t xml:space="preserve">ملاحظات </w:t>
      </w:r>
      <w:r w:rsidRPr="00FB7AA5">
        <w:rPr>
          <w:rFonts w:hint="cs"/>
          <w:spacing w:val="-4"/>
          <w:rtl/>
          <w:lang w:val="en-GB"/>
        </w:rPr>
        <w:t>بشأن</w:t>
      </w:r>
      <w:r w:rsidRPr="00FB7AA5">
        <w:rPr>
          <w:spacing w:val="-4"/>
          <w:rtl/>
          <w:lang w:val="en-GB"/>
        </w:rPr>
        <w:t xml:space="preserve"> الشكل </w:t>
      </w:r>
      <w:r w:rsidR="00EE2446">
        <w:rPr>
          <w:spacing w:val="-4"/>
        </w:rPr>
        <w:t>7</w:t>
      </w:r>
      <w:r w:rsidR="00EE2446">
        <w:rPr>
          <w:rFonts w:hint="cs"/>
          <w:spacing w:val="-4"/>
          <w:rtl/>
          <w:lang w:bidi="ar-SY"/>
        </w:rPr>
        <w:t>:</w:t>
      </w:r>
    </w:p>
    <w:p w:rsidR="00E64072" w:rsidRDefault="00E64072" w:rsidP="00AA533C">
      <w:pPr>
        <w:pStyle w:val="enumlev1"/>
        <w:rPr>
          <w:rtl/>
          <w:lang w:val="en-GB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FB7AA5" w:rsidRPr="00FB7AA5">
        <w:rPr>
          <w:rtl/>
          <w:lang w:val="en-GB"/>
        </w:rPr>
        <w:t xml:space="preserve">بسبب الاصطفاء المطلوب، يكون مستوى البث غير المطلوب حتى في بداية الميدان الهامشي (تخالف </w:t>
      </w:r>
      <w:r w:rsidR="00FB7AA5" w:rsidRPr="00FB7AA5">
        <w:t>MHz 20</w:t>
      </w:r>
      <w:r w:rsidR="00FB7AA5" w:rsidRPr="00FB7AA5">
        <w:rPr>
          <w:rtl/>
          <w:lang w:val="en-GB"/>
        </w:rPr>
        <w:t>) أقل من حساسية القياس وبنسبة</w:t>
      </w:r>
      <w:r w:rsidR="00AA533C">
        <w:rPr>
          <w:rFonts w:hint="cs"/>
          <w:rtl/>
          <w:lang w:val="en-GB"/>
        </w:rPr>
        <w:t xml:space="preserve"> </w:t>
      </w:r>
      <w:r w:rsidR="00FB7AA5" w:rsidRPr="00FB7AA5">
        <w:t>dB 30</w:t>
      </w:r>
      <w:r w:rsidR="00AA533C">
        <w:rPr>
          <w:rtl/>
          <w:lang w:val="en-GB"/>
        </w:rPr>
        <w:t xml:space="preserve"> </w:t>
      </w:r>
      <w:r w:rsidR="00FB7AA5" w:rsidRPr="00FB7AA5">
        <w:rPr>
          <w:rtl/>
          <w:lang w:val="en-GB"/>
        </w:rPr>
        <w:t>على الأقل دون الحد الوارد في الجدول</w:t>
      </w:r>
      <w:r w:rsidR="00AA533C">
        <w:rPr>
          <w:rFonts w:hint="cs"/>
          <w:rtl/>
          <w:lang w:val="en-GB"/>
        </w:rPr>
        <w:t xml:space="preserve"> </w:t>
      </w:r>
      <w:r w:rsidR="00AA533C">
        <w:t>1.4</w:t>
      </w:r>
      <w:r w:rsidR="00FB7AA5" w:rsidRPr="00FB7AA5">
        <w:rPr>
          <w:rtl/>
          <w:lang w:val="en-GB"/>
        </w:rPr>
        <w:t xml:space="preserve"> من التوصية </w:t>
      </w:r>
      <w:r w:rsidR="00FB7AA5" w:rsidRPr="00FB7AA5">
        <w:t>ERC/REC 74-01</w:t>
      </w:r>
      <w:r w:rsidR="00FB7AA5" w:rsidRPr="00FB7AA5">
        <w:rPr>
          <w:rtl/>
          <w:lang w:val="en-GB"/>
        </w:rPr>
        <w:t>.</w:t>
      </w:r>
    </w:p>
    <w:p w:rsidR="00E64072" w:rsidRPr="00AA533C" w:rsidRDefault="00FB7AA5" w:rsidP="007A152F">
      <w:pPr>
        <w:spacing w:after="240"/>
        <w:ind w:left="720"/>
        <w:rPr>
          <w:rtl/>
          <w:lang w:val="en-GB" w:bidi="ar-SY"/>
        </w:rPr>
      </w:pPr>
      <w:r w:rsidRPr="00AA533C">
        <w:rPr>
          <w:rtl/>
          <w:lang w:val="en-GB"/>
        </w:rPr>
        <w:t xml:space="preserve">يصل قناع البث خارج النطاق </w:t>
      </w:r>
      <w:r w:rsidRPr="00AA533C">
        <w:rPr>
          <w:rFonts w:hint="cs"/>
          <w:rtl/>
          <w:lang w:val="en-GB"/>
        </w:rPr>
        <w:t>المذكور في اتفاق</w:t>
      </w:r>
      <w:r w:rsidR="00C84955">
        <w:rPr>
          <w:rFonts w:hint="cs"/>
          <w:rtl/>
          <w:lang w:bidi="ar-EG"/>
        </w:rPr>
        <w:t xml:space="preserve"> </w:t>
      </w:r>
      <w:r w:rsidRPr="00AA533C">
        <w:rPr>
          <w:lang w:bidi="ar-EG"/>
        </w:rPr>
        <w:t>GE-06</w:t>
      </w:r>
      <w:r w:rsidR="00C84955">
        <w:rPr>
          <w:rFonts w:hint="cs"/>
          <w:rtl/>
          <w:lang w:bidi="ar-EG"/>
        </w:rPr>
        <w:t xml:space="preserve"> </w:t>
      </w:r>
      <w:r w:rsidRPr="00AA533C">
        <w:rPr>
          <w:rtl/>
          <w:lang w:val="en-GB"/>
        </w:rPr>
        <w:t xml:space="preserve">إلى حد البث الهامشي الوارد في الجدول </w:t>
      </w:r>
      <w:r w:rsidR="00AA533C" w:rsidRPr="00AA533C">
        <w:t>1.4</w:t>
      </w:r>
      <w:r w:rsidRPr="00AA533C">
        <w:rPr>
          <w:rtl/>
          <w:lang w:val="en-GB"/>
        </w:rPr>
        <w:t xml:space="preserve"> من</w:t>
      </w:r>
      <w:r w:rsidRPr="00AA533C">
        <w:rPr>
          <w:rFonts w:hint="cs"/>
          <w:rtl/>
          <w:lang w:val="en-GB"/>
        </w:rPr>
        <w:t xml:space="preserve"> التوصية</w:t>
      </w:r>
      <w:r w:rsidR="00AA533C">
        <w:rPr>
          <w:rFonts w:hint="eastAsia"/>
          <w:rtl/>
          <w:lang w:val="en-GB"/>
        </w:rPr>
        <w:t> </w:t>
      </w:r>
      <w:r w:rsidRPr="00AA533C">
        <w:rPr>
          <w:lang w:bidi="ar-EG"/>
        </w:rPr>
        <w:t xml:space="preserve">ERC/REC </w:t>
      </w:r>
      <w:r w:rsidR="00AA533C" w:rsidRPr="00AA533C">
        <w:rPr>
          <w:lang w:bidi="ar-EG"/>
        </w:rPr>
        <w:t>74-01</w:t>
      </w:r>
      <w:r w:rsidRPr="00AA533C">
        <w:rPr>
          <w:rFonts w:hint="cs"/>
          <w:rtl/>
          <w:lang w:val="en-GB"/>
        </w:rPr>
        <w:t xml:space="preserve"> </w:t>
      </w:r>
      <w:r w:rsidRPr="00AA533C">
        <w:rPr>
          <w:rtl/>
          <w:lang w:val="en-GB"/>
        </w:rPr>
        <w:t>بالفعل عند تخالُف تردد</w:t>
      </w:r>
      <w:r w:rsidRPr="00AA533C">
        <w:rPr>
          <w:rFonts w:hint="cs"/>
          <w:rtl/>
          <w:lang w:val="en-GB"/>
        </w:rPr>
        <w:t>ي قدره</w:t>
      </w:r>
      <w:r w:rsidR="007A152F">
        <w:rPr>
          <w:rFonts w:hint="cs"/>
          <w:rtl/>
          <w:lang w:bidi="ar-EG"/>
        </w:rPr>
        <w:t xml:space="preserve"> </w:t>
      </w:r>
      <w:r w:rsidRPr="00AA533C">
        <w:rPr>
          <w:lang w:bidi="ar-EG"/>
        </w:rPr>
        <w:t>MHz 5</w:t>
      </w:r>
      <w:r w:rsidR="007A152F">
        <w:rPr>
          <w:rFonts w:hint="cs"/>
          <w:rtl/>
          <w:lang w:bidi="ar-EG"/>
        </w:rPr>
        <w:t xml:space="preserve"> </w:t>
      </w:r>
      <w:r w:rsidRPr="00AA533C">
        <w:rPr>
          <w:rtl/>
          <w:lang w:val="en-GB"/>
        </w:rPr>
        <w:t xml:space="preserve">أو </w:t>
      </w:r>
      <w:r w:rsidR="00AA533C">
        <w:rPr>
          <w:lang w:val="en-GB"/>
        </w:rPr>
        <w:t>%62</w:t>
      </w:r>
      <w:r w:rsidRPr="00AA533C">
        <w:rPr>
          <w:rFonts w:hint="cs"/>
          <w:rtl/>
          <w:lang w:val="en-GB"/>
        </w:rPr>
        <w:t xml:space="preserve"> </w:t>
      </w:r>
      <w:r w:rsidRPr="00AA533C">
        <w:rPr>
          <w:rtl/>
          <w:lang w:val="en-GB"/>
        </w:rPr>
        <w:t>من عرض نطاق الإشارة</w:t>
      </w:r>
      <w:r w:rsidR="00AA533C">
        <w:rPr>
          <w:rFonts w:hint="cs"/>
          <w:rtl/>
          <w:lang w:bidi="ar-SY"/>
        </w:rPr>
        <w:t>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3"/>
        <w:gridCol w:w="2411"/>
        <w:gridCol w:w="2614"/>
        <w:gridCol w:w="2451"/>
      </w:tblGrid>
      <w:tr w:rsidR="00FB7AA5" w:rsidRPr="00D24BC5" w:rsidTr="00177863">
        <w:trPr>
          <w:jc w:val="center"/>
        </w:trPr>
        <w:tc>
          <w:tcPr>
            <w:tcW w:w="2163" w:type="dxa"/>
            <w:vMerge w:val="restart"/>
            <w:vAlign w:val="center"/>
          </w:tcPr>
          <w:p w:rsidR="00FB7AA5" w:rsidRPr="00AA533C" w:rsidRDefault="00FB7AA5" w:rsidP="004B36E0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AA533C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2411" w:type="dxa"/>
            <w:vMerge w:val="restart"/>
            <w:vAlign w:val="center"/>
          </w:tcPr>
          <w:p w:rsidR="00FB7AA5" w:rsidRPr="00AA533C" w:rsidRDefault="00FB7AA5" w:rsidP="004B36E0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AA533C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5065" w:type="dxa"/>
            <w:gridSpan w:val="2"/>
            <w:vAlign w:val="center"/>
          </w:tcPr>
          <w:p w:rsidR="00FB7AA5" w:rsidRPr="00AA533C" w:rsidRDefault="00FB7AA5" w:rsidP="004B36E0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AA533C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AA533C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195675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E64072" w:rsidRPr="00D24BC5" w:rsidTr="00E64072">
        <w:trPr>
          <w:jc w:val="center"/>
        </w:trPr>
        <w:tc>
          <w:tcPr>
            <w:tcW w:w="2163" w:type="dxa"/>
            <w:vMerge/>
          </w:tcPr>
          <w:p w:rsidR="00E64072" w:rsidRPr="00AA533C" w:rsidRDefault="00E64072" w:rsidP="004B36E0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411" w:type="dxa"/>
            <w:vMerge/>
          </w:tcPr>
          <w:p w:rsidR="00E64072" w:rsidRPr="00AA533C" w:rsidRDefault="00E64072" w:rsidP="004B36E0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614" w:type="dxa"/>
          </w:tcPr>
          <w:p w:rsidR="00E64072" w:rsidRPr="00AA533C" w:rsidRDefault="00FB7AA5" w:rsidP="004B36E0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AA533C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التوصية </w:t>
            </w:r>
            <w:r w:rsidR="00E64072" w:rsidRPr="00AA533C">
              <w:rPr>
                <w:rFonts w:cs="Traditional Arabic"/>
                <w:bCs/>
                <w:sz w:val="20"/>
                <w:szCs w:val="26"/>
                <w:lang w:val="en-GB"/>
              </w:rPr>
              <w:t>ITU-R SM.329</w:t>
            </w:r>
          </w:p>
        </w:tc>
        <w:tc>
          <w:tcPr>
            <w:tcW w:w="2451" w:type="dxa"/>
          </w:tcPr>
          <w:p w:rsidR="00E64072" w:rsidRPr="00AA533C" w:rsidRDefault="00E64072" w:rsidP="004B36E0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AA533C">
              <w:rPr>
                <w:rFonts w:cs="Traditional Arabic"/>
                <w:bCs/>
                <w:sz w:val="20"/>
                <w:szCs w:val="26"/>
                <w:lang w:val="en-GB"/>
              </w:rPr>
              <w:t>ERC/Rec 74-01</w:t>
            </w:r>
          </w:p>
        </w:tc>
      </w:tr>
      <w:tr w:rsidR="00AA533C" w:rsidRPr="00AA533C" w:rsidTr="00E64072">
        <w:trPr>
          <w:jc w:val="center"/>
        </w:trPr>
        <w:tc>
          <w:tcPr>
            <w:tcW w:w="2163" w:type="dxa"/>
          </w:tcPr>
          <w:p w:rsidR="00FB7AA5" w:rsidRPr="00AA533C" w:rsidRDefault="00FB7AA5" w:rsidP="004B36E0">
            <w:pPr>
              <w:pStyle w:val="Tabletext"/>
              <w:bidi/>
              <w:spacing w:before="60" w:after="60" w:line="28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AA533C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مرسِلات </w:t>
            </w:r>
            <w:r w:rsidR="00AA533C">
              <w:rPr>
                <w:rFonts w:cs="Traditional Arabic"/>
                <w:sz w:val="20"/>
                <w:szCs w:val="26"/>
                <w:lang w:val="en-GB"/>
              </w:rPr>
              <w:t>DVB-T</w:t>
            </w:r>
          </w:p>
        </w:tc>
        <w:tc>
          <w:tcPr>
            <w:tcW w:w="2411" w:type="dxa"/>
          </w:tcPr>
          <w:p w:rsidR="00FB7AA5" w:rsidRPr="00AA533C" w:rsidRDefault="00FB7AA5" w:rsidP="004B36E0">
            <w:pPr>
              <w:pStyle w:val="Tabletext"/>
              <w:bidi/>
              <w:spacing w:before="60" w:after="60" w:line="28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AA533C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الشكل </w:t>
            </w:r>
            <w:r w:rsidRPr="00AA533C">
              <w:rPr>
                <w:rFonts w:cs="Traditional Arabic"/>
                <w:noProof/>
                <w:sz w:val="20"/>
                <w:szCs w:val="26"/>
                <w:lang w:val="en-GB"/>
              </w:rPr>
              <w:t>7</w:t>
            </w:r>
          </w:p>
        </w:tc>
        <w:tc>
          <w:tcPr>
            <w:tcW w:w="2614" w:type="dxa"/>
          </w:tcPr>
          <w:p w:rsidR="00FB7AA5" w:rsidRPr="00AA533C" w:rsidRDefault="00FB7AA5" w:rsidP="004B36E0">
            <w:pPr>
              <w:pStyle w:val="Tabletext"/>
              <w:bidi/>
              <w:spacing w:before="60" w:after="60" w:line="280" w:lineRule="exact"/>
              <w:rPr>
                <w:rFonts w:cs="Traditional Arabic"/>
                <w:sz w:val="20"/>
                <w:szCs w:val="26"/>
                <w:lang w:val="en-GB"/>
              </w:rPr>
            </w:pPr>
          </w:p>
        </w:tc>
        <w:tc>
          <w:tcPr>
            <w:tcW w:w="2451" w:type="dxa"/>
          </w:tcPr>
          <w:p w:rsidR="00FB7AA5" w:rsidRPr="00AA533C" w:rsidRDefault="00FB7AA5" w:rsidP="00E203B8">
            <w:pPr>
              <w:pStyle w:val="Tabletext"/>
              <w:bidi/>
              <w:spacing w:before="60" w:after="60" w:line="280" w:lineRule="exact"/>
              <w:rPr>
                <w:rFonts w:ascii="Calibri" w:hAnsi="Calibri" w:cs="Traditional Arabic"/>
                <w:sz w:val="20"/>
                <w:szCs w:val="26"/>
                <w:lang w:val="en-GB"/>
              </w:rPr>
            </w:pPr>
            <w:r w:rsidRPr="00AA533C">
              <w:rPr>
                <w:rFonts w:cs="Traditional Arabic"/>
                <w:sz w:val="20"/>
                <w:szCs w:val="26"/>
                <w:rtl/>
                <w:lang w:val="en-GB" w:bidi="ar-EG"/>
              </w:rPr>
              <w:t xml:space="preserve">بسبب الاصطفاء المطلوب، يكون مستوى البث غير المطلوب حتى في بداية الميدان الهامشي (تخالف </w:t>
            </w:r>
            <w:r w:rsidRPr="00AA533C">
              <w:rPr>
                <w:rFonts w:cs="Traditional Arabic"/>
                <w:sz w:val="20"/>
                <w:szCs w:val="26"/>
                <w:lang w:val="en-US"/>
              </w:rPr>
              <w:t>MHz 20</w:t>
            </w:r>
            <w:r w:rsidRPr="00AA533C">
              <w:rPr>
                <w:rFonts w:cs="Traditional Arabic"/>
                <w:sz w:val="20"/>
                <w:szCs w:val="26"/>
                <w:rtl/>
                <w:lang w:val="en-GB" w:bidi="ar-EG"/>
              </w:rPr>
              <w:t>) أقل من حساسية القياس وبنسبة</w:t>
            </w:r>
            <w:r w:rsidR="00AA533C" w:rsidRPr="00AA533C">
              <w:rPr>
                <w:rFonts w:cs="Traditional Arabic" w:hint="cs"/>
                <w:sz w:val="20"/>
                <w:szCs w:val="26"/>
                <w:rtl/>
                <w:lang w:val="en-GB" w:bidi="ar-EG"/>
              </w:rPr>
              <w:t xml:space="preserve"> </w:t>
            </w:r>
            <w:r w:rsidRPr="00AA533C">
              <w:rPr>
                <w:rFonts w:cs="Traditional Arabic"/>
                <w:sz w:val="20"/>
                <w:szCs w:val="26"/>
                <w:lang w:val="en-US"/>
              </w:rPr>
              <w:t>dB 30</w:t>
            </w:r>
            <w:r w:rsidRPr="00AA533C">
              <w:rPr>
                <w:rFonts w:cs="Traditional Arabic"/>
                <w:sz w:val="20"/>
                <w:szCs w:val="26"/>
                <w:rtl/>
                <w:lang w:val="en-GB" w:bidi="ar-EG"/>
              </w:rPr>
              <w:t xml:space="preserve"> على الأقل دون الحد الوارد في الجدول</w:t>
            </w:r>
            <w:r w:rsidR="00AA533C" w:rsidRPr="00AA533C">
              <w:rPr>
                <w:rFonts w:cs="Traditional Arabic" w:hint="cs"/>
                <w:sz w:val="20"/>
                <w:szCs w:val="26"/>
                <w:rtl/>
                <w:lang w:val="en-GB" w:bidi="ar-EG"/>
              </w:rPr>
              <w:t xml:space="preserve"> </w:t>
            </w:r>
            <w:r w:rsidR="00AA533C" w:rsidRPr="00AA533C">
              <w:rPr>
                <w:rFonts w:cs="Traditional Arabic"/>
                <w:sz w:val="20"/>
                <w:szCs w:val="26"/>
                <w:lang w:val="en-US" w:bidi="ar-EG"/>
              </w:rPr>
              <w:t>1.4</w:t>
            </w:r>
            <w:r w:rsidRPr="00AA533C">
              <w:rPr>
                <w:rFonts w:cs="Traditional Arabic"/>
                <w:sz w:val="20"/>
                <w:szCs w:val="26"/>
                <w:rtl/>
                <w:lang w:val="en-GB" w:bidi="ar-EG"/>
              </w:rPr>
              <w:t xml:space="preserve"> من التوصية </w:t>
            </w:r>
            <w:r w:rsidRPr="00AA533C">
              <w:rPr>
                <w:rFonts w:cs="Traditional Arabic"/>
                <w:sz w:val="20"/>
                <w:szCs w:val="26"/>
                <w:lang w:val="en-US"/>
              </w:rPr>
              <w:t>ERC/REC 74-01</w:t>
            </w:r>
          </w:p>
        </w:tc>
      </w:tr>
    </w:tbl>
    <w:p w:rsidR="00E64072" w:rsidRDefault="00E64072" w:rsidP="00E21B46">
      <w:pPr>
        <w:pStyle w:val="Heading1"/>
        <w:rPr>
          <w:rtl/>
          <w:lang w:bidi="ar-EG"/>
        </w:rPr>
      </w:pPr>
      <w:bookmarkStart w:id="42" w:name="_Toc529428538"/>
      <w:bookmarkStart w:id="43" w:name="_Toc529429052"/>
      <w:r>
        <w:rPr>
          <w:lang w:bidi="ar-SY"/>
        </w:rPr>
        <w:t>4</w:t>
      </w:r>
      <w:r>
        <w:rPr>
          <w:lang w:bidi="ar-SY"/>
        </w:rPr>
        <w:tab/>
      </w:r>
      <w:r w:rsidR="00E21B46" w:rsidRPr="00E21B46">
        <w:rPr>
          <w:rtl/>
        </w:rPr>
        <w:t>محطات قاعدة</w:t>
      </w:r>
      <w:r w:rsidR="00E21B46" w:rsidRPr="00E21B46">
        <w:rPr>
          <w:rFonts w:hint="cs"/>
          <w:rtl/>
        </w:rPr>
        <w:t xml:space="preserve"> </w:t>
      </w:r>
      <w:r w:rsidR="00E21B46" w:rsidRPr="00E21B46">
        <w:rPr>
          <w:lang w:bidi="ar-EG"/>
        </w:rPr>
        <w:t>LTE800</w:t>
      </w:r>
      <w:bookmarkEnd w:id="42"/>
      <w:bookmarkEnd w:id="43"/>
    </w:p>
    <w:p w:rsidR="00E64072" w:rsidRPr="008871CE" w:rsidRDefault="00177863" w:rsidP="00E203B8">
      <w:pPr>
        <w:rPr>
          <w:rtl/>
          <w:lang w:bidi="ar-SY"/>
        </w:rPr>
      </w:pPr>
      <w:r w:rsidRPr="008871CE">
        <w:rPr>
          <w:rtl/>
          <w:lang w:val="en-GB"/>
        </w:rPr>
        <w:t xml:space="preserve">يجري حالياً </w:t>
      </w:r>
      <w:r w:rsidRPr="008871CE">
        <w:rPr>
          <w:rFonts w:hint="cs"/>
          <w:rtl/>
          <w:lang w:val="en-GB"/>
        </w:rPr>
        <w:t>التعريف</w:t>
      </w:r>
      <w:r w:rsidRPr="008871CE">
        <w:rPr>
          <w:rtl/>
          <w:lang w:val="en-GB"/>
        </w:rPr>
        <w:t xml:space="preserve"> </w:t>
      </w:r>
      <w:r w:rsidRPr="008871CE">
        <w:rPr>
          <w:rFonts w:hint="cs"/>
          <w:rtl/>
          <w:lang w:val="en-GB"/>
        </w:rPr>
        <w:t>ب</w:t>
      </w:r>
      <w:r w:rsidRPr="008871CE">
        <w:rPr>
          <w:rtl/>
          <w:lang w:val="en-GB"/>
        </w:rPr>
        <w:t>الجيل الرابع من معيار الاتصالات المتنقلة</w:t>
      </w:r>
      <w:r w:rsidR="00195675" w:rsidRPr="008871CE">
        <w:rPr>
          <w:rFonts w:hint="cs"/>
          <w:rtl/>
          <w:lang w:bidi="ar-SY"/>
        </w:rPr>
        <w:t xml:space="preserve"> </w:t>
      </w:r>
      <w:r w:rsidRPr="008871CE">
        <w:rPr>
          <w:lang w:bidi="ar-SY"/>
        </w:rPr>
        <w:t>(LTE)</w:t>
      </w:r>
      <w:r w:rsidR="00195675" w:rsidRPr="008871CE">
        <w:rPr>
          <w:rFonts w:hint="cs"/>
          <w:rtl/>
          <w:lang w:bidi="ar-SY"/>
        </w:rPr>
        <w:t xml:space="preserve"> </w:t>
      </w:r>
      <w:r w:rsidRPr="008871CE">
        <w:rPr>
          <w:rtl/>
          <w:lang w:val="en-GB"/>
        </w:rPr>
        <w:t xml:space="preserve">بواسطة العديد من </w:t>
      </w:r>
      <w:r w:rsidRPr="008871CE">
        <w:rPr>
          <w:rFonts w:hint="cs"/>
          <w:rtl/>
          <w:lang w:val="en-GB"/>
        </w:rPr>
        <w:t>مقدمي</w:t>
      </w:r>
      <w:r w:rsidRPr="008871CE">
        <w:rPr>
          <w:rtl/>
          <w:lang w:val="en-GB"/>
        </w:rPr>
        <w:t xml:space="preserve"> الشبكات</w:t>
      </w:r>
      <w:r w:rsidRPr="008871CE">
        <w:rPr>
          <w:rFonts w:hint="cs"/>
          <w:rtl/>
          <w:lang w:val="en-GB"/>
        </w:rPr>
        <w:t>. ويتيح المعيار</w:t>
      </w:r>
      <w:r w:rsidR="00E203B8" w:rsidRPr="008871CE">
        <w:rPr>
          <w:rFonts w:hint="eastAsia"/>
          <w:rtl/>
          <w:lang w:val="en-GB"/>
        </w:rPr>
        <w:t> </w:t>
      </w:r>
      <w:r w:rsidRPr="008871CE">
        <w:rPr>
          <w:lang w:val="en-GB"/>
        </w:rPr>
        <w:t>3GPP</w:t>
      </w:r>
      <w:r w:rsidR="00195675" w:rsidRPr="008871CE">
        <w:rPr>
          <w:lang w:val="en-GB"/>
        </w:rPr>
        <w:t> </w:t>
      </w:r>
      <w:r w:rsidRPr="008871CE">
        <w:rPr>
          <w:lang w:val="en-GB"/>
        </w:rPr>
        <w:t>TS</w:t>
      </w:r>
      <w:r w:rsidR="00195675" w:rsidRPr="008871CE">
        <w:rPr>
          <w:lang w:val="en-GB"/>
        </w:rPr>
        <w:t> </w:t>
      </w:r>
      <w:r w:rsidRPr="008871CE">
        <w:rPr>
          <w:lang w:val="en-GB"/>
        </w:rPr>
        <w:t>36.211</w:t>
      </w:r>
      <w:r w:rsidRPr="008871CE">
        <w:rPr>
          <w:rFonts w:hint="cs"/>
          <w:rtl/>
          <w:lang w:val="en-GB"/>
        </w:rPr>
        <w:t xml:space="preserve"> مرونة</w:t>
      </w:r>
      <w:r w:rsidRPr="008871CE">
        <w:rPr>
          <w:rtl/>
        </w:rPr>
        <w:t xml:space="preserve"> </w:t>
      </w:r>
      <w:r w:rsidRPr="008871CE">
        <w:rPr>
          <w:rtl/>
          <w:lang w:val="en-GB"/>
        </w:rPr>
        <w:t>للعديد من معلمات التردد</w:t>
      </w:r>
      <w:r w:rsidRPr="008871CE">
        <w:rPr>
          <w:rFonts w:hint="cs"/>
          <w:rtl/>
          <w:lang w:val="en-GB"/>
        </w:rPr>
        <w:t>ات الراديوية،</w:t>
      </w:r>
      <w:r w:rsidRPr="008871CE">
        <w:rPr>
          <w:rtl/>
        </w:rPr>
        <w:t xml:space="preserve"> </w:t>
      </w:r>
      <w:r w:rsidRPr="008871CE">
        <w:rPr>
          <w:rtl/>
          <w:lang w:val="en-GB"/>
        </w:rPr>
        <w:t xml:space="preserve">بما في ذلك </w:t>
      </w:r>
      <w:r w:rsidRPr="008871CE">
        <w:rPr>
          <w:rFonts w:hint="cs"/>
          <w:rtl/>
          <w:lang w:val="en-GB"/>
        </w:rPr>
        <w:t>مرونة</w:t>
      </w:r>
      <w:r w:rsidRPr="008871CE">
        <w:rPr>
          <w:rtl/>
          <w:lang w:val="en-GB"/>
        </w:rPr>
        <w:t xml:space="preserve"> عرض نطاق التردد</w:t>
      </w:r>
      <w:r w:rsidRPr="008871CE">
        <w:rPr>
          <w:rFonts w:hint="cs"/>
          <w:rtl/>
          <w:lang w:val="en-GB"/>
        </w:rPr>
        <w:t>ات الراديوية</w:t>
      </w:r>
      <w:r w:rsidRPr="008871CE">
        <w:t>.</w:t>
      </w:r>
      <w:r w:rsidRPr="008871CE">
        <w:rPr>
          <w:rFonts w:hint="cs"/>
          <w:rtl/>
        </w:rPr>
        <w:t xml:space="preserve"> </w:t>
      </w:r>
      <w:r w:rsidRPr="008871CE">
        <w:rPr>
          <w:rFonts w:hint="cs"/>
          <w:rtl/>
          <w:lang w:bidi="ar-SY"/>
        </w:rPr>
        <w:t>و</w:t>
      </w:r>
      <w:r w:rsidRPr="008871CE">
        <w:rPr>
          <w:rtl/>
        </w:rPr>
        <w:t>أ</w:t>
      </w:r>
      <w:r w:rsidR="00AA533C" w:rsidRPr="008871CE">
        <w:rPr>
          <w:rFonts w:hint="cs"/>
          <w:rtl/>
        </w:rPr>
        <w:t>ُ</w:t>
      </w:r>
      <w:r w:rsidRPr="008871CE">
        <w:rPr>
          <w:rtl/>
        </w:rPr>
        <w:t>جريت القياسات على عدة محطات قاعدة</w:t>
      </w:r>
      <w:r w:rsidR="00195675" w:rsidRPr="008871CE">
        <w:rPr>
          <w:rFonts w:hint="cs"/>
          <w:rtl/>
        </w:rPr>
        <w:t xml:space="preserve"> </w:t>
      </w:r>
      <w:r w:rsidRPr="008871CE">
        <w:t>LTE800</w:t>
      </w:r>
      <w:r w:rsidR="00195675" w:rsidRPr="008871CE">
        <w:rPr>
          <w:rFonts w:hint="cs"/>
          <w:rtl/>
        </w:rPr>
        <w:t xml:space="preserve"> </w:t>
      </w:r>
      <w:r w:rsidRPr="008871CE">
        <w:rPr>
          <w:rtl/>
        </w:rPr>
        <w:t>من مختلف</w:t>
      </w:r>
      <w:r w:rsidRPr="008871CE">
        <w:rPr>
          <w:rFonts w:hint="cs"/>
          <w:rtl/>
        </w:rPr>
        <w:t xml:space="preserve"> الجهات الصانعة. وفيما يلي </w:t>
      </w:r>
      <w:r w:rsidRPr="008871CE">
        <w:rPr>
          <w:rtl/>
        </w:rPr>
        <w:t>معلمات</w:t>
      </w:r>
      <w:r w:rsidRPr="008871CE">
        <w:t xml:space="preserve"> </w:t>
      </w:r>
      <w:r w:rsidRPr="008871CE">
        <w:rPr>
          <w:rtl/>
        </w:rPr>
        <w:t>التردد</w:t>
      </w:r>
      <w:r w:rsidRPr="008871CE">
        <w:rPr>
          <w:rFonts w:hint="cs"/>
          <w:rtl/>
        </w:rPr>
        <w:t>ات الراديوية</w:t>
      </w:r>
      <w:r w:rsidRPr="008871CE">
        <w:rPr>
          <w:rtl/>
        </w:rPr>
        <w:t xml:space="preserve"> الرئيسية لمحطات القاعدة </w:t>
      </w:r>
      <w:proofErr w:type="spellStart"/>
      <w:r w:rsidRPr="008871CE">
        <w:rPr>
          <w:rtl/>
        </w:rPr>
        <w:t>المقيسة</w:t>
      </w:r>
      <w:proofErr w:type="spellEnd"/>
      <w:r w:rsidR="00AA533C" w:rsidRPr="008871CE">
        <w:rPr>
          <w:rFonts w:hint="cs"/>
          <w:rtl/>
          <w:lang w:bidi="ar-SY"/>
        </w:rPr>
        <w:t>:</w:t>
      </w:r>
    </w:p>
    <w:p w:rsidR="00177863" w:rsidRDefault="00177863" w:rsidP="00DF159A">
      <w:pPr>
        <w:tabs>
          <w:tab w:val="left" w:pos="2835"/>
        </w:tabs>
        <w:rPr>
          <w:spacing w:val="-4"/>
          <w:rtl/>
          <w:lang w:val="en-GB"/>
        </w:rPr>
      </w:pPr>
      <w:r>
        <w:rPr>
          <w:rFonts w:hint="cs"/>
          <w:spacing w:val="-4"/>
          <w:rtl/>
        </w:rPr>
        <w:t>المدى الترددي:</w:t>
      </w:r>
      <w:r w:rsidR="00D502BF">
        <w:rPr>
          <w:rFonts w:hint="cs"/>
          <w:spacing w:val="-4"/>
          <w:rtl/>
        </w:rPr>
        <w:t xml:space="preserve"> </w:t>
      </w:r>
      <w:r w:rsidR="00D502BF">
        <w:rPr>
          <w:spacing w:val="-4"/>
          <w:rtl/>
        </w:rPr>
        <w:tab/>
      </w:r>
      <w:r w:rsidRPr="00177863">
        <w:rPr>
          <w:spacing w:val="-4"/>
        </w:rPr>
        <w:t>MHz 796</w:t>
      </w:r>
      <w:r>
        <w:rPr>
          <w:rFonts w:hint="cs"/>
          <w:spacing w:val="-4"/>
          <w:rtl/>
        </w:rPr>
        <w:t xml:space="preserve"> للمرسل </w:t>
      </w:r>
      <w:r w:rsidR="0094544E">
        <w:rPr>
          <w:spacing w:val="-4"/>
        </w:rPr>
        <w:t>1</w:t>
      </w:r>
      <w:r>
        <w:rPr>
          <w:rFonts w:hint="cs"/>
          <w:spacing w:val="-4"/>
          <w:rtl/>
        </w:rPr>
        <w:t xml:space="preserve"> والمرسل </w:t>
      </w:r>
      <w:r w:rsidR="0094544E">
        <w:rPr>
          <w:spacing w:val="-4"/>
        </w:rPr>
        <w:t>2</w:t>
      </w:r>
      <w:r>
        <w:rPr>
          <w:rFonts w:hint="cs"/>
          <w:spacing w:val="-4"/>
          <w:rtl/>
        </w:rPr>
        <w:t>، و</w:t>
      </w:r>
      <w:r w:rsidRPr="00177863">
        <w:rPr>
          <w:spacing w:val="-4"/>
        </w:rPr>
        <w:t>MHz 816</w:t>
      </w:r>
      <w:r>
        <w:rPr>
          <w:rFonts w:hint="cs"/>
          <w:spacing w:val="-4"/>
          <w:rtl/>
        </w:rPr>
        <w:t xml:space="preserve"> </w:t>
      </w:r>
      <w:r w:rsidRPr="00177863">
        <w:rPr>
          <w:rFonts w:hint="cs"/>
          <w:spacing w:val="-4"/>
          <w:rtl/>
        </w:rPr>
        <w:t>للمرسل</w:t>
      </w:r>
      <w:r>
        <w:rPr>
          <w:rFonts w:hint="cs"/>
          <w:spacing w:val="-4"/>
          <w:rtl/>
        </w:rPr>
        <w:t xml:space="preserve"> </w:t>
      </w:r>
      <w:r w:rsidR="0094544E">
        <w:rPr>
          <w:spacing w:val="-4"/>
        </w:rPr>
        <w:t>3</w:t>
      </w:r>
    </w:p>
    <w:p w:rsidR="00177863" w:rsidRPr="00177863" w:rsidRDefault="00177863" w:rsidP="00DF159A">
      <w:pPr>
        <w:tabs>
          <w:tab w:val="left" w:pos="2835"/>
        </w:tabs>
        <w:rPr>
          <w:spacing w:val="-4"/>
          <w:rtl/>
          <w:lang w:val="en-GB" w:bidi="ar-EG"/>
        </w:rPr>
      </w:pPr>
      <w:r w:rsidRPr="00177863">
        <w:rPr>
          <w:rFonts w:hint="cs"/>
          <w:spacing w:val="-4"/>
          <w:rtl/>
          <w:lang w:val="en-GB" w:bidi="ar-EG"/>
        </w:rPr>
        <w:t>التشكيل:</w:t>
      </w:r>
      <w:r w:rsidR="00D502BF">
        <w:rPr>
          <w:rFonts w:hint="cs"/>
          <w:spacing w:val="-4"/>
          <w:rtl/>
          <w:lang w:val="en-GB" w:bidi="ar-EG"/>
        </w:rPr>
        <w:t xml:space="preserve"> </w:t>
      </w:r>
      <w:r w:rsidRPr="00177863">
        <w:rPr>
          <w:rFonts w:hint="cs"/>
          <w:spacing w:val="-4"/>
          <w:rtl/>
          <w:lang w:val="en-GB" w:bidi="ar-EG"/>
        </w:rPr>
        <w:tab/>
      </w:r>
      <w:r w:rsidRPr="00177863">
        <w:rPr>
          <w:spacing w:val="-4"/>
          <w:lang w:bidi="ar-SY"/>
        </w:rPr>
        <w:t>OFDM</w:t>
      </w:r>
    </w:p>
    <w:p w:rsidR="00177863" w:rsidRPr="00177863" w:rsidRDefault="00177863" w:rsidP="00DF159A">
      <w:pPr>
        <w:tabs>
          <w:tab w:val="left" w:pos="2835"/>
        </w:tabs>
        <w:rPr>
          <w:spacing w:val="-4"/>
          <w:rtl/>
          <w:lang w:val="en-GB" w:bidi="ar-EG"/>
        </w:rPr>
      </w:pPr>
      <w:r w:rsidRPr="00177863">
        <w:rPr>
          <w:rFonts w:hint="cs"/>
          <w:spacing w:val="-4"/>
          <w:rtl/>
          <w:lang w:val="en-GB" w:bidi="ar-EG"/>
        </w:rPr>
        <w:t>عرض النطاق:</w:t>
      </w:r>
      <w:r w:rsidR="00D502BF">
        <w:rPr>
          <w:rFonts w:hint="cs"/>
          <w:spacing w:val="-4"/>
          <w:rtl/>
          <w:lang w:val="en-GB" w:bidi="ar-EG"/>
        </w:rPr>
        <w:t xml:space="preserve"> </w:t>
      </w:r>
      <w:r w:rsidRPr="00177863">
        <w:rPr>
          <w:rFonts w:hint="cs"/>
          <w:spacing w:val="-4"/>
          <w:rtl/>
          <w:lang w:val="en-GB" w:bidi="ar-EG"/>
        </w:rPr>
        <w:tab/>
      </w:r>
      <w:r w:rsidR="0094544E">
        <w:rPr>
          <w:spacing w:val="-4"/>
          <w:lang w:val="en-GB"/>
        </w:rPr>
        <w:t>10</w:t>
      </w:r>
      <w:r w:rsidRPr="00177863">
        <w:rPr>
          <w:spacing w:val="-4"/>
          <w:rtl/>
          <w:lang w:val="en-GB"/>
        </w:rPr>
        <w:t xml:space="preserve"> </w:t>
      </w:r>
      <w:r w:rsidRPr="00177863">
        <w:rPr>
          <w:spacing w:val="-4"/>
          <w:lang w:val="en-GB" w:bidi="ar-SY"/>
        </w:rPr>
        <w:t>MHz</w:t>
      </w:r>
    </w:p>
    <w:p w:rsidR="00177863" w:rsidRPr="00177863" w:rsidRDefault="00177863" w:rsidP="00DF159A">
      <w:pPr>
        <w:tabs>
          <w:tab w:val="left" w:pos="2835"/>
        </w:tabs>
        <w:rPr>
          <w:spacing w:val="-4"/>
          <w:rtl/>
          <w:lang w:val="en-GB" w:bidi="ar-EG"/>
        </w:rPr>
      </w:pPr>
      <w:r w:rsidRPr="00177863">
        <w:rPr>
          <w:rFonts w:hint="cs"/>
          <w:spacing w:val="-4"/>
          <w:rtl/>
          <w:lang w:val="en-GB" w:bidi="ar-EG"/>
        </w:rPr>
        <w:t>قدرة المرسِل:</w:t>
      </w:r>
      <w:r w:rsidR="00D502BF">
        <w:rPr>
          <w:rFonts w:hint="cs"/>
          <w:spacing w:val="-4"/>
          <w:rtl/>
          <w:lang w:val="en-GB" w:bidi="ar-EG"/>
        </w:rPr>
        <w:t xml:space="preserve"> </w:t>
      </w:r>
      <w:r w:rsidRPr="00177863">
        <w:rPr>
          <w:spacing w:val="-4"/>
          <w:rtl/>
          <w:lang w:val="en-GB" w:bidi="ar-EG"/>
        </w:rPr>
        <w:tab/>
      </w:r>
      <w:r w:rsidR="003962BC">
        <w:rPr>
          <w:rFonts w:hint="cs"/>
          <w:rtl/>
        </w:rPr>
        <w:t xml:space="preserve">في </w:t>
      </w:r>
      <w:r w:rsidR="003962BC" w:rsidRPr="00642A46">
        <w:rPr>
          <w:rtl/>
        </w:rPr>
        <w:t>خرج</w:t>
      </w:r>
      <w:r w:rsidR="003962BC" w:rsidRPr="00FB175B">
        <w:rPr>
          <w:rFonts w:hint="cs"/>
          <w:spacing w:val="-4"/>
          <w:rtl/>
          <w:lang w:val="en-GB" w:bidi="ar-EG"/>
        </w:rPr>
        <w:t xml:space="preserve"> </w:t>
      </w:r>
      <w:r w:rsidR="003962BC" w:rsidRPr="00177863">
        <w:rPr>
          <w:rFonts w:hint="cs"/>
          <w:spacing w:val="-4"/>
          <w:rtl/>
          <w:lang w:val="en-GB" w:bidi="ar-EG"/>
        </w:rPr>
        <w:t>المرسِل</w:t>
      </w:r>
      <w:r w:rsidR="003962BC" w:rsidRPr="00642A46">
        <w:rPr>
          <w:rtl/>
        </w:rPr>
        <w:t xml:space="preserve"> </w:t>
      </w:r>
      <w:r w:rsidR="0094544E">
        <w:t>46</w:t>
      </w:r>
      <w:r w:rsidR="003962BC" w:rsidRPr="00642A46">
        <w:rPr>
          <w:rtl/>
        </w:rPr>
        <w:t xml:space="preserve"> </w:t>
      </w:r>
      <w:r w:rsidR="003962BC" w:rsidRPr="00642A46">
        <w:t>dB</w:t>
      </w:r>
      <w:r w:rsidR="003962BC" w:rsidRPr="00642A46">
        <w:rPr>
          <w:rtl/>
        </w:rPr>
        <w:t xml:space="preserve"> </w:t>
      </w:r>
      <w:r w:rsidR="0094544E">
        <w:t>40)</w:t>
      </w:r>
      <w:r w:rsidR="003962BC" w:rsidRPr="00642A46">
        <w:rPr>
          <w:rtl/>
        </w:rPr>
        <w:t xml:space="preserve"> </w:t>
      </w:r>
      <w:r w:rsidR="0094544E">
        <w:t>(</w:t>
      </w:r>
      <w:r w:rsidR="003962BC">
        <w:t>W</w:t>
      </w:r>
      <w:r w:rsidR="003962BC" w:rsidRPr="00642A46">
        <w:rPr>
          <w:rtl/>
        </w:rPr>
        <w:t xml:space="preserve">، </w:t>
      </w:r>
      <w:r w:rsidR="003962BC" w:rsidRPr="00642A46">
        <w:t>dB</w:t>
      </w:r>
      <w:r w:rsidR="0094544E">
        <w:t xml:space="preserve"> 60</w:t>
      </w:r>
      <w:r w:rsidR="00195675">
        <w:t>,</w:t>
      </w:r>
      <w:r w:rsidR="0094544E">
        <w:t>5</w:t>
      </w:r>
      <w:r w:rsidR="003962BC" w:rsidRPr="00642A46">
        <w:rPr>
          <w:rtl/>
        </w:rPr>
        <w:t xml:space="preserve"> </w:t>
      </w:r>
      <w:r w:rsidR="0094544E">
        <w:t>(W 1122</w:t>
      </w:r>
      <w:r w:rsidR="00195675">
        <w:t>)</w:t>
      </w:r>
      <w:r w:rsidR="003962BC" w:rsidRPr="00642A46">
        <w:rPr>
          <w:rtl/>
        </w:rPr>
        <w:t xml:space="preserve"> </w:t>
      </w:r>
      <w:proofErr w:type="spellStart"/>
      <w:r w:rsidR="003962BC" w:rsidRPr="00642A46">
        <w:t>e.i.r.p</w:t>
      </w:r>
      <w:proofErr w:type="spellEnd"/>
      <w:r w:rsidR="003962BC" w:rsidRPr="00642A46">
        <w:t>.</w:t>
      </w:r>
    </w:p>
    <w:p w:rsidR="00177863" w:rsidRPr="00177863" w:rsidRDefault="00177863" w:rsidP="007E462A">
      <w:pPr>
        <w:tabs>
          <w:tab w:val="left" w:pos="2976"/>
        </w:tabs>
        <w:ind w:left="2880" w:hanging="2880"/>
        <w:rPr>
          <w:spacing w:val="-4"/>
          <w:rtl/>
          <w:lang w:val="en-GB" w:bidi="ar-EG"/>
        </w:rPr>
      </w:pPr>
      <w:proofErr w:type="spellStart"/>
      <w:r w:rsidRPr="00177863">
        <w:rPr>
          <w:rFonts w:hint="cs"/>
          <w:spacing w:val="-4"/>
          <w:rtl/>
          <w:lang w:val="en-GB" w:bidi="ar-EG"/>
        </w:rPr>
        <w:t>مرشاح</w:t>
      </w:r>
      <w:proofErr w:type="spellEnd"/>
      <w:r w:rsidRPr="00177863">
        <w:rPr>
          <w:rFonts w:hint="cs"/>
          <w:spacing w:val="-4"/>
          <w:rtl/>
          <w:lang w:val="en-GB" w:bidi="ar-EG"/>
        </w:rPr>
        <w:t xml:space="preserve"> في خرج المرسِل: </w:t>
      </w:r>
      <w:r w:rsidR="00AA533C">
        <w:rPr>
          <w:spacing w:val="-4"/>
          <w:rtl/>
          <w:lang w:val="en-GB" w:bidi="ar-EG"/>
        </w:rPr>
        <w:tab/>
      </w:r>
      <w:r w:rsidR="003962BC" w:rsidRPr="00642A46">
        <w:rPr>
          <w:rtl/>
        </w:rPr>
        <w:t xml:space="preserve">لا </w:t>
      </w:r>
      <w:proofErr w:type="spellStart"/>
      <w:r w:rsidR="003962BC" w:rsidRPr="00177863">
        <w:rPr>
          <w:rFonts w:hint="cs"/>
          <w:spacing w:val="-4"/>
          <w:rtl/>
          <w:lang w:val="en-GB" w:bidi="ar-EG"/>
        </w:rPr>
        <w:t>مرشاح</w:t>
      </w:r>
      <w:proofErr w:type="spellEnd"/>
      <w:r w:rsidR="003962BC" w:rsidRPr="00177863">
        <w:rPr>
          <w:rFonts w:hint="cs"/>
          <w:spacing w:val="-4"/>
          <w:rtl/>
          <w:lang w:val="en-GB" w:bidi="ar-EG"/>
        </w:rPr>
        <w:t xml:space="preserve"> في </w:t>
      </w:r>
      <w:r w:rsidR="003962BC">
        <w:rPr>
          <w:rFonts w:hint="cs"/>
          <w:spacing w:val="-4"/>
          <w:rtl/>
          <w:lang w:val="en-GB" w:bidi="ar-EG"/>
        </w:rPr>
        <w:t>ا</w:t>
      </w:r>
      <w:r w:rsidR="003962BC" w:rsidRPr="00642A46">
        <w:rPr>
          <w:rtl/>
        </w:rPr>
        <w:t>لمرسل</w:t>
      </w:r>
      <w:r w:rsidR="003962BC">
        <w:rPr>
          <w:rFonts w:hint="cs"/>
          <w:rtl/>
        </w:rPr>
        <w:t>ين</w:t>
      </w:r>
      <w:r w:rsidR="003962BC" w:rsidRPr="00642A46">
        <w:rPr>
          <w:rtl/>
        </w:rPr>
        <w:t xml:space="preserve"> </w:t>
      </w:r>
      <w:r w:rsidR="0094544E">
        <w:t>1</w:t>
      </w:r>
      <w:r w:rsidR="003962BC" w:rsidRPr="00642A46">
        <w:rPr>
          <w:rtl/>
        </w:rPr>
        <w:t xml:space="preserve"> و</w:t>
      </w:r>
      <w:r w:rsidR="0094544E">
        <w:t>3</w:t>
      </w:r>
      <w:r w:rsidR="003962BC" w:rsidRPr="00642A46">
        <w:rPr>
          <w:rtl/>
        </w:rPr>
        <w:t xml:space="preserve">؛ </w:t>
      </w:r>
      <w:r w:rsidR="003962BC">
        <w:rPr>
          <w:rFonts w:hint="cs"/>
          <w:rtl/>
        </w:rPr>
        <w:t>أما</w:t>
      </w:r>
      <w:r w:rsidR="003962BC" w:rsidRPr="00642A46">
        <w:rPr>
          <w:rtl/>
        </w:rPr>
        <w:t xml:space="preserve"> المرسل </w:t>
      </w:r>
      <w:r w:rsidR="0094544E">
        <w:t>2</w:t>
      </w:r>
      <w:r w:rsidR="003962BC" w:rsidRPr="00642A46">
        <w:rPr>
          <w:rtl/>
        </w:rPr>
        <w:t xml:space="preserve"> </w:t>
      </w:r>
      <w:r w:rsidR="003962BC">
        <w:rPr>
          <w:rFonts w:hint="cs"/>
          <w:rtl/>
        </w:rPr>
        <w:t xml:space="preserve">فله </w:t>
      </w:r>
      <w:proofErr w:type="spellStart"/>
      <w:r w:rsidR="003962BC">
        <w:rPr>
          <w:rtl/>
        </w:rPr>
        <w:t>مرشاح</w:t>
      </w:r>
      <w:proofErr w:type="spellEnd"/>
      <w:r w:rsidR="003962BC">
        <w:rPr>
          <w:rtl/>
        </w:rPr>
        <w:t xml:space="preserve"> </w:t>
      </w:r>
      <w:r w:rsidR="003962BC" w:rsidRPr="00642A46">
        <w:rPr>
          <w:rtl/>
        </w:rPr>
        <w:t>خارجي إضافي من أجل الامتثال لمتطلبات حماية</w:t>
      </w:r>
      <w:r w:rsidR="007E462A">
        <w:rPr>
          <w:rFonts w:hint="cs"/>
          <w:rtl/>
        </w:rPr>
        <w:t xml:space="preserve"> </w:t>
      </w:r>
      <w:r w:rsidR="003962BC" w:rsidRPr="00642A46">
        <w:t>DVB-T</w:t>
      </w:r>
      <w:r w:rsidR="003962BC">
        <w:rPr>
          <w:rFonts w:hint="cs"/>
          <w:rtl/>
        </w:rPr>
        <w:t xml:space="preserve"> (</w:t>
      </w:r>
      <w:r w:rsidR="003962BC" w:rsidRPr="00642A46">
        <w:rPr>
          <w:rtl/>
        </w:rPr>
        <w:t>من الناحية العملية،</w:t>
      </w:r>
      <w:r w:rsidR="00A03A93" w:rsidRPr="00A03A93">
        <w:rPr>
          <w:rtl/>
        </w:rPr>
        <w:t xml:space="preserve"> </w:t>
      </w:r>
      <w:r w:rsidR="00A03A93">
        <w:rPr>
          <w:rtl/>
        </w:rPr>
        <w:t>قيس</w:t>
      </w:r>
      <w:r w:rsidR="00A03A93" w:rsidRPr="00642A46">
        <w:rPr>
          <w:rtl/>
        </w:rPr>
        <w:t xml:space="preserve"> النطاق الجانبي السفلي </w:t>
      </w:r>
      <w:r w:rsidR="00A03A93">
        <w:rPr>
          <w:rFonts w:hint="cs"/>
          <w:rtl/>
        </w:rPr>
        <w:t>ل</w:t>
      </w:r>
      <w:r w:rsidR="00A03A93" w:rsidRPr="00642A46">
        <w:rPr>
          <w:rtl/>
        </w:rPr>
        <w:t xml:space="preserve">لمرسل </w:t>
      </w:r>
      <w:r w:rsidR="0094544E">
        <w:t>2</w:t>
      </w:r>
      <w:r w:rsidR="00A03A93" w:rsidRPr="00642A46">
        <w:rPr>
          <w:rtl/>
        </w:rPr>
        <w:t xml:space="preserve">، </w:t>
      </w:r>
      <w:r w:rsidR="00A03A93">
        <w:rPr>
          <w:rFonts w:hint="cs"/>
          <w:rtl/>
        </w:rPr>
        <w:t>و</w:t>
      </w:r>
      <w:r w:rsidR="00A03A93" w:rsidRPr="00642A46">
        <w:rPr>
          <w:rtl/>
        </w:rPr>
        <w:t>ع</w:t>
      </w:r>
      <w:r w:rsidR="00A03A93">
        <w:rPr>
          <w:rFonts w:hint="cs"/>
          <w:rtl/>
        </w:rPr>
        <w:t>ُ</w:t>
      </w:r>
      <w:r w:rsidR="00A03A93" w:rsidRPr="00642A46">
        <w:rPr>
          <w:rtl/>
        </w:rPr>
        <w:t>كس</w:t>
      </w:r>
      <w:r w:rsidR="00A03A93">
        <w:rPr>
          <w:rFonts w:hint="cs"/>
          <w:rtl/>
        </w:rPr>
        <w:t>ت</w:t>
      </w:r>
      <w:r w:rsidR="00A03A93" w:rsidRPr="00642A46">
        <w:rPr>
          <w:rtl/>
        </w:rPr>
        <w:t xml:space="preserve"> النتيجة </w:t>
      </w:r>
      <w:proofErr w:type="spellStart"/>
      <w:r w:rsidR="00A03A93">
        <w:rPr>
          <w:rFonts w:hint="cs"/>
          <w:rtl/>
        </w:rPr>
        <w:t>مرآوياً</w:t>
      </w:r>
      <w:proofErr w:type="spellEnd"/>
      <w:r w:rsidR="00A03A93">
        <w:rPr>
          <w:rFonts w:hint="cs"/>
          <w:rtl/>
        </w:rPr>
        <w:t xml:space="preserve"> </w:t>
      </w:r>
      <w:r w:rsidR="00A03A93" w:rsidRPr="00642A46">
        <w:rPr>
          <w:rtl/>
        </w:rPr>
        <w:t xml:space="preserve">عند التردد المركزي </w:t>
      </w:r>
      <w:r w:rsidR="00A03A93">
        <w:rPr>
          <w:rFonts w:hint="cs"/>
          <w:rtl/>
        </w:rPr>
        <w:t>نحو</w:t>
      </w:r>
      <w:r w:rsidR="00A03A93" w:rsidRPr="00642A46">
        <w:rPr>
          <w:rtl/>
        </w:rPr>
        <w:t xml:space="preserve"> النطاق الجانبي العلوي للسماح بإجراء مقارنة مباشرة مع النتيجة</w:t>
      </w:r>
      <w:r w:rsidR="00A03A93">
        <w:rPr>
          <w:rFonts w:hint="cs"/>
          <w:rtl/>
        </w:rPr>
        <w:t xml:space="preserve"> </w:t>
      </w:r>
      <w:proofErr w:type="spellStart"/>
      <w:r w:rsidR="00A03A93">
        <w:rPr>
          <w:rFonts w:hint="cs"/>
          <w:rtl/>
        </w:rPr>
        <w:t>المستقاة</w:t>
      </w:r>
      <w:proofErr w:type="spellEnd"/>
      <w:r w:rsidR="00A03A93" w:rsidRPr="00642A46">
        <w:rPr>
          <w:rtl/>
        </w:rPr>
        <w:t xml:space="preserve"> من </w:t>
      </w:r>
      <w:r w:rsidR="00A03A93">
        <w:rPr>
          <w:rFonts w:hint="cs"/>
          <w:spacing w:val="-4"/>
          <w:rtl/>
          <w:lang w:val="en-GB" w:bidi="ar-EG"/>
        </w:rPr>
        <w:t>ا</w:t>
      </w:r>
      <w:r w:rsidR="00A03A93" w:rsidRPr="00642A46">
        <w:rPr>
          <w:rtl/>
        </w:rPr>
        <w:t>لمرسل</w:t>
      </w:r>
      <w:r w:rsidR="00A03A93">
        <w:rPr>
          <w:rFonts w:hint="cs"/>
          <w:rtl/>
        </w:rPr>
        <w:t>ين</w:t>
      </w:r>
      <w:r w:rsidR="00A03A93" w:rsidRPr="00642A46">
        <w:rPr>
          <w:rtl/>
        </w:rPr>
        <w:t xml:space="preserve"> </w:t>
      </w:r>
      <w:r w:rsidR="0094544E">
        <w:t>1</w:t>
      </w:r>
      <w:r w:rsidR="00A03A93" w:rsidRPr="00642A46">
        <w:rPr>
          <w:rtl/>
        </w:rPr>
        <w:t xml:space="preserve"> و</w:t>
      </w:r>
      <w:r w:rsidR="0094544E">
        <w:t>3</w:t>
      </w:r>
      <w:r w:rsidR="00A03A93">
        <w:rPr>
          <w:rFonts w:hint="cs"/>
          <w:rtl/>
        </w:rPr>
        <w:t xml:space="preserve"> </w:t>
      </w:r>
      <w:r w:rsidR="00A03A93" w:rsidRPr="00642A46">
        <w:rPr>
          <w:rtl/>
        </w:rPr>
        <w:t>في رسم بياني واحد</w:t>
      </w:r>
      <w:r w:rsidR="00A03A93">
        <w:rPr>
          <w:rFonts w:hint="cs"/>
          <w:rtl/>
        </w:rPr>
        <w:t>)</w:t>
      </w:r>
    </w:p>
    <w:p w:rsidR="00177863" w:rsidRDefault="00177863" w:rsidP="00195675">
      <w:pPr>
        <w:tabs>
          <w:tab w:val="left" w:pos="2976"/>
        </w:tabs>
        <w:ind w:left="2880" w:hanging="2880"/>
        <w:rPr>
          <w:rtl/>
        </w:rPr>
      </w:pPr>
      <w:r w:rsidRPr="00177863">
        <w:rPr>
          <w:rFonts w:hint="cs"/>
          <w:spacing w:val="-4"/>
          <w:rtl/>
          <w:lang w:val="en-GB" w:bidi="ar-EG"/>
        </w:rPr>
        <w:t>ميدان البث خارج النطاق ينتهي عند:</w:t>
      </w:r>
      <w:r w:rsidR="007E462A">
        <w:rPr>
          <w:rFonts w:hint="cs"/>
          <w:spacing w:val="-4"/>
          <w:rtl/>
          <w:lang w:val="en-GB" w:bidi="ar-EG"/>
        </w:rPr>
        <w:t xml:space="preserve"> </w:t>
      </w:r>
      <w:r w:rsidR="00AA533C">
        <w:rPr>
          <w:spacing w:val="-4"/>
          <w:rtl/>
          <w:lang w:val="en-GB" w:bidi="ar-EG"/>
        </w:rPr>
        <w:tab/>
      </w:r>
      <w:r w:rsidR="007A7960" w:rsidRPr="00642A46">
        <w:rPr>
          <w:rtl/>
        </w:rPr>
        <w:t>تخالف</w:t>
      </w:r>
      <w:r w:rsidR="007A7960" w:rsidRPr="007A7960">
        <w:rPr>
          <w:rtl/>
        </w:rPr>
        <w:t xml:space="preserve"> </w:t>
      </w:r>
      <w:r w:rsidR="007A7960">
        <w:rPr>
          <w:rFonts w:hint="cs"/>
          <w:rtl/>
        </w:rPr>
        <w:t>ع</w:t>
      </w:r>
      <w:r w:rsidR="007A7960" w:rsidRPr="00642A46">
        <w:rPr>
          <w:rtl/>
        </w:rPr>
        <w:t>ن التردد المركزي</w:t>
      </w:r>
      <w:r w:rsidR="007A7960">
        <w:rPr>
          <w:rFonts w:hint="cs"/>
          <w:rtl/>
        </w:rPr>
        <w:t xml:space="preserve"> قدره </w:t>
      </w:r>
      <w:r w:rsidR="007A7960" w:rsidRPr="00642A46">
        <w:t>MHz</w:t>
      </w:r>
      <w:r w:rsidR="0094544E">
        <w:t> 35</w:t>
      </w:r>
      <w:r w:rsidR="007A7960">
        <w:rPr>
          <w:rFonts w:hint="cs"/>
          <w:rtl/>
        </w:rPr>
        <w:t xml:space="preserve"> </w:t>
      </w:r>
      <w:r w:rsidR="007A7960" w:rsidRPr="00642A46">
        <w:rPr>
          <w:rtl/>
        </w:rPr>
        <w:t>بالنسبة إلى</w:t>
      </w:r>
      <w:r w:rsidR="007A7960">
        <w:rPr>
          <w:rFonts w:hint="cs"/>
          <w:rtl/>
        </w:rPr>
        <w:t xml:space="preserve"> </w:t>
      </w:r>
      <w:r w:rsidR="007A7960" w:rsidRPr="00642A46">
        <w:rPr>
          <w:rtl/>
        </w:rPr>
        <w:t>المرسل</w:t>
      </w:r>
      <w:r w:rsidR="007A7960">
        <w:rPr>
          <w:rFonts w:hint="cs"/>
          <w:rtl/>
        </w:rPr>
        <w:t xml:space="preserve"> </w:t>
      </w:r>
      <w:r w:rsidR="0094544E">
        <w:t>1</w:t>
      </w:r>
      <w:r w:rsidR="007A7960">
        <w:rPr>
          <w:rFonts w:hint="cs"/>
          <w:rtl/>
        </w:rPr>
        <w:t>، و</w:t>
      </w:r>
      <w:r w:rsidR="007A7960" w:rsidRPr="00642A46">
        <w:t>MHz 15</w:t>
      </w:r>
      <w:r w:rsidR="007A7960">
        <w:rPr>
          <w:rFonts w:hint="cs"/>
          <w:rtl/>
        </w:rPr>
        <w:t xml:space="preserve"> </w:t>
      </w:r>
      <w:r w:rsidR="007A7960" w:rsidRPr="00642A46">
        <w:rPr>
          <w:rtl/>
        </w:rPr>
        <w:t>بالنسبة إلى</w:t>
      </w:r>
      <w:r w:rsidR="007A7960">
        <w:rPr>
          <w:rFonts w:hint="cs"/>
          <w:rtl/>
        </w:rPr>
        <w:t xml:space="preserve"> </w:t>
      </w:r>
      <w:r w:rsidR="007A7960">
        <w:rPr>
          <w:rFonts w:hint="cs"/>
          <w:spacing w:val="-4"/>
          <w:rtl/>
          <w:lang w:val="en-GB" w:bidi="ar-EG"/>
        </w:rPr>
        <w:t>ا</w:t>
      </w:r>
      <w:r w:rsidR="007A7960" w:rsidRPr="00642A46">
        <w:rPr>
          <w:rtl/>
        </w:rPr>
        <w:t>لمرسل</w:t>
      </w:r>
      <w:r w:rsidR="007A7960">
        <w:rPr>
          <w:rFonts w:hint="cs"/>
          <w:rtl/>
        </w:rPr>
        <w:t xml:space="preserve">ين </w:t>
      </w:r>
      <w:r w:rsidR="00195675">
        <w:t>2</w:t>
      </w:r>
      <w:r w:rsidR="007A7960">
        <w:rPr>
          <w:rFonts w:hint="cs"/>
          <w:rtl/>
        </w:rPr>
        <w:t xml:space="preserve"> و</w:t>
      </w:r>
      <w:r w:rsidR="0094544E">
        <w:t>3</w:t>
      </w:r>
      <w:r w:rsidR="007A7960">
        <w:rPr>
          <w:rFonts w:hint="cs"/>
          <w:rtl/>
        </w:rPr>
        <w:t>.</w:t>
      </w:r>
    </w:p>
    <w:p w:rsidR="007A7960" w:rsidRDefault="00FA4B4E" w:rsidP="00AA533C">
      <w:pPr>
        <w:rPr>
          <w:rtl/>
        </w:rPr>
      </w:pPr>
      <w:r w:rsidRPr="00642A46">
        <w:rPr>
          <w:rtl/>
        </w:rPr>
        <w:t xml:space="preserve">وعلى الرغم من عدم تطبيق أي </w:t>
      </w:r>
      <w:proofErr w:type="spellStart"/>
      <w:r w:rsidRPr="00642A46">
        <w:rPr>
          <w:rtl/>
        </w:rPr>
        <w:t>مراشيح</w:t>
      </w:r>
      <w:proofErr w:type="spellEnd"/>
      <w:r w:rsidRPr="00642A46">
        <w:rPr>
          <w:rtl/>
        </w:rPr>
        <w:t xml:space="preserve"> خرج خارجية على</w:t>
      </w:r>
      <w:r w:rsidRPr="00642A46">
        <w:t xml:space="preserve"> </w:t>
      </w:r>
      <w:r>
        <w:rPr>
          <w:rFonts w:hint="cs"/>
          <w:spacing w:val="-4"/>
          <w:rtl/>
          <w:lang w:val="en-GB" w:bidi="ar-EG"/>
        </w:rPr>
        <w:t>ا</w:t>
      </w:r>
      <w:r w:rsidRPr="00642A46">
        <w:rPr>
          <w:rtl/>
        </w:rPr>
        <w:t>لمرسل</w:t>
      </w:r>
      <w:r>
        <w:rPr>
          <w:rFonts w:hint="cs"/>
          <w:rtl/>
        </w:rPr>
        <w:t>ين</w:t>
      </w:r>
      <w:r w:rsidRPr="00642A46">
        <w:rPr>
          <w:rtl/>
        </w:rPr>
        <w:t xml:space="preserve"> </w:t>
      </w:r>
      <w:r w:rsidR="00AA533C">
        <w:t>1</w:t>
      </w:r>
      <w:r w:rsidRPr="00642A46">
        <w:rPr>
          <w:rtl/>
        </w:rPr>
        <w:t xml:space="preserve"> و</w:t>
      </w:r>
      <w:r w:rsidR="00AA533C">
        <w:t>3</w:t>
      </w:r>
      <w:r w:rsidRPr="00642A46">
        <w:rPr>
          <w:rtl/>
        </w:rPr>
        <w:t>، فإن له</w:t>
      </w:r>
      <w:r>
        <w:rPr>
          <w:rFonts w:hint="cs"/>
          <w:rtl/>
        </w:rPr>
        <w:t>م</w:t>
      </w:r>
      <w:r w:rsidRPr="00642A46">
        <w:rPr>
          <w:rtl/>
        </w:rPr>
        <w:t xml:space="preserve">ا </w:t>
      </w:r>
      <w:proofErr w:type="spellStart"/>
      <w:r w:rsidRPr="00642A46">
        <w:rPr>
          <w:rtl/>
        </w:rPr>
        <w:t>مراشيح</w:t>
      </w:r>
      <w:proofErr w:type="spellEnd"/>
      <w:r w:rsidRPr="00642A46">
        <w:rPr>
          <w:rtl/>
        </w:rPr>
        <w:t xml:space="preserve"> داخلية للحد من البث الهامشي خارج نطاق الوصلة الهابطة </w:t>
      </w:r>
      <w:r>
        <w:rPr>
          <w:rFonts w:hint="cs"/>
          <w:rtl/>
          <w:lang w:bidi="ar-SY"/>
        </w:rPr>
        <w:t>الموزَّع</w:t>
      </w:r>
      <w:r w:rsidRPr="00642A46">
        <w:rPr>
          <w:rtl/>
        </w:rPr>
        <w:t xml:space="preserve"> من أجل حماية مستقبلاته</w:t>
      </w:r>
      <w:r>
        <w:rPr>
          <w:rFonts w:hint="cs"/>
          <w:rtl/>
        </w:rPr>
        <w:t>م</w:t>
      </w:r>
      <w:r w:rsidRPr="00642A46">
        <w:rPr>
          <w:rtl/>
        </w:rPr>
        <w:t>ا في نطاق الوصلة الصاعدة</w:t>
      </w:r>
      <w:r>
        <w:rPr>
          <w:rFonts w:hint="cs"/>
          <w:rtl/>
        </w:rPr>
        <w:t xml:space="preserve"> (من </w:t>
      </w:r>
      <w:r w:rsidRPr="00642A46">
        <w:t>832</w:t>
      </w:r>
      <w:r>
        <w:rPr>
          <w:rFonts w:hint="cs"/>
          <w:rtl/>
        </w:rPr>
        <w:t xml:space="preserve"> </w:t>
      </w:r>
      <w:r w:rsidRPr="00642A46">
        <w:rPr>
          <w:rtl/>
        </w:rPr>
        <w:t xml:space="preserve">إلى </w:t>
      </w:r>
      <w:r w:rsidRPr="00642A46">
        <w:t>MHz</w:t>
      </w:r>
      <w:r w:rsidR="00AA533C">
        <w:t> 862</w:t>
      </w:r>
      <w:r>
        <w:rPr>
          <w:rFonts w:hint="cs"/>
          <w:rtl/>
        </w:rPr>
        <w:t>).</w:t>
      </w:r>
    </w:p>
    <w:p w:rsidR="00FA4B4E" w:rsidRDefault="003E47CD" w:rsidP="00CD3C02">
      <w:pPr>
        <w:rPr>
          <w:spacing w:val="-4"/>
          <w:rtl/>
          <w:lang w:val="en-GB" w:bidi="ar-SY"/>
        </w:rPr>
      </w:pPr>
      <w:r w:rsidRPr="00642A46">
        <w:rPr>
          <w:rtl/>
        </w:rPr>
        <w:t>وتستند القياسات إلى عدد محدود من عينات المعدات، وقد ينحرف أداء أسوأ حالة إلى حد كبير عن النتائج المبينة بسبب الطبيعة ال</w:t>
      </w:r>
      <w:r>
        <w:rPr>
          <w:rtl/>
        </w:rPr>
        <w:t>دينامي</w:t>
      </w:r>
      <w:r w:rsidRPr="00642A46">
        <w:rPr>
          <w:rtl/>
        </w:rPr>
        <w:t xml:space="preserve">ة المتأصلة </w:t>
      </w:r>
      <w:r>
        <w:rPr>
          <w:rFonts w:hint="cs"/>
          <w:rtl/>
        </w:rPr>
        <w:t xml:space="preserve">في </w:t>
      </w:r>
      <w:r w:rsidRPr="00642A46">
        <w:rPr>
          <w:rtl/>
        </w:rPr>
        <w:t>أنظمة</w:t>
      </w:r>
      <w:r>
        <w:rPr>
          <w:rFonts w:hint="cs"/>
          <w:rtl/>
        </w:rPr>
        <w:t xml:space="preserve"> </w:t>
      </w:r>
      <w:r w:rsidRPr="00D24BC5">
        <w:rPr>
          <w:lang w:val="en-GB"/>
        </w:rPr>
        <w:t>3GPP LTE</w:t>
      </w:r>
      <w:r>
        <w:rPr>
          <w:rFonts w:hint="cs"/>
          <w:rtl/>
        </w:rPr>
        <w:t>.</w:t>
      </w:r>
      <w:r w:rsidRPr="003E47CD">
        <w:rPr>
          <w:rFonts w:hint="cs"/>
          <w:rtl/>
        </w:rPr>
        <w:t xml:space="preserve"> </w:t>
      </w:r>
      <w:r>
        <w:rPr>
          <w:rFonts w:hint="cs"/>
          <w:rtl/>
        </w:rPr>
        <w:t xml:space="preserve">وكذلك </w:t>
      </w:r>
      <w:r w:rsidRPr="00642A46">
        <w:rPr>
          <w:rtl/>
        </w:rPr>
        <w:t xml:space="preserve">لم </w:t>
      </w:r>
      <w:r>
        <w:rPr>
          <w:rFonts w:hint="cs"/>
          <w:rtl/>
        </w:rPr>
        <w:t>تك</w:t>
      </w:r>
      <w:r w:rsidRPr="00642A46">
        <w:rPr>
          <w:rtl/>
        </w:rPr>
        <w:t>ن</w:t>
      </w:r>
      <w:r w:rsidRPr="003E47CD">
        <w:rPr>
          <w:rtl/>
        </w:rPr>
        <w:t xml:space="preserve"> </w:t>
      </w:r>
      <w:r>
        <w:rPr>
          <w:rtl/>
        </w:rPr>
        <w:t>تشكيلة</w:t>
      </w:r>
      <w:r w:rsidRPr="00642A46">
        <w:rPr>
          <w:rtl/>
        </w:rPr>
        <w:t xml:space="preserve"> كتلة الموارد المحددة معروف</w:t>
      </w:r>
      <w:r>
        <w:rPr>
          <w:rFonts w:hint="cs"/>
          <w:rtl/>
        </w:rPr>
        <w:t>ة</w:t>
      </w:r>
      <w:r w:rsidRPr="003E47CD">
        <w:rPr>
          <w:rtl/>
        </w:rPr>
        <w:t xml:space="preserve"> </w:t>
      </w:r>
      <w:r w:rsidRPr="00642A46">
        <w:rPr>
          <w:rtl/>
        </w:rPr>
        <w:t>دائما</w:t>
      </w:r>
      <w:r>
        <w:rPr>
          <w:rFonts w:hint="cs"/>
          <w:rtl/>
        </w:rPr>
        <w:t>ً</w:t>
      </w:r>
      <w:r w:rsidRPr="00642A46">
        <w:rPr>
          <w:rtl/>
        </w:rPr>
        <w:t xml:space="preserve"> خلال القياسات</w:t>
      </w:r>
      <w:r w:rsidR="00CD3C02">
        <w:rPr>
          <w:rFonts w:hint="cs"/>
          <w:rtl/>
          <w:lang w:bidi="ar-SY"/>
        </w:rPr>
        <w:t>.</w:t>
      </w:r>
    </w:p>
    <w:p w:rsidR="00E64072" w:rsidRDefault="00E64072" w:rsidP="00E64072">
      <w:pPr>
        <w:pStyle w:val="Heading2"/>
        <w:rPr>
          <w:rtl/>
          <w:lang w:bidi="ar-EG"/>
        </w:rPr>
      </w:pPr>
      <w:r w:rsidRPr="003E47CD">
        <w:rPr>
          <w:lang w:bidi="ar-SY"/>
        </w:rPr>
        <w:t>1.4</w:t>
      </w:r>
      <w:r w:rsidRPr="003E47CD">
        <w:rPr>
          <w:lang w:bidi="ar-SY"/>
        </w:rPr>
        <w:tab/>
      </w:r>
      <w:r w:rsidRPr="003E47CD">
        <w:rPr>
          <w:rFonts w:hint="cs"/>
          <w:rtl/>
        </w:rPr>
        <w:t>البث خارج النطاق</w:t>
      </w:r>
    </w:p>
    <w:p w:rsidR="00E64072" w:rsidRPr="00CD3C02" w:rsidRDefault="006D67D3" w:rsidP="006E476B">
      <w:pPr>
        <w:rPr>
          <w:spacing w:val="-4"/>
          <w:rtl/>
          <w:lang w:val="en-GB"/>
        </w:rPr>
      </w:pPr>
      <w:r w:rsidRPr="006D67D3">
        <w:rPr>
          <w:rFonts w:hint="cs"/>
          <w:spacing w:val="-4"/>
          <w:rtl/>
          <w:lang w:val="en-GB" w:bidi="ar-SY"/>
        </w:rPr>
        <w:t>يرسل</w:t>
      </w:r>
      <w:r w:rsidRPr="006D67D3">
        <w:rPr>
          <w:spacing w:val="-4"/>
          <w:rtl/>
          <w:lang w:val="en-GB"/>
        </w:rPr>
        <w:t xml:space="preserve"> النظام في رشقات ذات طول وعرض نطاق مختلف</w:t>
      </w:r>
      <w:r w:rsidRPr="006D67D3">
        <w:rPr>
          <w:rFonts w:hint="cs"/>
          <w:spacing w:val="-4"/>
          <w:rtl/>
          <w:lang w:val="en-GB" w:bidi="ar-SY"/>
        </w:rPr>
        <w:t>ين</w:t>
      </w:r>
      <w:r w:rsidRPr="006D67D3">
        <w:rPr>
          <w:spacing w:val="-4"/>
          <w:rtl/>
          <w:lang w:val="en-GB"/>
        </w:rPr>
        <w:t>، حسب تشكيلة محطة قاعدة والحركة</w:t>
      </w:r>
      <w:r w:rsidR="00CD3C02">
        <w:rPr>
          <w:rFonts w:hint="cs"/>
          <w:spacing w:val="-4"/>
          <w:rtl/>
          <w:lang w:val="en-GB"/>
        </w:rPr>
        <w:t>.</w:t>
      </w:r>
      <w:r w:rsidRPr="00CD3C02">
        <w:rPr>
          <w:spacing w:val="-4"/>
          <w:lang w:val="en-GB"/>
        </w:rPr>
        <w:t xml:space="preserve"> </w:t>
      </w:r>
      <w:r w:rsidRPr="00CD3C02">
        <w:rPr>
          <w:spacing w:val="-4"/>
          <w:rtl/>
          <w:lang w:val="en-GB"/>
        </w:rPr>
        <w:t>وقد أ</w:t>
      </w:r>
      <w:r w:rsidR="00CD3C02">
        <w:rPr>
          <w:rFonts w:hint="cs"/>
          <w:spacing w:val="-4"/>
          <w:rtl/>
          <w:lang w:val="en-GB"/>
        </w:rPr>
        <w:t>ُ</w:t>
      </w:r>
      <w:r w:rsidRPr="00CD3C02">
        <w:rPr>
          <w:spacing w:val="-4"/>
          <w:rtl/>
          <w:lang w:val="en-GB"/>
        </w:rPr>
        <w:t xml:space="preserve">جريت القياسات بينما كانت محطات القاعدة في وضع اختبار باستخدام جميع كتل الموارد المتاحة </w:t>
      </w:r>
      <w:r w:rsidRPr="00CD3C02">
        <w:rPr>
          <w:rFonts w:hint="cs"/>
          <w:spacing w:val="-4"/>
          <w:rtl/>
          <w:lang w:val="en-GB"/>
        </w:rPr>
        <w:t>وبذلك جرى</w:t>
      </w:r>
      <w:r w:rsidRPr="00CD3C02">
        <w:rPr>
          <w:spacing w:val="-4"/>
          <w:rtl/>
          <w:lang w:val="en-GB"/>
        </w:rPr>
        <w:t xml:space="preserve"> تحفيز أقصى بث في النطاق الجانبي</w:t>
      </w:r>
      <w:r w:rsidRPr="00CD3C02">
        <w:rPr>
          <w:rFonts w:hint="cs"/>
          <w:spacing w:val="-4"/>
          <w:rtl/>
          <w:lang w:val="en-GB"/>
        </w:rPr>
        <w:t>. و</w:t>
      </w:r>
      <w:r w:rsidRPr="00CD3C02">
        <w:rPr>
          <w:spacing w:val="-4"/>
          <w:rtl/>
          <w:lang w:val="en-GB"/>
        </w:rPr>
        <w:t>كانت عروض</w:t>
      </w:r>
      <w:r w:rsidR="00CD3C02">
        <w:rPr>
          <w:rFonts w:hint="cs"/>
          <w:spacing w:val="-4"/>
          <w:rtl/>
          <w:lang w:val="en-GB"/>
        </w:rPr>
        <w:t> </w:t>
      </w:r>
      <w:r w:rsidRPr="00CD3C02">
        <w:rPr>
          <w:spacing w:val="-4"/>
          <w:rtl/>
          <w:lang w:val="en-GB"/>
        </w:rPr>
        <w:t xml:space="preserve">نطاق القياس تتراوح بين </w:t>
      </w:r>
      <w:r w:rsidR="00CD3C02">
        <w:rPr>
          <w:spacing w:val="-4"/>
        </w:rPr>
        <w:t>30</w:t>
      </w:r>
      <w:r w:rsidRPr="00CD3C02">
        <w:rPr>
          <w:spacing w:val="-4"/>
          <w:rtl/>
          <w:lang w:val="en-GB"/>
        </w:rPr>
        <w:t xml:space="preserve"> و</w:t>
      </w:r>
      <w:r w:rsidRPr="00CD3C02">
        <w:rPr>
          <w:spacing w:val="-4"/>
          <w:lang w:val="en-GB"/>
        </w:rPr>
        <w:t>kHz 100</w:t>
      </w:r>
      <w:r w:rsidRPr="00CD3C02">
        <w:rPr>
          <w:rFonts w:hint="cs"/>
          <w:spacing w:val="-4"/>
          <w:rtl/>
          <w:lang w:val="en-GB"/>
        </w:rPr>
        <w:t>. وبلغت</w:t>
      </w:r>
      <w:r w:rsidRPr="00CD3C02">
        <w:rPr>
          <w:spacing w:val="-4"/>
          <w:rtl/>
          <w:lang w:val="en-GB"/>
        </w:rPr>
        <w:t xml:space="preserve"> قدرة خرج المرسل في جميع محطات قاعدة</w:t>
      </w:r>
      <w:r w:rsidR="006E476B">
        <w:rPr>
          <w:rFonts w:hint="cs"/>
          <w:spacing w:val="-4"/>
          <w:rtl/>
          <w:lang w:val="en-GB"/>
        </w:rPr>
        <w:t xml:space="preserve"> </w:t>
      </w:r>
      <w:r w:rsidRPr="00CD3C02">
        <w:rPr>
          <w:spacing w:val="-4"/>
          <w:lang w:val="en-GB"/>
        </w:rPr>
        <w:t>LTE</w:t>
      </w:r>
      <w:r w:rsidR="006E476B">
        <w:rPr>
          <w:rFonts w:hint="cs"/>
          <w:spacing w:val="-4"/>
          <w:rtl/>
          <w:lang w:val="en-GB"/>
        </w:rPr>
        <w:t xml:space="preserve"> </w:t>
      </w:r>
      <w:r w:rsidRPr="00CD3C02">
        <w:rPr>
          <w:spacing w:val="-4"/>
          <w:rtl/>
          <w:lang w:val="en-GB"/>
        </w:rPr>
        <w:t>الثلاث</w:t>
      </w:r>
      <w:r w:rsidRPr="00CD3C02">
        <w:rPr>
          <w:rFonts w:hint="cs"/>
          <w:spacing w:val="-4"/>
          <w:rtl/>
          <w:lang w:val="en-GB"/>
        </w:rPr>
        <w:t xml:space="preserve"> </w:t>
      </w:r>
      <w:r w:rsidRPr="00CD3C02">
        <w:rPr>
          <w:spacing w:val="-4"/>
          <w:lang w:val="en-GB"/>
        </w:rPr>
        <w:t>40 W = 16 </w:t>
      </w:r>
      <w:proofErr w:type="spellStart"/>
      <w:r w:rsidRPr="00CD3C02">
        <w:rPr>
          <w:spacing w:val="-4"/>
          <w:lang w:val="en-GB"/>
        </w:rPr>
        <w:t>dBW</w:t>
      </w:r>
      <w:proofErr w:type="spellEnd"/>
      <w:r w:rsidRPr="00CD3C02">
        <w:rPr>
          <w:spacing w:val="-4"/>
          <w:lang w:val="en-GB"/>
        </w:rPr>
        <w:t> = 46 </w:t>
      </w:r>
      <w:proofErr w:type="spellStart"/>
      <w:r w:rsidRPr="00CD3C02">
        <w:rPr>
          <w:spacing w:val="-4"/>
          <w:lang w:val="en-GB"/>
        </w:rPr>
        <w:t>dBm</w:t>
      </w:r>
      <w:proofErr w:type="spellEnd"/>
      <w:r w:rsidRPr="00CD3C02">
        <w:rPr>
          <w:rFonts w:hint="cs"/>
          <w:spacing w:val="-4"/>
          <w:rtl/>
          <w:lang w:val="en-GB"/>
        </w:rPr>
        <w:t>.</w:t>
      </w:r>
      <w:r w:rsidRPr="00CD3C02">
        <w:rPr>
          <w:spacing w:val="-4"/>
          <w:rtl/>
          <w:lang w:val="en-GB"/>
        </w:rPr>
        <w:t xml:space="preserve"> </w:t>
      </w:r>
      <w:r w:rsidRPr="00CD3C02">
        <w:rPr>
          <w:rFonts w:hint="cs"/>
          <w:spacing w:val="-4"/>
          <w:rtl/>
          <w:lang w:val="en-GB"/>
        </w:rPr>
        <w:t>و</w:t>
      </w:r>
      <w:r w:rsidRPr="00CD3C02">
        <w:rPr>
          <w:spacing w:val="-4"/>
          <w:rtl/>
          <w:lang w:val="en-GB"/>
        </w:rPr>
        <w:t xml:space="preserve">كانت القدرة المشعة </w:t>
      </w:r>
      <w:r w:rsidR="00882842">
        <w:rPr>
          <w:spacing w:val="-4"/>
          <w:lang w:val="en-GB"/>
        </w:rPr>
        <w:t>dB</w:t>
      </w:r>
      <w:r w:rsidR="00CD3C02">
        <w:rPr>
          <w:spacing w:val="-4"/>
        </w:rPr>
        <w:t> 60,5</w:t>
      </w:r>
      <w:r w:rsidRPr="00CD3C02">
        <w:rPr>
          <w:rFonts w:hint="cs"/>
          <w:spacing w:val="-4"/>
          <w:rtl/>
          <w:lang w:val="en-GB"/>
        </w:rPr>
        <w:t>.</w:t>
      </w:r>
    </w:p>
    <w:p w:rsidR="0099521D" w:rsidRPr="00CD3C02" w:rsidRDefault="0099521D" w:rsidP="00AA6432">
      <w:pPr>
        <w:rPr>
          <w:spacing w:val="-4"/>
          <w:rtl/>
          <w:lang w:val="en-GB"/>
        </w:rPr>
      </w:pPr>
      <w:r w:rsidRPr="00CD3C02">
        <w:rPr>
          <w:rFonts w:hint="cs"/>
          <w:spacing w:val="-4"/>
          <w:rtl/>
          <w:lang w:val="en-GB"/>
        </w:rPr>
        <w:t>و</w:t>
      </w:r>
      <w:r w:rsidRPr="00CD3C02">
        <w:rPr>
          <w:spacing w:val="-4"/>
          <w:rtl/>
          <w:lang w:val="en-GB"/>
        </w:rPr>
        <w:t>بما أن التوصية</w:t>
      </w:r>
      <w:r w:rsidR="006E476B">
        <w:rPr>
          <w:rFonts w:hint="cs"/>
          <w:spacing w:val="-4"/>
          <w:rtl/>
          <w:lang w:val="en-GB"/>
        </w:rPr>
        <w:t xml:space="preserve"> </w:t>
      </w:r>
      <w:r w:rsidRPr="00CD3C02">
        <w:rPr>
          <w:spacing w:val="-4"/>
          <w:lang w:val="en-GB"/>
        </w:rPr>
        <w:t>ITU-R SM.1541</w:t>
      </w:r>
      <w:r w:rsidR="006E476B">
        <w:rPr>
          <w:rFonts w:hint="cs"/>
          <w:spacing w:val="-4"/>
          <w:rtl/>
          <w:lang w:val="en-GB"/>
        </w:rPr>
        <w:t xml:space="preserve"> </w:t>
      </w:r>
      <w:r w:rsidRPr="00CD3C02">
        <w:rPr>
          <w:spacing w:val="-4"/>
          <w:rtl/>
          <w:lang w:val="en-GB"/>
        </w:rPr>
        <w:t xml:space="preserve">لا تحتوي على أي معلومات بشأن حدود البث خارج النطاق بالنسبة لهذا النوع من التطبيقات، </w:t>
      </w:r>
      <w:r w:rsidRPr="00CD3C02">
        <w:rPr>
          <w:rFonts w:hint="cs"/>
          <w:spacing w:val="-4"/>
          <w:rtl/>
          <w:lang w:val="en-GB"/>
        </w:rPr>
        <w:t>ترد</w:t>
      </w:r>
      <w:r w:rsidRPr="00CD3C02">
        <w:rPr>
          <w:spacing w:val="-4"/>
          <w:rtl/>
          <w:lang w:val="en-GB"/>
        </w:rPr>
        <w:t xml:space="preserve"> في</w:t>
      </w:r>
      <w:r w:rsidR="00AA6432">
        <w:rPr>
          <w:rFonts w:hint="cs"/>
          <w:spacing w:val="-4"/>
          <w:rtl/>
          <w:lang w:val="en-GB"/>
        </w:rPr>
        <w:t> </w:t>
      </w:r>
      <w:r w:rsidRPr="00CD3C02">
        <w:rPr>
          <w:spacing w:val="-4"/>
          <w:rtl/>
          <w:lang w:val="en-GB"/>
        </w:rPr>
        <w:t xml:space="preserve">الشكل </w:t>
      </w:r>
      <w:r w:rsidR="00CD3C02">
        <w:rPr>
          <w:spacing w:val="-4"/>
          <w:lang w:val="en-GB"/>
        </w:rPr>
        <w:t>8</w:t>
      </w:r>
      <w:r w:rsidRPr="00CD3C02">
        <w:rPr>
          <w:spacing w:val="-4"/>
          <w:rtl/>
          <w:lang w:val="en-GB"/>
        </w:rPr>
        <w:t xml:space="preserve"> للمقارنة الأقنعة الواردة في الجدول</w:t>
      </w:r>
      <w:r w:rsidR="008A55C7">
        <w:rPr>
          <w:rFonts w:hint="cs"/>
          <w:spacing w:val="-4"/>
          <w:rtl/>
          <w:lang w:bidi="ar-SY"/>
        </w:rPr>
        <w:t xml:space="preserve"> </w:t>
      </w:r>
      <w:r w:rsidR="008A55C7">
        <w:rPr>
          <w:spacing w:val="-4"/>
          <w:lang w:bidi="ar-SY"/>
        </w:rPr>
        <w:t>3-3.2.2.2.4</w:t>
      </w:r>
      <w:r w:rsidRPr="00CD3C02">
        <w:rPr>
          <w:spacing w:val="-4"/>
          <w:rtl/>
          <w:lang w:val="en-GB"/>
        </w:rPr>
        <w:t xml:space="preserve"> </w:t>
      </w:r>
      <w:r w:rsidRPr="00CD3C02">
        <w:rPr>
          <w:rFonts w:hint="cs"/>
          <w:spacing w:val="-4"/>
          <w:rtl/>
          <w:lang w:val="en-GB"/>
        </w:rPr>
        <w:t>من</w:t>
      </w:r>
      <w:r w:rsidRPr="00CD3C02">
        <w:rPr>
          <w:spacing w:val="-4"/>
          <w:rtl/>
          <w:lang w:val="en-GB"/>
        </w:rPr>
        <w:t xml:space="preserve"> المعيار</w:t>
      </w:r>
      <w:r w:rsidRPr="00CD3C02">
        <w:rPr>
          <w:rFonts w:hint="cs"/>
          <w:spacing w:val="-4"/>
          <w:rtl/>
          <w:lang w:val="en-GB"/>
        </w:rPr>
        <w:t xml:space="preserve"> </w:t>
      </w:r>
      <w:r w:rsidRPr="00CD3C02">
        <w:rPr>
          <w:spacing w:val="-4"/>
          <w:lang w:val="en-GB"/>
        </w:rPr>
        <w:t>ETSI EN 301 908-14</w:t>
      </w:r>
      <w:r w:rsidRPr="00CD3C02">
        <w:rPr>
          <w:rFonts w:hint="cs"/>
          <w:spacing w:val="-4"/>
          <w:rtl/>
          <w:lang w:val="en-GB"/>
        </w:rPr>
        <w:t>.</w:t>
      </w:r>
    </w:p>
    <w:p w:rsidR="00E86E84" w:rsidRPr="00CD3C02" w:rsidRDefault="00E86E84" w:rsidP="00263DAF">
      <w:pPr>
        <w:rPr>
          <w:spacing w:val="-4"/>
          <w:rtl/>
          <w:lang w:val="en-GB" w:bidi="ar-SY"/>
        </w:rPr>
      </w:pPr>
      <w:r w:rsidRPr="00CD3C02">
        <w:rPr>
          <w:rFonts w:hint="cs"/>
          <w:spacing w:val="-4"/>
          <w:rtl/>
          <w:lang w:val="en-GB"/>
        </w:rPr>
        <w:t>و</w:t>
      </w:r>
      <w:r w:rsidR="00946FCA" w:rsidRPr="00CD3C02">
        <w:rPr>
          <w:spacing w:val="-4"/>
          <w:rtl/>
          <w:lang w:val="en-GB"/>
        </w:rPr>
        <w:t>حُو</w:t>
      </w:r>
      <w:r w:rsidR="00CD3C02">
        <w:rPr>
          <w:rFonts w:hint="cs"/>
          <w:spacing w:val="-4"/>
          <w:rtl/>
          <w:lang w:val="en-GB" w:bidi="ar-SY"/>
        </w:rPr>
        <w:t>ّ</w:t>
      </w:r>
      <w:r w:rsidR="00946FCA" w:rsidRPr="00CD3C02">
        <w:rPr>
          <w:spacing w:val="-4"/>
          <w:rtl/>
          <w:lang w:val="en-GB"/>
        </w:rPr>
        <w:t>ل</w:t>
      </w:r>
      <w:r w:rsidR="00946FCA" w:rsidRPr="00CD3C02">
        <w:rPr>
          <w:rFonts w:hint="cs"/>
          <w:spacing w:val="-4"/>
          <w:rtl/>
          <w:lang w:val="en-GB"/>
        </w:rPr>
        <w:t>ت</w:t>
      </w:r>
      <w:r w:rsidR="003E47CD" w:rsidRPr="00CD3C02">
        <w:rPr>
          <w:spacing w:val="-4"/>
          <w:rtl/>
          <w:lang w:val="en-GB"/>
        </w:rPr>
        <w:t xml:space="preserve"> مستويات كل من القيم والحدود </w:t>
      </w:r>
      <w:proofErr w:type="spellStart"/>
      <w:r w:rsidR="003E47CD" w:rsidRPr="00CD3C02">
        <w:rPr>
          <w:spacing w:val="-4"/>
          <w:rtl/>
          <w:lang w:val="en-GB"/>
        </w:rPr>
        <w:t>المقيسة</w:t>
      </w:r>
      <w:proofErr w:type="spellEnd"/>
      <w:r w:rsidR="003E47CD" w:rsidRPr="00CD3C02">
        <w:rPr>
          <w:spacing w:val="-4"/>
          <w:rtl/>
          <w:lang w:val="en-GB"/>
        </w:rPr>
        <w:t xml:space="preserve"> إلى عرض نطاق يبلغ </w:t>
      </w:r>
      <w:r w:rsidR="00CD3C02">
        <w:rPr>
          <w:spacing w:val="-4"/>
        </w:rPr>
        <w:t>30</w:t>
      </w:r>
      <w:r w:rsidR="003E47CD" w:rsidRPr="00CD3C02">
        <w:rPr>
          <w:spacing w:val="-4"/>
          <w:rtl/>
          <w:lang w:val="en-GB"/>
        </w:rPr>
        <w:t xml:space="preserve"> </w:t>
      </w:r>
      <w:r w:rsidR="00946FCA" w:rsidRPr="00CD3C02">
        <w:rPr>
          <w:spacing w:val="-4"/>
          <w:lang w:val="en-GB"/>
        </w:rPr>
        <w:t>kHz</w:t>
      </w:r>
      <w:r w:rsidR="003E47CD" w:rsidRPr="00CD3C02">
        <w:rPr>
          <w:spacing w:val="-4"/>
          <w:rtl/>
          <w:lang w:val="en-GB"/>
        </w:rPr>
        <w:t xml:space="preserve"> </w:t>
      </w:r>
      <w:r w:rsidRPr="00CD3C02">
        <w:rPr>
          <w:rFonts w:hint="cs"/>
          <w:spacing w:val="-4"/>
          <w:rtl/>
          <w:lang w:val="en-GB"/>
        </w:rPr>
        <w:t>وجرى تقييسها</w:t>
      </w:r>
      <w:r w:rsidR="00263DAF">
        <w:rPr>
          <w:rFonts w:hint="cs"/>
          <w:spacing w:val="-4"/>
          <w:rtl/>
          <w:lang w:val="en-GB" w:bidi="ar-SY"/>
        </w:rPr>
        <w:t>.</w:t>
      </w:r>
    </w:p>
    <w:p w:rsidR="00E86E84" w:rsidRDefault="00E86E84" w:rsidP="00263DAF">
      <w:pPr>
        <w:rPr>
          <w:rtl/>
        </w:rPr>
      </w:pPr>
      <w:r w:rsidRPr="00CD3C02">
        <w:rPr>
          <w:rFonts w:hint="cs"/>
          <w:spacing w:val="-4"/>
          <w:rtl/>
          <w:lang w:val="en-GB"/>
        </w:rPr>
        <w:t>و</w:t>
      </w:r>
      <w:r w:rsidR="003E47CD" w:rsidRPr="00CD3C02">
        <w:rPr>
          <w:spacing w:val="-4"/>
          <w:rtl/>
          <w:lang w:val="en-GB"/>
        </w:rPr>
        <w:t>ت</w:t>
      </w:r>
      <w:r w:rsidRPr="00CD3C02">
        <w:rPr>
          <w:rFonts w:hint="cs"/>
          <w:spacing w:val="-4"/>
          <w:rtl/>
          <w:lang w:val="en-GB"/>
        </w:rPr>
        <w:t>ُ</w:t>
      </w:r>
      <w:r w:rsidR="003E47CD" w:rsidRPr="00CD3C02">
        <w:rPr>
          <w:spacing w:val="-4"/>
          <w:rtl/>
          <w:lang w:val="en-GB"/>
        </w:rPr>
        <w:t xml:space="preserve">ظهر القيم الموجودة إلى يمين الخط المتقطع الأسود في الشكل </w:t>
      </w:r>
      <w:r w:rsidR="00263DAF">
        <w:rPr>
          <w:spacing w:val="-4"/>
        </w:rPr>
        <w:t>8</w:t>
      </w:r>
      <w:r w:rsidR="003E47CD" w:rsidRPr="00CD3C02">
        <w:rPr>
          <w:spacing w:val="-4"/>
          <w:rtl/>
          <w:lang w:val="en-GB"/>
        </w:rPr>
        <w:t xml:space="preserve"> قيود</w:t>
      </w:r>
      <w:r w:rsidRPr="00CD3C02">
        <w:rPr>
          <w:rFonts w:hint="cs"/>
          <w:spacing w:val="-4"/>
          <w:rtl/>
          <w:lang w:val="en-GB"/>
        </w:rPr>
        <w:t>اً</w:t>
      </w:r>
      <w:r w:rsidR="003E47CD" w:rsidRPr="00CD3C02">
        <w:rPr>
          <w:spacing w:val="-4"/>
          <w:rtl/>
          <w:lang w:val="en-GB"/>
        </w:rPr>
        <w:t xml:space="preserve"> تقنية بسبب ضوضاء المستقب</w:t>
      </w:r>
      <w:r w:rsidRPr="00CD3C02">
        <w:rPr>
          <w:rFonts w:hint="cs"/>
          <w:spacing w:val="-4"/>
          <w:rtl/>
          <w:lang w:val="en-GB"/>
        </w:rPr>
        <w:t>ِ</w:t>
      </w:r>
      <w:r w:rsidR="003E47CD" w:rsidRPr="00CD3C02">
        <w:rPr>
          <w:spacing w:val="-4"/>
          <w:rtl/>
          <w:lang w:val="en-GB"/>
        </w:rPr>
        <w:t>ل</w:t>
      </w:r>
      <w:r w:rsidR="00263DAF">
        <w:rPr>
          <w:rFonts w:hint="cs"/>
          <w:rtl/>
        </w:rPr>
        <w:t>.</w:t>
      </w:r>
    </w:p>
    <w:p w:rsidR="00E64072" w:rsidRDefault="00E64072" w:rsidP="00E64072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8</w:t>
      </w:r>
    </w:p>
    <w:p w:rsidR="00E64072" w:rsidRDefault="001D078A" w:rsidP="00E86E84">
      <w:pPr>
        <w:pStyle w:val="Figuretitle"/>
        <w:rPr>
          <w:rtl/>
        </w:rPr>
      </w:pPr>
      <w:r>
        <w:rPr>
          <w:noProof/>
          <w:spacing w:val="-4"/>
          <w:lang w:eastAsia="zh-CN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56D466D6" wp14:editId="2D79FE87">
                <wp:simplePos x="0" y="0"/>
                <wp:positionH relativeFrom="margin">
                  <wp:posOffset>350321</wp:posOffset>
                </wp:positionH>
                <wp:positionV relativeFrom="paragraph">
                  <wp:posOffset>307849</wp:posOffset>
                </wp:positionV>
                <wp:extent cx="5526342" cy="3609975"/>
                <wp:effectExtent l="0" t="0" r="17780" b="9525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6342" cy="3609975"/>
                          <a:chOff x="26002" y="0"/>
                          <a:chExt cx="5526342" cy="3609975"/>
                        </a:xfrm>
                      </wpg:grpSpPr>
                      <wps:wsp>
                        <wps:cNvPr id="7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319575" y="1880805"/>
                            <a:ext cx="102044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51093" w:rsidRDefault="001A1A46" w:rsidP="00A51093">
                              <w:pPr>
                                <w:ind w:right="170"/>
                                <w:jc w:val="right"/>
                                <w:rPr>
                                  <w:rFonts w:asciiTheme="minorHAnsi" w:hAnsiTheme="minorHAnsi"/>
                                  <w:sz w:val="16"/>
                                  <w:szCs w:val="20"/>
                                  <w:lang w:bidi="ar-SY"/>
                                </w:rPr>
                              </w:pPr>
                              <w:r>
                                <w:rPr>
                                  <w:rFonts w:asciiTheme="minorHAnsi" w:hAnsiTheme="minorHAnsi"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من هنا: ضوضاء المستقبِل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9" name="Group 79"/>
                        <wpg:cNvGrpSpPr/>
                        <wpg:grpSpPr>
                          <a:xfrm>
                            <a:off x="26002" y="0"/>
                            <a:ext cx="5526342" cy="3609975"/>
                            <a:chOff x="26005" y="0"/>
                            <a:chExt cx="5526888" cy="3610484"/>
                          </a:xfrm>
                        </wpg:grpSpPr>
                        <wps:wsp>
                          <wps:cNvPr id="287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31700" y="286540"/>
                              <a:ext cx="1306830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1A46" w:rsidRPr="009A33E9" w:rsidRDefault="001A1A46" w:rsidP="00651F30">
                                <w:pPr>
                                  <w:ind w:right="170"/>
                                  <w:jc w:val="right"/>
                                  <w:rPr>
                                    <w:sz w:val="14"/>
                                    <w:szCs w:val="18"/>
                                    <w:lang w:bidi="ar-SY"/>
                                  </w:rPr>
                                </w:pPr>
                                <w:r w:rsidRPr="009A33E9">
                                  <w:rPr>
                                    <w:sz w:val="14"/>
                                    <w:szCs w:val="18"/>
                                    <w:lang w:bidi="ar-SY"/>
                                  </w:rPr>
                                  <w:t>T×1 AV-burs/30kHz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5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36037" y="428972"/>
                              <a:ext cx="1306830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1A46" w:rsidRPr="009A33E9" w:rsidRDefault="001A1A46" w:rsidP="00651F30">
                                <w:pPr>
                                  <w:ind w:right="170"/>
                                  <w:jc w:val="right"/>
                                  <w:rPr>
                                    <w:sz w:val="14"/>
                                    <w:szCs w:val="18"/>
                                    <w:lang w:bidi="ar-SY"/>
                                  </w:rPr>
                                </w:pPr>
                                <w:r w:rsidRPr="009A33E9">
                                  <w:rPr>
                                    <w:sz w:val="14"/>
                                    <w:szCs w:val="18"/>
                                    <w:lang w:bidi="ar-SY"/>
                                  </w:rPr>
                                  <w:t>T×2 AV-burs/30kHz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6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7363" y="580706"/>
                              <a:ext cx="1306830" cy="26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1A46" w:rsidRPr="009A33E9" w:rsidRDefault="001A1A46" w:rsidP="00651F30">
                                <w:pPr>
                                  <w:ind w:right="170"/>
                                  <w:jc w:val="right"/>
                                  <w:rPr>
                                    <w:sz w:val="14"/>
                                    <w:szCs w:val="18"/>
                                    <w:lang w:bidi="ar-SY"/>
                                  </w:rPr>
                                </w:pPr>
                                <w:r w:rsidRPr="009A33E9">
                                  <w:rPr>
                                    <w:sz w:val="14"/>
                                    <w:szCs w:val="18"/>
                                    <w:lang w:bidi="ar-SY"/>
                                  </w:rPr>
                                  <w:t>T×3 AV-burs/30kHz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7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31738" y="710716"/>
                              <a:ext cx="162115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1A46" w:rsidRPr="009A33E9" w:rsidRDefault="001A1A46" w:rsidP="00A51093">
                                <w:pPr>
                                  <w:ind w:right="170"/>
                                  <w:jc w:val="right"/>
                                  <w:rPr>
                                    <w:sz w:val="14"/>
                                    <w:szCs w:val="18"/>
                                    <w:lang w:bidi="ar-SY"/>
                                  </w:rPr>
                                </w:pPr>
                                <w:r w:rsidRPr="009A33E9">
                                  <w:rPr>
                                    <w:rFonts w:hint="cs"/>
                                    <w:sz w:val="14"/>
                                    <w:szCs w:val="18"/>
                                    <w:rtl/>
                                    <w:lang w:bidi="ar-SY"/>
                                  </w:rPr>
                                  <w:t xml:space="preserve">القناع من المعيار </w:t>
                                </w:r>
                                <w:r w:rsidRPr="009A33E9">
                                  <w:rPr>
                                    <w:sz w:val="14"/>
                                    <w:szCs w:val="18"/>
                                    <w:lang w:bidi="ar-SY"/>
                                  </w:rPr>
                                  <w:t>ETSI EN 301 908-14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8" name="Rectangle 8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-492919" y="1404059"/>
                              <a:ext cx="1307087" cy="26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1A46" w:rsidRPr="009A33E9" w:rsidRDefault="001A1A46" w:rsidP="00A51093">
                                <w:pPr>
                                  <w:ind w:right="170"/>
                                  <w:jc w:val="center"/>
                                  <w:rPr>
                                    <w:sz w:val="16"/>
                                    <w:szCs w:val="20"/>
                                    <w:lang w:bidi="ar-SY"/>
                                  </w:rPr>
                                </w:pPr>
                                <w:r w:rsidRPr="009A33E9">
                                  <w:rPr>
                                    <w:rFonts w:hint="cs"/>
                                    <w:sz w:val="16"/>
                                    <w:szCs w:val="20"/>
                                    <w:rtl/>
                                    <w:lang w:bidi="ar-SY"/>
                                  </w:rPr>
                                  <w:t xml:space="preserve">المستوى النسبي </w:t>
                                </w:r>
                                <w:r w:rsidRPr="009A33E9">
                                  <w:rPr>
                                    <w:sz w:val="16"/>
                                    <w:szCs w:val="20"/>
                                    <w:lang w:bidi="ar-SY"/>
                                  </w:rPr>
                                  <w:t>(dB)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9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3231" y="3341244"/>
                              <a:ext cx="2759710" cy="26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1A46" w:rsidRPr="009A33E9" w:rsidRDefault="001A1A46" w:rsidP="00A51093">
                                <w:pPr>
                                  <w:jc w:val="center"/>
                                  <w:rPr>
                                    <w:sz w:val="18"/>
                                    <w:szCs w:val="22"/>
                                    <w:lang w:bidi="ar-EG"/>
                                  </w:rPr>
                                </w:pPr>
                                <w:r w:rsidRPr="009A33E9"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  <w:lang w:bidi="ar-SY"/>
                                  </w:rPr>
                                  <w:t>التخالف عن تردد المركز</w:t>
                                </w:r>
                                <w:r w:rsidRPr="009A33E9">
                                  <w:rPr>
                                    <w:rFonts w:hint="cs"/>
                                    <w:sz w:val="18"/>
                                    <w:szCs w:val="22"/>
                                    <w:rtl/>
                                    <w:lang w:bidi="ar-EG"/>
                                  </w:rPr>
                                  <w:t xml:space="preserve"> </w:t>
                                </w:r>
                                <w:r w:rsidRPr="009A33E9">
                                  <w:rPr>
                                    <w:sz w:val="18"/>
                                    <w:szCs w:val="22"/>
                                    <w:lang w:bidi="ar-EG"/>
                                  </w:rPr>
                                  <w:t>(MHz)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95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61227" y="0"/>
                              <a:ext cx="2759710" cy="26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1A46" w:rsidRPr="009A33E9" w:rsidRDefault="001A1A46" w:rsidP="002E3F31">
                                <w:pPr>
                                  <w:jc w:val="center"/>
                                  <w:rPr>
                                    <w:rFonts w:hAnsi="Times New Roman Bold"/>
                                    <w:sz w:val="18"/>
                                    <w:szCs w:val="22"/>
                                    <w:lang w:bidi="ar-SY"/>
                                  </w:rPr>
                                </w:pPr>
                                <w:r w:rsidRPr="009A33E9">
                                  <w:rPr>
                                    <w:rFonts w:hAnsi="Times New Roman Bold" w:hint="cs"/>
                                    <w:sz w:val="18"/>
                                    <w:szCs w:val="22"/>
                                    <w:rtl/>
                                    <w:lang w:bidi="ar-SY"/>
                                  </w:rPr>
                                  <w:t xml:space="preserve">البث خارج النطاق من محطات قاعدة </w:t>
                                </w:r>
                                <w:r w:rsidRPr="009A33E9">
                                  <w:rPr>
                                    <w:rFonts w:hAnsi="Times New Roman Bold"/>
                                    <w:sz w:val="18"/>
                                    <w:szCs w:val="22"/>
                                    <w:lang w:bidi="ar-SY"/>
                                  </w:rPr>
                                  <w:t>LTE800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D466D6" id="Group 80" o:spid="_x0000_s1090" style="position:absolute;left:0;text-align:left;margin-left:27.6pt;margin-top:24.25pt;width:435.15pt;height:284.25pt;z-index:251813888;mso-position-horizontal-relative:margin;mso-width-relative:margin" coordorigin="260" coordsize="55263,3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">
                <v:rect id="_x0000_s1091" style="position:absolute;left:33195;top:18808;width:10205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1A1A46" w:rsidRPr="00A51093" w:rsidRDefault="001A1A46" w:rsidP="00A51093">
                        <w:pPr>
                          <w:ind w:right="170"/>
                          <w:jc w:val="right"/>
                          <w:rPr>
                            <w:rFonts w:asciiTheme="minorHAnsi" w:hAnsiTheme="minorHAnsi"/>
                            <w:sz w:val="16"/>
                            <w:szCs w:val="20"/>
                            <w:lang w:bidi="ar-SY"/>
                          </w:rPr>
                        </w:pPr>
                        <w:r>
                          <w:rPr>
                            <w:rFonts w:asciiTheme="minorHAnsi" w:hAnsiTheme="minorHAnsi" w:hint="cs"/>
                            <w:sz w:val="16"/>
                            <w:szCs w:val="20"/>
                            <w:rtl/>
                            <w:lang w:bidi="ar-SY"/>
                          </w:rPr>
                          <w:t>من هنا: ضوضاء المستقبِل</w:t>
                        </w:r>
                      </w:p>
                    </w:txbxContent>
                  </v:textbox>
                </v:rect>
                <v:group id="Group 79" o:spid="_x0000_s1092" style="position:absolute;left:260;width:55263;height:36099" coordorigin="260" coordsize="55268,36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rect id="_x0000_s1093" style="position:absolute;left:39317;top:2865;width:13068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  <v:textbox inset="0,0,0,0">
                      <w:txbxContent>
                        <w:p w:rsidR="001A1A46" w:rsidRPr="009A33E9" w:rsidRDefault="001A1A46" w:rsidP="00651F30">
                          <w:pPr>
                            <w:ind w:right="170"/>
                            <w:jc w:val="right"/>
                            <w:rPr>
                              <w:sz w:val="14"/>
                              <w:szCs w:val="18"/>
                              <w:lang w:bidi="ar-SY"/>
                            </w:rPr>
                          </w:pPr>
                          <w:r w:rsidRPr="009A33E9">
                            <w:rPr>
                              <w:sz w:val="14"/>
                              <w:szCs w:val="18"/>
                              <w:lang w:bidi="ar-SY"/>
                            </w:rPr>
                            <w:t>T×1 AV-burs/30kHz</w:t>
                          </w:r>
                        </w:p>
                      </w:txbxContent>
                    </v:textbox>
                  </v:rect>
                  <v:rect id="_x0000_s1094" style="position:absolute;left:39360;top:4289;width:13068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  <v:textbox inset="0,0,0,0">
                      <w:txbxContent>
                        <w:p w:rsidR="001A1A46" w:rsidRPr="009A33E9" w:rsidRDefault="001A1A46" w:rsidP="00651F30">
                          <w:pPr>
                            <w:ind w:right="170"/>
                            <w:jc w:val="right"/>
                            <w:rPr>
                              <w:sz w:val="14"/>
                              <w:szCs w:val="18"/>
                              <w:lang w:bidi="ar-SY"/>
                            </w:rPr>
                          </w:pPr>
                          <w:r w:rsidRPr="009A33E9">
                            <w:rPr>
                              <w:sz w:val="14"/>
                              <w:szCs w:val="18"/>
                              <w:lang w:bidi="ar-SY"/>
                            </w:rPr>
                            <w:t>T×2 AV-burs/30kHz</w:t>
                          </w:r>
                        </w:p>
                      </w:txbxContent>
                    </v:textbox>
                  </v:rect>
                  <v:rect id="_x0000_s1095" style="position:absolute;left:39273;top:5807;width:1306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  <v:textbox inset="0,0,0,0">
                      <w:txbxContent>
                        <w:p w:rsidR="001A1A46" w:rsidRPr="009A33E9" w:rsidRDefault="001A1A46" w:rsidP="00651F30">
                          <w:pPr>
                            <w:ind w:right="170"/>
                            <w:jc w:val="right"/>
                            <w:rPr>
                              <w:sz w:val="14"/>
                              <w:szCs w:val="18"/>
                              <w:lang w:bidi="ar-SY"/>
                            </w:rPr>
                          </w:pPr>
                          <w:r w:rsidRPr="009A33E9">
                            <w:rPr>
                              <w:sz w:val="14"/>
                              <w:szCs w:val="18"/>
                              <w:lang w:bidi="ar-SY"/>
                            </w:rPr>
                            <w:t>T×3 AV-burs/30kHz</w:t>
                          </w:r>
                        </w:p>
                      </w:txbxContent>
                    </v:textbox>
                  </v:rect>
                  <v:rect id="_x0000_s1096" style="position:absolute;left:39317;top:7107;width:16211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  <v:textbox inset="0,0,0,0">
                      <w:txbxContent>
                        <w:p w:rsidR="001A1A46" w:rsidRPr="009A33E9" w:rsidRDefault="001A1A46" w:rsidP="00A51093">
                          <w:pPr>
                            <w:ind w:right="170"/>
                            <w:jc w:val="right"/>
                            <w:rPr>
                              <w:sz w:val="14"/>
                              <w:szCs w:val="18"/>
                              <w:lang w:bidi="ar-SY"/>
                            </w:rPr>
                          </w:pPr>
                          <w:r w:rsidRPr="009A33E9">
                            <w:rPr>
                              <w:rFonts w:hint="cs"/>
                              <w:sz w:val="14"/>
                              <w:szCs w:val="18"/>
                              <w:rtl/>
                              <w:lang w:bidi="ar-SY"/>
                            </w:rPr>
                            <w:t xml:space="preserve">القناع من المعيار </w:t>
                          </w:r>
                          <w:r w:rsidRPr="009A33E9">
                            <w:rPr>
                              <w:sz w:val="14"/>
                              <w:szCs w:val="18"/>
                              <w:lang w:bidi="ar-SY"/>
                            </w:rPr>
                            <w:t>ETSI EN 301 908-14</w:t>
                          </w:r>
                        </w:p>
                      </w:txbxContent>
                    </v:textbox>
                  </v:rect>
                  <v:rect id="_x0000_s1097" style="position:absolute;left:-4930;top:14041;width:13071;height:269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mrMIA&#10;AADbAAAADwAAAGRycy9kb3ducmV2LnhtbESPwWrDMAyG74O9g9Ggt9VeD6FN65ZS2Bi7bO0GvYpY&#10;dUJjOcRek7x9dRjsKH79nz5tdmNo1Y361ES28DI3oIir6Br2Fn6+X5+XoFJGdthGJgsTJdhtHx82&#10;WLo48JFup+yVQDiVaKHOuSu1TlVNAdM8dsSSXWIfMMvYe+16HAQeWr0wptABG5YLNXZ0qKm6nn6D&#10;aExv9DGx9qtiefZmWHyN5nOwdvY07tegMo35f/mv/e4sFCIrvwgA9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maswgAAANsAAAAPAAAAAAAAAAAAAAAAAJgCAABkcnMvZG93&#10;bnJldi54bWxQSwUGAAAAAAQABAD1AAAAhwMAAAAA&#10;" filled="f" stroked="f">
                    <v:textbox inset="0,0,0,0">
                      <w:txbxContent>
                        <w:p w:rsidR="001A1A46" w:rsidRPr="009A33E9" w:rsidRDefault="001A1A46" w:rsidP="00A51093">
                          <w:pPr>
                            <w:ind w:right="170"/>
                            <w:jc w:val="center"/>
                            <w:rPr>
                              <w:sz w:val="16"/>
                              <w:szCs w:val="20"/>
                              <w:lang w:bidi="ar-SY"/>
                            </w:rPr>
                          </w:pPr>
                          <w:r w:rsidRPr="009A33E9">
                            <w:rPr>
                              <w:rFonts w:hint="cs"/>
                              <w:sz w:val="16"/>
                              <w:szCs w:val="20"/>
                              <w:rtl/>
                              <w:lang w:bidi="ar-SY"/>
                            </w:rPr>
                            <w:t xml:space="preserve">المستوى النسبي </w:t>
                          </w:r>
                          <w:r w:rsidRPr="009A33E9">
                            <w:rPr>
                              <w:sz w:val="16"/>
                              <w:szCs w:val="20"/>
                              <w:lang w:bidi="ar-SY"/>
                            </w:rPr>
                            <w:t>(dB)</w:t>
                          </w:r>
                        </w:p>
                      </w:txbxContent>
                    </v:textbox>
                  </v:rect>
                  <v:rect id="_x0000_s1098" style="position:absolute;left:16132;top:33412;width:27597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  <v:textbox inset="0,0,0,0">
                      <w:txbxContent>
                        <w:p w:rsidR="001A1A46" w:rsidRPr="009A33E9" w:rsidRDefault="001A1A46" w:rsidP="00A51093">
                          <w:pPr>
                            <w:jc w:val="center"/>
                            <w:rPr>
                              <w:sz w:val="18"/>
                              <w:szCs w:val="22"/>
                              <w:lang w:bidi="ar-EG"/>
                            </w:rPr>
                          </w:pPr>
                          <w:r w:rsidRPr="009A33E9">
                            <w:rPr>
                              <w:rFonts w:hint="cs"/>
                              <w:sz w:val="18"/>
                              <w:szCs w:val="22"/>
                              <w:rtl/>
                              <w:lang w:bidi="ar-SY"/>
                            </w:rPr>
                            <w:t>التخالف عن تردد المركز</w:t>
                          </w:r>
                          <w:r w:rsidRPr="009A33E9">
                            <w:rPr>
                              <w:rFonts w:hint="cs"/>
                              <w:sz w:val="18"/>
                              <w:szCs w:val="22"/>
                              <w:rtl/>
                              <w:lang w:bidi="ar-EG"/>
                            </w:rPr>
                            <w:t xml:space="preserve"> </w:t>
                          </w:r>
                          <w:r w:rsidRPr="009A33E9">
                            <w:rPr>
                              <w:sz w:val="18"/>
                              <w:szCs w:val="22"/>
                              <w:lang w:bidi="ar-EG"/>
                            </w:rPr>
                            <w:t>(MHz)</w:t>
                          </w:r>
                        </w:p>
                      </w:txbxContent>
                    </v:textbox>
                  </v:rect>
                  <v:rect id="_x0000_s1099" style="position:absolute;left:15612;width:27597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  <v:textbox inset="0,0,0,0">
                      <w:txbxContent>
                        <w:p w:rsidR="001A1A46" w:rsidRPr="009A33E9" w:rsidRDefault="001A1A46" w:rsidP="002E3F31">
                          <w:pPr>
                            <w:jc w:val="center"/>
                            <w:rPr>
                              <w:rFonts w:hAnsi="Times New Roman Bold"/>
                              <w:sz w:val="18"/>
                              <w:szCs w:val="22"/>
                              <w:lang w:bidi="ar-SY"/>
                            </w:rPr>
                          </w:pPr>
                          <w:r w:rsidRPr="009A33E9">
                            <w:rPr>
                              <w:rFonts w:hAnsi="Times New Roman Bold" w:hint="cs"/>
                              <w:sz w:val="18"/>
                              <w:szCs w:val="22"/>
                              <w:rtl/>
                              <w:lang w:bidi="ar-SY"/>
                            </w:rPr>
                            <w:t xml:space="preserve">البث خارج النطاق من محطات قاعدة </w:t>
                          </w:r>
                          <w:r w:rsidRPr="009A33E9">
                            <w:rPr>
                              <w:rFonts w:hAnsi="Times New Roman Bold"/>
                              <w:sz w:val="18"/>
                              <w:szCs w:val="22"/>
                              <w:lang w:bidi="ar-SY"/>
                            </w:rPr>
                            <w:t>LTE800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  <w:r w:rsidR="00E86E84" w:rsidRPr="00E86E84">
        <w:rPr>
          <w:rtl/>
        </w:rPr>
        <w:t>البث خارج النطاق من محطات قاعدة</w:t>
      </w:r>
      <w:r w:rsidR="00E86E84" w:rsidRPr="00E86E84">
        <w:rPr>
          <w:rFonts w:hint="cs"/>
          <w:rtl/>
        </w:rPr>
        <w:t xml:space="preserve"> </w:t>
      </w:r>
      <w:r w:rsidR="00E86E84" w:rsidRPr="00E86E84">
        <w:t>LTE800</w:t>
      </w:r>
    </w:p>
    <w:p w:rsidR="00E64072" w:rsidRDefault="001D078A" w:rsidP="00DA531D">
      <w:pPr>
        <w:spacing w:before="0" w:line="240" w:lineRule="auto"/>
        <w:jc w:val="center"/>
        <w:rPr>
          <w:spacing w:val="-4"/>
          <w:lang w:val="en-GB" w:bidi="ar-SY"/>
        </w:rPr>
      </w:pPr>
      <w:r>
        <w:object w:dxaOrig="6327" w:dyaOrig="4265">
          <v:shape id="_x0000_i1424" type="#_x0000_t75" style="width:422.6pt;height:281.1pt" o:ole="">
            <v:imagedata r:id="rId42" o:title="" cropright="-857f"/>
          </v:shape>
          <o:OLEObject Type="Embed" ProgID="CorelDraw.Graphic.16" ShapeID="_x0000_i1424" DrawAspect="Content" ObjectID="_1604827662" r:id="rId43"/>
        </w:object>
      </w:r>
    </w:p>
    <w:p w:rsidR="00E64072" w:rsidRPr="00263DAF" w:rsidRDefault="00E86E84" w:rsidP="006F4A24">
      <w:pPr>
        <w:spacing w:before="360"/>
        <w:rPr>
          <w:spacing w:val="-4"/>
          <w:rtl/>
          <w:lang w:bidi="ar-SY"/>
        </w:rPr>
      </w:pPr>
      <w:r w:rsidRPr="00E86E84">
        <w:rPr>
          <w:spacing w:val="-4"/>
          <w:rtl/>
          <w:lang w:val="en-GB"/>
        </w:rPr>
        <w:t xml:space="preserve">ملاحظة </w:t>
      </w:r>
      <w:r w:rsidRPr="00E86E84">
        <w:rPr>
          <w:rFonts w:hint="cs"/>
          <w:spacing w:val="-4"/>
          <w:rtl/>
          <w:lang w:val="en-GB"/>
        </w:rPr>
        <w:t>بشأن</w:t>
      </w:r>
      <w:r w:rsidRPr="00E86E84">
        <w:rPr>
          <w:spacing w:val="-4"/>
          <w:rtl/>
          <w:lang w:val="en-GB"/>
        </w:rPr>
        <w:t xml:space="preserve"> الشكل </w:t>
      </w:r>
      <w:r w:rsidR="00263DAF">
        <w:rPr>
          <w:spacing w:val="-4"/>
        </w:rPr>
        <w:t>8</w:t>
      </w:r>
      <w:r w:rsidR="00263DAF">
        <w:rPr>
          <w:rFonts w:hint="cs"/>
          <w:spacing w:val="-4"/>
          <w:rtl/>
          <w:lang w:bidi="ar-SY"/>
        </w:rPr>
        <w:t>:</w:t>
      </w:r>
    </w:p>
    <w:p w:rsidR="00E64072" w:rsidRDefault="00E64072" w:rsidP="00187C93">
      <w:pPr>
        <w:pStyle w:val="enumlev1"/>
        <w:rPr>
          <w:rtl/>
          <w:lang w:val="en-GB"/>
        </w:rPr>
      </w:pPr>
      <w:r>
        <w:rPr>
          <w:rFonts w:hint="cs"/>
          <w:rtl/>
          <w:lang w:val="en-GB" w:bidi="ar-EG"/>
        </w:rPr>
        <w:t>-</w:t>
      </w:r>
      <w:r>
        <w:rPr>
          <w:rFonts w:hint="cs"/>
          <w:rtl/>
          <w:lang w:val="en-GB" w:bidi="ar-EG"/>
        </w:rPr>
        <w:tab/>
      </w:r>
      <w:r w:rsidR="006840A7" w:rsidRPr="006840A7">
        <w:rPr>
          <w:rtl/>
          <w:lang w:val="en-GB"/>
        </w:rPr>
        <w:t xml:space="preserve">حتى إذا لم تطبق </w:t>
      </w:r>
      <w:proofErr w:type="spellStart"/>
      <w:r w:rsidR="006840A7" w:rsidRPr="006840A7">
        <w:rPr>
          <w:rtl/>
          <w:lang w:val="en-GB"/>
        </w:rPr>
        <w:t>مراشيح</w:t>
      </w:r>
      <w:proofErr w:type="spellEnd"/>
      <w:r w:rsidR="006840A7" w:rsidRPr="006840A7">
        <w:rPr>
          <w:rtl/>
          <w:lang w:val="en-GB"/>
        </w:rPr>
        <w:t xml:space="preserve"> خارجية</w:t>
      </w:r>
      <w:r w:rsidR="006840A7">
        <w:rPr>
          <w:rFonts w:hint="cs"/>
          <w:rtl/>
          <w:lang w:val="en-GB"/>
        </w:rPr>
        <w:t xml:space="preserve"> (</w:t>
      </w:r>
      <w:r w:rsidR="006840A7" w:rsidRPr="006840A7">
        <w:rPr>
          <w:rtl/>
          <w:lang w:val="en-GB"/>
        </w:rPr>
        <w:t>انظر</w:t>
      </w:r>
      <w:r w:rsidR="006840A7">
        <w:rPr>
          <w:rFonts w:hint="cs"/>
          <w:rtl/>
          <w:lang w:val="en-GB"/>
        </w:rPr>
        <w:t xml:space="preserve"> المرسل </w:t>
      </w:r>
      <w:r w:rsidR="00263DAF">
        <w:rPr>
          <w:lang w:val="en-GB"/>
        </w:rPr>
        <w:t>1</w:t>
      </w:r>
      <w:r w:rsidR="006840A7">
        <w:rPr>
          <w:rFonts w:hint="cs"/>
          <w:rtl/>
          <w:lang w:val="en-GB"/>
        </w:rPr>
        <w:t xml:space="preserve"> والمرسل </w:t>
      </w:r>
      <w:r w:rsidR="00263DAF">
        <w:rPr>
          <w:lang w:val="en-GB"/>
        </w:rPr>
        <w:t>3</w:t>
      </w:r>
      <w:r w:rsidR="006840A7">
        <w:rPr>
          <w:rFonts w:hint="cs"/>
          <w:rtl/>
          <w:lang w:val="en-GB"/>
        </w:rPr>
        <w:t xml:space="preserve">)، </w:t>
      </w:r>
      <w:r w:rsidR="006840A7" w:rsidRPr="006840A7">
        <w:rPr>
          <w:rtl/>
          <w:lang w:val="en-GB"/>
        </w:rPr>
        <w:t xml:space="preserve">فإن </w:t>
      </w:r>
      <w:r w:rsidR="006840A7" w:rsidRPr="006840A7">
        <w:rPr>
          <w:rFonts w:hint="cs"/>
          <w:rtl/>
          <w:lang w:val="en-GB"/>
        </w:rPr>
        <w:t>ال</w:t>
      </w:r>
      <w:r w:rsidR="006840A7" w:rsidRPr="006840A7">
        <w:rPr>
          <w:rtl/>
          <w:lang w:val="en-GB"/>
        </w:rPr>
        <w:t xml:space="preserve">بث خارج نطاق </w:t>
      </w:r>
      <w:r w:rsidR="006840A7" w:rsidRPr="006840A7">
        <w:rPr>
          <w:rFonts w:hint="cs"/>
          <w:rtl/>
          <w:lang w:val="en-GB"/>
        </w:rPr>
        <w:t>ما بعد</w:t>
      </w:r>
      <w:r w:rsidR="006840A7" w:rsidRPr="006840A7">
        <w:rPr>
          <w:rtl/>
          <w:lang w:val="en-GB"/>
        </w:rPr>
        <w:t xml:space="preserve"> تخالُف</w:t>
      </w:r>
      <w:r w:rsidR="00263DAF">
        <w:rPr>
          <w:rFonts w:hint="cs"/>
          <w:rtl/>
          <w:lang w:val="en-GB"/>
        </w:rPr>
        <w:t xml:space="preserve"> ي</w:t>
      </w:r>
      <w:r w:rsidR="006840A7" w:rsidRPr="006840A7">
        <w:rPr>
          <w:rtl/>
          <w:lang w:val="en-GB"/>
        </w:rPr>
        <w:t>بلغ تقريباً</w:t>
      </w:r>
      <w:r w:rsidR="00263DAF">
        <w:rPr>
          <w:rFonts w:hint="eastAsia"/>
          <w:rtl/>
          <w:lang w:val="en-GB"/>
        </w:rPr>
        <w:t> </w:t>
      </w:r>
      <w:r w:rsidR="006840A7" w:rsidRPr="006840A7">
        <w:t>MHz</w:t>
      </w:r>
      <w:r w:rsidR="00263DAF">
        <w:t> 15</w:t>
      </w:r>
      <w:r w:rsidR="00263DAF">
        <w:rPr>
          <w:rFonts w:hint="eastAsia"/>
          <w:rtl/>
        </w:rPr>
        <w:t> </w:t>
      </w:r>
      <w:r w:rsidR="006840A7" w:rsidRPr="006840A7">
        <w:rPr>
          <w:rtl/>
          <w:lang w:val="en-GB"/>
        </w:rPr>
        <w:t>(عرض القناة</w:t>
      </w:r>
      <w:r w:rsidR="00263DAF">
        <w:rPr>
          <w:rFonts w:hint="cs"/>
          <w:rtl/>
          <w:lang w:val="en-GB"/>
        </w:rPr>
        <w:t xml:space="preserve"> </w:t>
      </w:r>
      <w:r w:rsidR="00263DAF">
        <w:t>%150</w:t>
      </w:r>
      <w:r w:rsidR="006840A7" w:rsidRPr="006840A7">
        <w:rPr>
          <w:rtl/>
          <w:lang w:val="en-GB"/>
        </w:rPr>
        <w:t xml:space="preserve">) </w:t>
      </w:r>
      <w:r w:rsidR="006840A7" w:rsidRPr="006840A7">
        <w:rPr>
          <w:rFonts w:hint="cs"/>
          <w:rtl/>
          <w:lang w:val="en-GB"/>
        </w:rPr>
        <w:t>مكبوت</w:t>
      </w:r>
      <w:r w:rsidR="006840A7" w:rsidRPr="006840A7">
        <w:rPr>
          <w:rtl/>
          <w:lang w:val="en-GB"/>
        </w:rPr>
        <w:t xml:space="preserve"> </w:t>
      </w:r>
      <w:r w:rsidR="006840A7" w:rsidRPr="006840A7">
        <w:rPr>
          <w:rFonts w:hint="cs"/>
          <w:rtl/>
          <w:lang w:val="en-GB"/>
        </w:rPr>
        <w:t>أصلاً بنسبة</w:t>
      </w:r>
      <w:r w:rsidR="00263DAF">
        <w:rPr>
          <w:rFonts w:hint="cs"/>
          <w:rtl/>
          <w:lang w:val="en-GB"/>
        </w:rPr>
        <w:t xml:space="preserve"> </w:t>
      </w:r>
      <w:r w:rsidR="006840A7" w:rsidRPr="006840A7">
        <w:t>dB 80</w:t>
      </w:r>
      <w:r w:rsidR="006840A7" w:rsidRPr="006840A7">
        <w:rPr>
          <w:rtl/>
          <w:lang w:val="en-GB"/>
        </w:rPr>
        <w:t xml:space="preserve">، أو </w:t>
      </w:r>
      <w:r w:rsidR="00187C93">
        <w:t>dB</w:t>
      </w:r>
      <w:r w:rsidR="00263DAF">
        <w:t xml:space="preserve"> 20</w:t>
      </w:r>
      <w:r w:rsidR="00263DAF">
        <w:rPr>
          <w:rFonts w:hint="cs"/>
          <w:rtl/>
        </w:rPr>
        <w:t xml:space="preserve"> </w:t>
      </w:r>
      <w:r w:rsidR="006840A7" w:rsidRPr="006840A7">
        <w:rPr>
          <w:rtl/>
          <w:lang w:val="en-GB"/>
        </w:rPr>
        <w:t xml:space="preserve">تحت الحد (انظر أيضاً الشكل </w:t>
      </w:r>
      <w:r w:rsidR="00263DAF">
        <w:rPr>
          <w:lang w:val="en-GB"/>
        </w:rPr>
        <w:t>27</w:t>
      </w:r>
      <w:r w:rsidR="006840A7" w:rsidRPr="006840A7">
        <w:rPr>
          <w:rFonts w:hint="cs"/>
          <w:rtl/>
          <w:lang w:val="en-GB"/>
        </w:rPr>
        <w:t>،</w:t>
      </w:r>
      <w:r w:rsidR="006840A7" w:rsidRPr="006840A7">
        <w:rPr>
          <w:rtl/>
          <w:lang w:val="en-GB"/>
        </w:rPr>
        <w:t xml:space="preserve"> النطاق الجانبي العلوي</w:t>
      </w:r>
      <w:r w:rsidR="006840A7" w:rsidRPr="006840A7">
        <w:rPr>
          <w:rFonts w:hint="cs"/>
          <w:rtl/>
          <w:lang w:val="en-GB"/>
        </w:rPr>
        <w:t>).</w:t>
      </w:r>
    </w:p>
    <w:p w:rsidR="00E64072" w:rsidRPr="001058A4" w:rsidRDefault="00E64072" w:rsidP="001058A4">
      <w:pPr>
        <w:pStyle w:val="enumlev1"/>
        <w:spacing w:after="240"/>
        <w:rPr>
          <w:spacing w:val="-6"/>
          <w:rtl/>
          <w:lang w:val="en-GB" w:bidi="ar-EG"/>
        </w:rPr>
      </w:pPr>
      <w:r w:rsidRPr="001058A4">
        <w:rPr>
          <w:rFonts w:hint="cs"/>
          <w:spacing w:val="-6"/>
          <w:rtl/>
          <w:lang w:val="en-GB" w:bidi="ar-EG"/>
        </w:rPr>
        <w:t>-</w:t>
      </w:r>
      <w:r w:rsidRPr="001058A4">
        <w:rPr>
          <w:rFonts w:hint="cs"/>
          <w:spacing w:val="-6"/>
          <w:rtl/>
          <w:lang w:val="en-GB" w:bidi="ar-EG"/>
        </w:rPr>
        <w:tab/>
      </w:r>
      <w:r w:rsidR="006840A7" w:rsidRPr="001058A4">
        <w:rPr>
          <w:rFonts w:hint="cs"/>
          <w:spacing w:val="-6"/>
          <w:rtl/>
          <w:lang w:val="en-GB" w:bidi="ar-EG"/>
        </w:rPr>
        <w:t xml:space="preserve">ولكن يجدر بالذكر أن المرسل </w:t>
      </w:r>
      <w:r w:rsidR="00263DAF" w:rsidRPr="001058A4">
        <w:rPr>
          <w:spacing w:val="-6"/>
          <w:lang w:val="en-GB" w:bidi="ar-EG"/>
        </w:rPr>
        <w:t>1</w:t>
      </w:r>
      <w:r w:rsidR="006840A7" w:rsidRPr="001058A4">
        <w:rPr>
          <w:rFonts w:hint="cs"/>
          <w:spacing w:val="-6"/>
          <w:rtl/>
          <w:lang w:val="en-GB" w:bidi="ar-EG"/>
        </w:rPr>
        <w:t xml:space="preserve"> يستوفي القناع بالكاد في</w:t>
      </w:r>
      <w:r w:rsidR="006840A7" w:rsidRPr="001058A4">
        <w:rPr>
          <w:spacing w:val="-6"/>
          <w:rtl/>
        </w:rPr>
        <w:t xml:space="preserve"> </w:t>
      </w:r>
      <w:proofErr w:type="spellStart"/>
      <w:r w:rsidR="006840A7" w:rsidRPr="001058A4">
        <w:rPr>
          <w:spacing w:val="-6"/>
          <w:rtl/>
          <w:lang w:val="en-GB"/>
        </w:rPr>
        <w:t>التخالفات</w:t>
      </w:r>
      <w:proofErr w:type="spellEnd"/>
      <w:r w:rsidR="006840A7" w:rsidRPr="001058A4">
        <w:rPr>
          <w:spacing w:val="-6"/>
          <w:rtl/>
          <w:lang w:val="en-GB"/>
        </w:rPr>
        <w:t xml:space="preserve"> الأقل</w:t>
      </w:r>
      <w:r w:rsidR="006840A7" w:rsidRPr="001058A4">
        <w:rPr>
          <w:rFonts w:hint="cs"/>
          <w:spacing w:val="-6"/>
          <w:rtl/>
          <w:lang w:val="en-GB"/>
        </w:rPr>
        <w:t xml:space="preserve"> </w:t>
      </w:r>
      <w:r w:rsidR="00187C93" w:rsidRPr="001058A4">
        <w:rPr>
          <w:spacing w:val="-6"/>
        </w:rPr>
        <w:t>(MHz</w:t>
      </w:r>
      <w:r w:rsidR="00187C93" w:rsidRPr="001058A4">
        <w:rPr>
          <w:rFonts w:ascii="Traditional Arabic" w:hAnsi="Traditional Arabic"/>
          <w:spacing w:val="-6"/>
          <w:szCs w:val="22"/>
          <w:lang w:val="en-GB"/>
        </w:rPr>
        <w:t> </w:t>
      </w:r>
      <w:r w:rsidR="00263DAF" w:rsidRPr="001058A4">
        <w:rPr>
          <w:spacing w:val="-6"/>
        </w:rPr>
        <w:t>10</w:t>
      </w:r>
      <w:r w:rsidR="00187C93" w:rsidRPr="001058A4">
        <w:rPr>
          <w:spacing w:val="-6"/>
        </w:rPr>
        <w:t>&gt;)</w:t>
      </w:r>
      <w:r w:rsidR="006840A7" w:rsidRPr="001058A4">
        <w:rPr>
          <w:rFonts w:ascii="Traditional Arabic" w:hAnsi="Traditional Arabic" w:hint="cs"/>
          <w:spacing w:val="-6"/>
          <w:rtl/>
          <w:lang w:val="en-GB"/>
        </w:rPr>
        <w:t xml:space="preserve"> </w:t>
      </w:r>
      <w:r w:rsidR="006840A7" w:rsidRPr="001058A4">
        <w:rPr>
          <w:rFonts w:ascii="Traditional Arabic" w:hAnsi="Traditional Arabic"/>
          <w:spacing w:val="-6"/>
          <w:rtl/>
          <w:lang w:val="en-GB"/>
        </w:rPr>
        <w:t xml:space="preserve">وقد يتغير </w:t>
      </w:r>
      <w:r w:rsidR="006840A7" w:rsidRPr="001058A4">
        <w:rPr>
          <w:rFonts w:ascii="Traditional Arabic" w:hAnsi="Traditional Arabic" w:hint="cs"/>
          <w:spacing w:val="-6"/>
          <w:rtl/>
          <w:lang w:val="en-GB"/>
        </w:rPr>
        <w:t>ذلك</w:t>
      </w:r>
      <w:r w:rsidR="006840A7" w:rsidRPr="001058A4">
        <w:rPr>
          <w:rFonts w:ascii="Traditional Arabic" w:hAnsi="Traditional Arabic"/>
          <w:spacing w:val="-6"/>
          <w:rtl/>
          <w:lang w:val="en-GB"/>
        </w:rPr>
        <w:t xml:space="preserve"> إذا </w:t>
      </w:r>
      <w:r w:rsidR="006840A7" w:rsidRPr="001058A4">
        <w:rPr>
          <w:rFonts w:ascii="Traditional Arabic" w:hAnsi="Traditional Arabic" w:hint="cs"/>
          <w:spacing w:val="-6"/>
          <w:rtl/>
          <w:lang w:val="en-GB"/>
        </w:rPr>
        <w:t>أطيل</w:t>
      </w:r>
      <w:r w:rsidR="006840A7" w:rsidRPr="001058A4">
        <w:rPr>
          <w:rFonts w:ascii="Traditional Arabic" w:hAnsi="Traditional Arabic"/>
          <w:spacing w:val="-6"/>
          <w:rtl/>
          <w:lang w:val="en-GB"/>
        </w:rPr>
        <w:t xml:space="preserve"> وقت القياس</w:t>
      </w:r>
      <w:r w:rsidR="00263DAF" w:rsidRPr="001058A4">
        <w:rPr>
          <w:rFonts w:ascii="Traditional Arabic" w:hAnsi="Traditional Arabic" w:hint="cs"/>
          <w:spacing w:val="-6"/>
          <w:rtl/>
        </w:rPr>
        <w:t>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9"/>
        <w:gridCol w:w="2139"/>
        <w:gridCol w:w="2647"/>
        <w:gridCol w:w="2714"/>
      </w:tblGrid>
      <w:tr w:rsidR="006D6E24" w:rsidRPr="00D24BC5" w:rsidTr="00CA4F55">
        <w:trPr>
          <w:jc w:val="center"/>
        </w:trPr>
        <w:tc>
          <w:tcPr>
            <w:tcW w:w="2139" w:type="dxa"/>
            <w:vMerge w:val="restart"/>
            <w:vAlign w:val="center"/>
          </w:tcPr>
          <w:p w:rsidR="006D6E24" w:rsidRPr="00263DAF" w:rsidRDefault="006D6E24" w:rsidP="00263DAF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263DAF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2139" w:type="dxa"/>
            <w:vMerge w:val="restart"/>
            <w:vAlign w:val="center"/>
          </w:tcPr>
          <w:p w:rsidR="006D6E24" w:rsidRPr="00263DAF" w:rsidRDefault="006D6E24" w:rsidP="00263DAF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263DAF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5361" w:type="dxa"/>
            <w:gridSpan w:val="2"/>
            <w:vAlign w:val="center"/>
          </w:tcPr>
          <w:p w:rsidR="006D6E24" w:rsidRPr="00263DAF" w:rsidRDefault="006D6E24" w:rsidP="00263DAF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263DAF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263DAF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187C93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766581" w:rsidRPr="00D24BC5" w:rsidTr="006840A7">
        <w:trPr>
          <w:jc w:val="center"/>
        </w:trPr>
        <w:tc>
          <w:tcPr>
            <w:tcW w:w="2139" w:type="dxa"/>
            <w:vMerge/>
          </w:tcPr>
          <w:p w:rsidR="00766581" w:rsidRPr="00263DAF" w:rsidRDefault="00766581" w:rsidP="00263DAF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139" w:type="dxa"/>
            <w:vMerge/>
          </w:tcPr>
          <w:p w:rsidR="00766581" w:rsidRPr="00263DAF" w:rsidRDefault="00766581" w:rsidP="00263DAF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647" w:type="dxa"/>
          </w:tcPr>
          <w:p w:rsidR="00766581" w:rsidRPr="00263DAF" w:rsidRDefault="006D6E24" w:rsidP="00263DAF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263DAF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التوصية </w:t>
            </w:r>
            <w:r w:rsidR="00766581" w:rsidRPr="00263DAF">
              <w:rPr>
                <w:rFonts w:cs="Traditional Arabic"/>
                <w:bCs/>
                <w:sz w:val="20"/>
                <w:szCs w:val="26"/>
                <w:lang w:val="en-GB"/>
              </w:rPr>
              <w:t>ITU-R SM.1541</w:t>
            </w:r>
          </w:p>
        </w:tc>
        <w:tc>
          <w:tcPr>
            <w:tcW w:w="2714" w:type="dxa"/>
          </w:tcPr>
          <w:p w:rsidR="00766581" w:rsidRPr="00263DAF" w:rsidRDefault="006D6E24" w:rsidP="008A55C7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263DAF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الجدول</w:t>
            </w:r>
            <w:r w:rsidR="008A55C7">
              <w:rPr>
                <w:rFonts w:cs="Traditional Arabic" w:hint="cs"/>
                <w:bCs/>
                <w:sz w:val="20"/>
                <w:szCs w:val="26"/>
                <w:rtl/>
                <w:lang w:val="en-GB" w:bidi="ar-SY"/>
              </w:rPr>
              <w:t xml:space="preserve"> </w:t>
            </w:r>
            <w:r w:rsidR="008A55C7">
              <w:rPr>
                <w:rFonts w:cs="Traditional Arabic"/>
                <w:bCs/>
                <w:sz w:val="20"/>
                <w:szCs w:val="26"/>
                <w:lang w:val="en-US" w:bidi="ar-SY"/>
              </w:rPr>
              <w:t>3-3.2.2.2.4</w:t>
            </w:r>
            <w:r w:rsidRPr="00263DAF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 xml:space="preserve"> </w:t>
            </w:r>
            <w:r w:rsidRPr="00263DAF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من</w:t>
            </w:r>
            <w:r w:rsidRPr="00263DAF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 xml:space="preserve"> المعيار</w:t>
            </w:r>
            <w:r w:rsidRPr="00263DAF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</w:t>
            </w:r>
            <w:r w:rsidRPr="00263DAF">
              <w:rPr>
                <w:rFonts w:cs="Traditional Arabic"/>
                <w:bCs/>
                <w:sz w:val="20"/>
                <w:szCs w:val="26"/>
                <w:lang w:val="en-US"/>
              </w:rPr>
              <w:t>ETSI EN 301 908-14</w:t>
            </w:r>
          </w:p>
        </w:tc>
      </w:tr>
      <w:tr w:rsidR="006D6E24" w:rsidRPr="007A1E0D" w:rsidTr="006840A7">
        <w:trPr>
          <w:jc w:val="center"/>
        </w:trPr>
        <w:tc>
          <w:tcPr>
            <w:tcW w:w="2139" w:type="dxa"/>
          </w:tcPr>
          <w:p w:rsidR="006D6E24" w:rsidRPr="00263DAF" w:rsidRDefault="006D6E24" w:rsidP="00263DAF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>محطات قاعدة</w:t>
            </w:r>
            <w:r w:rsidRPr="00263DAF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="00263DAF">
              <w:rPr>
                <w:rFonts w:cs="Traditional Arabic"/>
                <w:sz w:val="20"/>
                <w:szCs w:val="26"/>
                <w:lang w:val="en-GB"/>
              </w:rPr>
              <w:t>LTE800</w:t>
            </w:r>
          </w:p>
        </w:tc>
        <w:tc>
          <w:tcPr>
            <w:tcW w:w="2139" w:type="dxa"/>
          </w:tcPr>
          <w:p w:rsidR="006D6E24" w:rsidRPr="00263DAF" w:rsidRDefault="006D6E24" w:rsidP="00263DAF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263DAF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الشكل </w:t>
            </w:r>
            <w:r w:rsidRPr="00263DAF">
              <w:rPr>
                <w:rFonts w:cs="Traditional Arabic"/>
                <w:noProof/>
                <w:sz w:val="20"/>
                <w:szCs w:val="26"/>
                <w:lang w:val="en-GB"/>
              </w:rPr>
              <w:t>8</w:t>
            </w:r>
          </w:p>
        </w:tc>
        <w:tc>
          <w:tcPr>
            <w:tcW w:w="2647" w:type="dxa"/>
          </w:tcPr>
          <w:p w:rsidR="006D6E24" w:rsidRPr="00263DAF" w:rsidRDefault="006D6E24" w:rsidP="00263DAF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>لا توجد معلومات عن حدود</w:t>
            </w:r>
            <w:r w:rsidRPr="00263DAF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>البث خارج النطاق لهذا النوع من التطبيقات في هذه التوصية</w:t>
            </w:r>
            <w:r w:rsidR="006F4A24">
              <w:rPr>
                <w:rFonts w:cs="Traditional Arabic" w:hint="cs"/>
                <w:sz w:val="20"/>
                <w:szCs w:val="26"/>
                <w:rtl/>
                <w:lang w:val="en-US"/>
              </w:rPr>
              <w:t>.</w:t>
            </w:r>
          </w:p>
        </w:tc>
        <w:tc>
          <w:tcPr>
            <w:tcW w:w="2714" w:type="dxa"/>
          </w:tcPr>
          <w:p w:rsidR="006D6E24" w:rsidRPr="00263DAF" w:rsidRDefault="006D6E24" w:rsidP="001D5AB7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حتى إذا لم تطبق أي </w:t>
            </w:r>
            <w:proofErr w:type="spellStart"/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>مراشيح</w:t>
            </w:r>
            <w:proofErr w:type="spellEnd"/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خارجية، فإن البث خارج النطاق ال</w:t>
            </w:r>
            <w:r w:rsidRPr="00263DAF">
              <w:rPr>
                <w:rFonts w:cs="Traditional Arabic" w:hint="cs"/>
                <w:sz w:val="20"/>
                <w:szCs w:val="26"/>
                <w:rtl/>
                <w:lang w:val="en-GB"/>
              </w:rPr>
              <w:t>ذ</w:t>
            </w: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ي </w:t>
            </w:r>
            <w:r w:rsidRPr="00263DAF">
              <w:rPr>
                <w:rFonts w:cs="Traditional Arabic" w:hint="cs"/>
                <w:sz w:val="20"/>
                <w:szCs w:val="26"/>
                <w:rtl/>
                <w:lang w:val="en-GB"/>
              </w:rPr>
              <w:t>ي</w:t>
            </w: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>تجاوز تخالُف</w:t>
            </w:r>
            <w:r w:rsidRPr="00263DAF">
              <w:rPr>
                <w:rFonts w:cs="Traditional Arabic" w:hint="cs"/>
                <w:sz w:val="20"/>
                <w:szCs w:val="26"/>
                <w:rtl/>
                <w:lang w:val="en-GB"/>
              </w:rPr>
              <w:t>اً</w:t>
            </w: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</w:t>
            </w:r>
            <w:r w:rsidRPr="00263DAF">
              <w:rPr>
                <w:rFonts w:cs="Traditional Arabic" w:hint="cs"/>
                <w:sz w:val="20"/>
                <w:szCs w:val="26"/>
                <w:rtl/>
                <w:lang w:val="en-GB"/>
              </w:rPr>
              <w:t>يقارب</w:t>
            </w: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</w:t>
            </w:r>
            <w:r w:rsidRPr="00263DAF">
              <w:rPr>
                <w:rFonts w:cs="Traditional Arabic"/>
                <w:sz w:val="20"/>
                <w:szCs w:val="26"/>
                <w:lang w:val="en-US"/>
              </w:rPr>
              <w:t>MHz</w:t>
            </w:r>
            <w:r w:rsidR="00263DAF">
              <w:rPr>
                <w:rFonts w:cs="Traditional Arabic"/>
                <w:sz w:val="20"/>
                <w:szCs w:val="26"/>
                <w:lang w:val="en-US"/>
              </w:rPr>
              <w:t> 15</w:t>
            </w:r>
            <w:r w:rsidR="00B213B6">
              <w:rPr>
                <w:rFonts w:cs="Traditional Arabic" w:hint="cs"/>
                <w:sz w:val="20"/>
                <w:szCs w:val="26"/>
                <w:rtl/>
                <w:lang w:val="en-US" w:bidi="ar-EG"/>
              </w:rPr>
              <w:t xml:space="preserve"> </w:t>
            </w: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>(</w:t>
            </w:r>
            <w:r w:rsidR="00263DAF">
              <w:rPr>
                <w:rFonts w:cs="Traditional Arabic"/>
                <w:sz w:val="20"/>
                <w:szCs w:val="26"/>
                <w:lang w:val="en-GB"/>
              </w:rPr>
              <w:t>%150</w:t>
            </w:r>
            <w:r w:rsidRPr="00263DAF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من</w:t>
            </w:r>
            <w:r w:rsidRPr="00263DAF">
              <w:rPr>
                <w:rFonts w:cs="Traditional Arabic"/>
                <w:sz w:val="20"/>
                <w:szCs w:val="26"/>
                <w:rtl/>
                <w:lang w:val="en-GB" w:eastAsia="fr-FR"/>
              </w:rPr>
              <w:t xml:space="preserve"> </w:t>
            </w: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عرض القناة) </w:t>
            </w:r>
            <w:r w:rsidRPr="00263DAF">
              <w:rPr>
                <w:rFonts w:cs="Traditional Arabic" w:hint="cs"/>
                <w:sz w:val="20"/>
                <w:szCs w:val="26"/>
                <w:rtl/>
                <w:lang w:val="en-GB"/>
              </w:rPr>
              <w:t>ي</w:t>
            </w: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قل </w:t>
            </w:r>
            <w:r w:rsidRPr="00263DAF">
              <w:rPr>
                <w:rFonts w:cs="Traditional Arabic" w:hint="cs"/>
                <w:sz w:val="20"/>
                <w:szCs w:val="26"/>
                <w:rtl/>
                <w:lang w:val="en-GB"/>
              </w:rPr>
              <w:t>أصلاً</w:t>
            </w: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</w:t>
            </w:r>
            <w:r w:rsidRPr="00263DAF">
              <w:rPr>
                <w:rFonts w:cs="Traditional Arabic" w:hint="cs"/>
                <w:sz w:val="20"/>
                <w:szCs w:val="26"/>
                <w:rtl/>
                <w:lang w:val="en-GB"/>
              </w:rPr>
              <w:t>بنسبة</w:t>
            </w:r>
            <w:r w:rsidR="001D5AB7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="001D5AB7" w:rsidRPr="00263DAF">
              <w:rPr>
                <w:rFonts w:cs="Traditional Arabic"/>
                <w:sz w:val="20"/>
                <w:szCs w:val="26"/>
                <w:lang w:val="en-US"/>
              </w:rPr>
              <w:t>dB</w:t>
            </w:r>
            <w:r w:rsidR="001D5AB7">
              <w:rPr>
                <w:rFonts w:cs="Traditional Arabic"/>
                <w:sz w:val="20"/>
                <w:szCs w:val="26"/>
                <w:lang w:val="en-US"/>
              </w:rPr>
              <w:t> </w:t>
            </w:r>
            <w:r w:rsidRPr="00263DAF">
              <w:rPr>
                <w:rFonts w:cs="Traditional Arabic"/>
                <w:sz w:val="20"/>
                <w:szCs w:val="26"/>
                <w:lang w:val="en-US"/>
              </w:rPr>
              <w:t>20</w:t>
            </w:r>
            <w:r w:rsidR="00B213B6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>عن الحد</w:t>
            </w:r>
            <w:r w:rsidR="00263DAF">
              <w:rPr>
                <w:rFonts w:cs="Traditional Arabic" w:hint="cs"/>
                <w:sz w:val="20"/>
                <w:szCs w:val="26"/>
                <w:rtl/>
                <w:lang w:val="en-US" w:bidi="ar-SY"/>
              </w:rPr>
              <w:t>.</w:t>
            </w:r>
            <w:r w:rsidRPr="00263DAF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ولكن</w:t>
            </w: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إحدى هذه الإشارات </w:t>
            </w:r>
            <w:r w:rsidRPr="00263DAF">
              <w:rPr>
                <w:rFonts w:cs="Traditional Arabic" w:hint="cs"/>
                <w:sz w:val="20"/>
                <w:szCs w:val="26"/>
                <w:rtl/>
                <w:lang w:val="en-GB"/>
              </w:rPr>
              <w:t>تستوفي</w:t>
            </w: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القناع </w:t>
            </w:r>
            <w:r w:rsidRPr="00263DAF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بالكاد </w:t>
            </w: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عند </w:t>
            </w:r>
            <w:proofErr w:type="spellStart"/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>التخالفات</w:t>
            </w:r>
            <w:proofErr w:type="spellEnd"/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الأقل (</w:t>
            </w:r>
            <w:r w:rsidRPr="00363563">
              <w:rPr>
                <w:rFonts w:cs="Traditional Arabic" w:hint="cs"/>
                <w:sz w:val="20"/>
                <w:rtl/>
                <w:lang w:val="en-GB"/>
              </w:rPr>
              <w:t>&lt;</w:t>
            </w:r>
            <w:r w:rsidRPr="00263DAF">
              <w:rPr>
                <w:rFonts w:cs="Traditional Arabic"/>
                <w:sz w:val="20"/>
                <w:szCs w:val="26"/>
                <w:lang w:val="en-US"/>
              </w:rPr>
              <w:t>MHz</w:t>
            </w:r>
            <w:r w:rsidR="00263DAF">
              <w:rPr>
                <w:rFonts w:cs="Traditional Arabic"/>
                <w:sz w:val="20"/>
                <w:szCs w:val="26"/>
                <w:lang w:val="en-US"/>
              </w:rPr>
              <w:t> 10</w:t>
            </w: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)، وقد يتغير </w:t>
            </w:r>
            <w:r w:rsidRPr="00263DAF">
              <w:rPr>
                <w:rFonts w:cs="Traditional Arabic" w:hint="cs"/>
                <w:sz w:val="20"/>
                <w:szCs w:val="26"/>
                <w:rtl/>
                <w:lang w:val="en-GB"/>
              </w:rPr>
              <w:t>ذلك</w:t>
            </w:r>
            <w:r w:rsidRPr="00263DA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إذا زاد وقت القياس</w:t>
            </w:r>
            <w:r w:rsidR="006F4A24">
              <w:rPr>
                <w:rFonts w:cs="Traditional Arabic" w:hint="cs"/>
                <w:sz w:val="20"/>
                <w:szCs w:val="26"/>
                <w:rtl/>
                <w:lang w:val="en-US"/>
              </w:rPr>
              <w:t>.</w:t>
            </w:r>
          </w:p>
        </w:tc>
      </w:tr>
    </w:tbl>
    <w:p w:rsidR="00766581" w:rsidRDefault="00766581" w:rsidP="001D5AB7">
      <w:pPr>
        <w:pStyle w:val="Heading2"/>
        <w:keepNext w:val="0"/>
        <w:keepLines w:val="0"/>
        <w:pageBreakBefore/>
        <w:widowControl w:val="0"/>
        <w:rPr>
          <w:lang w:bidi="ar-EG"/>
        </w:rPr>
      </w:pPr>
      <w:r w:rsidRPr="00BC0730">
        <w:rPr>
          <w:lang w:bidi="ar-SY"/>
        </w:rPr>
        <w:t>2.4</w:t>
      </w:r>
      <w:r w:rsidRPr="00BC0730">
        <w:rPr>
          <w:lang w:bidi="ar-SY"/>
        </w:rPr>
        <w:tab/>
      </w:r>
      <w:r w:rsidRPr="00BC0730">
        <w:rPr>
          <w:rFonts w:hint="cs"/>
          <w:rtl/>
        </w:rPr>
        <w:t>البث الهامشي</w:t>
      </w:r>
    </w:p>
    <w:p w:rsidR="00766581" w:rsidRDefault="00E21966" w:rsidP="001D5AB7">
      <w:pPr>
        <w:rPr>
          <w:spacing w:val="-4"/>
          <w:rtl/>
          <w:lang w:val="en-GB" w:bidi="ar-EG"/>
        </w:rPr>
      </w:pPr>
      <w:r w:rsidRPr="00E21966">
        <w:rPr>
          <w:spacing w:val="-4"/>
          <w:rtl/>
          <w:lang w:val="en-GB"/>
        </w:rPr>
        <w:t>مقارنة مع الحدود التنظيمية</w:t>
      </w:r>
      <w:r w:rsidRPr="00E21966">
        <w:rPr>
          <w:spacing w:val="-4"/>
          <w:lang w:bidi="ar-EG"/>
        </w:rPr>
        <w:t>:</w:t>
      </w:r>
    </w:p>
    <w:p w:rsidR="00766581" w:rsidRDefault="00766581" w:rsidP="00352EAE">
      <w:pPr>
        <w:pStyle w:val="enumlev1"/>
        <w:spacing w:line="185" w:lineRule="auto"/>
        <w:rPr>
          <w:rtl/>
          <w:lang w:val="en-GB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B6279C" w:rsidRPr="006F4A24">
        <w:rPr>
          <w:spacing w:val="-4"/>
          <w:rtl/>
          <w:lang w:val="en-GB" w:bidi="ar-SA"/>
        </w:rPr>
        <w:t>بما أن التوصية</w:t>
      </w:r>
      <w:r w:rsidR="00B6279C" w:rsidRPr="006F4A24">
        <w:rPr>
          <w:rFonts w:hint="cs"/>
          <w:spacing w:val="-4"/>
          <w:rtl/>
          <w:lang w:val="en-GB" w:bidi="ar-SA"/>
        </w:rPr>
        <w:t xml:space="preserve"> </w:t>
      </w:r>
      <w:r w:rsidR="006F4A24" w:rsidRPr="006F4A24">
        <w:rPr>
          <w:spacing w:val="-4"/>
        </w:rPr>
        <w:t>ITU-R SM.329</w:t>
      </w:r>
      <w:r w:rsidR="00187C93">
        <w:rPr>
          <w:rFonts w:hint="cs"/>
          <w:spacing w:val="-4"/>
          <w:rtl/>
        </w:rPr>
        <w:t xml:space="preserve"> </w:t>
      </w:r>
      <w:r w:rsidR="00B6279C" w:rsidRPr="006F4A24">
        <w:rPr>
          <w:rFonts w:hint="cs"/>
          <w:spacing w:val="-4"/>
          <w:rtl/>
          <w:lang w:bidi="ar-SA"/>
        </w:rPr>
        <w:t xml:space="preserve">(الفئة </w:t>
      </w:r>
      <w:r w:rsidR="00B6279C" w:rsidRPr="006F4A24">
        <w:rPr>
          <w:spacing w:val="-4"/>
          <w:lang w:bidi="ar-SA"/>
        </w:rPr>
        <w:t>B</w:t>
      </w:r>
      <w:r w:rsidR="00B6279C" w:rsidRPr="006F4A24">
        <w:rPr>
          <w:rFonts w:hint="cs"/>
          <w:spacing w:val="-4"/>
          <w:rtl/>
          <w:lang w:bidi="ar-SA"/>
        </w:rPr>
        <w:t xml:space="preserve">) </w:t>
      </w:r>
      <w:r w:rsidR="00B6279C" w:rsidRPr="006F4A24">
        <w:rPr>
          <w:spacing w:val="-4"/>
          <w:rtl/>
          <w:lang w:val="en-GB" w:bidi="ar-SA"/>
        </w:rPr>
        <w:t>لا تحتوي على قيم محددة</w:t>
      </w:r>
      <w:r w:rsidR="00B6279C" w:rsidRPr="006F4A24">
        <w:rPr>
          <w:rFonts w:hint="cs"/>
          <w:spacing w:val="-4"/>
          <w:rtl/>
          <w:lang w:val="en-GB" w:bidi="ar-SA"/>
        </w:rPr>
        <w:t xml:space="preserve"> </w:t>
      </w:r>
      <w:r w:rsidR="00B6279C" w:rsidRPr="006F4A24">
        <w:rPr>
          <w:spacing w:val="-4"/>
          <w:rtl/>
          <w:lang w:val="en-GB" w:bidi="ar-SA"/>
        </w:rPr>
        <w:t>لأنظمة النفاذ اللاسلكي عريض النطاق تحت</w:t>
      </w:r>
      <w:r w:rsidR="006F4A24" w:rsidRPr="006F4A24">
        <w:rPr>
          <w:rFonts w:hint="cs"/>
          <w:spacing w:val="-4"/>
          <w:rtl/>
          <w:lang w:bidi="ar-SA"/>
        </w:rPr>
        <w:t> </w:t>
      </w:r>
      <w:r w:rsidR="00B6279C" w:rsidRPr="006F4A24">
        <w:rPr>
          <w:spacing w:val="-4"/>
          <w:lang w:bidi="ar-SA"/>
        </w:rPr>
        <w:t>GHz</w:t>
      </w:r>
      <w:r w:rsidR="006F4A24" w:rsidRPr="006F4A24">
        <w:rPr>
          <w:spacing w:val="-4"/>
          <w:lang w:bidi="ar-SA"/>
        </w:rPr>
        <w:t> </w:t>
      </w:r>
      <w:r w:rsidR="00B6279C" w:rsidRPr="006F4A24">
        <w:rPr>
          <w:spacing w:val="-4"/>
          <w:lang w:bidi="ar-SA"/>
        </w:rPr>
        <w:t>1</w:t>
      </w:r>
      <w:r w:rsidR="00B6279C" w:rsidRPr="006F4A24">
        <w:rPr>
          <w:spacing w:val="-4"/>
          <w:rtl/>
          <w:lang w:val="en-GB" w:bidi="ar-SA"/>
        </w:rPr>
        <w:t>، أُخذ</w:t>
      </w:r>
      <w:r w:rsidR="00B706BF" w:rsidRPr="006F4A24">
        <w:rPr>
          <w:rFonts w:hint="cs"/>
          <w:spacing w:val="-4"/>
          <w:rtl/>
          <w:lang w:val="en-GB" w:bidi="ar-SA"/>
        </w:rPr>
        <w:t xml:space="preserve"> في الشكل </w:t>
      </w:r>
      <w:r w:rsidR="006F4A24" w:rsidRPr="006F4A24">
        <w:rPr>
          <w:spacing w:val="-4"/>
          <w:lang w:val="en-GB" w:bidi="ar-SA"/>
        </w:rPr>
        <w:t>9</w:t>
      </w:r>
      <w:r w:rsidR="00B6279C" w:rsidRPr="006F4A24">
        <w:rPr>
          <w:spacing w:val="-4"/>
          <w:rtl/>
          <w:lang w:val="en-GB" w:bidi="ar-SA"/>
        </w:rPr>
        <w:t xml:space="preserve"> الحد العام </w:t>
      </w:r>
      <w:r w:rsidR="00B6279C" w:rsidRPr="006F4A24">
        <w:rPr>
          <w:rFonts w:hint="cs"/>
          <w:spacing w:val="-4"/>
          <w:rtl/>
          <w:lang w:val="en-GB" w:bidi="ar-SA"/>
        </w:rPr>
        <w:t>ل</w:t>
      </w:r>
      <w:r w:rsidR="00B6279C" w:rsidRPr="006F4A24">
        <w:rPr>
          <w:spacing w:val="-4"/>
          <w:rtl/>
          <w:lang w:val="en-GB" w:bidi="ar-SA"/>
        </w:rPr>
        <w:t>لفئة</w:t>
      </w:r>
      <w:r w:rsidR="00352EAE">
        <w:rPr>
          <w:rFonts w:hint="cs"/>
          <w:spacing w:val="-4"/>
          <w:rtl/>
          <w:lang w:bidi="ar-SA"/>
        </w:rPr>
        <w:t xml:space="preserve"> </w:t>
      </w:r>
      <w:r w:rsidR="00B6279C" w:rsidRPr="006F4A24">
        <w:rPr>
          <w:spacing w:val="-4"/>
          <w:lang w:bidi="ar-SA"/>
        </w:rPr>
        <w:t>B</w:t>
      </w:r>
      <w:r w:rsidR="00352EAE">
        <w:rPr>
          <w:rFonts w:hint="cs"/>
          <w:spacing w:val="-4"/>
          <w:rtl/>
          <w:lang w:bidi="ar-SA"/>
        </w:rPr>
        <w:t xml:space="preserve"> </w:t>
      </w:r>
      <w:r w:rsidR="00B6279C" w:rsidRPr="006F4A24">
        <w:rPr>
          <w:spacing w:val="-4"/>
          <w:rtl/>
          <w:lang w:val="en-GB" w:bidi="ar-SA"/>
        </w:rPr>
        <w:t xml:space="preserve">من </w:t>
      </w:r>
      <w:r w:rsidR="00B6279C" w:rsidRPr="006F4A24">
        <w:rPr>
          <w:rFonts w:hint="cs"/>
          <w:spacing w:val="-4"/>
          <w:rtl/>
          <w:lang w:val="en-GB" w:bidi="ar-SA"/>
        </w:rPr>
        <w:t>ا</w:t>
      </w:r>
      <w:r w:rsidR="00B6279C" w:rsidRPr="006F4A24">
        <w:rPr>
          <w:spacing w:val="-4"/>
          <w:rtl/>
          <w:lang w:val="en-GB" w:bidi="ar-SA"/>
        </w:rPr>
        <w:t xml:space="preserve">لخدمة المتنقلة البرية البالغ </w:t>
      </w:r>
      <w:proofErr w:type="spellStart"/>
      <w:r w:rsidR="00B6279C" w:rsidRPr="006F4A24">
        <w:rPr>
          <w:spacing w:val="-4"/>
          <w:lang w:bidi="ar-SA"/>
        </w:rPr>
        <w:t>dBm</w:t>
      </w:r>
      <w:proofErr w:type="spellEnd"/>
      <w:r w:rsidR="00B6279C" w:rsidRPr="006F4A24">
        <w:rPr>
          <w:spacing w:val="-4"/>
          <w:lang w:bidi="ar-SA"/>
        </w:rPr>
        <w:t xml:space="preserve"> 36</w:t>
      </w:r>
      <w:r w:rsidR="00187C93">
        <w:rPr>
          <w:spacing w:val="-4"/>
          <w:lang w:bidi="ar-SA"/>
        </w:rPr>
        <w:t>–</w:t>
      </w:r>
      <w:r w:rsidR="00B6279C" w:rsidRPr="006F4A24">
        <w:rPr>
          <w:rFonts w:hint="cs"/>
          <w:spacing w:val="-4"/>
          <w:rtl/>
          <w:lang w:val="en-GB" w:bidi="ar-SA"/>
        </w:rPr>
        <w:t xml:space="preserve"> </w:t>
      </w:r>
      <w:r w:rsidR="00B6279C" w:rsidRPr="006F4A24">
        <w:rPr>
          <w:spacing w:val="-4"/>
          <w:rtl/>
          <w:lang w:val="en-GB" w:bidi="ar-SA"/>
        </w:rPr>
        <w:t>في عرض نطاق</w:t>
      </w:r>
      <w:r w:rsidR="00352EAE">
        <w:rPr>
          <w:rFonts w:hint="cs"/>
          <w:spacing w:val="-4"/>
          <w:rtl/>
          <w:lang w:bidi="ar-SA"/>
        </w:rPr>
        <w:t xml:space="preserve"> </w:t>
      </w:r>
      <w:r w:rsidR="00B6279C" w:rsidRPr="006F4A24">
        <w:rPr>
          <w:spacing w:val="-4"/>
          <w:lang w:bidi="ar-SA"/>
        </w:rPr>
        <w:t>kHz</w:t>
      </w:r>
      <w:r w:rsidR="006F4A24" w:rsidRPr="006F4A24">
        <w:rPr>
          <w:spacing w:val="-4"/>
          <w:lang w:bidi="ar-SA"/>
        </w:rPr>
        <w:t> </w:t>
      </w:r>
      <w:r w:rsidR="00B6279C" w:rsidRPr="006F4A24">
        <w:rPr>
          <w:spacing w:val="-4"/>
          <w:lang w:bidi="ar-SA"/>
        </w:rPr>
        <w:t>100</w:t>
      </w:r>
      <w:r w:rsidR="00B6279C" w:rsidRPr="006F4A24">
        <w:rPr>
          <w:rFonts w:hint="cs"/>
          <w:spacing w:val="-4"/>
          <w:rtl/>
          <w:lang w:val="en-GB" w:bidi="ar-SA"/>
        </w:rPr>
        <w:t xml:space="preserve"> </w:t>
      </w:r>
      <w:r w:rsidR="00B6279C" w:rsidRPr="006F4A24">
        <w:rPr>
          <w:spacing w:val="-4"/>
          <w:rtl/>
          <w:lang w:val="en-GB" w:bidi="ar-SA"/>
        </w:rPr>
        <w:t>من أجل المقارنة</w:t>
      </w:r>
      <w:r w:rsidR="00B6279C" w:rsidRPr="006F4A24">
        <w:rPr>
          <w:rFonts w:hint="cs"/>
          <w:spacing w:val="-4"/>
          <w:rtl/>
          <w:lang w:val="en-GB" w:bidi="ar-SA"/>
        </w:rPr>
        <w:t>.</w:t>
      </w:r>
    </w:p>
    <w:p w:rsidR="00766581" w:rsidRDefault="00766581" w:rsidP="00352EAE">
      <w:pPr>
        <w:pStyle w:val="enumlev1"/>
        <w:spacing w:line="185" w:lineRule="auto"/>
        <w:rPr>
          <w:rtl/>
          <w:lang w:val="en-GB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B706BF" w:rsidRPr="00B706BF">
        <w:rPr>
          <w:rFonts w:hint="cs"/>
          <w:rtl/>
          <w:lang w:val="en-GB" w:bidi="ar-SA"/>
        </w:rPr>
        <w:t>و</w:t>
      </w:r>
      <w:r w:rsidR="00B706BF">
        <w:rPr>
          <w:rFonts w:hint="cs"/>
          <w:rtl/>
          <w:lang w:val="en-GB" w:bidi="ar-SA"/>
        </w:rPr>
        <w:t>ي</w:t>
      </w:r>
      <w:r w:rsidR="00B706BF" w:rsidRPr="00B706BF">
        <w:rPr>
          <w:rtl/>
          <w:lang w:val="en-GB" w:bidi="ar-SA"/>
        </w:rPr>
        <w:t>حدد معيار</w:t>
      </w:r>
      <w:r w:rsidR="00352EAE">
        <w:rPr>
          <w:rFonts w:hint="cs"/>
          <w:rtl/>
        </w:rPr>
        <w:t xml:space="preserve"> </w:t>
      </w:r>
      <w:r w:rsidR="00B706BF" w:rsidRPr="00B706BF">
        <w:t>ETSI</w:t>
      </w:r>
      <w:r w:rsidR="00352EAE">
        <w:rPr>
          <w:rFonts w:hint="cs"/>
          <w:rtl/>
        </w:rPr>
        <w:t xml:space="preserve"> </w:t>
      </w:r>
      <w:r w:rsidR="00B706BF" w:rsidRPr="00B706BF">
        <w:rPr>
          <w:rtl/>
          <w:lang w:val="en-GB" w:bidi="ar-SA"/>
        </w:rPr>
        <w:t>ذ</w:t>
      </w:r>
      <w:r w:rsidR="00B706BF" w:rsidRPr="00B706BF">
        <w:rPr>
          <w:rFonts w:hint="cs"/>
          <w:rtl/>
          <w:lang w:val="en-GB" w:bidi="ar-SA"/>
        </w:rPr>
        <w:t>و</w:t>
      </w:r>
      <w:r w:rsidR="00B706BF" w:rsidRPr="00B706BF">
        <w:rPr>
          <w:rtl/>
          <w:lang w:val="en-GB" w:bidi="ar-SA"/>
        </w:rPr>
        <w:t xml:space="preserve"> الصلة،</w:t>
      </w:r>
      <w:r w:rsidR="00B706BF">
        <w:rPr>
          <w:rFonts w:hint="cs"/>
          <w:rtl/>
          <w:lang w:val="en-GB" w:bidi="ar-SA"/>
        </w:rPr>
        <w:t xml:space="preserve"> </w:t>
      </w:r>
      <w:r w:rsidR="00B706BF" w:rsidRPr="00B706BF">
        <w:rPr>
          <w:lang w:bidi="ar-SA"/>
        </w:rPr>
        <w:t>EN 301 908-14</w:t>
      </w:r>
      <w:r w:rsidR="00B706BF">
        <w:rPr>
          <w:rFonts w:hint="cs"/>
          <w:rtl/>
          <w:lang w:bidi="ar-SA"/>
        </w:rPr>
        <w:t xml:space="preserve">، في الفقرة </w:t>
      </w:r>
      <w:r w:rsidR="00187C93">
        <w:rPr>
          <w:lang w:bidi="ar-SA"/>
        </w:rPr>
        <w:t>1.2.4.2.4</w:t>
      </w:r>
      <w:r w:rsidR="00B706BF">
        <w:rPr>
          <w:rFonts w:hint="cs"/>
          <w:rtl/>
          <w:lang w:bidi="ar-SA"/>
        </w:rPr>
        <w:t xml:space="preserve"> و</w:t>
      </w:r>
      <w:r w:rsidR="00B706BF" w:rsidRPr="00B706BF">
        <w:rPr>
          <w:rFonts w:hint="cs"/>
          <w:rtl/>
          <w:lang w:bidi="ar-SA"/>
        </w:rPr>
        <w:t>كذلك</w:t>
      </w:r>
      <w:r w:rsidR="00B706BF">
        <w:rPr>
          <w:rFonts w:hint="cs"/>
          <w:rtl/>
          <w:lang w:bidi="ar-SA"/>
        </w:rPr>
        <w:t xml:space="preserve"> التوصية </w:t>
      </w:r>
      <w:r w:rsidR="006F4A24">
        <w:rPr>
          <w:lang w:bidi="ar-SA"/>
        </w:rPr>
        <w:t>ERC/REC 74</w:t>
      </w:r>
      <w:r w:rsidR="006F4A24">
        <w:rPr>
          <w:lang w:bidi="ar-SA"/>
        </w:rPr>
        <w:noBreakHyphen/>
        <w:t>01</w:t>
      </w:r>
      <w:r w:rsidR="00B706BF">
        <w:rPr>
          <w:rFonts w:hint="cs"/>
          <w:rtl/>
          <w:lang w:bidi="ar-SA"/>
        </w:rPr>
        <w:t xml:space="preserve"> في</w:t>
      </w:r>
      <w:r w:rsidR="006F4A24">
        <w:rPr>
          <w:rFonts w:hint="eastAsia"/>
          <w:rtl/>
          <w:lang w:bidi="ar-SA"/>
        </w:rPr>
        <w:t> </w:t>
      </w:r>
      <w:r w:rsidR="00B706BF">
        <w:rPr>
          <w:rFonts w:hint="cs"/>
          <w:rtl/>
          <w:lang w:bidi="ar-SA"/>
        </w:rPr>
        <w:t>الجدول</w:t>
      </w:r>
      <w:r w:rsidR="006F4A24">
        <w:rPr>
          <w:rFonts w:hint="eastAsia"/>
          <w:rtl/>
          <w:lang w:bidi="ar-SA"/>
        </w:rPr>
        <w:t> </w:t>
      </w:r>
      <w:r w:rsidR="00187C93">
        <w:rPr>
          <w:lang w:bidi="ar-SA"/>
        </w:rPr>
        <w:t>1.2</w:t>
      </w:r>
      <w:r w:rsidR="00635C02">
        <w:rPr>
          <w:rFonts w:hint="cs"/>
          <w:rtl/>
          <w:lang w:bidi="ar-SA"/>
        </w:rPr>
        <w:t>،</w:t>
      </w:r>
      <w:r w:rsidR="00B706BF">
        <w:rPr>
          <w:rFonts w:hint="cs"/>
          <w:rtl/>
          <w:lang w:bidi="ar-SA"/>
        </w:rPr>
        <w:t xml:space="preserve"> </w:t>
      </w:r>
      <w:r w:rsidR="00EB605E" w:rsidRPr="00EB605E">
        <w:rPr>
          <w:rFonts w:hint="cs"/>
          <w:rtl/>
          <w:lang w:bidi="ar-SA"/>
        </w:rPr>
        <w:t>حداً</w:t>
      </w:r>
      <w:r w:rsidR="00EB605E" w:rsidRPr="00EB605E">
        <w:rPr>
          <w:rtl/>
          <w:lang w:bidi="ar-SA"/>
        </w:rPr>
        <w:t xml:space="preserve"> هامشياً قدره -</w:t>
      </w:r>
      <w:r w:rsidR="006F4A24">
        <w:rPr>
          <w:lang w:bidi="ar-SA"/>
        </w:rPr>
        <w:t>36</w:t>
      </w:r>
      <w:r w:rsidR="006F4A24">
        <w:rPr>
          <w:rFonts w:hint="cs"/>
          <w:rtl/>
        </w:rPr>
        <w:t xml:space="preserve"> </w:t>
      </w:r>
      <w:proofErr w:type="spellStart"/>
      <w:r w:rsidR="006F4A24">
        <w:rPr>
          <w:lang w:bidi="ar-SA"/>
        </w:rPr>
        <w:t>dBm</w:t>
      </w:r>
      <w:proofErr w:type="spellEnd"/>
      <w:r w:rsidR="006F4A24">
        <w:rPr>
          <w:rFonts w:hint="cs"/>
          <w:rtl/>
          <w:lang w:bidi="ar-SA"/>
        </w:rPr>
        <w:t xml:space="preserve"> </w:t>
      </w:r>
      <w:r w:rsidR="00EB605E" w:rsidRPr="00EB605E">
        <w:rPr>
          <w:rtl/>
          <w:lang w:bidi="ar-SA"/>
        </w:rPr>
        <w:t xml:space="preserve">في عرض نطاق </w:t>
      </w:r>
      <w:r w:rsidR="00EB605E" w:rsidRPr="00EB605E">
        <w:rPr>
          <w:lang w:bidi="ar-SA"/>
        </w:rPr>
        <w:t>kHz 100</w:t>
      </w:r>
      <w:r w:rsidR="00EB605E" w:rsidRPr="00EB605E">
        <w:rPr>
          <w:rtl/>
          <w:lang w:bidi="ar-SA"/>
        </w:rPr>
        <w:t xml:space="preserve">، </w:t>
      </w:r>
      <w:r w:rsidR="00EB605E" w:rsidRPr="00EB605E">
        <w:rPr>
          <w:rFonts w:hint="cs"/>
          <w:rtl/>
          <w:lang w:bidi="ar-SA"/>
        </w:rPr>
        <w:t>يقاس قياس إيصال</w:t>
      </w:r>
      <w:r w:rsidR="00EB605E" w:rsidRPr="00EB605E">
        <w:rPr>
          <w:rtl/>
          <w:lang w:bidi="ar-SA"/>
        </w:rPr>
        <w:t xml:space="preserve"> عند خرج المرسل</w:t>
      </w:r>
      <w:r w:rsidR="006F4A24">
        <w:rPr>
          <w:rFonts w:hint="cs"/>
          <w:rtl/>
          <w:lang w:bidi="ar-SA"/>
        </w:rPr>
        <w:t>.</w:t>
      </w:r>
      <w:r w:rsidR="00C511F5" w:rsidRPr="00C511F5">
        <w:rPr>
          <w:rFonts w:hint="cs"/>
          <w:rtl/>
          <w:lang w:bidi="ar-SA"/>
        </w:rPr>
        <w:t xml:space="preserve"> و</w:t>
      </w:r>
      <w:r w:rsidR="00C511F5" w:rsidRPr="00C511F5">
        <w:rPr>
          <w:rtl/>
          <w:lang w:bidi="ar-SA"/>
        </w:rPr>
        <w:t xml:space="preserve">يجب </w:t>
      </w:r>
      <w:r w:rsidR="00C511F5" w:rsidRPr="00C511F5">
        <w:rPr>
          <w:rFonts w:hint="cs"/>
          <w:rtl/>
          <w:lang w:bidi="ar-SA"/>
        </w:rPr>
        <w:t xml:space="preserve">أن يحتكم </w:t>
      </w:r>
      <w:r w:rsidR="00C511F5" w:rsidRPr="00C511F5">
        <w:rPr>
          <w:rtl/>
          <w:lang w:bidi="ar-SA"/>
        </w:rPr>
        <w:t>هذا الحد</w:t>
      </w:r>
      <w:r w:rsidR="00C511F5" w:rsidRPr="00C511F5">
        <w:rPr>
          <w:rFonts w:hint="cs"/>
          <w:rtl/>
          <w:lang w:bidi="ar-SA"/>
        </w:rPr>
        <w:t xml:space="preserve"> مرجعياً</w:t>
      </w:r>
      <w:r w:rsidR="00C511F5" w:rsidRPr="00C511F5">
        <w:rPr>
          <w:rtl/>
          <w:lang w:bidi="ar-SA"/>
        </w:rPr>
        <w:t xml:space="preserve"> إلى قدرة إجمالية </w:t>
      </w:r>
      <w:r w:rsidR="00C511F5" w:rsidRPr="00C511F5">
        <w:rPr>
          <w:rFonts w:hint="cs"/>
          <w:rtl/>
          <w:lang w:bidi="ar-SA"/>
        </w:rPr>
        <w:t>ضمن</w:t>
      </w:r>
      <w:r w:rsidR="00C511F5" w:rsidRPr="00C511F5">
        <w:rPr>
          <w:rtl/>
          <w:lang w:bidi="ar-SA"/>
        </w:rPr>
        <w:t xml:space="preserve"> النطاق تبلغ</w:t>
      </w:r>
      <w:r w:rsidR="00C511F5">
        <w:rPr>
          <w:rFonts w:hint="cs"/>
          <w:rtl/>
          <w:lang w:bidi="ar-SA"/>
        </w:rPr>
        <w:t xml:space="preserve"> </w:t>
      </w:r>
      <w:r w:rsidR="006F4A24">
        <w:rPr>
          <w:lang w:bidi="ar-SA"/>
        </w:rPr>
        <w:t>40</w:t>
      </w:r>
      <w:r w:rsidR="00C511F5" w:rsidRPr="00C511F5">
        <w:rPr>
          <w:rtl/>
          <w:lang w:bidi="ar-SA"/>
        </w:rPr>
        <w:t xml:space="preserve"> </w:t>
      </w:r>
      <w:r w:rsidR="00C511F5" w:rsidRPr="00C511F5">
        <w:rPr>
          <w:lang w:bidi="ar-SA"/>
        </w:rPr>
        <w:t>W</w:t>
      </w:r>
      <w:r w:rsidR="00C511F5" w:rsidRPr="00C511F5">
        <w:rPr>
          <w:rtl/>
          <w:lang w:bidi="ar-SA"/>
        </w:rPr>
        <w:t xml:space="preserve"> = </w:t>
      </w:r>
      <w:r w:rsidR="006F4A24">
        <w:rPr>
          <w:lang w:bidi="ar-SA"/>
        </w:rPr>
        <w:t>46</w:t>
      </w:r>
      <w:r w:rsidR="00C511F5" w:rsidRPr="00C511F5">
        <w:rPr>
          <w:rtl/>
          <w:lang w:bidi="ar-SA"/>
        </w:rPr>
        <w:t xml:space="preserve"> </w:t>
      </w:r>
      <w:r w:rsidR="00C511F5" w:rsidRPr="00C511F5">
        <w:rPr>
          <w:lang w:bidi="ar-SA"/>
        </w:rPr>
        <w:t>dB</w:t>
      </w:r>
      <w:r w:rsidR="00C511F5" w:rsidRPr="00C511F5">
        <w:rPr>
          <w:rtl/>
          <w:lang w:bidi="ar-SA"/>
        </w:rPr>
        <w:t xml:space="preserve"> في </w:t>
      </w:r>
      <w:r w:rsidR="00C511F5" w:rsidRPr="00C511F5">
        <w:rPr>
          <w:lang w:bidi="ar-SA"/>
        </w:rPr>
        <w:t>MHz</w:t>
      </w:r>
      <w:r w:rsidR="006F4A24">
        <w:rPr>
          <w:lang w:bidi="ar-SA"/>
        </w:rPr>
        <w:t> 10</w:t>
      </w:r>
      <w:r w:rsidR="00C511F5" w:rsidRPr="00C511F5">
        <w:rPr>
          <w:rtl/>
          <w:lang w:bidi="ar-SA"/>
        </w:rPr>
        <w:t xml:space="preserve">، وهو ما يقابل كثافة طيفية للقدرة </w:t>
      </w:r>
      <w:r w:rsidR="00C511F5" w:rsidRPr="00C511F5">
        <w:rPr>
          <w:rFonts w:hint="cs"/>
          <w:rtl/>
          <w:lang w:bidi="ar-SA"/>
        </w:rPr>
        <w:t>ضمن</w:t>
      </w:r>
      <w:r w:rsidR="00C511F5" w:rsidRPr="00C511F5">
        <w:rPr>
          <w:rtl/>
          <w:lang w:bidi="ar-SA"/>
        </w:rPr>
        <w:t xml:space="preserve"> النطاق تساوي</w:t>
      </w:r>
      <w:r w:rsidR="00C511F5">
        <w:rPr>
          <w:rFonts w:hint="cs"/>
          <w:rtl/>
          <w:lang w:bidi="ar-SA"/>
        </w:rPr>
        <w:t xml:space="preserve"> </w:t>
      </w:r>
      <w:r w:rsidR="00B706BF" w:rsidRPr="00C511F5">
        <w:rPr>
          <w:lang w:bidi="ar-SA"/>
        </w:rPr>
        <w:t>46 </w:t>
      </w:r>
      <w:proofErr w:type="spellStart"/>
      <w:r w:rsidR="00B706BF" w:rsidRPr="00C511F5">
        <w:rPr>
          <w:lang w:bidi="ar-SA"/>
        </w:rPr>
        <w:t>dBm</w:t>
      </w:r>
      <w:proofErr w:type="spellEnd"/>
      <w:r w:rsidR="00B706BF" w:rsidRPr="00C511F5">
        <w:rPr>
          <w:lang w:bidi="ar-SA"/>
        </w:rPr>
        <w:t xml:space="preserve"> − 10log</w:t>
      </w:r>
      <w:r w:rsidR="00B706BF" w:rsidRPr="00187C93">
        <w:rPr>
          <w:vertAlign w:val="subscript"/>
          <w:lang w:bidi="ar-SA"/>
        </w:rPr>
        <w:t>10</w:t>
      </w:r>
      <w:r w:rsidR="00B706BF" w:rsidRPr="00C511F5">
        <w:rPr>
          <w:lang w:bidi="ar-SA"/>
        </w:rPr>
        <w:t xml:space="preserve">(10 000/100) = 26 </w:t>
      </w:r>
      <w:proofErr w:type="spellStart"/>
      <w:r w:rsidR="00B706BF" w:rsidRPr="00C511F5">
        <w:rPr>
          <w:lang w:bidi="ar-SA"/>
        </w:rPr>
        <w:t>dBm</w:t>
      </w:r>
      <w:proofErr w:type="spellEnd"/>
      <w:r w:rsidR="00C511F5">
        <w:rPr>
          <w:rFonts w:hint="cs"/>
          <w:rtl/>
          <w:lang w:bidi="ar-SA"/>
        </w:rPr>
        <w:t xml:space="preserve"> </w:t>
      </w:r>
      <w:r w:rsidR="00C511F5" w:rsidRPr="00C511F5">
        <w:rPr>
          <w:rtl/>
          <w:lang w:bidi="ar-SA"/>
        </w:rPr>
        <w:t>في عرض النطاق</w:t>
      </w:r>
      <w:r w:rsidR="00352EAE">
        <w:rPr>
          <w:rFonts w:hint="cs"/>
          <w:rtl/>
          <w:lang w:bidi="ar-SA"/>
        </w:rPr>
        <w:t xml:space="preserve"> </w:t>
      </w:r>
      <w:r w:rsidR="00C511F5" w:rsidRPr="00C511F5">
        <w:rPr>
          <w:lang w:bidi="ar-SA"/>
        </w:rPr>
        <w:t>kHz</w:t>
      </w:r>
      <w:r w:rsidR="00352EAE">
        <w:rPr>
          <w:lang w:bidi="ar-SA"/>
        </w:rPr>
        <w:t> </w:t>
      </w:r>
      <w:r w:rsidR="00C511F5" w:rsidRPr="00C511F5">
        <w:rPr>
          <w:lang w:bidi="ar-SA"/>
        </w:rPr>
        <w:t>100</w:t>
      </w:r>
      <w:r w:rsidR="00C511F5" w:rsidRPr="00C511F5">
        <w:rPr>
          <w:rFonts w:hint="cs"/>
          <w:rtl/>
          <w:lang w:bidi="ar-SA"/>
        </w:rPr>
        <w:t xml:space="preserve">. وعندئذ </w:t>
      </w:r>
      <w:r w:rsidR="00C511F5" w:rsidRPr="00C511F5">
        <w:rPr>
          <w:rtl/>
          <w:lang w:bidi="ar-SA"/>
        </w:rPr>
        <w:t>يبلغ التوهين النسبي للبث الهامشي</w:t>
      </w:r>
      <w:r w:rsidR="00C511F5">
        <w:rPr>
          <w:rFonts w:hint="cs"/>
          <w:rtl/>
          <w:lang w:bidi="ar-SA"/>
        </w:rPr>
        <w:t xml:space="preserve"> </w:t>
      </w:r>
      <w:r w:rsidR="00B706BF" w:rsidRPr="00C511F5">
        <w:rPr>
          <w:lang w:bidi="ar-SA"/>
        </w:rPr>
        <w:t xml:space="preserve">26 </w:t>
      </w:r>
      <w:proofErr w:type="spellStart"/>
      <w:r w:rsidR="00B706BF" w:rsidRPr="00C511F5">
        <w:rPr>
          <w:lang w:bidi="ar-SA"/>
        </w:rPr>
        <w:t>dBm</w:t>
      </w:r>
      <w:proofErr w:type="spellEnd"/>
      <w:r w:rsidR="00B706BF" w:rsidRPr="00C511F5">
        <w:rPr>
          <w:lang w:bidi="ar-SA"/>
        </w:rPr>
        <w:t> − (−36 </w:t>
      </w:r>
      <w:proofErr w:type="spellStart"/>
      <w:r w:rsidR="00B706BF" w:rsidRPr="00C511F5">
        <w:rPr>
          <w:lang w:bidi="ar-SA"/>
        </w:rPr>
        <w:t>dBm</w:t>
      </w:r>
      <w:proofErr w:type="spellEnd"/>
      <w:r w:rsidR="00B706BF" w:rsidRPr="00C511F5">
        <w:rPr>
          <w:lang w:bidi="ar-SA"/>
        </w:rPr>
        <w:t>) = 62 dB</w:t>
      </w:r>
      <w:r w:rsidR="00C511F5">
        <w:rPr>
          <w:rFonts w:hint="cs"/>
          <w:rtl/>
          <w:lang w:bidi="ar-SA"/>
        </w:rPr>
        <w:t>.</w:t>
      </w:r>
    </w:p>
    <w:p w:rsidR="00766581" w:rsidRDefault="0061590B" w:rsidP="00DE4DAF">
      <w:pPr>
        <w:rPr>
          <w:rtl/>
        </w:rPr>
      </w:pPr>
      <w:r w:rsidRPr="00642A46">
        <w:rPr>
          <w:rtl/>
        </w:rPr>
        <w:t xml:space="preserve">وكما يتبين من قياسات البث خارج النطاق، فإن مستوى البث في الشكل </w:t>
      </w:r>
      <w:r w:rsidR="006F4A24">
        <w:t>8</w:t>
      </w:r>
      <w:r w:rsidRPr="00642A46">
        <w:rPr>
          <w:rtl/>
        </w:rPr>
        <w:t xml:space="preserve"> يقل بالفعل عن حساسية نظام القياس عند حدود الميدان الهامشي</w:t>
      </w:r>
      <w:r>
        <w:rPr>
          <w:rFonts w:hint="cs"/>
          <w:rtl/>
        </w:rPr>
        <w:t>.</w:t>
      </w:r>
      <w:r w:rsidRPr="0061590B">
        <w:rPr>
          <w:rtl/>
        </w:rPr>
        <w:t xml:space="preserve"> </w:t>
      </w:r>
      <w:r w:rsidRPr="00642A46">
        <w:rPr>
          <w:rtl/>
        </w:rPr>
        <w:t xml:space="preserve">وبما أن </w:t>
      </w:r>
      <w:r>
        <w:rPr>
          <w:rFonts w:hint="cs"/>
          <w:rtl/>
        </w:rPr>
        <w:t>ل</w:t>
      </w:r>
      <w:r w:rsidRPr="00642A46">
        <w:rPr>
          <w:rtl/>
        </w:rPr>
        <w:t xml:space="preserve">جميع </w:t>
      </w:r>
      <w:r>
        <w:rPr>
          <w:rtl/>
        </w:rPr>
        <w:t>محطات</w:t>
      </w:r>
      <w:r w:rsidRPr="00642A46">
        <w:rPr>
          <w:rtl/>
        </w:rPr>
        <w:t xml:space="preserve"> قاعدة</w:t>
      </w:r>
      <w:r w:rsidR="00DE4DAF">
        <w:rPr>
          <w:rFonts w:hint="cs"/>
          <w:rtl/>
        </w:rPr>
        <w:t xml:space="preserve"> </w:t>
      </w:r>
      <w:r w:rsidRPr="00642A46">
        <w:t>LTE</w:t>
      </w:r>
      <w:r w:rsidR="00DE4DAF">
        <w:rPr>
          <w:rFonts w:hint="cs"/>
          <w:rtl/>
        </w:rPr>
        <w:t xml:space="preserve"> </w:t>
      </w:r>
      <w:proofErr w:type="spellStart"/>
      <w:r w:rsidRPr="00642A46">
        <w:rPr>
          <w:rtl/>
        </w:rPr>
        <w:t>مراشيح</w:t>
      </w:r>
      <w:proofErr w:type="spellEnd"/>
      <w:r w:rsidRPr="00642A46">
        <w:rPr>
          <w:rtl/>
        </w:rPr>
        <w:t xml:space="preserve"> داخلية على الأقل لحماية نطاقات الاستقبال الخاصة بها، فلا يمكن كشف أي بث هامشي في أي </w:t>
      </w:r>
      <w:proofErr w:type="spellStart"/>
      <w:r w:rsidRPr="00642A46">
        <w:rPr>
          <w:rtl/>
        </w:rPr>
        <w:t>تخالفات</w:t>
      </w:r>
      <w:proofErr w:type="spellEnd"/>
      <w:r w:rsidRPr="00642A46">
        <w:rPr>
          <w:rtl/>
        </w:rPr>
        <w:t xml:space="preserve"> تردد</w:t>
      </w:r>
      <w:r>
        <w:rPr>
          <w:rFonts w:hint="cs"/>
          <w:rtl/>
        </w:rPr>
        <w:t>ية</w:t>
      </w:r>
      <w:r w:rsidRPr="00642A46">
        <w:rPr>
          <w:rtl/>
        </w:rPr>
        <w:t xml:space="preserve"> أخرى</w:t>
      </w:r>
      <w:r w:rsidRPr="00642A46">
        <w:t>.</w:t>
      </w:r>
    </w:p>
    <w:p w:rsidR="0061590B" w:rsidRDefault="0061590B" w:rsidP="00D379D0">
      <w:pPr>
        <w:rPr>
          <w:spacing w:val="-4"/>
          <w:rtl/>
          <w:lang w:val="en-GB" w:bidi="ar-EG"/>
        </w:rPr>
      </w:pPr>
      <w:r w:rsidRPr="00642A46">
        <w:rPr>
          <w:rtl/>
        </w:rPr>
        <w:t xml:space="preserve">ويبين الشكل </w:t>
      </w:r>
      <w:r w:rsidR="00263DAF">
        <w:t>9</w:t>
      </w:r>
      <w:r w:rsidRPr="00642A46">
        <w:rPr>
          <w:rtl/>
        </w:rPr>
        <w:t xml:space="preserve"> أدناه القياسات التي أ</w:t>
      </w:r>
      <w:r w:rsidR="006F4A24">
        <w:rPr>
          <w:rFonts w:hint="cs"/>
          <w:rtl/>
          <w:lang w:bidi="ar-SY"/>
        </w:rPr>
        <w:t>ُ</w:t>
      </w:r>
      <w:r w:rsidRPr="00642A46">
        <w:rPr>
          <w:rtl/>
        </w:rPr>
        <w:t>جريت في خرج مرسل محطة قاعدة</w:t>
      </w:r>
      <w:r w:rsidR="00D379D0">
        <w:rPr>
          <w:rFonts w:hint="cs"/>
          <w:rtl/>
        </w:rPr>
        <w:t xml:space="preserve"> </w:t>
      </w:r>
      <w:r w:rsidRPr="00642A46">
        <w:t>LTE</w:t>
      </w:r>
      <w:r w:rsidR="00D379D0">
        <w:rPr>
          <w:rFonts w:hint="cs"/>
          <w:rtl/>
        </w:rPr>
        <w:t xml:space="preserve"> </w:t>
      </w:r>
      <w:r w:rsidRPr="00642A46">
        <w:rPr>
          <w:rtl/>
        </w:rPr>
        <w:t>العاملة على التردد</w:t>
      </w:r>
      <w:r w:rsidR="00187C93">
        <w:rPr>
          <w:rFonts w:hint="cs"/>
          <w:rtl/>
        </w:rPr>
        <w:t xml:space="preserve"> </w:t>
      </w:r>
      <w:r w:rsidRPr="00642A46">
        <w:t>MHz 796</w:t>
      </w:r>
      <w:r>
        <w:rPr>
          <w:rFonts w:hint="cs"/>
          <w:rtl/>
        </w:rPr>
        <w:t>.</w:t>
      </w:r>
      <w:r w:rsidRPr="0061590B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Pr="00642A46">
        <w:rPr>
          <w:rtl/>
        </w:rPr>
        <w:t xml:space="preserve">قد </w:t>
      </w:r>
      <w:r>
        <w:rPr>
          <w:rFonts w:hint="cs"/>
          <w:rtl/>
        </w:rPr>
        <w:t>أُعدت</w:t>
      </w:r>
      <w:r w:rsidRPr="00642A46">
        <w:rPr>
          <w:rtl/>
        </w:rPr>
        <w:t xml:space="preserve"> </w:t>
      </w:r>
      <w:r>
        <w:rPr>
          <w:rtl/>
        </w:rPr>
        <w:t>تشكيلة</w:t>
      </w:r>
      <w:r w:rsidRPr="00642A46">
        <w:rPr>
          <w:rtl/>
        </w:rPr>
        <w:t xml:space="preserve"> محطة </w:t>
      </w:r>
      <w:r>
        <w:rPr>
          <w:rFonts w:hint="cs"/>
          <w:rtl/>
        </w:rPr>
        <w:t>ال</w:t>
      </w:r>
      <w:r w:rsidRPr="00642A46">
        <w:rPr>
          <w:rtl/>
        </w:rPr>
        <w:t xml:space="preserve">قاعدة </w:t>
      </w:r>
      <w:r>
        <w:rPr>
          <w:rFonts w:hint="cs"/>
          <w:rtl/>
        </w:rPr>
        <w:t>لترسل</w:t>
      </w:r>
      <w:r w:rsidRPr="00642A46">
        <w:rPr>
          <w:rtl/>
        </w:rPr>
        <w:t xml:space="preserve"> بأقصى </w:t>
      </w:r>
      <w:r>
        <w:rPr>
          <w:rFonts w:hint="cs"/>
          <w:rtl/>
        </w:rPr>
        <w:t>قدرة</w:t>
      </w:r>
      <w:r w:rsidRPr="00642A46">
        <w:rPr>
          <w:rtl/>
        </w:rPr>
        <w:t xml:space="preserve">، على الرغم من </w:t>
      </w:r>
      <w:r>
        <w:rPr>
          <w:rFonts w:hint="cs"/>
          <w:rtl/>
        </w:rPr>
        <w:t>عدم توزيع</w:t>
      </w:r>
      <w:r w:rsidRPr="00642A46">
        <w:rPr>
          <w:rtl/>
        </w:rPr>
        <w:t xml:space="preserve"> جميع كتل الموارد لبيانات </w:t>
      </w:r>
      <w:r w:rsidR="00053DCE">
        <w:rPr>
          <w:rtl/>
        </w:rPr>
        <w:t>المستعمل</w:t>
      </w:r>
      <w:r w:rsidR="006F4A24">
        <w:rPr>
          <w:rFonts w:hint="cs"/>
          <w:sz w:val="24"/>
          <w:szCs w:val="32"/>
          <w:rtl/>
        </w:rPr>
        <w:t>.</w:t>
      </w:r>
      <w:r w:rsidR="00764D46" w:rsidRPr="00764D46">
        <w:rPr>
          <w:rFonts w:hint="cs"/>
          <w:rtl/>
        </w:rPr>
        <w:t xml:space="preserve"> </w:t>
      </w:r>
      <w:r w:rsidR="00764D46">
        <w:rPr>
          <w:rFonts w:hint="cs"/>
          <w:rtl/>
        </w:rPr>
        <w:t>أما أسلوب</w:t>
      </w:r>
      <w:r w:rsidR="00764D46" w:rsidRPr="00642A46">
        <w:rPr>
          <w:rtl/>
        </w:rPr>
        <w:t xml:space="preserve"> التشغيل </w:t>
      </w:r>
      <w:r w:rsidR="00764D46">
        <w:rPr>
          <w:rFonts w:hint="cs"/>
          <w:rtl/>
        </w:rPr>
        <w:t>الذي</w:t>
      </w:r>
      <w:r w:rsidR="00764D46" w:rsidRPr="00642A46">
        <w:rPr>
          <w:rtl/>
        </w:rPr>
        <w:t xml:space="preserve"> ترسل </w:t>
      </w:r>
      <w:r w:rsidR="00764D46">
        <w:rPr>
          <w:rFonts w:hint="cs"/>
          <w:rtl/>
        </w:rPr>
        <w:t xml:space="preserve">فيه </w:t>
      </w:r>
      <w:r w:rsidR="00764D46" w:rsidRPr="00642A46">
        <w:rPr>
          <w:rtl/>
        </w:rPr>
        <w:t xml:space="preserve">محطة قاعدة </w:t>
      </w:r>
      <w:r w:rsidR="00764D46">
        <w:rPr>
          <w:rFonts w:hint="cs"/>
          <w:rtl/>
        </w:rPr>
        <w:t>ب</w:t>
      </w:r>
      <w:r w:rsidR="00764D46" w:rsidRPr="00642A46">
        <w:rPr>
          <w:rtl/>
        </w:rPr>
        <w:t xml:space="preserve">الحد الأقصى من </w:t>
      </w:r>
      <w:r w:rsidR="00764D46">
        <w:rPr>
          <w:rFonts w:hint="cs"/>
          <w:rtl/>
        </w:rPr>
        <w:t>القدرة</w:t>
      </w:r>
      <w:r w:rsidR="00764D46" w:rsidRPr="00642A46">
        <w:rPr>
          <w:rtl/>
        </w:rPr>
        <w:t xml:space="preserve"> و</w:t>
      </w:r>
      <w:r w:rsidR="00764D46">
        <w:rPr>
          <w:rFonts w:hint="cs"/>
          <w:rtl/>
        </w:rPr>
        <w:t xml:space="preserve">توزَّع </w:t>
      </w:r>
      <w:r w:rsidR="00764D46" w:rsidRPr="00642A46">
        <w:rPr>
          <w:rtl/>
        </w:rPr>
        <w:t xml:space="preserve">جميع كتل الموارد لبيانات </w:t>
      </w:r>
      <w:r w:rsidR="00053DCE">
        <w:rPr>
          <w:rtl/>
        </w:rPr>
        <w:t>المستعمل</w:t>
      </w:r>
      <w:r w:rsidR="00764D46">
        <w:rPr>
          <w:rFonts w:hint="cs"/>
          <w:rtl/>
        </w:rPr>
        <w:t>،</w:t>
      </w:r>
      <w:r w:rsidR="00764D46" w:rsidRPr="00642A46">
        <w:rPr>
          <w:rtl/>
        </w:rPr>
        <w:t xml:space="preserve"> </w:t>
      </w:r>
      <w:r w:rsidR="00764D46">
        <w:rPr>
          <w:rFonts w:hint="cs"/>
          <w:rtl/>
        </w:rPr>
        <w:t>ف</w:t>
      </w:r>
      <w:r w:rsidR="00764D46" w:rsidRPr="00642A46">
        <w:rPr>
          <w:rtl/>
        </w:rPr>
        <w:t xml:space="preserve">يمكن أن </w:t>
      </w:r>
      <w:r w:rsidR="00764D46">
        <w:rPr>
          <w:rFonts w:hint="cs"/>
          <w:rtl/>
        </w:rPr>
        <w:t>يملي</w:t>
      </w:r>
      <w:r w:rsidR="00764D46" w:rsidRPr="00642A46">
        <w:rPr>
          <w:rtl/>
        </w:rPr>
        <w:t xml:space="preserve"> مستوى أعلى من البث غير المطلوب و</w:t>
      </w:r>
      <w:r w:rsidR="00764D46">
        <w:rPr>
          <w:rFonts w:hint="cs"/>
          <w:rtl/>
        </w:rPr>
        <w:t>ت</w:t>
      </w:r>
      <w:r w:rsidR="00764D46" w:rsidRPr="00642A46">
        <w:rPr>
          <w:rtl/>
        </w:rPr>
        <w:t>مكن الإشارة إليه على أنه "أسوأ حالة</w:t>
      </w:r>
      <w:r w:rsidR="00764D46" w:rsidRPr="00642A46">
        <w:t>"</w:t>
      </w:r>
      <w:r w:rsidR="00263DAF">
        <w:rPr>
          <w:rFonts w:hint="cs"/>
          <w:rtl/>
        </w:rPr>
        <w:t>.</w:t>
      </w:r>
    </w:p>
    <w:p w:rsidR="00764D46" w:rsidRDefault="00764D46" w:rsidP="00702EBA">
      <w:pPr>
        <w:rPr>
          <w:rtl/>
        </w:rPr>
      </w:pPr>
      <w:r>
        <w:rPr>
          <w:rFonts w:hint="cs"/>
          <w:rtl/>
        </w:rPr>
        <w:t>وبأخذ</w:t>
      </w:r>
      <w:r w:rsidR="006840A7" w:rsidRPr="00642A46">
        <w:rPr>
          <w:rtl/>
        </w:rPr>
        <w:t xml:space="preserve"> المبادئ الموضحة في الفقرة </w:t>
      </w:r>
      <w:r w:rsidR="00187C93">
        <w:t>2.3</w:t>
      </w:r>
      <w:r w:rsidR="005A37EE">
        <w:rPr>
          <w:rFonts w:hint="cs"/>
          <w:rtl/>
        </w:rPr>
        <w:t xml:space="preserve"> بعين الاعتب</w:t>
      </w:r>
      <w:r>
        <w:rPr>
          <w:rFonts w:hint="cs"/>
          <w:rtl/>
        </w:rPr>
        <w:t>ار</w:t>
      </w:r>
      <w:r w:rsidR="006840A7" w:rsidRPr="00642A46">
        <w:rPr>
          <w:rtl/>
        </w:rPr>
        <w:t>، يبدأ الميدان الهامشي عند تخالف قدره</w:t>
      </w:r>
      <w:r w:rsidR="006F4A24">
        <w:rPr>
          <w:rFonts w:hint="cs"/>
          <w:rtl/>
        </w:rPr>
        <w:t xml:space="preserve"> </w:t>
      </w:r>
      <w:r w:rsidR="006840A7" w:rsidRPr="00642A46">
        <w:t>MHz 15</w:t>
      </w:r>
      <w:r w:rsidR="006840A7" w:rsidRPr="00642A46">
        <w:rPr>
          <w:rtl/>
        </w:rPr>
        <w:t xml:space="preserve"> يصوره الخط الأحمر المتقطع في الشكل</w:t>
      </w:r>
      <w:r w:rsidR="00702EBA">
        <w:rPr>
          <w:rFonts w:hint="cs"/>
          <w:rtl/>
        </w:rPr>
        <w:t> </w:t>
      </w:r>
      <w:r w:rsidR="00263DAF">
        <w:t>9</w:t>
      </w:r>
      <w:r w:rsidR="006840A7" w:rsidRPr="00642A46">
        <w:rPr>
          <w:rtl/>
        </w:rPr>
        <w:t xml:space="preserve"> أدناه</w:t>
      </w:r>
      <w:r>
        <w:rPr>
          <w:rFonts w:hint="cs"/>
          <w:rtl/>
        </w:rPr>
        <w:t>.</w:t>
      </w:r>
    </w:p>
    <w:p w:rsidR="00766581" w:rsidRDefault="00766581" w:rsidP="006F4A24">
      <w:pPr>
        <w:pStyle w:val="FigureNo"/>
        <w:keepNext w:val="0"/>
        <w:rPr>
          <w:rtl/>
        </w:rPr>
      </w:pPr>
      <w:r>
        <w:rPr>
          <w:rFonts w:hint="cs"/>
          <w:rtl/>
        </w:rPr>
        <w:t xml:space="preserve">الشكل </w:t>
      </w:r>
      <w:r>
        <w:t>9</w:t>
      </w:r>
    </w:p>
    <w:p w:rsidR="00766581" w:rsidRDefault="00331A72" w:rsidP="006F4A24">
      <w:pPr>
        <w:pStyle w:val="Figuretitle"/>
        <w:keepNext w:val="0"/>
        <w:rPr>
          <w:rtl/>
        </w:rPr>
      </w:pPr>
      <w:r>
        <w:rPr>
          <w:noProof/>
          <w:spacing w:val="-4"/>
          <w:lang w:eastAsia="zh-CN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2ADB5DBB" wp14:editId="3CA7A7E0">
                <wp:simplePos x="0" y="0"/>
                <wp:positionH relativeFrom="column">
                  <wp:posOffset>254635</wp:posOffset>
                </wp:positionH>
                <wp:positionV relativeFrom="paragraph">
                  <wp:posOffset>349774</wp:posOffset>
                </wp:positionV>
                <wp:extent cx="5730790" cy="3597483"/>
                <wp:effectExtent l="0" t="0" r="3810" b="317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790" cy="3597483"/>
                          <a:chOff x="86674" y="0"/>
                          <a:chExt cx="5730790" cy="3597483"/>
                        </a:xfrm>
                      </wpg:grpSpPr>
                      <wps:wsp>
                        <wps:cNvPr id="7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533168" y="229683"/>
                            <a:ext cx="183388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334F9C" w:rsidRDefault="001A1A46" w:rsidP="00187C93">
                              <w:pPr>
                                <w:ind w:right="170"/>
                                <w:jc w:val="right"/>
                                <w:rPr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</w:pPr>
                              <w:r w:rsidRPr="00334F9C"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  <w:t>Tx1 AV-burst/30 kHz</w:t>
                              </w:r>
                              <w:r w:rsidRPr="00334F9C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 (بدون بيانات المستخدم)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533179" y="377027"/>
                            <a:ext cx="125603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334F9C" w:rsidRDefault="001A1A46" w:rsidP="001549F2">
                              <w:pPr>
                                <w:ind w:right="170"/>
                                <w:jc w:val="right"/>
                                <w:rPr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</w:pPr>
                              <w:proofErr w:type="spellStart"/>
                              <w:r w:rsidRPr="00334F9C"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  <w:t>OoB</w:t>
                              </w:r>
                              <w:proofErr w:type="spellEnd"/>
                              <w:r w:rsidRPr="00334F9C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r w:rsidRPr="00334F9C">
                                <w:rPr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>–</w:t>
                              </w:r>
                              <w:r w:rsidRPr="00334F9C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 هامشي في التخوم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580837" y="554707"/>
                            <a:ext cx="123952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334F9C" w:rsidRDefault="001A1A46" w:rsidP="00363563">
                              <w:pPr>
                                <w:ind w:right="170"/>
                                <w:jc w:val="right"/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</w:pPr>
                              <w:r w:rsidRPr="00334F9C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الحد من التوصية </w:t>
                              </w:r>
                              <w:r w:rsidRPr="00334F9C"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  <w:t>ITU-R SM.329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624174" y="689050"/>
                            <a:ext cx="219329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334F9C" w:rsidRDefault="001A1A46" w:rsidP="00187C93">
                              <w:pPr>
                                <w:ind w:right="90"/>
                                <w:jc w:val="right"/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</w:pPr>
                              <w:r w:rsidRPr="00334F9C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الحد من المعيار </w:t>
                              </w:r>
                              <w:r w:rsidRPr="00334F9C"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  <w:t>ETSI EN 301 908-14</w:t>
                              </w:r>
                              <w:r w:rsidRPr="00334F9C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، الجدول </w:t>
                              </w:r>
                              <w:r w:rsidRPr="00334F9C"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  <w:t>1-1.2.4.2.4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593838" y="845061"/>
                            <a:ext cx="116649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334F9C" w:rsidRDefault="001A1A46" w:rsidP="00363563">
                              <w:pPr>
                                <w:ind w:right="90"/>
                                <w:jc w:val="right"/>
                                <w:rPr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</w:pPr>
                              <w:r w:rsidRPr="00334F9C">
                                <w:rPr>
                                  <w:rFonts w:hint="cs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>حساسية القياس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4" name="Rectangle 8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432121" y="1742127"/>
                            <a:ext cx="130683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334F9C" w:rsidRDefault="001A1A46" w:rsidP="00363563">
                              <w:pPr>
                                <w:ind w:right="170"/>
                                <w:jc w:val="center"/>
                                <w:rPr>
                                  <w:rFonts w:hAnsi="Times New Roman Bold"/>
                                  <w:sz w:val="16"/>
                                  <w:szCs w:val="20"/>
                                  <w:lang w:bidi="ar-SY"/>
                                </w:rPr>
                              </w:pPr>
                              <w:r w:rsidRPr="00334F9C">
                                <w:rPr>
                                  <w:rFonts w:hAnsi="Times New Roman Bold"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المستوى النسبي </w:t>
                              </w:r>
                              <w:r w:rsidRPr="00334F9C">
                                <w:rPr>
                                  <w:rFonts w:hAnsi="Times New Roman Bold"/>
                                  <w:sz w:val="16"/>
                                  <w:szCs w:val="20"/>
                                  <w:lang w:bidi="ar-SY"/>
                                </w:rPr>
                                <w:t>(dB)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600359" y="3328243"/>
                            <a:ext cx="275971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334F9C" w:rsidRDefault="001A1A46" w:rsidP="00363563">
                              <w:pPr>
                                <w:jc w:val="center"/>
                                <w:rPr>
                                  <w:rFonts w:hAnsi="Times New Roman Bold"/>
                                  <w:sz w:val="18"/>
                                  <w:szCs w:val="22"/>
                                  <w:lang w:bidi="ar-EG"/>
                                </w:rPr>
                              </w:pPr>
                              <w:r w:rsidRPr="00334F9C">
                                <w:rPr>
                                  <w:rFonts w:hAnsi="Times New Roman Bold" w:hint="cs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>التخالف عن تردد المركز</w:t>
                              </w:r>
                              <w:r w:rsidRPr="00334F9C">
                                <w:rPr>
                                  <w:rFonts w:hAnsi="Times New Roman Bold" w:hint="cs"/>
                                  <w:sz w:val="18"/>
                                  <w:szCs w:val="2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334F9C">
                                <w:rPr>
                                  <w:rFonts w:hAnsi="Times New Roman Bold"/>
                                  <w:sz w:val="18"/>
                                  <w:szCs w:val="22"/>
                                  <w:lang w:bidi="ar-EG"/>
                                </w:rPr>
                                <w:t>(MHz)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522354" y="0"/>
                            <a:ext cx="275971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334F9C" w:rsidRDefault="001A1A46" w:rsidP="002E3F31">
                              <w:pPr>
                                <w:jc w:val="center"/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</w:pPr>
                              <w:r w:rsidRPr="00334F9C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بث هامشي من محطة قاعدة </w:t>
                              </w:r>
                              <w:r w:rsidRPr="00334F9C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LTE800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DB5DBB" id="Group 81" o:spid="_x0000_s1100" style="position:absolute;left:0;text-align:left;margin-left:20.05pt;margin-top:27.55pt;width:451.25pt;height:283.25pt;z-index:251816960;mso-width-relative:margin;mso-height-relative:margin" coordorigin="866" coordsize="57307,35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">
                <v:rect id="_x0000_s1101" style="position:absolute;left:35331;top:2296;width:18339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1A1A46" w:rsidRPr="00334F9C" w:rsidRDefault="001A1A46" w:rsidP="00187C93">
                        <w:pPr>
                          <w:ind w:right="170"/>
                          <w:jc w:val="right"/>
                          <w:rPr>
                            <w:sz w:val="14"/>
                            <w:szCs w:val="18"/>
                            <w:rtl/>
                            <w:lang w:bidi="ar-SY"/>
                          </w:rPr>
                        </w:pPr>
                        <w:r w:rsidRPr="00334F9C">
                          <w:rPr>
                            <w:sz w:val="14"/>
                            <w:szCs w:val="18"/>
                            <w:lang w:bidi="ar-SY"/>
                          </w:rPr>
                          <w:t>Tx1 AV-burst/30 kHz</w:t>
                        </w:r>
                        <w:r w:rsidRPr="00334F9C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 xml:space="preserve"> (بدون بيانات المستخدم)</w:t>
                        </w:r>
                      </w:p>
                    </w:txbxContent>
                  </v:textbox>
                </v:rect>
                <v:rect id="_x0000_s1102" style="position:absolute;left:35331;top:3770;width:1256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1A1A46" w:rsidRPr="00334F9C" w:rsidRDefault="001A1A46" w:rsidP="001549F2">
                        <w:pPr>
                          <w:ind w:right="170"/>
                          <w:jc w:val="right"/>
                          <w:rPr>
                            <w:sz w:val="14"/>
                            <w:szCs w:val="18"/>
                            <w:rtl/>
                            <w:lang w:bidi="ar-SY"/>
                          </w:rPr>
                        </w:pPr>
                        <w:proofErr w:type="spellStart"/>
                        <w:r w:rsidRPr="00334F9C">
                          <w:rPr>
                            <w:sz w:val="14"/>
                            <w:szCs w:val="18"/>
                            <w:lang w:bidi="ar-SY"/>
                          </w:rPr>
                          <w:t>OoB</w:t>
                        </w:r>
                        <w:proofErr w:type="spellEnd"/>
                        <w:r w:rsidRPr="00334F9C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 xml:space="preserve"> </w:t>
                        </w:r>
                        <w:r w:rsidRPr="00334F9C">
                          <w:rPr>
                            <w:sz w:val="14"/>
                            <w:szCs w:val="18"/>
                            <w:rtl/>
                            <w:lang w:bidi="ar-SY"/>
                          </w:rPr>
                          <w:t>–</w:t>
                        </w:r>
                        <w:r w:rsidRPr="00334F9C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 xml:space="preserve"> هامشي في التخوم</w:t>
                        </w:r>
                      </w:p>
                    </w:txbxContent>
                  </v:textbox>
                </v:rect>
                <v:rect id="_x0000_s1103" style="position:absolute;left:35808;top:5547;width:12395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1A1A46" w:rsidRPr="00334F9C" w:rsidRDefault="001A1A46" w:rsidP="00363563">
                        <w:pPr>
                          <w:ind w:right="170"/>
                          <w:jc w:val="right"/>
                          <w:rPr>
                            <w:sz w:val="14"/>
                            <w:szCs w:val="18"/>
                            <w:lang w:bidi="ar-SY"/>
                          </w:rPr>
                        </w:pPr>
                        <w:r w:rsidRPr="00334F9C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 xml:space="preserve">الحد من التوصية </w:t>
                        </w:r>
                        <w:r w:rsidRPr="00334F9C">
                          <w:rPr>
                            <w:sz w:val="14"/>
                            <w:szCs w:val="18"/>
                            <w:lang w:bidi="ar-SY"/>
                          </w:rPr>
                          <w:t>ITU-R SM.329</w:t>
                        </w:r>
                      </w:p>
                    </w:txbxContent>
                  </v:textbox>
                </v:rect>
                <v:rect id="_x0000_s1104" style="position:absolute;left:36241;top:6890;width:21933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1A1A46" w:rsidRPr="00334F9C" w:rsidRDefault="001A1A46" w:rsidP="00187C93">
                        <w:pPr>
                          <w:ind w:right="90"/>
                          <w:jc w:val="right"/>
                          <w:rPr>
                            <w:sz w:val="14"/>
                            <w:szCs w:val="18"/>
                            <w:lang w:bidi="ar-SY"/>
                          </w:rPr>
                        </w:pPr>
                        <w:r w:rsidRPr="00334F9C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 xml:space="preserve">الحد من المعيار </w:t>
                        </w:r>
                        <w:r w:rsidRPr="00334F9C">
                          <w:rPr>
                            <w:sz w:val="14"/>
                            <w:szCs w:val="18"/>
                            <w:lang w:bidi="ar-SY"/>
                          </w:rPr>
                          <w:t>ETSI EN 301 908-14</w:t>
                        </w:r>
                        <w:r w:rsidRPr="00334F9C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 xml:space="preserve">، الجدول </w:t>
                        </w:r>
                        <w:r w:rsidRPr="00334F9C">
                          <w:rPr>
                            <w:sz w:val="14"/>
                            <w:szCs w:val="18"/>
                            <w:lang w:bidi="ar-SY"/>
                          </w:rPr>
                          <w:t>1-1.2.4.2.4</w:t>
                        </w:r>
                      </w:p>
                    </w:txbxContent>
                  </v:textbox>
                </v:rect>
                <v:rect id="_x0000_s1105" style="position:absolute;left:35938;top:8450;width:11665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1A1A46" w:rsidRPr="00334F9C" w:rsidRDefault="001A1A46" w:rsidP="00363563">
                        <w:pPr>
                          <w:ind w:right="90"/>
                          <w:jc w:val="right"/>
                          <w:rPr>
                            <w:sz w:val="14"/>
                            <w:szCs w:val="18"/>
                            <w:rtl/>
                            <w:lang w:bidi="ar-SY"/>
                          </w:rPr>
                        </w:pPr>
                        <w:r w:rsidRPr="00334F9C">
                          <w:rPr>
                            <w:rFonts w:hint="cs"/>
                            <w:sz w:val="14"/>
                            <w:szCs w:val="18"/>
                            <w:rtl/>
                            <w:lang w:bidi="ar-SY"/>
                          </w:rPr>
                          <w:t>حساسية القياس</w:t>
                        </w:r>
                      </w:p>
                    </w:txbxContent>
                  </v:textbox>
                </v:rect>
                <v:rect id="_x0000_s1106" style="position:absolute;left:-4321;top:17420;width:13068;height:269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KU8MA&#10;AADbAAAADwAAAGRycy9kb3ducmV2LnhtbESPT2sCMRDF70K/Q5iCN00qItvVKFKwlF7800Kvw2bM&#10;Lm4myya6u9++EQSPjzfv9+atNr2rxY3aUHnW8DZVIIgLbyq2Gn5/dpMMRIjIBmvPpGGgAJv1y2iF&#10;ufEdH+l2ilYkCIccNZQxNrmUoSjJYZj6hjh5Z986jEm2VpoWuwR3tZwptZAOK04NJTb0UVJxOV1d&#10;emP4pO+BpX1fZH9WdbNDr/ad1uPXfrsEEamPz+NH+stoyOZw35IA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uKU8MAAADbAAAADwAAAAAAAAAAAAAAAACYAgAAZHJzL2Rv&#10;d25yZXYueG1sUEsFBgAAAAAEAAQA9QAAAIgDAAAAAA==&#10;" filled="f" stroked="f">
                  <v:textbox inset="0,0,0,0">
                    <w:txbxContent>
                      <w:p w:rsidR="001A1A46" w:rsidRPr="00334F9C" w:rsidRDefault="001A1A46" w:rsidP="00363563">
                        <w:pPr>
                          <w:ind w:right="170"/>
                          <w:jc w:val="center"/>
                          <w:rPr>
                            <w:rFonts w:hAnsi="Times New Roman Bold"/>
                            <w:sz w:val="16"/>
                            <w:szCs w:val="20"/>
                            <w:lang w:bidi="ar-SY"/>
                          </w:rPr>
                        </w:pPr>
                        <w:r w:rsidRPr="00334F9C">
                          <w:rPr>
                            <w:rFonts w:hAnsi="Times New Roman Bold"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المستوى النسبي </w:t>
                        </w:r>
                        <w:r w:rsidRPr="00334F9C">
                          <w:rPr>
                            <w:rFonts w:hAnsi="Times New Roman Bold"/>
                            <w:sz w:val="16"/>
                            <w:szCs w:val="20"/>
                            <w:lang w:bidi="ar-SY"/>
                          </w:rPr>
                          <w:t>(dB)</w:t>
                        </w:r>
                      </w:p>
                    </w:txbxContent>
                  </v:textbox>
                </v:rect>
                <v:rect id="_x0000_s1107" style="position:absolute;left:16003;top:33282;width:27597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1A1A46" w:rsidRPr="00334F9C" w:rsidRDefault="001A1A46" w:rsidP="00363563">
                        <w:pPr>
                          <w:jc w:val="center"/>
                          <w:rPr>
                            <w:rFonts w:hAnsi="Times New Roman Bold"/>
                            <w:sz w:val="18"/>
                            <w:szCs w:val="22"/>
                            <w:lang w:bidi="ar-EG"/>
                          </w:rPr>
                        </w:pPr>
                        <w:r w:rsidRPr="00334F9C">
                          <w:rPr>
                            <w:rFonts w:hAnsi="Times New Roman Bold" w:hint="cs"/>
                            <w:sz w:val="18"/>
                            <w:szCs w:val="22"/>
                            <w:rtl/>
                            <w:lang w:bidi="ar-SY"/>
                          </w:rPr>
                          <w:t>التخالف عن تردد المركز</w:t>
                        </w:r>
                        <w:r w:rsidRPr="00334F9C">
                          <w:rPr>
                            <w:rFonts w:hAnsi="Times New Roman Bold" w:hint="cs"/>
                            <w:sz w:val="18"/>
                            <w:szCs w:val="22"/>
                            <w:rtl/>
                            <w:lang w:bidi="ar-EG"/>
                          </w:rPr>
                          <w:t xml:space="preserve"> </w:t>
                        </w:r>
                        <w:r w:rsidRPr="00334F9C">
                          <w:rPr>
                            <w:rFonts w:hAnsi="Times New Roman Bold"/>
                            <w:sz w:val="18"/>
                            <w:szCs w:val="22"/>
                            <w:lang w:bidi="ar-EG"/>
                          </w:rPr>
                          <w:t>(MHz)</w:t>
                        </w:r>
                      </w:p>
                    </w:txbxContent>
                  </v:textbox>
                </v:rect>
                <v:rect id="_x0000_s1108" style="position:absolute;left:15223;width:27597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1A1A46" w:rsidRPr="00334F9C" w:rsidRDefault="001A1A46" w:rsidP="002E3F31">
                        <w:pPr>
                          <w:jc w:val="center"/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</w:pPr>
                        <w:r w:rsidRPr="00334F9C">
                          <w:rPr>
                            <w:rFonts w:ascii="Times New Roman Bold" w:hAnsi="Times New Roman Bold" w:hint="cs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  <w:t xml:space="preserve">بث هامشي من محطة قاعدة </w:t>
                        </w:r>
                        <w:r w:rsidRPr="00334F9C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LTE800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64D46" w:rsidRPr="00642A46">
        <w:rPr>
          <w:rtl/>
        </w:rPr>
        <w:t>البث من محطة قاعدة</w:t>
      </w:r>
      <w:r w:rsidR="00764D46">
        <w:rPr>
          <w:rFonts w:hint="cs"/>
          <w:rtl/>
        </w:rPr>
        <w:t xml:space="preserve"> </w:t>
      </w:r>
      <w:r w:rsidR="00764D46" w:rsidRPr="00642A46">
        <w:t>LTE800</w:t>
      </w:r>
    </w:p>
    <w:p w:rsidR="00766581" w:rsidRDefault="004D0338" w:rsidP="004D0338">
      <w:pPr>
        <w:pStyle w:val="Figure"/>
        <w:bidi/>
        <w:rPr>
          <w:spacing w:val="-4"/>
          <w:rtl/>
          <w:lang w:bidi="ar-EG"/>
        </w:rPr>
      </w:pPr>
      <w:r>
        <w:object w:dxaOrig="6528" w:dyaOrig="4428">
          <v:shape id="_x0000_i1425" type="#_x0000_t75" style="width:431.35pt;height:292.4pt" o:ole="">
            <v:imagedata r:id="rId44" o:title=""/>
          </v:shape>
          <o:OLEObject Type="Embed" ProgID="CorelDraw.Graphic.16" ShapeID="_x0000_i1425" DrawAspect="Content" ObjectID="_1604827663" r:id="rId45"/>
        </w:object>
      </w:r>
    </w:p>
    <w:p w:rsidR="00764D46" w:rsidRDefault="00764D46" w:rsidP="00CC2CFE">
      <w:pPr>
        <w:pStyle w:val="enumlev1"/>
        <w:spacing w:line="185" w:lineRule="auto"/>
        <w:rPr>
          <w:rtl/>
        </w:rPr>
      </w:pPr>
      <w:r w:rsidRPr="00642A46">
        <w:rPr>
          <w:rtl/>
        </w:rPr>
        <w:t xml:space="preserve">ملاحظات </w:t>
      </w:r>
      <w:r>
        <w:rPr>
          <w:rFonts w:hint="cs"/>
          <w:rtl/>
        </w:rPr>
        <w:t>بشأن</w:t>
      </w:r>
      <w:r w:rsidRPr="00642A46">
        <w:rPr>
          <w:rtl/>
        </w:rPr>
        <w:t xml:space="preserve"> الشكل</w:t>
      </w:r>
      <w:r w:rsidR="006F4A24">
        <w:rPr>
          <w:rFonts w:hint="cs"/>
          <w:rtl/>
        </w:rPr>
        <w:t xml:space="preserve"> </w:t>
      </w:r>
      <w:r w:rsidR="006F4A24">
        <w:t>9</w:t>
      </w:r>
      <w:r w:rsidR="006F4A24">
        <w:rPr>
          <w:rFonts w:hint="cs"/>
          <w:rtl/>
        </w:rPr>
        <w:t>:</w:t>
      </w:r>
    </w:p>
    <w:p w:rsidR="00766581" w:rsidRDefault="00766581" w:rsidP="00130DE6">
      <w:pPr>
        <w:pStyle w:val="enumlev1"/>
        <w:spacing w:line="185" w:lineRule="auto"/>
        <w:rPr>
          <w:rtl/>
          <w:lang w:val="en-GB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8208C3" w:rsidRPr="00642A46">
        <w:rPr>
          <w:rtl/>
        </w:rPr>
        <w:t xml:space="preserve">تختفي الإشارات </w:t>
      </w:r>
      <w:r w:rsidR="008208C3">
        <w:rPr>
          <w:rFonts w:hint="cs"/>
          <w:rtl/>
        </w:rPr>
        <w:t>المشكَّلة</w:t>
      </w:r>
      <w:r w:rsidR="008208C3" w:rsidRPr="00642A46">
        <w:rPr>
          <w:rtl/>
        </w:rPr>
        <w:t xml:space="preserve"> بالفعل دون حساسية القياس عند تخالُف بمقدار</w:t>
      </w:r>
      <w:r w:rsidR="00130DE6">
        <w:rPr>
          <w:rFonts w:hint="cs"/>
          <w:rtl/>
        </w:rPr>
        <w:t xml:space="preserve"> </w:t>
      </w:r>
      <w:r w:rsidR="008208C3" w:rsidRPr="00642A46">
        <w:t>MHz 15</w:t>
      </w:r>
      <w:r w:rsidR="00130DE6">
        <w:rPr>
          <w:rFonts w:hint="cs"/>
          <w:rtl/>
        </w:rPr>
        <w:t xml:space="preserve"> </w:t>
      </w:r>
      <w:r w:rsidR="008208C3">
        <w:rPr>
          <w:rFonts w:hint="cs"/>
          <w:rtl/>
        </w:rPr>
        <w:t>تقريباً (</w:t>
      </w:r>
      <w:r w:rsidR="008208C3" w:rsidRPr="00642A46">
        <w:rPr>
          <w:rtl/>
        </w:rPr>
        <w:t xml:space="preserve">عرض نطاق </w:t>
      </w:r>
      <w:r w:rsidR="008208C3">
        <w:rPr>
          <w:rFonts w:hint="cs"/>
          <w:rtl/>
        </w:rPr>
        <w:t>بنسبة</w:t>
      </w:r>
      <w:r w:rsidR="00153AB8">
        <w:rPr>
          <w:rFonts w:hint="cs"/>
          <w:rtl/>
        </w:rPr>
        <w:t xml:space="preserve"> </w:t>
      </w:r>
      <w:r w:rsidR="00153AB8">
        <w:t>%150</w:t>
      </w:r>
      <w:r w:rsidR="008208C3">
        <w:rPr>
          <w:rFonts w:hint="cs"/>
          <w:rtl/>
        </w:rPr>
        <w:t>)</w:t>
      </w:r>
      <w:r w:rsidR="00F97FAD">
        <w:rPr>
          <w:rFonts w:hint="cs"/>
          <w:rtl/>
        </w:rPr>
        <w:t>.</w:t>
      </w:r>
    </w:p>
    <w:p w:rsidR="00766581" w:rsidRPr="00CC2CFE" w:rsidRDefault="00766581" w:rsidP="006E040A">
      <w:pPr>
        <w:pStyle w:val="enumlev1"/>
        <w:spacing w:line="185" w:lineRule="auto"/>
        <w:rPr>
          <w:spacing w:val="-2"/>
          <w:rtl/>
          <w:lang w:val="en-GB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09781F" w:rsidRPr="00CC2CFE">
        <w:rPr>
          <w:rFonts w:hint="cs"/>
          <w:spacing w:val="-8"/>
          <w:rtl/>
        </w:rPr>
        <w:t>و</w:t>
      </w:r>
      <w:r w:rsidR="0009781F" w:rsidRPr="00CC2CFE">
        <w:rPr>
          <w:spacing w:val="-8"/>
          <w:rtl/>
        </w:rPr>
        <w:t>تبلغ مستويات البث الهامشي</w:t>
      </w:r>
      <w:r w:rsidR="006E040A">
        <w:rPr>
          <w:rFonts w:hint="cs"/>
          <w:spacing w:val="-8"/>
          <w:rtl/>
        </w:rPr>
        <w:t xml:space="preserve"> </w:t>
      </w:r>
      <w:r w:rsidR="0009781F" w:rsidRPr="00CC2CFE">
        <w:rPr>
          <w:spacing w:val="-8"/>
        </w:rPr>
        <w:t>dB 40</w:t>
      </w:r>
      <w:r w:rsidR="006E040A">
        <w:rPr>
          <w:rFonts w:hint="cs"/>
          <w:spacing w:val="-8"/>
          <w:rtl/>
        </w:rPr>
        <w:t xml:space="preserve"> </w:t>
      </w:r>
      <w:r w:rsidR="0009781F" w:rsidRPr="00CC2CFE">
        <w:rPr>
          <w:spacing w:val="-8"/>
          <w:rtl/>
        </w:rPr>
        <w:t>على الأقل دون حدود الفئة</w:t>
      </w:r>
      <w:r w:rsidR="0009781F" w:rsidRPr="00CC2CFE">
        <w:rPr>
          <w:spacing w:val="-8"/>
        </w:rPr>
        <w:t xml:space="preserve"> B </w:t>
      </w:r>
      <w:r w:rsidR="0009781F" w:rsidRPr="00CC2CFE">
        <w:rPr>
          <w:rFonts w:hint="cs"/>
          <w:spacing w:val="-8"/>
          <w:rtl/>
        </w:rPr>
        <w:t>من ا</w:t>
      </w:r>
      <w:r w:rsidR="0009781F" w:rsidRPr="00CC2CFE">
        <w:rPr>
          <w:spacing w:val="-8"/>
          <w:rtl/>
        </w:rPr>
        <w:t>لخدمة المتنقلة البرية الواردة في التوصية</w:t>
      </w:r>
      <w:r w:rsidR="00CC2CFE">
        <w:rPr>
          <w:rFonts w:hint="cs"/>
          <w:spacing w:val="-8"/>
          <w:rtl/>
        </w:rPr>
        <w:t xml:space="preserve"> </w:t>
      </w:r>
      <w:r w:rsidR="0009781F" w:rsidRPr="00CC2CFE">
        <w:rPr>
          <w:spacing w:val="-8"/>
        </w:rPr>
        <w:t>ITU</w:t>
      </w:r>
      <w:r w:rsidR="00153AB8" w:rsidRPr="00CC2CFE">
        <w:rPr>
          <w:spacing w:val="-8"/>
        </w:rPr>
        <w:noBreakHyphen/>
      </w:r>
      <w:r w:rsidR="0009781F" w:rsidRPr="00CC2CFE">
        <w:rPr>
          <w:spacing w:val="-8"/>
        </w:rPr>
        <w:t>R</w:t>
      </w:r>
      <w:r w:rsidR="00153AB8" w:rsidRPr="00CC2CFE">
        <w:rPr>
          <w:spacing w:val="-8"/>
        </w:rPr>
        <w:t> </w:t>
      </w:r>
      <w:r w:rsidR="0009781F" w:rsidRPr="00CC2CFE">
        <w:rPr>
          <w:spacing w:val="-8"/>
        </w:rPr>
        <w:t>SM.329</w:t>
      </w:r>
      <w:r w:rsidR="0009781F" w:rsidRPr="00CC2CFE">
        <w:rPr>
          <w:spacing w:val="-8"/>
          <w:rtl/>
        </w:rPr>
        <w:t xml:space="preserve">، </w:t>
      </w:r>
      <w:r w:rsidR="0009781F" w:rsidRPr="00CC2CFE">
        <w:rPr>
          <w:spacing w:val="-2"/>
          <w:rtl/>
        </w:rPr>
        <w:t xml:space="preserve">والجدول </w:t>
      </w:r>
      <w:r w:rsidR="00060703">
        <w:rPr>
          <w:spacing w:val="-2"/>
        </w:rPr>
        <w:t>1.2</w:t>
      </w:r>
      <w:r w:rsidR="00153AB8" w:rsidRPr="00CC2CFE">
        <w:rPr>
          <w:rFonts w:hint="cs"/>
          <w:spacing w:val="-2"/>
          <w:rtl/>
        </w:rPr>
        <w:t xml:space="preserve"> </w:t>
      </w:r>
      <w:r w:rsidR="0009781F" w:rsidRPr="00CC2CFE">
        <w:rPr>
          <w:spacing w:val="-2"/>
          <w:rtl/>
        </w:rPr>
        <w:t>من التوصية</w:t>
      </w:r>
      <w:r w:rsidR="0009781F" w:rsidRPr="00CC2CFE">
        <w:rPr>
          <w:rFonts w:hint="cs"/>
          <w:spacing w:val="-2"/>
          <w:rtl/>
        </w:rPr>
        <w:t xml:space="preserve"> </w:t>
      </w:r>
      <w:r w:rsidR="0009781F" w:rsidRPr="00CC2CFE">
        <w:rPr>
          <w:spacing w:val="-2"/>
        </w:rPr>
        <w:t>ERC/REC 74-01</w:t>
      </w:r>
      <w:r w:rsidR="0009781F" w:rsidRPr="00CC2CFE">
        <w:rPr>
          <w:spacing w:val="-2"/>
          <w:rtl/>
        </w:rPr>
        <w:t xml:space="preserve"> </w:t>
      </w:r>
      <w:r w:rsidR="0009781F" w:rsidRPr="00CC2CFE">
        <w:rPr>
          <w:rFonts w:hint="cs"/>
          <w:spacing w:val="-2"/>
          <w:rtl/>
        </w:rPr>
        <w:t xml:space="preserve">والمعيار </w:t>
      </w:r>
      <w:r w:rsidR="00153AB8" w:rsidRPr="00CC2CFE">
        <w:rPr>
          <w:spacing w:val="-2"/>
        </w:rPr>
        <w:t>ETSI EN 301 908-14</w:t>
      </w:r>
      <w:r w:rsidR="0009781F" w:rsidRPr="00CC2CFE">
        <w:rPr>
          <w:rFonts w:hint="cs"/>
          <w:spacing w:val="-2"/>
          <w:rtl/>
        </w:rPr>
        <w:t xml:space="preserve"> بفضل</w:t>
      </w:r>
      <w:r w:rsidR="0009781F" w:rsidRPr="00CC2CFE">
        <w:rPr>
          <w:spacing w:val="-2"/>
          <w:rtl/>
        </w:rPr>
        <w:t xml:space="preserve"> تطبيق </w:t>
      </w:r>
      <w:proofErr w:type="spellStart"/>
      <w:r w:rsidR="0009781F" w:rsidRPr="00CC2CFE">
        <w:rPr>
          <w:spacing w:val="-2"/>
          <w:rtl/>
        </w:rPr>
        <w:t>مراشيح</w:t>
      </w:r>
      <w:proofErr w:type="spellEnd"/>
      <w:r w:rsidR="0009781F" w:rsidRPr="00CC2CFE">
        <w:rPr>
          <w:spacing w:val="-2"/>
          <w:rtl/>
        </w:rPr>
        <w:t xml:space="preserve"> الخرج</w:t>
      </w:r>
      <w:r w:rsidR="00153AB8" w:rsidRPr="00CC2CFE">
        <w:rPr>
          <w:rFonts w:hint="cs"/>
          <w:spacing w:val="-2"/>
          <w:rtl/>
        </w:rPr>
        <w:t>.</w:t>
      </w:r>
    </w:p>
    <w:p w:rsidR="00766581" w:rsidRDefault="00766581" w:rsidP="006E040A">
      <w:pPr>
        <w:pStyle w:val="enumlev1"/>
        <w:spacing w:after="240" w:line="185" w:lineRule="auto"/>
        <w:rPr>
          <w:rtl/>
          <w:lang w:val="en-GB"/>
        </w:rPr>
      </w:pPr>
      <w:r>
        <w:rPr>
          <w:rFonts w:hint="cs"/>
          <w:rtl/>
          <w:lang w:val="en-GB"/>
        </w:rPr>
        <w:t>-</w:t>
      </w:r>
      <w:r>
        <w:rPr>
          <w:rFonts w:hint="cs"/>
          <w:rtl/>
          <w:lang w:val="en-GB"/>
        </w:rPr>
        <w:tab/>
      </w:r>
      <w:r w:rsidR="0009781F">
        <w:rPr>
          <w:rFonts w:hint="cs"/>
          <w:rtl/>
        </w:rPr>
        <w:t>و</w:t>
      </w:r>
      <w:r w:rsidR="0009781F" w:rsidRPr="00642A46">
        <w:rPr>
          <w:rtl/>
        </w:rPr>
        <w:t xml:space="preserve">على الرغم من عدم تشغيل المحطة </w:t>
      </w:r>
      <w:r w:rsidR="0009781F">
        <w:rPr>
          <w:rFonts w:hint="cs"/>
          <w:rtl/>
        </w:rPr>
        <w:t>بأسلوب</w:t>
      </w:r>
      <w:r w:rsidR="0009781F" w:rsidRPr="00642A46">
        <w:rPr>
          <w:rtl/>
        </w:rPr>
        <w:t xml:space="preserve"> "الحالة الأسوأ"، </w:t>
      </w:r>
      <w:r w:rsidR="0009781F">
        <w:rPr>
          <w:rFonts w:hint="cs"/>
          <w:rtl/>
        </w:rPr>
        <w:t>يتضح</w:t>
      </w:r>
      <w:r w:rsidR="0009781F" w:rsidRPr="00642A46">
        <w:rPr>
          <w:rtl/>
        </w:rPr>
        <w:t xml:space="preserve"> أن</w:t>
      </w:r>
      <w:r w:rsidR="0009781F">
        <w:rPr>
          <w:rtl/>
        </w:rPr>
        <w:t xml:space="preserve"> </w:t>
      </w:r>
      <w:proofErr w:type="spellStart"/>
      <w:r w:rsidR="0009781F">
        <w:rPr>
          <w:rFonts w:hint="cs"/>
          <w:rtl/>
        </w:rPr>
        <w:t>ل</w:t>
      </w:r>
      <w:r w:rsidR="0009781F">
        <w:rPr>
          <w:rtl/>
        </w:rPr>
        <w:t>مرشاح</w:t>
      </w:r>
      <w:proofErr w:type="spellEnd"/>
      <w:r w:rsidR="0009781F">
        <w:rPr>
          <w:rtl/>
        </w:rPr>
        <w:t xml:space="preserve"> </w:t>
      </w:r>
      <w:r w:rsidR="0009781F" w:rsidRPr="00642A46">
        <w:rPr>
          <w:rtl/>
        </w:rPr>
        <w:t xml:space="preserve">الخرج تأثير أكبر عند </w:t>
      </w:r>
      <w:proofErr w:type="spellStart"/>
      <w:r w:rsidR="0009781F" w:rsidRPr="00642A46">
        <w:rPr>
          <w:rtl/>
        </w:rPr>
        <w:t>تخالفات</w:t>
      </w:r>
      <w:proofErr w:type="spellEnd"/>
      <w:r w:rsidR="0009781F" w:rsidRPr="00642A46">
        <w:rPr>
          <w:rtl/>
        </w:rPr>
        <w:t xml:space="preserve"> فوق</w:t>
      </w:r>
      <w:r w:rsidR="00153AB8">
        <w:rPr>
          <w:rFonts w:hint="cs"/>
          <w:rtl/>
        </w:rPr>
        <w:t> </w:t>
      </w:r>
      <w:r w:rsidR="0009781F" w:rsidRPr="00642A46">
        <w:t>MHz</w:t>
      </w:r>
      <w:r w:rsidR="00153AB8">
        <w:t> </w:t>
      </w:r>
      <w:r w:rsidR="0009781F" w:rsidRPr="00642A46">
        <w:t>12</w:t>
      </w:r>
      <w:r w:rsidR="0009781F" w:rsidRPr="00642A46">
        <w:rPr>
          <w:rtl/>
        </w:rPr>
        <w:t>، رغم أن النطاق الهامشي يبدأ عند تخالف</w:t>
      </w:r>
      <w:r w:rsidR="006E040A">
        <w:rPr>
          <w:rFonts w:hint="eastAsia"/>
          <w:rtl/>
        </w:rPr>
        <w:t> </w:t>
      </w:r>
      <w:r w:rsidR="0009781F" w:rsidRPr="00642A46">
        <w:t>MHz</w:t>
      </w:r>
      <w:r w:rsidR="006E040A">
        <w:t> </w:t>
      </w:r>
      <w:r w:rsidR="0009781F" w:rsidRPr="00642A46">
        <w:t>25</w:t>
      </w:r>
      <w:r w:rsidR="0009781F">
        <w:rPr>
          <w:rFonts w:hint="cs"/>
          <w:rtl/>
        </w:rPr>
        <w:t>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560"/>
        <w:gridCol w:w="2261"/>
        <w:gridCol w:w="2174"/>
        <w:gridCol w:w="2114"/>
      </w:tblGrid>
      <w:tr w:rsidR="00157412" w:rsidRPr="00D24BC5" w:rsidTr="00C60E19">
        <w:trPr>
          <w:jc w:val="center"/>
        </w:trPr>
        <w:tc>
          <w:tcPr>
            <w:tcW w:w="1530" w:type="dxa"/>
            <w:vMerge w:val="restart"/>
            <w:vAlign w:val="center"/>
          </w:tcPr>
          <w:p w:rsidR="00157412" w:rsidRPr="00153AB8" w:rsidRDefault="00157412" w:rsidP="00CC2CF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153AB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1560" w:type="dxa"/>
            <w:vMerge w:val="restart"/>
            <w:vAlign w:val="center"/>
          </w:tcPr>
          <w:p w:rsidR="00157412" w:rsidRPr="00153AB8" w:rsidRDefault="00157412" w:rsidP="00CC2CF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153AB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6549" w:type="dxa"/>
            <w:gridSpan w:val="3"/>
            <w:vAlign w:val="center"/>
          </w:tcPr>
          <w:p w:rsidR="00157412" w:rsidRPr="00153AB8" w:rsidRDefault="00157412" w:rsidP="00CC2CF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153AB8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153AB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060703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766581" w:rsidRPr="00D24BC5" w:rsidTr="00153AB8">
        <w:trPr>
          <w:jc w:val="center"/>
        </w:trPr>
        <w:tc>
          <w:tcPr>
            <w:tcW w:w="1530" w:type="dxa"/>
            <w:vMerge/>
          </w:tcPr>
          <w:p w:rsidR="00766581" w:rsidRPr="00153AB8" w:rsidRDefault="00766581" w:rsidP="00CC2CF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1560" w:type="dxa"/>
            <w:vMerge/>
          </w:tcPr>
          <w:p w:rsidR="00766581" w:rsidRPr="00153AB8" w:rsidRDefault="00766581" w:rsidP="00CC2CF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261" w:type="dxa"/>
          </w:tcPr>
          <w:p w:rsidR="00766581" w:rsidRPr="00153AB8" w:rsidRDefault="00157412" w:rsidP="00363563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153AB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التوصية </w:t>
            </w:r>
            <w:r w:rsidR="00766581" w:rsidRPr="00153AB8">
              <w:rPr>
                <w:rFonts w:cs="Traditional Arabic"/>
                <w:bCs/>
                <w:sz w:val="20"/>
                <w:szCs w:val="26"/>
                <w:lang w:val="en-GB"/>
              </w:rPr>
              <w:t>ITU-R SM.329</w:t>
            </w:r>
          </w:p>
        </w:tc>
        <w:tc>
          <w:tcPr>
            <w:tcW w:w="2174" w:type="dxa"/>
          </w:tcPr>
          <w:p w:rsidR="00766581" w:rsidRPr="00153AB8" w:rsidRDefault="00157412" w:rsidP="00CC2CF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153AB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التوصية </w:t>
            </w:r>
            <w:r w:rsidR="00766581" w:rsidRPr="00153AB8">
              <w:rPr>
                <w:rFonts w:cs="Traditional Arabic"/>
                <w:bCs/>
                <w:sz w:val="20"/>
                <w:szCs w:val="26"/>
                <w:lang w:val="en-GB"/>
              </w:rPr>
              <w:t>ERC/Rec 74-01</w:t>
            </w:r>
          </w:p>
        </w:tc>
        <w:tc>
          <w:tcPr>
            <w:tcW w:w="2114" w:type="dxa"/>
          </w:tcPr>
          <w:p w:rsidR="00766581" w:rsidRPr="00153AB8" w:rsidRDefault="00766581" w:rsidP="00CC2CF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153AB8">
              <w:rPr>
                <w:rFonts w:cs="Traditional Arabic"/>
                <w:bCs/>
                <w:sz w:val="20"/>
                <w:szCs w:val="26"/>
                <w:lang w:val="en-GB"/>
              </w:rPr>
              <w:t>ETSI</w:t>
            </w:r>
          </w:p>
        </w:tc>
      </w:tr>
      <w:tr w:rsidR="00766581" w:rsidRPr="00644BA4" w:rsidTr="00B72BAC">
        <w:trPr>
          <w:jc w:val="center"/>
        </w:trPr>
        <w:tc>
          <w:tcPr>
            <w:tcW w:w="1530" w:type="dxa"/>
          </w:tcPr>
          <w:p w:rsidR="00766581" w:rsidRPr="00153AB8" w:rsidRDefault="00157412" w:rsidP="00CC2CFE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153AB8">
              <w:rPr>
                <w:rFonts w:cs="Traditional Arabic"/>
                <w:sz w:val="20"/>
                <w:szCs w:val="26"/>
                <w:rtl/>
              </w:rPr>
              <w:t>محطة قاعدة</w:t>
            </w:r>
            <w:r w:rsidRPr="00153AB8">
              <w:rPr>
                <w:rFonts w:cs="Traditional Arabic" w:hint="cs"/>
                <w:sz w:val="20"/>
                <w:szCs w:val="26"/>
                <w:rtl/>
              </w:rPr>
              <w:t xml:space="preserve"> </w:t>
            </w:r>
            <w:r w:rsidRPr="00153AB8">
              <w:rPr>
                <w:rFonts w:cs="Traditional Arabic"/>
                <w:sz w:val="20"/>
                <w:szCs w:val="26"/>
              </w:rPr>
              <w:t>LTE800</w:t>
            </w:r>
          </w:p>
        </w:tc>
        <w:tc>
          <w:tcPr>
            <w:tcW w:w="1560" w:type="dxa"/>
          </w:tcPr>
          <w:p w:rsidR="00766581" w:rsidRPr="00153AB8" w:rsidRDefault="00157412" w:rsidP="00CC2CFE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153AB8">
              <w:rPr>
                <w:rFonts w:cs="Traditional Arabic" w:hint="cs"/>
                <w:sz w:val="20"/>
                <w:szCs w:val="26"/>
                <w:rtl/>
                <w:lang w:val="en-GB"/>
              </w:rPr>
              <w:t>الشكل</w:t>
            </w:r>
            <w:r w:rsidRPr="00153AB8">
              <w:rPr>
                <w:rFonts w:cs="Traditional Arabic" w:hint="cs"/>
                <w:noProof/>
                <w:sz w:val="20"/>
                <w:szCs w:val="26"/>
                <w:rtl/>
                <w:lang w:val="en-GB"/>
              </w:rPr>
              <w:t xml:space="preserve"> </w:t>
            </w:r>
            <w:r w:rsidR="00766581" w:rsidRPr="00153AB8">
              <w:rPr>
                <w:rFonts w:cs="Traditional Arabic"/>
                <w:noProof/>
                <w:sz w:val="20"/>
                <w:szCs w:val="26"/>
                <w:lang w:val="en-GB"/>
              </w:rPr>
              <w:t>9</w:t>
            </w:r>
          </w:p>
        </w:tc>
        <w:tc>
          <w:tcPr>
            <w:tcW w:w="6549" w:type="dxa"/>
            <w:gridSpan w:val="3"/>
          </w:tcPr>
          <w:p w:rsidR="00766581" w:rsidRPr="00153AB8" w:rsidRDefault="00157412" w:rsidP="00807F0D">
            <w:pPr>
              <w:pStyle w:val="Tabletext"/>
              <w:bidi/>
              <w:spacing w:before="60" w:after="60" w:line="300" w:lineRule="exact"/>
              <w:rPr>
                <w:rFonts w:ascii="Calibri" w:hAnsi="Calibri" w:cs="Traditional Arabic"/>
                <w:sz w:val="20"/>
                <w:szCs w:val="26"/>
                <w:highlight w:val="lightGray"/>
                <w:lang w:val="en-GB"/>
              </w:rPr>
            </w:pPr>
            <w:r w:rsidRPr="00153AB8">
              <w:rPr>
                <w:rFonts w:cs="Traditional Arabic"/>
                <w:sz w:val="20"/>
                <w:szCs w:val="26"/>
                <w:rtl/>
              </w:rPr>
              <w:t>تبلغ مستويات البث الهامشي</w:t>
            </w:r>
            <w:r w:rsidR="0066634E">
              <w:rPr>
                <w:rFonts w:cs="Traditional Arabic" w:hint="cs"/>
                <w:sz w:val="20"/>
                <w:szCs w:val="26"/>
                <w:rtl/>
              </w:rPr>
              <w:t xml:space="preserve"> </w:t>
            </w:r>
            <w:r w:rsidRPr="00153AB8">
              <w:rPr>
                <w:rFonts w:cs="Traditional Arabic"/>
                <w:sz w:val="20"/>
                <w:szCs w:val="26"/>
              </w:rPr>
              <w:t>dB 40</w:t>
            </w:r>
            <w:r w:rsidR="0066634E">
              <w:rPr>
                <w:rFonts w:cs="Traditional Arabic" w:hint="cs"/>
                <w:sz w:val="20"/>
                <w:szCs w:val="26"/>
                <w:rtl/>
              </w:rPr>
              <w:t xml:space="preserve"> </w:t>
            </w:r>
            <w:r w:rsidRPr="00153AB8">
              <w:rPr>
                <w:rFonts w:cs="Traditional Arabic"/>
                <w:sz w:val="20"/>
                <w:szCs w:val="26"/>
                <w:rtl/>
              </w:rPr>
              <w:t>على الأقل دون حدود الفئة</w:t>
            </w:r>
            <w:r w:rsidR="00B35254">
              <w:rPr>
                <w:rFonts w:cs="Traditional Arabic" w:hint="cs"/>
                <w:sz w:val="20"/>
                <w:szCs w:val="26"/>
                <w:rtl/>
              </w:rPr>
              <w:t xml:space="preserve"> </w:t>
            </w:r>
            <w:r w:rsidRPr="00153AB8">
              <w:rPr>
                <w:rFonts w:cs="Traditional Arabic"/>
                <w:sz w:val="20"/>
                <w:szCs w:val="26"/>
              </w:rPr>
              <w:t>B</w:t>
            </w:r>
            <w:r w:rsidR="00B35254">
              <w:rPr>
                <w:rFonts w:cs="Traditional Arabic" w:hint="cs"/>
                <w:sz w:val="20"/>
                <w:szCs w:val="26"/>
                <w:rtl/>
              </w:rPr>
              <w:t xml:space="preserve"> </w:t>
            </w:r>
            <w:r w:rsidRPr="00153AB8">
              <w:rPr>
                <w:rFonts w:cs="Traditional Arabic" w:hint="cs"/>
                <w:sz w:val="20"/>
                <w:szCs w:val="26"/>
                <w:rtl/>
              </w:rPr>
              <w:t>من ا</w:t>
            </w:r>
            <w:r w:rsidRPr="00153AB8">
              <w:rPr>
                <w:rFonts w:cs="Traditional Arabic"/>
                <w:sz w:val="20"/>
                <w:szCs w:val="26"/>
                <w:rtl/>
              </w:rPr>
              <w:t>لخدمة المتنقلة البرية الواردة في التوصية</w:t>
            </w:r>
            <w:r w:rsidR="00153AB8" w:rsidRPr="00153AB8">
              <w:rPr>
                <w:rFonts w:cs="Traditional Arabic" w:hint="cs"/>
                <w:sz w:val="20"/>
                <w:szCs w:val="26"/>
                <w:rtl/>
              </w:rPr>
              <w:t xml:space="preserve"> </w:t>
            </w:r>
            <w:r w:rsidRPr="00153AB8">
              <w:rPr>
                <w:rFonts w:cs="Traditional Arabic"/>
                <w:sz w:val="20"/>
                <w:szCs w:val="26"/>
              </w:rPr>
              <w:t>ITU-R SM.329</w:t>
            </w:r>
            <w:r w:rsidRPr="00153AB8">
              <w:rPr>
                <w:rFonts w:cs="Traditional Arabic"/>
                <w:sz w:val="20"/>
                <w:szCs w:val="26"/>
                <w:rtl/>
              </w:rPr>
              <w:t>، والجدول</w:t>
            </w:r>
            <w:r w:rsidR="00153AB8" w:rsidRPr="00153AB8">
              <w:rPr>
                <w:rFonts w:cs="Traditional Arabic" w:hint="cs"/>
                <w:sz w:val="20"/>
                <w:szCs w:val="26"/>
                <w:rtl/>
              </w:rPr>
              <w:t xml:space="preserve"> </w:t>
            </w:r>
            <w:r w:rsidR="00CF7B89">
              <w:rPr>
                <w:rFonts w:cs="Traditional Arabic"/>
                <w:sz w:val="20"/>
                <w:szCs w:val="26"/>
                <w:lang w:val="en-US"/>
              </w:rPr>
              <w:t>1.2</w:t>
            </w:r>
            <w:r w:rsidRPr="00153AB8">
              <w:rPr>
                <w:rFonts w:cs="Traditional Arabic"/>
                <w:sz w:val="20"/>
                <w:szCs w:val="26"/>
                <w:rtl/>
              </w:rPr>
              <w:t xml:space="preserve"> من التوصية</w:t>
            </w:r>
            <w:r w:rsidRPr="00153AB8">
              <w:rPr>
                <w:rFonts w:cs="Traditional Arabic" w:hint="cs"/>
                <w:sz w:val="20"/>
                <w:szCs w:val="26"/>
                <w:rtl/>
              </w:rPr>
              <w:t xml:space="preserve"> </w:t>
            </w:r>
            <w:r w:rsidRPr="00153AB8">
              <w:rPr>
                <w:rFonts w:cs="Traditional Arabic"/>
                <w:sz w:val="20"/>
                <w:szCs w:val="26"/>
              </w:rPr>
              <w:t>ERC/REC 74-01</w:t>
            </w:r>
            <w:r w:rsidRPr="00153AB8">
              <w:rPr>
                <w:rFonts w:cs="Traditional Arabic"/>
                <w:sz w:val="20"/>
                <w:szCs w:val="26"/>
                <w:rtl/>
              </w:rPr>
              <w:t xml:space="preserve"> </w:t>
            </w:r>
            <w:r w:rsidRPr="00153AB8">
              <w:rPr>
                <w:rFonts w:cs="Traditional Arabic" w:hint="cs"/>
                <w:sz w:val="20"/>
                <w:szCs w:val="26"/>
                <w:rtl/>
              </w:rPr>
              <w:t>والمعيار</w:t>
            </w:r>
            <w:r w:rsidR="00807F0D">
              <w:rPr>
                <w:rFonts w:cs="Traditional Arabic" w:hint="eastAsia"/>
                <w:sz w:val="20"/>
                <w:szCs w:val="26"/>
                <w:rtl/>
              </w:rPr>
              <w:t> </w:t>
            </w:r>
            <w:r w:rsidR="00153AB8" w:rsidRPr="00153AB8">
              <w:rPr>
                <w:rFonts w:cs="Traditional Arabic"/>
                <w:sz w:val="20"/>
                <w:szCs w:val="26"/>
              </w:rPr>
              <w:t>ETSI EN 301 908-14</w:t>
            </w:r>
            <w:r w:rsidRPr="00153AB8">
              <w:rPr>
                <w:rFonts w:cs="Traditional Arabic" w:hint="cs"/>
                <w:sz w:val="20"/>
                <w:szCs w:val="26"/>
                <w:rtl/>
              </w:rPr>
              <w:t xml:space="preserve"> بفضل</w:t>
            </w:r>
            <w:r w:rsidRPr="00153AB8">
              <w:rPr>
                <w:rFonts w:cs="Traditional Arabic"/>
                <w:sz w:val="20"/>
                <w:szCs w:val="26"/>
                <w:rtl/>
              </w:rPr>
              <w:t xml:space="preserve"> تطبيق </w:t>
            </w:r>
            <w:proofErr w:type="spellStart"/>
            <w:r w:rsidRPr="00153AB8">
              <w:rPr>
                <w:rFonts w:cs="Traditional Arabic"/>
                <w:sz w:val="20"/>
                <w:szCs w:val="26"/>
                <w:rtl/>
              </w:rPr>
              <w:t>مراشيح</w:t>
            </w:r>
            <w:proofErr w:type="spellEnd"/>
            <w:r w:rsidRPr="00153AB8">
              <w:rPr>
                <w:rFonts w:cs="Traditional Arabic"/>
                <w:sz w:val="20"/>
                <w:szCs w:val="26"/>
                <w:rtl/>
              </w:rPr>
              <w:t xml:space="preserve"> الخرج</w:t>
            </w:r>
            <w:r w:rsidRPr="00153AB8">
              <w:rPr>
                <w:rFonts w:cs="Traditional Arabic" w:hint="cs"/>
                <w:sz w:val="20"/>
                <w:szCs w:val="26"/>
                <w:rtl/>
              </w:rPr>
              <w:t>.</w:t>
            </w:r>
          </w:p>
        </w:tc>
      </w:tr>
    </w:tbl>
    <w:p w:rsidR="00B72BAC" w:rsidRDefault="00B72BAC" w:rsidP="00CC2CFE">
      <w:pPr>
        <w:pStyle w:val="Heading1"/>
        <w:rPr>
          <w:rtl/>
          <w:lang w:bidi="ar-EG"/>
        </w:rPr>
      </w:pPr>
      <w:bookmarkStart w:id="44" w:name="_Toc529428539"/>
      <w:bookmarkStart w:id="45" w:name="_Toc529429053"/>
      <w:r>
        <w:rPr>
          <w:lang w:bidi="ar-SY"/>
        </w:rPr>
        <w:t>5</w:t>
      </w:r>
      <w:r>
        <w:rPr>
          <w:lang w:bidi="ar-SY"/>
        </w:rPr>
        <w:tab/>
      </w:r>
      <w:r w:rsidR="0009781F" w:rsidRPr="00642A46">
        <w:rPr>
          <w:rtl/>
        </w:rPr>
        <w:t>معد</w:t>
      </w:r>
      <w:r w:rsidR="00153AB8">
        <w:rPr>
          <w:rFonts w:hint="cs"/>
          <w:rtl/>
          <w:lang w:bidi="ar-SY"/>
        </w:rPr>
        <w:t>ّ</w:t>
      </w:r>
      <w:r w:rsidR="0009781F" w:rsidRPr="00642A46">
        <w:rPr>
          <w:rtl/>
        </w:rPr>
        <w:t>ات مستعمل</w:t>
      </w:r>
      <w:r w:rsidR="0009781F">
        <w:rPr>
          <w:rFonts w:hint="cs"/>
          <w:rtl/>
        </w:rPr>
        <w:t xml:space="preserve"> </w:t>
      </w:r>
      <w:r w:rsidR="00157412" w:rsidRPr="00D24BC5">
        <w:rPr>
          <w:lang w:val="en-GB"/>
        </w:rPr>
        <w:t>LTE 800</w:t>
      </w:r>
      <w:bookmarkEnd w:id="44"/>
      <w:bookmarkEnd w:id="45"/>
    </w:p>
    <w:p w:rsidR="00B72BAC" w:rsidRPr="00157412" w:rsidRDefault="00053DCE" w:rsidP="00CF1A3E">
      <w:pPr>
        <w:rPr>
          <w:spacing w:val="-4"/>
          <w:lang w:val="en-GB" w:bidi="ar-SY"/>
        </w:rPr>
      </w:pPr>
      <w:r>
        <w:rPr>
          <w:rFonts w:hint="cs"/>
          <w:spacing w:val="-4"/>
          <w:rtl/>
          <w:lang w:val="en-GB" w:bidi="ar-SY"/>
        </w:rPr>
        <w:t>يمكن أن</w:t>
      </w:r>
      <w:r w:rsidRPr="00053DCE">
        <w:rPr>
          <w:rtl/>
        </w:rPr>
        <w:t xml:space="preserve"> </w:t>
      </w:r>
      <w:r w:rsidRPr="00642A46">
        <w:rPr>
          <w:rtl/>
        </w:rPr>
        <w:t>تكون</w:t>
      </w:r>
      <w:r w:rsidRPr="00053DCE">
        <w:rPr>
          <w:rtl/>
        </w:rPr>
        <w:t xml:space="preserve"> </w:t>
      </w:r>
      <w:r w:rsidRPr="00642A46">
        <w:rPr>
          <w:rtl/>
        </w:rPr>
        <w:t>معدات مستعمل</w:t>
      </w:r>
      <w:r>
        <w:rPr>
          <w:rFonts w:hint="cs"/>
          <w:rtl/>
        </w:rPr>
        <w:t xml:space="preserve"> </w:t>
      </w:r>
      <w:r w:rsidRPr="00642A46">
        <w:t>LTE800</w:t>
      </w:r>
      <w:r>
        <w:rPr>
          <w:rFonts w:hint="cs"/>
          <w:rtl/>
        </w:rPr>
        <w:t xml:space="preserve"> </w:t>
      </w:r>
      <w:r w:rsidRPr="00642A46">
        <w:rPr>
          <w:rtl/>
        </w:rPr>
        <w:t>مودم</w:t>
      </w:r>
      <w:r>
        <w:rPr>
          <w:rFonts w:hint="cs"/>
          <w:rtl/>
        </w:rPr>
        <w:t>ات</w:t>
      </w:r>
      <w:r w:rsidRPr="00642A46">
        <w:rPr>
          <w:rtl/>
        </w:rPr>
        <w:t xml:space="preserve"> مثبتة في المنازل ذات هوائيات داخلية أو خارجية</w:t>
      </w:r>
      <w:r>
        <w:rPr>
          <w:rFonts w:hint="cs"/>
          <w:rtl/>
        </w:rPr>
        <w:t>،</w:t>
      </w:r>
      <w:r w:rsidRPr="00642A46">
        <w:rPr>
          <w:rtl/>
        </w:rPr>
        <w:t xml:space="preserve"> أو</w:t>
      </w:r>
      <w:r w:rsidR="005852E7" w:rsidRPr="005852E7">
        <w:rPr>
          <w:rFonts w:hint="cs"/>
          <w:spacing w:val="-4"/>
          <w:rtl/>
          <w:lang w:val="en-GB" w:bidi="ar-SY"/>
        </w:rPr>
        <w:t xml:space="preserve"> </w:t>
      </w:r>
      <w:r w:rsidR="005852E7">
        <w:rPr>
          <w:rFonts w:hint="cs"/>
          <w:spacing w:val="-4"/>
          <w:rtl/>
          <w:lang w:val="en-GB" w:bidi="ar-SY"/>
        </w:rPr>
        <w:t>أن</w:t>
      </w:r>
      <w:r w:rsidR="005852E7" w:rsidRPr="00053DCE">
        <w:rPr>
          <w:rtl/>
        </w:rPr>
        <w:t xml:space="preserve"> </w:t>
      </w:r>
      <w:r w:rsidR="005852E7" w:rsidRPr="00642A46">
        <w:rPr>
          <w:rtl/>
        </w:rPr>
        <w:t>تكون</w:t>
      </w:r>
      <w:r w:rsidRPr="00642A46">
        <w:rPr>
          <w:rtl/>
        </w:rPr>
        <w:t xml:space="preserve"> هواتف ذكية</w:t>
      </w:r>
      <w:r w:rsidR="00153AB8">
        <w:rPr>
          <w:rFonts w:hint="cs"/>
          <w:rtl/>
        </w:rPr>
        <w:t>.</w:t>
      </w:r>
      <w:r w:rsidRPr="00053DCE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Pr="00642A46">
        <w:rPr>
          <w:rtl/>
        </w:rPr>
        <w:t>أثناء التوصيلات النشيطة، تر</w:t>
      </w:r>
      <w:r w:rsidR="005852E7">
        <w:rPr>
          <w:rFonts w:hint="cs"/>
          <w:rtl/>
        </w:rPr>
        <w:t>سل</w:t>
      </w:r>
      <w:r w:rsidRPr="00642A46">
        <w:rPr>
          <w:rtl/>
        </w:rPr>
        <w:t xml:space="preserve"> معدات </w:t>
      </w:r>
      <w:r w:rsidR="005852E7">
        <w:rPr>
          <w:rFonts w:hint="cs"/>
          <w:rtl/>
        </w:rPr>
        <w:t>ال</w:t>
      </w:r>
      <w:r w:rsidRPr="00642A46">
        <w:rPr>
          <w:rtl/>
        </w:rPr>
        <w:t>مستعمل دائماً قناة تحكم بعرض نطاق قدره</w:t>
      </w:r>
      <w:r w:rsidR="00CF1A3E">
        <w:rPr>
          <w:rFonts w:hint="cs"/>
          <w:rtl/>
        </w:rPr>
        <w:t xml:space="preserve"> </w:t>
      </w:r>
      <w:r w:rsidRPr="00642A46">
        <w:t>kHz 180</w:t>
      </w:r>
      <w:r>
        <w:rPr>
          <w:rFonts w:hint="cs"/>
          <w:rtl/>
        </w:rPr>
        <w:t>.</w:t>
      </w:r>
      <w:r w:rsidRPr="00053DCE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Pr="00642A46">
        <w:rPr>
          <w:rtl/>
        </w:rPr>
        <w:t>يقوم المجدول</w:t>
      </w:r>
      <w:r>
        <w:rPr>
          <w:rFonts w:hint="cs"/>
          <w:rtl/>
        </w:rPr>
        <w:t xml:space="preserve"> </w:t>
      </w:r>
      <w:r w:rsidRPr="00642A46">
        <w:rPr>
          <w:rtl/>
        </w:rPr>
        <w:t xml:space="preserve">في محطة </w:t>
      </w:r>
      <w:r w:rsidR="005852E7">
        <w:rPr>
          <w:rFonts w:hint="cs"/>
          <w:rtl/>
        </w:rPr>
        <w:t>ال</w:t>
      </w:r>
      <w:r w:rsidRPr="00642A46">
        <w:rPr>
          <w:rtl/>
        </w:rPr>
        <w:t xml:space="preserve">قاعدة </w:t>
      </w:r>
      <w:r>
        <w:rPr>
          <w:rFonts w:hint="cs"/>
          <w:rtl/>
        </w:rPr>
        <w:t>بتخصيص</w:t>
      </w:r>
      <w:r w:rsidRPr="00642A46">
        <w:rPr>
          <w:rtl/>
        </w:rPr>
        <w:t xml:space="preserve"> جزء إضافي من عرض القناة في أوقات معينة </w:t>
      </w:r>
      <w:r>
        <w:rPr>
          <w:rFonts w:hint="cs"/>
          <w:rtl/>
        </w:rPr>
        <w:t>لجهاز الاتصالات المتنقلة</w:t>
      </w:r>
      <w:r w:rsidRPr="00642A46">
        <w:rPr>
          <w:rtl/>
        </w:rPr>
        <w:t xml:space="preserve"> </w:t>
      </w:r>
      <w:r w:rsidR="005852E7">
        <w:rPr>
          <w:rFonts w:hint="cs"/>
          <w:rtl/>
        </w:rPr>
        <w:t xml:space="preserve">من أجل </w:t>
      </w:r>
      <w:r>
        <w:rPr>
          <w:rFonts w:hint="cs"/>
          <w:rtl/>
        </w:rPr>
        <w:t>إرسال</w:t>
      </w:r>
      <w:r w:rsidRPr="00642A46">
        <w:rPr>
          <w:rtl/>
        </w:rPr>
        <w:t xml:space="preserve"> بيانات </w:t>
      </w:r>
      <w:r>
        <w:rPr>
          <w:rtl/>
        </w:rPr>
        <w:t>المستعمل</w:t>
      </w:r>
      <w:r w:rsidRPr="00642A46">
        <w:t>.</w:t>
      </w:r>
      <w:r w:rsidR="005852E7" w:rsidRPr="005852E7">
        <w:rPr>
          <w:rtl/>
        </w:rPr>
        <w:t xml:space="preserve"> </w:t>
      </w:r>
      <w:r w:rsidR="005852E7" w:rsidRPr="00642A46">
        <w:rPr>
          <w:rtl/>
        </w:rPr>
        <w:t xml:space="preserve">وينتج عن ذلك عرض نطاق متغير باستمرار لإشارة معدات </w:t>
      </w:r>
      <w:r w:rsidR="005852E7">
        <w:rPr>
          <w:rFonts w:hint="cs"/>
          <w:rtl/>
        </w:rPr>
        <w:t>ال</w:t>
      </w:r>
      <w:r w:rsidR="005852E7" w:rsidRPr="00642A46">
        <w:rPr>
          <w:rtl/>
        </w:rPr>
        <w:t xml:space="preserve">مستعمل، تبعاً لحالة </w:t>
      </w:r>
      <w:r w:rsidR="005852E7">
        <w:rPr>
          <w:rFonts w:hint="cs"/>
          <w:rtl/>
        </w:rPr>
        <w:t>الحركة. وب</w:t>
      </w:r>
      <w:r w:rsidR="005852E7" w:rsidRPr="00642A46">
        <w:rPr>
          <w:rtl/>
        </w:rPr>
        <w:t xml:space="preserve">الإضافة إلى ذلك، </w:t>
      </w:r>
      <w:r w:rsidR="005852E7">
        <w:rPr>
          <w:rFonts w:hint="cs"/>
          <w:rtl/>
        </w:rPr>
        <w:t>يعدل</w:t>
      </w:r>
      <w:r w:rsidR="005852E7" w:rsidRPr="00642A46">
        <w:rPr>
          <w:rtl/>
        </w:rPr>
        <w:t xml:space="preserve"> التحكم في القدرة قدرة خرج معدات المستعمل</w:t>
      </w:r>
      <w:r w:rsidR="005852E7" w:rsidRPr="005852E7">
        <w:rPr>
          <w:rtl/>
        </w:rPr>
        <w:t xml:space="preserve"> </w:t>
      </w:r>
      <w:r w:rsidR="005852E7" w:rsidRPr="00642A46">
        <w:rPr>
          <w:rtl/>
        </w:rPr>
        <w:t xml:space="preserve">بطريقة </w:t>
      </w:r>
      <w:r w:rsidR="005852E7">
        <w:rPr>
          <w:rFonts w:hint="cs"/>
          <w:rtl/>
        </w:rPr>
        <w:t>تمكِّن من استقبال</w:t>
      </w:r>
      <w:r w:rsidR="005852E7" w:rsidRPr="00642A46">
        <w:rPr>
          <w:rtl/>
        </w:rPr>
        <w:t xml:space="preserve"> الإشارة في محطة </w:t>
      </w:r>
      <w:r w:rsidR="005852E7">
        <w:rPr>
          <w:rFonts w:hint="cs"/>
          <w:rtl/>
        </w:rPr>
        <w:t>ال</w:t>
      </w:r>
      <w:r w:rsidR="005852E7" w:rsidRPr="00642A46">
        <w:rPr>
          <w:rtl/>
        </w:rPr>
        <w:t>قاعدة</w:t>
      </w:r>
      <w:r w:rsidR="00153AB8">
        <w:rPr>
          <w:rFonts w:hint="cs"/>
          <w:rtl/>
        </w:rPr>
        <w:t>.</w:t>
      </w:r>
    </w:p>
    <w:p w:rsidR="00053DCE" w:rsidRDefault="00CF1A3E" w:rsidP="00CF7B89">
      <w:pPr>
        <w:rPr>
          <w:rtl/>
        </w:rPr>
      </w:pPr>
      <w:r>
        <w:rPr>
          <w:rFonts w:hint="cs"/>
          <w:rtl/>
        </w:rPr>
        <w:t>و</w:t>
      </w:r>
      <w:r w:rsidR="005D1F44" w:rsidRPr="00642A46">
        <w:rPr>
          <w:rtl/>
        </w:rPr>
        <w:t>أ</w:t>
      </w:r>
      <w:r w:rsidR="00153AB8">
        <w:rPr>
          <w:rFonts w:hint="cs"/>
          <w:rtl/>
        </w:rPr>
        <w:t>ُ</w:t>
      </w:r>
      <w:r w:rsidR="005D1F44" w:rsidRPr="00642A46">
        <w:rPr>
          <w:rtl/>
        </w:rPr>
        <w:t xml:space="preserve">جريت القياسات باستخدام العديد من معدات مستعمل </w:t>
      </w:r>
      <w:r w:rsidR="00153AB8">
        <w:t>LTE800</w:t>
      </w:r>
      <w:r w:rsidR="005D1F44">
        <w:rPr>
          <w:rFonts w:hint="cs"/>
          <w:rtl/>
        </w:rPr>
        <w:t xml:space="preserve"> </w:t>
      </w:r>
      <w:r w:rsidR="005D1F44" w:rsidRPr="00642A46">
        <w:rPr>
          <w:rtl/>
        </w:rPr>
        <w:t xml:space="preserve">من مختلف </w:t>
      </w:r>
      <w:r w:rsidR="005D1F44">
        <w:rPr>
          <w:rFonts w:hint="cs"/>
          <w:rtl/>
        </w:rPr>
        <w:t>الجهات المصنعة.</w:t>
      </w:r>
      <w:r w:rsidR="00730CA5" w:rsidRPr="00730CA5">
        <w:rPr>
          <w:rtl/>
        </w:rPr>
        <w:t xml:space="preserve"> ومن المسل</w:t>
      </w:r>
      <w:r w:rsidR="00153AB8">
        <w:rPr>
          <w:rFonts w:hint="cs"/>
          <w:rtl/>
        </w:rPr>
        <w:t>ّ</w:t>
      </w:r>
      <w:r w:rsidR="00730CA5" w:rsidRPr="00730CA5">
        <w:rPr>
          <w:rtl/>
        </w:rPr>
        <w:t>م به من الناحية المثالية، أن عدد</w:t>
      </w:r>
      <w:r w:rsidR="00730CA5" w:rsidRPr="00730CA5">
        <w:rPr>
          <w:rFonts w:hint="cs"/>
          <w:rtl/>
        </w:rPr>
        <w:t>اً ذا صفة</w:t>
      </w:r>
      <w:r w:rsidR="00730CA5" w:rsidRPr="00730CA5">
        <w:rPr>
          <w:rtl/>
        </w:rPr>
        <w:t xml:space="preserve"> تمثيلي</w:t>
      </w:r>
      <w:r w:rsidR="00730CA5" w:rsidRPr="00730CA5">
        <w:rPr>
          <w:rFonts w:hint="cs"/>
          <w:rtl/>
        </w:rPr>
        <w:t>ة</w:t>
      </w:r>
      <w:r w:rsidR="00730CA5" w:rsidRPr="00730CA5">
        <w:rPr>
          <w:rtl/>
        </w:rPr>
        <w:t xml:space="preserve"> من عينات المعدات/التصاميم المرجعية ينبغي تحليل</w:t>
      </w:r>
      <w:r w:rsidR="00730CA5" w:rsidRPr="00730CA5">
        <w:rPr>
          <w:rFonts w:hint="cs"/>
          <w:rtl/>
        </w:rPr>
        <w:t>ه</w:t>
      </w:r>
      <w:r w:rsidR="00730CA5" w:rsidRPr="00730CA5">
        <w:rPr>
          <w:rtl/>
        </w:rPr>
        <w:t xml:space="preserve"> من أجل اشتقاق نماذج إحصائية لأداء الأجهزة المتنقلة </w:t>
      </w:r>
      <w:r w:rsidR="00730CA5" w:rsidRPr="00730CA5">
        <w:rPr>
          <w:rFonts w:hint="cs"/>
          <w:rtl/>
        </w:rPr>
        <w:t>المنشورة</w:t>
      </w:r>
      <w:r w:rsidR="00730CA5" w:rsidRPr="00730CA5">
        <w:rPr>
          <w:rtl/>
        </w:rPr>
        <w:t xml:space="preserve"> </w:t>
      </w:r>
      <w:r w:rsidR="00730CA5">
        <w:rPr>
          <w:rFonts w:hint="cs"/>
          <w:rtl/>
        </w:rPr>
        <w:t>عملياً.</w:t>
      </w:r>
      <w:r w:rsidR="00730CA5" w:rsidRPr="00730CA5">
        <w:rPr>
          <w:rtl/>
        </w:rPr>
        <w:t xml:space="preserve"> ولأسباب عملية، تستند القياسات إلى عدد محدود من عينات المعدات </w:t>
      </w:r>
      <w:r w:rsidR="00730CA5" w:rsidRPr="00730CA5">
        <w:rPr>
          <w:rFonts w:hint="cs"/>
          <w:rtl/>
        </w:rPr>
        <w:t>و</w:t>
      </w:r>
      <w:r w:rsidR="00730CA5" w:rsidRPr="00730CA5">
        <w:rPr>
          <w:rtl/>
        </w:rPr>
        <w:t xml:space="preserve">قد </w:t>
      </w:r>
      <w:r w:rsidR="00730CA5" w:rsidRPr="00730CA5">
        <w:rPr>
          <w:rFonts w:hint="cs"/>
          <w:rtl/>
        </w:rPr>
        <w:t>ي</w:t>
      </w:r>
      <w:r w:rsidR="00730CA5" w:rsidRPr="00730CA5">
        <w:rPr>
          <w:rtl/>
        </w:rPr>
        <w:t xml:space="preserve">نحرف أداء أسوأ </w:t>
      </w:r>
      <w:r w:rsidR="00730CA5" w:rsidRPr="00730CA5">
        <w:rPr>
          <w:rFonts w:hint="cs"/>
          <w:rtl/>
        </w:rPr>
        <w:t>حالة</w:t>
      </w:r>
      <w:r w:rsidR="00730CA5" w:rsidRPr="00730CA5">
        <w:rPr>
          <w:rtl/>
        </w:rPr>
        <w:t xml:space="preserve"> إلى حد كبير عن النتائج المبينة بسبب الدينامية المتأصلة </w:t>
      </w:r>
      <w:r w:rsidR="00730CA5" w:rsidRPr="00730CA5">
        <w:rPr>
          <w:rFonts w:hint="cs"/>
          <w:rtl/>
          <w:lang w:bidi="ar-SY"/>
        </w:rPr>
        <w:t xml:space="preserve">في </w:t>
      </w:r>
      <w:r w:rsidR="00730CA5" w:rsidRPr="00730CA5">
        <w:rPr>
          <w:rtl/>
        </w:rPr>
        <w:t>أنظمة</w:t>
      </w:r>
      <w:r w:rsidR="00730CA5">
        <w:rPr>
          <w:rFonts w:hint="cs"/>
          <w:rtl/>
        </w:rPr>
        <w:t xml:space="preserve"> </w:t>
      </w:r>
      <w:r w:rsidR="00613740" w:rsidRPr="00613740">
        <w:rPr>
          <w:lang w:val="en-GB"/>
        </w:rPr>
        <w:t>3GPP LTE</w:t>
      </w:r>
      <w:r w:rsidR="00730CA5">
        <w:rPr>
          <w:rFonts w:hint="cs"/>
          <w:rtl/>
        </w:rPr>
        <w:t>.</w:t>
      </w:r>
      <w:r w:rsidR="00613740" w:rsidRPr="00613740">
        <w:rPr>
          <w:rFonts w:hint="cs"/>
          <w:rtl/>
        </w:rPr>
        <w:t xml:space="preserve"> ف</w:t>
      </w:r>
      <w:r w:rsidR="00613740" w:rsidRPr="00613740">
        <w:rPr>
          <w:rtl/>
        </w:rPr>
        <w:t xml:space="preserve">على سبيل المثال، لا </w:t>
      </w:r>
      <w:r w:rsidR="00613740" w:rsidRPr="00613740">
        <w:rPr>
          <w:rFonts w:hint="cs"/>
          <w:rtl/>
        </w:rPr>
        <w:t>توصَّف</w:t>
      </w:r>
      <w:r w:rsidR="00613740" w:rsidRPr="00613740">
        <w:rPr>
          <w:rtl/>
        </w:rPr>
        <w:t xml:space="preserve"> دائماً تشكيلة</w:t>
      </w:r>
      <w:r w:rsidR="00613740" w:rsidRPr="00613740">
        <w:t xml:space="preserve"> LTE </w:t>
      </w:r>
      <w:r w:rsidR="00613740" w:rsidRPr="00613740">
        <w:rPr>
          <w:rtl/>
        </w:rPr>
        <w:t>المستعمل</w:t>
      </w:r>
      <w:r w:rsidR="00613740" w:rsidRPr="00613740">
        <w:rPr>
          <w:rFonts w:hint="cs"/>
          <w:rtl/>
        </w:rPr>
        <w:t>ة</w:t>
      </w:r>
      <w:r w:rsidR="00613740" w:rsidRPr="00613740">
        <w:rPr>
          <w:rtl/>
        </w:rPr>
        <w:t xml:space="preserve"> (أي عدد كتل الموارد، </w:t>
      </w:r>
      <w:r w:rsidR="00613740" w:rsidRPr="00613740">
        <w:rPr>
          <w:rFonts w:hint="cs"/>
          <w:rtl/>
        </w:rPr>
        <w:t>وأين تقع</w:t>
      </w:r>
      <w:r w:rsidR="00613740" w:rsidRPr="00613740">
        <w:rPr>
          <w:rtl/>
        </w:rPr>
        <w:t xml:space="preserve"> كتل الموارد في الوقت/التردد، وما إلى ذلك)</w:t>
      </w:r>
      <w:r w:rsidR="00153AB8">
        <w:rPr>
          <w:rFonts w:hint="cs"/>
          <w:rtl/>
        </w:rPr>
        <w:t>.</w:t>
      </w:r>
      <w:r w:rsidR="00613740" w:rsidRPr="00613740">
        <w:rPr>
          <w:rtl/>
        </w:rPr>
        <w:t xml:space="preserve"> وحتى "الحمولة الكاملة" التي </w:t>
      </w:r>
      <w:r w:rsidR="00613740" w:rsidRPr="00613740">
        <w:rPr>
          <w:rFonts w:hint="cs"/>
          <w:rtl/>
        </w:rPr>
        <w:t>ترسل</w:t>
      </w:r>
      <w:r w:rsidR="00613740" w:rsidRPr="00613740">
        <w:rPr>
          <w:rtl/>
        </w:rPr>
        <w:t xml:space="preserve"> فيها معدات المستعمل على جميع كتل الموارد الممكنة بأقصى قدر</w:t>
      </w:r>
      <w:r w:rsidR="00613740" w:rsidRPr="00613740">
        <w:rPr>
          <w:rFonts w:hint="cs"/>
          <w:rtl/>
        </w:rPr>
        <w:t>ة</w:t>
      </w:r>
      <w:r w:rsidR="00613740" w:rsidRPr="00613740">
        <w:rPr>
          <w:rtl/>
        </w:rPr>
        <w:t>، لا ينتج عنها بالضرورة الحد الأقصى للبث غير المطلوب، و</w:t>
      </w:r>
      <w:r w:rsidR="00613740" w:rsidRPr="00613740">
        <w:rPr>
          <w:rFonts w:hint="cs"/>
          <w:rtl/>
        </w:rPr>
        <w:t xml:space="preserve">ذلك </w:t>
      </w:r>
      <w:r w:rsidR="00613740" w:rsidRPr="00613740">
        <w:rPr>
          <w:rtl/>
        </w:rPr>
        <w:t xml:space="preserve">هو السبب </w:t>
      </w:r>
      <w:r w:rsidR="00613740" w:rsidRPr="00613740">
        <w:rPr>
          <w:rFonts w:hint="cs"/>
          <w:rtl/>
        </w:rPr>
        <w:t>الذي يستلزم</w:t>
      </w:r>
      <w:r w:rsidR="00613740" w:rsidRPr="00613740">
        <w:rPr>
          <w:rtl/>
        </w:rPr>
        <w:t xml:space="preserve"> تشغيل معايير</w:t>
      </w:r>
      <w:r w:rsidR="00613740" w:rsidRPr="00613740">
        <w:t xml:space="preserve"> ETSI </w:t>
      </w:r>
      <w:r w:rsidR="00613740" w:rsidRPr="00613740">
        <w:rPr>
          <w:rtl/>
        </w:rPr>
        <w:t xml:space="preserve">المستعملة في اختبارات مطابقة </w:t>
      </w:r>
      <w:r w:rsidR="00613740" w:rsidRPr="00613740">
        <w:rPr>
          <w:rFonts w:hint="cs"/>
          <w:rtl/>
        </w:rPr>
        <w:t>ال</w:t>
      </w:r>
      <w:r w:rsidR="00613740" w:rsidRPr="00613740">
        <w:rPr>
          <w:rtl/>
        </w:rPr>
        <w:t>معدات في عدد من التشكيلات المختلفة التي لا ينتج عن أي من</w:t>
      </w:r>
      <w:r w:rsidR="00613740" w:rsidRPr="00613740">
        <w:rPr>
          <w:rFonts w:hint="cs"/>
          <w:rtl/>
        </w:rPr>
        <w:t>ها</w:t>
      </w:r>
      <w:r w:rsidR="00613740" w:rsidRPr="00613740">
        <w:rPr>
          <w:rtl/>
        </w:rPr>
        <w:t xml:space="preserve"> بث غير مطلوب فوق الحد</w:t>
      </w:r>
      <w:r w:rsidR="00913E95">
        <w:rPr>
          <w:rStyle w:val="FootnoteReference"/>
          <w:rtl/>
        </w:rPr>
        <w:footnoteReference w:id="2"/>
      </w:r>
      <w:r w:rsidR="00EE2A3B">
        <w:rPr>
          <w:rFonts w:hint="cs"/>
          <w:rtl/>
        </w:rPr>
        <w:t>.</w:t>
      </w:r>
      <w:r w:rsidR="00913E95">
        <w:rPr>
          <w:rFonts w:hint="cs"/>
          <w:rtl/>
        </w:rPr>
        <w:t xml:space="preserve"> إلا أن </w:t>
      </w:r>
      <w:r w:rsidR="00913E95" w:rsidRPr="00913E95">
        <w:rPr>
          <w:rtl/>
        </w:rPr>
        <w:t>نتائج القياس</w:t>
      </w:r>
      <w:r w:rsidR="00913E95">
        <w:rPr>
          <w:rFonts w:hint="cs"/>
          <w:rtl/>
        </w:rPr>
        <w:t xml:space="preserve"> يمكن أن</w:t>
      </w:r>
      <w:r w:rsidR="00913E95" w:rsidRPr="00913E95">
        <w:rPr>
          <w:rtl/>
        </w:rPr>
        <w:t xml:space="preserve"> تقدم بيانات قي</w:t>
      </w:r>
      <w:r w:rsidR="00913E95">
        <w:rPr>
          <w:rFonts w:hint="cs"/>
          <w:rtl/>
        </w:rPr>
        <w:t>ِّ</w:t>
      </w:r>
      <w:r w:rsidR="00913E95" w:rsidRPr="00913E95">
        <w:rPr>
          <w:rtl/>
        </w:rPr>
        <w:t>مة لدراسات التشارُك والتوافق</w:t>
      </w:r>
      <w:r w:rsidR="00153AB8">
        <w:rPr>
          <w:rFonts w:hint="cs"/>
          <w:rtl/>
        </w:rPr>
        <w:t>.</w:t>
      </w:r>
    </w:p>
    <w:p w:rsidR="0074505F" w:rsidRDefault="0074505F" w:rsidP="00CF7B89">
      <w:pPr>
        <w:keepNext/>
        <w:keepLines/>
        <w:rPr>
          <w:rtl/>
        </w:rPr>
      </w:pPr>
      <w:r>
        <w:rPr>
          <w:rFonts w:hint="cs"/>
          <w:rtl/>
          <w:lang w:bidi="ar-SY"/>
        </w:rPr>
        <w:t xml:space="preserve">وفيما يلي </w:t>
      </w:r>
      <w:r w:rsidR="0009781F" w:rsidRPr="00642A46">
        <w:rPr>
          <w:rtl/>
        </w:rPr>
        <w:t xml:space="preserve">معلمات الترددات الراديوية الرئيسية لمعدات </w:t>
      </w:r>
      <w:r>
        <w:rPr>
          <w:rFonts w:hint="cs"/>
          <w:rtl/>
        </w:rPr>
        <w:t>ال</w:t>
      </w:r>
      <w:r w:rsidRPr="0074505F">
        <w:rPr>
          <w:rtl/>
        </w:rPr>
        <w:t xml:space="preserve">مستعمل </w:t>
      </w:r>
      <w:proofErr w:type="spellStart"/>
      <w:r w:rsidR="0009781F" w:rsidRPr="00642A46">
        <w:rPr>
          <w:rtl/>
        </w:rPr>
        <w:t>ال</w:t>
      </w:r>
      <w:r w:rsidR="0009781F">
        <w:rPr>
          <w:rtl/>
        </w:rPr>
        <w:t>مقيس</w:t>
      </w:r>
      <w:r w:rsidR="0009781F" w:rsidRPr="00642A46">
        <w:rPr>
          <w:rtl/>
        </w:rPr>
        <w:t>ة</w:t>
      </w:r>
      <w:proofErr w:type="spellEnd"/>
      <w:r w:rsidR="00CC2CFE">
        <w:rPr>
          <w:rFonts w:hint="cs"/>
          <w:rtl/>
        </w:rPr>
        <w:t>:</w:t>
      </w:r>
    </w:p>
    <w:p w:rsidR="0074505F" w:rsidRPr="0074505F" w:rsidRDefault="0074505F" w:rsidP="00A73AE2">
      <w:pPr>
        <w:spacing w:line="180" w:lineRule="auto"/>
        <w:jc w:val="left"/>
        <w:rPr>
          <w:rtl/>
        </w:rPr>
      </w:pPr>
      <w:r w:rsidRPr="0074505F">
        <w:rPr>
          <w:rFonts w:hint="cs"/>
          <w:rtl/>
        </w:rPr>
        <w:t>المدى الترددي:</w:t>
      </w:r>
      <w:r w:rsidR="00824DDE">
        <w:rPr>
          <w:rFonts w:hint="cs"/>
          <w:rtl/>
        </w:rPr>
        <w:t xml:space="preserve"> </w:t>
      </w:r>
      <w:r w:rsidR="00F600CF">
        <w:rPr>
          <w:rtl/>
        </w:rPr>
        <w:tab/>
      </w:r>
      <w:r w:rsidR="0066562A">
        <w:rPr>
          <w:rtl/>
        </w:rPr>
        <w:tab/>
      </w:r>
      <w:r w:rsidR="0066562A">
        <w:rPr>
          <w:rtl/>
        </w:rPr>
        <w:tab/>
      </w:r>
      <w:r w:rsidR="0066562A">
        <w:rPr>
          <w:rtl/>
        </w:rPr>
        <w:tab/>
      </w:r>
      <w:r w:rsidR="00F600CF" w:rsidRPr="00F600CF">
        <w:rPr>
          <w:lang w:val="en-GB"/>
        </w:rPr>
        <w:t>MHz</w:t>
      </w:r>
      <w:r w:rsidR="0066562A">
        <w:rPr>
          <w:lang w:val="en-GB"/>
        </w:rPr>
        <w:t> 862</w:t>
      </w:r>
      <w:r w:rsidR="0066562A">
        <w:rPr>
          <w:lang w:val="en-GB"/>
        </w:rPr>
        <w:noBreakHyphen/>
        <w:t>MHz 832</w:t>
      </w:r>
    </w:p>
    <w:p w:rsidR="0074505F" w:rsidRPr="0066562A" w:rsidRDefault="0074505F" w:rsidP="00A73AE2">
      <w:pPr>
        <w:spacing w:before="60" w:line="180" w:lineRule="auto"/>
        <w:jc w:val="left"/>
        <w:rPr>
          <w:rtl/>
          <w:lang w:val="en-GB" w:bidi="ar-EG"/>
        </w:rPr>
      </w:pPr>
      <w:r w:rsidRPr="0074505F">
        <w:rPr>
          <w:rFonts w:hint="cs"/>
          <w:rtl/>
          <w:lang w:bidi="ar-EG"/>
        </w:rPr>
        <w:t>التشكيل:</w:t>
      </w:r>
      <w:r w:rsidR="00824DDE">
        <w:rPr>
          <w:rFonts w:hint="cs"/>
          <w:rtl/>
          <w:lang w:bidi="ar-EG"/>
        </w:rPr>
        <w:t xml:space="preserve"> </w:t>
      </w:r>
      <w:r w:rsidR="0066562A">
        <w:rPr>
          <w:rtl/>
          <w:lang w:bidi="ar-SY"/>
        </w:rPr>
        <w:tab/>
      </w:r>
      <w:r w:rsidR="0066562A">
        <w:rPr>
          <w:rtl/>
          <w:lang w:bidi="ar-SY"/>
        </w:rPr>
        <w:tab/>
      </w:r>
      <w:r w:rsidRPr="0074505F">
        <w:rPr>
          <w:rFonts w:hint="cs"/>
          <w:rtl/>
          <w:lang w:bidi="ar-EG"/>
        </w:rPr>
        <w:tab/>
      </w:r>
      <w:r w:rsidR="0066562A">
        <w:rPr>
          <w:rtl/>
          <w:lang w:bidi="ar-EG"/>
        </w:rPr>
        <w:tab/>
      </w:r>
      <w:r w:rsidR="00F600CF" w:rsidRPr="00F600CF">
        <w:rPr>
          <w:lang w:val="en-GB"/>
        </w:rPr>
        <w:t>SC-FDMA</w:t>
      </w:r>
    </w:p>
    <w:p w:rsidR="00F600CF" w:rsidRDefault="0074505F" w:rsidP="00A73AE2">
      <w:pPr>
        <w:spacing w:before="60" w:line="180" w:lineRule="auto"/>
        <w:jc w:val="left"/>
        <w:rPr>
          <w:rtl/>
          <w:lang w:bidi="ar-EG"/>
        </w:rPr>
      </w:pPr>
      <w:r w:rsidRPr="0074505F">
        <w:rPr>
          <w:rFonts w:hint="cs"/>
          <w:rtl/>
          <w:lang w:bidi="ar-EG"/>
        </w:rPr>
        <w:t>عرض النطاق:</w:t>
      </w:r>
      <w:r w:rsidR="00824DDE">
        <w:rPr>
          <w:rFonts w:hint="cs"/>
          <w:rtl/>
          <w:lang w:bidi="ar-EG"/>
        </w:rPr>
        <w:t xml:space="preserve"> </w:t>
      </w:r>
      <w:r w:rsidR="0066562A">
        <w:rPr>
          <w:rtl/>
          <w:lang w:bidi="ar-EG"/>
        </w:rPr>
        <w:tab/>
      </w:r>
      <w:r w:rsidR="0066562A">
        <w:rPr>
          <w:rtl/>
          <w:lang w:bidi="ar-EG"/>
        </w:rPr>
        <w:tab/>
      </w:r>
      <w:r w:rsidR="0066562A">
        <w:rPr>
          <w:rtl/>
          <w:lang w:bidi="ar-EG"/>
        </w:rPr>
        <w:tab/>
      </w:r>
      <w:r w:rsidR="0066562A">
        <w:rPr>
          <w:rtl/>
          <w:lang w:bidi="ar-EG"/>
        </w:rPr>
        <w:tab/>
      </w:r>
      <w:r w:rsidR="00F600CF">
        <w:rPr>
          <w:rFonts w:hint="cs"/>
          <w:rtl/>
          <w:lang w:bidi="ar-EG"/>
        </w:rPr>
        <w:t xml:space="preserve">يتراوح بين </w:t>
      </w:r>
      <w:r w:rsidR="0066562A">
        <w:rPr>
          <w:lang w:bidi="ar-EG"/>
        </w:rPr>
        <w:t>180</w:t>
      </w:r>
      <w:r w:rsidR="00F600CF">
        <w:rPr>
          <w:rFonts w:hint="cs"/>
          <w:rtl/>
          <w:lang w:bidi="ar-EG"/>
        </w:rPr>
        <w:t xml:space="preserve"> </w:t>
      </w:r>
      <w:r w:rsidR="00F600CF" w:rsidRPr="00F600CF">
        <w:rPr>
          <w:lang w:bidi="ar-EG"/>
        </w:rPr>
        <w:t>kHz</w:t>
      </w:r>
      <w:r w:rsidR="00F600CF">
        <w:rPr>
          <w:rFonts w:hint="cs"/>
          <w:rtl/>
          <w:lang w:bidi="ar-EG"/>
        </w:rPr>
        <w:t xml:space="preserve"> و</w:t>
      </w:r>
      <w:r w:rsidR="0066562A">
        <w:rPr>
          <w:lang w:bidi="ar-EG"/>
        </w:rPr>
        <w:t>10</w:t>
      </w:r>
      <w:r w:rsidR="00F600CF">
        <w:rPr>
          <w:rFonts w:hint="cs"/>
          <w:rtl/>
          <w:lang w:bidi="ar-EG"/>
        </w:rPr>
        <w:t xml:space="preserve"> </w:t>
      </w:r>
      <w:r w:rsidR="00F600CF" w:rsidRPr="00F600CF">
        <w:rPr>
          <w:lang w:bidi="ar-EG"/>
        </w:rPr>
        <w:t>MHz</w:t>
      </w:r>
    </w:p>
    <w:p w:rsidR="00F600CF" w:rsidRPr="00F600CF" w:rsidRDefault="00F600CF" w:rsidP="00824DDE">
      <w:pPr>
        <w:spacing w:before="60" w:line="180" w:lineRule="auto"/>
        <w:ind w:left="3600" w:hanging="3600"/>
        <w:jc w:val="left"/>
        <w:rPr>
          <w:rtl/>
        </w:rPr>
      </w:pPr>
      <w:r w:rsidRPr="00F600CF">
        <w:rPr>
          <w:rFonts w:hint="cs"/>
          <w:rtl/>
          <w:lang w:bidi="ar-EG"/>
        </w:rPr>
        <w:t xml:space="preserve">ميدان البث خارج النطاق ينتهي عند: </w:t>
      </w:r>
      <w:r w:rsidR="0066562A">
        <w:rPr>
          <w:rtl/>
          <w:lang w:bidi="ar-EG"/>
        </w:rPr>
        <w:tab/>
      </w:r>
      <w:r w:rsidRPr="0066562A">
        <w:rPr>
          <w:spacing w:val="-6"/>
          <w:rtl/>
        </w:rPr>
        <w:t xml:space="preserve">تخالف </w:t>
      </w:r>
      <w:r w:rsidRPr="0066562A">
        <w:rPr>
          <w:rFonts w:hint="cs"/>
          <w:spacing w:val="-6"/>
          <w:rtl/>
        </w:rPr>
        <w:t>ع</w:t>
      </w:r>
      <w:r w:rsidRPr="0066562A">
        <w:rPr>
          <w:spacing w:val="-6"/>
          <w:rtl/>
        </w:rPr>
        <w:t>ن التردد المركزي</w:t>
      </w:r>
      <w:r w:rsidR="0066562A" w:rsidRPr="0066562A">
        <w:rPr>
          <w:rFonts w:hint="cs"/>
          <w:spacing w:val="-6"/>
          <w:rtl/>
        </w:rPr>
        <w:t xml:space="preserve"> قدره</w:t>
      </w:r>
      <w:r w:rsidRPr="0066562A">
        <w:rPr>
          <w:rFonts w:hint="cs"/>
          <w:spacing w:val="-6"/>
          <w:rtl/>
        </w:rPr>
        <w:t xml:space="preserve"> </w:t>
      </w:r>
      <w:r w:rsidRPr="0066562A">
        <w:rPr>
          <w:spacing w:val="-6"/>
        </w:rPr>
        <w:t>MHz</w:t>
      </w:r>
      <w:r w:rsidR="0066562A" w:rsidRPr="0066562A">
        <w:rPr>
          <w:spacing w:val="-6"/>
        </w:rPr>
        <w:t> 20</w:t>
      </w:r>
      <w:r w:rsidR="00824DDE">
        <w:rPr>
          <w:rFonts w:hint="cs"/>
          <w:spacing w:val="-6"/>
          <w:rtl/>
        </w:rPr>
        <w:t xml:space="preserve"> </w:t>
      </w:r>
      <w:r w:rsidRPr="0066562A">
        <w:rPr>
          <w:spacing w:val="-6"/>
          <w:rtl/>
        </w:rPr>
        <w:t>(انظر المعيار</w:t>
      </w:r>
      <w:r w:rsidRPr="0066562A">
        <w:rPr>
          <w:rFonts w:hint="cs"/>
          <w:spacing w:val="-6"/>
          <w:rtl/>
        </w:rPr>
        <w:t xml:space="preserve"> </w:t>
      </w:r>
      <w:r w:rsidRPr="0066562A">
        <w:rPr>
          <w:spacing w:val="-6"/>
        </w:rPr>
        <w:t>ETSI EN 301 908-</w:t>
      </w:r>
      <w:r w:rsidR="0066562A">
        <w:t>13</w:t>
      </w:r>
      <w:r w:rsidRPr="00F600CF">
        <w:rPr>
          <w:rtl/>
        </w:rPr>
        <w:t>،</w:t>
      </w:r>
      <w:r w:rsidRPr="00F600CF">
        <w:rPr>
          <w:rFonts w:hint="cs"/>
          <w:rtl/>
        </w:rPr>
        <w:t xml:space="preserve"> </w:t>
      </w:r>
      <w:r w:rsidRPr="00F600CF">
        <w:rPr>
          <w:rtl/>
        </w:rPr>
        <w:t>الجدول</w:t>
      </w:r>
      <w:r w:rsidR="008A55C7">
        <w:rPr>
          <w:rFonts w:hint="cs"/>
          <w:rtl/>
          <w:lang w:bidi="ar-SY"/>
        </w:rPr>
        <w:t xml:space="preserve"> </w:t>
      </w:r>
      <w:r w:rsidR="008A55C7">
        <w:rPr>
          <w:lang w:bidi="ar-SY"/>
        </w:rPr>
        <w:t>1-2.1.4.2.4</w:t>
      </w:r>
      <w:r>
        <w:rPr>
          <w:rFonts w:hint="cs"/>
          <w:rtl/>
        </w:rPr>
        <w:t>)</w:t>
      </w:r>
    </w:p>
    <w:p w:rsidR="00F600CF" w:rsidRDefault="0009781F" w:rsidP="00824DDE">
      <w:pPr>
        <w:spacing w:before="60" w:line="180" w:lineRule="auto"/>
        <w:jc w:val="left"/>
        <w:rPr>
          <w:rtl/>
          <w:lang w:bidi="ar-SY"/>
        </w:rPr>
      </w:pPr>
      <w:r w:rsidRPr="00642A46">
        <w:rPr>
          <w:rtl/>
        </w:rPr>
        <w:t xml:space="preserve">قدرة المرسل: </w:t>
      </w:r>
      <w:r w:rsidR="0066562A">
        <w:rPr>
          <w:rtl/>
          <w:lang w:bidi="ar-SY"/>
        </w:rPr>
        <w:tab/>
      </w:r>
      <w:r w:rsidR="0066562A">
        <w:rPr>
          <w:rtl/>
          <w:lang w:bidi="ar-SY"/>
        </w:rPr>
        <w:tab/>
      </w:r>
      <w:r w:rsidR="0066562A">
        <w:rPr>
          <w:rtl/>
          <w:lang w:bidi="ar-SY"/>
        </w:rPr>
        <w:tab/>
      </w:r>
      <w:r w:rsidR="0066562A">
        <w:rPr>
          <w:rtl/>
          <w:lang w:bidi="ar-SY"/>
        </w:rPr>
        <w:tab/>
      </w:r>
      <w:r w:rsidRPr="00642A46">
        <w:rPr>
          <w:rtl/>
        </w:rPr>
        <w:t xml:space="preserve">تصل إلى </w:t>
      </w:r>
      <w:r w:rsidR="0094544E">
        <w:t>23</w:t>
      </w:r>
      <w:r w:rsidRPr="00642A46">
        <w:rPr>
          <w:rtl/>
        </w:rPr>
        <w:t xml:space="preserve"> </w:t>
      </w:r>
      <w:proofErr w:type="spellStart"/>
      <w:r w:rsidRPr="00642A46">
        <w:t>dB</w:t>
      </w:r>
      <w:r w:rsidR="007350DC">
        <w:t>m</w:t>
      </w:r>
      <w:proofErr w:type="spellEnd"/>
      <w:r w:rsidRPr="00642A46">
        <w:rPr>
          <w:rtl/>
        </w:rPr>
        <w:t xml:space="preserve"> </w:t>
      </w:r>
      <w:r w:rsidR="0094544E">
        <w:t>200)</w:t>
      </w:r>
      <w:r w:rsidRPr="00642A46">
        <w:rPr>
          <w:rtl/>
        </w:rPr>
        <w:t xml:space="preserve"> </w:t>
      </w:r>
      <w:r w:rsidR="0094544E">
        <w:t>(</w:t>
      </w:r>
      <w:proofErr w:type="spellStart"/>
      <w:r w:rsidR="00F600CF" w:rsidRPr="00F600CF">
        <w:rPr>
          <w:lang w:val="en-GB"/>
        </w:rPr>
        <w:t>mW</w:t>
      </w:r>
      <w:proofErr w:type="spellEnd"/>
      <w:r w:rsidR="0094544E">
        <w:rPr>
          <w:rFonts w:hint="cs"/>
          <w:rtl/>
          <w:lang w:bidi="ar-SY"/>
        </w:rPr>
        <w:t xml:space="preserve"> </w:t>
      </w:r>
      <w:proofErr w:type="spellStart"/>
      <w:r w:rsidR="0094544E" w:rsidRPr="00642A46">
        <w:t>e.i.r.p</w:t>
      </w:r>
      <w:proofErr w:type="spellEnd"/>
      <w:r w:rsidR="0094544E" w:rsidRPr="00642A46">
        <w:t>.</w:t>
      </w:r>
    </w:p>
    <w:p w:rsidR="00D632F5" w:rsidRDefault="00D632F5" w:rsidP="00A73AE2">
      <w:pPr>
        <w:spacing w:before="60" w:line="180" w:lineRule="auto"/>
        <w:jc w:val="left"/>
        <w:rPr>
          <w:rtl/>
        </w:rPr>
      </w:pPr>
      <w:proofErr w:type="spellStart"/>
      <w:r w:rsidRPr="00D632F5">
        <w:rPr>
          <w:rFonts w:hint="cs"/>
          <w:rtl/>
          <w:lang w:bidi="ar-EG"/>
        </w:rPr>
        <w:t>مرشاح</w:t>
      </w:r>
      <w:proofErr w:type="spellEnd"/>
      <w:r w:rsidRPr="00D632F5">
        <w:rPr>
          <w:rFonts w:hint="cs"/>
          <w:rtl/>
          <w:lang w:bidi="ar-EG"/>
        </w:rPr>
        <w:t xml:space="preserve"> خرج المرسِل: </w:t>
      </w:r>
      <w:r w:rsidR="0066562A">
        <w:rPr>
          <w:rtl/>
          <w:lang w:bidi="ar-EG"/>
        </w:rPr>
        <w:tab/>
      </w:r>
      <w:r w:rsidR="0066562A">
        <w:rPr>
          <w:rtl/>
          <w:lang w:bidi="ar-EG"/>
        </w:rPr>
        <w:tab/>
      </w:r>
      <w:r w:rsidR="0066562A">
        <w:rPr>
          <w:rtl/>
          <w:lang w:bidi="ar-EG"/>
        </w:rPr>
        <w:tab/>
      </w:r>
      <w:r w:rsidRPr="00D632F5">
        <w:rPr>
          <w:rtl/>
        </w:rPr>
        <w:t>لا</w:t>
      </w:r>
      <w:r>
        <w:rPr>
          <w:rFonts w:hint="cs"/>
          <w:rtl/>
        </w:rPr>
        <w:t xml:space="preserve"> يوجد.</w:t>
      </w:r>
    </w:p>
    <w:p w:rsidR="00D632F5" w:rsidRDefault="00D632F5" w:rsidP="00A73AE2">
      <w:pPr>
        <w:spacing w:line="180" w:lineRule="auto"/>
        <w:rPr>
          <w:rtl/>
        </w:rPr>
      </w:pPr>
      <w:r w:rsidRPr="00D632F5">
        <w:rPr>
          <w:rtl/>
        </w:rPr>
        <w:t>وعلى الرغم من</w:t>
      </w:r>
      <w:r w:rsidR="0066562A">
        <w:rPr>
          <w:rtl/>
        </w:rPr>
        <w:t xml:space="preserve"> عدم تطبيق أي </w:t>
      </w:r>
      <w:proofErr w:type="spellStart"/>
      <w:r w:rsidR="0066562A">
        <w:rPr>
          <w:rtl/>
        </w:rPr>
        <w:t>مراشيح</w:t>
      </w:r>
      <w:proofErr w:type="spellEnd"/>
      <w:r w:rsidR="0066562A">
        <w:rPr>
          <w:rtl/>
        </w:rPr>
        <w:t xml:space="preserve"> خرج خارجية</w:t>
      </w:r>
      <w:r w:rsidRPr="00D632F5">
        <w:rPr>
          <w:rtl/>
        </w:rPr>
        <w:t xml:space="preserve">، هناك بعض الاصطفاء الداخلي للحد من البث الهامشي خارج نطاق الوصلة الصاعدة </w:t>
      </w:r>
      <w:r w:rsidRPr="00D632F5">
        <w:rPr>
          <w:rFonts w:hint="cs"/>
          <w:rtl/>
          <w:lang w:bidi="ar-SY"/>
        </w:rPr>
        <w:t>الموزَّع</w:t>
      </w:r>
      <w:r w:rsidRPr="00D632F5">
        <w:rPr>
          <w:rtl/>
        </w:rPr>
        <w:t xml:space="preserve"> من أجل حماية مستقبلاتها العاملة في النطاق</w:t>
      </w:r>
      <w:r w:rsidRPr="00D632F5">
        <w:rPr>
          <w:rFonts w:hint="cs"/>
          <w:rtl/>
        </w:rPr>
        <w:t xml:space="preserve"> من</w:t>
      </w:r>
      <w:r w:rsidRPr="00D632F5">
        <w:rPr>
          <w:rtl/>
        </w:rPr>
        <w:t xml:space="preserve"> </w:t>
      </w:r>
      <w:r w:rsidR="0066562A">
        <w:t>791</w:t>
      </w:r>
      <w:r w:rsidRPr="00D632F5">
        <w:rPr>
          <w:rtl/>
        </w:rPr>
        <w:t xml:space="preserve"> إلى</w:t>
      </w:r>
      <w:r w:rsidRPr="00D632F5">
        <w:t>MHz 821</w:t>
      </w:r>
      <w:r w:rsidRPr="00D632F5">
        <w:rPr>
          <w:rFonts w:hint="cs"/>
          <w:rtl/>
        </w:rPr>
        <w:t>،</w:t>
      </w:r>
      <w:r w:rsidRPr="00D632F5">
        <w:t xml:space="preserve"> </w:t>
      </w:r>
      <w:r w:rsidRPr="00D632F5">
        <w:rPr>
          <w:rtl/>
        </w:rPr>
        <w:t>أو الخدمات المجاورة</w:t>
      </w:r>
      <w:r w:rsidR="0066562A">
        <w:rPr>
          <w:rFonts w:hint="cs"/>
          <w:rtl/>
        </w:rPr>
        <w:t>.</w:t>
      </w:r>
    </w:p>
    <w:p w:rsidR="00D632F5" w:rsidRPr="0094544E" w:rsidRDefault="0009781F" w:rsidP="00BC4B6B">
      <w:pPr>
        <w:spacing w:line="180" w:lineRule="auto"/>
        <w:jc w:val="left"/>
        <w:rPr>
          <w:spacing w:val="-4"/>
          <w:rtl/>
        </w:rPr>
      </w:pPr>
      <w:r w:rsidRPr="0094544E">
        <w:rPr>
          <w:spacing w:val="-4"/>
          <w:rtl/>
        </w:rPr>
        <w:t>ونظراً لأن أسلوب الإرسال</w:t>
      </w:r>
      <w:r w:rsidR="00D632F5" w:rsidRPr="0094544E">
        <w:rPr>
          <w:rFonts w:hint="cs"/>
          <w:spacing w:val="-4"/>
          <w:rtl/>
        </w:rPr>
        <w:t xml:space="preserve"> المزدوج</w:t>
      </w:r>
      <w:r w:rsidRPr="0094544E">
        <w:rPr>
          <w:spacing w:val="-4"/>
          <w:rtl/>
        </w:rPr>
        <w:t xml:space="preserve"> بتقسيم التردد</w:t>
      </w:r>
      <w:r w:rsidR="00BC4B6B">
        <w:rPr>
          <w:rFonts w:hint="cs"/>
          <w:spacing w:val="-4"/>
          <w:rtl/>
        </w:rPr>
        <w:t xml:space="preserve"> </w:t>
      </w:r>
      <w:r w:rsidRPr="0094544E">
        <w:rPr>
          <w:spacing w:val="-4"/>
        </w:rPr>
        <w:t>(FDD)</w:t>
      </w:r>
      <w:r w:rsidR="00BC4B6B">
        <w:rPr>
          <w:rFonts w:hint="cs"/>
          <w:spacing w:val="-4"/>
          <w:rtl/>
        </w:rPr>
        <w:t xml:space="preserve"> </w:t>
      </w:r>
      <w:r w:rsidR="00D632F5" w:rsidRPr="0094544E">
        <w:rPr>
          <w:rFonts w:hint="cs"/>
          <w:spacing w:val="-4"/>
          <w:rtl/>
        </w:rPr>
        <w:t>يستأثر وحده</w:t>
      </w:r>
      <w:r w:rsidRPr="0094544E">
        <w:rPr>
          <w:spacing w:val="-4"/>
          <w:rtl/>
        </w:rPr>
        <w:t xml:space="preserve"> </w:t>
      </w:r>
      <w:r w:rsidR="00D632F5" w:rsidRPr="0094544E">
        <w:rPr>
          <w:rFonts w:hint="cs"/>
          <w:spacing w:val="-4"/>
          <w:rtl/>
        </w:rPr>
        <w:t>ب</w:t>
      </w:r>
      <w:r w:rsidRPr="0094544E">
        <w:rPr>
          <w:spacing w:val="-4"/>
          <w:rtl/>
        </w:rPr>
        <w:t xml:space="preserve">الاهتمام في هذا المدى الترددي، </w:t>
      </w:r>
      <w:r w:rsidR="00D632F5" w:rsidRPr="0094544E">
        <w:rPr>
          <w:rFonts w:hint="cs"/>
          <w:spacing w:val="-4"/>
          <w:rtl/>
        </w:rPr>
        <w:t>لم ي</w:t>
      </w:r>
      <w:r w:rsidR="0066562A">
        <w:rPr>
          <w:rFonts w:hint="cs"/>
          <w:spacing w:val="-4"/>
          <w:rtl/>
        </w:rPr>
        <w:t>ُ</w:t>
      </w:r>
      <w:r w:rsidR="00D632F5" w:rsidRPr="0094544E">
        <w:rPr>
          <w:rFonts w:hint="cs"/>
          <w:spacing w:val="-4"/>
          <w:rtl/>
        </w:rPr>
        <w:t>ستقصَ تشغيل</w:t>
      </w:r>
      <w:r w:rsidR="00BC4B6B">
        <w:rPr>
          <w:rFonts w:hint="cs"/>
          <w:spacing w:val="-4"/>
          <w:rtl/>
        </w:rPr>
        <w:t xml:space="preserve"> </w:t>
      </w:r>
      <w:r w:rsidRPr="0094544E">
        <w:rPr>
          <w:spacing w:val="-4"/>
        </w:rPr>
        <w:t>TDD</w:t>
      </w:r>
      <w:r w:rsidR="00D632F5" w:rsidRPr="0094544E">
        <w:rPr>
          <w:rFonts w:hint="cs"/>
          <w:spacing w:val="-4"/>
          <w:rtl/>
        </w:rPr>
        <w:t>.</w:t>
      </w:r>
    </w:p>
    <w:p w:rsidR="00B72BAC" w:rsidRDefault="00B72BAC" w:rsidP="0066562A">
      <w:pPr>
        <w:pStyle w:val="Heading2"/>
        <w:spacing w:line="185" w:lineRule="auto"/>
        <w:rPr>
          <w:rtl/>
          <w:lang w:bidi="ar-EG"/>
        </w:rPr>
      </w:pPr>
      <w:r w:rsidRPr="00D632F5">
        <w:rPr>
          <w:lang w:bidi="ar-SY"/>
        </w:rPr>
        <w:t>1.5</w:t>
      </w:r>
      <w:r w:rsidRPr="00D632F5">
        <w:rPr>
          <w:lang w:bidi="ar-SY"/>
        </w:rPr>
        <w:tab/>
      </w:r>
      <w:r w:rsidRPr="00D632F5">
        <w:rPr>
          <w:rFonts w:hint="cs"/>
          <w:rtl/>
        </w:rPr>
        <w:t>البث خارج النطاق</w:t>
      </w:r>
    </w:p>
    <w:p w:rsidR="005B1FFD" w:rsidRPr="007D0A30" w:rsidRDefault="005B1FFD" w:rsidP="00312EB8">
      <w:pPr>
        <w:spacing w:line="180" w:lineRule="auto"/>
        <w:rPr>
          <w:spacing w:val="-4"/>
          <w:rtl/>
          <w:lang w:bidi="ar-SY"/>
        </w:rPr>
      </w:pPr>
      <w:r w:rsidRPr="005B1FFD">
        <w:rPr>
          <w:rFonts w:hint="cs"/>
          <w:spacing w:val="-4"/>
          <w:rtl/>
        </w:rPr>
        <w:t>تُ</w:t>
      </w:r>
      <w:r w:rsidRPr="005B1FFD">
        <w:rPr>
          <w:spacing w:val="-4"/>
          <w:rtl/>
        </w:rPr>
        <w:t xml:space="preserve">نشر قياسات </w:t>
      </w:r>
      <w:r w:rsidRPr="005B1FFD">
        <w:rPr>
          <w:rFonts w:hint="cs"/>
          <w:spacing w:val="-4"/>
          <w:rtl/>
        </w:rPr>
        <w:t>ل</w:t>
      </w:r>
      <w:r w:rsidRPr="005B1FFD">
        <w:rPr>
          <w:spacing w:val="-4"/>
          <w:rtl/>
        </w:rPr>
        <w:t xml:space="preserve">أربعة أنواع مختلفة من معدات مستعمل </w:t>
      </w:r>
      <w:r w:rsidR="0066562A">
        <w:rPr>
          <w:spacing w:val="-4"/>
          <w:lang w:bidi="ar-SY"/>
        </w:rPr>
        <w:t>LTE800</w:t>
      </w:r>
      <w:r w:rsidR="00BF45FC">
        <w:rPr>
          <w:rFonts w:hint="cs"/>
          <w:spacing w:val="-4"/>
          <w:rtl/>
          <w:lang w:bidi="ar-SY"/>
        </w:rPr>
        <w:t xml:space="preserve"> </w:t>
      </w:r>
      <w:r w:rsidRPr="005B1FFD">
        <w:rPr>
          <w:spacing w:val="-4"/>
          <w:rtl/>
        </w:rPr>
        <w:t>في</w:t>
      </w:r>
      <w:r w:rsidRPr="005B1FFD">
        <w:rPr>
          <w:rFonts w:hint="cs"/>
          <w:spacing w:val="-4"/>
          <w:rtl/>
        </w:rPr>
        <w:t xml:space="preserve"> المرجع</w:t>
      </w:r>
      <w:r w:rsidR="00BF45FC">
        <w:rPr>
          <w:rFonts w:hint="cs"/>
          <w:spacing w:val="-4"/>
          <w:rtl/>
        </w:rPr>
        <w:t xml:space="preserve"> </w:t>
      </w:r>
      <w:r w:rsidRPr="005B1FFD">
        <w:rPr>
          <w:spacing w:val="-4"/>
          <w:lang w:bidi="ar-SY"/>
        </w:rPr>
        <w:t>[14]</w:t>
      </w:r>
      <w:r w:rsidRPr="005B1FFD">
        <w:rPr>
          <w:rFonts w:hint="cs"/>
          <w:spacing w:val="-4"/>
          <w:rtl/>
        </w:rPr>
        <w:t>.</w:t>
      </w:r>
      <w:r w:rsidRPr="005B1FFD">
        <w:rPr>
          <w:rtl/>
        </w:rPr>
        <w:t xml:space="preserve"> </w:t>
      </w:r>
      <w:r w:rsidRPr="005B1FFD">
        <w:rPr>
          <w:spacing w:val="-4"/>
          <w:rtl/>
        </w:rPr>
        <w:t>ويشير التقرير إلى أن القياسات قد سُجل</w:t>
      </w:r>
      <w:r w:rsidRPr="005B1FFD">
        <w:rPr>
          <w:rFonts w:hint="cs"/>
          <w:spacing w:val="-4"/>
          <w:rtl/>
        </w:rPr>
        <w:t xml:space="preserve">ت </w:t>
      </w:r>
      <w:r w:rsidRPr="005B1FFD">
        <w:rPr>
          <w:spacing w:val="-4"/>
          <w:rtl/>
        </w:rPr>
        <w:t>كقدرة</w:t>
      </w:r>
      <w:r w:rsidR="0066562A">
        <w:rPr>
          <w:rFonts w:hint="cs"/>
          <w:spacing w:val="-4"/>
          <w:rtl/>
        </w:rPr>
        <w:t> </w:t>
      </w:r>
      <w:r w:rsidR="0066562A">
        <w:rPr>
          <w:spacing w:val="-4"/>
        </w:rPr>
        <w:t>RMS</w:t>
      </w:r>
      <w:r w:rsidR="00E73696">
        <w:rPr>
          <w:rFonts w:hint="cs"/>
          <w:spacing w:val="-4"/>
          <w:rtl/>
        </w:rPr>
        <w:t xml:space="preserve"> </w:t>
      </w:r>
      <w:r w:rsidRPr="005B1FFD">
        <w:rPr>
          <w:spacing w:val="-4"/>
          <w:rtl/>
        </w:rPr>
        <w:t>في عرض نطاق استبانة قدره</w:t>
      </w:r>
      <w:r w:rsidR="0066562A">
        <w:rPr>
          <w:rFonts w:hint="cs"/>
          <w:spacing w:val="-4"/>
          <w:rtl/>
        </w:rPr>
        <w:t xml:space="preserve"> </w:t>
      </w:r>
      <w:r w:rsidRPr="005B1FFD">
        <w:rPr>
          <w:spacing w:val="-4"/>
        </w:rPr>
        <w:t>kHz 10</w:t>
      </w:r>
      <w:r w:rsidRPr="005B1FFD">
        <w:rPr>
          <w:spacing w:val="-4"/>
          <w:rtl/>
        </w:rPr>
        <w:t xml:space="preserve">، مع </w:t>
      </w:r>
      <w:r w:rsidRPr="005B1FFD">
        <w:rPr>
          <w:rFonts w:hint="cs"/>
          <w:spacing w:val="-4"/>
          <w:rtl/>
        </w:rPr>
        <w:t>إعداد</w:t>
      </w:r>
      <w:r w:rsidRPr="005B1FFD">
        <w:rPr>
          <w:spacing w:val="-4"/>
          <w:rtl/>
        </w:rPr>
        <w:t xml:space="preserve"> كل</w:t>
      </w:r>
      <w:r w:rsidRPr="005B1FFD">
        <w:rPr>
          <w:rFonts w:hint="cs"/>
          <w:spacing w:val="-4"/>
          <w:rtl/>
        </w:rPr>
        <w:t xml:space="preserve"> من</w:t>
      </w:r>
      <w:r w:rsidRPr="005B1FFD">
        <w:rPr>
          <w:spacing w:val="-4"/>
          <w:rtl/>
        </w:rPr>
        <w:t xml:space="preserve"> معدات </w:t>
      </w:r>
      <w:r w:rsidRPr="005B1FFD">
        <w:rPr>
          <w:rFonts w:hint="cs"/>
          <w:spacing w:val="-4"/>
          <w:rtl/>
        </w:rPr>
        <w:t>ال</w:t>
      </w:r>
      <w:r w:rsidRPr="005B1FFD">
        <w:rPr>
          <w:spacing w:val="-4"/>
          <w:rtl/>
        </w:rPr>
        <w:t xml:space="preserve">مستعمل للإرسال بأقصى </w:t>
      </w:r>
      <w:r w:rsidRPr="005B1FFD">
        <w:rPr>
          <w:rFonts w:hint="cs"/>
          <w:spacing w:val="-4"/>
          <w:rtl/>
        </w:rPr>
        <w:t>قدرة</w:t>
      </w:r>
      <w:r w:rsidR="00BF45FC">
        <w:rPr>
          <w:rFonts w:hint="cs"/>
          <w:spacing w:val="-4"/>
          <w:rtl/>
        </w:rPr>
        <w:t xml:space="preserve"> </w:t>
      </w:r>
      <w:r w:rsidRPr="005B1FFD">
        <w:rPr>
          <w:spacing w:val="-4"/>
        </w:rPr>
        <w:t>(</w:t>
      </w:r>
      <w:proofErr w:type="spellStart"/>
      <w:r w:rsidRPr="005B1FFD">
        <w:rPr>
          <w:spacing w:val="-4"/>
        </w:rPr>
        <w:t>dBm</w:t>
      </w:r>
      <w:proofErr w:type="spellEnd"/>
      <w:r w:rsidRPr="005B1FFD">
        <w:rPr>
          <w:spacing w:val="-4"/>
        </w:rPr>
        <w:t xml:space="preserve"> 23)</w:t>
      </w:r>
      <w:r w:rsidR="00BF45FC">
        <w:rPr>
          <w:rFonts w:hint="cs"/>
          <w:spacing w:val="-4"/>
          <w:rtl/>
        </w:rPr>
        <w:t xml:space="preserve"> </w:t>
      </w:r>
      <w:r w:rsidRPr="005B1FFD">
        <w:rPr>
          <w:spacing w:val="-4"/>
          <w:rtl/>
        </w:rPr>
        <w:t xml:space="preserve">واستخدام </w:t>
      </w:r>
      <w:r w:rsidRPr="00CC2CFE">
        <w:rPr>
          <w:spacing w:val="-6"/>
          <w:rtl/>
        </w:rPr>
        <w:t>تشكيل</w:t>
      </w:r>
      <w:r w:rsidRPr="00CC2CFE">
        <w:rPr>
          <w:rFonts w:hint="cs"/>
          <w:spacing w:val="-6"/>
          <w:rtl/>
        </w:rPr>
        <w:t xml:space="preserve"> </w:t>
      </w:r>
      <w:r w:rsidRPr="00CC2CFE">
        <w:rPr>
          <w:spacing w:val="-6"/>
          <w:lang w:val="en-GB"/>
        </w:rPr>
        <w:t>16QAM</w:t>
      </w:r>
      <w:r w:rsidRPr="00CC2CFE">
        <w:rPr>
          <w:rFonts w:hint="cs"/>
          <w:spacing w:val="-6"/>
          <w:rtl/>
          <w:lang w:val="en-GB"/>
        </w:rPr>
        <w:t xml:space="preserve"> </w:t>
      </w:r>
      <w:r w:rsidRPr="00CC2CFE">
        <w:rPr>
          <w:spacing w:val="-6"/>
          <w:rtl/>
          <w:lang w:val="en-GB"/>
        </w:rPr>
        <w:t xml:space="preserve">الذي كان ترتيب </w:t>
      </w:r>
      <w:r w:rsidRPr="00CC2CFE">
        <w:rPr>
          <w:rFonts w:hint="cs"/>
          <w:spacing w:val="-6"/>
          <w:rtl/>
          <w:lang w:val="en-GB"/>
        </w:rPr>
        <w:t>التشكيل</w:t>
      </w:r>
      <w:r w:rsidRPr="00CC2CFE">
        <w:rPr>
          <w:spacing w:val="-6"/>
          <w:rtl/>
          <w:lang w:val="en-GB"/>
        </w:rPr>
        <w:t xml:space="preserve"> الأقصى المدعوم من جميع الأجهزة الخاضعة للاختبار</w:t>
      </w:r>
      <w:r w:rsidRPr="00CC2CFE">
        <w:rPr>
          <w:rFonts w:hint="cs"/>
          <w:spacing w:val="-6"/>
          <w:rtl/>
        </w:rPr>
        <w:t>. ف</w:t>
      </w:r>
      <w:r w:rsidRPr="00CC2CFE">
        <w:rPr>
          <w:spacing w:val="-6"/>
          <w:rtl/>
        </w:rPr>
        <w:t>ضمن</w:t>
      </w:r>
      <w:r w:rsidRPr="00CC2CFE">
        <w:rPr>
          <w:rFonts w:hint="cs"/>
          <w:spacing w:val="-6"/>
          <w:rtl/>
        </w:rPr>
        <w:t xml:space="preserve"> ذلك</w:t>
      </w:r>
      <w:r w:rsidRPr="00CC2CFE">
        <w:rPr>
          <w:spacing w:val="-6"/>
          <w:rtl/>
        </w:rPr>
        <w:t xml:space="preserve"> مستويات</w:t>
      </w:r>
      <w:r w:rsidRPr="00CC2CFE">
        <w:rPr>
          <w:rFonts w:hint="cs"/>
          <w:spacing w:val="-6"/>
          <w:rtl/>
        </w:rPr>
        <w:t xml:space="preserve"> قصوى</w:t>
      </w:r>
      <w:r w:rsidRPr="00CC2CFE">
        <w:rPr>
          <w:spacing w:val="-6"/>
          <w:rtl/>
        </w:rPr>
        <w:t xml:space="preserve"> </w:t>
      </w:r>
      <w:r w:rsidRPr="00CC2CFE">
        <w:rPr>
          <w:rFonts w:hint="cs"/>
          <w:spacing w:val="-6"/>
          <w:rtl/>
        </w:rPr>
        <w:t>من ا</w:t>
      </w:r>
      <w:r w:rsidRPr="00CC2CFE">
        <w:rPr>
          <w:spacing w:val="-6"/>
          <w:rtl/>
        </w:rPr>
        <w:t>لبث غير المطلوب</w:t>
      </w:r>
      <w:r w:rsidR="0066562A" w:rsidRPr="00CC2CFE">
        <w:rPr>
          <w:rFonts w:hint="cs"/>
          <w:spacing w:val="-6"/>
          <w:rtl/>
        </w:rPr>
        <w:t>.</w:t>
      </w:r>
      <w:r w:rsidRPr="00CC2CFE">
        <w:rPr>
          <w:rFonts w:hint="cs"/>
          <w:spacing w:val="-6"/>
          <w:rtl/>
        </w:rPr>
        <w:t xml:space="preserve"> </w:t>
      </w:r>
      <w:r w:rsidR="007D0A30" w:rsidRPr="00CC2CFE">
        <w:rPr>
          <w:rFonts w:hint="cs"/>
          <w:spacing w:val="-6"/>
          <w:rtl/>
          <w:lang w:bidi="ar-SY"/>
        </w:rPr>
        <w:t>و</w:t>
      </w:r>
      <w:r w:rsidRPr="00CC2CFE">
        <w:rPr>
          <w:spacing w:val="-6"/>
          <w:rtl/>
        </w:rPr>
        <w:t>بما أن التوصية</w:t>
      </w:r>
      <w:r w:rsidR="00312EB8">
        <w:rPr>
          <w:rFonts w:hint="cs"/>
          <w:spacing w:val="-6"/>
          <w:rtl/>
        </w:rPr>
        <w:t xml:space="preserve"> </w:t>
      </w:r>
      <w:r w:rsidRPr="00CC2CFE">
        <w:rPr>
          <w:spacing w:val="-6"/>
        </w:rPr>
        <w:t>ITU-R SM.1541</w:t>
      </w:r>
      <w:r w:rsidR="00312EB8">
        <w:rPr>
          <w:rFonts w:hint="cs"/>
          <w:spacing w:val="-6"/>
          <w:rtl/>
        </w:rPr>
        <w:t xml:space="preserve"> </w:t>
      </w:r>
      <w:r w:rsidRPr="00CC2CFE">
        <w:rPr>
          <w:spacing w:val="-6"/>
          <w:rtl/>
        </w:rPr>
        <w:t>لا تحتوي على أي معلومات عن حدود البث خارج النطاق لهذا النوع من التطبيقات</w:t>
      </w:r>
      <w:r w:rsidR="007350DC">
        <w:rPr>
          <w:rFonts w:hint="cs"/>
          <w:spacing w:val="-6"/>
          <w:rtl/>
        </w:rPr>
        <w:t xml:space="preserve">، </w:t>
      </w:r>
      <w:r w:rsidRPr="00CC2CFE">
        <w:rPr>
          <w:rFonts w:hint="cs"/>
          <w:spacing w:val="-6"/>
          <w:rtl/>
        </w:rPr>
        <w:t>ترد</w:t>
      </w:r>
      <w:r w:rsidRPr="00CC2CFE">
        <w:rPr>
          <w:spacing w:val="-6"/>
          <w:rtl/>
        </w:rPr>
        <w:t xml:space="preserve"> في الشكل </w:t>
      </w:r>
      <w:r w:rsidR="0066562A" w:rsidRPr="00CC2CFE">
        <w:rPr>
          <w:spacing w:val="-6"/>
        </w:rPr>
        <w:t>10</w:t>
      </w:r>
      <w:r w:rsidRPr="00CC2CFE">
        <w:rPr>
          <w:spacing w:val="-6"/>
          <w:rtl/>
        </w:rPr>
        <w:t xml:space="preserve"> للمقارنة الأقنعة الواردة في الجدول</w:t>
      </w:r>
      <w:r w:rsidR="00E72E84">
        <w:rPr>
          <w:rFonts w:hint="cs"/>
          <w:spacing w:val="-6"/>
          <w:rtl/>
          <w:lang w:bidi="ar-SY"/>
        </w:rPr>
        <w:t xml:space="preserve"> </w:t>
      </w:r>
      <w:r w:rsidR="00E72E84">
        <w:rPr>
          <w:spacing w:val="-6"/>
          <w:lang w:bidi="ar-SY"/>
        </w:rPr>
        <w:t>1-2.1.3.2.4</w:t>
      </w:r>
      <w:r w:rsidRPr="00CC2CFE">
        <w:rPr>
          <w:spacing w:val="-6"/>
          <w:rtl/>
        </w:rPr>
        <w:t xml:space="preserve"> </w:t>
      </w:r>
      <w:r w:rsidRPr="00CC2CFE">
        <w:rPr>
          <w:rFonts w:hint="cs"/>
          <w:spacing w:val="-6"/>
          <w:rtl/>
        </w:rPr>
        <w:t>من</w:t>
      </w:r>
      <w:r w:rsidRPr="00CC2CFE">
        <w:rPr>
          <w:spacing w:val="-6"/>
          <w:rtl/>
        </w:rPr>
        <w:t xml:space="preserve"> المعيار</w:t>
      </w:r>
      <w:r w:rsidRPr="00CC2CFE">
        <w:rPr>
          <w:rFonts w:hint="cs"/>
          <w:spacing w:val="-6"/>
          <w:rtl/>
        </w:rPr>
        <w:t xml:space="preserve"> </w:t>
      </w:r>
      <w:r w:rsidRPr="00CC2CFE">
        <w:rPr>
          <w:spacing w:val="-6"/>
        </w:rPr>
        <w:t>ETSI EN 301 908-</w:t>
      </w:r>
      <w:r w:rsidR="00DA59F5" w:rsidRPr="00CC2CFE">
        <w:rPr>
          <w:spacing w:val="-6"/>
          <w:lang w:val="en-GB"/>
        </w:rPr>
        <w:t>13</w:t>
      </w:r>
      <w:r w:rsidR="00DA59F5" w:rsidRPr="00CC2CFE">
        <w:rPr>
          <w:rFonts w:hint="cs"/>
          <w:spacing w:val="-6"/>
          <w:rtl/>
        </w:rPr>
        <w:t>؛ علماً</w:t>
      </w:r>
      <w:r w:rsidR="00DA59F5" w:rsidRPr="00CC2CFE">
        <w:rPr>
          <w:spacing w:val="-6"/>
          <w:rtl/>
        </w:rPr>
        <w:t xml:space="preserve"> </w:t>
      </w:r>
      <w:r w:rsidR="00DA59F5" w:rsidRPr="00CC2CFE">
        <w:rPr>
          <w:rFonts w:hint="cs"/>
          <w:spacing w:val="-6"/>
          <w:rtl/>
        </w:rPr>
        <w:t>ب</w:t>
      </w:r>
      <w:r w:rsidR="00DA59F5" w:rsidRPr="00CC2CFE">
        <w:rPr>
          <w:spacing w:val="-6"/>
          <w:rtl/>
        </w:rPr>
        <w:t xml:space="preserve">أن </w:t>
      </w:r>
      <w:r w:rsidR="00DA59F5" w:rsidRPr="00CC2CFE">
        <w:rPr>
          <w:rFonts w:hint="cs"/>
          <w:spacing w:val="-6"/>
          <w:rtl/>
        </w:rPr>
        <w:t>هذا المعيار</w:t>
      </w:r>
      <w:r w:rsidR="00DA59F5" w:rsidRPr="00CC2CFE">
        <w:rPr>
          <w:spacing w:val="-6"/>
          <w:rtl/>
        </w:rPr>
        <w:t xml:space="preserve"> </w:t>
      </w:r>
      <w:r w:rsidR="00DA59F5" w:rsidRPr="00CC2CFE">
        <w:rPr>
          <w:rFonts w:hint="cs"/>
          <w:spacing w:val="-6"/>
          <w:rtl/>
        </w:rPr>
        <w:t>ي</w:t>
      </w:r>
      <w:r w:rsidR="00DA59F5" w:rsidRPr="00CC2CFE">
        <w:rPr>
          <w:spacing w:val="-6"/>
          <w:rtl/>
        </w:rPr>
        <w:t>حدد أيضاً حدود</w:t>
      </w:r>
      <w:r w:rsidR="00DA59F5" w:rsidRPr="00CC2CFE">
        <w:rPr>
          <w:spacing w:val="-6"/>
        </w:rPr>
        <w:t xml:space="preserve"> </w:t>
      </w:r>
      <w:r w:rsidR="00DA59F5" w:rsidRPr="00CC2CFE">
        <w:rPr>
          <w:spacing w:val="-6"/>
          <w:rtl/>
        </w:rPr>
        <w:t>البث خارج النطاق لإشارات</w:t>
      </w:r>
      <w:r w:rsidR="0066562A" w:rsidRPr="00CC2CFE">
        <w:rPr>
          <w:rFonts w:hint="cs"/>
          <w:spacing w:val="-6"/>
          <w:rtl/>
        </w:rPr>
        <w:t xml:space="preserve"> </w:t>
      </w:r>
      <w:r w:rsidR="00DA59F5" w:rsidRPr="00CC2CFE">
        <w:rPr>
          <w:spacing w:val="-6"/>
        </w:rPr>
        <w:t>LTE</w:t>
      </w:r>
      <w:r w:rsidR="00DA59F5" w:rsidRPr="00CC2CFE">
        <w:rPr>
          <w:rFonts w:hint="cs"/>
          <w:spacing w:val="-6"/>
          <w:rtl/>
        </w:rPr>
        <w:t xml:space="preserve"> </w:t>
      </w:r>
      <w:r w:rsidR="0066562A" w:rsidRPr="00CC2CFE">
        <w:rPr>
          <w:spacing w:val="-6"/>
        </w:rPr>
        <w:t>10</w:t>
      </w:r>
      <w:r w:rsidR="00DA59F5" w:rsidRPr="00CC2CFE">
        <w:rPr>
          <w:rFonts w:hint="cs"/>
          <w:spacing w:val="-6"/>
          <w:rtl/>
        </w:rPr>
        <w:t xml:space="preserve"> </w:t>
      </w:r>
      <w:r w:rsidR="00DA59F5" w:rsidRPr="00CC2CFE">
        <w:rPr>
          <w:spacing w:val="-6"/>
          <w:lang w:val="en-GB"/>
        </w:rPr>
        <w:t>MHz</w:t>
      </w:r>
      <w:r w:rsidR="00DA59F5" w:rsidRPr="00CC2CFE">
        <w:rPr>
          <w:rFonts w:hint="cs"/>
          <w:spacing w:val="-6"/>
          <w:rtl/>
          <w:lang w:val="en-GB"/>
        </w:rPr>
        <w:t xml:space="preserve"> كي تكون على تخالف </w:t>
      </w:r>
      <w:r w:rsidR="0066562A" w:rsidRPr="00CC2CFE">
        <w:rPr>
          <w:spacing w:val="-6"/>
          <w:lang w:val="en-GB"/>
        </w:rPr>
        <w:t>20</w:t>
      </w:r>
      <w:r w:rsidR="00DA59F5" w:rsidRPr="00CC2CFE">
        <w:rPr>
          <w:spacing w:val="-6"/>
          <w:rtl/>
          <w:lang w:val="en-GB"/>
        </w:rPr>
        <w:t xml:space="preserve"> </w:t>
      </w:r>
      <w:r w:rsidR="00DA59F5" w:rsidRPr="00CC2CFE">
        <w:rPr>
          <w:spacing w:val="-6"/>
        </w:rPr>
        <w:t>MHz</w:t>
      </w:r>
      <w:r w:rsidR="00DA59F5" w:rsidRPr="00CC2CFE">
        <w:rPr>
          <w:spacing w:val="-6"/>
          <w:rtl/>
          <w:lang w:val="en-GB"/>
        </w:rPr>
        <w:t xml:space="preserve"> </w:t>
      </w:r>
      <w:r w:rsidR="00DA59F5" w:rsidRPr="00CC2CFE">
        <w:rPr>
          <w:rFonts w:hint="cs"/>
          <w:spacing w:val="-6"/>
          <w:rtl/>
          <w:lang w:val="en-GB"/>
        </w:rPr>
        <w:t>بما ي</w:t>
      </w:r>
      <w:r w:rsidR="00DA59F5" w:rsidRPr="00CC2CFE">
        <w:rPr>
          <w:spacing w:val="-6"/>
          <w:rtl/>
          <w:lang w:val="en-GB"/>
        </w:rPr>
        <w:t xml:space="preserve">ساوي </w:t>
      </w:r>
      <w:r w:rsidR="0066562A" w:rsidRPr="00CC2CFE">
        <w:rPr>
          <w:spacing w:val="-6"/>
          <w:lang w:val="en-GB"/>
        </w:rPr>
        <w:t>%200</w:t>
      </w:r>
      <w:r w:rsidR="00DA59F5" w:rsidRPr="00CC2CFE">
        <w:rPr>
          <w:spacing w:val="-6"/>
          <w:rtl/>
          <w:lang w:val="en-GB"/>
        </w:rPr>
        <w:t xml:space="preserve"> من عرض نطاق</w:t>
      </w:r>
      <w:r w:rsidR="00DA59F5" w:rsidRPr="00CC2CFE">
        <w:rPr>
          <w:spacing w:val="-4"/>
          <w:rtl/>
          <w:lang w:val="en-GB"/>
        </w:rPr>
        <w:t xml:space="preserve"> القناة</w:t>
      </w:r>
      <w:r w:rsidR="0066562A" w:rsidRPr="00CC2CFE">
        <w:rPr>
          <w:rFonts w:hint="cs"/>
          <w:spacing w:val="-4"/>
          <w:rtl/>
          <w:lang w:bidi="ar-SY"/>
        </w:rPr>
        <w:t>.</w:t>
      </w:r>
    </w:p>
    <w:p w:rsidR="00DA59F5" w:rsidRDefault="004272DA" w:rsidP="00CC2CFE">
      <w:pPr>
        <w:spacing w:line="185" w:lineRule="auto"/>
        <w:jc w:val="left"/>
        <w:rPr>
          <w:rtl/>
        </w:rPr>
      </w:pPr>
      <w:r w:rsidRPr="004272DA">
        <w:rPr>
          <w:rFonts w:hint="cs"/>
          <w:rtl/>
        </w:rPr>
        <w:t>و</w:t>
      </w:r>
      <w:r w:rsidRPr="004272DA">
        <w:rPr>
          <w:rtl/>
        </w:rPr>
        <w:t>حُو</w:t>
      </w:r>
      <w:r w:rsidR="0066562A">
        <w:rPr>
          <w:rFonts w:hint="cs"/>
          <w:rtl/>
        </w:rPr>
        <w:t>ّ</w:t>
      </w:r>
      <w:r w:rsidRPr="004272DA">
        <w:rPr>
          <w:rtl/>
        </w:rPr>
        <w:t>ل</w:t>
      </w:r>
      <w:r w:rsidRPr="004272DA">
        <w:rPr>
          <w:rFonts w:hint="cs"/>
          <w:rtl/>
        </w:rPr>
        <w:t>ت</w:t>
      </w:r>
      <w:r w:rsidRPr="004272DA">
        <w:rPr>
          <w:rtl/>
        </w:rPr>
        <w:t xml:space="preserve"> مستويات كل من القيم والحدود </w:t>
      </w:r>
      <w:proofErr w:type="spellStart"/>
      <w:r w:rsidRPr="004272DA">
        <w:rPr>
          <w:rtl/>
        </w:rPr>
        <w:t>المقيسة</w:t>
      </w:r>
      <w:proofErr w:type="spellEnd"/>
      <w:r w:rsidRPr="004272DA">
        <w:rPr>
          <w:rtl/>
        </w:rPr>
        <w:t xml:space="preserve"> إلى عرض نطاق يبلغ </w:t>
      </w:r>
      <w:r w:rsidR="0066562A">
        <w:rPr>
          <w:lang w:val="en-GB"/>
        </w:rPr>
        <w:t>10</w:t>
      </w:r>
      <w:r w:rsidR="00DA59F5">
        <w:rPr>
          <w:rFonts w:hint="cs"/>
          <w:rtl/>
          <w:lang w:val="en-GB"/>
        </w:rPr>
        <w:t xml:space="preserve"> </w:t>
      </w:r>
      <w:r w:rsidRPr="004272DA">
        <w:t>kHz</w:t>
      </w:r>
      <w:r w:rsidRPr="004272DA">
        <w:rPr>
          <w:rtl/>
        </w:rPr>
        <w:t xml:space="preserve"> </w:t>
      </w:r>
      <w:r w:rsidRPr="004272DA">
        <w:rPr>
          <w:rFonts w:hint="cs"/>
          <w:rtl/>
        </w:rPr>
        <w:t>وجرى تقييسها</w:t>
      </w:r>
      <w:r w:rsidR="0066562A">
        <w:rPr>
          <w:rFonts w:hint="cs"/>
          <w:rtl/>
        </w:rPr>
        <w:t>.</w:t>
      </w:r>
    </w:p>
    <w:p w:rsidR="00B72BAC" w:rsidRDefault="00B72BAC" w:rsidP="007350DC">
      <w:pPr>
        <w:pStyle w:val="FigureNo"/>
        <w:keepLines/>
        <w:rPr>
          <w:rtl/>
        </w:rPr>
      </w:pPr>
      <w:r>
        <w:rPr>
          <w:rFonts w:hint="cs"/>
          <w:rtl/>
        </w:rPr>
        <w:t xml:space="preserve">الشكل </w:t>
      </w:r>
      <w:r>
        <w:t>10</w:t>
      </w:r>
    </w:p>
    <w:p w:rsidR="00B72BAC" w:rsidRDefault="00501393" w:rsidP="007350DC">
      <w:pPr>
        <w:pStyle w:val="Figuretitle"/>
        <w:keepLines/>
        <w:spacing w:before="60" w:after="120"/>
        <w:rPr>
          <w:rtl/>
        </w:rPr>
      </w:pPr>
      <w:r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79CD5437" wp14:editId="5524CD45">
                <wp:simplePos x="0" y="0"/>
                <wp:positionH relativeFrom="column">
                  <wp:posOffset>228979</wp:posOffset>
                </wp:positionH>
                <wp:positionV relativeFrom="paragraph">
                  <wp:posOffset>221176</wp:posOffset>
                </wp:positionV>
                <wp:extent cx="4321067" cy="3580149"/>
                <wp:effectExtent l="0" t="0" r="3810" b="1270"/>
                <wp:wrapNone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1067" cy="3580149"/>
                          <a:chOff x="0" y="0"/>
                          <a:chExt cx="4321067" cy="3580149"/>
                        </a:xfrm>
                      </wpg:grpSpPr>
                      <wps:wsp>
                        <wps:cNvPr id="8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314339" y="2231288"/>
                            <a:ext cx="219329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B556A" w:rsidRDefault="001A1A46" w:rsidP="00B11DF5">
                              <w:pPr>
                                <w:ind w:right="90"/>
                                <w:jc w:val="right"/>
                                <w:rPr>
                                  <w:spacing w:val="-4"/>
                                  <w:sz w:val="14"/>
                                  <w:szCs w:val="18"/>
                                  <w:lang w:bidi="ar-SY"/>
                                </w:rPr>
                              </w:pPr>
                              <w:r w:rsidRPr="00DB556A">
                                <w:rPr>
                                  <w:rFonts w:hint="cs"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الحد من المعيار </w:t>
                              </w:r>
                              <w:r w:rsidRPr="00DB556A">
                                <w:rPr>
                                  <w:spacing w:val="-4"/>
                                  <w:sz w:val="14"/>
                                  <w:szCs w:val="18"/>
                                  <w:lang w:bidi="ar-SY"/>
                                </w:rPr>
                                <w:t>ETSI EN 301 908-13</w:t>
                              </w:r>
                              <w:r w:rsidRPr="00DB556A">
                                <w:rPr>
                                  <w:rFonts w:hint="cs"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، الجدول </w:t>
                              </w:r>
                              <w:r w:rsidRPr="00DB556A">
                                <w:rPr>
                                  <w:spacing w:val="-4"/>
                                  <w:sz w:val="14"/>
                                  <w:szCs w:val="18"/>
                                  <w:lang w:bidi="ar-SY"/>
                                </w:rPr>
                                <w:t>1-2.1.3.2.4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327166" y="2339901"/>
                            <a:ext cx="60579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B556A" w:rsidRDefault="001A1A46" w:rsidP="00A73AE2">
                              <w:pPr>
                                <w:ind w:right="90"/>
                                <w:jc w:val="right"/>
                                <w:rPr>
                                  <w:rFonts w:asciiTheme="minorHAnsi"/>
                                  <w:spacing w:val="-6"/>
                                  <w:sz w:val="14"/>
                                  <w:szCs w:val="18"/>
                                  <w:lang w:bidi="ar-SY"/>
                                </w:rPr>
                              </w:pPr>
                              <w:r w:rsidRPr="00DB556A">
                                <w:rPr>
                                  <w:rFonts w:hint="cs"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مفتاح </w:t>
                              </w:r>
                              <w:proofErr w:type="spellStart"/>
                              <w:r w:rsidRPr="00DB556A">
                                <w:rPr>
                                  <w:rFonts w:hint="cs"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>دونغل</w:t>
                              </w:r>
                              <w:proofErr w:type="spellEnd"/>
                              <w:r w:rsidRPr="00DB556A">
                                <w:rPr>
                                  <w:rFonts w:hint="cs"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r w:rsidRPr="00DB556A">
                                <w:rPr>
                                  <w:spacing w:val="-4"/>
                                  <w:sz w:val="14"/>
                                  <w:szCs w:val="18"/>
                                  <w:lang w:bidi="ar-SY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327183" y="2578522"/>
                            <a:ext cx="60579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B556A" w:rsidRDefault="001A1A46" w:rsidP="002E3F31">
                              <w:pPr>
                                <w:ind w:right="90"/>
                                <w:jc w:val="right"/>
                                <w:rPr>
                                  <w:rFonts w:asciiTheme="minorHAnsi"/>
                                  <w:spacing w:val="-6"/>
                                  <w:sz w:val="14"/>
                                  <w:szCs w:val="18"/>
                                  <w:lang w:bidi="ar-SY"/>
                                </w:rPr>
                              </w:pPr>
                              <w:r w:rsidRPr="00DB556A">
                                <w:rPr>
                                  <w:rFonts w:hint="cs"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مفتاح </w:t>
                              </w:r>
                              <w:proofErr w:type="spellStart"/>
                              <w:r w:rsidRPr="00DB556A">
                                <w:rPr>
                                  <w:rFonts w:hint="cs"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>دونغل</w:t>
                              </w:r>
                              <w:proofErr w:type="spellEnd"/>
                              <w:r w:rsidRPr="00DB556A">
                                <w:rPr>
                                  <w:rFonts w:hint="cs"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r w:rsidRPr="00DB556A">
                                <w:rPr>
                                  <w:spacing w:val="-4"/>
                                  <w:sz w:val="14"/>
                                  <w:szCs w:val="18"/>
                                  <w:lang w:bidi="ar-SY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288337" y="2731065"/>
                            <a:ext cx="60579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B556A" w:rsidRDefault="001A1A46" w:rsidP="002E3F31">
                              <w:pPr>
                                <w:ind w:right="180"/>
                                <w:jc w:val="right"/>
                                <w:rPr>
                                  <w:spacing w:val="-6"/>
                                  <w:sz w:val="14"/>
                                  <w:szCs w:val="18"/>
                                  <w:lang w:bidi="ar-SY"/>
                                </w:rPr>
                              </w:pPr>
                              <w:r w:rsidRPr="00DB556A">
                                <w:rPr>
                                  <w:spacing w:val="-4"/>
                                  <w:sz w:val="14"/>
                                  <w:szCs w:val="18"/>
                                  <w:lang w:bidi="ar-SY"/>
                                </w:rPr>
                                <w:t>CPE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2" name="Rectangle 8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518795" y="1690124"/>
                            <a:ext cx="130683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B556A" w:rsidRDefault="001A1A46" w:rsidP="002E3F31">
                              <w:pPr>
                                <w:ind w:right="170"/>
                                <w:jc w:val="center"/>
                                <w:rPr>
                                  <w:rFonts w:hAnsi="Times New Roman Bold"/>
                                  <w:sz w:val="16"/>
                                  <w:szCs w:val="20"/>
                                  <w:lang w:bidi="ar-SY"/>
                                </w:rPr>
                              </w:pPr>
                              <w:r w:rsidRPr="00DB556A">
                                <w:rPr>
                                  <w:rFonts w:hAnsi="Times New Roman Bold"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المستوى النسبي </w:t>
                              </w:r>
                              <w:r w:rsidRPr="00DB556A">
                                <w:rPr>
                                  <w:rFonts w:hAnsi="Times New Roman Bold"/>
                                  <w:sz w:val="16"/>
                                  <w:szCs w:val="20"/>
                                  <w:lang w:bidi="ar-SY"/>
                                </w:rPr>
                                <w:t>(dB)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561357" y="3310909"/>
                            <a:ext cx="275971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B556A" w:rsidRDefault="001A1A46" w:rsidP="002E3F31">
                              <w:pPr>
                                <w:jc w:val="center"/>
                                <w:rPr>
                                  <w:rFonts w:hAnsi="Times New Roman Bold"/>
                                  <w:sz w:val="18"/>
                                  <w:szCs w:val="22"/>
                                  <w:lang w:bidi="ar-EG"/>
                                </w:rPr>
                              </w:pPr>
                              <w:r w:rsidRPr="00DB556A">
                                <w:rPr>
                                  <w:rFonts w:hAnsi="Times New Roman Bold" w:hint="cs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>التخالف عن تردد المركز</w:t>
                              </w:r>
                              <w:r w:rsidRPr="00DB556A">
                                <w:rPr>
                                  <w:rFonts w:hAnsi="Times New Roman Bold" w:hint="cs"/>
                                  <w:sz w:val="18"/>
                                  <w:szCs w:val="22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DB556A">
                                <w:rPr>
                                  <w:rFonts w:hAnsi="Times New Roman Bold"/>
                                  <w:sz w:val="18"/>
                                  <w:szCs w:val="22"/>
                                  <w:lang w:bidi="ar-EG"/>
                                </w:rPr>
                                <w:t>(MHz)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535355" y="0"/>
                            <a:ext cx="275971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B556A" w:rsidRDefault="001A1A46" w:rsidP="002E3F31">
                              <w:pPr>
                                <w:jc w:val="center"/>
                                <w:rPr>
                                  <w:rFonts w:hAnsi="Times New Roman Bold"/>
                                  <w:sz w:val="18"/>
                                  <w:szCs w:val="22"/>
                                  <w:lang w:bidi="ar-SY"/>
                                </w:rPr>
                              </w:pPr>
                              <w:r w:rsidRPr="00DB556A">
                                <w:rPr>
                                  <w:rFonts w:hAnsi="Times New Roman Bold" w:hint="cs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بث خارج النطاق من معدات مستعمل </w:t>
                              </w:r>
                              <w:r w:rsidRPr="00DB556A">
                                <w:rPr>
                                  <w:rFonts w:hAnsi="Times New Roman Bold"/>
                                  <w:sz w:val="18"/>
                                  <w:szCs w:val="22"/>
                                  <w:lang w:bidi="ar-SY"/>
                                </w:rPr>
                                <w:t>LTE800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D5437" id="Group 332" o:spid="_x0000_s1109" style="position:absolute;left:0;text-align:left;margin-left:18.05pt;margin-top:17.4pt;width:340.25pt;height:281.9pt;z-index:251820032;mso-width-relative:margin;mso-height-relative:margin" coordsize="43210,35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">
                <v:rect id="_x0000_s1110" style="position:absolute;left:13143;top:22312;width:21933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1A1A46" w:rsidRPr="00DB556A" w:rsidRDefault="001A1A46" w:rsidP="00B11DF5">
                        <w:pPr>
                          <w:ind w:right="90"/>
                          <w:jc w:val="right"/>
                          <w:rPr>
                            <w:spacing w:val="-4"/>
                            <w:sz w:val="14"/>
                            <w:szCs w:val="18"/>
                            <w:lang w:bidi="ar-SY"/>
                          </w:rPr>
                        </w:pPr>
                        <w:r w:rsidRPr="00DB556A">
                          <w:rPr>
                            <w:rFonts w:hint="cs"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 xml:space="preserve">الحد من المعيار </w:t>
                        </w:r>
                        <w:r w:rsidRPr="00DB556A">
                          <w:rPr>
                            <w:spacing w:val="-4"/>
                            <w:sz w:val="14"/>
                            <w:szCs w:val="18"/>
                            <w:lang w:bidi="ar-SY"/>
                          </w:rPr>
                          <w:t>ETSI EN 301 908-13</w:t>
                        </w:r>
                        <w:r w:rsidRPr="00DB556A">
                          <w:rPr>
                            <w:rFonts w:hint="cs"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 xml:space="preserve">، الجدول </w:t>
                        </w:r>
                        <w:r w:rsidRPr="00DB556A">
                          <w:rPr>
                            <w:spacing w:val="-4"/>
                            <w:sz w:val="14"/>
                            <w:szCs w:val="18"/>
                            <w:lang w:bidi="ar-SY"/>
                          </w:rPr>
                          <w:t>1-2.1.3.2.4</w:t>
                        </w:r>
                      </w:p>
                    </w:txbxContent>
                  </v:textbox>
                </v:rect>
                <v:rect id="_x0000_s1111" style="position:absolute;left:13271;top:23399;width:605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1A1A46" w:rsidRPr="00DB556A" w:rsidRDefault="001A1A46" w:rsidP="00A73AE2">
                        <w:pPr>
                          <w:ind w:right="90"/>
                          <w:jc w:val="right"/>
                          <w:rPr>
                            <w:rFonts w:asciiTheme="minorHAnsi"/>
                            <w:spacing w:val="-6"/>
                            <w:sz w:val="14"/>
                            <w:szCs w:val="18"/>
                            <w:lang w:bidi="ar-SY"/>
                          </w:rPr>
                        </w:pPr>
                        <w:r w:rsidRPr="00DB556A">
                          <w:rPr>
                            <w:rFonts w:hint="cs"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 xml:space="preserve">مفتاح </w:t>
                        </w:r>
                        <w:proofErr w:type="spellStart"/>
                        <w:r w:rsidRPr="00DB556A">
                          <w:rPr>
                            <w:rFonts w:hint="cs"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>دونغل</w:t>
                        </w:r>
                        <w:proofErr w:type="spellEnd"/>
                        <w:r w:rsidRPr="00DB556A">
                          <w:rPr>
                            <w:rFonts w:hint="cs"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 xml:space="preserve"> </w:t>
                        </w:r>
                        <w:r w:rsidRPr="00DB556A">
                          <w:rPr>
                            <w:spacing w:val="-4"/>
                            <w:sz w:val="14"/>
                            <w:szCs w:val="18"/>
                            <w:lang w:bidi="ar-SY"/>
                          </w:rPr>
                          <w:t>1</w:t>
                        </w:r>
                      </w:p>
                    </w:txbxContent>
                  </v:textbox>
                </v:rect>
                <v:rect id="_x0000_s1112" style="position:absolute;left:13271;top:25785;width:605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1A1A46" w:rsidRPr="00DB556A" w:rsidRDefault="001A1A46" w:rsidP="002E3F31">
                        <w:pPr>
                          <w:ind w:right="90"/>
                          <w:jc w:val="right"/>
                          <w:rPr>
                            <w:rFonts w:asciiTheme="minorHAnsi"/>
                            <w:spacing w:val="-6"/>
                            <w:sz w:val="14"/>
                            <w:szCs w:val="18"/>
                            <w:lang w:bidi="ar-SY"/>
                          </w:rPr>
                        </w:pPr>
                        <w:r w:rsidRPr="00DB556A">
                          <w:rPr>
                            <w:rFonts w:hint="cs"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 xml:space="preserve">مفتاح </w:t>
                        </w:r>
                        <w:proofErr w:type="spellStart"/>
                        <w:r w:rsidRPr="00DB556A">
                          <w:rPr>
                            <w:rFonts w:hint="cs"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>دونغل</w:t>
                        </w:r>
                        <w:proofErr w:type="spellEnd"/>
                        <w:r w:rsidRPr="00DB556A">
                          <w:rPr>
                            <w:rFonts w:hint="cs"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 xml:space="preserve"> </w:t>
                        </w:r>
                        <w:r w:rsidRPr="00DB556A">
                          <w:rPr>
                            <w:spacing w:val="-4"/>
                            <w:sz w:val="14"/>
                            <w:szCs w:val="18"/>
                            <w:lang w:bidi="ar-SY"/>
                          </w:rPr>
                          <w:t>3</w:t>
                        </w:r>
                      </w:p>
                    </w:txbxContent>
                  </v:textbox>
                </v:rect>
                <v:rect id="_x0000_s1113" style="position:absolute;left:12883;top:27310;width:6058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1A1A46" w:rsidRPr="00DB556A" w:rsidRDefault="001A1A46" w:rsidP="002E3F31">
                        <w:pPr>
                          <w:ind w:right="180"/>
                          <w:jc w:val="right"/>
                          <w:rPr>
                            <w:spacing w:val="-6"/>
                            <w:sz w:val="14"/>
                            <w:szCs w:val="18"/>
                            <w:lang w:bidi="ar-SY"/>
                          </w:rPr>
                        </w:pPr>
                        <w:r w:rsidRPr="00DB556A">
                          <w:rPr>
                            <w:spacing w:val="-4"/>
                            <w:sz w:val="14"/>
                            <w:szCs w:val="18"/>
                            <w:lang w:bidi="ar-SY"/>
                          </w:rPr>
                          <w:t>CPE</w:t>
                        </w:r>
                      </w:p>
                    </w:txbxContent>
                  </v:textbox>
                </v:rect>
                <v:rect id="_x0000_s1114" style="position:absolute;left:-5188;top:16901;width:13068;height:269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hYcIA&#10;AADbAAAADwAAAGRycy9kb3ducmV2LnhtbESPzWrDMBCE74G+g9hCb7FUH0LiRgkh0FB6af6g18Xa&#10;yCbWylhKbL99VQjkOMzONzvL9eAacacu1J41vGcKBHHpTc1Ww/n0OZ2DCBHZYOOZNIwUYL16mSyx&#10;ML7nA92P0YoE4VCghirGtpAylBU5DJlviZN38Z3DmGRnpemwT3DXyFypmXRYc2qosKVtReX1eHPp&#10;jXFH3yNLu5jNf63q8/2gfnqt316HzQeISEN8Hj/SX0bDIof/LQkA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yFhwgAAANsAAAAPAAAAAAAAAAAAAAAAAJgCAABkcnMvZG93&#10;bnJldi54bWxQSwUGAAAAAAQABAD1AAAAhwMAAAAA&#10;" filled="f" stroked="f">
                  <v:textbox inset="0,0,0,0">
                    <w:txbxContent>
                      <w:p w:rsidR="001A1A46" w:rsidRPr="00DB556A" w:rsidRDefault="001A1A46" w:rsidP="002E3F31">
                        <w:pPr>
                          <w:ind w:right="170"/>
                          <w:jc w:val="center"/>
                          <w:rPr>
                            <w:rFonts w:hAnsi="Times New Roman Bold"/>
                            <w:sz w:val="16"/>
                            <w:szCs w:val="20"/>
                            <w:lang w:bidi="ar-SY"/>
                          </w:rPr>
                        </w:pPr>
                        <w:r w:rsidRPr="00DB556A">
                          <w:rPr>
                            <w:rFonts w:hAnsi="Times New Roman Bold"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المستوى النسبي </w:t>
                        </w:r>
                        <w:r w:rsidRPr="00DB556A">
                          <w:rPr>
                            <w:rFonts w:hAnsi="Times New Roman Bold"/>
                            <w:sz w:val="16"/>
                            <w:szCs w:val="20"/>
                            <w:lang w:bidi="ar-SY"/>
                          </w:rPr>
                          <w:t>(dB)</w:t>
                        </w:r>
                      </w:p>
                    </w:txbxContent>
                  </v:textbox>
                </v:rect>
                <v:rect id="_x0000_s1115" style="position:absolute;left:15613;top:33109;width:27597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1A1A46" w:rsidRPr="00DB556A" w:rsidRDefault="001A1A46" w:rsidP="002E3F31">
                        <w:pPr>
                          <w:jc w:val="center"/>
                          <w:rPr>
                            <w:rFonts w:hAnsi="Times New Roman Bold"/>
                            <w:sz w:val="18"/>
                            <w:szCs w:val="22"/>
                            <w:lang w:bidi="ar-EG"/>
                          </w:rPr>
                        </w:pPr>
                        <w:r w:rsidRPr="00DB556A">
                          <w:rPr>
                            <w:rFonts w:hAnsi="Times New Roman Bold" w:hint="cs"/>
                            <w:sz w:val="18"/>
                            <w:szCs w:val="22"/>
                            <w:rtl/>
                            <w:lang w:bidi="ar-SY"/>
                          </w:rPr>
                          <w:t>التخالف عن تردد المركز</w:t>
                        </w:r>
                        <w:r w:rsidRPr="00DB556A">
                          <w:rPr>
                            <w:rFonts w:hAnsi="Times New Roman Bold" w:hint="cs"/>
                            <w:sz w:val="18"/>
                            <w:szCs w:val="22"/>
                            <w:rtl/>
                            <w:lang w:bidi="ar-EG"/>
                          </w:rPr>
                          <w:t xml:space="preserve"> </w:t>
                        </w:r>
                        <w:r w:rsidRPr="00DB556A">
                          <w:rPr>
                            <w:rFonts w:hAnsi="Times New Roman Bold"/>
                            <w:sz w:val="18"/>
                            <w:szCs w:val="22"/>
                            <w:lang w:bidi="ar-EG"/>
                          </w:rPr>
                          <w:t>(MHz)</w:t>
                        </w:r>
                      </w:p>
                    </w:txbxContent>
                  </v:textbox>
                </v:rect>
                <v:rect id="_x0000_s1116" style="position:absolute;left:15353;width:27597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1A1A46" w:rsidRPr="00DB556A" w:rsidRDefault="001A1A46" w:rsidP="002E3F31">
                        <w:pPr>
                          <w:jc w:val="center"/>
                          <w:rPr>
                            <w:rFonts w:hAnsi="Times New Roman Bold"/>
                            <w:sz w:val="18"/>
                            <w:szCs w:val="22"/>
                            <w:lang w:bidi="ar-SY"/>
                          </w:rPr>
                        </w:pPr>
                        <w:r w:rsidRPr="00DB556A">
                          <w:rPr>
                            <w:rFonts w:hAnsi="Times New Roman Bold" w:hint="cs"/>
                            <w:sz w:val="18"/>
                            <w:szCs w:val="22"/>
                            <w:rtl/>
                            <w:lang w:bidi="ar-SY"/>
                          </w:rPr>
                          <w:t xml:space="preserve">بث خارج النطاق من معدات مستعمل </w:t>
                        </w:r>
                        <w:r w:rsidRPr="00DB556A">
                          <w:rPr>
                            <w:rFonts w:hAnsi="Times New Roman Bold"/>
                            <w:sz w:val="18"/>
                            <w:szCs w:val="22"/>
                            <w:lang w:bidi="ar-SY"/>
                          </w:rPr>
                          <w:t>LTE800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A59F5" w:rsidRPr="00DA59F5">
        <w:rPr>
          <w:rtl/>
        </w:rPr>
        <w:t>قياسات البث خارج النطاق لأربع من معدات</w:t>
      </w:r>
      <w:r w:rsidR="00DA59F5" w:rsidRPr="00DA59F5">
        <w:rPr>
          <w:rFonts w:hint="cs"/>
          <w:rtl/>
        </w:rPr>
        <w:t xml:space="preserve"> </w:t>
      </w:r>
      <w:r w:rsidR="00DA59F5" w:rsidRPr="00DA59F5">
        <w:rPr>
          <w:rtl/>
        </w:rPr>
        <w:t xml:space="preserve">مستعمل </w:t>
      </w:r>
      <w:r w:rsidR="00DA59F5" w:rsidRPr="00DA59F5">
        <w:t>LTE800</w:t>
      </w:r>
    </w:p>
    <w:p w:rsidR="00B72BAC" w:rsidRDefault="00501393" w:rsidP="00501393">
      <w:pPr>
        <w:pStyle w:val="Figure"/>
        <w:bidi/>
        <w:rPr>
          <w:spacing w:val="-4"/>
          <w:lang w:bidi="ar-SY"/>
        </w:rPr>
      </w:pPr>
      <w:r w:rsidRPr="00A73AE2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94F584E" wp14:editId="13FB6747">
                <wp:simplePos x="0" y="0"/>
                <wp:positionH relativeFrom="column">
                  <wp:posOffset>1556128</wp:posOffset>
                </wp:positionH>
                <wp:positionV relativeFrom="paragraph">
                  <wp:posOffset>2375054</wp:posOffset>
                </wp:positionV>
                <wp:extent cx="605790" cy="269240"/>
                <wp:effectExtent l="0" t="0" r="3810" b="16510"/>
                <wp:wrapNone/>
                <wp:docPr id="8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A73AE2" w:rsidRDefault="001A1A46" w:rsidP="002E3F31">
                            <w:pPr>
                              <w:ind w:right="90"/>
                              <w:jc w:val="right"/>
                              <w:rPr>
                                <w:rFonts w:asciiTheme="minorHAnsi" w:hAnsiTheme="minorHAnsi"/>
                                <w:spacing w:val="-6"/>
                                <w:sz w:val="14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مفتاح </w:t>
                            </w:r>
                            <w:proofErr w:type="spellStart"/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>دونغل</w:t>
                            </w:r>
                            <w:proofErr w:type="spellEnd"/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F584E" id="_x0000_s1117" style="position:absolute;left:0;text-align:left;margin-left:122.55pt;margin-top:187pt;width:47.7pt;height:21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W7qQIAAJ0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" filled="f" stroked="f">
                <v:textbox inset="0,0,0,0">
                  <w:txbxContent>
                    <w:p w:rsidR="001A1A46" w:rsidRPr="00A73AE2" w:rsidRDefault="001A1A46" w:rsidP="002E3F31">
                      <w:pPr>
                        <w:ind w:right="90"/>
                        <w:jc w:val="right"/>
                        <w:rPr>
                          <w:rFonts w:asciiTheme="minorHAnsi" w:hAnsiTheme="minorHAnsi"/>
                          <w:spacing w:val="-6"/>
                          <w:sz w:val="14"/>
                          <w:szCs w:val="18"/>
                          <w:lang w:bidi="ar-SY"/>
                        </w:rPr>
                      </w:pPr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مفتاح </w:t>
                      </w:r>
                      <w:proofErr w:type="spellStart"/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>دونغل</w:t>
                      </w:r>
                      <w:proofErr w:type="spellEnd"/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 </w:t>
                      </w: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2E3F31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2C498B5" wp14:editId="4B22F80C">
                <wp:simplePos x="0" y="0"/>
                <wp:positionH relativeFrom="column">
                  <wp:posOffset>4865667</wp:posOffset>
                </wp:positionH>
                <wp:positionV relativeFrom="paragraph">
                  <wp:posOffset>2411182</wp:posOffset>
                </wp:positionV>
                <wp:extent cx="605860" cy="269240"/>
                <wp:effectExtent l="0" t="0" r="3810" b="16510"/>
                <wp:wrapNone/>
                <wp:docPr id="9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86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A73AE2" w:rsidRDefault="001A1A46" w:rsidP="002E3F31">
                            <w:pPr>
                              <w:ind w:right="90"/>
                              <w:jc w:val="right"/>
                              <w:rPr>
                                <w:rFonts w:asciiTheme="minorHAnsi" w:hAnsiTheme="minorHAnsi"/>
                                <w:spacing w:val="-6"/>
                                <w:sz w:val="14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>ضوضاء المستقبِل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498B5" id="_x0000_s1118" style="position:absolute;left:0;text-align:left;margin-left:383.1pt;margin-top:189.85pt;width:47.7pt;height:21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" filled="f" stroked="f">
                <v:textbox inset="0,0,0,0">
                  <w:txbxContent>
                    <w:p w:rsidR="001A1A46" w:rsidRPr="00A73AE2" w:rsidRDefault="001A1A46" w:rsidP="002E3F31">
                      <w:pPr>
                        <w:ind w:right="90"/>
                        <w:jc w:val="right"/>
                        <w:rPr>
                          <w:rFonts w:asciiTheme="minorHAnsi" w:hAnsiTheme="minorHAnsi"/>
                          <w:spacing w:val="-6"/>
                          <w:sz w:val="14"/>
                          <w:szCs w:val="18"/>
                          <w:lang w:bidi="ar-SY"/>
                        </w:rPr>
                      </w:pPr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>ضوضاء المستقبِل</w:t>
                      </w:r>
                    </w:p>
                  </w:txbxContent>
                </v:textbox>
              </v:rect>
            </w:pict>
          </mc:Fallback>
        </mc:AlternateContent>
      </w:r>
      <w:r w:rsidR="00DB556A">
        <w:object w:dxaOrig="6558" w:dyaOrig="4408">
          <v:shape id="_x0000_i1444" type="#_x0000_t75" style="width:433.25pt;height:291.75pt" o:ole="">
            <v:imagedata r:id="rId46" o:title=""/>
          </v:shape>
          <o:OLEObject Type="Embed" ProgID="CorelDraw.Graphic.16" ShapeID="_x0000_i1444" DrawAspect="Content" ObjectID="_1604827664" r:id="rId47"/>
        </w:object>
      </w:r>
    </w:p>
    <w:p w:rsidR="00DA59F5" w:rsidRPr="00DA59F5" w:rsidRDefault="00DA59F5" w:rsidP="0094544E">
      <w:pPr>
        <w:rPr>
          <w:spacing w:val="-4"/>
          <w:rtl/>
          <w:lang w:bidi="ar-EG"/>
        </w:rPr>
      </w:pPr>
      <w:r w:rsidRPr="00DA59F5">
        <w:rPr>
          <w:spacing w:val="-4"/>
          <w:rtl/>
        </w:rPr>
        <w:t xml:space="preserve">ملاحظات </w:t>
      </w:r>
      <w:r w:rsidRPr="00DA59F5">
        <w:rPr>
          <w:rFonts w:hint="cs"/>
          <w:spacing w:val="-4"/>
          <w:rtl/>
        </w:rPr>
        <w:t>بشأن</w:t>
      </w:r>
      <w:r w:rsidRPr="00DA59F5">
        <w:rPr>
          <w:spacing w:val="-4"/>
          <w:rtl/>
        </w:rPr>
        <w:t xml:space="preserve"> الشكل </w:t>
      </w:r>
      <w:r w:rsidR="0094544E">
        <w:rPr>
          <w:spacing w:val="-4"/>
        </w:rPr>
        <w:t>10</w:t>
      </w:r>
      <w:r w:rsidR="0094544E">
        <w:rPr>
          <w:rFonts w:hint="cs"/>
          <w:spacing w:val="-4"/>
          <w:rtl/>
          <w:lang w:bidi="ar-SY"/>
        </w:rPr>
        <w:t>:</w:t>
      </w:r>
    </w:p>
    <w:p w:rsidR="00B72BAC" w:rsidRDefault="00B72BAC" w:rsidP="00B11DF5">
      <w:pPr>
        <w:pStyle w:val="enumlev1"/>
        <w:rPr>
          <w:rtl/>
          <w:lang w:bidi="ar-EG"/>
        </w:rPr>
      </w:pPr>
      <w:r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ab/>
      </w:r>
      <w:r w:rsidR="00676AAC" w:rsidRPr="00676AAC">
        <w:rPr>
          <w:rtl/>
        </w:rPr>
        <w:t xml:space="preserve">تُظهر النتائج أن جميع معدات </w:t>
      </w:r>
      <w:r w:rsidR="00676AAC">
        <w:rPr>
          <w:rFonts w:hint="cs"/>
          <w:rtl/>
        </w:rPr>
        <w:t>ال</w:t>
      </w:r>
      <w:r w:rsidR="00676AAC" w:rsidRPr="00676AAC">
        <w:rPr>
          <w:rtl/>
        </w:rPr>
        <w:t>مستعمل تتفوق على قناع البث خارج النطاق بدرجات متفاوتة</w:t>
      </w:r>
      <w:r w:rsidR="00676AAC" w:rsidRPr="00676AAC">
        <w:rPr>
          <w:lang w:bidi="ar-EG"/>
        </w:rPr>
        <w:t>.</w:t>
      </w:r>
    </w:p>
    <w:p w:rsidR="00B72BAC" w:rsidRDefault="00B72BAC" w:rsidP="00B11DF5">
      <w:pPr>
        <w:pStyle w:val="enumlev1"/>
        <w:spacing w:after="240"/>
        <w:rPr>
          <w:rtl/>
          <w:lang w:bidi="ar-EG"/>
        </w:rPr>
      </w:pPr>
      <w:r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ab/>
      </w:r>
      <w:r w:rsidR="00676AAC" w:rsidRPr="00676AAC">
        <w:rPr>
          <w:rtl/>
        </w:rPr>
        <w:t xml:space="preserve">أظهرت جميع معدات </w:t>
      </w:r>
      <w:r w:rsidR="00676AAC" w:rsidRPr="00676AAC">
        <w:rPr>
          <w:rFonts w:hint="cs"/>
          <w:rtl/>
        </w:rPr>
        <w:t>ال</w:t>
      </w:r>
      <w:r w:rsidR="00676AAC" w:rsidRPr="00676AAC">
        <w:rPr>
          <w:rtl/>
        </w:rPr>
        <w:t xml:space="preserve">مستعمل </w:t>
      </w:r>
      <w:r w:rsidR="00676AAC" w:rsidRPr="00676AAC">
        <w:rPr>
          <w:b/>
          <w:rtl/>
        </w:rPr>
        <w:t>المختب</w:t>
      </w:r>
      <w:r w:rsidR="00676AAC" w:rsidRPr="00676AAC">
        <w:rPr>
          <w:rFonts w:hint="cs"/>
          <w:b/>
          <w:rtl/>
        </w:rPr>
        <w:t>َ</w:t>
      </w:r>
      <w:r w:rsidR="00676AAC" w:rsidRPr="00676AAC">
        <w:rPr>
          <w:b/>
          <w:rtl/>
        </w:rPr>
        <w:t>رة</w:t>
      </w:r>
      <w:r w:rsidR="00676AAC" w:rsidRPr="00676AAC">
        <w:rPr>
          <w:rFonts w:hint="cs"/>
          <w:b/>
          <w:rtl/>
        </w:rPr>
        <w:t xml:space="preserve"> إرسالات</w:t>
      </w:r>
      <w:r w:rsidR="00676AAC" w:rsidRPr="00676AAC">
        <w:rPr>
          <w:b/>
          <w:rtl/>
        </w:rPr>
        <w:t xml:space="preserve"> غير </w:t>
      </w:r>
      <w:r w:rsidR="00676AAC" w:rsidRPr="00676AAC">
        <w:rPr>
          <w:rFonts w:hint="cs"/>
          <w:b/>
          <w:rtl/>
        </w:rPr>
        <w:t>متناظرة</w:t>
      </w:r>
      <w:r w:rsidR="00676AAC" w:rsidRPr="00676AAC">
        <w:rPr>
          <w:b/>
          <w:rtl/>
        </w:rPr>
        <w:t xml:space="preserve">، </w:t>
      </w:r>
      <w:r w:rsidR="00676AAC" w:rsidRPr="00676AAC">
        <w:rPr>
          <w:rFonts w:hint="cs"/>
          <w:b/>
          <w:rtl/>
        </w:rPr>
        <w:t>بكبت</w:t>
      </w:r>
      <w:r w:rsidR="00676AAC" w:rsidRPr="00676AAC">
        <w:rPr>
          <w:b/>
          <w:rtl/>
        </w:rPr>
        <w:t xml:space="preserve"> أعلى </w:t>
      </w:r>
      <w:r w:rsidR="00676AAC" w:rsidRPr="00676AAC">
        <w:rPr>
          <w:rFonts w:hint="cs"/>
          <w:b/>
          <w:rtl/>
        </w:rPr>
        <w:t>فوق</w:t>
      </w:r>
      <w:r w:rsidR="00676AAC" w:rsidRPr="00676AAC">
        <w:rPr>
          <w:b/>
          <w:rtl/>
        </w:rPr>
        <w:t xml:space="preserve"> </w:t>
      </w:r>
      <w:r w:rsidR="00676AAC" w:rsidRPr="00CC2CFE">
        <w:rPr>
          <w:bCs/>
        </w:rPr>
        <w:t>MHz</w:t>
      </w:r>
      <w:r w:rsidR="00CC2CFE" w:rsidRPr="00CC2CFE">
        <w:rPr>
          <w:bCs/>
        </w:rPr>
        <w:t> 862</w:t>
      </w:r>
      <w:r w:rsidR="00676AAC" w:rsidRPr="00676AAC">
        <w:rPr>
          <w:rFonts w:hint="cs"/>
          <w:b/>
          <w:rtl/>
        </w:rPr>
        <w:t>. و</w:t>
      </w:r>
      <w:r w:rsidR="00676AAC" w:rsidRPr="00676AAC">
        <w:rPr>
          <w:b/>
          <w:rtl/>
        </w:rPr>
        <w:t>يشير</w:t>
      </w:r>
      <w:r w:rsidR="00676AAC" w:rsidRPr="00676AAC">
        <w:rPr>
          <w:rFonts w:hint="cs"/>
          <w:b/>
          <w:rtl/>
        </w:rPr>
        <w:t xml:space="preserve"> ذلك</w:t>
      </w:r>
      <w:r w:rsidR="00676AAC" w:rsidRPr="00676AAC">
        <w:rPr>
          <w:b/>
          <w:rtl/>
        </w:rPr>
        <w:t xml:space="preserve"> إلى وجود اصطفاء (داخلي) لمعالجة قضايا التعايش مع الأنظمة في </w:t>
      </w:r>
      <w:r w:rsidR="00676AAC" w:rsidRPr="00676AAC">
        <w:rPr>
          <w:rFonts w:hint="cs"/>
          <w:b/>
          <w:rtl/>
        </w:rPr>
        <w:t>ال</w:t>
      </w:r>
      <w:r w:rsidR="00676AAC" w:rsidRPr="00676AAC">
        <w:rPr>
          <w:b/>
          <w:rtl/>
        </w:rPr>
        <w:t>نطاقات التردد</w:t>
      </w:r>
      <w:r w:rsidR="00676AAC" w:rsidRPr="00676AAC">
        <w:rPr>
          <w:rFonts w:hint="cs"/>
          <w:b/>
          <w:rtl/>
        </w:rPr>
        <w:t>ية</w:t>
      </w:r>
      <w:r w:rsidR="00676AAC" w:rsidRPr="00676AAC">
        <w:rPr>
          <w:b/>
          <w:rtl/>
        </w:rPr>
        <w:t xml:space="preserve"> المجاورة</w:t>
      </w:r>
      <w:r w:rsidR="00676AAC" w:rsidRPr="00676AAC">
        <w:rPr>
          <w:b/>
        </w:rPr>
        <w:t>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2"/>
        <w:gridCol w:w="2151"/>
        <w:gridCol w:w="2655"/>
        <w:gridCol w:w="2681"/>
      </w:tblGrid>
      <w:tr w:rsidR="00676AAC" w:rsidRPr="00B11DF5" w:rsidTr="00615D0A">
        <w:trPr>
          <w:jc w:val="center"/>
        </w:trPr>
        <w:tc>
          <w:tcPr>
            <w:tcW w:w="2152" w:type="dxa"/>
            <w:vMerge w:val="restart"/>
            <w:vAlign w:val="center"/>
          </w:tcPr>
          <w:p w:rsidR="00676AAC" w:rsidRPr="00B11DF5" w:rsidRDefault="00676AAC" w:rsidP="00B11DF5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B11DF5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2151" w:type="dxa"/>
            <w:vMerge w:val="restart"/>
            <w:vAlign w:val="center"/>
          </w:tcPr>
          <w:p w:rsidR="00676AAC" w:rsidRPr="00B11DF5" w:rsidRDefault="00676AAC" w:rsidP="00B11DF5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B11DF5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5336" w:type="dxa"/>
            <w:gridSpan w:val="2"/>
            <w:vAlign w:val="center"/>
          </w:tcPr>
          <w:p w:rsidR="00676AAC" w:rsidRPr="00B11DF5" w:rsidRDefault="00676AAC" w:rsidP="00B11DF5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B11DF5">
              <w:rPr>
                <w:rFonts w:cs="Traditional Arabic"/>
                <w:bCs/>
                <w:position w:val="2"/>
                <w:sz w:val="20"/>
                <w:szCs w:val="26"/>
                <w:rtl/>
                <w:lang w:val="en-GB"/>
              </w:rPr>
              <w:t>مقارنة</w:t>
            </w:r>
            <w:r w:rsidRPr="00B11DF5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 xml:space="preserve"> مع</w:t>
            </w:r>
            <w:r w:rsidR="00B11DF5" w:rsidRPr="00B11DF5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:</w:t>
            </w:r>
          </w:p>
        </w:tc>
      </w:tr>
      <w:tr w:rsidR="00B72BAC" w:rsidRPr="00B11DF5" w:rsidTr="00B72BAC">
        <w:trPr>
          <w:jc w:val="center"/>
        </w:trPr>
        <w:tc>
          <w:tcPr>
            <w:tcW w:w="2152" w:type="dxa"/>
            <w:vMerge/>
          </w:tcPr>
          <w:p w:rsidR="00B72BAC" w:rsidRPr="00B11DF5" w:rsidRDefault="00B72BAC" w:rsidP="00B11DF5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</w:p>
        </w:tc>
        <w:tc>
          <w:tcPr>
            <w:tcW w:w="2151" w:type="dxa"/>
            <w:vMerge/>
          </w:tcPr>
          <w:p w:rsidR="00B72BAC" w:rsidRPr="00B11DF5" w:rsidRDefault="00B72BAC" w:rsidP="00B11DF5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</w:p>
        </w:tc>
        <w:tc>
          <w:tcPr>
            <w:tcW w:w="2655" w:type="dxa"/>
          </w:tcPr>
          <w:p w:rsidR="00B72BAC" w:rsidRPr="00B11DF5" w:rsidRDefault="00676AAC" w:rsidP="00B11DF5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B11DF5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 xml:space="preserve">التوصية </w:t>
            </w:r>
            <w:r w:rsidR="00B72BAC" w:rsidRPr="00B11DF5"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  <w:t>ITU-R SM.1541</w:t>
            </w:r>
          </w:p>
        </w:tc>
        <w:tc>
          <w:tcPr>
            <w:tcW w:w="2681" w:type="dxa"/>
          </w:tcPr>
          <w:p w:rsidR="00B72BAC" w:rsidRPr="00B11DF5" w:rsidRDefault="00676AAC" w:rsidP="00B11DF5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B11DF5">
              <w:rPr>
                <w:rFonts w:cs="Traditional Arabic"/>
                <w:bCs/>
                <w:position w:val="2"/>
                <w:sz w:val="20"/>
                <w:szCs w:val="26"/>
                <w:rtl/>
                <w:lang w:val="en-GB"/>
              </w:rPr>
              <w:t>الجدول</w:t>
            </w:r>
            <w:r w:rsidR="0009028E" w:rsidRPr="00B11DF5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 w:bidi="ar-SY"/>
              </w:rPr>
              <w:t xml:space="preserve"> </w:t>
            </w:r>
            <w:r w:rsidR="0009028E" w:rsidRPr="00B11DF5">
              <w:rPr>
                <w:rFonts w:cs="Traditional Arabic"/>
                <w:bCs/>
                <w:position w:val="2"/>
                <w:sz w:val="20"/>
                <w:szCs w:val="26"/>
                <w:lang w:val="en-US" w:bidi="ar-SY"/>
              </w:rPr>
              <w:t>1-2.1.3.2.4</w:t>
            </w:r>
            <w:r w:rsidRPr="00B11DF5">
              <w:rPr>
                <w:rFonts w:cs="Traditional Arabic"/>
                <w:bCs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B11DF5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من</w:t>
            </w:r>
            <w:r w:rsidRPr="00B11DF5">
              <w:rPr>
                <w:rFonts w:cs="Traditional Arabic"/>
                <w:bCs/>
                <w:position w:val="2"/>
                <w:sz w:val="20"/>
                <w:szCs w:val="26"/>
                <w:rtl/>
                <w:lang w:val="en-GB"/>
              </w:rPr>
              <w:t xml:space="preserve"> المعيار</w:t>
            </w:r>
            <w:r w:rsidRPr="00B11DF5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B11DF5">
              <w:rPr>
                <w:rFonts w:cs="Traditional Arabic"/>
                <w:bCs/>
                <w:position w:val="2"/>
                <w:sz w:val="20"/>
                <w:szCs w:val="26"/>
                <w:lang w:val="en-US"/>
              </w:rPr>
              <w:t>ETSI EN 301 908-</w:t>
            </w:r>
            <w:r w:rsidRPr="00B11DF5"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  <w:t>13</w:t>
            </w:r>
          </w:p>
        </w:tc>
      </w:tr>
      <w:tr w:rsidR="00676AAC" w:rsidRPr="00B11DF5" w:rsidTr="00B72BAC">
        <w:trPr>
          <w:jc w:val="center"/>
        </w:trPr>
        <w:tc>
          <w:tcPr>
            <w:tcW w:w="2152" w:type="dxa"/>
          </w:tcPr>
          <w:p w:rsidR="00676AAC" w:rsidRPr="00B11DF5" w:rsidRDefault="00676AAC" w:rsidP="00B11DF5">
            <w:pPr>
              <w:pStyle w:val="Tabletext"/>
              <w:bidi/>
              <w:spacing w:before="60"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B11DF5">
              <w:rPr>
                <w:rFonts w:cs="Traditional Arabic"/>
                <w:position w:val="2"/>
                <w:sz w:val="20"/>
                <w:szCs w:val="26"/>
                <w:lang w:val="en-GB"/>
              </w:rPr>
              <w:t>LTE800 UEs</w:t>
            </w:r>
          </w:p>
        </w:tc>
        <w:tc>
          <w:tcPr>
            <w:tcW w:w="2151" w:type="dxa"/>
          </w:tcPr>
          <w:p w:rsidR="00676AAC" w:rsidRPr="00B11DF5" w:rsidRDefault="00697328" w:rsidP="00B11DF5">
            <w:pPr>
              <w:pStyle w:val="Tabletext"/>
              <w:bidi/>
              <w:spacing w:before="60"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B11DF5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="00676AAC" w:rsidRPr="00B11DF5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10</w:t>
            </w:r>
          </w:p>
        </w:tc>
        <w:tc>
          <w:tcPr>
            <w:tcW w:w="2655" w:type="dxa"/>
          </w:tcPr>
          <w:p w:rsidR="00676AAC" w:rsidRPr="00B11DF5" w:rsidRDefault="00676AAC" w:rsidP="00B11DF5">
            <w:pPr>
              <w:pStyle w:val="Tabletext"/>
              <w:bidi/>
              <w:spacing w:before="60"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B11DF5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لا توجد معلومات عن حدود</w:t>
            </w:r>
            <w:r w:rsidRPr="00B11DF5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B11DF5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البث خارج النطاق لهذا النوع من التطبيقات في هذه التوصية</w:t>
            </w:r>
            <w:r w:rsidRPr="00B11DF5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</w:p>
        </w:tc>
        <w:tc>
          <w:tcPr>
            <w:tcW w:w="2681" w:type="dxa"/>
          </w:tcPr>
          <w:p w:rsidR="00676AAC" w:rsidRPr="00B11DF5" w:rsidRDefault="00697328" w:rsidP="00601394">
            <w:pPr>
              <w:pStyle w:val="Tabletext"/>
              <w:bidi/>
              <w:spacing w:before="60"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B11DF5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تتفوق</w:t>
            </w:r>
            <w:r w:rsidRPr="00B11DF5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جميع</w:t>
            </w:r>
            <w:r w:rsidRPr="00B11DF5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معدات المستعمل المختب</w:t>
            </w:r>
            <w:r w:rsidRPr="00B11DF5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َ</w:t>
            </w:r>
            <w:r w:rsidRPr="00B11DF5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رة على قناع البث خارج النطاق بدرجات متفاوتة وتبين</w:t>
            </w:r>
            <w:r w:rsidRPr="00B11DF5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إرسالات</w:t>
            </w:r>
            <w:r w:rsidRPr="00B11DF5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غير</w:t>
            </w:r>
            <w:r w:rsidR="00CC2CFE" w:rsidRPr="00B11DF5">
              <w:rPr>
                <w:rFonts w:cs="Traditional Arabic"/>
                <w:position w:val="2"/>
                <w:sz w:val="20"/>
                <w:szCs w:val="26"/>
                <w:lang w:val="en-GB"/>
              </w:rPr>
              <w:t> </w:t>
            </w:r>
            <w:r w:rsidRPr="00B11DF5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متناظرة</w:t>
            </w:r>
            <w:r w:rsidRPr="00B11DF5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، </w:t>
            </w:r>
            <w:r w:rsidRPr="00B11DF5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بكبت</w:t>
            </w:r>
            <w:r w:rsidRPr="00B11DF5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أعلى </w:t>
            </w:r>
            <w:r w:rsidRPr="00B11DF5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فوق</w:t>
            </w:r>
            <w:r w:rsidR="00601394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B11DF5">
              <w:rPr>
                <w:rFonts w:cs="Traditional Arabic"/>
                <w:position w:val="2"/>
                <w:sz w:val="20"/>
                <w:szCs w:val="26"/>
                <w:lang w:val="en-US"/>
              </w:rPr>
              <w:t>MHz</w:t>
            </w:r>
            <w:r w:rsidR="00CC2CFE" w:rsidRPr="00B11DF5">
              <w:rPr>
                <w:rFonts w:cs="Traditional Arabic"/>
                <w:position w:val="2"/>
                <w:sz w:val="20"/>
                <w:szCs w:val="26"/>
                <w:lang w:val="en-US"/>
              </w:rPr>
              <w:t xml:space="preserve"> 862</w:t>
            </w:r>
            <w:r w:rsidRPr="00B11DF5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. و</w:t>
            </w:r>
            <w:r w:rsidRPr="00B11DF5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يشير</w:t>
            </w:r>
            <w:r w:rsidRPr="00B11DF5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ذلك</w:t>
            </w:r>
            <w:r w:rsidRPr="00B11DF5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إلى وجود اصطفاء (داخلي) لمعالجة قضايا التعايش مع الأنظمة في </w:t>
            </w:r>
            <w:r w:rsidRPr="00B11DF5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ال</w:t>
            </w:r>
            <w:r w:rsidRPr="00B11DF5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نطاقات التردد</w:t>
            </w:r>
            <w:r w:rsidRPr="00B11DF5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ية</w:t>
            </w:r>
            <w:r w:rsidRPr="00B11DF5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المجاورة</w:t>
            </w:r>
            <w:r w:rsidRPr="00B11DF5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</w:p>
        </w:tc>
      </w:tr>
    </w:tbl>
    <w:p w:rsidR="00B72BAC" w:rsidRDefault="00B72BAC" w:rsidP="00CC2CFE">
      <w:pPr>
        <w:pStyle w:val="Heading2"/>
        <w:spacing w:before="360"/>
        <w:rPr>
          <w:rtl/>
          <w:lang w:bidi="ar-EG"/>
        </w:rPr>
      </w:pPr>
      <w:r w:rsidRPr="001D3F6D">
        <w:rPr>
          <w:lang w:bidi="ar-SY"/>
        </w:rPr>
        <w:t>2.5</w:t>
      </w:r>
      <w:r w:rsidRPr="001D3F6D">
        <w:rPr>
          <w:lang w:bidi="ar-SY"/>
        </w:rPr>
        <w:tab/>
      </w:r>
      <w:r w:rsidRPr="001D3F6D">
        <w:rPr>
          <w:rFonts w:hint="cs"/>
          <w:rtl/>
        </w:rPr>
        <w:t>البث الهامشي</w:t>
      </w:r>
    </w:p>
    <w:p w:rsidR="00B72BAC" w:rsidRDefault="00B72BAC" w:rsidP="00AB5867">
      <w:pPr>
        <w:pStyle w:val="enumlev1"/>
        <w:keepNext/>
        <w:keepLines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D84845">
        <w:rPr>
          <w:rFonts w:hint="cs"/>
          <w:rtl/>
        </w:rPr>
        <w:t>تحدد</w:t>
      </w:r>
      <w:r w:rsidR="00D84845" w:rsidRPr="00D84845">
        <w:rPr>
          <w:rtl/>
          <w:lang w:val="en-GB" w:bidi="ar-SA"/>
        </w:rPr>
        <w:t xml:space="preserve"> </w:t>
      </w:r>
      <w:r w:rsidR="00D84845" w:rsidRPr="00D84845">
        <w:rPr>
          <w:rtl/>
          <w:lang w:bidi="ar-SA"/>
        </w:rPr>
        <w:t>التوصية</w:t>
      </w:r>
      <w:r w:rsidR="00D84845" w:rsidRPr="00D84845">
        <w:rPr>
          <w:rFonts w:hint="cs"/>
          <w:rtl/>
          <w:lang w:bidi="ar-SA"/>
        </w:rPr>
        <w:t xml:space="preserve"> </w:t>
      </w:r>
      <w:r w:rsidR="00CC2CFE">
        <w:t>ITU-R SM.329</w:t>
      </w:r>
      <w:r w:rsidR="005B5788">
        <w:rPr>
          <w:rFonts w:hint="cs"/>
          <w:rtl/>
        </w:rPr>
        <w:t xml:space="preserve"> </w:t>
      </w:r>
      <w:r w:rsidR="00D84845" w:rsidRPr="00D84845">
        <w:rPr>
          <w:rFonts w:hint="cs"/>
          <w:rtl/>
          <w:lang w:bidi="ar-SA"/>
        </w:rPr>
        <w:t xml:space="preserve">(الفئة </w:t>
      </w:r>
      <w:r w:rsidR="00D84845" w:rsidRPr="00D84845">
        <w:t>B</w:t>
      </w:r>
      <w:r w:rsidR="00D84845">
        <w:rPr>
          <w:rFonts w:hint="cs"/>
          <w:rtl/>
        </w:rPr>
        <w:t xml:space="preserve"> من</w:t>
      </w:r>
      <w:r w:rsidR="00D84845" w:rsidRPr="00D84845">
        <w:rPr>
          <w:rtl/>
          <w:lang w:bidi="ar-SA"/>
        </w:rPr>
        <w:t xml:space="preserve"> الخدمة المتنقلة البرية</w:t>
      </w:r>
      <w:r w:rsidR="00D84845" w:rsidRPr="00D84845">
        <w:rPr>
          <w:rFonts w:hint="cs"/>
          <w:rtl/>
          <w:lang w:bidi="ar-SA"/>
        </w:rPr>
        <w:t>)</w:t>
      </w:r>
      <w:r w:rsidR="00D84845">
        <w:rPr>
          <w:rFonts w:hint="cs"/>
          <w:rtl/>
          <w:lang w:bidi="ar-SA"/>
        </w:rPr>
        <w:t xml:space="preserve"> و</w:t>
      </w:r>
      <w:r w:rsidR="00D84845" w:rsidRPr="00D84845">
        <w:rPr>
          <w:rFonts w:hint="cs"/>
          <w:rtl/>
          <w:lang w:bidi="ar-SA"/>
        </w:rPr>
        <w:t xml:space="preserve">التوصية </w:t>
      </w:r>
      <w:r w:rsidR="00D84845" w:rsidRPr="00D84845">
        <w:rPr>
          <w:lang w:bidi="ar-SA"/>
        </w:rPr>
        <w:t>ERC/REC 74</w:t>
      </w:r>
      <w:r w:rsidR="00D84845" w:rsidRPr="00D84845">
        <w:rPr>
          <w:lang w:bidi="ar-SA"/>
        </w:rPr>
        <w:noBreakHyphen/>
        <w:t>01</w:t>
      </w:r>
      <w:r w:rsidR="00D84845" w:rsidRPr="00D84845">
        <w:rPr>
          <w:rFonts w:hint="cs"/>
          <w:rtl/>
          <w:lang w:bidi="ar-SA"/>
        </w:rPr>
        <w:t xml:space="preserve"> في الجدول</w:t>
      </w:r>
      <w:r w:rsidR="005B5788">
        <w:rPr>
          <w:rFonts w:hint="eastAsia"/>
          <w:rtl/>
          <w:lang w:bidi="ar-SA"/>
        </w:rPr>
        <w:t> </w:t>
      </w:r>
      <w:r w:rsidR="00B11DF5">
        <w:rPr>
          <w:lang w:bidi="ar-SA"/>
        </w:rPr>
        <w:t>1.2</w:t>
      </w:r>
      <w:r w:rsidR="00D84845">
        <w:rPr>
          <w:rFonts w:hint="cs"/>
          <w:rtl/>
          <w:lang w:bidi="ar-SA"/>
        </w:rPr>
        <w:t xml:space="preserve"> و</w:t>
      </w:r>
      <w:r w:rsidR="00D84845" w:rsidRPr="00D84845">
        <w:rPr>
          <w:rtl/>
          <w:lang w:bidi="ar-SA"/>
        </w:rPr>
        <w:t>معيار</w:t>
      </w:r>
      <w:r w:rsidR="00CC2CFE">
        <w:rPr>
          <w:rFonts w:hint="cs"/>
          <w:rtl/>
          <w:lang w:bidi="ar-SA"/>
        </w:rPr>
        <w:t> </w:t>
      </w:r>
      <w:r w:rsidR="00CC2CFE">
        <w:rPr>
          <w:lang w:bidi="ar-SA"/>
        </w:rPr>
        <w:t>ETSI</w:t>
      </w:r>
      <w:r w:rsidR="00CC2CFE">
        <w:rPr>
          <w:rFonts w:hint="cs"/>
          <w:rtl/>
          <w:lang w:bidi="ar-SA"/>
        </w:rPr>
        <w:t> </w:t>
      </w:r>
      <w:r w:rsidR="00D84845" w:rsidRPr="00D84845">
        <w:rPr>
          <w:rtl/>
          <w:lang w:bidi="ar-SA"/>
        </w:rPr>
        <w:t>ذ</w:t>
      </w:r>
      <w:r w:rsidR="00D84845" w:rsidRPr="00D84845">
        <w:rPr>
          <w:rFonts w:hint="cs"/>
          <w:rtl/>
          <w:lang w:bidi="ar-SA"/>
        </w:rPr>
        <w:t>و</w:t>
      </w:r>
      <w:r w:rsidR="00D84845" w:rsidRPr="00D84845">
        <w:rPr>
          <w:rtl/>
          <w:lang w:bidi="ar-SA"/>
        </w:rPr>
        <w:t xml:space="preserve"> الصلة،</w:t>
      </w:r>
      <w:r w:rsidR="00D84845" w:rsidRPr="00D84845">
        <w:rPr>
          <w:rFonts w:hint="cs"/>
          <w:rtl/>
          <w:lang w:bidi="ar-SA"/>
        </w:rPr>
        <w:t xml:space="preserve"> </w:t>
      </w:r>
      <w:r w:rsidR="00D84845" w:rsidRPr="00D84845">
        <w:rPr>
          <w:lang w:bidi="ar-SA"/>
        </w:rPr>
        <w:t>EN 301 908-14</w:t>
      </w:r>
      <w:r w:rsidR="00D84845">
        <w:rPr>
          <w:rFonts w:hint="cs"/>
          <w:rtl/>
          <w:lang w:bidi="ar-SA"/>
        </w:rPr>
        <w:t xml:space="preserve"> (</w:t>
      </w:r>
      <w:r w:rsidR="00D84845" w:rsidRPr="00D84845">
        <w:rPr>
          <w:rFonts w:hint="cs"/>
          <w:rtl/>
          <w:lang w:bidi="ar-SA"/>
        </w:rPr>
        <w:t>الجدول</w:t>
      </w:r>
      <w:r w:rsidR="00E72E84">
        <w:rPr>
          <w:rFonts w:hint="cs"/>
          <w:rtl/>
          <w:lang w:bidi="ar-SA"/>
        </w:rPr>
        <w:t xml:space="preserve"> </w:t>
      </w:r>
      <w:r w:rsidR="00E72E84">
        <w:rPr>
          <w:lang w:bidi="ar-SA"/>
        </w:rPr>
        <w:t>2-2.1.4.2.4</w:t>
      </w:r>
      <w:r w:rsidR="00D84845">
        <w:rPr>
          <w:rFonts w:hint="cs"/>
          <w:rtl/>
          <w:lang w:bidi="ar-SA"/>
        </w:rPr>
        <w:t xml:space="preserve">) </w:t>
      </w:r>
      <w:r w:rsidR="00D84845" w:rsidRPr="00D84845">
        <w:rPr>
          <w:rFonts w:hint="cs"/>
          <w:rtl/>
          <w:lang w:bidi="ar-SA"/>
        </w:rPr>
        <w:t>حداً</w:t>
      </w:r>
      <w:r w:rsidR="00D84845" w:rsidRPr="00D84845">
        <w:rPr>
          <w:rtl/>
          <w:lang w:bidi="ar-SA"/>
        </w:rPr>
        <w:t xml:space="preserve"> هامشياً قدره -</w:t>
      </w:r>
      <w:proofErr w:type="spellStart"/>
      <w:r w:rsidR="00D84845" w:rsidRPr="00D84845">
        <w:rPr>
          <w:lang w:bidi="ar-SA"/>
        </w:rPr>
        <w:t>dBm</w:t>
      </w:r>
      <w:proofErr w:type="spellEnd"/>
      <w:r w:rsidR="00D84845" w:rsidRPr="00D84845">
        <w:rPr>
          <w:lang w:bidi="ar-SA"/>
        </w:rPr>
        <w:t xml:space="preserve"> </w:t>
      </w:r>
      <w:r w:rsidR="00C4712A">
        <w:rPr>
          <w:lang w:bidi="ar-SA"/>
        </w:rPr>
        <w:t>36</w:t>
      </w:r>
      <w:r w:rsidR="00C4712A">
        <w:rPr>
          <w:rFonts w:hint="cs"/>
          <w:rtl/>
          <w:lang w:bidi="ar-SA"/>
        </w:rPr>
        <w:t xml:space="preserve"> </w:t>
      </w:r>
      <w:r w:rsidR="00D84845" w:rsidRPr="00D84845">
        <w:rPr>
          <w:rtl/>
          <w:lang w:bidi="ar-SA"/>
        </w:rPr>
        <w:t>في عرض نطاق</w:t>
      </w:r>
      <w:r w:rsidR="00C4712A">
        <w:rPr>
          <w:rFonts w:hint="cs"/>
          <w:rtl/>
          <w:lang w:bidi="ar-SA"/>
        </w:rPr>
        <w:t> </w:t>
      </w:r>
      <w:r w:rsidR="00D84845" w:rsidRPr="00D84845">
        <w:rPr>
          <w:lang w:bidi="ar-SA"/>
        </w:rPr>
        <w:t>kHz 100</w:t>
      </w:r>
      <w:r w:rsidR="00D84845" w:rsidRPr="00D84845">
        <w:rPr>
          <w:rtl/>
          <w:lang w:bidi="ar-SA"/>
        </w:rPr>
        <w:t xml:space="preserve"> </w:t>
      </w:r>
      <w:r w:rsidR="00D84845">
        <w:rPr>
          <w:rFonts w:hint="cs"/>
          <w:rtl/>
          <w:lang w:bidi="ar-SA"/>
        </w:rPr>
        <w:t>(</w:t>
      </w:r>
      <w:r w:rsidR="00D84845" w:rsidRPr="00D84845">
        <w:rPr>
          <w:rFonts w:hint="cs"/>
          <w:rtl/>
          <w:lang w:bidi="ar-SA"/>
        </w:rPr>
        <w:t>يقاس قياس إيصال</w:t>
      </w:r>
      <w:r w:rsidR="00D84845" w:rsidRPr="00D84845">
        <w:rPr>
          <w:rtl/>
          <w:lang w:bidi="ar-SA"/>
        </w:rPr>
        <w:t xml:space="preserve"> عند خرج المرسل</w:t>
      </w:r>
      <w:r w:rsidR="00D84845">
        <w:rPr>
          <w:rFonts w:hint="cs"/>
          <w:rtl/>
          <w:lang w:bidi="ar-SA"/>
        </w:rPr>
        <w:t>).</w:t>
      </w:r>
      <w:r w:rsidR="00D84845" w:rsidRPr="00D84845">
        <w:rPr>
          <w:rFonts w:hint="cs"/>
          <w:rtl/>
          <w:lang w:bidi="ar-SA"/>
        </w:rPr>
        <w:t xml:space="preserve"> و</w:t>
      </w:r>
      <w:r w:rsidR="00D84845" w:rsidRPr="00D84845">
        <w:rPr>
          <w:rtl/>
          <w:lang w:bidi="ar-SA"/>
        </w:rPr>
        <w:t xml:space="preserve">يجب </w:t>
      </w:r>
      <w:r w:rsidR="00D84845" w:rsidRPr="00D84845">
        <w:rPr>
          <w:rFonts w:hint="cs"/>
          <w:rtl/>
          <w:lang w:bidi="ar-SA"/>
        </w:rPr>
        <w:t xml:space="preserve">أن يحتكم </w:t>
      </w:r>
      <w:r w:rsidR="00D84845" w:rsidRPr="00D84845">
        <w:rPr>
          <w:rtl/>
          <w:lang w:bidi="ar-SA"/>
        </w:rPr>
        <w:t>هذا الحد</w:t>
      </w:r>
      <w:r w:rsidR="00D84845" w:rsidRPr="00D84845">
        <w:rPr>
          <w:rFonts w:hint="cs"/>
          <w:rtl/>
          <w:lang w:bidi="ar-SA"/>
        </w:rPr>
        <w:t xml:space="preserve"> مرجعياً</w:t>
      </w:r>
      <w:r w:rsidR="00D84845" w:rsidRPr="00D84845">
        <w:rPr>
          <w:rtl/>
          <w:lang w:bidi="ar-SA"/>
        </w:rPr>
        <w:t xml:space="preserve"> إلى قدرة إجمالية </w:t>
      </w:r>
      <w:r w:rsidR="00D84845" w:rsidRPr="00D84845">
        <w:rPr>
          <w:rFonts w:hint="cs"/>
          <w:rtl/>
          <w:lang w:bidi="ar-SA"/>
        </w:rPr>
        <w:t>ضمن</w:t>
      </w:r>
      <w:r w:rsidR="00D84845" w:rsidRPr="00D84845">
        <w:rPr>
          <w:rtl/>
          <w:lang w:bidi="ar-SA"/>
        </w:rPr>
        <w:t xml:space="preserve"> النطاق تبلغ</w:t>
      </w:r>
      <w:r w:rsidR="00D84845" w:rsidRPr="00D84845">
        <w:rPr>
          <w:rFonts w:hint="cs"/>
          <w:rtl/>
          <w:lang w:bidi="ar-SA"/>
        </w:rPr>
        <w:t xml:space="preserve"> </w:t>
      </w:r>
      <w:r w:rsidR="00D84845" w:rsidRPr="00D84845">
        <w:rPr>
          <w:lang w:val="en-GB" w:bidi="ar-SA"/>
        </w:rPr>
        <w:t>200 </w:t>
      </w:r>
      <w:proofErr w:type="spellStart"/>
      <w:r w:rsidR="00D84845" w:rsidRPr="00D84845">
        <w:rPr>
          <w:lang w:val="en-GB" w:bidi="ar-SA"/>
        </w:rPr>
        <w:t>mW</w:t>
      </w:r>
      <w:proofErr w:type="spellEnd"/>
      <w:r w:rsidR="00D84845" w:rsidRPr="00D84845">
        <w:rPr>
          <w:lang w:val="en-GB" w:bidi="ar-SA"/>
        </w:rPr>
        <w:t> = 23 </w:t>
      </w:r>
      <w:proofErr w:type="spellStart"/>
      <w:r w:rsidR="00D84845" w:rsidRPr="00D84845">
        <w:rPr>
          <w:lang w:val="en-GB" w:bidi="ar-SA"/>
        </w:rPr>
        <w:t>dBm</w:t>
      </w:r>
      <w:proofErr w:type="spellEnd"/>
      <w:r w:rsidR="00D84845">
        <w:rPr>
          <w:rFonts w:hint="cs"/>
          <w:rtl/>
          <w:lang w:val="en-GB" w:bidi="ar-SA"/>
        </w:rPr>
        <w:t xml:space="preserve"> </w:t>
      </w:r>
      <w:r w:rsidR="00D84845" w:rsidRPr="00D84845">
        <w:rPr>
          <w:rtl/>
          <w:lang w:bidi="ar-SA"/>
        </w:rPr>
        <w:t xml:space="preserve">في </w:t>
      </w:r>
      <w:r w:rsidR="00D84845" w:rsidRPr="00D84845">
        <w:rPr>
          <w:lang w:bidi="ar-SA"/>
        </w:rPr>
        <w:t>MHz</w:t>
      </w:r>
      <w:r w:rsidR="00C4712A">
        <w:rPr>
          <w:lang w:bidi="ar-SA"/>
        </w:rPr>
        <w:t> 10</w:t>
      </w:r>
      <w:r w:rsidR="00D84845" w:rsidRPr="00D84845">
        <w:rPr>
          <w:rtl/>
          <w:lang w:bidi="ar-SA"/>
        </w:rPr>
        <w:t xml:space="preserve">، وهو ما يقابل كثافة طيفية للقدرة </w:t>
      </w:r>
      <w:r w:rsidR="00D84845" w:rsidRPr="00D84845">
        <w:rPr>
          <w:rFonts w:hint="cs"/>
          <w:rtl/>
          <w:lang w:bidi="ar-SA"/>
        </w:rPr>
        <w:t>ضمن</w:t>
      </w:r>
      <w:r w:rsidR="00D84845" w:rsidRPr="00D84845">
        <w:rPr>
          <w:rtl/>
          <w:lang w:bidi="ar-SA"/>
        </w:rPr>
        <w:t xml:space="preserve"> النطاق تساوي</w:t>
      </w:r>
      <w:r w:rsidR="00C4712A">
        <w:rPr>
          <w:rFonts w:hint="eastAsia"/>
          <w:rtl/>
          <w:lang w:bidi="ar-SA"/>
        </w:rPr>
        <w:t> </w:t>
      </w:r>
      <w:r w:rsidR="00D84845" w:rsidRPr="00D84845">
        <w:rPr>
          <w:lang w:val="en-GB" w:bidi="ar-SA"/>
        </w:rPr>
        <w:t>23 </w:t>
      </w:r>
      <w:proofErr w:type="spellStart"/>
      <w:r w:rsidR="00D84845" w:rsidRPr="00D84845">
        <w:rPr>
          <w:lang w:val="en-GB" w:bidi="ar-SA"/>
        </w:rPr>
        <w:t>dBm</w:t>
      </w:r>
      <w:proofErr w:type="spellEnd"/>
      <w:r w:rsidR="00D84845" w:rsidRPr="00D84845">
        <w:rPr>
          <w:lang w:val="en-GB" w:bidi="ar-SA"/>
        </w:rPr>
        <w:t> − 10log</w:t>
      </w:r>
      <w:r w:rsidR="00D84845" w:rsidRPr="00D84845">
        <w:rPr>
          <w:vertAlign w:val="subscript"/>
          <w:lang w:val="en-GB" w:bidi="ar-SA"/>
        </w:rPr>
        <w:t>10</w:t>
      </w:r>
      <w:r w:rsidR="00D84845" w:rsidRPr="00D84845">
        <w:rPr>
          <w:lang w:val="en-GB" w:bidi="ar-SA"/>
        </w:rPr>
        <w:t>(10 000/100) = 3 </w:t>
      </w:r>
      <w:proofErr w:type="spellStart"/>
      <w:r w:rsidR="00D84845" w:rsidRPr="00D84845">
        <w:rPr>
          <w:lang w:val="en-GB" w:bidi="ar-SA"/>
        </w:rPr>
        <w:t>dBm</w:t>
      </w:r>
      <w:proofErr w:type="spellEnd"/>
      <w:r w:rsidR="00D84845" w:rsidRPr="00D84845">
        <w:rPr>
          <w:rFonts w:hint="cs"/>
          <w:rtl/>
          <w:lang w:bidi="ar-SA"/>
        </w:rPr>
        <w:t xml:space="preserve"> </w:t>
      </w:r>
      <w:r w:rsidR="00D84845" w:rsidRPr="00D84845">
        <w:rPr>
          <w:rtl/>
          <w:lang w:bidi="ar-SA"/>
        </w:rPr>
        <w:t>في عرض النطاق</w:t>
      </w:r>
      <w:r w:rsidR="00AB5867">
        <w:rPr>
          <w:rFonts w:hint="cs"/>
          <w:rtl/>
          <w:lang w:bidi="ar-SA"/>
        </w:rPr>
        <w:t xml:space="preserve"> </w:t>
      </w:r>
      <w:r w:rsidR="00D84845" w:rsidRPr="00D84845">
        <w:rPr>
          <w:lang w:bidi="ar-SA"/>
        </w:rPr>
        <w:t>kHz 100</w:t>
      </w:r>
      <w:r w:rsidR="00D84845" w:rsidRPr="00D84845">
        <w:rPr>
          <w:rFonts w:hint="cs"/>
          <w:rtl/>
          <w:lang w:bidi="ar-SA"/>
        </w:rPr>
        <w:t xml:space="preserve">. وعندئذ </w:t>
      </w:r>
      <w:r w:rsidR="00D84845" w:rsidRPr="00D84845">
        <w:rPr>
          <w:rtl/>
          <w:lang w:bidi="ar-SA"/>
        </w:rPr>
        <w:t>يبلغ التوهين النسبي للبث الهامشي</w:t>
      </w:r>
      <w:r w:rsidR="00D84845" w:rsidRPr="00D84845">
        <w:rPr>
          <w:rFonts w:hint="cs"/>
          <w:rtl/>
          <w:lang w:bidi="ar-SA"/>
        </w:rPr>
        <w:t xml:space="preserve"> </w:t>
      </w:r>
      <w:r w:rsidR="00D84845" w:rsidRPr="00D84845">
        <w:rPr>
          <w:lang w:val="en-GB" w:bidi="ar-SA"/>
        </w:rPr>
        <w:t xml:space="preserve">3 </w:t>
      </w:r>
      <w:proofErr w:type="spellStart"/>
      <w:r w:rsidR="00D84845" w:rsidRPr="00D84845">
        <w:rPr>
          <w:lang w:val="en-GB" w:bidi="ar-SA"/>
        </w:rPr>
        <w:t>dBm</w:t>
      </w:r>
      <w:proofErr w:type="spellEnd"/>
      <w:r w:rsidR="00D84845" w:rsidRPr="00D84845">
        <w:rPr>
          <w:lang w:val="en-GB" w:bidi="ar-SA"/>
        </w:rPr>
        <w:t xml:space="preserve"> − (−36 </w:t>
      </w:r>
      <w:proofErr w:type="spellStart"/>
      <w:r w:rsidR="00D84845" w:rsidRPr="00D84845">
        <w:rPr>
          <w:lang w:val="en-GB" w:bidi="ar-SA"/>
        </w:rPr>
        <w:t>dBm</w:t>
      </w:r>
      <w:proofErr w:type="spellEnd"/>
      <w:r w:rsidR="00D84845" w:rsidRPr="00D84845">
        <w:rPr>
          <w:lang w:val="en-GB" w:bidi="ar-SA"/>
        </w:rPr>
        <w:t>) = 39 dB</w:t>
      </w:r>
      <w:r w:rsidR="00D84845" w:rsidRPr="00D84845">
        <w:rPr>
          <w:rFonts w:hint="cs"/>
          <w:rtl/>
          <w:lang w:bidi="ar-SA"/>
        </w:rPr>
        <w:t>.</w:t>
      </w:r>
    </w:p>
    <w:p w:rsidR="00B72BAC" w:rsidRDefault="00B72BAC" w:rsidP="00883AC0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7D0A30" w:rsidRPr="007D0A30">
        <w:rPr>
          <w:rFonts w:hint="cs"/>
          <w:rtl/>
          <w:lang w:bidi="ar-SA"/>
        </w:rPr>
        <w:t>وي</w:t>
      </w:r>
      <w:r w:rsidR="007D0A30" w:rsidRPr="007D0A30">
        <w:rPr>
          <w:rtl/>
          <w:lang w:bidi="ar-SA"/>
        </w:rPr>
        <w:t>لاح</w:t>
      </w:r>
      <w:r w:rsidR="007D0A30" w:rsidRPr="007D0A30">
        <w:rPr>
          <w:rFonts w:hint="cs"/>
          <w:rtl/>
          <w:lang w:bidi="ar-SA"/>
        </w:rPr>
        <w:t>َ</w:t>
      </w:r>
      <w:r w:rsidR="007D0A30" w:rsidRPr="007D0A30">
        <w:rPr>
          <w:rtl/>
          <w:lang w:bidi="ar-SA"/>
        </w:rPr>
        <w:t>ظ أن المعيار</w:t>
      </w:r>
      <w:r w:rsidR="00883AC0">
        <w:rPr>
          <w:rFonts w:hint="cs"/>
          <w:rtl/>
        </w:rPr>
        <w:t xml:space="preserve"> </w:t>
      </w:r>
      <w:r w:rsidR="007D0A30" w:rsidRPr="007D0A30">
        <w:t>ETSI EN 301 908-13</w:t>
      </w:r>
      <w:r w:rsidR="00883AC0">
        <w:rPr>
          <w:rFonts w:hint="cs"/>
          <w:rtl/>
        </w:rPr>
        <w:t xml:space="preserve"> </w:t>
      </w:r>
      <w:r w:rsidR="007D0A30" w:rsidRPr="007D0A30">
        <w:rPr>
          <w:rtl/>
          <w:lang w:bidi="ar-SA"/>
        </w:rPr>
        <w:t>يحدد حدود</w:t>
      </w:r>
      <w:r w:rsidR="007D0A30" w:rsidRPr="007D0A30">
        <w:t xml:space="preserve"> </w:t>
      </w:r>
      <w:r w:rsidR="007D0A30" w:rsidRPr="007D0A30">
        <w:rPr>
          <w:rtl/>
          <w:lang w:bidi="ar-SA"/>
        </w:rPr>
        <w:t>البث خارج النطاق لإشارات</w:t>
      </w:r>
      <w:r w:rsidR="0094544E">
        <w:rPr>
          <w:rFonts w:hint="cs"/>
          <w:rtl/>
          <w:lang w:bidi="ar-SA"/>
        </w:rPr>
        <w:t> </w:t>
      </w:r>
      <w:r w:rsidR="007D0A30" w:rsidRPr="007D0A30">
        <w:rPr>
          <w:lang w:bidi="ar-SA"/>
        </w:rPr>
        <w:t>LTE</w:t>
      </w:r>
      <w:r w:rsidR="007D0A30" w:rsidRPr="007D0A30">
        <w:rPr>
          <w:rFonts w:hint="cs"/>
          <w:rtl/>
          <w:lang w:bidi="ar-SA"/>
        </w:rPr>
        <w:t xml:space="preserve"> </w:t>
      </w:r>
      <w:r w:rsidR="0094544E">
        <w:rPr>
          <w:lang w:bidi="ar-SA"/>
        </w:rPr>
        <w:t>10</w:t>
      </w:r>
      <w:r w:rsidR="007D0A30" w:rsidRPr="007D0A30">
        <w:rPr>
          <w:rFonts w:hint="cs"/>
          <w:rtl/>
          <w:lang w:bidi="ar-SA"/>
        </w:rPr>
        <w:t xml:space="preserve"> </w:t>
      </w:r>
      <w:r w:rsidR="007D0A30" w:rsidRPr="007D0A30">
        <w:rPr>
          <w:lang w:bidi="ar-SA"/>
        </w:rPr>
        <w:t>MHz</w:t>
      </w:r>
      <w:r w:rsidR="007D0A30" w:rsidRPr="007D0A30">
        <w:rPr>
          <w:rFonts w:hint="cs"/>
          <w:rtl/>
          <w:lang w:bidi="ar-SA"/>
        </w:rPr>
        <w:t xml:space="preserve"> كي تكون على تخالف </w:t>
      </w:r>
      <w:r w:rsidR="0094544E">
        <w:rPr>
          <w:lang w:bidi="ar-SA"/>
        </w:rPr>
        <w:t>20</w:t>
      </w:r>
      <w:r w:rsidR="007D0A30" w:rsidRPr="007D0A30">
        <w:rPr>
          <w:rtl/>
          <w:lang w:bidi="ar-SA"/>
        </w:rPr>
        <w:t xml:space="preserve"> </w:t>
      </w:r>
      <w:r w:rsidR="007D0A30" w:rsidRPr="007D0A30">
        <w:rPr>
          <w:lang w:bidi="ar-SA"/>
        </w:rPr>
        <w:t>MHz</w:t>
      </w:r>
      <w:r w:rsidR="007D0A30" w:rsidRPr="007D0A30">
        <w:rPr>
          <w:rtl/>
          <w:lang w:bidi="ar-SA"/>
        </w:rPr>
        <w:t xml:space="preserve"> </w:t>
      </w:r>
      <w:r w:rsidR="007D0A30" w:rsidRPr="007D0A30">
        <w:rPr>
          <w:rFonts w:hint="cs"/>
          <w:rtl/>
          <w:lang w:bidi="ar-SA"/>
        </w:rPr>
        <w:t>بما ي</w:t>
      </w:r>
      <w:r w:rsidR="007D0A30" w:rsidRPr="007D0A30">
        <w:rPr>
          <w:rtl/>
          <w:lang w:bidi="ar-SA"/>
        </w:rPr>
        <w:t xml:space="preserve">ساوي </w:t>
      </w:r>
      <w:r w:rsidR="00C4712A">
        <w:rPr>
          <w:lang w:bidi="ar-SA"/>
        </w:rPr>
        <w:t>%</w:t>
      </w:r>
      <w:r w:rsidR="0094544E">
        <w:rPr>
          <w:lang w:bidi="ar-SA"/>
        </w:rPr>
        <w:t>200</w:t>
      </w:r>
      <w:r w:rsidR="007D0A30" w:rsidRPr="007D0A30">
        <w:rPr>
          <w:rtl/>
          <w:lang w:bidi="ar-SA"/>
        </w:rPr>
        <w:t xml:space="preserve"> من عرض نطاق القناة</w:t>
      </w:r>
      <w:r w:rsidR="007D0A30">
        <w:rPr>
          <w:rFonts w:hint="cs"/>
          <w:rtl/>
          <w:lang w:bidi="ar-SA"/>
        </w:rPr>
        <w:t xml:space="preserve"> </w:t>
      </w:r>
      <w:r w:rsidR="007D0A30" w:rsidRPr="007D0A30">
        <w:rPr>
          <w:rtl/>
          <w:lang w:bidi="ar-SA"/>
        </w:rPr>
        <w:t>(انظر الجدول</w:t>
      </w:r>
      <w:r w:rsidR="00E72E84">
        <w:rPr>
          <w:rFonts w:hint="cs"/>
          <w:rtl/>
        </w:rPr>
        <w:t xml:space="preserve"> </w:t>
      </w:r>
      <w:r w:rsidR="00510F2C">
        <w:t>1-2.1.4.2.4</w:t>
      </w:r>
      <w:r w:rsidR="007D0A30" w:rsidRPr="007D0A30">
        <w:rPr>
          <w:rtl/>
          <w:lang w:bidi="ar-SA"/>
        </w:rPr>
        <w:t xml:space="preserve"> </w:t>
      </w:r>
      <w:r w:rsidR="007D0A30">
        <w:rPr>
          <w:rFonts w:hint="cs"/>
          <w:rtl/>
          <w:lang w:bidi="ar-SA"/>
        </w:rPr>
        <w:t>في هذا</w:t>
      </w:r>
      <w:r w:rsidR="007D0A30" w:rsidRPr="007D0A30">
        <w:rPr>
          <w:rtl/>
          <w:lang w:bidi="ar-SA"/>
        </w:rPr>
        <w:t xml:space="preserve"> المعيار</w:t>
      </w:r>
      <w:r w:rsidR="007D0A30">
        <w:rPr>
          <w:rFonts w:hint="cs"/>
          <w:rtl/>
          <w:lang w:bidi="ar-SA"/>
        </w:rPr>
        <w:t>).</w:t>
      </w:r>
    </w:p>
    <w:p w:rsidR="007D0A30" w:rsidRDefault="007D0A30" w:rsidP="00BC0F3D">
      <w:pPr>
        <w:rPr>
          <w:rtl/>
        </w:rPr>
      </w:pPr>
      <w:r w:rsidRPr="007D0A30">
        <w:rPr>
          <w:rFonts w:hint="cs"/>
          <w:rtl/>
        </w:rPr>
        <w:t>و</w:t>
      </w:r>
      <w:r w:rsidRPr="007D0A30">
        <w:rPr>
          <w:rtl/>
        </w:rPr>
        <w:t xml:space="preserve">يبين الشكل </w:t>
      </w:r>
      <w:r w:rsidR="00C4712A">
        <w:t>11</w:t>
      </w:r>
      <w:r w:rsidRPr="007D0A30">
        <w:rPr>
          <w:rtl/>
        </w:rPr>
        <w:t xml:space="preserve"> قياسات اثن</w:t>
      </w:r>
      <w:r w:rsidRPr="007D0A30">
        <w:rPr>
          <w:rFonts w:hint="cs"/>
          <w:rtl/>
        </w:rPr>
        <w:t>ت</w:t>
      </w:r>
      <w:r w:rsidRPr="007D0A30">
        <w:rPr>
          <w:rtl/>
        </w:rPr>
        <w:t xml:space="preserve">ين من معدات مستعمل </w:t>
      </w:r>
      <w:r w:rsidRPr="007D0A30">
        <w:t>LTE800</w:t>
      </w:r>
      <w:r>
        <w:rPr>
          <w:rFonts w:hint="cs"/>
          <w:rtl/>
        </w:rPr>
        <w:t xml:space="preserve"> </w:t>
      </w:r>
      <w:r w:rsidRPr="007D0A30">
        <w:rPr>
          <w:rtl/>
        </w:rPr>
        <w:t>تعمل</w:t>
      </w:r>
      <w:r>
        <w:rPr>
          <w:rFonts w:hint="cs"/>
          <w:rtl/>
        </w:rPr>
        <w:t>ان</w:t>
      </w:r>
      <w:r w:rsidRPr="007D0A30">
        <w:rPr>
          <w:rtl/>
        </w:rPr>
        <w:t xml:space="preserve"> على</w:t>
      </w:r>
      <w:r w:rsidRPr="007D0A30">
        <w:rPr>
          <w:rFonts w:hint="cs"/>
          <w:rtl/>
        </w:rPr>
        <w:t xml:space="preserve"> تردد</w:t>
      </w:r>
      <w:r w:rsidRPr="007D0A30">
        <w:t xml:space="preserve">MHz </w:t>
      </w:r>
      <w:proofErr w:type="gramStart"/>
      <w:r w:rsidRPr="007D0A30">
        <w:t xml:space="preserve">857 </w:t>
      </w:r>
      <w:r w:rsidR="00657E90">
        <w:rPr>
          <w:rFonts w:hint="cs"/>
          <w:rtl/>
        </w:rPr>
        <w:t xml:space="preserve"> </w:t>
      </w:r>
      <w:r w:rsidRPr="007D0A30">
        <w:rPr>
          <w:rtl/>
        </w:rPr>
        <w:t>في</w:t>
      </w:r>
      <w:proofErr w:type="gramEnd"/>
      <w:r w:rsidRPr="007D0A30">
        <w:rPr>
          <w:rtl/>
        </w:rPr>
        <w:t xml:space="preserve"> </w:t>
      </w:r>
      <w:r w:rsidRPr="007D0A30">
        <w:rPr>
          <w:rFonts w:hint="cs"/>
          <w:rtl/>
        </w:rPr>
        <w:t>مدى</w:t>
      </w:r>
      <w:r w:rsidRPr="007D0A30">
        <w:rPr>
          <w:rtl/>
        </w:rPr>
        <w:t xml:space="preserve"> تخالُف </w:t>
      </w:r>
      <w:r w:rsidRPr="007D0A30">
        <w:rPr>
          <w:rFonts w:hint="cs"/>
          <w:rtl/>
        </w:rPr>
        <w:t>قريب</w:t>
      </w:r>
      <w:r w:rsidRPr="007D0A30">
        <w:rPr>
          <w:rtl/>
        </w:rPr>
        <w:t xml:space="preserve"> من حدود</w:t>
      </w:r>
      <w:r w:rsidR="00BC0F3D">
        <w:rPr>
          <w:rFonts w:hint="cs"/>
          <w:rtl/>
        </w:rPr>
        <w:t xml:space="preserve"> </w:t>
      </w:r>
      <w:r w:rsidRPr="007D0A30">
        <w:rPr>
          <w:rtl/>
        </w:rPr>
        <w:t>البث خارج النطاق</w:t>
      </w:r>
      <w:r>
        <w:rPr>
          <w:rFonts w:hint="cs"/>
          <w:rtl/>
        </w:rPr>
        <w:t>.</w:t>
      </w:r>
    </w:p>
    <w:p w:rsidR="00B72BAC" w:rsidRDefault="00B72BAC" w:rsidP="00B72BAC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11</w:t>
      </w:r>
    </w:p>
    <w:p w:rsidR="00B72BAC" w:rsidRDefault="002E3F31" w:rsidP="00EB7205">
      <w:pPr>
        <w:pStyle w:val="Figuretitle"/>
        <w:spacing w:after="120"/>
        <w:rPr>
          <w:rtl/>
        </w:rPr>
      </w:pPr>
      <w:r w:rsidRPr="002E3F31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109D81F" wp14:editId="71B4C6D8">
                <wp:simplePos x="0" y="0"/>
                <wp:positionH relativeFrom="margin">
                  <wp:posOffset>1795046</wp:posOffset>
                </wp:positionH>
                <wp:positionV relativeFrom="paragraph">
                  <wp:posOffset>242224</wp:posOffset>
                </wp:positionV>
                <wp:extent cx="2759710" cy="269240"/>
                <wp:effectExtent l="0" t="0" r="2540" b="16510"/>
                <wp:wrapNone/>
                <wp:docPr id="19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97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8632EE" w:rsidRDefault="001A1A46" w:rsidP="00EB7205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</w:pPr>
                            <w:r w:rsidRPr="008632EE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بث من معدات مستعمل </w:t>
                            </w:r>
                            <w:r w:rsidRPr="008632EE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LTE800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9D81F" id="_x0000_s1119" style="position:absolute;left:0;text-align:left;margin-left:141.35pt;margin-top:19.05pt;width:217.3pt;height:21.2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iJ0qgIAAJ8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" filled="f" stroked="f">
                <v:textbox inset="0,0,0,0">
                  <w:txbxContent>
                    <w:p w:rsidR="001A1A46" w:rsidRPr="008632EE" w:rsidRDefault="001A1A46" w:rsidP="00EB7205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</w:pPr>
                      <w:r w:rsidRPr="008632EE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 xml:space="preserve">بث من معدات مستعمل </w:t>
                      </w:r>
                      <w:r w:rsidRPr="008632EE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LTE800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0A30" w:rsidRPr="007D0A30">
        <w:rPr>
          <w:rtl/>
        </w:rPr>
        <w:t>بث من</w:t>
      </w:r>
      <w:r w:rsidR="007D0A30" w:rsidRPr="007D0A30">
        <w:rPr>
          <w:b w:val="0"/>
          <w:bCs w:val="0"/>
          <w:rtl/>
        </w:rPr>
        <w:t xml:space="preserve"> </w:t>
      </w:r>
      <w:r w:rsidR="007D0A30" w:rsidRPr="007D0A30">
        <w:rPr>
          <w:rtl/>
        </w:rPr>
        <w:t>اثن</w:t>
      </w:r>
      <w:r w:rsidR="007D0A30" w:rsidRPr="007D0A30">
        <w:rPr>
          <w:rFonts w:hint="cs"/>
          <w:rtl/>
        </w:rPr>
        <w:t>ت</w:t>
      </w:r>
      <w:r w:rsidR="007D0A30" w:rsidRPr="007D0A30">
        <w:rPr>
          <w:rtl/>
        </w:rPr>
        <w:t xml:space="preserve">ين من معدات مستعمل </w:t>
      </w:r>
      <w:r w:rsidR="00EB7205">
        <w:t>LTE800</w:t>
      </w:r>
    </w:p>
    <w:p w:rsidR="00B72BAC" w:rsidRDefault="00607AC8" w:rsidP="0062048B">
      <w:pPr>
        <w:pStyle w:val="Figure"/>
        <w:bidi/>
        <w:rPr>
          <w:spacing w:val="-4"/>
          <w:rtl/>
          <w:lang w:bidi="ar-EG"/>
        </w:rPr>
      </w:pPr>
      <w:r w:rsidRPr="00EB7205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A33473F" wp14:editId="5C410743">
                <wp:simplePos x="0" y="0"/>
                <wp:positionH relativeFrom="column">
                  <wp:posOffset>4179469</wp:posOffset>
                </wp:positionH>
                <wp:positionV relativeFrom="paragraph">
                  <wp:posOffset>465762</wp:posOffset>
                </wp:positionV>
                <wp:extent cx="1604407" cy="269240"/>
                <wp:effectExtent l="0" t="0" r="15240" b="16510"/>
                <wp:wrapNone/>
                <wp:docPr id="20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4407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7F76AC" w:rsidRDefault="001A1A46" w:rsidP="00A87A1E">
                            <w:pPr>
                              <w:ind w:right="90"/>
                              <w:jc w:val="right"/>
                              <w:rPr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</w:pPr>
                            <w:r w:rsidRPr="007F76AC">
                              <w:rPr>
                                <w:rFonts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الحد من المعيار </w:t>
                            </w:r>
                            <w:r w:rsidRPr="007F76AC">
                              <w:rPr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(ETSI ITU and ERC 74-01)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3473F" id="_x0000_s1120" style="position:absolute;left:0;text-align:left;margin-left:329.1pt;margin-top:36.65pt;width:126.35pt;height:21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" filled="f" stroked="f">
                <v:textbox inset="0,0,0,0">
                  <w:txbxContent>
                    <w:p w:rsidR="001A1A46" w:rsidRPr="007F76AC" w:rsidRDefault="001A1A46" w:rsidP="00A87A1E">
                      <w:pPr>
                        <w:ind w:right="90"/>
                        <w:jc w:val="right"/>
                        <w:rPr>
                          <w:spacing w:val="-4"/>
                          <w:sz w:val="14"/>
                          <w:szCs w:val="18"/>
                          <w:lang w:bidi="ar-SY"/>
                        </w:rPr>
                      </w:pPr>
                      <w:r w:rsidRPr="007F76AC">
                        <w:rPr>
                          <w:rFonts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الحد من المعيار </w:t>
                      </w:r>
                      <w:r w:rsidRPr="007F76AC">
                        <w:rPr>
                          <w:spacing w:val="-4"/>
                          <w:sz w:val="14"/>
                          <w:szCs w:val="18"/>
                          <w:lang w:bidi="ar-SY"/>
                        </w:rPr>
                        <w:t>(ETSI ITU and ERC 74-01)</w:t>
                      </w:r>
                    </w:p>
                  </w:txbxContent>
                </v:textbox>
              </v:rect>
            </w:pict>
          </mc:Fallback>
        </mc:AlternateContent>
      </w:r>
      <w:r w:rsidRPr="00EB7205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F5FB77F" wp14:editId="160F703C">
                <wp:simplePos x="0" y="0"/>
                <wp:positionH relativeFrom="column">
                  <wp:posOffset>4191614</wp:posOffset>
                </wp:positionH>
                <wp:positionV relativeFrom="paragraph">
                  <wp:posOffset>345520</wp:posOffset>
                </wp:positionV>
                <wp:extent cx="1357575" cy="269240"/>
                <wp:effectExtent l="0" t="0" r="14605" b="16510"/>
                <wp:wrapNone/>
                <wp:docPr id="19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5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7F76AC" w:rsidRDefault="001A1A46" w:rsidP="00EB7205">
                            <w:pPr>
                              <w:ind w:right="90"/>
                              <w:jc w:val="right"/>
                              <w:rPr>
                                <w:rFonts w:asciiTheme="minorHAnsi"/>
                                <w:spacing w:val="-6"/>
                                <w:sz w:val="14"/>
                                <w:szCs w:val="18"/>
                                <w:lang w:bidi="ar-SY"/>
                              </w:rPr>
                            </w:pPr>
                            <w:r w:rsidRPr="007F76AC">
                              <w:rPr>
                                <w:rFonts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معدات مستعمل </w:t>
                            </w:r>
                            <w:r w:rsidRPr="007F76AC">
                              <w:rPr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FB77F" id="_x0000_s1121" style="position:absolute;left:0;text-align:left;margin-left:330.05pt;margin-top:27.2pt;width:106.9pt;height:21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" filled="f" stroked="f">
                <v:textbox inset="0,0,0,0">
                  <w:txbxContent>
                    <w:p w:rsidR="001A1A46" w:rsidRPr="007F76AC" w:rsidRDefault="001A1A46" w:rsidP="00EB7205">
                      <w:pPr>
                        <w:ind w:right="90"/>
                        <w:jc w:val="right"/>
                        <w:rPr>
                          <w:rFonts w:asciiTheme="minorHAnsi"/>
                          <w:spacing w:val="-6"/>
                          <w:sz w:val="14"/>
                          <w:szCs w:val="18"/>
                          <w:lang w:bidi="ar-SY"/>
                        </w:rPr>
                      </w:pPr>
                      <w:r w:rsidRPr="007F76AC">
                        <w:rPr>
                          <w:rFonts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معدات مستعمل </w:t>
                      </w:r>
                      <w:r w:rsidRPr="007F76AC">
                        <w:rPr>
                          <w:spacing w:val="-4"/>
                          <w:sz w:val="14"/>
                          <w:szCs w:val="18"/>
                          <w:lang w:bidi="ar-SY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EB7205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1D1FA5E" wp14:editId="1F7ED3D3">
                <wp:simplePos x="0" y="0"/>
                <wp:positionH relativeFrom="column">
                  <wp:posOffset>4151937</wp:posOffset>
                </wp:positionH>
                <wp:positionV relativeFrom="paragraph">
                  <wp:posOffset>214977</wp:posOffset>
                </wp:positionV>
                <wp:extent cx="1356995" cy="269240"/>
                <wp:effectExtent l="0" t="0" r="14605" b="16510"/>
                <wp:wrapNone/>
                <wp:docPr id="19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9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7F76AC" w:rsidRDefault="001A1A46" w:rsidP="00EB7205">
                            <w:pPr>
                              <w:ind w:right="90"/>
                              <w:jc w:val="right"/>
                              <w:rPr>
                                <w:rFonts w:asciiTheme="minorHAnsi"/>
                                <w:spacing w:val="-6"/>
                                <w:sz w:val="14"/>
                                <w:szCs w:val="18"/>
                                <w:lang w:bidi="ar-SY"/>
                              </w:rPr>
                            </w:pPr>
                            <w:r w:rsidRPr="007F76AC">
                              <w:rPr>
                                <w:rFonts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معدات مستعمل </w:t>
                            </w:r>
                            <w:r w:rsidRPr="007F76AC">
                              <w:rPr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1FA5E" id="_x0000_s1122" style="position:absolute;left:0;text-align:left;margin-left:326.9pt;margin-top:16.95pt;width:106.85pt;height:21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" filled="f" stroked="f">
                <v:textbox inset="0,0,0,0">
                  <w:txbxContent>
                    <w:p w:rsidR="001A1A46" w:rsidRPr="007F76AC" w:rsidRDefault="001A1A46" w:rsidP="00EB7205">
                      <w:pPr>
                        <w:ind w:right="90"/>
                        <w:jc w:val="right"/>
                        <w:rPr>
                          <w:rFonts w:asciiTheme="minorHAnsi"/>
                          <w:spacing w:val="-6"/>
                          <w:sz w:val="14"/>
                          <w:szCs w:val="18"/>
                          <w:lang w:bidi="ar-SY"/>
                        </w:rPr>
                      </w:pPr>
                      <w:r w:rsidRPr="007F76AC">
                        <w:rPr>
                          <w:rFonts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معدات مستعمل </w:t>
                      </w:r>
                      <w:r w:rsidRPr="007F76AC">
                        <w:rPr>
                          <w:spacing w:val="-4"/>
                          <w:sz w:val="14"/>
                          <w:szCs w:val="18"/>
                          <w:lang w:bidi="ar-SY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62048B" w:rsidRPr="00A87A1E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F90F9E0" wp14:editId="57CEF75E">
                <wp:simplePos x="0" y="0"/>
                <wp:positionH relativeFrom="column">
                  <wp:posOffset>4102323</wp:posOffset>
                </wp:positionH>
                <wp:positionV relativeFrom="paragraph">
                  <wp:posOffset>583150</wp:posOffset>
                </wp:positionV>
                <wp:extent cx="1256599" cy="269240"/>
                <wp:effectExtent l="0" t="0" r="1270" b="16510"/>
                <wp:wrapNone/>
                <wp:docPr id="20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599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7F76AC" w:rsidRDefault="001A1A46" w:rsidP="00A87A1E">
                            <w:pPr>
                              <w:ind w:right="170"/>
                              <w:jc w:val="right"/>
                              <w:rPr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</w:pPr>
                            <w:proofErr w:type="spellStart"/>
                            <w:r w:rsidRPr="007F76AC">
                              <w:rPr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OoB</w:t>
                            </w:r>
                            <w:proofErr w:type="spellEnd"/>
                            <w:r w:rsidRPr="007F76AC">
                              <w:rPr>
                                <w:rFonts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7F76AC">
                              <w:rPr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>–</w:t>
                            </w:r>
                            <w:r w:rsidRPr="007F76AC">
                              <w:rPr>
                                <w:rFonts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 هامشي في التخوم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0F9E0" id="_x0000_s1123" style="position:absolute;left:0;text-align:left;margin-left:323pt;margin-top:45.9pt;width:98.95pt;height:21.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knqwIAAJ8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" filled="f" stroked="f">
                <v:textbox inset="0,0,0,0">
                  <w:txbxContent>
                    <w:p w:rsidR="001A1A46" w:rsidRPr="007F76AC" w:rsidRDefault="001A1A46" w:rsidP="00A87A1E">
                      <w:pPr>
                        <w:ind w:right="170"/>
                        <w:jc w:val="right"/>
                        <w:rPr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</w:pPr>
                      <w:proofErr w:type="spellStart"/>
                      <w:r w:rsidRPr="007F76AC">
                        <w:rPr>
                          <w:spacing w:val="-4"/>
                          <w:sz w:val="14"/>
                          <w:szCs w:val="18"/>
                          <w:lang w:bidi="ar-SY"/>
                        </w:rPr>
                        <w:t>OoB</w:t>
                      </w:r>
                      <w:proofErr w:type="spellEnd"/>
                      <w:r w:rsidRPr="007F76AC">
                        <w:rPr>
                          <w:rFonts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 </w:t>
                      </w:r>
                      <w:r w:rsidRPr="007F76AC">
                        <w:rPr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>–</w:t>
                      </w:r>
                      <w:r w:rsidRPr="007F76AC">
                        <w:rPr>
                          <w:rFonts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 هامشي في التخوم</w:t>
                      </w:r>
                    </w:p>
                  </w:txbxContent>
                </v:textbox>
              </v:rect>
            </w:pict>
          </mc:Fallback>
        </mc:AlternateContent>
      </w:r>
      <w:r w:rsidR="0062048B" w:rsidRPr="00A87A1E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9F4A7B1" wp14:editId="79D20345">
                <wp:simplePos x="0" y="0"/>
                <wp:positionH relativeFrom="column">
                  <wp:posOffset>4179381</wp:posOffset>
                </wp:positionH>
                <wp:positionV relativeFrom="paragraph">
                  <wp:posOffset>715500</wp:posOffset>
                </wp:positionV>
                <wp:extent cx="1166842" cy="269240"/>
                <wp:effectExtent l="0" t="0" r="14605" b="1651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842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7F76AC" w:rsidRDefault="001A1A46" w:rsidP="00A87A1E">
                            <w:pPr>
                              <w:ind w:right="90"/>
                              <w:jc w:val="right"/>
                              <w:rPr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</w:pPr>
                            <w:r w:rsidRPr="007F76AC">
                              <w:rPr>
                                <w:rFonts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>حساسية القياس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4A7B1" id="Rectangle 202" o:spid="_x0000_s1124" style="position:absolute;left:0;text-align:left;margin-left:329.1pt;margin-top:56.35pt;width:91.9pt;height:21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" filled="f" stroked="f">
                <v:textbox inset="0,0,0,0">
                  <w:txbxContent>
                    <w:p w:rsidR="001A1A46" w:rsidRPr="007F76AC" w:rsidRDefault="001A1A46" w:rsidP="00A87A1E">
                      <w:pPr>
                        <w:ind w:right="90"/>
                        <w:jc w:val="right"/>
                        <w:rPr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</w:pPr>
                      <w:r w:rsidRPr="007F76AC">
                        <w:rPr>
                          <w:rFonts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>حساسية القياس</w:t>
                      </w:r>
                    </w:p>
                  </w:txbxContent>
                </v:textbox>
              </v:rect>
            </w:pict>
          </mc:Fallback>
        </mc:AlternateContent>
      </w:r>
      <w:r w:rsidR="00A077D3" w:rsidRPr="00A87A1E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8D46355" wp14:editId="56F371B2">
                <wp:simplePos x="0" y="0"/>
                <wp:positionH relativeFrom="column">
                  <wp:posOffset>2862592</wp:posOffset>
                </wp:positionH>
                <wp:positionV relativeFrom="paragraph">
                  <wp:posOffset>3229219</wp:posOffset>
                </wp:positionV>
                <wp:extent cx="768545" cy="269240"/>
                <wp:effectExtent l="0" t="0" r="12700" b="16510"/>
                <wp:wrapNone/>
                <wp:docPr id="20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5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8632EE" w:rsidRDefault="001A1A46" w:rsidP="00A87A1E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</w:pPr>
                            <w:r w:rsidRPr="008632EE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>التخالف</w:t>
                            </w:r>
                            <w:r w:rsidRPr="008632EE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8632EE"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46355" id="_x0000_s1125" style="position:absolute;left:0;text-align:left;margin-left:225.4pt;margin-top:254.25pt;width:60.5pt;height:21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" filled="f" stroked="f">
                <v:textbox inset="0,0,0,0">
                  <w:txbxContent>
                    <w:p w:rsidR="001A1A46" w:rsidRPr="008632EE" w:rsidRDefault="001A1A46" w:rsidP="00A87A1E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</w:pPr>
                      <w:r w:rsidRPr="008632EE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>التخالف</w:t>
                      </w:r>
                      <w:r w:rsidRPr="008632EE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 w:rsidRPr="008632EE"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  <w:t>(MHz)</w:t>
                      </w:r>
                    </w:p>
                  </w:txbxContent>
                </v:textbox>
              </v:rect>
            </w:pict>
          </mc:Fallback>
        </mc:AlternateContent>
      </w:r>
      <w:r w:rsidR="00A077D3" w:rsidRPr="00A87A1E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01B88FD" wp14:editId="7B633603">
                <wp:simplePos x="0" y="0"/>
                <wp:positionH relativeFrom="column">
                  <wp:posOffset>-189952</wp:posOffset>
                </wp:positionH>
                <wp:positionV relativeFrom="paragraph">
                  <wp:posOffset>1517012</wp:posOffset>
                </wp:positionV>
                <wp:extent cx="1307087" cy="269240"/>
                <wp:effectExtent l="4445" t="14605" r="12065" b="12065"/>
                <wp:wrapNone/>
                <wp:docPr id="20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07087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8632EE" w:rsidRDefault="001A1A46" w:rsidP="00A87A1E">
                            <w:pPr>
                              <w:ind w:right="170"/>
                              <w:jc w:val="center"/>
                              <w:rPr>
                                <w:rFonts w:hAnsi="Times New Roman Bold"/>
                                <w:sz w:val="16"/>
                                <w:szCs w:val="20"/>
                                <w:lang w:bidi="ar-SY"/>
                              </w:rPr>
                            </w:pPr>
                            <w:r w:rsidRPr="008632EE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SY"/>
                              </w:rPr>
                              <w:t xml:space="preserve">المستوى النسبي </w:t>
                            </w:r>
                            <w:r w:rsidRPr="008632EE">
                              <w:rPr>
                                <w:rFonts w:hAnsi="Times New Roman Bold"/>
                                <w:sz w:val="16"/>
                                <w:szCs w:val="20"/>
                                <w:lang w:bidi="ar-SY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B88FD" id="_x0000_s1126" style="position:absolute;left:0;text-align:left;margin-left:-14.95pt;margin-top:119.45pt;width:102.9pt;height:21.2pt;rotation:-9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" filled="f" stroked="f">
                <v:textbox inset="0,0,0,0">
                  <w:txbxContent>
                    <w:p w:rsidR="001A1A46" w:rsidRPr="008632EE" w:rsidRDefault="001A1A46" w:rsidP="00A87A1E">
                      <w:pPr>
                        <w:ind w:right="170"/>
                        <w:jc w:val="center"/>
                        <w:rPr>
                          <w:rFonts w:hAnsi="Times New Roman Bold"/>
                          <w:sz w:val="16"/>
                          <w:szCs w:val="20"/>
                          <w:lang w:bidi="ar-SY"/>
                        </w:rPr>
                      </w:pPr>
                      <w:r w:rsidRPr="008632EE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SY"/>
                        </w:rPr>
                        <w:t xml:space="preserve">المستوى النسبي </w:t>
                      </w:r>
                      <w:r w:rsidRPr="008632EE">
                        <w:rPr>
                          <w:rFonts w:hAnsi="Times New Roman Bold"/>
                          <w:sz w:val="16"/>
                          <w:szCs w:val="20"/>
                          <w:lang w:bidi="ar-SY"/>
                        </w:rPr>
                        <w:t>(dB)</w:t>
                      </w:r>
                    </w:p>
                  </w:txbxContent>
                </v:textbox>
              </v:rect>
            </w:pict>
          </mc:Fallback>
        </mc:AlternateContent>
      </w:r>
      <w:r w:rsidR="00A077D3">
        <w:object w:dxaOrig="6399" w:dyaOrig="4440">
          <v:shape id="_x0000_i1426" type="#_x0000_t75" style="width:422pt;height:292.4pt" o:ole="">
            <v:imagedata r:id="rId48" o:title=""/>
          </v:shape>
          <o:OLEObject Type="Embed" ProgID="CorelDraw.Graphic.16" ShapeID="_x0000_i1426" DrawAspect="Content" ObjectID="_1604827665" r:id="rId49"/>
        </w:object>
      </w:r>
    </w:p>
    <w:p w:rsidR="00B72BAC" w:rsidRDefault="007D0A30" w:rsidP="0041165E">
      <w:pPr>
        <w:spacing w:before="240" w:line="180" w:lineRule="auto"/>
        <w:rPr>
          <w:spacing w:val="-4"/>
          <w:rtl/>
          <w:lang w:bidi="ar-EG"/>
        </w:rPr>
      </w:pPr>
      <w:r w:rsidRPr="007D0A30">
        <w:rPr>
          <w:spacing w:val="-4"/>
          <w:rtl/>
        </w:rPr>
        <w:t xml:space="preserve">ملاحظات </w:t>
      </w:r>
      <w:r w:rsidRPr="007D0A30">
        <w:rPr>
          <w:rFonts w:hint="cs"/>
          <w:spacing w:val="-4"/>
          <w:rtl/>
        </w:rPr>
        <w:t>بشأن</w:t>
      </w:r>
      <w:r w:rsidRPr="007D0A30">
        <w:rPr>
          <w:spacing w:val="-4"/>
          <w:rtl/>
        </w:rPr>
        <w:t xml:space="preserve"> الشكل </w:t>
      </w:r>
      <w:r w:rsidR="0094544E">
        <w:rPr>
          <w:spacing w:val="-4"/>
        </w:rPr>
        <w:t>11</w:t>
      </w:r>
      <w:r w:rsidR="0094544E">
        <w:rPr>
          <w:rFonts w:hint="cs"/>
          <w:spacing w:val="-4"/>
          <w:rtl/>
        </w:rPr>
        <w:t>:</w:t>
      </w:r>
    </w:p>
    <w:p w:rsidR="00B72BAC" w:rsidRDefault="00B72BAC" w:rsidP="0041165E">
      <w:pPr>
        <w:pStyle w:val="enumlev1"/>
        <w:spacing w:line="180" w:lineRule="auto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4E3E74">
        <w:rPr>
          <w:rFonts w:hint="cs"/>
          <w:rtl/>
        </w:rPr>
        <w:t>يتضح أن</w:t>
      </w:r>
      <w:r w:rsidR="004E3E74" w:rsidRPr="004E3E74">
        <w:rPr>
          <w:szCs w:val="24"/>
          <w:rtl/>
          <w:lang w:val="en-GB" w:bidi="ar-SA"/>
        </w:rPr>
        <w:t xml:space="preserve"> </w:t>
      </w:r>
      <w:r w:rsidR="004E3E74" w:rsidRPr="004E3E74">
        <w:rPr>
          <w:rFonts w:hint="cs"/>
          <w:rtl/>
          <w:lang w:bidi="ar-SA"/>
        </w:rPr>
        <w:t>أداء</w:t>
      </w:r>
      <w:r w:rsidR="004E3E74" w:rsidRPr="004E3E74">
        <w:rPr>
          <w:rtl/>
          <w:lang w:bidi="ar-SA"/>
        </w:rPr>
        <w:t xml:space="preserve"> كل من </w:t>
      </w:r>
      <w:r w:rsidR="004E3E74" w:rsidRPr="004E3E74">
        <w:rPr>
          <w:rFonts w:hint="cs"/>
          <w:rtl/>
          <w:lang w:bidi="ar-SA"/>
        </w:rPr>
        <w:t>جهازي</w:t>
      </w:r>
      <w:r w:rsidR="004E3E74" w:rsidRPr="004E3E74">
        <w:rPr>
          <w:rtl/>
          <w:lang w:bidi="ar-SA"/>
        </w:rPr>
        <w:t xml:space="preserve"> المستعمل يتفوق على </w:t>
      </w:r>
      <w:r w:rsidR="004E3E74">
        <w:rPr>
          <w:rFonts w:hint="cs"/>
          <w:rtl/>
          <w:lang w:bidi="ar-SA"/>
        </w:rPr>
        <w:t>ال</w:t>
      </w:r>
      <w:r w:rsidR="004E3E74" w:rsidRPr="004E3E74">
        <w:rPr>
          <w:rtl/>
          <w:lang w:bidi="ar-SA"/>
        </w:rPr>
        <w:t xml:space="preserve">حدود </w:t>
      </w:r>
      <w:r w:rsidR="004E3E74">
        <w:rPr>
          <w:rFonts w:hint="cs"/>
          <w:rtl/>
          <w:lang w:bidi="ar-SA"/>
        </w:rPr>
        <w:t xml:space="preserve">الواردة في </w:t>
      </w:r>
      <w:r w:rsidR="004E3E74" w:rsidRPr="004E3E74">
        <w:rPr>
          <w:rtl/>
          <w:lang w:bidi="ar-SA"/>
        </w:rPr>
        <w:t xml:space="preserve">الجدول </w:t>
      </w:r>
      <w:r w:rsidR="0041165E">
        <w:rPr>
          <w:lang w:val="en-GB"/>
        </w:rPr>
        <w:t>1.2</w:t>
      </w:r>
      <w:r w:rsidR="004E3E74" w:rsidRPr="004E3E74">
        <w:rPr>
          <w:rtl/>
          <w:lang w:bidi="ar-SA"/>
        </w:rPr>
        <w:t xml:space="preserve"> من</w:t>
      </w:r>
      <w:r w:rsidR="004E3E74" w:rsidRPr="004E3E74">
        <w:rPr>
          <w:rFonts w:hint="cs"/>
          <w:rtl/>
          <w:lang w:bidi="ar-SA"/>
        </w:rPr>
        <w:t xml:space="preserve"> التوصية</w:t>
      </w:r>
      <w:r w:rsidR="00E72E84">
        <w:rPr>
          <w:rFonts w:hint="cs"/>
          <w:rtl/>
          <w:lang w:bidi="ar-SA"/>
        </w:rPr>
        <w:t xml:space="preserve"> </w:t>
      </w:r>
      <w:r w:rsidR="004E3E74" w:rsidRPr="004E3E74">
        <w:t>ERC/REC 74-01</w:t>
      </w:r>
      <w:r w:rsidR="004E3E74" w:rsidRPr="004E3E74">
        <w:rPr>
          <w:rtl/>
          <w:lang w:bidi="ar-SA"/>
        </w:rPr>
        <w:t xml:space="preserve"> </w:t>
      </w:r>
      <w:r w:rsidR="004E3E74" w:rsidRPr="0094544E">
        <w:rPr>
          <w:rFonts w:hint="cs"/>
          <w:spacing w:val="-4"/>
          <w:rtl/>
          <w:lang w:bidi="ar-SA"/>
        </w:rPr>
        <w:t>بنسبة</w:t>
      </w:r>
      <w:r w:rsidR="004E3E74" w:rsidRPr="0094544E">
        <w:rPr>
          <w:spacing w:val="-4"/>
          <w:rtl/>
          <w:lang w:bidi="ar-SA"/>
        </w:rPr>
        <w:t xml:space="preserve"> لا </w:t>
      </w:r>
      <w:r w:rsidR="004E3E74" w:rsidRPr="0094544E">
        <w:rPr>
          <w:rFonts w:hint="cs"/>
          <w:spacing w:val="-4"/>
          <w:rtl/>
          <w:lang w:bidi="ar-SA"/>
        </w:rPr>
        <w:t>ت</w:t>
      </w:r>
      <w:r w:rsidR="004E3E74" w:rsidRPr="0094544E">
        <w:rPr>
          <w:spacing w:val="-4"/>
          <w:rtl/>
          <w:lang w:bidi="ar-SA"/>
        </w:rPr>
        <w:t xml:space="preserve">قل عن </w:t>
      </w:r>
      <w:r w:rsidR="0094544E" w:rsidRPr="0094544E">
        <w:rPr>
          <w:spacing w:val="-4"/>
          <w:lang w:bidi="ar-SA"/>
        </w:rPr>
        <w:t>20</w:t>
      </w:r>
      <w:r w:rsidR="004E3E74" w:rsidRPr="0094544E">
        <w:rPr>
          <w:spacing w:val="-4"/>
          <w:rtl/>
          <w:lang w:bidi="ar-SA"/>
        </w:rPr>
        <w:t xml:space="preserve"> </w:t>
      </w:r>
      <w:r w:rsidR="004E3E74" w:rsidRPr="0094544E">
        <w:rPr>
          <w:spacing w:val="-4"/>
        </w:rPr>
        <w:t>dB</w:t>
      </w:r>
      <w:r w:rsidR="004E3E74" w:rsidRPr="0094544E">
        <w:rPr>
          <w:spacing w:val="-4"/>
          <w:rtl/>
          <w:lang w:bidi="ar-SA"/>
        </w:rPr>
        <w:t xml:space="preserve"> في هذ</w:t>
      </w:r>
      <w:r w:rsidR="004E3E74" w:rsidRPr="0094544E">
        <w:rPr>
          <w:rFonts w:hint="cs"/>
          <w:spacing w:val="-4"/>
          <w:rtl/>
          <w:lang w:bidi="ar-SA"/>
        </w:rPr>
        <w:t>ه</w:t>
      </w:r>
      <w:r w:rsidR="004E3E74" w:rsidRPr="0094544E">
        <w:rPr>
          <w:spacing w:val="-4"/>
          <w:rtl/>
          <w:lang w:bidi="ar-SA"/>
        </w:rPr>
        <w:t xml:space="preserve"> </w:t>
      </w:r>
      <w:r w:rsidR="004E3E74" w:rsidRPr="0094544E">
        <w:rPr>
          <w:rFonts w:hint="cs"/>
          <w:spacing w:val="-4"/>
          <w:rtl/>
          <w:lang w:bidi="ar-SA"/>
        </w:rPr>
        <w:t>التشكيلة</w:t>
      </w:r>
      <w:r w:rsidR="00C4712A">
        <w:rPr>
          <w:rFonts w:hint="cs"/>
          <w:spacing w:val="-4"/>
          <w:rtl/>
        </w:rPr>
        <w:t xml:space="preserve">. </w:t>
      </w:r>
      <w:r w:rsidR="004E3E74" w:rsidRPr="0094544E">
        <w:rPr>
          <w:rFonts w:hint="cs"/>
          <w:spacing w:val="-4"/>
          <w:rtl/>
          <w:lang w:bidi="ar-SA"/>
        </w:rPr>
        <w:t>و</w:t>
      </w:r>
      <w:r w:rsidR="004E3E74" w:rsidRPr="0094544E">
        <w:rPr>
          <w:spacing w:val="-4"/>
          <w:rtl/>
          <w:lang w:bidi="ar-SA"/>
        </w:rPr>
        <w:t>البث الهامشي الفعلي أقل مما هو مبين بسبب محدودية حساسية القياس المتاحة</w:t>
      </w:r>
      <w:r w:rsidR="004E3E74" w:rsidRPr="0094544E">
        <w:rPr>
          <w:rFonts w:hint="cs"/>
          <w:spacing w:val="-4"/>
          <w:rtl/>
          <w:lang w:bidi="ar-SA"/>
        </w:rPr>
        <w:t>.</w:t>
      </w:r>
    </w:p>
    <w:p w:rsidR="00B72BAC" w:rsidRPr="00C4712A" w:rsidRDefault="00B72BAC" w:rsidP="00C05B09">
      <w:pPr>
        <w:pStyle w:val="enumlev1"/>
        <w:spacing w:after="240" w:line="180" w:lineRule="auto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8B4BEF" w:rsidRPr="008B4BEF">
        <w:rPr>
          <w:rFonts w:hint="cs"/>
          <w:rtl/>
          <w:lang w:bidi="ar-SA"/>
        </w:rPr>
        <w:t>و</w:t>
      </w:r>
      <w:r w:rsidR="008B4BEF" w:rsidRPr="008B4BEF">
        <w:rPr>
          <w:rtl/>
          <w:lang w:bidi="ar-SA"/>
        </w:rPr>
        <w:t xml:space="preserve">يؤدي تشغيل معدات </w:t>
      </w:r>
      <w:r w:rsidR="008B4BEF" w:rsidRPr="008B4BEF">
        <w:rPr>
          <w:rFonts w:hint="cs"/>
          <w:rtl/>
          <w:lang w:bidi="ar-SA"/>
        </w:rPr>
        <w:t>ال</w:t>
      </w:r>
      <w:r w:rsidR="008B4BEF" w:rsidRPr="008B4BEF">
        <w:rPr>
          <w:rtl/>
          <w:lang w:bidi="ar-SA"/>
        </w:rPr>
        <w:t>مستعمل في أعلى قناة</w:t>
      </w:r>
      <w:r w:rsidR="00C05B09">
        <w:rPr>
          <w:rFonts w:hint="cs"/>
          <w:rtl/>
        </w:rPr>
        <w:t xml:space="preserve"> </w:t>
      </w:r>
      <w:r w:rsidR="008B4BEF" w:rsidRPr="008B4BEF">
        <w:t>LTE800</w:t>
      </w:r>
      <w:r w:rsidR="00C05B09">
        <w:rPr>
          <w:rFonts w:hint="cs"/>
          <w:rtl/>
        </w:rPr>
        <w:t xml:space="preserve"> </w:t>
      </w:r>
      <w:r w:rsidR="008B4BEF" w:rsidRPr="008B4BEF">
        <w:rPr>
          <w:rtl/>
          <w:lang w:bidi="ar-SA"/>
        </w:rPr>
        <w:t xml:space="preserve">حيث </w:t>
      </w:r>
      <w:r w:rsidR="008B4BEF" w:rsidRPr="008B4BEF">
        <w:rPr>
          <w:rFonts w:hint="cs"/>
          <w:rtl/>
          <w:lang w:bidi="ar-SA"/>
        </w:rPr>
        <w:t>يزداد كبت</w:t>
      </w:r>
      <w:r w:rsidR="008B4BEF" w:rsidRPr="008B4BEF">
        <w:rPr>
          <w:rtl/>
          <w:lang w:bidi="ar-SA"/>
        </w:rPr>
        <w:t xml:space="preserve"> البث الهامشي لحماية الخدمات المجاورة إلى كبت مرتفع جداً للبث الهامشي، </w:t>
      </w:r>
      <w:r w:rsidR="008B4BEF" w:rsidRPr="008B4BEF">
        <w:rPr>
          <w:rFonts w:hint="cs"/>
          <w:rtl/>
          <w:lang w:bidi="ar-SA"/>
        </w:rPr>
        <w:t xml:space="preserve">فينخفض </w:t>
      </w:r>
      <w:r w:rsidR="008B4BEF" w:rsidRPr="008B4BEF">
        <w:rPr>
          <w:rtl/>
          <w:lang w:bidi="ar-SA"/>
        </w:rPr>
        <w:t>حتى</w:t>
      </w:r>
      <w:r w:rsidR="008B4BEF" w:rsidRPr="008B4BEF">
        <w:rPr>
          <w:rFonts w:hint="cs"/>
          <w:rtl/>
          <w:lang w:bidi="ar-SA"/>
        </w:rPr>
        <w:t xml:space="preserve"> إلى ما</w:t>
      </w:r>
      <w:r w:rsidR="008B4BEF" w:rsidRPr="008B4BEF">
        <w:rPr>
          <w:rtl/>
          <w:lang w:bidi="ar-SA"/>
        </w:rPr>
        <w:t xml:space="preserve"> دون حساسية القياس</w:t>
      </w:r>
      <w:r w:rsidR="008B4BEF" w:rsidRPr="008B4BEF">
        <w:t>.</w:t>
      </w:r>
      <w:r w:rsidR="008B4BEF">
        <w:rPr>
          <w:rFonts w:hint="cs"/>
          <w:rtl/>
        </w:rPr>
        <w:t xml:space="preserve"> </w:t>
      </w:r>
      <w:r w:rsidR="008B4BEF" w:rsidRPr="008B4BEF">
        <w:rPr>
          <w:rtl/>
          <w:lang w:bidi="ar-SA"/>
        </w:rPr>
        <w:t xml:space="preserve">وبفحص النطاقات الجانبية </w:t>
      </w:r>
      <w:r w:rsidR="008B4BEF" w:rsidRPr="008B4BEF">
        <w:rPr>
          <w:rFonts w:hint="cs"/>
          <w:rtl/>
          <w:lang w:bidi="ar-SA"/>
        </w:rPr>
        <w:t>السفلى</w:t>
      </w:r>
      <w:r w:rsidR="008B4BEF" w:rsidRPr="008B4BEF">
        <w:rPr>
          <w:rtl/>
          <w:lang w:bidi="ar-SA"/>
        </w:rPr>
        <w:t xml:space="preserve"> في</w:t>
      </w:r>
      <w:r w:rsidR="00C4712A">
        <w:rPr>
          <w:rFonts w:hint="cs"/>
          <w:rtl/>
          <w:lang w:bidi="ar-SA"/>
        </w:rPr>
        <w:t> </w:t>
      </w:r>
      <w:r w:rsidR="008B4BEF" w:rsidRPr="008B4BEF">
        <w:rPr>
          <w:rtl/>
          <w:lang w:bidi="ar-SA"/>
        </w:rPr>
        <w:t xml:space="preserve">الشكل </w:t>
      </w:r>
      <w:r w:rsidR="0094544E">
        <w:rPr>
          <w:lang w:bidi="ar-SA"/>
        </w:rPr>
        <w:t>11</w:t>
      </w:r>
      <w:r w:rsidR="008B4BEF" w:rsidRPr="008B4BEF">
        <w:rPr>
          <w:rtl/>
          <w:lang w:bidi="ar-SA"/>
        </w:rPr>
        <w:t xml:space="preserve">، </w:t>
      </w:r>
      <w:r w:rsidR="008B4BEF" w:rsidRPr="008B4BEF">
        <w:rPr>
          <w:rFonts w:hint="cs"/>
          <w:rtl/>
          <w:lang w:bidi="ar-SA"/>
        </w:rPr>
        <w:t>يتضح</w:t>
      </w:r>
      <w:r w:rsidR="008B4BEF" w:rsidRPr="008B4BEF">
        <w:rPr>
          <w:rtl/>
          <w:lang w:bidi="ar-SA"/>
        </w:rPr>
        <w:t xml:space="preserve"> أن البث الهامشي</w:t>
      </w:r>
      <w:r w:rsidR="008B4BEF" w:rsidRPr="008B4BEF">
        <w:rPr>
          <w:rFonts w:hint="cs"/>
          <w:rtl/>
          <w:lang w:bidi="ar-SA"/>
        </w:rPr>
        <w:t xml:space="preserve"> يقل</w:t>
      </w:r>
      <w:r w:rsidR="008B4BEF" w:rsidRPr="008B4BEF">
        <w:rPr>
          <w:rtl/>
          <w:lang w:bidi="ar-SA"/>
        </w:rPr>
        <w:t xml:space="preserve"> كثير</w:t>
      </w:r>
      <w:r w:rsidR="008B4BEF" w:rsidRPr="008B4BEF">
        <w:rPr>
          <w:rFonts w:hint="cs"/>
          <w:rtl/>
          <w:lang w:bidi="ar-SA"/>
        </w:rPr>
        <w:t>اً</w:t>
      </w:r>
      <w:r w:rsidR="008B4BEF" w:rsidRPr="008B4BEF">
        <w:rPr>
          <w:rtl/>
          <w:lang w:bidi="ar-SA"/>
        </w:rPr>
        <w:t xml:space="preserve"> </w:t>
      </w:r>
      <w:r w:rsidR="008B4BEF" w:rsidRPr="008B4BEF">
        <w:rPr>
          <w:rFonts w:hint="cs"/>
          <w:rtl/>
          <w:lang w:bidi="ar-SA"/>
        </w:rPr>
        <w:t>ع</w:t>
      </w:r>
      <w:r w:rsidR="008B4BEF" w:rsidRPr="008B4BEF">
        <w:rPr>
          <w:rtl/>
          <w:lang w:bidi="ar-SA"/>
        </w:rPr>
        <w:t xml:space="preserve">ن الحدود </w:t>
      </w:r>
      <w:r w:rsidR="008B4BEF">
        <w:rPr>
          <w:rFonts w:hint="cs"/>
          <w:rtl/>
          <w:lang w:bidi="ar-SA"/>
        </w:rPr>
        <w:t>في تخوم</w:t>
      </w:r>
      <w:r w:rsidR="008B4BEF" w:rsidRPr="008B4BEF">
        <w:rPr>
          <w:rtl/>
          <w:lang w:bidi="ar-SA"/>
        </w:rPr>
        <w:t xml:space="preserve"> البث خارج النطاق</w:t>
      </w:r>
      <w:r w:rsidR="008B4BEF">
        <w:rPr>
          <w:rFonts w:hint="cs"/>
          <w:rtl/>
          <w:lang w:bidi="ar-SA"/>
        </w:rPr>
        <w:t>،</w:t>
      </w:r>
      <w:r w:rsidR="008B4BEF" w:rsidRPr="008B4BEF">
        <w:rPr>
          <w:rtl/>
          <w:lang w:bidi="ar-SA"/>
        </w:rPr>
        <w:t xml:space="preserve"> وحتى داخل نطاق</w:t>
      </w:r>
      <w:r w:rsidR="00C05B09">
        <w:rPr>
          <w:rFonts w:hint="eastAsia"/>
          <w:rtl/>
          <w:lang w:bidi="ar-SA"/>
        </w:rPr>
        <w:t> </w:t>
      </w:r>
      <w:r w:rsidR="008B4BEF" w:rsidRPr="008B4BEF">
        <w:rPr>
          <w:lang w:bidi="ar-SA"/>
        </w:rPr>
        <w:t>LTE800</w:t>
      </w:r>
      <w:r w:rsidR="00C4712A">
        <w:rPr>
          <w:rFonts w:hint="cs"/>
          <w:rtl/>
        </w:rPr>
        <w:t>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1555"/>
        <w:gridCol w:w="2268"/>
        <w:gridCol w:w="2073"/>
        <w:gridCol w:w="2225"/>
      </w:tblGrid>
      <w:tr w:rsidR="008B4BEF" w:rsidRPr="0041165E" w:rsidTr="00615D0A">
        <w:trPr>
          <w:jc w:val="center"/>
        </w:trPr>
        <w:tc>
          <w:tcPr>
            <w:tcW w:w="1518" w:type="dxa"/>
            <w:vMerge w:val="restart"/>
            <w:vAlign w:val="center"/>
          </w:tcPr>
          <w:p w:rsidR="008B4BEF" w:rsidRPr="0041165E" w:rsidRDefault="008B4BEF" w:rsidP="0041165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41165E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1555" w:type="dxa"/>
            <w:vMerge w:val="restart"/>
            <w:vAlign w:val="center"/>
          </w:tcPr>
          <w:p w:rsidR="008B4BEF" w:rsidRPr="0041165E" w:rsidRDefault="008B4BEF" w:rsidP="0041165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41165E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6566" w:type="dxa"/>
            <w:gridSpan w:val="3"/>
            <w:vAlign w:val="center"/>
          </w:tcPr>
          <w:p w:rsidR="008B4BEF" w:rsidRPr="0041165E" w:rsidRDefault="008B4BEF" w:rsidP="0041165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41165E">
              <w:rPr>
                <w:rFonts w:cs="Traditional Arabic"/>
                <w:bCs/>
                <w:position w:val="2"/>
                <w:sz w:val="20"/>
                <w:szCs w:val="26"/>
                <w:rtl/>
                <w:lang w:val="en-GB"/>
              </w:rPr>
              <w:t>مقارنة</w:t>
            </w:r>
            <w:r w:rsidRPr="0041165E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 xml:space="preserve"> مع</w:t>
            </w:r>
            <w:r w:rsidR="0041165E" w:rsidRPr="0041165E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>:</w:t>
            </w:r>
          </w:p>
        </w:tc>
      </w:tr>
      <w:tr w:rsidR="008B4BEF" w:rsidRPr="0041165E" w:rsidTr="00B72BAC">
        <w:trPr>
          <w:jc w:val="center"/>
        </w:trPr>
        <w:tc>
          <w:tcPr>
            <w:tcW w:w="1518" w:type="dxa"/>
            <w:vMerge/>
          </w:tcPr>
          <w:p w:rsidR="008B4BEF" w:rsidRPr="0041165E" w:rsidRDefault="008B4BEF" w:rsidP="0041165E">
            <w:pPr>
              <w:pStyle w:val="Tablehead0"/>
              <w:keepLines/>
              <w:bidi/>
              <w:spacing w:before="6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</w:p>
        </w:tc>
        <w:tc>
          <w:tcPr>
            <w:tcW w:w="1555" w:type="dxa"/>
            <w:vMerge/>
          </w:tcPr>
          <w:p w:rsidR="008B4BEF" w:rsidRPr="0041165E" w:rsidRDefault="008B4BEF" w:rsidP="0041165E">
            <w:pPr>
              <w:pStyle w:val="Tablehead0"/>
              <w:keepLines/>
              <w:bidi/>
              <w:spacing w:before="6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</w:p>
        </w:tc>
        <w:tc>
          <w:tcPr>
            <w:tcW w:w="2268" w:type="dxa"/>
          </w:tcPr>
          <w:p w:rsidR="008B4BEF" w:rsidRPr="0041165E" w:rsidRDefault="008B4BEF" w:rsidP="0041165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41165E">
              <w:rPr>
                <w:rFonts w:cs="Traditional Arabic" w:hint="cs"/>
                <w:bCs/>
                <w:position w:val="2"/>
                <w:sz w:val="20"/>
                <w:szCs w:val="26"/>
                <w:rtl/>
                <w:lang w:val="en-GB"/>
              </w:rPr>
              <w:t xml:space="preserve">التوصية </w:t>
            </w:r>
            <w:r w:rsidRPr="0041165E"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  <w:t>ITU-R SM.329</w:t>
            </w:r>
          </w:p>
        </w:tc>
        <w:tc>
          <w:tcPr>
            <w:tcW w:w="2073" w:type="dxa"/>
          </w:tcPr>
          <w:p w:rsidR="008B4BEF" w:rsidRPr="0041165E" w:rsidRDefault="008B4BEF" w:rsidP="0041165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41165E"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  <w:t>ERC/REC 74-01</w:t>
            </w:r>
          </w:p>
        </w:tc>
        <w:tc>
          <w:tcPr>
            <w:tcW w:w="2225" w:type="dxa"/>
          </w:tcPr>
          <w:p w:rsidR="008B4BEF" w:rsidRPr="0041165E" w:rsidRDefault="008B4BEF" w:rsidP="0041165E">
            <w:pPr>
              <w:pStyle w:val="Tablehead0"/>
              <w:keepLines/>
              <w:bidi/>
              <w:spacing w:before="60" w:after="60" w:line="300" w:lineRule="exact"/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</w:pPr>
            <w:r w:rsidRPr="0041165E">
              <w:rPr>
                <w:rFonts w:cs="Traditional Arabic"/>
                <w:bCs/>
                <w:position w:val="2"/>
                <w:sz w:val="20"/>
                <w:szCs w:val="26"/>
                <w:lang w:val="en-GB"/>
              </w:rPr>
              <w:t>ETSI</w:t>
            </w:r>
          </w:p>
        </w:tc>
      </w:tr>
      <w:tr w:rsidR="008B4BEF" w:rsidRPr="0041165E" w:rsidTr="00B72BAC">
        <w:trPr>
          <w:jc w:val="center"/>
        </w:trPr>
        <w:tc>
          <w:tcPr>
            <w:tcW w:w="1518" w:type="dxa"/>
          </w:tcPr>
          <w:p w:rsidR="008B4BEF" w:rsidRPr="0041165E" w:rsidRDefault="008B4BEF" w:rsidP="00B716F4">
            <w:pPr>
              <w:pStyle w:val="Tabletext"/>
              <w:bidi/>
              <w:spacing w:before="60"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معدات مستعمل </w:t>
            </w:r>
            <w:r w:rsidRPr="0041165E">
              <w:rPr>
                <w:rFonts w:cs="Traditional Arabic"/>
                <w:position w:val="2"/>
                <w:sz w:val="20"/>
                <w:szCs w:val="26"/>
                <w:lang w:val="en-GB"/>
              </w:rPr>
              <w:t>LTE800</w:t>
            </w:r>
          </w:p>
        </w:tc>
        <w:tc>
          <w:tcPr>
            <w:tcW w:w="1555" w:type="dxa"/>
          </w:tcPr>
          <w:p w:rsidR="008B4BEF" w:rsidRPr="0041165E" w:rsidRDefault="008B4BEF" w:rsidP="0041165E">
            <w:pPr>
              <w:pStyle w:val="Tabletext"/>
              <w:bidi/>
              <w:spacing w:before="60"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الشكل </w:t>
            </w:r>
            <w:r w:rsidRPr="0041165E">
              <w:rPr>
                <w:rFonts w:cs="Traditional Arabic"/>
                <w:noProof/>
                <w:position w:val="2"/>
                <w:sz w:val="20"/>
                <w:szCs w:val="26"/>
                <w:lang w:val="en-GB"/>
              </w:rPr>
              <w:t>11</w:t>
            </w:r>
          </w:p>
        </w:tc>
        <w:tc>
          <w:tcPr>
            <w:tcW w:w="6566" w:type="dxa"/>
            <w:gridSpan w:val="3"/>
          </w:tcPr>
          <w:p w:rsidR="008B4BEF" w:rsidRPr="0041165E" w:rsidRDefault="008B4BEF" w:rsidP="00B716F4">
            <w:pPr>
              <w:pStyle w:val="Tabletext"/>
              <w:bidi/>
              <w:spacing w:before="60" w:after="60" w:line="300" w:lineRule="exact"/>
              <w:rPr>
                <w:rFonts w:cs="Traditional Arabic"/>
                <w:position w:val="2"/>
                <w:sz w:val="20"/>
                <w:szCs w:val="26"/>
                <w:lang w:val="en-GB"/>
              </w:rPr>
            </w:pP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يتفوق</w:t>
            </w:r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أداء</w:t>
            </w: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كل من </w:t>
            </w:r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جهازي</w:t>
            </w: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المستعمل على حدود </w:t>
            </w:r>
            <w:bookmarkStart w:id="46" w:name="_Hlk525083058"/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التوصية</w:t>
            </w:r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41165E">
              <w:rPr>
                <w:rFonts w:cs="Traditional Arabic"/>
                <w:position w:val="2"/>
                <w:sz w:val="20"/>
                <w:szCs w:val="26"/>
                <w:lang w:val="en-US"/>
              </w:rPr>
              <w:t>ITU-R SM.329</w:t>
            </w:r>
            <w:bookmarkEnd w:id="46"/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(</w:t>
            </w:r>
            <w:bookmarkStart w:id="47" w:name="_Hlk525082949"/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الفئة</w:t>
            </w:r>
            <w:r w:rsidR="00B716F4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41165E">
              <w:rPr>
                <w:rFonts w:cs="Traditional Arabic"/>
                <w:position w:val="2"/>
                <w:sz w:val="20"/>
                <w:szCs w:val="26"/>
                <w:lang w:val="en-US"/>
              </w:rPr>
              <w:t>B</w:t>
            </w:r>
            <w:r w:rsidR="00B716F4">
              <w:rPr>
                <w:rFonts w:cs="Traditional Arabic" w:hint="cs"/>
                <w:position w:val="2"/>
                <w:sz w:val="20"/>
                <w:szCs w:val="26"/>
                <w:rtl/>
                <w:lang w:val="en-US"/>
              </w:rPr>
              <w:t xml:space="preserve"> </w:t>
            </w: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للخدمة المتنقلة البرية</w:t>
            </w:r>
            <w:bookmarkEnd w:id="47"/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) </w:t>
            </w: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والجدول </w:t>
            </w:r>
            <w:r w:rsidR="0041165E" w:rsidRPr="0041165E">
              <w:rPr>
                <w:rFonts w:cs="Traditional Arabic"/>
                <w:position w:val="2"/>
                <w:sz w:val="20"/>
                <w:szCs w:val="26"/>
                <w:lang w:val="en-GB"/>
              </w:rPr>
              <w:t>1.2</w:t>
            </w: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من</w:t>
            </w:r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التوصية</w:t>
            </w:r>
            <w:r w:rsidR="00C4712A"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41165E">
              <w:rPr>
                <w:rFonts w:cs="Traditional Arabic"/>
                <w:position w:val="2"/>
                <w:sz w:val="20"/>
                <w:szCs w:val="26"/>
                <w:lang w:val="en-US"/>
              </w:rPr>
              <w:t>ERC/REC 74-01</w:t>
            </w: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و</w:t>
            </w:r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المعيار </w:t>
            </w:r>
            <w:r w:rsidRPr="0041165E">
              <w:rPr>
                <w:rFonts w:cs="Traditional Arabic"/>
                <w:position w:val="2"/>
                <w:sz w:val="20"/>
                <w:szCs w:val="26"/>
                <w:lang w:val="en-US"/>
              </w:rPr>
              <w:t>ETSI EN 301 908-13</w:t>
            </w:r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ذي الصلة</w:t>
            </w:r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(</w:t>
            </w: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الجدول</w:t>
            </w:r>
            <w:r w:rsidR="00E72E84"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="00E72E84" w:rsidRPr="0041165E">
              <w:rPr>
                <w:rFonts w:cs="Traditional Arabic"/>
                <w:position w:val="2"/>
                <w:sz w:val="20"/>
                <w:szCs w:val="26"/>
                <w:lang w:val="en-US"/>
              </w:rPr>
              <w:t>2-2.1.4.2.4</w:t>
            </w:r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) بنسبة</w:t>
            </w: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لا </w:t>
            </w:r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ت</w:t>
            </w: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قل عن </w:t>
            </w:r>
            <w:r w:rsidR="00C4712A" w:rsidRPr="0041165E">
              <w:rPr>
                <w:rFonts w:cs="Traditional Arabic"/>
                <w:position w:val="2"/>
                <w:sz w:val="20"/>
                <w:szCs w:val="26"/>
                <w:lang w:val="en-GB"/>
              </w:rPr>
              <w:t>20</w:t>
            </w: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41165E">
              <w:rPr>
                <w:rFonts w:cs="Traditional Arabic"/>
                <w:position w:val="2"/>
                <w:sz w:val="20"/>
                <w:szCs w:val="26"/>
                <w:lang w:val="en-US"/>
              </w:rPr>
              <w:t>dB</w:t>
            </w: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في هذ</w:t>
            </w:r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ه</w:t>
            </w: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 xml:space="preserve"> </w:t>
            </w:r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التشكيلة</w:t>
            </w:r>
            <w:r w:rsidRPr="0041165E">
              <w:rPr>
                <w:rFonts w:cs="Traditional Arabic"/>
                <w:position w:val="2"/>
                <w:sz w:val="20"/>
                <w:szCs w:val="26"/>
                <w:lang w:val="en-US"/>
              </w:rPr>
              <w:t>.</w:t>
            </w:r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 xml:space="preserve"> و</w:t>
            </w:r>
            <w:r w:rsidRPr="0041165E">
              <w:rPr>
                <w:rFonts w:cs="Traditional Arabic"/>
                <w:position w:val="2"/>
                <w:sz w:val="20"/>
                <w:szCs w:val="26"/>
                <w:rtl/>
                <w:lang w:val="en-GB"/>
              </w:rPr>
              <w:t>البث الهامشي الفعلي أقل مما هو مبين بسبب محدودية حساسية القياس المتاحة</w:t>
            </w:r>
            <w:r w:rsidRPr="0041165E">
              <w:rPr>
                <w:rFonts w:cs="Traditional Arabic" w:hint="cs"/>
                <w:position w:val="2"/>
                <w:sz w:val="20"/>
                <w:szCs w:val="26"/>
                <w:rtl/>
                <w:lang w:val="en-GB"/>
              </w:rPr>
              <w:t>.</w:t>
            </w:r>
          </w:p>
        </w:tc>
      </w:tr>
    </w:tbl>
    <w:p w:rsidR="00B72BAC" w:rsidRDefault="00B72BAC" w:rsidP="00A87A1E">
      <w:pPr>
        <w:pStyle w:val="Heading2"/>
        <w:spacing w:line="175" w:lineRule="auto"/>
        <w:rPr>
          <w:rtl/>
          <w:lang w:bidi="ar-EG"/>
        </w:rPr>
      </w:pPr>
      <w:r>
        <w:rPr>
          <w:lang w:bidi="ar-SY"/>
        </w:rPr>
        <w:t>3.5</w:t>
      </w:r>
      <w:r>
        <w:rPr>
          <w:lang w:bidi="ar-SY"/>
        </w:rPr>
        <w:tab/>
      </w:r>
      <w:r w:rsidR="008B4BEF" w:rsidRPr="008B4BEF">
        <w:rPr>
          <w:rtl/>
        </w:rPr>
        <w:t>البث التوافقي</w:t>
      </w:r>
    </w:p>
    <w:p w:rsidR="00B72BAC" w:rsidRPr="000E6093" w:rsidRDefault="00B70164" w:rsidP="004F797B">
      <w:pPr>
        <w:spacing w:line="175" w:lineRule="auto"/>
        <w:rPr>
          <w:spacing w:val="-4"/>
          <w:rtl/>
          <w:lang w:val="en-GB" w:bidi="ar-SY"/>
        </w:rPr>
      </w:pPr>
      <w:r w:rsidRPr="00B70164">
        <w:rPr>
          <w:spacing w:val="-4"/>
          <w:rtl/>
          <w:lang w:val="en-GB"/>
        </w:rPr>
        <w:t xml:space="preserve">قيس </w:t>
      </w:r>
      <w:r w:rsidRPr="00B70164">
        <w:rPr>
          <w:rFonts w:hint="cs"/>
          <w:spacing w:val="-4"/>
          <w:rtl/>
          <w:lang w:val="en-GB"/>
        </w:rPr>
        <w:t>البث</w:t>
      </w:r>
      <w:r w:rsidRPr="00B70164">
        <w:rPr>
          <w:spacing w:val="-4"/>
          <w:rtl/>
          <w:lang w:val="en-GB"/>
        </w:rPr>
        <w:t xml:space="preserve"> غير المطلوب عند التردد التوافقي الثاني من معدات</w:t>
      </w:r>
      <w:r w:rsidR="004F797B">
        <w:rPr>
          <w:rFonts w:hint="cs"/>
          <w:spacing w:val="-4"/>
          <w:rtl/>
          <w:lang w:bidi="ar-SY"/>
        </w:rPr>
        <w:t xml:space="preserve"> </w:t>
      </w:r>
      <w:r w:rsidRPr="00B70164">
        <w:rPr>
          <w:spacing w:val="-4"/>
          <w:lang w:bidi="ar-SY"/>
        </w:rPr>
        <w:t>LTE800</w:t>
      </w:r>
      <w:r w:rsidR="004F797B">
        <w:rPr>
          <w:rFonts w:hint="cs"/>
          <w:spacing w:val="-4"/>
          <w:rtl/>
          <w:lang w:bidi="ar-SY"/>
        </w:rPr>
        <w:t xml:space="preserve"> </w:t>
      </w:r>
      <w:r w:rsidRPr="00B70164">
        <w:rPr>
          <w:spacing w:val="-4"/>
          <w:rtl/>
          <w:lang w:val="en-GB"/>
        </w:rPr>
        <w:t>المتاحة تجارياً لأنها تقع ضمن عرض نطاق المستقبل في</w:t>
      </w:r>
      <w:r w:rsidR="0094544E">
        <w:rPr>
          <w:rFonts w:hint="cs"/>
          <w:spacing w:val="-4"/>
          <w:rtl/>
          <w:lang w:val="en-GB"/>
        </w:rPr>
        <w:t> </w:t>
      </w:r>
      <w:r w:rsidRPr="00B70164">
        <w:rPr>
          <w:spacing w:val="-4"/>
          <w:rtl/>
          <w:lang w:val="en-GB"/>
        </w:rPr>
        <w:t>نطاق</w:t>
      </w:r>
      <w:r w:rsidR="0094544E">
        <w:rPr>
          <w:rFonts w:hint="cs"/>
          <w:spacing w:val="-4"/>
          <w:rtl/>
          <w:lang w:val="en-GB"/>
        </w:rPr>
        <w:t> </w:t>
      </w:r>
      <w:r w:rsidRPr="00B70164">
        <w:rPr>
          <w:spacing w:val="-4"/>
          <w:rtl/>
          <w:lang w:val="en-GB"/>
        </w:rPr>
        <w:t xml:space="preserve">خدمة </w:t>
      </w:r>
      <w:r w:rsidRPr="00B70164">
        <w:rPr>
          <w:rFonts w:hint="cs"/>
          <w:spacing w:val="-4"/>
          <w:rtl/>
          <w:lang w:val="en-GB"/>
        </w:rPr>
        <w:t>ا</w:t>
      </w:r>
      <w:r w:rsidRPr="00B70164">
        <w:rPr>
          <w:spacing w:val="-4"/>
          <w:rtl/>
          <w:lang w:val="en-GB"/>
        </w:rPr>
        <w:t>لملاحة الراديوية</w:t>
      </w:r>
      <w:r w:rsidRPr="00B70164">
        <w:rPr>
          <w:rFonts w:hint="cs"/>
          <w:spacing w:val="-4"/>
          <w:rtl/>
          <w:lang w:val="en-GB"/>
        </w:rPr>
        <w:t xml:space="preserve"> </w:t>
      </w:r>
      <w:proofErr w:type="spellStart"/>
      <w:r w:rsidRPr="00B70164">
        <w:rPr>
          <w:rFonts w:hint="cs"/>
          <w:spacing w:val="-4"/>
          <w:rtl/>
          <w:lang w:val="en-GB"/>
        </w:rPr>
        <w:t>ال</w:t>
      </w:r>
      <w:r w:rsidRPr="00B70164">
        <w:rPr>
          <w:spacing w:val="-4"/>
          <w:rtl/>
          <w:lang w:val="en-GB"/>
        </w:rPr>
        <w:t>ساتلية</w:t>
      </w:r>
      <w:proofErr w:type="spellEnd"/>
      <w:r w:rsidR="00C4712A">
        <w:rPr>
          <w:rFonts w:hint="cs"/>
          <w:spacing w:val="-4"/>
          <w:rtl/>
          <w:lang w:bidi="ar-SY"/>
        </w:rPr>
        <w:t>.</w:t>
      </w:r>
      <w:r w:rsidR="009C7075" w:rsidRPr="009C7075">
        <w:rPr>
          <w:rFonts w:hint="cs"/>
          <w:rtl/>
          <w:lang w:bidi="ar-SY"/>
        </w:rPr>
        <w:t xml:space="preserve"> </w:t>
      </w:r>
      <w:r w:rsidR="009C7075">
        <w:rPr>
          <w:rFonts w:hint="cs"/>
          <w:rtl/>
          <w:lang w:bidi="ar-SY"/>
        </w:rPr>
        <w:t>و</w:t>
      </w:r>
      <w:r w:rsidR="009C7075" w:rsidRPr="00642A46">
        <w:rPr>
          <w:rtl/>
        </w:rPr>
        <w:t>نظراً لأن هذ</w:t>
      </w:r>
      <w:r w:rsidR="009C7075">
        <w:rPr>
          <w:rFonts w:hint="cs"/>
          <w:rtl/>
        </w:rPr>
        <w:t>ا</w:t>
      </w:r>
      <w:r w:rsidR="009C7075" w:rsidRPr="00642A46">
        <w:rPr>
          <w:rtl/>
        </w:rPr>
        <w:t xml:space="preserve"> البث غير المطلوب </w:t>
      </w:r>
      <w:r w:rsidR="009C7075">
        <w:rPr>
          <w:rFonts w:hint="cs"/>
          <w:rtl/>
        </w:rPr>
        <w:t>يعلو</w:t>
      </w:r>
      <w:r w:rsidR="009C7075" w:rsidRPr="00642A46">
        <w:rPr>
          <w:rtl/>
        </w:rPr>
        <w:t xml:space="preserve"> دائماً على </w:t>
      </w:r>
      <w:r w:rsidR="0094544E">
        <w:t>1</w:t>
      </w:r>
      <w:r w:rsidR="009C7075" w:rsidRPr="00642A46">
        <w:rPr>
          <w:rtl/>
        </w:rPr>
        <w:t xml:space="preserve"> </w:t>
      </w:r>
      <w:r w:rsidR="009C7075">
        <w:t>GHz</w:t>
      </w:r>
      <w:r w:rsidR="009C7075" w:rsidRPr="00642A46">
        <w:rPr>
          <w:rtl/>
        </w:rPr>
        <w:t xml:space="preserve">، </w:t>
      </w:r>
      <w:r w:rsidR="009C7075">
        <w:rPr>
          <w:rFonts w:hint="cs"/>
          <w:rtl/>
        </w:rPr>
        <w:t>تسري</w:t>
      </w:r>
      <w:r w:rsidR="009C7075" w:rsidRPr="00642A46">
        <w:rPr>
          <w:rtl/>
        </w:rPr>
        <w:t xml:space="preserve"> حدود </w:t>
      </w:r>
      <w:proofErr w:type="spellStart"/>
      <w:r w:rsidR="0094544E">
        <w:rPr>
          <w:rFonts w:cs="Times New Roman"/>
        </w:rPr>
        <w:t>dBm</w:t>
      </w:r>
      <w:proofErr w:type="spellEnd"/>
      <w:r w:rsidR="0041165E">
        <w:rPr>
          <w:rFonts w:cs="Times New Roman"/>
          <w:lang w:bidi="ar-SY"/>
        </w:rPr>
        <w:t> </w:t>
      </w:r>
      <w:r w:rsidR="0094544E">
        <w:t>30</w:t>
      </w:r>
      <w:r w:rsidR="0041165E">
        <w:t>–</w:t>
      </w:r>
      <w:r w:rsidR="0094544E">
        <w:rPr>
          <w:rFonts w:hint="cs"/>
          <w:rtl/>
        </w:rPr>
        <w:t xml:space="preserve"> </w:t>
      </w:r>
      <w:r w:rsidR="009C7075" w:rsidRPr="00642A46">
        <w:rPr>
          <w:rtl/>
        </w:rPr>
        <w:t>في</w:t>
      </w:r>
      <w:r w:rsidR="0094544E">
        <w:rPr>
          <w:rFonts w:hint="cs"/>
          <w:rtl/>
        </w:rPr>
        <w:t> </w:t>
      </w:r>
      <w:r w:rsidR="009C7075" w:rsidRPr="00642A46">
        <w:rPr>
          <w:rtl/>
        </w:rPr>
        <w:t>عرض النطاق المرجعي</w:t>
      </w:r>
      <w:r w:rsidR="009C7075">
        <w:rPr>
          <w:rFonts w:hint="cs"/>
          <w:rtl/>
        </w:rPr>
        <w:t xml:space="preserve"> </w:t>
      </w:r>
      <w:r w:rsidR="009C7075" w:rsidRPr="00642A46">
        <w:t>MHz 1</w:t>
      </w:r>
      <w:r w:rsidR="009C7075">
        <w:rPr>
          <w:rFonts w:hint="cs"/>
          <w:rtl/>
        </w:rPr>
        <w:t xml:space="preserve"> </w:t>
      </w:r>
      <w:r w:rsidR="009C7075" w:rsidRPr="00642A46">
        <w:rPr>
          <w:rtl/>
        </w:rPr>
        <w:t>الواردة</w:t>
      </w:r>
      <w:r w:rsidR="009C7075">
        <w:rPr>
          <w:rFonts w:hint="cs"/>
          <w:rtl/>
        </w:rPr>
        <w:t xml:space="preserve"> في</w:t>
      </w:r>
      <w:r w:rsidR="002D710F" w:rsidRPr="002D710F">
        <w:rPr>
          <w:szCs w:val="24"/>
          <w:rtl/>
          <w:lang w:val="en-GB"/>
        </w:rPr>
        <w:t xml:space="preserve"> </w:t>
      </w:r>
      <w:r w:rsidR="002D710F" w:rsidRPr="002D710F">
        <w:rPr>
          <w:rtl/>
        </w:rPr>
        <w:t>الفئة</w:t>
      </w:r>
      <w:r w:rsidR="004F797B">
        <w:rPr>
          <w:rFonts w:hint="cs"/>
          <w:rtl/>
        </w:rPr>
        <w:t xml:space="preserve"> </w:t>
      </w:r>
      <w:r w:rsidR="002D710F" w:rsidRPr="002D710F">
        <w:t>B</w:t>
      </w:r>
      <w:r w:rsidR="004F797B">
        <w:rPr>
          <w:rFonts w:hint="cs"/>
          <w:rtl/>
        </w:rPr>
        <w:t xml:space="preserve"> </w:t>
      </w:r>
      <w:r w:rsidR="002D710F" w:rsidRPr="002D710F">
        <w:rPr>
          <w:rtl/>
        </w:rPr>
        <w:t>للخدمة المتنقلة البرية</w:t>
      </w:r>
      <w:r w:rsidR="001C50DA">
        <w:rPr>
          <w:rFonts w:hint="cs"/>
          <w:rtl/>
        </w:rPr>
        <w:t xml:space="preserve"> ب</w:t>
      </w:r>
      <w:r w:rsidR="001C50DA" w:rsidRPr="001C50DA">
        <w:rPr>
          <w:rtl/>
        </w:rPr>
        <w:t xml:space="preserve">التوصية </w:t>
      </w:r>
      <w:r w:rsidR="001C50DA" w:rsidRPr="001C50DA">
        <w:t>ITU-R SM.329</w:t>
      </w:r>
      <w:r w:rsidR="001C50DA">
        <w:rPr>
          <w:rFonts w:hint="cs"/>
          <w:rtl/>
        </w:rPr>
        <w:t xml:space="preserve"> </w:t>
      </w:r>
      <w:r w:rsidR="001C50DA" w:rsidRPr="001C50DA">
        <w:rPr>
          <w:rtl/>
        </w:rPr>
        <w:t xml:space="preserve">والجدول </w:t>
      </w:r>
      <w:r w:rsidR="0094544E">
        <w:t>2.1</w:t>
      </w:r>
      <w:r w:rsidR="001C50DA" w:rsidRPr="001C50DA">
        <w:rPr>
          <w:rtl/>
        </w:rPr>
        <w:t xml:space="preserve"> من التوصية</w:t>
      </w:r>
      <w:r w:rsidR="0094544E">
        <w:rPr>
          <w:rFonts w:hint="cs"/>
          <w:rtl/>
        </w:rPr>
        <w:t> </w:t>
      </w:r>
      <w:r w:rsidR="001C50DA" w:rsidRPr="001C50DA">
        <w:t>ERC/REC 74-01</w:t>
      </w:r>
      <w:r w:rsidR="001C50DA" w:rsidRPr="001C50DA">
        <w:rPr>
          <w:rtl/>
        </w:rPr>
        <w:t xml:space="preserve"> والمعيار </w:t>
      </w:r>
      <w:r w:rsidR="001C50DA" w:rsidRPr="001C50DA">
        <w:t>ETSI EN 301 908-13</w:t>
      </w:r>
      <w:r w:rsidR="001C50DA">
        <w:rPr>
          <w:rFonts w:hint="cs"/>
          <w:rtl/>
        </w:rPr>
        <w:t>.</w:t>
      </w:r>
      <w:r w:rsidR="001C50DA" w:rsidRPr="001C50DA">
        <w:rPr>
          <w:rFonts w:hint="cs"/>
          <w:rtl/>
        </w:rPr>
        <w:t xml:space="preserve"> </w:t>
      </w:r>
      <w:r w:rsidR="001C50DA">
        <w:rPr>
          <w:rFonts w:hint="cs"/>
          <w:rtl/>
        </w:rPr>
        <w:t>و</w:t>
      </w:r>
      <w:r w:rsidR="001C50DA" w:rsidRPr="00642A46">
        <w:rPr>
          <w:rtl/>
        </w:rPr>
        <w:t>تحدد التوصية</w:t>
      </w:r>
      <w:r w:rsidR="00C4712A">
        <w:rPr>
          <w:rFonts w:hint="cs"/>
          <w:rtl/>
        </w:rPr>
        <w:t xml:space="preserve"> </w:t>
      </w:r>
      <w:r w:rsidR="001C50DA" w:rsidRPr="00642A46">
        <w:t>ITU-R M.2071</w:t>
      </w:r>
      <w:r w:rsidR="001C50DA" w:rsidRPr="00642A46">
        <w:rPr>
          <w:rtl/>
        </w:rPr>
        <w:t xml:space="preserve">، المطبقة على معدات مستعمل </w:t>
      </w:r>
      <w:r w:rsidR="001C50DA">
        <w:rPr>
          <w:rFonts w:hint="cs"/>
          <w:rtl/>
        </w:rPr>
        <w:t>ا</w:t>
      </w:r>
      <w:r w:rsidR="001C50DA" w:rsidRPr="00642A46">
        <w:rPr>
          <w:rtl/>
        </w:rPr>
        <w:t>لاتصالات</w:t>
      </w:r>
      <w:r w:rsidR="0094544E">
        <w:rPr>
          <w:rFonts w:hint="cs"/>
          <w:rtl/>
        </w:rPr>
        <w:t> </w:t>
      </w:r>
      <w:r w:rsidR="001C50DA" w:rsidRPr="00642A46">
        <w:rPr>
          <w:rtl/>
        </w:rPr>
        <w:t>المتنقلة الدولية المتقدمة</w:t>
      </w:r>
      <w:r w:rsidR="001C50DA">
        <w:rPr>
          <w:rFonts w:hint="cs"/>
          <w:rtl/>
        </w:rPr>
        <w:t xml:space="preserve"> </w:t>
      </w:r>
      <w:r w:rsidR="0094544E">
        <w:t>(</w:t>
      </w:r>
      <w:r w:rsidR="001C50DA" w:rsidRPr="00D24BC5">
        <w:rPr>
          <w:lang w:val="en-GB"/>
        </w:rPr>
        <w:t>IMT-Advanced</w:t>
      </w:r>
      <w:r w:rsidR="0094544E">
        <w:rPr>
          <w:lang w:val="en-GB"/>
        </w:rPr>
        <w:t>)</w:t>
      </w:r>
      <w:r w:rsidR="001C50DA" w:rsidRPr="00642A46">
        <w:rPr>
          <w:rtl/>
        </w:rPr>
        <w:t>، الحد</w:t>
      </w:r>
      <w:r w:rsidR="001C50DA" w:rsidRPr="001C50DA">
        <w:rPr>
          <w:rtl/>
        </w:rPr>
        <w:t xml:space="preserve"> </w:t>
      </w:r>
      <w:r w:rsidR="001C50DA" w:rsidRPr="00642A46">
        <w:rPr>
          <w:rtl/>
        </w:rPr>
        <w:t>نفس</w:t>
      </w:r>
      <w:r w:rsidR="001C50DA">
        <w:rPr>
          <w:rFonts w:hint="cs"/>
          <w:rtl/>
        </w:rPr>
        <w:t>ه.</w:t>
      </w:r>
      <w:r w:rsidR="00F73859" w:rsidRPr="00F73859">
        <w:rPr>
          <w:rFonts w:hint="cs"/>
          <w:rtl/>
          <w:lang w:bidi="ar-SY"/>
        </w:rPr>
        <w:t xml:space="preserve"> </w:t>
      </w:r>
      <w:r w:rsidR="00F73859">
        <w:rPr>
          <w:rFonts w:hint="cs"/>
          <w:rtl/>
          <w:lang w:bidi="ar-SY"/>
        </w:rPr>
        <w:t>وب</w:t>
      </w:r>
      <w:proofErr w:type="spellStart"/>
      <w:r w:rsidR="00F73859" w:rsidRPr="00642A46">
        <w:rPr>
          <w:rtl/>
        </w:rPr>
        <w:t>لغ</w:t>
      </w:r>
      <w:proofErr w:type="spellEnd"/>
      <w:r w:rsidR="00F73859" w:rsidRPr="00642A46">
        <w:rPr>
          <w:rtl/>
        </w:rPr>
        <w:t xml:space="preserve"> إجمالي القدرة المشعة </w:t>
      </w:r>
      <w:proofErr w:type="spellStart"/>
      <w:r w:rsidR="00F73859" w:rsidRPr="00642A46">
        <w:rPr>
          <w:rtl/>
        </w:rPr>
        <w:t>ال</w:t>
      </w:r>
      <w:r w:rsidR="00F73859">
        <w:rPr>
          <w:rtl/>
        </w:rPr>
        <w:t>مقيس</w:t>
      </w:r>
      <w:r w:rsidR="00F73859" w:rsidRPr="00642A46">
        <w:rPr>
          <w:rtl/>
        </w:rPr>
        <w:t>ة</w:t>
      </w:r>
      <w:proofErr w:type="spellEnd"/>
      <w:r w:rsidR="00F73859" w:rsidRPr="00642A46">
        <w:rPr>
          <w:rtl/>
        </w:rPr>
        <w:t xml:space="preserve"> </w:t>
      </w:r>
      <w:r w:rsidR="0094544E">
        <w:t>27</w:t>
      </w:r>
      <w:r w:rsidR="00F73859" w:rsidRPr="00642A46">
        <w:rPr>
          <w:rtl/>
        </w:rPr>
        <w:t xml:space="preserve"> </w:t>
      </w:r>
      <w:proofErr w:type="spellStart"/>
      <w:r w:rsidR="00F73859" w:rsidRPr="00642A46">
        <w:t>dB</w:t>
      </w:r>
      <w:r w:rsidR="0041165E">
        <w:t>m</w:t>
      </w:r>
      <w:proofErr w:type="spellEnd"/>
      <w:r w:rsidR="00F73859" w:rsidRPr="00642A46">
        <w:rPr>
          <w:rtl/>
        </w:rPr>
        <w:t xml:space="preserve"> في</w:t>
      </w:r>
      <w:r w:rsidR="0094544E">
        <w:rPr>
          <w:rFonts w:hint="cs"/>
          <w:rtl/>
        </w:rPr>
        <w:t> </w:t>
      </w:r>
      <w:r w:rsidR="00F73859" w:rsidRPr="00642A46">
        <w:t>MHz</w:t>
      </w:r>
      <w:r w:rsidR="0094544E">
        <w:t> 10</w:t>
      </w:r>
      <w:r w:rsidR="0041165E">
        <w:rPr>
          <w:rFonts w:hint="cs"/>
          <w:rtl/>
        </w:rPr>
        <w:t xml:space="preserve"> </w:t>
      </w:r>
      <w:r w:rsidR="00F73859" w:rsidRPr="00642A46">
        <w:rPr>
          <w:rtl/>
        </w:rPr>
        <w:t>مما</w:t>
      </w:r>
      <w:r w:rsidR="0094544E">
        <w:rPr>
          <w:rFonts w:hint="cs"/>
          <w:rtl/>
        </w:rPr>
        <w:t> </w:t>
      </w:r>
      <w:r w:rsidR="00F73859" w:rsidRPr="00642A46">
        <w:rPr>
          <w:rtl/>
        </w:rPr>
        <w:t xml:space="preserve">يؤدي إلى كثافة طيفية في القناة قدرها </w:t>
      </w:r>
      <w:proofErr w:type="spellStart"/>
      <w:r w:rsidR="00F73859" w:rsidRPr="00642A46">
        <w:t>dBm</w:t>
      </w:r>
      <w:proofErr w:type="spellEnd"/>
      <w:r w:rsidR="00F73859" w:rsidRPr="00642A46">
        <w:t>/MHz</w:t>
      </w:r>
      <w:r w:rsidR="0041165E">
        <w:t> </w:t>
      </w:r>
      <w:r w:rsidR="0094544E">
        <w:t>17</w:t>
      </w:r>
      <w:r w:rsidR="0041165E">
        <w:rPr>
          <w:rFonts w:hint="cs"/>
          <w:rtl/>
        </w:rPr>
        <w:t xml:space="preserve">. </w:t>
      </w:r>
      <w:r w:rsidR="00F73859" w:rsidRPr="00642A46">
        <w:rPr>
          <w:rtl/>
        </w:rPr>
        <w:t xml:space="preserve">وبذلك يكون </w:t>
      </w:r>
      <w:r w:rsidR="00F73859">
        <w:rPr>
          <w:rFonts w:hint="cs"/>
          <w:rtl/>
        </w:rPr>
        <w:t>الكبت</w:t>
      </w:r>
      <w:r w:rsidR="00F73859" w:rsidRPr="00642A46">
        <w:rPr>
          <w:rtl/>
        </w:rPr>
        <w:t xml:space="preserve"> المطلوب للترددات التوافقية هو</w:t>
      </w:r>
      <w:r w:rsidR="0041165E">
        <w:rPr>
          <w:rFonts w:hint="cs"/>
          <w:rtl/>
        </w:rPr>
        <w:t xml:space="preserve"> </w:t>
      </w:r>
      <w:r w:rsidR="00F73859" w:rsidRPr="00D24BC5">
        <w:rPr>
          <w:lang w:val="en-GB"/>
        </w:rPr>
        <w:t>17 </w:t>
      </w:r>
      <w:proofErr w:type="spellStart"/>
      <w:r w:rsidR="00F73859" w:rsidRPr="00D24BC5">
        <w:rPr>
          <w:lang w:val="en-GB"/>
        </w:rPr>
        <w:t>dBm</w:t>
      </w:r>
      <w:proofErr w:type="spellEnd"/>
      <w:r w:rsidR="00F73859" w:rsidRPr="00D24BC5">
        <w:rPr>
          <w:lang w:val="en-GB"/>
        </w:rPr>
        <w:t>/MHz </w:t>
      </w:r>
      <w:r w:rsidR="00F73859">
        <w:rPr>
          <w:szCs w:val="24"/>
          <w:lang w:val="en-GB"/>
        </w:rPr>
        <w:t>−</w:t>
      </w:r>
      <w:r w:rsidR="00F73859" w:rsidRPr="00D24BC5">
        <w:rPr>
          <w:lang w:val="en-GB"/>
        </w:rPr>
        <w:t xml:space="preserve"> (</w:t>
      </w:r>
      <w:r w:rsidR="00F73859">
        <w:rPr>
          <w:szCs w:val="24"/>
          <w:lang w:val="en-GB"/>
        </w:rPr>
        <w:t>−</w:t>
      </w:r>
      <w:r w:rsidR="00F73859" w:rsidRPr="00D24BC5">
        <w:rPr>
          <w:lang w:val="en-GB"/>
        </w:rPr>
        <w:t>30 </w:t>
      </w:r>
      <w:proofErr w:type="spellStart"/>
      <w:r w:rsidR="00F73859" w:rsidRPr="00D24BC5">
        <w:rPr>
          <w:lang w:val="en-GB"/>
        </w:rPr>
        <w:t>dBm</w:t>
      </w:r>
      <w:proofErr w:type="spellEnd"/>
      <w:r w:rsidR="00F73859" w:rsidRPr="00D24BC5">
        <w:rPr>
          <w:lang w:val="en-GB"/>
        </w:rPr>
        <w:t>) = 47 dB</w:t>
      </w:r>
      <w:r w:rsidR="00F73859">
        <w:rPr>
          <w:rFonts w:hint="cs"/>
          <w:rtl/>
        </w:rPr>
        <w:t>.</w:t>
      </w:r>
    </w:p>
    <w:p w:rsidR="006C5F80" w:rsidRDefault="00F73859" w:rsidP="003345B7">
      <w:pPr>
        <w:spacing w:line="175" w:lineRule="auto"/>
        <w:rPr>
          <w:rtl/>
        </w:rPr>
      </w:pPr>
      <w:r>
        <w:rPr>
          <w:rFonts w:hint="cs"/>
          <w:rtl/>
        </w:rPr>
        <w:t>و</w:t>
      </w:r>
      <w:r w:rsidR="008B4BEF" w:rsidRPr="00642A46">
        <w:rPr>
          <w:rtl/>
        </w:rPr>
        <w:t xml:space="preserve">كان تردد </w:t>
      </w:r>
      <w:r w:rsidR="00C4712A">
        <w:rPr>
          <w:rtl/>
        </w:rPr>
        <w:t>المرسل</w:t>
      </w:r>
      <w:r w:rsidR="008B4BEF" w:rsidRPr="00642A46">
        <w:rPr>
          <w:rtl/>
        </w:rPr>
        <w:t xml:space="preserve"> </w:t>
      </w:r>
      <w:r>
        <w:t>MHz</w:t>
      </w:r>
      <w:r w:rsidR="00C4712A">
        <w:t> 858</w:t>
      </w:r>
      <w:r>
        <w:rPr>
          <w:rFonts w:hint="cs"/>
          <w:rtl/>
        </w:rPr>
        <w:t xml:space="preserve">. </w:t>
      </w:r>
      <w:r w:rsidR="008B4BEF" w:rsidRPr="00642A46">
        <w:rPr>
          <w:rtl/>
        </w:rPr>
        <w:t>وقد أجريت القياسات المشعة في إعداد</w:t>
      </w:r>
      <w:r>
        <w:rPr>
          <w:rFonts w:hint="cs"/>
          <w:rtl/>
        </w:rPr>
        <w:t>ات</w:t>
      </w:r>
      <w:r w:rsidR="008B4BEF" w:rsidRPr="00642A46">
        <w:rPr>
          <w:rtl/>
        </w:rPr>
        <w:t xml:space="preserve"> </w:t>
      </w:r>
      <w:r>
        <w:rPr>
          <w:rFonts w:hint="cs"/>
          <w:rtl/>
        </w:rPr>
        <w:t>مختبرية</w:t>
      </w:r>
      <w:r w:rsidR="008B4BEF" w:rsidRPr="00642A46">
        <w:rPr>
          <w:rtl/>
        </w:rPr>
        <w:t xml:space="preserve"> بعرض نطاق قياس قدره</w:t>
      </w:r>
      <w:r w:rsidR="0041165E">
        <w:rPr>
          <w:rFonts w:hint="cs"/>
          <w:rtl/>
        </w:rPr>
        <w:t xml:space="preserve"> </w:t>
      </w:r>
      <w:r w:rsidR="008B4BEF" w:rsidRPr="00642A46">
        <w:t>kHz 100</w:t>
      </w:r>
      <w:r>
        <w:rPr>
          <w:rFonts w:hint="cs"/>
          <w:rtl/>
        </w:rPr>
        <w:t>. و</w:t>
      </w:r>
      <w:r w:rsidR="008B4BEF" w:rsidRPr="00642A46">
        <w:rPr>
          <w:rtl/>
        </w:rPr>
        <w:t xml:space="preserve">يوضح الشكلان </w:t>
      </w:r>
      <w:r w:rsidR="00C4712A">
        <w:t>12</w:t>
      </w:r>
      <w:r w:rsidR="008B4BEF" w:rsidRPr="00642A46">
        <w:rPr>
          <w:rtl/>
        </w:rPr>
        <w:t xml:space="preserve"> و</w:t>
      </w:r>
      <w:r w:rsidR="00C4712A">
        <w:t>13</w:t>
      </w:r>
      <w:r w:rsidR="008B4BEF" w:rsidRPr="00642A46">
        <w:rPr>
          <w:rtl/>
        </w:rPr>
        <w:t xml:space="preserve"> الإشارة </w:t>
      </w:r>
      <w:proofErr w:type="spellStart"/>
      <w:r w:rsidR="008B4BEF" w:rsidRPr="00642A46">
        <w:rPr>
          <w:rtl/>
        </w:rPr>
        <w:t>المقيسة</w:t>
      </w:r>
      <w:proofErr w:type="spellEnd"/>
      <w:r w:rsidR="008B4BEF" w:rsidRPr="00642A46">
        <w:rPr>
          <w:rtl/>
        </w:rPr>
        <w:t xml:space="preserve"> ضمن النطاق </w:t>
      </w:r>
      <w:r w:rsidR="006C5F80">
        <w:rPr>
          <w:rFonts w:hint="cs"/>
          <w:rtl/>
        </w:rPr>
        <w:t>و</w:t>
      </w:r>
      <w:r w:rsidR="008B4BEF" w:rsidRPr="00642A46">
        <w:rPr>
          <w:rtl/>
        </w:rPr>
        <w:t>توافقي</w:t>
      </w:r>
      <w:r w:rsidR="006C5F80">
        <w:rPr>
          <w:rFonts w:hint="cs"/>
          <w:rtl/>
        </w:rPr>
        <w:t>تها</w:t>
      </w:r>
      <w:r w:rsidR="008B4BEF" w:rsidRPr="00642A46">
        <w:rPr>
          <w:rtl/>
        </w:rPr>
        <w:t xml:space="preserve"> الثانية</w:t>
      </w:r>
      <w:r w:rsidR="003345B7">
        <w:rPr>
          <w:rFonts w:hint="cs"/>
          <w:rtl/>
        </w:rPr>
        <w:t>.</w:t>
      </w:r>
    </w:p>
    <w:p w:rsidR="00B72BAC" w:rsidRDefault="00B72BAC" w:rsidP="0041165E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12</w:t>
      </w:r>
    </w:p>
    <w:p w:rsidR="00B72BAC" w:rsidRDefault="003345B7" w:rsidP="002A2F2E">
      <w:pPr>
        <w:pStyle w:val="Figuretitle"/>
        <w:spacing w:before="60" w:after="0"/>
        <w:rPr>
          <w:rtl/>
        </w:rPr>
      </w:pPr>
      <w:r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145B6567" wp14:editId="114DDA0A">
                <wp:simplePos x="0" y="0"/>
                <wp:positionH relativeFrom="margin">
                  <wp:posOffset>241980</wp:posOffset>
                </wp:positionH>
                <wp:positionV relativeFrom="paragraph">
                  <wp:posOffset>129326</wp:posOffset>
                </wp:positionV>
                <wp:extent cx="5368940" cy="3419443"/>
                <wp:effectExtent l="0" t="0" r="3175" b="10160"/>
                <wp:wrapNone/>
                <wp:docPr id="347" name="Grou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940" cy="3419443"/>
                          <a:chOff x="52004" y="0"/>
                          <a:chExt cx="5368940" cy="3419443"/>
                        </a:xfrm>
                      </wpg:grpSpPr>
                      <wps:wsp>
                        <wps:cNvPr id="20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530892" y="0"/>
                            <a:ext cx="275971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E4DFF" w:rsidRDefault="001A1A46" w:rsidP="002A2F2E">
                              <w:pPr>
                                <w:jc w:val="center"/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</w:pP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بيانات محلل الطيف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br/>
                              </w:r>
                              <w:proofErr w:type="spellStart"/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Ite_glo</w:t>
                              </w:r>
                              <w:proofErr w:type="spellEnd"/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 xml:space="preserve"> #2 (7/2/2015 11:14:48 AM)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4124" y="3195288"/>
                            <a:ext cx="1733433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E4DFF" w:rsidRDefault="001A1A46" w:rsidP="00532A35">
                              <w:pPr>
                                <w:spacing w:before="0" w:line="180" w:lineRule="exact"/>
                                <w:ind w:right="170"/>
                                <w:jc w:val="right"/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</w:pP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عرض قدرة القناة: 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MHz 1,000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br/>
                              </w: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امتداد: 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MHz 15,000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598042" y="3193900"/>
                            <a:ext cx="1822902" cy="22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E4DFF" w:rsidRDefault="001A1A46" w:rsidP="0041165E">
                              <w:pPr>
                                <w:spacing w:before="0" w:line="180" w:lineRule="exact"/>
                                <w:ind w:right="170"/>
                                <w:jc w:val="left"/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EG"/>
                                </w:rPr>
                              </w:pP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عرض قدرة القناة: </w:t>
                              </w:r>
                              <w:proofErr w:type="spellStart"/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dBm</w:t>
                              </w:r>
                              <w:proofErr w:type="spellEnd"/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 7,37–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br/>
                              </w: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كثافة قدرة القناة: 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67,37–</w:t>
                              </w: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proofErr w:type="spellStart"/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dBm</w:t>
                              </w:r>
                              <w:proofErr w:type="spellEnd"/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/Hz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988070" y="2851541"/>
                            <a:ext cx="1346200" cy="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E4DFF" w:rsidRDefault="001A1A46" w:rsidP="003345B7">
                              <w:pPr>
                                <w:spacing w:before="0" w:line="180" w:lineRule="exact"/>
                                <w:ind w:right="170"/>
                                <w:jc w:val="left"/>
                                <w:rPr>
                                  <w:rFonts w:ascii="Times New Roman Bold" w:hAnsi="Times New Roman Bold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</w:pP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>امتداد: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lang w:bidi="ar-SY"/>
                                </w:rPr>
                                <w:t>000</w:t>
                              </w: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lang w:bidi="ar-SY"/>
                                </w:rPr>
                                <w:t>MHz 15,000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47154" y="2829883"/>
                            <a:ext cx="1464057" cy="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E4DFF" w:rsidRDefault="001A1A46" w:rsidP="003345B7">
                              <w:pPr>
                                <w:spacing w:before="0" w:line="180" w:lineRule="exact"/>
                                <w:ind w:right="170"/>
                                <w:jc w:val="left"/>
                                <w:rPr>
                                  <w:rFonts w:ascii="Times New Roman Bold" w:hAnsi="Times New Roman Bold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lang w:bidi="ar-SY"/>
                                </w:rPr>
                              </w:pP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تردد المركز: 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lang w:bidi="ar-SY"/>
                                </w:rPr>
                                <w:t>858,000 000</w:t>
                              </w: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lang w:bidi="ar-SY"/>
                                </w:rPr>
                                <w:t>MHz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6" name="Rectangle 8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466920" y="1451772"/>
                            <a:ext cx="1307087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51093" w:rsidRDefault="001A1A46" w:rsidP="0014593E">
                              <w:pPr>
                                <w:ind w:right="170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asciiTheme="minorHAnsi" w:hAnsiTheme="minorHAns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المستوى النسبي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B6567" id="Group 347" o:spid="_x0000_s1127" style="position:absolute;left:0;text-align:left;margin-left:19.05pt;margin-top:10.2pt;width:422.75pt;height:269.25pt;z-index:251882496;mso-position-horizontal-relative:margin;mso-width-relative:margin;mso-height-relative:margin" coordorigin="520" coordsize="53689,34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">
                <v:rect id="_x0000_s1128" style="position:absolute;left:15308;width:27598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1A1A46" w:rsidRPr="00AE4DFF" w:rsidRDefault="001A1A46" w:rsidP="002A2F2E">
                        <w:pPr>
                          <w:jc w:val="center"/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</w:pP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sz w:val="28"/>
                            <w:szCs w:val="28"/>
                            <w:rtl/>
                            <w:lang w:bidi="ar-SY"/>
                          </w:rPr>
                          <w:t>بيانات محلل الطيف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  <w:br/>
                        </w:r>
                        <w:proofErr w:type="spellStart"/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Ite_glo</w:t>
                        </w:r>
                        <w:proofErr w:type="spellEnd"/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 xml:space="preserve"> #2 (7/2/2015 11:14:48 AM)</w:t>
                        </w:r>
                      </w:p>
                    </w:txbxContent>
                  </v:textbox>
                </v:rect>
                <v:rect id="_x0000_s1129" style="position:absolute;left:1441;top:31952;width:17334;height:2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1A1A46" w:rsidRPr="00AE4DFF" w:rsidRDefault="001A1A46" w:rsidP="00532A35">
                        <w:pPr>
                          <w:spacing w:before="0" w:line="180" w:lineRule="exact"/>
                          <w:ind w:right="170"/>
                          <w:jc w:val="right"/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</w:pP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  <w:t xml:space="preserve">عرض قدرة القناة: 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MHz 1,000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br/>
                        </w: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  <w:t xml:space="preserve">امتداد: 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MHz 15,000</w:t>
                        </w:r>
                      </w:p>
                    </w:txbxContent>
                  </v:textbox>
                </v:rect>
                <v:rect id="_x0000_s1130" style="position:absolute;left:35980;top:31939;width:18229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1A1A46" w:rsidRPr="00AE4DFF" w:rsidRDefault="001A1A46" w:rsidP="0041165E">
                        <w:pPr>
                          <w:spacing w:before="0" w:line="180" w:lineRule="exact"/>
                          <w:ind w:right="170"/>
                          <w:jc w:val="left"/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rtl/>
                            <w:lang w:bidi="ar-EG"/>
                          </w:rPr>
                        </w:pP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  <w:t xml:space="preserve">عرض قدرة القناة: </w:t>
                        </w:r>
                        <w:proofErr w:type="spellStart"/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dBm</w:t>
                        </w:r>
                        <w:proofErr w:type="spellEnd"/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 7,37–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br/>
                        </w: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  <w:t xml:space="preserve">كثافة قدرة القناة: 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67,37–</w:t>
                        </w: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  <w:t xml:space="preserve"> </w:t>
                        </w:r>
                        <w:proofErr w:type="spellStart"/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dBm</w:t>
                        </w:r>
                        <w:proofErr w:type="spellEnd"/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/Hz</w:t>
                        </w:r>
                      </w:p>
                    </w:txbxContent>
                  </v:textbox>
                </v:rect>
                <v:rect id="_x0000_s1131" style="position:absolute;left:39880;top:28515;width:13462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1A1A46" w:rsidRPr="00AE4DFF" w:rsidRDefault="001A1A46" w:rsidP="003345B7">
                        <w:pPr>
                          <w:spacing w:before="0" w:line="180" w:lineRule="exact"/>
                          <w:ind w:right="170"/>
                          <w:jc w:val="left"/>
                          <w:rPr>
                            <w:rFonts w:ascii="Times New Roman Bold" w:hAnsi="Times New Roman Bold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rtl/>
                            <w:lang w:bidi="ar-SY"/>
                          </w:rPr>
                        </w:pP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rtl/>
                            <w:lang w:bidi="ar-SY"/>
                          </w:rPr>
                          <w:t>امتداد: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lang w:bidi="ar-SY"/>
                          </w:rPr>
                          <w:t>000</w:t>
                        </w: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rtl/>
                            <w:lang w:bidi="ar-SY"/>
                          </w:rPr>
                          <w:t xml:space="preserve"> 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lang w:bidi="ar-SY"/>
                          </w:rPr>
                          <w:t>MHz 15,000</w:t>
                        </w:r>
                      </w:p>
                    </w:txbxContent>
                  </v:textbox>
                </v:rect>
                <v:rect id="_x0000_s1132" style="position:absolute;left:5471;top:28298;width:14641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1A1A46" w:rsidRPr="00AE4DFF" w:rsidRDefault="001A1A46" w:rsidP="003345B7">
                        <w:pPr>
                          <w:spacing w:before="0" w:line="180" w:lineRule="exact"/>
                          <w:ind w:right="170"/>
                          <w:jc w:val="left"/>
                          <w:rPr>
                            <w:rFonts w:ascii="Times New Roman Bold" w:hAnsi="Times New Roman Bold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lang w:bidi="ar-SY"/>
                          </w:rPr>
                        </w:pP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rtl/>
                            <w:lang w:bidi="ar-SY"/>
                          </w:rPr>
                          <w:t xml:space="preserve">تردد المركز: 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lang w:bidi="ar-SY"/>
                          </w:rPr>
                          <w:t>858,000 000</w:t>
                        </w: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rtl/>
                            <w:lang w:bidi="ar-SY"/>
                          </w:rPr>
                          <w:t xml:space="preserve"> 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lang w:bidi="ar-SY"/>
                          </w:rPr>
                          <w:t>MHz</w:t>
                        </w:r>
                      </w:p>
                    </w:txbxContent>
                  </v:textbox>
                </v:rect>
                <v:rect id="_x0000_s1133" style="position:absolute;left:-4670;top:14518;width:13071;height:269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8sMMA&#10;AADcAAAADwAAAGRycy9kb3ducmV2LnhtbESPQWvCQBCF7wX/wzJCb3XXHIJGVxHBIl5sbcHrkB03&#10;wexsyG5N8u+7QqHHx5v3vXnr7eAa8aAu1J41zGcKBHHpTc1Ww/fX4W0BIkRkg41n0jBSgO1m8rLG&#10;wvieP+lxiVYkCIcCNVQxtoWUoazIYZj5ljh5N985jEl2VpoO+wR3jcyUyqXDmlNDhS3tKyrvlx+X&#10;3hjf6TSytMt8cbWqzz4Gde61fp0OuxWISEP8P/5LH42GbJnDc0wi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v8sMMAAADcAAAADwAAAAAAAAAAAAAAAACYAgAAZHJzL2Rv&#10;d25yZXYueG1sUEsFBgAAAAAEAAQA9QAAAIgDAAAAAA==&#10;" filled="f" stroked="f">
                  <v:textbox inset="0,0,0,0">
                    <w:txbxContent>
                      <w:p w:rsidR="001A1A46" w:rsidRPr="00A51093" w:rsidRDefault="001A1A46" w:rsidP="0014593E">
                        <w:pPr>
                          <w:ind w:right="170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sz w:val="16"/>
                            <w:szCs w:val="20"/>
                            <w:rtl/>
                            <w:lang w:bidi="ar-SY"/>
                          </w:rPr>
                        </w:pPr>
                        <w:r>
                          <w:rPr>
                            <w:rFonts w:asciiTheme="minorHAnsi" w:hAnsiTheme="minorHAnsi" w:hint="cs"/>
                            <w:b/>
                            <w:bCs/>
                            <w:sz w:val="16"/>
                            <w:szCs w:val="20"/>
                            <w:rtl/>
                            <w:lang w:bidi="ar-SY"/>
                          </w:rPr>
                          <w:t>المستوى النسبي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C5F80" w:rsidRPr="00642A46">
        <w:rPr>
          <w:rtl/>
        </w:rPr>
        <w:t xml:space="preserve">البث </w:t>
      </w:r>
      <w:r w:rsidR="006C5F80">
        <w:rPr>
          <w:rFonts w:hint="cs"/>
          <w:rtl/>
        </w:rPr>
        <w:t>ضمن</w:t>
      </w:r>
      <w:r w:rsidR="006C5F80" w:rsidRPr="00642A46">
        <w:rPr>
          <w:rtl/>
        </w:rPr>
        <w:t xml:space="preserve"> النطاق من</w:t>
      </w:r>
      <w:r w:rsidR="006C5F80" w:rsidRPr="00642A46">
        <w:t xml:space="preserve"> </w:t>
      </w:r>
      <w:r w:rsidR="006C5F80" w:rsidRPr="00642A46">
        <w:rPr>
          <w:rtl/>
        </w:rPr>
        <w:t xml:space="preserve">معدات مستعمل </w:t>
      </w:r>
      <w:r w:rsidR="006C5F80" w:rsidRPr="00642A46">
        <w:t xml:space="preserve">LTE800 </w:t>
      </w:r>
    </w:p>
    <w:p w:rsidR="00B72BAC" w:rsidRDefault="002A2F2E" w:rsidP="003345B7">
      <w:pPr>
        <w:pStyle w:val="Figure"/>
        <w:bidi/>
        <w:rPr>
          <w:spacing w:val="-4"/>
          <w:lang w:bidi="ar-SY"/>
        </w:rPr>
      </w:pPr>
      <w:r w:rsidRPr="002A2F2E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7620CB6" wp14:editId="378E8E9D">
                <wp:simplePos x="0" y="0"/>
                <wp:positionH relativeFrom="column">
                  <wp:posOffset>312230</wp:posOffset>
                </wp:positionH>
                <wp:positionV relativeFrom="paragraph">
                  <wp:posOffset>2833048</wp:posOffset>
                </wp:positionV>
                <wp:extent cx="785374" cy="269240"/>
                <wp:effectExtent l="0" t="0" r="15240" b="16510"/>
                <wp:wrapNone/>
                <wp:docPr id="21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5374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3345B7" w:rsidRDefault="001A1A46" w:rsidP="002A2F2E">
                            <w:pPr>
                              <w:ind w:right="17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Cs w:val="22"/>
                                <w:rtl/>
                                <w:lang w:bidi="ar-SY"/>
                              </w:rPr>
                            </w:pPr>
                            <w:r w:rsidRPr="003345B7">
                              <w:rPr>
                                <w:rFonts w:asciiTheme="minorHAnsi" w:hAnsiTheme="minorHAnsi" w:hint="cs"/>
                                <w:b/>
                                <w:bCs/>
                                <w:color w:val="FFFFFF" w:themeColor="background1"/>
                                <w:szCs w:val="22"/>
                                <w:rtl/>
                                <w:lang w:bidi="ar-SY"/>
                              </w:rPr>
                              <w:t>قدرة القناة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20CB6" id="_x0000_s1134" style="position:absolute;left:0;text-align:left;margin-left:24.6pt;margin-top:223.05pt;width:61.85pt;height:21.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" filled="f" stroked="f">
                <v:textbox inset="0,0,0,0">
                  <w:txbxContent>
                    <w:p w:rsidR="001A1A46" w:rsidRPr="003345B7" w:rsidRDefault="001A1A46" w:rsidP="002A2F2E">
                      <w:pPr>
                        <w:ind w:right="170"/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Cs w:val="22"/>
                          <w:rtl/>
                          <w:lang w:bidi="ar-SY"/>
                        </w:rPr>
                      </w:pPr>
                      <w:r w:rsidRPr="003345B7">
                        <w:rPr>
                          <w:rFonts w:asciiTheme="minorHAnsi" w:hAnsiTheme="minorHAnsi" w:hint="cs"/>
                          <w:b/>
                          <w:bCs/>
                          <w:color w:val="FFFFFF" w:themeColor="background1"/>
                          <w:szCs w:val="22"/>
                          <w:rtl/>
                          <w:lang w:bidi="ar-SY"/>
                        </w:rPr>
                        <w:t>قدرة القناة</w:t>
                      </w:r>
                    </w:p>
                  </w:txbxContent>
                </v:textbox>
              </v:rect>
            </w:pict>
          </mc:Fallback>
        </mc:AlternateContent>
      </w:r>
      <w:r w:rsidR="003345B7">
        <w:object w:dxaOrig="6573" w:dyaOrig="4231">
          <v:shape id="_x0000_i1427" type="#_x0000_t75" style="width:433.25pt;height:279.85pt" o:ole="">
            <v:imagedata r:id="rId50" o:title=""/>
          </v:shape>
          <o:OLEObject Type="Embed" ProgID="CorelDraw.Graphic.16" ShapeID="_x0000_i1427" DrawAspect="Content" ObjectID="_1604827666" r:id="rId51"/>
        </w:object>
      </w:r>
    </w:p>
    <w:p w:rsidR="00B72BAC" w:rsidRDefault="00B72BAC" w:rsidP="0041165E">
      <w:pPr>
        <w:pStyle w:val="FigureNo"/>
        <w:keepLines/>
        <w:rPr>
          <w:rtl/>
        </w:rPr>
      </w:pPr>
      <w:r>
        <w:rPr>
          <w:rFonts w:hint="cs"/>
          <w:rtl/>
        </w:rPr>
        <w:t xml:space="preserve">الشكل </w:t>
      </w:r>
      <w:r>
        <w:t>13</w:t>
      </w:r>
    </w:p>
    <w:p w:rsidR="00B72BAC" w:rsidRDefault="00DF0E43" w:rsidP="0041165E">
      <w:pPr>
        <w:pStyle w:val="Figuretitle"/>
        <w:keepLines/>
        <w:spacing w:before="0" w:after="120"/>
        <w:rPr>
          <w:rtl/>
        </w:rPr>
      </w:pPr>
      <w:r>
        <w:rPr>
          <w:noProof/>
          <w:spacing w:val="-4"/>
          <w:lang w:eastAsia="zh-CN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576BDBE6" wp14:editId="5FDFD959">
                <wp:simplePos x="0" y="0"/>
                <wp:positionH relativeFrom="margin">
                  <wp:posOffset>227410</wp:posOffset>
                </wp:positionH>
                <wp:positionV relativeFrom="paragraph">
                  <wp:posOffset>193899</wp:posOffset>
                </wp:positionV>
                <wp:extent cx="5512081" cy="3322956"/>
                <wp:effectExtent l="0" t="0" r="12700" b="10795"/>
                <wp:wrapNone/>
                <wp:docPr id="354" name="Group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2081" cy="3322956"/>
                          <a:chOff x="-148587" y="0"/>
                          <a:chExt cx="5512081" cy="3322956"/>
                        </a:xfrm>
                      </wpg:grpSpPr>
                      <wps:wsp>
                        <wps:cNvPr id="21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25085" y="2769201"/>
                            <a:ext cx="1604079" cy="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E4DFF" w:rsidRDefault="001A1A46" w:rsidP="00DF0E43">
                              <w:pPr>
                                <w:spacing w:before="0" w:line="180" w:lineRule="exact"/>
                                <w:ind w:right="170"/>
                                <w:jc w:val="left"/>
                                <w:rPr>
                                  <w:rFonts w:ascii="Times New Roman Bold" w:hAnsi="Times New Roman Bold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lang w:bidi="ar-SY"/>
                                </w:rPr>
                              </w:pP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تردد المركز: 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lang w:bidi="ar-SY"/>
                                </w:rPr>
                                <w:t>1,76 000 000</w:t>
                              </w: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lang w:bidi="ar-SY"/>
                                </w:rPr>
                                <w:t>GHz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930620" y="2769327"/>
                            <a:ext cx="134620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E4DFF" w:rsidRDefault="001A1A46" w:rsidP="00DF0E43">
                              <w:pPr>
                                <w:spacing w:before="0" w:line="180" w:lineRule="exact"/>
                                <w:ind w:right="170"/>
                                <w:jc w:val="left"/>
                                <w:rPr>
                                  <w:rFonts w:ascii="Times New Roman Bold" w:hAnsi="Times New Roman Bold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</w:pP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امتداد: 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color w:val="4472C4" w:themeColor="accent5"/>
                                  <w:sz w:val="18"/>
                                  <w:szCs w:val="22"/>
                                  <w:lang w:bidi="ar-SY"/>
                                </w:rPr>
                                <w:t>MHz 20,000 000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540592" y="3098559"/>
                            <a:ext cx="1822902" cy="22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E4DFF" w:rsidRDefault="001A1A46" w:rsidP="0092223C">
                              <w:pPr>
                                <w:spacing w:before="0" w:line="180" w:lineRule="exact"/>
                                <w:ind w:right="170"/>
                                <w:jc w:val="left"/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</w:pP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>عرض قدرة القناة: -</w:t>
                              </w:r>
                              <w:proofErr w:type="spellStart"/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dBm</w:t>
                              </w:r>
                              <w:proofErr w:type="spellEnd"/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 xml:space="preserve"> 62,45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br/>
                              </w: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>كثافة قدرة القناة: -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122,45</w:t>
                              </w: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proofErr w:type="spellStart"/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dBm</w:t>
                              </w:r>
                              <w:proofErr w:type="spellEnd"/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/Hz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0" y="3098801"/>
                            <a:ext cx="1733433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E4DFF" w:rsidRDefault="001A1A46" w:rsidP="00DF0E43">
                              <w:pPr>
                                <w:spacing w:before="0" w:line="180" w:lineRule="exact"/>
                                <w:ind w:right="170"/>
                                <w:jc w:val="right"/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</w:pP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عرض قدرة القناة: 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MHz 1,000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br/>
                              </w: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امتداد: 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MHz 20,000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-39003" y="2847208"/>
                            <a:ext cx="78486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F0E43" w:rsidRDefault="001A1A46" w:rsidP="00FF18AB">
                              <w:pPr>
                                <w:ind w:right="170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color w:val="FFFFFF" w:themeColor="background1"/>
                                  <w:szCs w:val="22"/>
                                  <w:rtl/>
                                  <w:lang w:bidi="ar-SY"/>
                                </w:rPr>
                              </w:pPr>
                              <w:r w:rsidRPr="00DF0E43">
                                <w:rPr>
                                  <w:rFonts w:asciiTheme="minorHAnsi" w:hAnsiTheme="minorHAnsi" w:hint="cs"/>
                                  <w:b/>
                                  <w:bCs/>
                                  <w:color w:val="FFFFFF" w:themeColor="background1"/>
                                  <w:szCs w:val="22"/>
                                  <w:rtl/>
                                  <w:lang w:bidi="ar-SY"/>
                                </w:rPr>
                                <w:t>قدرة القناة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555780" y="0"/>
                            <a:ext cx="275971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E4DFF" w:rsidRDefault="001A1A46" w:rsidP="0041165E">
                              <w:pPr>
                                <w:jc w:val="center"/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</w:pPr>
                              <w:r w:rsidRPr="00AE4DFF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Y"/>
                                </w:rPr>
                                <w:t>بيانات محلل الطيف</w:t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br/>
                              </w:r>
                              <w:r w:rsidRPr="00AE4DFF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8"/>
                                  <w:szCs w:val="22"/>
                                  <w:lang w:bidi="ar-SY"/>
                                </w:rPr>
                                <w:t>hilink_2 (6/24/2015 2:42:03 PM)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7" name="Rectangle 8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667382" y="1430105"/>
                            <a:ext cx="130683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51093" w:rsidRDefault="001A1A46" w:rsidP="0014593E">
                              <w:pPr>
                                <w:ind w:right="170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asciiTheme="minorHAnsi" w:hAnsiTheme="minorHAns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المستوى النسبي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BDBE6" id="Group 354" o:spid="_x0000_s1135" style="position:absolute;left:0;text-align:left;margin-left:17.9pt;margin-top:15.25pt;width:434pt;height:261.65pt;z-index:251885568;mso-position-horizontal-relative:margin;mso-width-relative:margin;mso-height-relative:margin" coordorigin="-1485" coordsize="55120,33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">
                <v:rect id="_x0000_s1136" style="position:absolute;left:2250;top:27692;width:16041;height:1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1A1A46" w:rsidRPr="00AE4DFF" w:rsidRDefault="001A1A46" w:rsidP="00DF0E43">
                        <w:pPr>
                          <w:spacing w:before="0" w:line="180" w:lineRule="exact"/>
                          <w:ind w:right="170"/>
                          <w:jc w:val="left"/>
                          <w:rPr>
                            <w:rFonts w:ascii="Times New Roman Bold" w:hAnsi="Times New Roman Bold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lang w:bidi="ar-SY"/>
                          </w:rPr>
                        </w:pP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rtl/>
                            <w:lang w:bidi="ar-SY"/>
                          </w:rPr>
                          <w:t xml:space="preserve">تردد المركز: 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lang w:bidi="ar-SY"/>
                          </w:rPr>
                          <w:t>1,76 000 000</w:t>
                        </w: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rtl/>
                            <w:lang w:bidi="ar-SY"/>
                          </w:rPr>
                          <w:t xml:space="preserve"> 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lang w:bidi="ar-SY"/>
                          </w:rPr>
                          <w:t>GHz</w:t>
                        </w:r>
                      </w:p>
                    </w:txbxContent>
                  </v:textbox>
                </v:rect>
                <v:rect id="_x0000_s1137" style="position:absolute;left:39306;top:27693;width:13462;height:1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1A1A46" w:rsidRPr="00AE4DFF" w:rsidRDefault="001A1A46" w:rsidP="00DF0E43">
                        <w:pPr>
                          <w:spacing w:before="0" w:line="180" w:lineRule="exact"/>
                          <w:ind w:right="170"/>
                          <w:jc w:val="left"/>
                          <w:rPr>
                            <w:rFonts w:ascii="Times New Roman Bold" w:hAnsi="Times New Roman Bold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rtl/>
                            <w:lang w:bidi="ar-SY"/>
                          </w:rPr>
                        </w:pP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rtl/>
                            <w:lang w:bidi="ar-SY"/>
                          </w:rPr>
                          <w:t xml:space="preserve">امتداد: 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color w:val="4472C4" w:themeColor="accent5"/>
                            <w:sz w:val="18"/>
                            <w:szCs w:val="22"/>
                            <w:lang w:bidi="ar-SY"/>
                          </w:rPr>
                          <w:t>MHz 20,000 000</w:t>
                        </w:r>
                      </w:p>
                    </w:txbxContent>
                  </v:textbox>
                </v:rect>
                <v:rect id="_x0000_s1138" style="position:absolute;left:35405;top:30985;width:1822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1A1A46" w:rsidRPr="00AE4DFF" w:rsidRDefault="001A1A46" w:rsidP="0092223C">
                        <w:pPr>
                          <w:spacing w:before="0" w:line="180" w:lineRule="exact"/>
                          <w:ind w:right="170"/>
                          <w:jc w:val="left"/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</w:pP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  <w:t>عرض قدرة القناة: -</w:t>
                        </w:r>
                        <w:proofErr w:type="spellStart"/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dBm</w:t>
                        </w:r>
                        <w:proofErr w:type="spellEnd"/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 xml:space="preserve"> 62,45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br/>
                        </w: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  <w:t>كثافة قدرة القناة: -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122,45</w:t>
                        </w: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  <w:t xml:space="preserve"> </w:t>
                        </w:r>
                        <w:proofErr w:type="spellStart"/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dBm</w:t>
                        </w:r>
                        <w:proofErr w:type="spellEnd"/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/Hz</w:t>
                        </w:r>
                      </w:p>
                    </w:txbxContent>
                  </v:textbox>
                </v:rect>
                <v:rect id="_x0000_s1139" style="position:absolute;top:30988;width:17334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1A1A46" w:rsidRPr="00AE4DFF" w:rsidRDefault="001A1A46" w:rsidP="00DF0E43">
                        <w:pPr>
                          <w:spacing w:before="0" w:line="180" w:lineRule="exact"/>
                          <w:ind w:right="170"/>
                          <w:jc w:val="right"/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</w:pP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  <w:t xml:space="preserve">عرض قدرة القناة: 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MHz 1,000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br/>
                        </w: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  <w:t xml:space="preserve">امتداد: 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MHz 20,000</w:t>
                        </w:r>
                      </w:p>
                    </w:txbxContent>
                  </v:textbox>
                </v:rect>
                <v:rect id="_x0000_s1140" style="position:absolute;left:-390;top:28472;width:784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1A1A46" w:rsidRPr="00DF0E43" w:rsidRDefault="001A1A46" w:rsidP="00FF18AB">
                        <w:pPr>
                          <w:ind w:right="170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color w:val="FFFFFF" w:themeColor="background1"/>
                            <w:szCs w:val="22"/>
                            <w:rtl/>
                            <w:lang w:bidi="ar-SY"/>
                          </w:rPr>
                        </w:pPr>
                        <w:r w:rsidRPr="00DF0E43">
                          <w:rPr>
                            <w:rFonts w:asciiTheme="minorHAnsi" w:hAnsiTheme="minorHAnsi" w:hint="cs"/>
                            <w:b/>
                            <w:bCs/>
                            <w:color w:val="FFFFFF" w:themeColor="background1"/>
                            <w:szCs w:val="22"/>
                            <w:rtl/>
                            <w:lang w:bidi="ar-SY"/>
                          </w:rPr>
                          <w:t>قدرة القناة</w:t>
                        </w:r>
                      </w:p>
                    </w:txbxContent>
                  </v:textbox>
                </v:rect>
                <v:rect id="_x0000_s1141" style="position:absolute;left:15557;width:27597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1A1A46" w:rsidRPr="00AE4DFF" w:rsidRDefault="001A1A46" w:rsidP="0041165E">
                        <w:pPr>
                          <w:jc w:val="center"/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</w:pPr>
                        <w:r w:rsidRPr="00AE4DFF">
                          <w:rPr>
                            <w:rFonts w:ascii="Times New Roman Bold" w:hAnsi="Times New Roman Bold" w:hint="cs"/>
                            <w:b/>
                            <w:bCs/>
                            <w:sz w:val="28"/>
                            <w:szCs w:val="28"/>
                            <w:rtl/>
                            <w:lang w:bidi="ar-SY"/>
                          </w:rPr>
                          <w:t>بيانات محلل الطيف</w:t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rtl/>
                            <w:lang w:bidi="ar-SY"/>
                          </w:rPr>
                          <w:br/>
                        </w:r>
                        <w:r w:rsidRPr="00AE4DFF">
                          <w:rPr>
                            <w:rFonts w:ascii="Times New Roman Bold" w:hAnsi="Times New Roman Bold"/>
                            <w:b/>
                            <w:bCs/>
                            <w:sz w:val="18"/>
                            <w:szCs w:val="22"/>
                            <w:lang w:bidi="ar-SY"/>
                          </w:rPr>
                          <w:t>hilink_2 (6/24/2015 2:42:03 PM)</w:t>
                        </w:r>
                      </w:p>
                    </w:txbxContent>
                  </v:textbox>
                </v:rect>
                <v:rect id="_x0000_s1142" style="position:absolute;left:-6673;top:14301;width:13068;height:269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ZK8QA&#10;AADcAAAADwAAAGRycy9kb3ducmV2LnhtbESPT2sCMRDF74LfIUzBmybdg3+2RhGhpXipVcHrsJlm&#10;FzeTZZO6u9++EYQeH2/e781bb3tXizu1ofKs4XWmQBAX3lRsNVzO79MliBCRDdaeScNAAbab8WiN&#10;ufEdf9P9FK1IEA45aihjbHIpQ1GSwzDzDXHyfnzrMCbZWmla7BLc1TJTai4dVpwaSmxoX1JxO/26&#10;9MbwQYeBpV3Nl1eruuzYq69O68lLv3sDEamP/8fP9KfRkK0W8BiTC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3WSvEAAAA3AAAAA8AAAAAAAAAAAAAAAAAmAIAAGRycy9k&#10;b3ducmV2LnhtbFBLBQYAAAAABAAEAPUAAACJAwAAAAA=&#10;" filled="f" stroked="f">
                  <v:textbox inset="0,0,0,0">
                    <w:txbxContent>
                      <w:p w:rsidR="001A1A46" w:rsidRPr="00A51093" w:rsidRDefault="001A1A46" w:rsidP="0014593E">
                        <w:pPr>
                          <w:ind w:right="170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sz w:val="16"/>
                            <w:szCs w:val="20"/>
                            <w:rtl/>
                            <w:lang w:bidi="ar-SY"/>
                          </w:rPr>
                        </w:pPr>
                        <w:r>
                          <w:rPr>
                            <w:rFonts w:asciiTheme="minorHAnsi" w:hAnsiTheme="minorHAnsi" w:hint="cs"/>
                            <w:b/>
                            <w:bCs/>
                            <w:sz w:val="16"/>
                            <w:szCs w:val="20"/>
                            <w:rtl/>
                            <w:lang w:bidi="ar-SY"/>
                          </w:rPr>
                          <w:t>المستوى النسبي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C5F80" w:rsidRPr="00642A46">
        <w:rPr>
          <w:rtl/>
        </w:rPr>
        <w:t>البث من</w:t>
      </w:r>
      <w:r w:rsidR="006C5F80" w:rsidRPr="00642A46">
        <w:t xml:space="preserve"> </w:t>
      </w:r>
      <w:r w:rsidR="006C5F80" w:rsidRPr="00642A46">
        <w:rPr>
          <w:rtl/>
        </w:rPr>
        <w:t xml:space="preserve">معدات مستعمل </w:t>
      </w:r>
      <w:r w:rsidR="00EA61A8">
        <w:t>LTE800</w:t>
      </w:r>
      <w:r w:rsidR="006C5F80" w:rsidRPr="00642A46">
        <w:rPr>
          <w:rtl/>
        </w:rPr>
        <w:t xml:space="preserve"> </w:t>
      </w:r>
      <w:r w:rsidR="006C5F80">
        <w:rPr>
          <w:rFonts w:hint="cs"/>
          <w:rtl/>
        </w:rPr>
        <w:t>على</w:t>
      </w:r>
      <w:r w:rsidR="006C5F80" w:rsidRPr="00642A46">
        <w:rPr>
          <w:rtl/>
        </w:rPr>
        <w:t xml:space="preserve"> التردد التوافقي الثاني</w:t>
      </w:r>
    </w:p>
    <w:p w:rsidR="00B72BAC" w:rsidRDefault="00DF0E43" w:rsidP="00DF0E43">
      <w:pPr>
        <w:pStyle w:val="Figure"/>
        <w:bidi/>
        <w:rPr>
          <w:spacing w:val="-4"/>
          <w:lang w:bidi="ar-SY"/>
        </w:rPr>
      </w:pPr>
      <w:r>
        <w:object w:dxaOrig="6573" w:dyaOrig="4231">
          <v:shape id="_x0000_i1428" type="#_x0000_t75" style="width:433.25pt;height:279.85pt" o:ole="">
            <v:imagedata r:id="rId52" o:title=""/>
          </v:shape>
          <o:OLEObject Type="Embed" ProgID="CorelDraw.Graphic.16" ShapeID="_x0000_i1428" DrawAspect="Content" ObjectID="_1604827667" r:id="rId53"/>
        </w:object>
      </w:r>
    </w:p>
    <w:p w:rsidR="00B72BAC" w:rsidRDefault="003A6AB1" w:rsidP="00EA61A8">
      <w:pPr>
        <w:rPr>
          <w:spacing w:val="-4"/>
          <w:rtl/>
          <w:lang w:bidi="ar-SY"/>
        </w:rPr>
      </w:pPr>
      <w:r>
        <w:rPr>
          <w:rFonts w:hint="cs"/>
          <w:rtl/>
        </w:rPr>
        <w:t>و</w:t>
      </w:r>
      <w:r w:rsidRPr="00642A46">
        <w:rPr>
          <w:rtl/>
        </w:rPr>
        <w:t xml:space="preserve">كانت ميزانية الوصلة لهذه القياسات </w:t>
      </w:r>
      <w:r>
        <w:rPr>
          <w:rFonts w:hint="cs"/>
          <w:rtl/>
        </w:rPr>
        <w:t>على النحو</w:t>
      </w:r>
      <w:r w:rsidRPr="00642A46">
        <w:rPr>
          <w:rtl/>
        </w:rPr>
        <w:t xml:space="preserve"> </w:t>
      </w:r>
      <w:r>
        <w:rPr>
          <w:rFonts w:hint="cs"/>
          <w:rtl/>
        </w:rPr>
        <w:t>ال</w:t>
      </w:r>
      <w:r w:rsidRPr="00642A46">
        <w:rPr>
          <w:rtl/>
        </w:rPr>
        <w:t xml:space="preserve">مبين في الجدول </w:t>
      </w:r>
      <w:r w:rsidR="00EA61A8">
        <w:t>3</w:t>
      </w:r>
      <w:r w:rsidR="00EA61A8">
        <w:rPr>
          <w:rFonts w:hint="cs"/>
          <w:rtl/>
          <w:lang w:bidi="ar-SY"/>
        </w:rPr>
        <w:t>:</w:t>
      </w:r>
    </w:p>
    <w:p w:rsidR="00B72BAC" w:rsidRDefault="00B72BAC" w:rsidP="00B72BAC">
      <w:pPr>
        <w:pStyle w:val="TableNo"/>
        <w:rPr>
          <w:rtl/>
        </w:rPr>
      </w:pPr>
      <w:r>
        <w:rPr>
          <w:rFonts w:hint="cs"/>
          <w:rtl/>
        </w:rPr>
        <w:t xml:space="preserve">الجدول </w:t>
      </w:r>
      <w:r>
        <w:t>3</w:t>
      </w:r>
    </w:p>
    <w:p w:rsidR="00B72BAC" w:rsidRDefault="003A6AB1" w:rsidP="00B72BAC">
      <w:pPr>
        <w:pStyle w:val="Tabletitle"/>
        <w:rPr>
          <w:rtl/>
        </w:rPr>
      </w:pPr>
      <w:r w:rsidRPr="00642A46">
        <w:rPr>
          <w:rtl/>
        </w:rPr>
        <w:t>ميزانية الوصلة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754"/>
        <w:gridCol w:w="2120"/>
        <w:gridCol w:w="2617"/>
      </w:tblGrid>
      <w:tr w:rsidR="00B72BAC" w:rsidRPr="00D24BC5" w:rsidTr="00B72BAC">
        <w:trPr>
          <w:jc w:val="center"/>
        </w:trPr>
        <w:tc>
          <w:tcPr>
            <w:tcW w:w="2754" w:type="dxa"/>
          </w:tcPr>
          <w:p w:rsidR="00B72BAC" w:rsidRPr="00EA61A8" w:rsidRDefault="003A6AB1" w:rsidP="0041165E">
            <w:pPr>
              <w:pStyle w:val="Tablehead0"/>
              <w:bidi/>
              <w:spacing w:before="60" w:after="60" w:line="280" w:lineRule="exact"/>
              <w:rPr>
                <w:rFonts w:ascii="Times New Roman Bold" w:hAnsi="Times New Roman Bold" w:cs="Traditional Arabic"/>
                <w:b w:val="0"/>
                <w:bCs/>
                <w:sz w:val="20"/>
                <w:szCs w:val="26"/>
                <w:rtl/>
                <w:lang w:bidi="ar-EG"/>
              </w:rPr>
            </w:pPr>
            <w:r w:rsidRPr="00EA61A8">
              <w:rPr>
                <w:rFonts w:cs="Traditional Arabic" w:hint="cs"/>
                <w:b w:val="0"/>
                <w:bCs/>
                <w:sz w:val="20"/>
                <w:szCs w:val="26"/>
                <w:rtl/>
              </w:rPr>
              <w:t>ال</w:t>
            </w:r>
            <w:r w:rsidRPr="00EA61A8">
              <w:rPr>
                <w:rFonts w:cs="Traditional Arabic"/>
                <w:b w:val="0"/>
                <w:bCs/>
                <w:sz w:val="20"/>
                <w:szCs w:val="26"/>
                <w:rtl/>
              </w:rPr>
              <w:t>معلمة</w:t>
            </w:r>
          </w:p>
        </w:tc>
        <w:tc>
          <w:tcPr>
            <w:tcW w:w="2120" w:type="dxa"/>
          </w:tcPr>
          <w:p w:rsidR="00B72BAC" w:rsidRPr="00EA61A8" w:rsidRDefault="003A6AB1" w:rsidP="0041165E">
            <w:pPr>
              <w:pStyle w:val="Tablehead0"/>
              <w:bidi/>
              <w:spacing w:before="60" w:after="60" w:line="280" w:lineRule="exact"/>
              <w:rPr>
                <w:rFonts w:ascii="Times New Roman Bold" w:hAnsi="Times New Roman Bold" w:cs="Traditional Arabic"/>
                <w:b w:val="0"/>
                <w:bCs/>
                <w:sz w:val="20"/>
                <w:szCs w:val="26"/>
              </w:rPr>
            </w:pPr>
            <w:r w:rsidRPr="00EA61A8">
              <w:rPr>
                <w:rFonts w:cs="Traditional Arabic" w:hint="cs"/>
                <w:b w:val="0"/>
                <w:bCs/>
                <w:sz w:val="20"/>
                <w:szCs w:val="26"/>
                <w:rtl/>
              </w:rPr>
              <w:t>البث</w:t>
            </w:r>
            <w:r w:rsidRPr="00EA61A8">
              <w:rPr>
                <w:rFonts w:cs="Traditional Arabic"/>
                <w:b w:val="0"/>
                <w:bCs/>
                <w:sz w:val="20"/>
                <w:szCs w:val="26"/>
                <w:rtl/>
              </w:rPr>
              <w:t xml:space="preserve"> </w:t>
            </w:r>
            <w:r w:rsidRPr="00EA61A8">
              <w:rPr>
                <w:rFonts w:cs="Traditional Arabic" w:hint="cs"/>
                <w:b w:val="0"/>
                <w:bCs/>
                <w:sz w:val="20"/>
                <w:szCs w:val="26"/>
                <w:rtl/>
              </w:rPr>
              <w:t>ال</w:t>
            </w:r>
            <w:r w:rsidRPr="00EA61A8">
              <w:rPr>
                <w:rFonts w:cs="Traditional Arabic"/>
                <w:b w:val="0"/>
                <w:bCs/>
                <w:sz w:val="20"/>
                <w:szCs w:val="26"/>
                <w:rtl/>
              </w:rPr>
              <w:t>رئيسي</w:t>
            </w:r>
          </w:p>
        </w:tc>
        <w:tc>
          <w:tcPr>
            <w:tcW w:w="2617" w:type="dxa"/>
          </w:tcPr>
          <w:p w:rsidR="00B72BAC" w:rsidRPr="00EA61A8" w:rsidRDefault="003A6AB1" w:rsidP="0041165E">
            <w:pPr>
              <w:pStyle w:val="Tablehead0"/>
              <w:bidi/>
              <w:spacing w:before="60" w:after="60" w:line="280" w:lineRule="exact"/>
              <w:rPr>
                <w:rFonts w:ascii="Times New Roman Bold" w:hAnsi="Times New Roman Bold" w:cs="Traditional Arabic"/>
                <w:b w:val="0"/>
                <w:bCs/>
                <w:sz w:val="20"/>
                <w:szCs w:val="26"/>
              </w:rPr>
            </w:pPr>
            <w:r w:rsidRPr="00EA61A8">
              <w:rPr>
                <w:rFonts w:ascii="Times New Roman Bold" w:hAnsi="Times New Roman Bold" w:cs="Traditional Arabic"/>
                <w:b w:val="0"/>
                <w:bCs/>
                <w:sz w:val="20"/>
                <w:szCs w:val="26"/>
                <w:rtl/>
              </w:rPr>
              <w:t xml:space="preserve">بث </w:t>
            </w:r>
            <w:r w:rsidRPr="00EA61A8">
              <w:rPr>
                <w:rFonts w:ascii="Times New Roman Bold" w:hAnsi="Times New Roman Bold" w:cs="Traditional Arabic" w:hint="cs"/>
                <w:b w:val="0"/>
                <w:bCs/>
                <w:sz w:val="20"/>
                <w:szCs w:val="26"/>
                <w:rtl/>
              </w:rPr>
              <w:t>ال</w:t>
            </w:r>
            <w:r w:rsidRPr="00EA61A8">
              <w:rPr>
                <w:rFonts w:ascii="Times New Roman Bold" w:hAnsi="Times New Roman Bold" w:cs="Traditional Arabic"/>
                <w:b w:val="0"/>
                <w:bCs/>
                <w:sz w:val="20"/>
                <w:szCs w:val="26"/>
                <w:rtl/>
              </w:rPr>
              <w:t>توافقي</w:t>
            </w:r>
            <w:r w:rsidRPr="00EA61A8">
              <w:rPr>
                <w:rFonts w:ascii="Times New Roman Bold" w:hAnsi="Times New Roman Bold" w:cs="Traditional Arabic" w:hint="cs"/>
                <w:b w:val="0"/>
                <w:bCs/>
                <w:sz w:val="20"/>
                <w:szCs w:val="26"/>
                <w:rtl/>
              </w:rPr>
              <w:t>ة</w:t>
            </w:r>
            <w:r w:rsidRPr="00EA61A8">
              <w:rPr>
                <w:rFonts w:ascii="Times New Roman Bold" w:hAnsi="Times New Roman Bold" w:cs="Traditional Arabic"/>
                <w:b w:val="0"/>
                <w:bCs/>
                <w:sz w:val="20"/>
                <w:szCs w:val="26"/>
                <w:rtl/>
              </w:rPr>
              <w:t xml:space="preserve"> </w:t>
            </w:r>
            <w:r w:rsidRPr="00EA61A8">
              <w:rPr>
                <w:rFonts w:ascii="Times New Roman Bold" w:hAnsi="Times New Roman Bold" w:cs="Traditional Arabic" w:hint="cs"/>
                <w:b w:val="0"/>
                <w:bCs/>
                <w:sz w:val="20"/>
                <w:szCs w:val="26"/>
                <w:rtl/>
              </w:rPr>
              <w:t>ال</w:t>
            </w:r>
            <w:r w:rsidRPr="00EA61A8">
              <w:rPr>
                <w:rFonts w:ascii="Times New Roman Bold" w:hAnsi="Times New Roman Bold" w:cs="Traditional Arabic"/>
                <w:b w:val="0"/>
                <w:bCs/>
                <w:sz w:val="20"/>
                <w:szCs w:val="26"/>
                <w:rtl/>
              </w:rPr>
              <w:t>ثاني</w:t>
            </w:r>
            <w:r w:rsidRPr="00EA61A8">
              <w:rPr>
                <w:rFonts w:ascii="Times New Roman Bold" w:hAnsi="Times New Roman Bold" w:cs="Traditional Arabic" w:hint="cs"/>
                <w:b w:val="0"/>
                <w:bCs/>
                <w:sz w:val="20"/>
                <w:szCs w:val="26"/>
                <w:rtl/>
              </w:rPr>
              <w:t>ة</w:t>
            </w:r>
          </w:p>
        </w:tc>
      </w:tr>
      <w:tr w:rsidR="00B72BAC" w:rsidRPr="00D24BC5" w:rsidTr="00B72BAC">
        <w:trPr>
          <w:jc w:val="center"/>
        </w:trPr>
        <w:tc>
          <w:tcPr>
            <w:tcW w:w="2754" w:type="dxa"/>
          </w:tcPr>
          <w:p w:rsidR="00B72BAC" w:rsidRPr="00EA61A8" w:rsidRDefault="003A6AB1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EA61A8">
              <w:rPr>
                <w:rFonts w:cs="Traditional Arabic" w:hint="cs"/>
                <w:sz w:val="20"/>
                <w:szCs w:val="26"/>
                <w:rtl/>
                <w:lang w:val="en-GB"/>
              </w:rPr>
              <w:t>التردد</w:t>
            </w:r>
          </w:p>
        </w:tc>
        <w:tc>
          <w:tcPr>
            <w:tcW w:w="2120" w:type="dxa"/>
          </w:tcPr>
          <w:p w:rsidR="00B72BAC" w:rsidRPr="00EA61A8" w:rsidRDefault="00B72BAC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EA61A8">
              <w:rPr>
                <w:rFonts w:cs="Traditional Arabic"/>
                <w:sz w:val="20"/>
                <w:szCs w:val="26"/>
                <w:lang w:val="en-GB"/>
              </w:rPr>
              <w:t>MHz 858</w:t>
            </w:r>
          </w:p>
        </w:tc>
        <w:tc>
          <w:tcPr>
            <w:tcW w:w="2617" w:type="dxa"/>
          </w:tcPr>
          <w:p w:rsidR="00B72BAC" w:rsidRPr="00EA61A8" w:rsidRDefault="00B72BAC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EA61A8">
              <w:rPr>
                <w:rFonts w:cs="Traditional Arabic"/>
                <w:sz w:val="20"/>
                <w:szCs w:val="26"/>
                <w:lang w:val="en-GB"/>
              </w:rPr>
              <w:t>MHz</w:t>
            </w:r>
            <w:r w:rsidR="001947CF" w:rsidRPr="00EA61A8">
              <w:rPr>
                <w:rFonts w:cs="Traditional Arabic"/>
                <w:sz w:val="20"/>
                <w:szCs w:val="26"/>
                <w:lang w:val="en-GB"/>
              </w:rPr>
              <w:t> 1716</w:t>
            </w:r>
          </w:p>
        </w:tc>
      </w:tr>
      <w:tr w:rsidR="00B72BAC" w:rsidRPr="00D24BC5" w:rsidTr="00B72BAC">
        <w:trPr>
          <w:jc w:val="center"/>
        </w:trPr>
        <w:tc>
          <w:tcPr>
            <w:tcW w:w="2754" w:type="dxa"/>
          </w:tcPr>
          <w:p w:rsidR="00B72BAC" w:rsidRPr="00EA61A8" w:rsidRDefault="003A6AB1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EA61A8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القدرة </w:t>
            </w:r>
            <w:proofErr w:type="spellStart"/>
            <w:r w:rsidRPr="00EA61A8">
              <w:rPr>
                <w:rFonts w:cs="Traditional Arabic"/>
                <w:sz w:val="20"/>
                <w:szCs w:val="26"/>
                <w:rtl/>
                <w:lang w:val="en-GB"/>
              </w:rPr>
              <w:t>المقيسة</w:t>
            </w:r>
            <w:proofErr w:type="spellEnd"/>
          </w:p>
        </w:tc>
        <w:tc>
          <w:tcPr>
            <w:tcW w:w="2120" w:type="dxa"/>
          </w:tcPr>
          <w:p w:rsidR="00B72BAC" w:rsidRPr="00EA61A8" w:rsidRDefault="00B72BAC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EA61A8">
              <w:rPr>
                <w:rFonts w:cs="Traditional Arabic"/>
                <w:sz w:val="20"/>
                <w:szCs w:val="26"/>
                <w:lang w:val="en-GB"/>
              </w:rPr>
              <w:t>dBm</w:t>
            </w:r>
            <w:proofErr w:type="spellEnd"/>
            <w:r w:rsidRPr="00EA61A8">
              <w:rPr>
                <w:rFonts w:cs="Traditional Arabic"/>
                <w:sz w:val="20"/>
                <w:szCs w:val="26"/>
                <w:lang w:val="en-GB"/>
              </w:rPr>
              <w:t>/MHz 7,35−</w:t>
            </w:r>
          </w:p>
        </w:tc>
        <w:tc>
          <w:tcPr>
            <w:tcW w:w="2617" w:type="dxa"/>
          </w:tcPr>
          <w:p w:rsidR="00B72BAC" w:rsidRPr="00EA61A8" w:rsidRDefault="00B72BAC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EA61A8">
              <w:rPr>
                <w:rFonts w:cs="Traditional Arabic"/>
                <w:sz w:val="20"/>
                <w:szCs w:val="26"/>
                <w:lang w:val="en-GB"/>
              </w:rPr>
              <w:t>dBm</w:t>
            </w:r>
            <w:proofErr w:type="spellEnd"/>
            <w:r w:rsidRPr="00EA61A8">
              <w:rPr>
                <w:rFonts w:cs="Traditional Arabic"/>
                <w:sz w:val="20"/>
                <w:szCs w:val="26"/>
                <w:lang w:val="en-GB"/>
              </w:rPr>
              <w:t>/MHz</w:t>
            </w:r>
            <w:r w:rsidR="001947CF" w:rsidRPr="00EA61A8">
              <w:rPr>
                <w:rFonts w:cs="Traditional Arabic"/>
                <w:sz w:val="20"/>
                <w:szCs w:val="26"/>
                <w:lang w:val="en-GB"/>
              </w:rPr>
              <w:t xml:space="preserve"> 62,45−</w:t>
            </w:r>
          </w:p>
        </w:tc>
      </w:tr>
      <w:tr w:rsidR="00B72BAC" w:rsidRPr="00D24BC5" w:rsidTr="00B72BAC">
        <w:trPr>
          <w:jc w:val="center"/>
        </w:trPr>
        <w:tc>
          <w:tcPr>
            <w:tcW w:w="2754" w:type="dxa"/>
          </w:tcPr>
          <w:p w:rsidR="00B72BAC" w:rsidRPr="00EA61A8" w:rsidRDefault="003A6AB1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EA61A8">
              <w:rPr>
                <w:rFonts w:cs="Traditional Arabic"/>
                <w:sz w:val="20"/>
                <w:szCs w:val="26"/>
                <w:rtl/>
                <w:lang w:val="en-GB"/>
              </w:rPr>
              <w:t>كسب الهوائي</w:t>
            </w:r>
          </w:p>
        </w:tc>
        <w:tc>
          <w:tcPr>
            <w:tcW w:w="2120" w:type="dxa"/>
          </w:tcPr>
          <w:p w:rsidR="00B72BAC" w:rsidRPr="00EA61A8" w:rsidRDefault="00B72BAC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EA61A8">
              <w:rPr>
                <w:rFonts w:cs="Traditional Arabic"/>
                <w:sz w:val="20"/>
                <w:szCs w:val="26"/>
                <w:lang w:val="en-GB"/>
              </w:rPr>
              <w:t>dB 7,8</w:t>
            </w:r>
          </w:p>
        </w:tc>
        <w:tc>
          <w:tcPr>
            <w:tcW w:w="2617" w:type="dxa"/>
          </w:tcPr>
          <w:p w:rsidR="00B72BAC" w:rsidRPr="00EA61A8" w:rsidRDefault="00B72BAC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EA61A8">
              <w:rPr>
                <w:rFonts w:cs="Traditional Arabic"/>
                <w:sz w:val="20"/>
                <w:szCs w:val="26"/>
                <w:lang w:val="en-GB"/>
              </w:rPr>
              <w:t>dB</w:t>
            </w:r>
            <w:r w:rsidR="001947CF" w:rsidRPr="00EA61A8">
              <w:rPr>
                <w:rFonts w:cs="Traditional Arabic"/>
                <w:sz w:val="20"/>
                <w:szCs w:val="26"/>
                <w:lang w:val="en-GB"/>
              </w:rPr>
              <w:t xml:space="preserve"> 7,5</w:t>
            </w:r>
          </w:p>
        </w:tc>
      </w:tr>
      <w:tr w:rsidR="00B72BAC" w:rsidRPr="00D24BC5" w:rsidTr="00B72BAC">
        <w:trPr>
          <w:jc w:val="center"/>
        </w:trPr>
        <w:tc>
          <w:tcPr>
            <w:tcW w:w="2754" w:type="dxa"/>
          </w:tcPr>
          <w:p w:rsidR="00B72BAC" w:rsidRPr="00EA61A8" w:rsidRDefault="003A6AB1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EA61A8">
              <w:rPr>
                <w:rFonts w:cs="Traditional Arabic"/>
                <w:sz w:val="20"/>
                <w:szCs w:val="26"/>
                <w:rtl/>
                <w:lang w:val="en-GB"/>
              </w:rPr>
              <w:t>توهين الكبل</w:t>
            </w:r>
          </w:p>
        </w:tc>
        <w:tc>
          <w:tcPr>
            <w:tcW w:w="2120" w:type="dxa"/>
          </w:tcPr>
          <w:p w:rsidR="00B72BAC" w:rsidRPr="00EA61A8" w:rsidRDefault="00B72BAC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EA61A8">
              <w:rPr>
                <w:rFonts w:cs="Traditional Arabic"/>
                <w:sz w:val="20"/>
                <w:szCs w:val="26"/>
                <w:lang w:val="en-GB"/>
              </w:rPr>
              <w:t>dB 1,2</w:t>
            </w:r>
          </w:p>
        </w:tc>
        <w:tc>
          <w:tcPr>
            <w:tcW w:w="2617" w:type="dxa"/>
          </w:tcPr>
          <w:p w:rsidR="00B72BAC" w:rsidRPr="00EA61A8" w:rsidRDefault="00B72BAC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EA61A8">
              <w:rPr>
                <w:rFonts w:cs="Traditional Arabic"/>
                <w:sz w:val="20"/>
                <w:szCs w:val="26"/>
                <w:lang w:val="en-GB"/>
              </w:rPr>
              <w:t>dB</w:t>
            </w:r>
            <w:r w:rsidR="001947CF" w:rsidRPr="00EA61A8">
              <w:rPr>
                <w:rFonts w:cs="Traditional Arabic"/>
                <w:sz w:val="20"/>
                <w:szCs w:val="26"/>
                <w:lang w:val="en-GB"/>
              </w:rPr>
              <w:t xml:space="preserve"> 1,5</w:t>
            </w:r>
          </w:p>
        </w:tc>
      </w:tr>
      <w:tr w:rsidR="00B72BAC" w:rsidRPr="00D24BC5" w:rsidTr="00B72BAC">
        <w:trPr>
          <w:jc w:val="center"/>
        </w:trPr>
        <w:tc>
          <w:tcPr>
            <w:tcW w:w="2754" w:type="dxa"/>
          </w:tcPr>
          <w:p w:rsidR="00B72BAC" w:rsidRPr="00EA61A8" w:rsidRDefault="003A6AB1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EA61A8">
              <w:rPr>
                <w:rFonts w:cs="Traditional Arabic"/>
                <w:sz w:val="20"/>
                <w:szCs w:val="26"/>
                <w:rtl/>
                <w:lang w:val="en-GB"/>
              </w:rPr>
              <w:t>توهين</w:t>
            </w:r>
            <w:r w:rsidRPr="00EA61A8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الفضاء الطلق</w:t>
            </w:r>
          </w:p>
        </w:tc>
        <w:tc>
          <w:tcPr>
            <w:tcW w:w="2120" w:type="dxa"/>
          </w:tcPr>
          <w:p w:rsidR="00B72BAC" w:rsidRPr="00EA61A8" w:rsidRDefault="00B72BAC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EA61A8">
              <w:rPr>
                <w:rFonts w:cs="Traditional Arabic"/>
                <w:sz w:val="20"/>
                <w:szCs w:val="26"/>
                <w:lang w:val="en-GB"/>
              </w:rPr>
              <w:t>dB 31,2</w:t>
            </w:r>
          </w:p>
        </w:tc>
        <w:tc>
          <w:tcPr>
            <w:tcW w:w="2617" w:type="dxa"/>
          </w:tcPr>
          <w:p w:rsidR="00B72BAC" w:rsidRPr="00EA61A8" w:rsidRDefault="00B72BAC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EA61A8">
              <w:rPr>
                <w:rFonts w:cs="Traditional Arabic"/>
                <w:sz w:val="20"/>
                <w:szCs w:val="26"/>
                <w:lang w:val="en-GB"/>
              </w:rPr>
              <w:t>dB</w:t>
            </w:r>
            <w:r w:rsidR="001947CF" w:rsidRPr="00EA61A8">
              <w:rPr>
                <w:rFonts w:cs="Traditional Arabic"/>
                <w:sz w:val="20"/>
                <w:szCs w:val="26"/>
                <w:lang w:val="en-GB"/>
              </w:rPr>
              <w:t xml:space="preserve"> 37,14</w:t>
            </w:r>
          </w:p>
        </w:tc>
      </w:tr>
      <w:tr w:rsidR="00B72BAC" w:rsidRPr="00D24BC5" w:rsidTr="00B72BAC">
        <w:trPr>
          <w:jc w:val="center"/>
        </w:trPr>
        <w:tc>
          <w:tcPr>
            <w:tcW w:w="2754" w:type="dxa"/>
          </w:tcPr>
          <w:p w:rsidR="00B72BAC" w:rsidRPr="00EA61A8" w:rsidRDefault="003A6AB1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EA61A8">
              <w:rPr>
                <w:rFonts w:cs="Traditional Arabic"/>
                <w:sz w:val="20"/>
                <w:szCs w:val="26"/>
                <w:rtl/>
                <w:lang w:val="en-GB"/>
              </w:rPr>
              <w:t>القدرة</w:t>
            </w:r>
            <w:r w:rsidRPr="00EA61A8">
              <w:rPr>
                <w:rFonts w:cs="Traditional Arabic"/>
                <w:sz w:val="20"/>
                <w:szCs w:val="26"/>
                <w:rtl/>
              </w:rPr>
              <w:t xml:space="preserve"> المشعة</w:t>
            </w:r>
          </w:p>
        </w:tc>
        <w:tc>
          <w:tcPr>
            <w:tcW w:w="2120" w:type="dxa"/>
          </w:tcPr>
          <w:p w:rsidR="00B72BAC" w:rsidRPr="00EA61A8" w:rsidRDefault="00B72BAC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EA61A8">
              <w:rPr>
                <w:rFonts w:cs="Traditional Arabic"/>
                <w:sz w:val="20"/>
                <w:szCs w:val="26"/>
                <w:lang w:val="en-GB"/>
              </w:rPr>
              <w:t>dBm</w:t>
            </w:r>
            <w:proofErr w:type="spellEnd"/>
            <w:r w:rsidRPr="00EA61A8">
              <w:rPr>
                <w:rFonts w:cs="Traditional Arabic"/>
                <w:sz w:val="20"/>
                <w:szCs w:val="26"/>
                <w:lang w:val="en-GB"/>
              </w:rPr>
              <w:t>/MHz 17,23</w:t>
            </w:r>
          </w:p>
        </w:tc>
        <w:tc>
          <w:tcPr>
            <w:tcW w:w="2617" w:type="dxa"/>
          </w:tcPr>
          <w:p w:rsidR="00B72BAC" w:rsidRPr="00EA61A8" w:rsidRDefault="00B72BAC" w:rsidP="0041165E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EA61A8">
              <w:rPr>
                <w:rFonts w:cs="Traditional Arabic"/>
                <w:sz w:val="20"/>
                <w:szCs w:val="26"/>
                <w:lang w:val="en-GB"/>
              </w:rPr>
              <w:t>dBm</w:t>
            </w:r>
            <w:proofErr w:type="spellEnd"/>
            <w:r w:rsidRPr="00EA61A8">
              <w:rPr>
                <w:rFonts w:cs="Traditional Arabic"/>
                <w:sz w:val="20"/>
                <w:szCs w:val="26"/>
                <w:lang w:val="en-GB"/>
              </w:rPr>
              <w:t>/MHz</w:t>
            </w:r>
            <w:r w:rsidR="001947CF" w:rsidRPr="00EA61A8">
              <w:rPr>
                <w:rFonts w:cs="Traditional Arabic"/>
                <w:sz w:val="20"/>
                <w:szCs w:val="26"/>
                <w:lang w:val="en-GB"/>
              </w:rPr>
              <w:t> 31,31−</w:t>
            </w:r>
          </w:p>
        </w:tc>
      </w:tr>
    </w:tbl>
    <w:p w:rsidR="00B72BAC" w:rsidRDefault="00885895" w:rsidP="0041165E">
      <w:pPr>
        <w:spacing w:before="360"/>
        <w:rPr>
          <w:spacing w:val="-4"/>
          <w:lang w:bidi="ar-SY"/>
        </w:rPr>
      </w:pPr>
      <w:r w:rsidRPr="00642A46">
        <w:rPr>
          <w:rtl/>
        </w:rPr>
        <w:t>ويقد</w:t>
      </w:r>
      <w:r>
        <w:rPr>
          <w:rFonts w:hint="cs"/>
          <w:rtl/>
        </w:rPr>
        <w:t>َّ</w:t>
      </w:r>
      <w:r w:rsidRPr="00642A46">
        <w:rPr>
          <w:rtl/>
        </w:rPr>
        <w:t xml:space="preserve">ر </w:t>
      </w:r>
      <w:r>
        <w:rPr>
          <w:rFonts w:hint="cs"/>
          <w:rtl/>
        </w:rPr>
        <w:t>كبت</w:t>
      </w:r>
      <w:r w:rsidRPr="00642A46">
        <w:rPr>
          <w:rtl/>
        </w:rPr>
        <w:t xml:space="preserve"> التوافقي</w:t>
      </w:r>
      <w:r>
        <w:rPr>
          <w:rFonts w:hint="cs"/>
          <w:rtl/>
        </w:rPr>
        <w:t>ة</w:t>
      </w:r>
      <w:r w:rsidRPr="00642A46">
        <w:rPr>
          <w:rtl/>
        </w:rPr>
        <w:t xml:space="preserve"> الثاني</w:t>
      </w:r>
      <w:r>
        <w:rPr>
          <w:rFonts w:hint="cs"/>
          <w:rtl/>
        </w:rPr>
        <w:t>ة</w:t>
      </w:r>
      <w:r w:rsidRPr="00642A46">
        <w:rPr>
          <w:rtl/>
        </w:rPr>
        <w:t xml:space="preserve"> </w:t>
      </w:r>
      <w:r>
        <w:rPr>
          <w:rFonts w:hint="cs"/>
          <w:rtl/>
        </w:rPr>
        <w:t>ل</w:t>
      </w:r>
      <w:r w:rsidRPr="00642A46">
        <w:rPr>
          <w:rtl/>
        </w:rPr>
        <w:t xml:space="preserve">معدات </w:t>
      </w:r>
      <w:r>
        <w:rPr>
          <w:rFonts w:hint="cs"/>
          <w:rtl/>
        </w:rPr>
        <w:t>ال</w:t>
      </w:r>
      <w:r w:rsidRPr="00642A46">
        <w:rPr>
          <w:rtl/>
        </w:rPr>
        <w:t xml:space="preserve">مستعمل </w:t>
      </w:r>
      <w:proofErr w:type="spellStart"/>
      <w:r w:rsidRPr="00642A46">
        <w:rPr>
          <w:rtl/>
        </w:rPr>
        <w:t>ال</w:t>
      </w:r>
      <w:r>
        <w:rPr>
          <w:rtl/>
        </w:rPr>
        <w:t>مقيس</w:t>
      </w:r>
      <w:r w:rsidRPr="00642A46">
        <w:rPr>
          <w:rtl/>
        </w:rPr>
        <w:t>ة</w:t>
      </w:r>
      <w:proofErr w:type="spellEnd"/>
      <w:r>
        <w:rPr>
          <w:rFonts w:hint="cs"/>
          <w:rtl/>
        </w:rPr>
        <w:t xml:space="preserve"> على أنه </w:t>
      </w:r>
      <w:r w:rsidRPr="00D24BC5">
        <w:rPr>
          <w:lang w:val="en-GB"/>
        </w:rPr>
        <w:t>17.23 </w:t>
      </w:r>
      <w:proofErr w:type="spellStart"/>
      <w:r w:rsidRPr="00D24BC5">
        <w:rPr>
          <w:lang w:val="en-GB"/>
        </w:rPr>
        <w:t>dBm</w:t>
      </w:r>
      <w:proofErr w:type="spellEnd"/>
      <w:r w:rsidRPr="00D24BC5">
        <w:rPr>
          <w:lang w:val="en-GB"/>
        </w:rPr>
        <w:t>/MHz </w:t>
      </w:r>
      <w:r>
        <w:rPr>
          <w:szCs w:val="24"/>
          <w:lang w:val="en-GB"/>
        </w:rPr>
        <w:t>−</w:t>
      </w:r>
      <w:r w:rsidRPr="00D24BC5">
        <w:rPr>
          <w:lang w:val="en-GB"/>
        </w:rPr>
        <w:t xml:space="preserve"> (–31.31 </w:t>
      </w:r>
      <w:proofErr w:type="spellStart"/>
      <w:r w:rsidRPr="00D24BC5">
        <w:rPr>
          <w:lang w:val="en-GB"/>
        </w:rPr>
        <w:t>dBm</w:t>
      </w:r>
      <w:proofErr w:type="spellEnd"/>
      <w:r w:rsidRPr="00D24BC5">
        <w:rPr>
          <w:lang w:val="en-GB"/>
        </w:rPr>
        <w:t>/MHz) = 48.54 dB</w:t>
      </w:r>
      <w:r>
        <w:rPr>
          <w:rFonts w:hint="cs"/>
          <w:rtl/>
        </w:rPr>
        <w:t>.</w:t>
      </w:r>
    </w:p>
    <w:p w:rsidR="00885895" w:rsidRDefault="006C5F80" w:rsidP="006C5F80">
      <w:pPr>
        <w:jc w:val="left"/>
        <w:rPr>
          <w:rtl/>
        </w:rPr>
      </w:pPr>
      <w:r w:rsidRPr="00642A46">
        <w:rPr>
          <w:rtl/>
        </w:rPr>
        <w:t>ملاحظة</w:t>
      </w:r>
      <w:r w:rsidRPr="00642A46">
        <w:t>:</w:t>
      </w:r>
    </w:p>
    <w:p w:rsidR="00B72BAC" w:rsidRDefault="001947CF" w:rsidP="00AB5922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1F7904">
        <w:rPr>
          <w:rFonts w:hint="cs"/>
          <w:rtl/>
        </w:rPr>
        <w:t>يقل</w:t>
      </w:r>
      <w:r w:rsidR="001F7904" w:rsidRPr="00642A46">
        <w:rPr>
          <w:rtl/>
        </w:rPr>
        <w:t xml:space="preserve"> ال</w:t>
      </w:r>
      <w:r w:rsidR="001F7904">
        <w:rPr>
          <w:rtl/>
          <w:lang w:bidi="ar-SA"/>
        </w:rPr>
        <w:t>بث</w:t>
      </w:r>
      <w:r w:rsidR="001F7904" w:rsidRPr="00642A46">
        <w:rPr>
          <w:rtl/>
        </w:rPr>
        <w:t xml:space="preserve"> غير المطلوب من معدات المستعمل</w:t>
      </w:r>
      <w:r w:rsidR="001F7904" w:rsidRPr="001F7904">
        <w:rPr>
          <w:rtl/>
        </w:rPr>
        <w:t xml:space="preserve"> </w:t>
      </w:r>
      <w:proofErr w:type="spellStart"/>
      <w:r w:rsidR="001F7904" w:rsidRPr="00642A46">
        <w:rPr>
          <w:rtl/>
        </w:rPr>
        <w:t>المقيسة</w:t>
      </w:r>
      <w:proofErr w:type="spellEnd"/>
      <w:r w:rsidR="001F7904" w:rsidRPr="00642A46">
        <w:rPr>
          <w:rtl/>
        </w:rPr>
        <w:t xml:space="preserve"> </w:t>
      </w:r>
      <w:r w:rsidR="001F7904">
        <w:rPr>
          <w:rFonts w:hint="cs"/>
          <w:rtl/>
        </w:rPr>
        <w:t>على</w:t>
      </w:r>
      <w:r w:rsidR="001F7904" w:rsidRPr="00642A46">
        <w:rPr>
          <w:rtl/>
        </w:rPr>
        <w:t xml:space="preserve"> التردد التوافقي الثاني</w:t>
      </w:r>
      <w:r w:rsidR="001F7904">
        <w:rPr>
          <w:rFonts w:hint="cs"/>
          <w:rtl/>
        </w:rPr>
        <w:t xml:space="preserve"> بنسبة</w:t>
      </w:r>
      <w:r w:rsidR="00AB5922">
        <w:rPr>
          <w:rFonts w:hint="cs"/>
          <w:rtl/>
        </w:rPr>
        <w:t xml:space="preserve"> </w:t>
      </w:r>
      <w:r w:rsidR="001F7904" w:rsidRPr="00D24BC5">
        <w:rPr>
          <w:lang w:val="en-GB"/>
        </w:rPr>
        <w:t>1</w:t>
      </w:r>
      <w:r w:rsidR="0041165E">
        <w:rPr>
          <w:lang w:val="en-GB"/>
        </w:rPr>
        <w:t>,</w:t>
      </w:r>
      <w:r w:rsidR="001F7904" w:rsidRPr="00D24BC5">
        <w:rPr>
          <w:lang w:val="en-GB"/>
        </w:rPr>
        <w:t>5</w:t>
      </w:r>
      <w:r w:rsidR="001F7904">
        <w:rPr>
          <w:rFonts w:hint="cs"/>
          <w:rtl/>
          <w:lang w:val="en-GB"/>
        </w:rPr>
        <w:t xml:space="preserve"> </w:t>
      </w:r>
      <w:r w:rsidR="001F7904" w:rsidRPr="00642A46">
        <w:t>dB</w:t>
      </w:r>
      <w:r w:rsidR="001F7904">
        <w:rPr>
          <w:rFonts w:hint="cs"/>
          <w:rtl/>
        </w:rPr>
        <w:t xml:space="preserve"> </w:t>
      </w:r>
      <w:r w:rsidR="001F7904" w:rsidRPr="00642A46">
        <w:rPr>
          <w:rtl/>
        </w:rPr>
        <w:t>تقريباً</w:t>
      </w:r>
      <w:r w:rsidR="001F7904">
        <w:rPr>
          <w:rFonts w:hint="cs"/>
          <w:rtl/>
        </w:rPr>
        <w:t xml:space="preserve"> دون الحد.</w:t>
      </w:r>
    </w:p>
    <w:p w:rsidR="001947CF" w:rsidRDefault="001947CF" w:rsidP="001947CF">
      <w:pPr>
        <w:pStyle w:val="Heading1"/>
        <w:rPr>
          <w:rtl/>
          <w:lang w:bidi="ar-EG"/>
        </w:rPr>
      </w:pPr>
      <w:bookmarkStart w:id="48" w:name="_Toc529428540"/>
      <w:bookmarkStart w:id="49" w:name="_Toc529429054"/>
      <w:r>
        <w:rPr>
          <w:lang w:bidi="ar-SY"/>
        </w:rPr>
        <w:t>6</w:t>
      </w:r>
      <w:r>
        <w:rPr>
          <w:lang w:bidi="ar-SY"/>
        </w:rPr>
        <w:tab/>
      </w:r>
      <w:r w:rsidR="001F7904" w:rsidRPr="00642A46">
        <w:rPr>
          <w:rtl/>
        </w:rPr>
        <w:t>معدات مستعمل</w:t>
      </w:r>
      <w:r w:rsidR="001F7904">
        <w:rPr>
          <w:rFonts w:hint="cs"/>
          <w:rtl/>
        </w:rPr>
        <w:t xml:space="preserve"> </w:t>
      </w:r>
      <w:r w:rsidR="001F7904" w:rsidRPr="00642A46">
        <w:t>LTE 2300</w:t>
      </w:r>
      <w:bookmarkEnd w:id="48"/>
      <w:bookmarkEnd w:id="49"/>
    </w:p>
    <w:p w:rsidR="001F7904" w:rsidRDefault="00E81767" w:rsidP="00EF7D0C">
      <w:pPr>
        <w:rPr>
          <w:rtl/>
          <w:lang w:bidi="ar-SY"/>
        </w:rPr>
      </w:pPr>
      <w:r>
        <w:rPr>
          <w:rFonts w:hint="cs"/>
          <w:rtl/>
        </w:rPr>
        <w:t xml:space="preserve">تُستخدم تكنولوجيا </w:t>
      </w:r>
      <w:r w:rsidRPr="00642A46">
        <w:t>LTE</w:t>
      </w:r>
      <w:r>
        <w:rPr>
          <w:rFonts w:hint="cs"/>
          <w:rtl/>
        </w:rPr>
        <w:t xml:space="preserve"> </w:t>
      </w:r>
      <w:r w:rsidRPr="00642A46">
        <w:rPr>
          <w:rtl/>
        </w:rPr>
        <w:t xml:space="preserve">في بعض البلدان الأوروبية أيضاً في </w:t>
      </w:r>
      <w:r>
        <w:rPr>
          <w:rFonts w:hint="cs"/>
          <w:rtl/>
        </w:rPr>
        <w:t>المدى</w:t>
      </w:r>
      <w:r w:rsidRPr="00642A46">
        <w:rPr>
          <w:rtl/>
        </w:rPr>
        <w:t xml:space="preserve"> </w:t>
      </w:r>
      <w:r w:rsidR="006F3EFE">
        <w:t>2,3</w:t>
      </w:r>
      <w:r w:rsidRPr="00642A46">
        <w:rPr>
          <w:rtl/>
        </w:rPr>
        <w:t xml:space="preserve"> </w:t>
      </w:r>
      <w:r>
        <w:t>GHz</w:t>
      </w:r>
      <w:r>
        <w:rPr>
          <w:rFonts w:hint="cs"/>
          <w:rtl/>
        </w:rPr>
        <w:t>. و</w:t>
      </w:r>
      <w:r w:rsidRPr="00642A46">
        <w:rPr>
          <w:rtl/>
        </w:rPr>
        <w:t>النظام هو بشكل أساسي نفس نظام</w:t>
      </w:r>
      <w:r w:rsidR="00EF7D0C">
        <w:rPr>
          <w:rFonts w:hint="cs"/>
          <w:rtl/>
        </w:rPr>
        <w:t xml:space="preserve"> </w:t>
      </w:r>
      <w:r w:rsidRPr="00642A46">
        <w:t>LTE800</w:t>
      </w:r>
      <w:r w:rsidR="00DD337B">
        <w:rPr>
          <w:rFonts w:hint="cs"/>
          <w:rtl/>
        </w:rPr>
        <w:t xml:space="preserve"> </w:t>
      </w:r>
      <w:r>
        <w:rPr>
          <w:rFonts w:hint="cs"/>
          <w:rtl/>
        </w:rPr>
        <w:t>سوى</w:t>
      </w:r>
      <w:r w:rsidRPr="00642A46">
        <w:rPr>
          <w:rtl/>
        </w:rPr>
        <w:t xml:space="preserve"> أن</w:t>
      </w:r>
      <w:r w:rsidRPr="00E81767">
        <w:rPr>
          <w:rtl/>
        </w:rPr>
        <w:t xml:space="preserve"> </w:t>
      </w:r>
      <w:r w:rsidRPr="00642A46">
        <w:rPr>
          <w:rtl/>
        </w:rPr>
        <w:t>عرض القنوات عادة</w:t>
      </w:r>
      <w:r w:rsidR="0092223C">
        <w:rPr>
          <w:rFonts w:hint="cs"/>
          <w:rtl/>
          <w:lang w:bidi="ar-SY"/>
        </w:rPr>
        <w:t>ً</w:t>
      </w:r>
      <w:r w:rsidRPr="00642A46">
        <w:rPr>
          <w:rtl/>
        </w:rPr>
        <w:t xml:space="preserve"> ما </w:t>
      </w:r>
      <w:r>
        <w:rPr>
          <w:rFonts w:hint="cs"/>
          <w:rtl/>
        </w:rPr>
        <w:t>ي</w:t>
      </w:r>
      <w:r w:rsidRPr="00642A46">
        <w:rPr>
          <w:rtl/>
        </w:rPr>
        <w:t xml:space="preserve">كون </w:t>
      </w:r>
      <w:r w:rsidR="006F3EFE">
        <w:t>20</w:t>
      </w:r>
      <w:r w:rsidRPr="00642A46">
        <w:rPr>
          <w:rtl/>
        </w:rPr>
        <w:t xml:space="preserve"> </w:t>
      </w:r>
      <w:r w:rsidRPr="00642A46">
        <w:t>MHz</w:t>
      </w:r>
      <w:r>
        <w:rPr>
          <w:rFonts w:hint="cs"/>
          <w:rtl/>
        </w:rPr>
        <w:t>. وفيما يلي</w:t>
      </w:r>
      <w:r w:rsidRPr="00E81767">
        <w:rPr>
          <w:rtl/>
        </w:rPr>
        <w:t xml:space="preserve"> </w:t>
      </w:r>
      <w:r w:rsidRPr="00642A46">
        <w:rPr>
          <w:rtl/>
        </w:rPr>
        <w:t>معلمات</w:t>
      </w:r>
      <w:r w:rsidRPr="00642A46">
        <w:t xml:space="preserve"> </w:t>
      </w:r>
      <w:r w:rsidRPr="00642A46">
        <w:rPr>
          <w:rtl/>
        </w:rPr>
        <w:t>الترددات الراديوية ذات الصلة</w:t>
      </w:r>
      <w:r w:rsidR="006F3EFE">
        <w:rPr>
          <w:rFonts w:hint="cs"/>
          <w:rtl/>
          <w:lang w:bidi="ar-SY"/>
        </w:rPr>
        <w:t>:</w:t>
      </w:r>
    </w:p>
    <w:p w:rsidR="00E81767" w:rsidRPr="0074505F" w:rsidRDefault="00E81767" w:rsidP="0041165E">
      <w:pPr>
        <w:tabs>
          <w:tab w:val="left" w:pos="2976"/>
        </w:tabs>
        <w:jc w:val="left"/>
        <w:rPr>
          <w:rtl/>
        </w:rPr>
      </w:pPr>
      <w:r w:rsidRPr="0074505F">
        <w:rPr>
          <w:rFonts w:hint="cs"/>
          <w:rtl/>
        </w:rPr>
        <w:t>المدى الترددي:</w:t>
      </w:r>
      <w:r w:rsidR="00603063">
        <w:rPr>
          <w:rFonts w:hint="cs"/>
          <w:rtl/>
          <w:lang w:bidi="ar-EG"/>
        </w:rPr>
        <w:t xml:space="preserve"> </w:t>
      </w:r>
      <w:r w:rsidR="006F3EFE">
        <w:rPr>
          <w:rtl/>
          <w:lang w:bidi="ar-SY"/>
        </w:rPr>
        <w:tab/>
      </w:r>
      <w:r w:rsidR="006F3EFE">
        <w:rPr>
          <w:lang w:val="en-GB"/>
        </w:rPr>
        <w:t>MHz</w:t>
      </w:r>
      <w:r w:rsidRPr="00D24BC5">
        <w:rPr>
          <w:lang w:val="en-GB"/>
        </w:rPr>
        <w:t xml:space="preserve"> 2 400</w:t>
      </w:r>
      <w:r w:rsidR="006F3EFE">
        <w:rPr>
          <w:lang w:val="en-GB"/>
        </w:rPr>
        <w:t xml:space="preserve"> </w:t>
      </w:r>
      <w:proofErr w:type="gramStart"/>
      <w:r w:rsidR="006F3EFE">
        <w:rPr>
          <w:lang w:val="en-GB"/>
        </w:rPr>
        <w:t>-</w:t>
      </w:r>
      <w:r w:rsidRPr="00D24BC5">
        <w:rPr>
          <w:lang w:val="en-GB"/>
        </w:rPr>
        <w:t xml:space="preserve"> MHz</w:t>
      </w:r>
      <w:proofErr w:type="gramEnd"/>
      <w:r w:rsidR="006F3EFE">
        <w:rPr>
          <w:lang w:val="en-GB"/>
        </w:rPr>
        <w:t> 2 300</w:t>
      </w:r>
    </w:p>
    <w:p w:rsidR="00E81767" w:rsidRPr="0074505F" w:rsidRDefault="00E81767" w:rsidP="0041165E">
      <w:pPr>
        <w:tabs>
          <w:tab w:val="left" w:pos="2976"/>
        </w:tabs>
        <w:jc w:val="left"/>
        <w:rPr>
          <w:rtl/>
          <w:lang w:bidi="ar-EG"/>
        </w:rPr>
      </w:pPr>
      <w:r w:rsidRPr="0074505F">
        <w:rPr>
          <w:rFonts w:hint="cs"/>
          <w:rtl/>
          <w:lang w:bidi="ar-EG"/>
        </w:rPr>
        <w:t>التشكيل:</w:t>
      </w:r>
      <w:r w:rsidR="00603063">
        <w:rPr>
          <w:rFonts w:hint="cs"/>
          <w:rtl/>
          <w:lang w:bidi="ar-EG"/>
        </w:rPr>
        <w:t xml:space="preserve"> </w:t>
      </w:r>
      <w:r w:rsidR="006F3EFE">
        <w:rPr>
          <w:rtl/>
          <w:lang w:bidi="ar-EG"/>
        </w:rPr>
        <w:tab/>
      </w:r>
      <w:r w:rsidRPr="00F600CF">
        <w:rPr>
          <w:lang w:val="en-GB"/>
        </w:rPr>
        <w:t>SC-FDMA</w:t>
      </w:r>
    </w:p>
    <w:p w:rsidR="00E81767" w:rsidRDefault="00E81767" w:rsidP="0041165E">
      <w:pPr>
        <w:tabs>
          <w:tab w:val="left" w:pos="2976"/>
        </w:tabs>
        <w:jc w:val="left"/>
        <w:rPr>
          <w:rtl/>
          <w:lang w:bidi="ar-EG"/>
        </w:rPr>
      </w:pPr>
      <w:r w:rsidRPr="0074505F">
        <w:rPr>
          <w:rFonts w:hint="cs"/>
          <w:rtl/>
          <w:lang w:bidi="ar-EG"/>
        </w:rPr>
        <w:t>عرض النطاق:</w:t>
      </w:r>
      <w:r>
        <w:rPr>
          <w:rFonts w:hint="cs"/>
          <w:rtl/>
          <w:lang w:bidi="ar-EG"/>
        </w:rPr>
        <w:t xml:space="preserve"> </w:t>
      </w:r>
      <w:r w:rsidR="006F3EFE">
        <w:rPr>
          <w:rtl/>
          <w:lang w:bidi="ar-EG"/>
        </w:rPr>
        <w:tab/>
      </w:r>
      <w:r>
        <w:rPr>
          <w:rFonts w:hint="cs"/>
          <w:rtl/>
          <w:lang w:bidi="ar-EG"/>
        </w:rPr>
        <w:t xml:space="preserve">يتراوح بين </w:t>
      </w:r>
      <w:r w:rsidR="0094544E">
        <w:rPr>
          <w:lang w:bidi="ar-EG"/>
        </w:rPr>
        <w:t>180</w:t>
      </w:r>
      <w:r>
        <w:rPr>
          <w:rFonts w:hint="cs"/>
          <w:rtl/>
          <w:lang w:bidi="ar-EG"/>
        </w:rPr>
        <w:t xml:space="preserve"> </w:t>
      </w:r>
      <w:r w:rsidRPr="00F600CF">
        <w:rPr>
          <w:lang w:bidi="ar-EG"/>
        </w:rPr>
        <w:t>kHz</w:t>
      </w:r>
      <w:r>
        <w:rPr>
          <w:rFonts w:hint="cs"/>
          <w:rtl/>
          <w:lang w:bidi="ar-EG"/>
        </w:rPr>
        <w:t xml:space="preserve"> و</w:t>
      </w:r>
      <w:r w:rsidR="0094544E">
        <w:rPr>
          <w:lang w:bidi="ar-EG"/>
        </w:rPr>
        <w:t>20</w:t>
      </w:r>
      <w:r>
        <w:rPr>
          <w:rFonts w:hint="cs"/>
          <w:rtl/>
          <w:lang w:bidi="ar-EG"/>
        </w:rPr>
        <w:t xml:space="preserve"> </w:t>
      </w:r>
      <w:r w:rsidRPr="00F600CF">
        <w:rPr>
          <w:lang w:bidi="ar-EG"/>
        </w:rPr>
        <w:t>MHz</w:t>
      </w:r>
    </w:p>
    <w:p w:rsidR="00624A58" w:rsidRDefault="00624A58" w:rsidP="00EF3DDF">
      <w:pPr>
        <w:tabs>
          <w:tab w:val="left" w:pos="2976"/>
        </w:tabs>
        <w:jc w:val="left"/>
        <w:rPr>
          <w:rtl/>
        </w:rPr>
      </w:pPr>
      <w:r w:rsidRPr="00642A46">
        <w:rPr>
          <w:rtl/>
        </w:rPr>
        <w:t xml:space="preserve">قدرة المرسل: </w:t>
      </w:r>
      <w:r w:rsidR="006F3EFE">
        <w:rPr>
          <w:rtl/>
        </w:rPr>
        <w:tab/>
      </w:r>
      <w:r w:rsidRPr="00642A46">
        <w:rPr>
          <w:rtl/>
        </w:rPr>
        <w:t xml:space="preserve">تصل إلى </w:t>
      </w:r>
      <w:r w:rsidR="0094544E">
        <w:t>23</w:t>
      </w:r>
      <w:r w:rsidRPr="00642A46">
        <w:rPr>
          <w:rtl/>
        </w:rPr>
        <w:t xml:space="preserve"> </w:t>
      </w:r>
      <w:proofErr w:type="spellStart"/>
      <w:r w:rsidRPr="00642A46">
        <w:t>dB</w:t>
      </w:r>
      <w:r w:rsidR="0041165E">
        <w:t>m</w:t>
      </w:r>
      <w:proofErr w:type="spellEnd"/>
      <w:r w:rsidRPr="00642A46">
        <w:rPr>
          <w:rtl/>
        </w:rPr>
        <w:t xml:space="preserve"> </w:t>
      </w:r>
      <w:r w:rsidR="0094544E">
        <w:t>(</w:t>
      </w:r>
      <w:proofErr w:type="spellStart"/>
      <w:r w:rsidRPr="00F600CF">
        <w:rPr>
          <w:lang w:val="en-GB"/>
        </w:rPr>
        <w:t>mW</w:t>
      </w:r>
      <w:proofErr w:type="spellEnd"/>
      <w:r w:rsidRPr="00642A46">
        <w:t xml:space="preserve"> </w:t>
      </w:r>
      <w:r w:rsidR="0094544E">
        <w:t>200)</w:t>
      </w:r>
      <w:r>
        <w:rPr>
          <w:rFonts w:hint="cs"/>
          <w:rtl/>
        </w:rPr>
        <w:t xml:space="preserve"> </w:t>
      </w:r>
      <w:r w:rsidRPr="00642A46">
        <w:rPr>
          <w:rtl/>
        </w:rPr>
        <w:t>خرج</w:t>
      </w:r>
      <w:r>
        <w:rPr>
          <w:rFonts w:hint="cs"/>
          <w:rtl/>
        </w:rPr>
        <w:t xml:space="preserve"> </w:t>
      </w:r>
      <w:r w:rsidRPr="00642A46">
        <w:rPr>
          <w:rtl/>
        </w:rPr>
        <w:t>المرسل و</w:t>
      </w:r>
      <w:proofErr w:type="spellStart"/>
      <w:r w:rsidRPr="00642A46">
        <w:t>e.i.r.p</w:t>
      </w:r>
      <w:proofErr w:type="spellEnd"/>
      <w:r w:rsidRPr="00642A46">
        <w:t>.</w:t>
      </w:r>
    </w:p>
    <w:p w:rsidR="00624A58" w:rsidRDefault="00624A58" w:rsidP="0041165E">
      <w:pPr>
        <w:tabs>
          <w:tab w:val="left" w:pos="2976"/>
        </w:tabs>
        <w:jc w:val="left"/>
        <w:rPr>
          <w:rtl/>
        </w:rPr>
      </w:pPr>
      <w:proofErr w:type="spellStart"/>
      <w:r w:rsidRPr="00D632F5">
        <w:rPr>
          <w:rFonts w:hint="cs"/>
          <w:rtl/>
          <w:lang w:bidi="ar-EG"/>
        </w:rPr>
        <w:t>مرشاح</w:t>
      </w:r>
      <w:proofErr w:type="spellEnd"/>
      <w:r w:rsidRPr="00D632F5">
        <w:rPr>
          <w:rFonts w:hint="cs"/>
          <w:rtl/>
          <w:lang w:bidi="ar-EG"/>
        </w:rPr>
        <w:t xml:space="preserve"> خرج المرسِل: </w:t>
      </w:r>
      <w:r w:rsidR="006F3EFE">
        <w:rPr>
          <w:rtl/>
          <w:lang w:bidi="ar-EG"/>
        </w:rPr>
        <w:tab/>
      </w:r>
      <w:r w:rsidRPr="00D632F5">
        <w:rPr>
          <w:rtl/>
        </w:rPr>
        <w:t>لا</w:t>
      </w:r>
      <w:r>
        <w:rPr>
          <w:rFonts w:hint="cs"/>
          <w:rtl/>
        </w:rPr>
        <w:t xml:space="preserve"> يوجد.</w:t>
      </w:r>
    </w:p>
    <w:p w:rsidR="00624A58" w:rsidRPr="00F600CF" w:rsidRDefault="00624A58" w:rsidP="00C85866">
      <w:pPr>
        <w:tabs>
          <w:tab w:val="left" w:pos="2976"/>
        </w:tabs>
        <w:ind w:left="2976" w:hanging="2976"/>
        <w:rPr>
          <w:rtl/>
        </w:rPr>
      </w:pPr>
      <w:r w:rsidRPr="00F600CF">
        <w:rPr>
          <w:rFonts w:hint="cs"/>
          <w:rtl/>
          <w:lang w:bidi="ar-EG"/>
        </w:rPr>
        <w:t>ميدان البث خارج النطاق ينتهي عند:</w:t>
      </w:r>
      <w:r w:rsidR="00C85866">
        <w:rPr>
          <w:rFonts w:hint="cs"/>
          <w:rtl/>
          <w:lang w:bidi="ar-EG"/>
        </w:rPr>
        <w:t xml:space="preserve"> </w:t>
      </w:r>
      <w:r w:rsidR="0041165E">
        <w:rPr>
          <w:rtl/>
          <w:lang w:bidi="ar-EG"/>
        </w:rPr>
        <w:tab/>
      </w:r>
      <w:r w:rsidRPr="00F600CF">
        <w:rPr>
          <w:rtl/>
        </w:rPr>
        <w:t xml:space="preserve">تخالف </w:t>
      </w:r>
      <w:r w:rsidRPr="00F600CF">
        <w:rPr>
          <w:rFonts w:hint="cs"/>
          <w:rtl/>
        </w:rPr>
        <w:t>ع</w:t>
      </w:r>
      <w:r w:rsidRPr="00F600CF">
        <w:rPr>
          <w:rtl/>
        </w:rPr>
        <w:t>ن التردد المركزي</w:t>
      </w:r>
      <w:r w:rsidRPr="00F600CF">
        <w:rPr>
          <w:rFonts w:hint="cs"/>
          <w:rtl/>
        </w:rPr>
        <w:t xml:space="preserve"> قدره </w:t>
      </w:r>
      <w:r w:rsidR="0094544E">
        <w:t>35</w:t>
      </w:r>
      <w:r>
        <w:rPr>
          <w:rFonts w:hint="cs"/>
          <w:rtl/>
        </w:rPr>
        <w:t xml:space="preserve"> </w:t>
      </w:r>
      <w:r w:rsidRPr="00F600CF">
        <w:t>MHz</w:t>
      </w:r>
      <w:r w:rsidR="00DD3648">
        <w:rPr>
          <w:rFonts w:hint="cs"/>
          <w:rtl/>
        </w:rPr>
        <w:t xml:space="preserve"> </w:t>
      </w:r>
      <w:r w:rsidRPr="00F600CF">
        <w:rPr>
          <w:rtl/>
        </w:rPr>
        <w:t>(انظر المعيار</w:t>
      </w:r>
      <w:r w:rsidRPr="00F600CF">
        <w:rPr>
          <w:rFonts w:hint="cs"/>
          <w:rtl/>
        </w:rPr>
        <w:t xml:space="preserve"> </w:t>
      </w:r>
      <w:r w:rsidRPr="00F600CF">
        <w:t>ETSI EN 301 908-13</w:t>
      </w:r>
      <w:r w:rsidRPr="00F600CF">
        <w:rPr>
          <w:rtl/>
        </w:rPr>
        <w:t>،</w:t>
      </w:r>
      <w:r w:rsidRPr="00F600CF">
        <w:rPr>
          <w:rFonts w:hint="cs"/>
          <w:rtl/>
        </w:rPr>
        <w:t xml:space="preserve"> </w:t>
      </w:r>
      <w:r w:rsidRPr="00F600CF">
        <w:rPr>
          <w:rtl/>
        </w:rPr>
        <w:t>الجدول</w:t>
      </w:r>
      <w:r w:rsidR="00DD3648">
        <w:rPr>
          <w:rFonts w:hint="eastAsia"/>
          <w:rtl/>
          <w:lang w:bidi="ar-SY"/>
        </w:rPr>
        <w:t> </w:t>
      </w:r>
      <w:r w:rsidR="0041165E">
        <w:rPr>
          <w:lang w:bidi="ar-SY"/>
        </w:rPr>
        <w:t>1</w:t>
      </w:r>
      <w:r w:rsidR="00E72E84">
        <w:rPr>
          <w:lang w:bidi="ar-SY"/>
        </w:rPr>
        <w:t>-</w:t>
      </w:r>
      <w:r w:rsidR="0041165E">
        <w:rPr>
          <w:lang w:bidi="ar-SY"/>
        </w:rPr>
        <w:t>2</w:t>
      </w:r>
      <w:r w:rsidR="00E72E84">
        <w:rPr>
          <w:lang w:bidi="ar-SY"/>
        </w:rPr>
        <w:t>.1.4.2.4</w:t>
      </w:r>
      <w:r>
        <w:rPr>
          <w:rFonts w:hint="cs"/>
          <w:rtl/>
        </w:rPr>
        <w:t>)</w:t>
      </w:r>
      <w:r w:rsidRPr="00F600CF">
        <w:rPr>
          <w:rFonts w:hint="cs"/>
          <w:rtl/>
        </w:rPr>
        <w:t>.</w:t>
      </w:r>
    </w:p>
    <w:p w:rsidR="00FC003A" w:rsidRDefault="00FC003A" w:rsidP="00C85866">
      <w:pPr>
        <w:rPr>
          <w:spacing w:val="-4"/>
          <w:rtl/>
          <w:lang w:val="en-GB"/>
        </w:rPr>
      </w:pPr>
      <w:r>
        <w:rPr>
          <w:rFonts w:hint="cs"/>
          <w:rtl/>
        </w:rPr>
        <w:t>و</w:t>
      </w:r>
      <w:r w:rsidRPr="00642A46">
        <w:rPr>
          <w:rtl/>
        </w:rPr>
        <w:t xml:space="preserve">يبين الشكل </w:t>
      </w:r>
      <w:r w:rsidR="006F3EFE">
        <w:t>14</w:t>
      </w:r>
      <w:r w:rsidRPr="00642A46">
        <w:rPr>
          <w:rtl/>
        </w:rPr>
        <w:t xml:space="preserve"> أدناه نتائج القياسات المختبرية </w:t>
      </w:r>
      <w:r>
        <w:rPr>
          <w:rFonts w:hint="cs"/>
          <w:rtl/>
        </w:rPr>
        <w:t>للبث</w:t>
      </w:r>
      <w:r w:rsidRPr="00642A46">
        <w:rPr>
          <w:rtl/>
        </w:rPr>
        <w:t xml:space="preserve"> غير المطلوب </w:t>
      </w:r>
      <w:r>
        <w:rPr>
          <w:rFonts w:hint="cs"/>
          <w:rtl/>
        </w:rPr>
        <w:t>من جهازين</w:t>
      </w:r>
      <w:r w:rsidRPr="00642A46">
        <w:rPr>
          <w:rtl/>
        </w:rPr>
        <w:t xml:space="preserve"> مختلفين من معدات</w:t>
      </w:r>
      <w:r w:rsidRPr="00E73696">
        <w:rPr>
          <w:rtl/>
        </w:rPr>
        <w:t xml:space="preserve"> </w:t>
      </w:r>
      <w:r w:rsidRPr="00642A46">
        <w:rPr>
          <w:rtl/>
        </w:rPr>
        <w:t xml:space="preserve">مستعمل </w:t>
      </w:r>
      <w:r w:rsidRPr="00642A46">
        <w:t>LTE</w:t>
      </w:r>
      <w:r w:rsidR="00C85866">
        <w:rPr>
          <w:rFonts w:hint="cs"/>
          <w:rtl/>
        </w:rPr>
        <w:t xml:space="preserve"> </w:t>
      </w:r>
      <w:r>
        <w:rPr>
          <w:rFonts w:hint="cs"/>
          <w:rtl/>
        </w:rPr>
        <w:t xml:space="preserve">التي </w:t>
      </w:r>
      <w:r w:rsidRPr="00642A46">
        <w:rPr>
          <w:rtl/>
        </w:rPr>
        <w:t>تعمل في</w:t>
      </w:r>
      <w:r w:rsidR="00C85866">
        <w:rPr>
          <w:rFonts w:hint="cs"/>
          <w:rtl/>
        </w:rPr>
        <w:t> </w:t>
      </w:r>
      <w:r w:rsidRPr="00642A46">
        <w:rPr>
          <w:rtl/>
        </w:rPr>
        <w:t>قناة</w:t>
      </w:r>
      <w:r w:rsidR="00C85866">
        <w:rPr>
          <w:rFonts w:hint="cs"/>
          <w:rtl/>
        </w:rPr>
        <w:t xml:space="preserve"> </w:t>
      </w:r>
      <w:r w:rsidRPr="00642A46">
        <w:t>MHz 20</w:t>
      </w:r>
      <w:r w:rsidR="00C85866">
        <w:rPr>
          <w:rFonts w:hint="cs"/>
          <w:rtl/>
        </w:rPr>
        <w:t xml:space="preserve"> </w:t>
      </w:r>
      <w:r w:rsidRPr="00642A46">
        <w:rPr>
          <w:rtl/>
        </w:rPr>
        <w:t>في النطاق</w:t>
      </w:r>
      <w:r w:rsidR="00C85866">
        <w:rPr>
          <w:rFonts w:hint="cs"/>
          <w:rtl/>
        </w:rPr>
        <w:t xml:space="preserve"> </w:t>
      </w:r>
      <w:r w:rsidR="006F3EFE">
        <w:t>GHz 2,3</w:t>
      </w:r>
      <w:r>
        <w:rPr>
          <w:rFonts w:hint="cs"/>
          <w:rtl/>
        </w:rPr>
        <w:t xml:space="preserve"> </w:t>
      </w:r>
      <w:r w:rsidRPr="00D24BC5">
        <w:rPr>
          <w:lang w:val="en-GB"/>
        </w:rPr>
        <w:t>LTE TDD</w:t>
      </w:r>
      <w:r>
        <w:rPr>
          <w:rFonts w:hint="cs"/>
          <w:rtl/>
          <w:lang w:val="en-GB"/>
        </w:rPr>
        <w:t xml:space="preserve"> من </w:t>
      </w:r>
      <w:r w:rsidR="006F3EFE">
        <w:t>MHz 2 390-2 370</w:t>
      </w:r>
      <w:r>
        <w:rPr>
          <w:rFonts w:hint="cs"/>
          <w:rtl/>
        </w:rPr>
        <w:t>.</w:t>
      </w:r>
      <w:r w:rsidRPr="00FC003A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سُجل</w:t>
      </w:r>
      <w:r>
        <w:rPr>
          <w:rFonts w:hint="cs"/>
          <w:rtl/>
        </w:rPr>
        <w:t>ت</w:t>
      </w:r>
      <w:r w:rsidRPr="00642A46">
        <w:rPr>
          <w:rtl/>
        </w:rPr>
        <w:t xml:space="preserve"> القياسات كقدرة</w:t>
      </w:r>
      <w:r>
        <w:rPr>
          <w:rFonts w:hint="cs"/>
          <w:rtl/>
        </w:rPr>
        <w:t xml:space="preserve"> </w:t>
      </w:r>
      <w:r w:rsidR="006F3EFE">
        <w:rPr>
          <w:spacing w:val="-4"/>
        </w:rPr>
        <w:t>RMS</w:t>
      </w:r>
      <w:r>
        <w:rPr>
          <w:rFonts w:hint="cs"/>
          <w:spacing w:val="-4"/>
          <w:rtl/>
        </w:rPr>
        <w:t xml:space="preserve"> </w:t>
      </w:r>
      <w:r w:rsidRPr="00642A46">
        <w:rPr>
          <w:rtl/>
        </w:rPr>
        <w:t>في عرض نطاق استبانة</w:t>
      </w:r>
      <w:r w:rsidRPr="00FC003A">
        <w:rPr>
          <w:spacing w:val="-4"/>
          <w:rtl/>
        </w:rPr>
        <w:t xml:space="preserve"> </w:t>
      </w:r>
      <w:r w:rsidRPr="005B1FFD">
        <w:rPr>
          <w:spacing w:val="-4"/>
          <w:rtl/>
        </w:rPr>
        <w:t>قدره</w:t>
      </w:r>
      <w:r w:rsidRPr="00642A46">
        <w:rPr>
          <w:rtl/>
        </w:rPr>
        <w:t xml:space="preserve"> </w:t>
      </w:r>
      <w:r w:rsidRPr="00642A46">
        <w:t>kHz</w:t>
      </w:r>
      <w:r w:rsidR="006F3EFE">
        <w:t> 10</w:t>
      </w:r>
      <w:r w:rsidRPr="00642A46">
        <w:rPr>
          <w:rtl/>
        </w:rPr>
        <w:t>،</w:t>
      </w:r>
      <w:r w:rsidRPr="00FC003A">
        <w:rPr>
          <w:spacing w:val="-4"/>
          <w:rtl/>
        </w:rPr>
        <w:t xml:space="preserve"> </w:t>
      </w:r>
      <w:r w:rsidRPr="005B1FFD">
        <w:rPr>
          <w:spacing w:val="-4"/>
          <w:rtl/>
        </w:rPr>
        <w:t xml:space="preserve">مع </w:t>
      </w:r>
      <w:r w:rsidRPr="005B1FFD">
        <w:rPr>
          <w:rFonts w:hint="cs"/>
          <w:spacing w:val="-4"/>
          <w:rtl/>
        </w:rPr>
        <w:t>إعداد</w:t>
      </w:r>
      <w:r w:rsidRPr="005B1FFD">
        <w:rPr>
          <w:spacing w:val="-4"/>
          <w:rtl/>
        </w:rPr>
        <w:t xml:space="preserve"> كل</w:t>
      </w:r>
      <w:r w:rsidRPr="005B1FFD">
        <w:rPr>
          <w:rFonts w:hint="cs"/>
          <w:spacing w:val="-4"/>
          <w:rtl/>
        </w:rPr>
        <w:t xml:space="preserve"> من</w:t>
      </w:r>
      <w:r w:rsidRPr="005B1FFD">
        <w:rPr>
          <w:spacing w:val="-4"/>
          <w:rtl/>
        </w:rPr>
        <w:t xml:space="preserve"> معدات </w:t>
      </w:r>
      <w:r w:rsidRPr="005B1FFD">
        <w:rPr>
          <w:rFonts w:hint="cs"/>
          <w:spacing w:val="-4"/>
          <w:rtl/>
        </w:rPr>
        <w:t>ال</w:t>
      </w:r>
      <w:r w:rsidRPr="005B1FFD">
        <w:rPr>
          <w:spacing w:val="-4"/>
          <w:rtl/>
        </w:rPr>
        <w:t xml:space="preserve">مستعمل للإرسال بأقصى </w:t>
      </w:r>
      <w:r w:rsidRPr="005B1FFD">
        <w:rPr>
          <w:rFonts w:hint="cs"/>
          <w:spacing w:val="-4"/>
          <w:rtl/>
        </w:rPr>
        <w:t>قدرة</w:t>
      </w:r>
      <w:r w:rsidR="00C85866">
        <w:rPr>
          <w:rFonts w:hint="cs"/>
          <w:spacing w:val="-4"/>
          <w:rtl/>
        </w:rPr>
        <w:t xml:space="preserve"> </w:t>
      </w:r>
      <w:r w:rsidRPr="005B1FFD">
        <w:rPr>
          <w:spacing w:val="-4"/>
        </w:rPr>
        <w:t>(</w:t>
      </w:r>
      <w:proofErr w:type="spellStart"/>
      <w:r w:rsidRPr="005B1FFD">
        <w:rPr>
          <w:spacing w:val="-4"/>
        </w:rPr>
        <w:t>dBm</w:t>
      </w:r>
      <w:proofErr w:type="spellEnd"/>
      <w:r w:rsidRPr="005B1FFD">
        <w:rPr>
          <w:spacing w:val="-4"/>
        </w:rPr>
        <w:t xml:space="preserve"> 23)</w:t>
      </w:r>
      <w:r w:rsidR="00C85866">
        <w:rPr>
          <w:rFonts w:hint="cs"/>
          <w:spacing w:val="-4"/>
          <w:rtl/>
        </w:rPr>
        <w:t xml:space="preserve"> </w:t>
      </w:r>
      <w:r w:rsidRPr="005B1FFD">
        <w:rPr>
          <w:spacing w:val="-4"/>
          <w:rtl/>
        </w:rPr>
        <w:t>واستخدام تشكيل</w:t>
      </w:r>
      <w:r>
        <w:rPr>
          <w:rFonts w:hint="cs"/>
          <w:spacing w:val="-4"/>
          <w:rtl/>
        </w:rPr>
        <w:t xml:space="preserve"> </w:t>
      </w:r>
      <w:r w:rsidRPr="005B1FFD">
        <w:rPr>
          <w:spacing w:val="-4"/>
          <w:lang w:val="en-GB"/>
        </w:rPr>
        <w:t>16QAM</w:t>
      </w:r>
      <w:r>
        <w:rPr>
          <w:rFonts w:hint="cs"/>
          <w:spacing w:val="-4"/>
          <w:rtl/>
          <w:lang w:val="en-GB"/>
        </w:rPr>
        <w:t>.</w:t>
      </w:r>
    </w:p>
    <w:p w:rsidR="00FC003A" w:rsidRDefault="00FC003A" w:rsidP="00063BAA">
      <w:pPr>
        <w:rPr>
          <w:rtl/>
        </w:rPr>
      </w:pPr>
      <w:r w:rsidRPr="00642A46">
        <w:rPr>
          <w:rtl/>
        </w:rPr>
        <w:t xml:space="preserve">ولأسباب مماثلة لتلك التي نوقشت في الفقرة </w:t>
      </w:r>
      <w:r w:rsidR="006F3EFE">
        <w:t>5</w:t>
      </w:r>
      <w:r w:rsidRPr="00642A46">
        <w:rPr>
          <w:rtl/>
        </w:rPr>
        <w:t>، تستند القياسات إلى عيّنتين من المعدات وقد يؤدي الأداء الأسوأ إلى انحراف كبير عن النتائج المبينة بسبب السلوك ال</w:t>
      </w:r>
      <w:r>
        <w:rPr>
          <w:rtl/>
        </w:rPr>
        <w:t>دينامي</w:t>
      </w:r>
      <w:r w:rsidRPr="00642A46">
        <w:rPr>
          <w:rtl/>
        </w:rPr>
        <w:t xml:space="preserve"> المتأصل </w:t>
      </w:r>
      <w:r>
        <w:rPr>
          <w:rFonts w:hint="cs"/>
          <w:rtl/>
        </w:rPr>
        <w:t xml:space="preserve">في </w:t>
      </w:r>
      <w:r w:rsidR="00DD337B" w:rsidRPr="00730CA5">
        <w:rPr>
          <w:rtl/>
        </w:rPr>
        <w:t>أنظمة</w:t>
      </w:r>
      <w:r w:rsidR="00DD337B">
        <w:rPr>
          <w:rFonts w:hint="cs"/>
          <w:rtl/>
        </w:rPr>
        <w:t xml:space="preserve"> </w:t>
      </w:r>
      <w:r w:rsidR="00DD337B" w:rsidRPr="00613740">
        <w:rPr>
          <w:lang w:val="en-GB"/>
        </w:rPr>
        <w:t>3GPP LTE</w:t>
      </w:r>
      <w:r w:rsidR="00DD337B">
        <w:rPr>
          <w:rFonts w:hint="cs"/>
          <w:rtl/>
        </w:rPr>
        <w:t>.</w:t>
      </w:r>
      <w:r w:rsidR="00DD337B" w:rsidRPr="00613740">
        <w:rPr>
          <w:rFonts w:hint="cs"/>
          <w:rtl/>
        </w:rPr>
        <w:t xml:space="preserve"> </w:t>
      </w:r>
      <w:r w:rsidR="00DD337B">
        <w:rPr>
          <w:rFonts w:hint="cs"/>
          <w:rtl/>
        </w:rPr>
        <w:t>و</w:t>
      </w:r>
      <w:r w:rsidR="00DD337B" w:rsidRPr="00642A46">
        <w:rPr>
          <w:rtl/>
        </w:rPr>
        <w:t>كذلك</w:t>
      </w:r>
      <w:r w:rsidR="00DD337B" w:rsidRPr="00613740">
        <w:rPr>
          <w:rtl/>
        </w:rPr>
        <w:t xml:space="preserve"> لا </w:t>
      </w:r>
      <w:r w:rsidR="00DD337B" w:rsidRPr="00613740">
        <w:rPr>
          <w:rFonts w:hint="cs"/>
          <w:rtl/>
        </w:rPr>
        <w:t>توصَّف</w:t>
      </w:r>
      <w:r w:rsidR="00DD337B" w:rsidRPr="00613740">
        <w:rPr>
          <w:rtl/>
        </w:rPr>
        <w:t xml:space="preserve"> دائماً تشكيلة</w:t>
      </w:r>
      <w:r w:rsidR="00063BAA">
        <w:rPr>
          <w:rFonts w:hint="cs"/>
          <w:rtl/>
        </w:rPr>
        <w:t xml:space="preserve"> </w:t>
      </w:r>
      <w:r w:rsidR="00DD337B" w:rsidRPr="00613740">
        <w:t>LTE</w:t>
      </w:r>
      <w:r w:rsidR="00063BAA">
        <w:rPr>
          <w:rFonts w:hint="cs"/>
          <w:rtl/>
        </w:rPr>
        <w:t xml:space="preserve"> </w:t>
      </w:r>
      <w:r w:rsidR="00DD337B" w:rsidRPr="00613740">
        <w:rPr>
          <w:rtl/>
        </w:rPr>
        <w:t>المستعمل</w:t>
      </w:r>
      <w:r w:rsidR="00DD337B" w:rsidRPr="00613740">
        <w:rPr>
          <w:rFonts w:hint="cs"/>
          <w:rtl/>
        </w:rPr>
        <w:t>ة</w:t>
      </w:r>
      <w:r w:rsidR="00DD337B" w:rsidRPr="00613740">
        <w:rPr>
          <w:rtl/>
        </w:rPr>
        <w:t xml:space="preserve"> (أي</w:t>
      </w:r>
      <w:r w:rsidR="006F3EFE">
        <w:rPr>
          <w:rFonts w:hint="cs"/>
          <w:rtl/>
        </w:rPr>
        <w:t> </w:t>
      </w:r>
      <w:r w:rsidR="00DD337B" w:rsidRPr="00613740">
        <w:rPr>
          <w:rtl/>
        </w:rPr>
        <w:t xml:space="preserve">عدد كتل الموارد، </w:t>
      </w:r>
      <w:r w:rsidR="00DD337B" w:rsidRPr="00613740">
        <w:rPr>
          <w:rFonts w:hint="cs"/>
          <w:rtl/>
        </w:rPr>
        <w:t>وأين تقع</w:t>
      </w:r>
      <w:r w:rsidR="00DD337B" w:rsidRPr="00613740">
        <w:rPr>
          <w:rtl/>
        </w:rPr>
        <w:t xml:space="preserve"> كتل الموارد في الوقت/التردد، وما إلى ذلك)</w:t>
      </w:r>
      <w:r w:rsidR="006F3EFE">
        <w:rPr>
          <w:rFonts w:hint="cs"/>
          <w:rtl/>
        </w:rPr>
        <w:t>.</w:t>
      </w:r>
    </w:p>
    <w:p w:rsidR="00C601FA" w:rsidRDefault="00C601FA" w:rsidP="0041165E">
      <w:pPr>
        <w:jc w:val="left"/>
        <w:rPr>
          <w:rtl/>
        </w:rPr>
      </w:pPr>
      <w:r>
        <w:rPr>
          <w:rFonts w:hint="cs"/>
          <w:rtl/>
        </w:rPr>
        <w:t>وي</w:t>
      </w:r>
      <w:r>
        <w:rPr>
          <w:rtl/>
        </w:rPr>
        <w:t>قيَّس</w:t>
      </w:r>
      <w:r w:rsidRPr="00642A46">
        <w:rPr>
          <w:rtl/>
        </w:rPr>
        <w:t xml:space="preserve"> الرسم البياني في الشكل </w:t>
      </w:r>
      <w:r w:rsidR="006F3EFE">
        <w:t>14</w:t>
      </w:r>
      <w:r w:rsidRPr="00642A46">
        <w:rPr>
          <w:rtl/>
        </w:rPr>
        <w:t xml:space="preserve"> إلى </w:t>
      </w:r>
      <w:r>
        <w:rPr>
          <w:rtl/>
        </w:rPr>
        <w:t>كثافة القدرة الطيفية</w:t>
      </w:r>
      <w:r w:rsidRPr="00642A46">
        <w:rPr>
          <w:rtl/>
        </w:rPr>
        <w:t xml:space="preserve"> </w:t>
      </w:r>
      <w:r>
        <w:rPr>
          <w:rFonts w:hint="cs"/>
          <w:rtl/>
        </w:rPr>
        <w:t>ضمن</w:t>
      </w:r>
      <w:r w:rsidRPr="00642A46">
        <w:rPr>
          <w:rtl/>
        </w:rPr>
        <w:t xml:space="preserve"> القناة في عرض نطاق قدره</w:t>
      </w:r>
      <w:r w:rsidR="0041165E">
        <w:rPr>
          <w:rFonts w:hint="cs"/>
          <w:rtl/>
        </w:rPr>
        <w:t xml:space="preserve"> </w:t>
      </w:r>
      <w:r w:rsidRPr="00642A46">
        <w:t>kHz 10</w:t>
      </w:r>
      <w:r>
        <w:rPr>
          <w:rFonts w:hint="cs"/>
          <w:rtl/>
        </w:rPr>
        <w:t>.</w:t>
      </w:r>
    </w:p>
    <w:p w:rsidR="00C601FA" w:rsidRDefault="00C601FA" w:rsidP="00F13913">
      <w:pPr>
        <w:rPr>
          <w:rtl/>
        </w:rPr>
      </w:pPr>
      <w:r>
        <w:rPr>
          <w:rFonts w:hint="cs"/>
          <w:rtl/>
        </w:rPr>
        <w:t>و</w:t>
      </w:r>
      <w:r w:rsidRPr="00642A46">
        <w:rPr>
          <w:rtl/>
        </w:rPr>
        <w:t>لا تحتوي التوصية</w:t>
      </w:r>
      <w:r w:rsidR="000C7AFC">
        <w:rPr>
          <w:rFonts w:hint="cs"/>
          <w:rtl/>
        </w:rPr>
        <w:t xml:space="preserve"> </w:t>
      </w:r>
      <w:r w:rsidRPr="00642A46">
        <w:t>ITU-R SM.1541</w:t>
      </w:r>
      <w:r w:rsidR="000C7AFC">
        <w:rPr>
          <w:rFonts w:hint="cs"/>
          <w:rtl/>
        </w:rPr>
        <w:t xml:space="preserve"> </w:t>
      </w:r>
      <w:r w:rsidRPr="00642A46">
        <w:rPr>
          <w:rtl/>
        </w:rPr>
        <w:t>على حدود البث خارج النطاق لهذا النظام،</w:t>
      </w:r>
      <w:r w:rsidR="00166011" w:rsidRPr="00166011">
        <w:rPr>
          <w:rtl/>
        </w:rPr>
        <w:t xml:space="preserve"> وبالتالي </w:t>
      </w:r>
      <w:r w:rsidR="007F50A8" w:rsidRPr="007F50A8">
        <w:rPr>
          <w:rFonts w:hint="cs"/>
          <w:rtl/>
          <w:lang w:bidi="ar"/>
        </w:rPr>
        <w:t xml:space="preserve">يظهر في الشكل </w:t>
      </w:r>
      <w:r w:rsidR="00166011" w:rsidRPr="00166011">
        <w:rPr>
          <w:rtl/>
        </w:rPr>
        <w:t>قناع الطيف من معيار</w:t>
      </w:r>
      <w:r w:rsidR="006F3EFE">
        <w:rPr>
          <w:rFonts w:hint="eastAsia"/>
          <w:rtl/>
          <w:lang w:bidi="ar-SY"/>
        </w:rPr>
        <w:t> </w:t>
      </w:r>
      <w:r w:rsidR="006F3EFE">
        <w:t>ETSI</w:t>
      </w:r>
      <w:r w:rsidR="007F50A8">
        <w:rPr>
          <w:rFonts w:hint="cs"/>
          <w:rtl/>
        </w:rPr>
        <w:t xml:space="preserve"> </w:t>
      </w:r>
      <w:r w:rsidR="007F50A8" w:rsidRPr="007F50A8">
        <w:rPr>
          <w:rtl/>
        </w:rPr>
        <w:t>ذي الصلة</w:t>
      </w:r>
      <w:r w:rsidR="007F50A8">
        <w:rPr>
          <w:rFonts w:hint="cs"/>
          <w:rtl/>
        </w:rPr>
        <w:t xml:space="preserve">، </w:t>
      </w:r>
      <w:r w:rsidR="00166011" w:rsidRPr="00166011">
        <w:t>EN 301 908-13</w:t>
      </w:r>
      <w:r w:rsidR="00166011" w:rsidRPr="00166011">
        <w:rPr>
          <w:rtl/>
        </w:rPr>
        <w:t xml:space="preserve"> (الجدول</w:t>
      </w:r>
      <w:r w:rsidR="00E72E84">
        <w:rPr>
          <w:rFonts w:hint="cs"/>
          <w:rtl/>
          <w:lang w:bidi="ar-SY"/>
        </w:rPr>
        <w:t xml:space="preserve"> </w:t>
      </w:r>
      <w:r w:rsidR="00434FBE">
        <w:rPr>
          <w:lang w:bidi="ar-SY"/>
        </w:rPr>
        <w:t>1</w:t>
      </w:r>
      <w:r w:rsidR="00E72E84">
        <w:rPr>
          <w:lang w:bidi="ar-SY"/>
        </w:rPr>
        <w:t>-</w:t>
      </w:r>
      <w:r w:rsidR="00434FBE">
        <w:rPr>
          <w:lang w:bidi="ar-SY"/>
        </w:rPr>
        <w:t>2</w:t>
      </w:r>
      <w:r w:rsidR="00E72E84">
        <w:rPr>
          <w:lang w:bidi="ar-SY"/>
        </w:rPr>
        <w:t>.1.3.2.4</w:t>
      </w:r>
      <w:r w:rsidR="00166011" w:rsidRPr="00166011">
        <w:rPr>
          <w:rFonts w:hint="cs"/>
          <w:rtl/>
        </w:rPr>
        <w:t>)</w:t>
      </w:r>
      <w:r w:rsidR="00166011" w:rsidRPr="00166011">
        <w:rPr>
          <w:rtl/>
        </w:rPr>
        <w:t xml:space="preserve">، </w:t>
      </w:r>
      <w:r w:rsidR="007F50A8">
        <w:rPr>
          <w:rFonts w:hint="cs"/>
          <w:rtl/>
        </w:rPr>
        <w:t xml:space="preserve">وقد </w:t>
      </w:r>
      <w:r w:rsidR="007F50A8" w:rsidRPr="007F50A8">
        <w:rPr>
          <w:rtl/>
        </w:rPr>
        <w:t>حُو</w:t>
      </w:r>
      <w:r w:rsidR="00E72E84">
        <w:rPr>
          <w:rFonts w:hint="cs"/>
          <w:rtl/>
          <w:lang w:bidi="ar-SY"/>
        </w:rPr>
        <w:t>ّ</w:t>
      </w:r>
      <w:r w:rsidR="007F50A8" w:rsidRPr="007F50A8">
        <w:rPr>
          <w:rtl/>
        </w:rPr>
        <w:t xml:space="preserve">ل </w:t>
      </w:r>
      <w:r w:rsidR="00166011" w:rsidRPr="00166011">
        <w:rPr>
          <w:rtl/>
        </w:rPr>
        <w:t>إلى عرض نطاق قدره</w:t>
      </w:r>
      <w:r w:rsidR="00166011">
        <w:rPr>
          <w:rFonts w:hint="cs"/>
          <w:rtl/>
        </w:rPr>
        <w:t xml:space="preserve"> </w:t>
      </w:r>
      <w:proofErr w:type="gramStart"/>
      <w:r w:rsidR="00166011" w:rsidRPr="00166011">
        <w:t>10</w:t>
      </w:r>
      <w:r w:rsidR="00166011" w:rsidRPr="00166011">
        <w:rPr>
          <w:rtl/>
        </w:rPr>
        <w:t xml:space="preserve"> </w:t>
      </w:r>
      <w:r w:rsidR="00166011" w:rsidRPr="00166011">
        <w:t xml:space="preserve"> kHz</w:t>
      </w:r>
      <w:proofErr w:type="gramEnd"/>
      <w:r w:rsidR="007F50A8" w:rsidRPr="007F50A8">
        <w:rPr>
          <w:rFonts w:hint="cs"/>
          <w:rtl/>
          <w:lang w:bidi="ar"/>
        </w:rPr>
        <w:t xml:space="preserve"> وقورن بكثافة القدرة الطيفية في القناة</w:t>
      </w:r>
      <w:r w:rsidR="008F14E5">
        <w:rPr>
          <w:rFonts w:hint="cs"/>
          <w:rtl/>
          <w:lang w:bidi="ar-SY"/>
        </w:rPr>
        <w:t xml:space="preserve">، </w:t>
      </w:r>
      <w:r w:rsidR="008F14E5" w:rsidRPr="00434FBE">
        <w:rPr>
          <w:rFonts w:hint="cs"/>
          <w:rtl/>
          <w:lang w:bidi="ar-SY"/>
        </w:rPr>
        <w:t>كما هو واضح في الشكل</w:t>
      </w:r>
      <w:r w:rsidR="00F13913">
        <w:rPr>
          <w:rFonts w:hint="eastAsia"/>
          <w:rtl/>
          <w:lang w:bidi="ar-SY"/>
        </w:rPr>
        <w:t> </w:t>
      </w:r>
      <w:r w:rsidR="008F14E5" w:rsidRPr="00434FBE">
        <w:rPr>
          <w:lang w:bidi="ar-SY"/>
        </w:rPr>
        <w:t>14</w:t>
      </w:r>
      <w:r w:rsidR="007F50A8" w:rsidRPr="007F50A8">
        <w:rPr>
          <w:rFonts w:hint="cs"/>
          <w:rtl/>
          <w:lang w:bidi="ar"/>
        </w:rPr>
        <w:t>.</w:t>
      </w:r>
    </w:p>
    <w:p w:rsidR="00E73696" w:rsidRPr="00624A58" w:rsidRDefault="007F50A8" w:rsidP="00434FBE">
      <w:pPr>
        <w:rPr>
          <w:rtl/>
          <w:lang w:val="en-GB"/>
        </w:rPr>
      </w:pPr>
      <w:r>
        <w:rPr>
          <w:rFonts w:hint="cs"/>
          <w:rtl/>
          <w:lang w:val="en-GB"/>
        </w:rPr>
        <w:t>ويقدم</w:t>
      </w:r>
      <w:r w:rsidR="0050311C" w:rsidRPr="0050311C">
        <w:rPr>
          <w:rtl/>
        </w:rPr>
        <w:t xml:space="preserve"> </w:t>
      </w:r>
      <w:r w:rsidR="0050311C" w:rsidRPr="0050311C">
        <w:rPr>
          <w:rtl/>
          <w:lang w:val="en-GB"/>
        </w:rPr>
        <w:t>معيار</w:t>
      </w:r>
      <w:r w:rsidR="0050311C" w:rsidRPr="0050311C">
        <w:rPr>
          <w:rFonts w:hint="cs"/>
          <w:rtl/>
          <w:lang w:val="en-GB" w:bidi="ar-SY"/>
        </w:rPr>
        <w:t xml:space="preserve"> </w:t>
      </w:r>
      <w:r w:rsidR="008F14E5">
        <w:t>ETSI</w:t>
      </w:r>
      <w:r w:rsidR="0050311C" w:rsidRPr="0050311C">
        <w:rPr>
          <w:rFonts w:hint="cs"/>
          <w:rtl/>
          <w:lang w:val="en-GB"/>
        </w:rPr>
        <w:t xml:space="preserve"> </w:t>
      </w:r>
      <w:r w:rsidR="0050311C" w:rsidRPr="0050311C">
        <w:rPr>
          <w:rtl/>
          <w:lang w:val="en-GB"/>
        </w:rPr>
        <w:t>ذ</w:t>
      </w:r>
      <w:r w:rsidR="0050311C">
        <w:rPr>
          <w:rFonts w:hint="cs"/>
          <w:rtl/>
          <w:lang w:val="en-GB"/>
        </w:rPr>
        <w:t>و</w:t>
      </w:r>
      <w:r w:rsidR="0050311C" w:rsidRPr="0050311C">
        <w:rPr>
          <w:rtl/>
          <w:lang w:val="en-GB"/>
        </w:rPr>
        <w:t xml:space="preserve"> الصلة</w:t>
      </w:r>
      <w:r w:rsidR="0050311C" w:rsidRPr="0050311C">
        <w:rPr>
          <w:rFonts w:hint="cs"/>
          <w:rtl/>
          <w:lang w:val="en-GB"/>
        </w:rPr>
        <w:t xml:space="preserve">، </w:t>
      </w:r>
      <w:r w:rsidR="0050311C" w:rsidRPr="0050311C">
        <w:t>EN 301 908-13</w:t>
      </w:r>
      <w:r w:rsidR="0050311C" w:rsidRPr="0050311C">
        <w:rPr>
          <w:rtl/>
          <w:lang w:val="en-GB"/>
        </w:rPr>
        <w:t xml:space="preserve"> (الجدول</w:t>
      </w:r>
      <w:r w:rsidR="00E72E84">
        <w:rPr>
          <w:rFonts w:hint="cs"/>
          <w:rtl/>
          <w:lang w:val="en-GB"/>
        </w:rPr>
        <w:t xml:space="preserve"> </w:t>
      </w:r>
      <w:r w:rsidR="00E72E84">
        <w:t>2-</w:t>
      </w:r>
      <w:r w:rsidR="00434FBE">
        <w:t>2</w:t>
      </w:r>
      <w:r w:rsidR="00E72E84">
        <w:t>.1.</w:t>
      </w:r>
      <w:r w:rsidR="00434FBE">
        <w:t>4</w:t>
      </w:r>
      <w:r w:rsidR="00E72E84">
        <w:t>.2.4</w:t>
      </w:r>
      <w:r w:rsidR="0050311C" w:rsidRPr="0050311C">
        <w:rPr>
          <w:rFonts w:hint="cs"/>
          <w:rtl/>
          <w:lang w:val="en-GB"/>
        </w:rPr>
        <w:t>)</w:t>
      </w:r>
      <w:r w:rsidR="0050311C" w:rsidRPr="0050311C">
        <w:rPr>
          <w:rtl/>
          <w:lang w:val="en-GB"/>
        </w:rPr>
        <w:t>،</w:t>
      </w:r>
      <w:r w:rsidR="0050311C" w:rsidRPr="0050311C">
        <w:rPr>
          <w:rFonts w:hint="cs"/>
          <w:rtl/>
          <w:lang w:bidi="ar"/>
        </w:rPr>
        <w:t xml:space="preserve"> </w:t>
      </w:r>
      <w:r w:rsidR="0050311C" w:rsidRPr="0050311C">
        <w:rPr>
          <w:rFonts w:hint="cs"/>
          <w:rtl/>
          <w:lang w:val="en-GB" w:bidi="ar"/>
        </w:rPr>
        <w:t xml:space="preserve">والتوصية </w:t>
      </w:r>
      <w:r w:rsidR="0050311C" w:rsidRPr="0050311C">
        <w:rPr>
          <w:rFonts w:hint="cs"/>
        </w:rPr>
        <w:t>ITU-R SM.329</w:t>
      </w:r>
      <w:r w:rsidR="0050311C">
        <w:rPr>
          <w:rFonts w:hint="cs"/>
          <w:rtl/>
        </w:rPr>
        <w:t xml:space="preserve"> </w:t>
      </w:r>
      <w:r w:rsidR="0050311C" w:rsidRPr="0050311C">
        <w:rPr>
          <w:rFonts w:hint="cs"/>
          <w:rtl/>
          <w:lang w:bidi="ar"/>
        </w:rPr>
        <w:t>(</w:t>
      </w:r>
      <w:r w:rsidR="0050311C" w:rsidRPr="0050311C">
        <w:rPr>
          <w:rFonts w:hint="cs"/>
          <w:rtl/>
        </w:rPr>
        <w:t xml:space="preserve">الفئة </w:t>
      </w:r>
      <w:r w:rsidR="0050311C" w:rsidRPr="0050311C">
        <w:rPr>
          <w:rFonts w:hint="cs"/>
        </w:rPr>
        <w:t>B</w:t>
      </w:r>
      <w:r w:rsidR="0050311C" w:rsidRPr="0050311C">
        <w:rPr>
          <w:rFonts w:hint="cs"/>
          <w:rtl/>
          <w:lang w:bidi="ar"/>
        </w:rPr>
        <w:t xml:space="preserve"> من الأنظمة المتنقلة البرية)</w:t>
      </w:r>
      <w:r w:rsidR="0050311C">
        <w:rPr>
          <w:rFonts w:hint="cs"/>
          <w:rtl/>
          <w:lang w:bidi="ar"/>
        </w:rPr>
        <w:t xml:space="preserve">، </w:t>
      </w:r>
      <w:r w:rsidR="0050311C" w:rsidRPr="0050311C">
        <w:rPr>
          <w:rFonts w:hint="cs"/>
          <w:rtl/>
          <w:lang w:bidi="ar"/>
        </w:rPr>
        <w:t>والتوصية</w:t>
      </w:r>
      <w:r w:rsidR="0050311C">
        <w:rPr>
          <w:rFonts w:hint="cs"/>
          <w:rtl/>
          <w:lang w:bidi="ar"/>
        </w:rPr>
        <w:t xml:space="preserve"> </w:t>
      </w:r>
      <w:r w:rsidR="0050311C" w:rsidRPr="0050311C">
        <w:rPr>
          <w:lang w:val="en-GB" w:bidi="ar"/>
        </w:rPr>
        <w:t>ERC/REC 74-01</w:t>
      </w:r>
      <w:r w:rsidR="0050311C">
        <w:rPr>
          <w:rFonts w:hint="cs"/>
          <w:rtl/>
          <w:lang w:val="en-GB" w:bidi="ar"/>
        </w:rPr>
        <w:t xml:space="preserve"> </w:t>
      </w:r>
      <w:r w:rsidR="0050311C" w:rsidRPr="0050311C">
        <w:rPr>
          <w:rFonts w:hint="cs"/>
          <w:rtl/>
          <w:lang w:val="en-GB" w:bidi="ar"/>
        </w:rPr>
        <w:t xml:space="preserve">(الجدول </w:t>
      </w:r>
      <w:r w:rsidR="008F14E5">
        <w:rPr>
          <w:lang w:val="en-GB" w:bidi="ar"/>
        </w:rPr>
        <w:t>1.2</w:t>
      </w:r>
      <w:r w:rsidR="0050311C" w:rsidRPr="0050311C">
        <w:rPr>
          <w:rFonts w:hint="cs"/>
          <w:rtl/>
          <w:lang w:val="en-GB" w:bidi="ar"/>
        </w:rPr>
        <w:t xml:space="preserve">) حد البث الهامشي بقيمة </w:t>
      </w:r>
      <w:proofErr w:type="gramStart"/>
      <w:r w:rsidR="0050311C" w:rsidRPr="0050311C">
        <w:rPr>
          <w:rFonts w:hint="cs"/>
          <w:rtl/>
          <w:lang w:val="en-GB" w:bidi="ar"/>
        </w:rPr>
        <w:t xml:space="preserve">- </w:t>
      </w:r>
      <w:proofErr w:type="spellStart"/>
      <w:r w:rsidR="0050311C" w:rsidRPr="0050311C">
        <w:rPr>
          <w:rFonts w:hint="cs"/>
          <w:lang w:bidi="ar"/>
        </w:rPr>
        <w:t>dBm</w:t>
      </w:r>
      <w:proofErr w:type="spellEnd"/>
      <w:proofErr w:type="gramEnd"/>
      <w:r w:rsidR="0050311C" w:rsidRPr="0050311C">
        <w:rPr>
          <w:rFonts w:hint="cs"/>
          <w:lang w:bidi="ar"/>
        </w:rPr>
        <w:t xml:space="preserve"> 30</w:t>
      </w:r>
      <w:r w:rsidR="0050311C" w:rsidRPr="0050311C">
        <w:rPr>
          <w:rFonts w:hint="cs"/>
          <w:rtl/>
          <w:lang w:val="en-GB" w:bidi="ar"/>
        </w:rPr>
        <w:t xml:space="preserve"> في عرض نطاق </w:t>
      </w:r>
      <w:r w:rsidR="0050311C" w:rsidRPr="0050311C">
        <w:rPr>
          <w:rFonts w:hint="cs"/>
          <w:lang w:bidi="ar"/>
        </w:rPr>
        <w:t>MHz 1</w:t>
      </w:r>
      <w:r w:rsidR="0050311C" w:rsidRPr="0050311C">
        <w:rPr>
          <w:rFonts w:hint="cs"/>
          <w:rtl/>
          <w:lang w:val="en-GB" w:bidi="ar"/>
        </w:rPr>
        <w:t>.</w:t>
      </w:r>
      <w:r w:rsidR="0050311C" w:rsidRPr="0050311C">
        <w:rPr>
          <w:rtl/>
        </w:rPr>
        <w:t xml:space="preserve"> </w:t>
      </w:r>
      <w:r w:rsidR="0050311C" w:rsidRPr="008F14E5">
        <w:rPr>
          <w:spacing w:val="6"/>
          <w:rtl/>
          <w:lang w:val="en-GB"/>
        </w:rPr>
        <w:t>وبما</w:t>
      </w:r>
      <w:r w:rsidR="008F14E5" w:rsidRPr="008F14E5">
        <w:rPr>
          <w:rFonts w:hint="cs"/>
          <w:spacing w:val="6"/>
          <w:rtl/>
          <w:lang w:val="en-GB"/>
        </w:rPr>
        <w:t> </w:t>
      </w:r>
      <w:r w:rsidR="0050311C" w:rsidRPr="008F14E5">
        <w:rPr>
          <w:spacing w:val="6"/>
          <w:rtl/>
          <w:lang w:val="en-GB"/>
        </w:rPr>
        <w:t>أن هذه القيمة تنطبق على خرج المرسل،</w:t>
      </w:r>
      <w:r w:rsidR="00A7082D" w:rsidRPr="008F14E5">
        <w:rPr>
          <w:rFonts w:hint="cs"/>
          <w:spacing w:val="6"/>
          <w:rtl/>
        </w:rPr>
        <w:t xml:space="preserve"> </w:t>
      </w:r>
      <w:r w:rsidR="00A7082D" w:rsidRPr="008F14E5">
        <w:rPr>
          <w:rFonts w:hint="cs"/>
          <w:spacing w:val="6"/>
          <w:rtl/>
          <w:lang w:val="en-GB"/>
        </w:rPr>
        <w:t>ينبغي الاحتكام</w:t>
      </w:r>
      <w:r w:rsidR="005A37EE" w:rsidRPr="008F14E5">
        <w:rPr>
          <w:rFonts w:hint="cs"/>
          <w:spacing w:val="6"/>
          <w:rtl/>
        </w:rPr>
        <w:t xml:space="preserve"> </w:t>
      </w:r>
      <w:r w:rsidR="005A37EE" w:rsidRPr="008F14E5">
        <w:rPr>
          <w:rFonts w:hint="cs"/>
          <w:spacing w:val="6"/>
          <w:rtl/>
          <w:lang w:val="en-GB"/>
        </w:rPr>
        <w:t>مرجعياً</w:t>
      </w:r>
      <w:r w:rsidR="00A7082D" w:rsidRPr="008F14E5">
        <w:rPr>
          <w:spacing w:val="6"/>
          <w:rtl/>
          <w:lang w:val="en-GB"/>
        </w:rPr>
        <w:t xml:space="preserve"> إلى الحد التنظيمي للقدرة الكلية </w:t>
      </w:r>
      <w:r w:rsidR="00A7082D" w:rsidRPr="008F14E5">
        <w:rPr>
          <w:rFonts w:hint="cs"/>
          <w:spacing w:val="6"/>
          <w:rtl/>
          <w:lang w:val="en-GB"/>
        </w:rPr>
        <w:t>ضمن</w:t>
      </w:r>
      <w:r w:rsidR="00A7082D" w:rsidRPr="008F14E5">
        <w:rPr>
          <w:spacing w:val="6"/>
          <w:rtl/>
          <w:lang w:val="en-GB"/>
        </w:rPr>
        <w:t xml:space="preserve"> النطاق</w:t>
      </w:r>
      <w:r w:rsidR="00A7082D" w:rsidRPr="00A7082D">
        <w:rPr>
          <w:rFonts w:hint="cs"/>
          <w:rtl/>
          <w:lang w:val="en-GB"/>
        </w:rPr>
        <w:t xml:space="preserve"> وهو</w:t>
      </w:r>
      <w:r w:rsidR="008F14E5">
        <w:rPr>
          <w:rFonts w:hint="eastAsia"/>
          <w:rtl/>
          <w:lang w:val="en-GB"/>
        </w:rPr>
        <w:t> </w:t>
      </w:r>
      <w:proofErr w:type="spellStart"/>
      <w:r w:rsidR="008F14E5">
        <w:t>mW</w:t>
      </w:r>
      <w:proofErr w:type="spellEnd"/>
      <w:r w:rsidR="008F14E5">
        <w:t xml:space="preserve"> 200 = 23 </w:t>
      </w:r>
      <w:proofErr w:type="spellStart"/>
      <w:r w:rsidR="008F14E5">
        <w:t>dBm</w:t>
      </w:r>
      <w:proofErr w:type="spellEnd"/>
      <w:r w:rsidR="00A7082D" w:rsidRPr="00A7082D">
        <w:rPr>
          <w:rFonts w:hint="cs"/>
          <w:rtl/>
          <w:lang w:val="en-GB"/>
        </w:rPr>
        <w:t xml:space="preserve"> </w:t>
      </w:r>
      <w:r w:rsidR="00A7082D" w:rsidRPr="00A7082D">
        <w:rPr>
          <w:rtl/>
          <w:lang w:val="en-GB"/>
        </w:rPr>
        <w:t>في</w:t>
      </w:r>
      <w:r w:rsidR="00434FBE">
        <w:rPr>
          <w:rFonts w:hint="cs"/>
          <w:rtl/>
          <w:lang w:val="en-GB"/>
        </w:rPr>
        <w:t xml:space="preserve"> </w:t>
      </w:r>
      <w:r w:rsidR="00A7082D" w:rsidRPr="00A7082D">
        <w:t>MHz 20</w:t>
      </w:r>
      <w:r w:rsidR="00A7082D" w:rsidRPr="00A7082D">
        <w:rPr>
          <w:rtl/>
          <w:lang w:val="en-GB"/>
        </w:rPr>
        <w:t xml:space="preserve">، وهو يقابل كثافة طيفية </w:t>
      </w:r>
      <w:r w:rsidR="00A7082D" w:rsidRPr="00A7082D">
        <w:rPr>
          <w:rFonts w:hint="cs"/>
          <w:rtl/>
          <w:lang w:val="en-GB"/>
        </w:rPr>
        <w:t>ضمن</w:t>
      </w:r>
      <w:r w:rsidR="00A7082D" w:rsidRPr="00A7082D">
        <w:rPr>
          <w:rtl/>
          <w:lang w:val="en-GB"/>
        </w:rPr>
        <w:t xml:space="preserve"> النطاق تبلغ</w:t>
      </w:r>
      <w:r w:rsidR="00A7082D">
        <w:rPr>
          <w:rFonts w:hint="cs"/>
          <w:rtl/>
          <w:lang w:val="en-GB"/>
        </w:rPr>
        <w:t xml:space="preserve"> </w:t>
      </w:r>
      <w:r w:rsidR="00A7082D" w:rsidRPr="00A7082D">
        <w:rPr>
          <w:lang w:val="en-GB"/>
        </w:rPr>
        <w:t>23 </w:t>
      </w:r>
      <w:proofErr w:type="spellStart"/>
      <w:r w:rsidR="00A7082D" w:rsidRPr="00A7082D">
        <w:rPr>
          <w:lang w:val="en-GB"/>
        </w:rPr>
        <w:t>dBm</w:t>
      </w:r>
      <w:proofErr w:type="spellEnd"/>
      <w:r w:rsidR="00A7082D" w:rsidRPr="00A7082D">
        <w:rPr>
          <w:lang w:val="en-GB"/>
        </w:rPr>
        <w:t> − 10log</w:t>
      </w:r>
      <w:r w:rsidR="00A7082D" w:rsidRPr="00A7082D">
        <w:rPr>
          <w:vertAlign w:val="subscript"/>
          <w:lang w:val="en-GB"/>
        </w:rPr>
        <w:t>10</w:t>
      </w:r>
      <w:r w:rsidR="00A7082D" w:rsidRPr="00A7082D">
        <w:rPr>
          <w:lang w:val="en-GB"/>
        </w:rPr>
        <w:t>(20/1) = 10 </w:t>
      </w:r>
      <w:proofErr w:type="spellStart"/>
      <w:r w:rsidR="00A7082D" w:rsidRPr="00A7082D">
        <w:rPr>
          <w:lang w:val="en-GB"/>
        </w:rPr>
        <w:t>dBm</w:t>
      </w:r>
      <w:proofErr w:type="spellEnd"/>
      <w:r w:rsidR="00A7082D">
        <w:rPr>
          <w:rFonts w:hint="cs"/>
          <w:rtl/>
          <w:lang w:val="en-GB"/>
        </w:rPr>
        <w:t xml:space="preserve"> </w:t>
      </w:r>
      <w:r w:rsidR="00A7082D" w:rsidRPr="00A7082D">
        <w:rPr>
          <w:rtl/>
          <w:lang w:val="en-GB"/>
        </w:rPr>
        <w:t>في</w:t>
      </w:r>
      <w:r w:rsidR="008F14E5">
        <w:rPr>
          <w:rFonts w:hint="cs"/>
          <w:rtl/>
          <w:lang w:val="en-GB"/>
        </w:rPr>
        <w:t> </w:t>
      </w:r>
      <w:r w:rsidR="00A7082D" w:rsidRPr="00A7082D">
        <w:rPr>
          <w:rtl/>
          <w:lang w:val="en-GB"/>
        </w:rPr>
        <w:t xml:space="preserve">عرض </w:t>
      </w:r>
      <w:r w:rsidR="005A37EE">
        <w:rPr>
          <w:rFonts w:hint="cs"/>
          <w:rtl/>
          <w:lang w:val="en-GB"/>
        </w:rPr>
        <w:t>ال</w:t>
      </w:r>
      <w:r w:rsidR="00A7082D" w:rsidRPr="00A7082D">
        <w:rPr>
          <w:rtl/>
          <w:lang w:val="en-GB"/>
        </w:rPr>
        <w:t>نطاق</w:t>
      </w:r>
      <w:r w:rsidR="008F14E5">
        <w:rPr>
          <w:rFonts w:hint="cs"/>
          <w:rtl/>
          <w:lang w:val="en-GB"/>
        </w:rPr>
        <w:t xml:space="preserve"> </w:t>
      </w:r>
      <w:r w:rsidR="008F14E5">
        <w:t>MHz 1</w:t>
      </w:r>
      <w:r w:rsidR="005A37EE">
        <w:rPr>
          <w:rFonts w:hint="cs"/>
          <w:rtl/>
        </w:rPr>
        <w:t>.</w:t>
      </w:r>
      <w:r w:rsidR="005A37EE" w:rsidRPr="005A37EE">
        <w:rPr>
          <w:rFonts w:hint="cs"/>
          <w:rtl/>
        </w:rPr>
        <w:t xml:space="preserve"> وعندئذ </w:t>
      </w:r>
      <w:r w:rsidR="005A37EE" w:rsidRPr="005A37EE">
        <w:rPr>
          <w:rtl/>
        </w:rPr>
        <w:t>يبلغ التوهين النسبي للبث الهامشي</w:t>
      </w:r>
      <w:r w:rsidR="005A37EE">
        <w:rPr>
          <w:rFonts w:hint="cs"/>
          <w:rtl/>
        </w:rPr>
        <w:t xml:space="preserve"> </w:t>
      </w:r>
      <w:r w:rsidR="005A37EE" w:rsidRPr="005A37EE">
        <w:rPr>
          <w:lang w:val="en-GB"/>
        </w:rPr>
        <w:t xml:space="preserve">10 </w:t>
      </w:r>
      <w:proofErr w:type="spellStart"/>
      <w:r w:rsidR="005A37EE" w:rsidRPr="005A37EE">
        <w:rPr>
          <w:lang w:val="en-GB"/>
        </w:rPr>
        <w:t>dBm</w:t>
      </w:r>
      <w:proofErr w:type="spellEnd"/>
      <w:r w:rsidR="005A37EE" w:rsidRPr="005A37EE">
        <w:rPr>
          <w:lang w:val="en-GB"/>
        </w:rPr>
        <w:t xml:space="preserve"> − (−30 </w:t>
      </w:r>
      <w:proofErr w:type="spellStart"/>
      <w:r w:rsidR="005A37EE" w:rsidRPr="005A37EE">
        <w:rPr>
          <w:lang w:val="en-GB"/>
        </w:rPr>
        <w:t>dBm</w:t>
      </w:r>
      <w:proofErr w:type="spellEnd"/>
      <w:r w:rsidR="005A37EE" w:rsidRPr="005A37EE">
        <w:rPr>
          <w:lang w:val="en-GB"/>
        </w:rPr>
        <w:t>) = 40 dB</w:t>
      </w:r>
      <w:r w:rsidR="005A37EE">
        <w:rPr>
          <w:rFonts w:hint="cs"/>
          <w:rtl/>
        </w:rPr>
        <w:t>.</w:t>
      </w:r>
    </w:p>
    <w:p w:rsidR="005A37EE" w:rsidRDefault="005A37EE" w:rsidP="00911601">
      <w:pPr>
        <w:jc w:val="left"/>
        <w:rPr>
          <w:rtl/>
        </w:rPr>
      </w:pPr>
      <w:r w:rsidRPr="005A37EE">
        <w:rPr>
          <w:rFonts w:hint="cs"/>
          <w:rtl/>
        </w:rPr>
        <w:t>وي</w:t>
      </w:r>
      <w:r w:rsidRPr="005A37EE">
        <w:rPr>
          <w:rtl/>
        </w:rPr>
        <w:t>لاح</w:t>
      </w:r>
      <w:r w:rsidRPr="005A37EE">
        <w:rPr>
          <w:rFonts w:hint="cs"/>
          <w:rtl/>
        </w:rPr>
        <w:t>َ</w:t>
      </w:r>
      <w:r w:rsidRPr="005A37EE">
        <w:rPr>
          <w:rtl/>
        </w:rPr>
        <w:t>ظ أن المعيار</w:t>
      </w:r>
      <w:r w:rsidR="00911601">
        <w:rPr>
          <w:rFonts w:hint="cs"/>
          <w:rtl/>
        </w:rPr>
        <w:t xml:space="preserve"> </w:t>
      </w:r>
      <w:r w:rsidRPr="005A37EE">
        <w:t>ETSI EN 301 908-13</w:t>
      </w:r>
      <w:r>
        <w:rPr>
          <w:rFonts w:hint="cs"/>
          <w:rtl/>
        </w:rPr>
        <w:t xml:space="preserve"> </w:t>
      </w:r>
      <w:r w:rsidRPr="005A37EE">
        <w:rPr>
          <w:rtl/>
        </w:rPr>
        <w:t>(الجدول</w:t>
      </w:r>
      <w:r w:rsidR="00E72E84">
        <w:rPr>
          <w:rFonts w:hint="cs"/>
          <w:rtl/>
          <w:lang w:bidi="ar-SY"/>
        </w:rPr>
        <w:t xml:space="preserve"> </w:t>
      </w:r>
      <w:r w:rsidR="00434FBE">
        <w:rPr>
          <w:lang w:bidi="ar-SY"/>
        </w:rPr>
        <w:t>1</w:t>
      </w:r>
      <w:r w:rsidR="00E72E84">
        <w:rPr>
          <w:lang w:bidi="ar-SY"/>
        </w:rPr>
        <w:t>-</w:t>
      </w:r>
      <w:r w:rsidR="00434FBE">
        <w:rPr>
          <w:lang w:bidi="ar-SY"/>
        </w:rPr>
        <w:t>2</w:t>
      </w:r>
      <w:r w:rsidR="00E72E84">
        <w:rPr>
          <w:lang w:bidi="ar-SY"/>
        </w:rPr>
        <w:t>.1.</w:t>
      </w:r>
      <w:r w:rsidR="00434FBE">
        <w:rPr>
          <w:lang w:bidi="ar-SY"/>
        </w:rPr>
        <w:t>4</w:t>
      </w:r>
      <w:r w:rsidR="00E72E84">
        <w:rPr>
          <w:lang w:bidi="ar-SY"/>
        </w:rPr>
        <w:t>.2.4</w:t>
      </w:r>
      <w:r w:rsidRPr="005A37EE">
        <w:rPr>
          <w:rFonts w:hint="cs"/>
          <w:rtl/>
        </w:rPr>
        <w:t>)</w:t>
      </w:r>
      <w:r>
        <w:rPr>
          <w:rFonts w:hint="cs"/>
          <w:rtl/>
        </w:rPr>
        <w:t xml:space="preserve"> </w:t>
      </w:r>
      <w:r w:rsidRPr="005A37EE">
        <w:rPr>
          <w:rtl/>
        </w:rPr>
        <w:t>يحدد حدود</w:t>
      </w:r>
      <w:r w:rsidRPr="005A37EE">
        <w:t xml:space="preserve"> </w:t>
      </w:r>
      <w:r w:rsidRPr="005A37EE">
        <w:rPr>
          <w:rtl/>
        </w:rPr>
        <w:t>البث خارج النطاق لإشارات</w:t>
      </w:r>
      <w:r w:rsidR="008F14E5">
        <w:rPr>
          <w:rFonts w:hint="cs"/>
          <w:rtl/>
        </w:rPr>
        <w:t> </w:t>
      </w:r>
      <w:r w:rsidRPr="005A37EE">
        <w:t>LTE</w:t>
      </w:r>
      <w:r w:rsidRPr="005A37EE">
        <w:rPr>
          <w:rFonts w:hint="cs"/>
          <w:rtl/>
        </w:rPr>
        <w:t xml:space="preserve"> </w:t>
      </w:r>
      <w:r w:rsidR="008F14E5">
        <w:t>20</w:t>
      </w:r>
      <w:r w:rsidRPr="005A37EE">
        <w:rPr>
          <w:rFonts w:hint="cs"/>
          <w:rtl/>
        </w:rPr>
        <w:t xml:space="preserve"> </w:t>
      </w:r>
      <w:r w:rsidRPr="005A37EE">
        <w:t>MHz</w:t>
      </w:r>
      <w:r w:rsidRPr="005A37EE">
        <w:rPr>
          <w:rFonts w:hint="cs"/>
          <w:rtl/>
        </w:rPr>
        <w:t xml:space="preserve"> كي تكون على تخالف </w:t>
      </w:r>
      <w:r w:rsidR="008F14E5">
        <w:t>35</w:t>
      </w:r>
      <w:r w:rsidRPr="005A37EE">
        <w:rPr>
          <w:rtl/>
        </w:rPr>
        <w:t xml:space="preserve"> </w:t>
      </w:r>
      <w:r w:rsidRPr="005A37EE">
        <w:t>MHz</w:t>
      </w:r>
      <w:r w:rsidRPr="005A37EE">
        <w:rPr>
          <w:rtl/>
        </w:rPr>
        <w:t xml:space="preserve"> </w:t>
      </w:r>
      <w:r w:rsidRPr="005A37EE">
        <w:rPr>
          <w:rFonts w:hint="cs"/>
          <w:rtl/>
        </w:rPr>
        <w:t>بما ي</w:t>
      </w:r>
      <w:r w:rsidRPr="005A37EE">
        <w:rPr>
          <w:rtl/>
        </w:rPr>
        <w:t>ساوي</w:t>
      </w:r>
      <w:r w:rsidR="008F14E5">
        <w:rPr>
          <w:rFonts w:hint="cs"/>
          <w:rtl/>
          <w:lang w:bidi="ar-SY"/>
        </w:rPr>
        <w:t xml:space="preserve"> </w:t>
      </w:r>
      <w:r w:rsidR="008F14E5">
        <w:rPr>
          <w:lang w:bidi="ar-SY"/>
        </w:rPr>
        <w:t>%175</w:t>
      </w:r>
      <w:r w:rsidRPr="005A37EE">
        <w:rPr>
          <w:rtl/>
        </w:rPr>
        <w:t xml:space="preserve"> من عرض نطاق القناة</w:t>
      </w:r>
      <w:r>
        <w:rPr>
          <w:rFonts w:hint="cs"/>
          <w:rtl/>
        </w:rPr>
        <w:t>.</w:t>
      </w:r>
    </w:p>
    <w:p w:rsidR="001947CF" w:rsidRDefault="001947CF" w:rsidP="001947CF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14</w:t>
      </w:r>
    </w:p>
    <w:p w:rsidR="001947CF" w:rsidRDefault="00BF44A8" w:rsidP="007943D0">
      <w:pPr>
        <w:pStyle w:val="Figuretitle"/>
        <w:rPr>
          <w:rtl/>
        </w:rPr>
      </w:pPr>
      <w:r w:rsidRPr="00BF44A8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6D14AF0" wp14:editId="7634A8AF">
                <wp:simplePos x="0" y="0"/>
                <wp:positionH relativeFrom="margin">
                  <wp:posOffset>1792249</wp:posOffset>
                </wp:positionH>
                <wp:positionV relativeFrom="paragraph">
                  <wp:posOffset>567121</wp:posOffset>
                </wp:positionV>
                <wp:extent cx="2759710" cy="269240"/>
                <wp:effectExtent l="0" t="0" r="2540" b="16510"/>
                <wp:wrapNone/>
                <wp:docPr id="28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97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03063" w:rsidRDefault="001A1A46" w:rsidP="00BF44A8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</w:pPr>
                            <w:r w:rsidRPr="00603063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بث من معدات مستعمل </w:t>
                            </w:r>
                            <w:r w:rsidRPr="00603063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LTE2300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14AF0" id="_x0000_s1143" style="position:absolute;left:0;text-align:left;margin-left:141.1pt;margin-top:44.65pt;width:217.3pt;height:21.2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cKlrAIAAKA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" filled="f" stroked="f">
                <v:textbox inset="0,0,0,0">
                  <w:txbxContent>
                    <w:p w:rsidR="001A1A46" w:rsidRPr="00603063" w:rsidRDefault="001A1A46" w:rsidP="00BF44A8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</w:pPr>
                      <w:r w:rsidRPr="00603063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 xml:space="preserve">بث من معدات مستعمل </w:t>
                      </w:r>
                      <w:r w:rsidRPr="00603063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LTE2300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C581A" w:rsidRPr="001C581A">
        <w:rPr>
          <w:rtl/>
        </w:rPr>
        <w:t xml:space="preserve">قياسات بث غير مطلوب </w:t>
      </w:r>
      <w:r w:rsidR="001C581A" w:rsidRPr="001C581A">
        <w:rPr>
          <w:rFonts w:hint="cs"/>
          <w:rtl/>
        </w:rPr>
        <w:t>من جهازين</w:t>
      </w:r>
      <w:r w:rsidR="001C581A" w:rsidRPr="001C581A">
        <w:rPr>
          <w:rtl/>
        </w:rPr>
        <w:t xml:space="preserve"> من معدات</w:t>
      </w:r>
      <w:r w:rsidR="001C581A" w:rsidRPr="001C581A">
        <w:t xml:space="preserve"> </w:t>
      </w:r>
      <w:r w:rsidR="001C581A" w:rsidRPr="001C581A">
        <w:rPr>
          <w:rtl/>
        </w:rPr>
        <w:t xml:space="preserve">مستعمل </w:t>
      </w:r>
      <w:r w:rsidR="001C581A" w:rsidRPr="001C581A">
        <w:t>LTE</w:t>
      </w:r>
      <w:r w:rsidR="001C581A" w:rsidRPr="001C581A">
        <w:rPr>
          <w:rFonts w:hint="cs"/>
          <w:rtl/>
        </w:rPr>
        <w:t xml:space="preserve"> </w:t>
      </w:r>
      <w:r w:rsidR="001C581A" w:rsidRPr="001C581A">
        <w:rPr>
          <w:rtl/>
        </w:rPr>
        <w:t>بتردد</w:t>
      </w:r>
      <w:r w:rsidR="007943D0">
        <w:rPr>
          <w:rFonts w:hint="cs"/>
          <w:rtl/>
        </w:rPr>
        <w:t xml:space="preserve"> </w:t>
      </w:r>
      <w:r w:rsidR="001C581A" w:rsidRPr="001C581A">
        <w:t>GHz 2.3</w:t>
      </w:r>
      <w:r w:rsidR="001C581A" w:rsidRPr="001C581A">
        <w:br/>
      </w:r>
      <w:r w:rsidR="001C581A" w:rsidRPr="001C581A">
        <w:rPr>
          <w:rFonts w:hint="cs"/>
          <w:rtl/>
        </w:rPr>
        <w:t xml:space="preserve">(قدرة فعالة </w:t>
      </w:r>
      <w:r w:rsidR="0094544E">
        <w:t>(</w:t>
      </w:r>
      <w:r w:rsidR="001C581A" w:rsidRPr="001C581A">
        <w:t>RMS</w:t>
      </w:r>
      <w:r w:rsidR="0094544E">
        <w:t>)</w:t>
      </w:r>
      <w:r w:rsidR="001C581A" w:rsidRPr="001C581A">
        <w:rPr>
          <w:rtl/>
        </w:rPr>
        <w:t>، عرض نطاق الاستبانة</w:t>
      </w:r>
      <w:r w:rsidR="001C581A" w:rsidRPr="001C581A">
        <w:rPr>
          <w:rFonts w:hint="cs"/>
          <w:rtl/>
        </w:rPr>
        <w:t xml:space="preserve"> = </w:t>
      </w:r>
      <w:r w:rsidR="001C581A" w:rsidRPr="001C581A">
        <w:t>kHz 10</w:t>
      </w:r>
      <w:r w:rsidR="001C581A" w:rsidRPr="001C581A">
        <w:rPr>
          <w:rFonts w:hint="cs"/>
          <w:rtl/>
        </w:rPr>
        <w:t>)</w:t>
      </w:r>
    </w:p>
    <w:p w:rsidR="00B72BAC" w:rsidRDefault="00603063" w:rsidP="001B563B">
      <w:pPr>
        <w:pStyle w:val="Figure"/>
        <w:bidi/>
        <w:rPr>
          <w:spacing w:val="-4"/>
          <w:lang w:bidi="ar-SY"/>
        </w:rPr>
      </w:pPr>
      <w:r w:rsidRPr="00BF44A8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6327595" wp14:editId="68D5C033">
                <wp:simplePos x="0" y="0"/>
                <wp:positionH relativeFrom="margin">
                  <wp:posOffset>3314028</wp:posOffset>
                </wp:positionH>
                <wp:positionV relativeFrom="paragraph">
                  <wp:posOffset>435386</wp:posOffset>
                </wp:positionV>
                <wp:extent cx="2701824" cy="269240"/>
                <wp:effectExtent l="0" t="0" r="3810" b="16510"/>
                <wp:wrapNone/>
                <wp:docPr id="29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1824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03063" w:rsidRDefault="001A1A46" w:rsidP="0009028E">
                            <w:pPr>
                              <w:ind w:right="90"/>
                              <w:jc w:val="right"/>
                              <w:rPr>
                                <w:rFonts w:asciiTheme="minorHAnsi"/>
                                <w:spacing w:val="-4"/>
                                <w:sz w:val="12"/>
                                <w:szCs w:val="16"/>
                                <w:rtl/>
                                <w:lang w:bidi="ar-EG"/>
                              </w:rPr>
                            </w:pPr>
                            <w:proofErr w:type="spellStart"/>
                            <w:r w:rsidRPr="00603063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OoB</w:t>
                            </w:r>
                            <w:proofErr w:type="spellEnd"/>
                            <w:r w:rsidRPr="00603063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603063">
                              <w:rPr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>–</w:t>
                            </w:r>
                            <w:r w:rsidRPr="00603063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 هامشي في التخوم من الحد من المعيار </w:t>
                            </w:r>
                            <w:r w:rsidRPr="00603063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ETSI EN 301 908</w:t>
                            </w:r>
                            <w:r w:rsidRPr="00603063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 الجدول </w:t>
                            </w:r>
                            <w:r w:rsidRPr="00603063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1-2.1.4.2.4</w:t>
                            </w:r>
                            <w:r w:rsidRPr="00603063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>)</w:t>
                            </w:r>
                            <w:r w:rsidRPr="00603063">
                              <w:rPr>
                                <w:rFonts w:asciiTheme="minorHAnsi"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27595" id="_x0000_s1144" style="position:absolute;left:0;text-align:left;margin-left:260.95pt;margin-top:34.3pt;width:212.75pt;height:21.2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" filled="f" stroked="f">
                <v:textbox inset="0,0,0,0">
                  <w:txbxContent>
                    <w:p w:rsidR="001A1A46" w:rsidRPr="00603063" w:rsidRDefault="001A1A46" w:rsidP="0009028E">
                      <w:pPr>
                        <w:ind w:right="90"/>
                        <w:jc w:val="right"/>
                        <w:rPr>
                          <w:rFonts w:asciiTheme="minorHAnsi"/>
                          <w:spacing w:val="-4"/>
                          <w:sz w:val="12"/>
                          <w:szCs w:val="16"/>
                          <w:rtl/>
                          <w:lang w:bidi="ar-EG"/>
                        </w:rPr>
                      </w:pPr>
                      <w:proofErr w:type="spellStart"/>
                      <w:r w:rsidRPr="00603063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OoB</w:t>
                      </w:r>
                      <w:proofErr w:type="spellEnd"/>
                      <w:r w:rsidRPr="00603063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 </w:t>
                      </w:r>
                      <w:r w:rsidRPr="00603063">
                        <w:rPr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>–</w:t>
                      </w:r>
                      <w:r w:rsidRPr="00603063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 هامشي في التخوم من الحد من المعيار </w:t>
                      </w:r>
                      <w:r w:rsidRPr="00603063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ETSI EN 301 908</w:t>
                      </w:r>
                      <w:r w:rsidRPr="00603063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 الجدول </w:t>
                      </w:r>
                      <w:r w:rsidRPr="00603063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1-2.1.4.2.4</w:t>
                      </w:r>
                      <w:r w:rsidRPr="00603063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>)</w:t>
                      </w:r>
                      <w:r w:rsidRPr="00603063">
                        <w:rPr>
                          <w:rFonts w:asciiTheme="minorHAnsi"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F44A8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0A2005F" wp14:editId="51F51A52">
                <wp:simplePos x="0" y="0"/>
                <wp:positionH relativeFrom="column">
                  <wp:posOffset>3301612</wp:posOffset>
                </wp:positionH>
                <wp:positionV relativeFrom="paragraph">
                  <wp:posOffset>612856</wp:posOffset>
                </wp:positionV>
                <wp:extent cx="2221868" cy="269240"/>
                <wp:effectExtent l="0" t="0" r="6985" b="16510"/>
                <wp:wrapNone/>
                <wp:docPr id="29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8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03063" w:rsidRDefault="001A1A46" w:rsidP="0009028E">
                            <w:pPr>
                              <w:ind w:right="90"/>
                              <w:jc w:val="right"/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603063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>الحد من المعيار (</w:t>
                            </w:r>
                            <w:r w:rsidRPr="00603063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ETSI EN 301 908-13</w:t>
                            </w:r>
                            <w:r w:rsidRPr="00603063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 الجدول </w:t>
                            </w:r>
                            <w:r w:rsidRPr="00603063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1-2.1.3.2.4</w:t>
                            </w:r>
                            <w:r w:rsidRPr="00603063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2005F" id="_x0000_s1145" style="position:absolute;left:0;text-align:left;margin-left:259.95pt;margin-top:48.25pt;width:174.95pt;height:21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" filled="f" stroked="f">
                <v:textbox inset="0,0,0,0">
                  <w:txbxContent>
                    <w:p w:rsidR="001A1A46" w:rsidRPr="00603063" w:rsidRDefault="001A1A46" w:rsidP="0009028E">
                      <w:pPr>
                        <w:ind w:right="90"/>
                        <w:jc w:val="right"/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</w:pPr>
                      <w:r w:rsidRPr="00603063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>الحد من المعيار (</w:t>
                      </w:r>
                      <w:r w:rsidRPr="00603063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ETSI EN 301 908-13</w:t>
                      </w:r>
                      <w:r w:rsidRPr="00603063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 الجدول </w:t>
                      </w:r>
                      <w:r w:rsidRPr="00603063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1-2.1.3.2.4</w:t>
                      </w:r>
                      <w:r w:rsidRPr="00603063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) </w:t>
                      </w:r>
                    </w:p>
                  </w:txbxContent>
                </v:textbox>
              </v:rect>
            </w:pict>
          </mc:Fallback>
        </mc:AlternateContent>
      </w:r>
      <w:r w:rsidR="001B563B" w:rsidRPr="00D05BA1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9139FD3" wp14:editId="40E730A1">
                <wp:simplePos x="0" y="0"/>
                <wp:positionH relativeFrom="margin">
                  <wp:align>center</wp:align>
                </wp:positionH>
                <wp:positionV relativeFrom="paragraph">
                  <wp:posOffset>3240974</wp:posOffset>
                </wp:positionV>
                <wp:extent cx="2759710" cy="269240"/>
                <wp:effectExtent l="0" t="0" r="2540" b="16510"/>
                <wp:wrapNone/>
                <wp:docPr id="29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97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03063" w:rsidRDefault="001A1A46" w:rsidP="00D05BA1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</w:pPr>
                            <w:r w:rsidRPr="00603063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>التخالف عن تردد المركز</w:t>
                            </w:r>
                            <w:r w:rsidRPr="00603063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603063"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39FD3" id="_x0000_s1146" style="position:absolute;left:0;text-align:left;margin-left:0;margin-top:255.2pt;width:217.3pt;height:21.2pt;z-index:251889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z4qwIAAKA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" filled="f" stroked="f">
                <v:textbox inset="0,0,0,0">
                  <w:txbxContent>
                    <w:p w:rsidR="001A1A46" w:rsidRPr="00603063" w:rsidRDefault="001A1A46" w:rsidP="00D05BA1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</w:pPr>
                      <w:r w:rsidRPr="00603063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>التخالف عن تردد المركز</w:t>
                      </w:r>
                      <w:r w:rsidRPr="00603063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 w:rsidRPr="00603063"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  <w:t>(MHz)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B563B" w:rsidRPr="0014593E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0415534" wp14:editId="656E4EA8">
                <wp:simplePos x="0" y="0"/>
                <wp:positionH relativeFrom="column">
                  <wp:posOffset>3278595</wp:posOffset>
                </wp:positionH>
                <wp:positionV relativeFrom="paragraph">
                  <wp:posOffset>752984</wp:posOffset>
                </wp:positionV>
                <wp:extent cx="1985618" cy="269240"/>
                <wp:effectExtent l="0" t="0" r="15240" b="16510"/>
                <wp:wrapNone/>
                <wp:docPr id="29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618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03063" w:rsidRDefault="001A1A46" w:rsidP="0009028E">
                            <w:pPr>
                              <w:ind w:right="90"/>
                              <w:jc w:val="right"/>
                              <w:rPr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</w:pPr>
                            <w:r w:rsidRPr="00603063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>الحد الهامشي (</w:t>
                            </w:r>
                            <w:r w:rsidRPr="00603063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ETSI</w:t>
                            </w:r>
                            <w:r w:rsidRPr="00603063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EG"/>
                              </w:rPr>
                              <w:t xml:space="preserve">، </w:t>
                            </w:r>
                            <w:r w:rsidRPr="00603063">
                              <w:rPr>
                                <w:spacing w:val="-4"/>
                                <w:sz w:val="12"/>
                                <w:szCs w:val="16"/>
                                <w:lang w:bidi="ar-EG"/>
                              </w:rPr>
                              <w:t>ITU</w:t>
                            </w:r>
                            <w:r w:rsidRPr="00603063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EG"/>
                              </w:rPr>
                              <w:t xml:space="preserve"> والتوصية </w:t>
                            </w:r>
                            <w:r w:rsidRPr="00603063">
                              <w:rPr>
                                <w:spacing w:val="-4"/>
                                <w:sz w:val="12"/>
                                <w:szCs w:val="16"/>
                                <w:lang w:bidi="ar-EG"/>
                              </w:rPr>
                              <w:t>ERC/REC 74-01</w:t>
                            </w:r>
                            <w:r w:rsidRPr="00603063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15534" id="_x0000_s1147" style="position:absolute;left:0;text-align:left;margin-left:258.15pt;margin-top:59.3pt;width:156.35pt;height:21.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" filled="f" stroked="f">
                <v:textbox inset="0,0,0,0">
                  <w:txbxContent>
                    <w:p w:rsidR="001A1A46" w:rsidRPr="00603063" w:rsidRDefault="001A1A46" w:rsidP="0009028E">
                      <w:pPr>
                        <w:ind w:right="90"/>
                        <w:jc w:val="right"/>
                        <w:rPr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</w:pPr>
                      <w:r w:rsidRPr="00603063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>الحد الهامشي (</w:t>
                      </w:r>
                      <w:r w:rsidRPr="00603063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ETSI</w:t>
                      </w:r>
                      <w:r w:rsidRPr="00603063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EG"/>
                        </w:rPr>
                        <w:t xml:space="preserve">، </w:t>
                      </w:r>
                      <w:r w:rsidRPr="00603063">
                        <w:rPr>
                          <w:spacing w:val="-4"/>
                          <w:sz w:val="12"/>
                          <w:szCs w:val="16"/>
                          <w:lang w:bidi="ar-EG"/>
                        </w:rPr>
                        <w:t>ITU</w:t>
                      </w:r>
                      <w:r w:rsidRPr="00603063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EG"/>
                        </w:rPr>
                        <w:t xml:space="preserve"> والتوصية </w:t>
                      </w:r>
                      <w:r w:rsidRPr="00603063">
                        <w:rPr>
                          <w:spacing w:val="-4"/>
                          <w:sz w:val="12"/>
                          <w:szCs w:val="16"/>
                          <w:lang w:bidi="ar-EG"/>
                        </w:rPr>
                        <w:t>ERC/REC 74-01</w:t>
                      </w:r>
                      <w:r w:rsidRPr="00603063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1B563B" w:rsidRPr="00D05BA1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71E1668" wp14:editId="784E514B">
                <wp:simplePos x="0" y="0"/>
                <wp:positionH relativeFrom="column">
                  <wp:posOffset>-261229</wp:posOffset>
                </wp:positionH>
                <wp:positionV relativeFrom="paragraph">
                  <wp:posOffset>1471003</wp:posOffset>
                </wp:positionV>
                <wp:extent cx="1307087" cy="269240"/>
                <wp:effectExtent l="4445" t="14605" r="12065" b="12065"/>
                <wp:wrapNone/>
                <wp:docPr id="29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07087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03063" w:rsidRDefault="001A1A46" w:rsidP="00D05BA1">
                            <w:pPr>
                              <w:ind w:right="170"/>
                              <w:jc w:val="center"/>
                              <w:rPr>
                                <w:rFonts w:hAnsi="Times New Roman Bold"/>
                                <w:sz w:val="16"/>
                                <w:szCs w:val="20"/>
                                <w:lang w:bidi="ar-SY"/>
                              </w:rPr>
                            </w:pPr>
                            <w:r w:rsidRPr="00603063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SY"/>
                              </w:rPr>
                              <w:t xml:space="preserve">المستوى النسبي </w:t>
                            </w:r>
                            <w:r w:rsidRPr="00603063">
                              <w:rPr>
                                <w:rFonts w:hAnsi="Times New Roman Bold"/>
                                <w:sz w:val="16"/>
                                <w:szCs w:val="20"/>
                                <w:lang w:bidi="ar-SY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E1668" id="_x0000_s1148" style="position:absolute;left:0;text-align:left;margin-left:-20.55pt;margin-top:115.85pt;width:102.9pt;height:21.2pt;rotation:-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" filled="f" stroked="f">
                <v:textbox inset="0,0,0,0">
                  <w:txbxContent>
                    <w:p w:rsidR="001A1A46" w:rsidRPr="00603063" w:rsidRDefault="001A1A46" w:rsidP="00D05BA1">
                      <w:pPr>
                        <w:ind w:right="170"/>
                        <w:jc w:val="center"/>
                        <w:rPr>
                          <w:rFonts w:hAnsi="Times New Roman Bold"/>
                          <w:sz w:val="16"/>
                          <w:szCs w:val="20"/>
                          <w:lang w:bidi="ar-SY"/>
                        </w:rPr>
                      </w:pPr>
                      <w:r w:rsidRPr="00603063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SY"/>
                        </w:rPr>
                        <w:t xml:space="preserve">المستوى النسبي </w:t>
                      </w:r>
                      <w:r w:rsidRPr="00603063">
                        <w:rPr>
                          <w:rFonts w:hAnsi="Times New Roman Bold"/>
                          <w:sz w:val="16"/>
                          <w:szCs w:val="20"/>
                          <w:lang w:bidi="ar-SY"/>
                        </w:rPr>
                        <w:t>(dB)</w:t>
                      </w:r>
                    </w:p>
                  </w:txbxContent>
                </v:textbox>
              </v:rect>
            </w:pict>
          </mc:Fallback>
        </mc:AlternateContent>
      </w:r>
      <w:r w:rsidR="001B563B" w:rsidRPr="00D05BA1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F91AF51" wp14:editId="42FFA70B">
                <wp:simplePos x="0" y="0"/>
                <wp:positionH relativeFrom="column">
                  <wp:posOffset>3758447</wp:posOffset>
                </wp:positionH>
                <wp:positionV relativeFrom="paragraph">
                  <wp:posOffset>2208395</wp:posOffset>
                </wp:positionV>
                <wp:extent cx="600250" cy="269240"/>
                <wp:effectExtent l="0" t="0" r="9525" b="16510"/>
                <wp:wrapNone/>
                <wp:docPr id="30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2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A73AE2" w:rsidRDefault="001A1A46" w:rsidP="00D05BA1">
                            <w:pPr>
                              <w:ind w:right="90"/>
                              <w:jc w:val="right"/>
                              <w:rPr>
                                <w:rFonts w:asciiTheme="minorHAnsi" w:hAnsiTheme="minorHAnsi"/>
                                <w:spacing w:val="-6"/>
                                <w:sz w:val="14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>ضوضاء المستقبِل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1AF51" id="_x0000_s1149" style="position:absolute;left:0;text-align:left;margin-left:295.95pt;margin-top:173.9pt;width:47.25pt;height:21.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" filled="f" stroked="f">
                <v:textbox inset="0,0,0,0">
                  <w:txbxContent>
                    <w:p w:rsidR="001A1A46" w:rsidRPr="00A73AE2" w:rsidRDefault="001A1A46" w:rsidP="00D05BA1">
                      <w:pPr>
                        <w:ind w:right="90"/>
                        <w:jc w:val="right"/>
                        <w:rPr>
                          <w:rFonts w:asciiTheme="minorHAnsi" w:hAnsiTheme="minorHAnsi"/>
                          <w:spacing w:val="-6"/>
                          <w:sz w:val="14"/>
                          <w:szCs w:val="18"/>
                          <w:lang w:bidi="ar-SY"/>
                        </w:rPr>
                      </w:pPr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>ضوضاء المستقبِل</w:t>
                      </w:r>
                    </w:p>
                  </w:txbxContent>
                </v:textbox>
              </v:rect>
            </w:pict>
          </mc:Fallback>
        </mc:AlternateContent>
      </w:r>
      <w:r w:rsidR="001B563B" w:rsidRPr="00BF44A8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AA4EB99" wp14:editId="73EEFF75">
                <wp:simplePos x="0" y="0"/>
                <wp:positionH relativeFrom="column">
                  <wp:posOffset>3367071</wp:posOffset>
                </wp:positionH>
                <wp:positionV relativeFrom="paragraph">
                  <wp:posOffset>279298</wp:posOffset>
                </wp:positionV>
                <wp:extent cx="392687" cy="269240"/>
                <wp:effectExtent l="0" t="0" r="7620" b="16510"/>
                <wp:wrapNone/>
                <wp:docPr id="29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687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03063" w:rsidRDefault="001A1A46" w:rsidP="00BF44A8">
                            <w:pPr>
                              <w:ind w:right="90"/>
                              <w:jc w:val="right"/>
                              <w:rPr>
                                <w:rFonts w:asciiTheme="minorHAnsi"/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603063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الجهاز </w:t>
                            </w:r>
                            <w:r w:rsidRPr="00603063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4EB99" id="_x0000_s1150" style="position:absolute;left:0;text-align:left;margin-left:265.1pt;margin-top:22pt;width:30.9pt;height:21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" filled="f" stroked="f">
                <v:textbox inset="0,0,0,0">
                  <w:txbxContent>
                    <w:p w:rsidR="001A1A46" w:rsidRPr="00603063" w:rsidRDefault="001A1A46" w:rsidP="00BF44A8">
                      <w:pPr>
                        <w:ind w:right="90"/>
                        <w:jc w:val="right"/>
                        <w:rPr>
                          <w:rFonts w:asciiTheme="minorHAnsi"/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603063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الجهاز </w:t>
                      </w:r>
                      <w:r w:rsidRPr="00603063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1B563B" w:rsidRPr="00BF44A8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2CB1228" wp14:editId="33845CAD">
                <wp:simplePos x="0" y="0"/>
                <wp:positionH relativeFrom="column">
                  <wp:posOffset>3371805</wp:posOffset>
                </wp:positionH>
                <wp:positionV relativeFrom="paragraph">
                  <wp:posOffset>118544</wp:posOffset>
                </wp:positionV>
                <wp:extent cx="392687" cy="269240"/>
                <wp:effectExtent l="0" t="0" r="7620" b="16510"/>
                <wp:wrapNone/>
                <wp:docPr id="29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687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03063" w:rsidRDefault="001A1A46" w:rsidP="00BF44A8">
                            <w:pPr>
                              <w:ind w:right="90"/>
                              <w:jc w:val="right"/>
                              <w:rPr>
                                <w:rFonts w:asciiTheme="minorHAnsi"/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603063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الجهاز </w:t>
                            </w:r>
                            <w:r w:rsidRPr="00603063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B1228" id="_x0000_s1151" style="position:absolute;left:0;text-align:left;margin-left:265.5pt;margin-top:9.35pt;width:30.9pt;height:21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" filled="f" stroked="f">
                <v:textbox inset="0,0,0,0">
                  <w:txbxContent>
                    <w:p w:rsidR="001A1A46" w:rsidRPr="00603063" w:rsidRDefault="001A1A46" w:rsidP="00BF44A8">
                      <w:pPr>
                        <w:ind w:right="90"/>
                        <w:jc w:val="right"/>
                        <w:rPr>
                          <w:rFonts w:asciiTheme="minorHAnsi"/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603063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الجهاز </w:t>
                      </w:r>
                      <w:r w:rsidRPr="00603063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1B563B">
        <w:object w:dxaOrig="6590" w:dyaOrig="4384">
          <v:shape id="_x0000_i1429" type="#_x0000_t75" style="width:433.9pt;height:288.65pt" o:ole="">
            <v:imagedata r:id="rId54" o:title=""/>
          </v:shape>
          <o:OLEObject Type="Embed" ProgID="CorelDraw.Graphic.16" ShapeID="_x0000_i1429" DrawAspect="Content" ObjectID="_1604827668" r:id="rId55"/>
        </w:object>
      </w:r>
    </w:p>
    <w:p w:rsidR="00B72BAC" w:rsidRDefault="001C581A" w:rsidP="008F14E5">
      <w:pPr>
        <w:spacing w:before="360"/>
        <w:rPr>
          <w:spacing w:val="-4"/>
          <w:rtl/>
          <w:lang w:bidi="ar-EG"/>
        </w:rPr>
      </w:pPr>
      <w:r w:rsidRPr="001C581A">
        <w:rPr>
          <w:spacing w:val="-4"/>
          <w:rtl/>
        </w:rPr>
        <w:t xml:space="preserve">ملاحظات </w:t>
      </w:r>
      <w:r w:rsidRPr="001C581A">
        <w:rPr>
          <w:rFonts w:hint="cs"/>
          <w:spacing w:val="-4"/>
          <w:rtl/>
        </w:rPr>
        <w:t>بشأن</w:t>
      </w:r>
      <w:r w:rsidRPr="001C581A">
        <w:rPr>
          <w:spacing w:val="-4"/>
          <w:rtl/>
        </w:rPr>
        <w:t xml:space="preserve"> الشكل</w:t>
      </w:r>
      <w:r w:rsidR="008F14E5">
        <w:rPr>
          <w:rFonts w:hint="cs"/>
          <w:spacing w:val="-4"/>
          <w:rtl/>
          <w:lang w:bidi="ar-SY"/>
        </w:rPr>
        <w:t xml:space="preserve"> </w:t>
      </w:r>
      <w:r w:rsidR="008F14E5">
        <w:rPr>
          <w:spacing w:val="-4"/>
          <w:lang w:bidi="ar-SY"/>
        </w:rPr>
        <w:t>14</w:t>
      </w:r>
      <w:r w:rsidR="008F14E5">
        <w:rPr>
          <w:rFonts w:hint="cs"/>
          <w:spacing w:val="-4"/>
          <w:rtl/>
          <w:lang w:bidi="ar-SY"/>
        </w:rPr>
        <w:t>:</w:t>
      </w:r>
    </w:p>
    <w:p w:rsidR="001947CF" w:rsidRDefault="001947CF" w:rsidP="00E85156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8F19D1" w:rsidRPr="008F19D1">
        <w:rPr>
          <w:rFonts w:hint="cs"/>
          <w:rtl/>
          <w:lang w:bidi="ar"/>
        </w:rPr>
        <w:t xml:space="preserve">هناك اختلاف ملحوظ في </w:t>
      </w:r>
      <w:r w:rsidR="008F19D1" w:rsidRPr="008F19D1">
        <w:rPr>
          <w:rFonts w:hint="cs"/>
          <w:rtl/>
          <w:lang w:bidi="ar-EG"/>
        </w:rPr>
        <w:t>البيانات الوصفية</w:t>
      </w:r>
      <w:r w:rsidR="008F19D1" w:rsidRPr="008F19D1">
        <w:rPr>
          <w:rFonts w:hint="cs"/>
          <w:rtl/>
          <w:lang w:bidi="ar"/>
        </w:rPr>
        <w:t xml:space="preserve"> </w:t>
      </w:r>
      <w:r w:rsidR="008F19D1">
        <w:rPr>
          <w:rFonts w:hint="cs"/>
          <w:rtl/>
          <w:lang w:bidi="ar"/>
        </w:rPr>
        <w:t>ل</w:t>
      </w:r>
      <w:r w:rsidR="008F19D1" w:rsidRPr="008F19D1">
        <w:rPr>
          <w:rFonts w:hint="cs"/>
          <w:rtl/>
          <w:lang w:bidi="ar"/>
        </w:rPr>
        <w:t xml:space="preserve">لبث المقيس بين الجهازين. فللجهاز </w:t>
      </w:r>
      <w:r w:rsidR="008F19D1" w:rsidRPr="008F19D1">
        <w:rPr>
          <w:rFonts w:hint="cs"/>
          <w:lang w:bidi="ar"/>
        </w:rPr>
        <w:t>A</w:t>
      </w:r>
      <w:r w:rsidR="008F19D1" w:rsidRPr="008F19D1">
        <w:rPr>
          <w:rFonts w:hint="cs"/>
          <w:rtl/>
          <w:lang w:bidi="ar"/>
        </w:rPr>
        <w:t xml:space="preserve"> تدرج خطي باستثناء طفرة داخل ميدان البث خارج النطاق،</w:t>
      </w:r>
      <w:r w:rsidR="00E85156" w:rsidRPr="00E85156">
        <w:rPr>
          <w:rFonts w:hint="cs"/>
          <w:rtl/>
          <w:lang w:bidi="ar"/>
        </w:rPr>
        <w:t xml:space="preserve"> وهو بالكاد يستوفي حد البث الهامشي ما بعد </w:t>
      </w:r>
      <w:proofErr w:type="spellStart"/>
      <w:r w:rsidR="00E85156" w:rsidRPr="00E85156">
        <w:rPr>
          <w:rFonts w:hint="cs"/>
          <w:rtl/>
          <w:lang w:bidi="ar"/>
        </w:rPr>
        <w:t>تخومه</w:t>
      </w:r>
      <w:proofErr w:type="spellEnd"/>
      <w:r w:rsidR="00E85156" w:rsidRPr="00E85156">
        <w:rPr>
          <w:rFonts w:hint="cs"/>
          <w:rtl/>
          <w:lang w:bidi="ar"/>
        </w:rPr>
        <w:t xml:space="preserve"> مباشرةً. فيما يقدم الجهاز </w:t>
      </w:r>
      <w:r w:rsidR="00E85156" w:rsidRPr="00E85156">
        <w:rPr>
          <w:rFonts w:hint="cs"/>
          <w:lang w:bidi="ar"/>
        </w:rPr>
        <w:t>B</w:t>
      </w:r>
      <w:r w:rsidR="00E85156" w:rsidRPr="00E85156">
        <w:rPr>
          <w:rFonts w:hint="cs"/>
          <w:rtl/>
          <w:lang w:bidi="ar"/>
        </w:rPr>
        <w:t xml:space="preserve"> أداءً أفضل بكثير بتدرج أشد انحداراً بكثير في ميدان البث خارج النطاق؛</w:t>
      </w:r>
    </w:p>
    <w:p w:rsidR="001947CF" w:rsidRDefault="001947CF" w:rsidP="007A59A5">
      <w:pPr>
        <w:pStyle w:val="enumlev1"/>
        <w:spacing w:after="240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E85156">
        <w:rPr>
          <w:rFonts w:hint="cs"/>
          <w:rtl/>
        </w:rPr>
        <w:t>و</w:t>
      </w:r>
      <w:r w:rsidR="00E85156" w:rsidRPr="00E85156">
        <w:rPr>
          <w:rtl/>
        </w:rPr>
        <w:t xml:space="preserve">يتفوق أداء البث الهامشي </w:t>
      </w:r>
      <w:proofErr w:type="spellStart"/>
      <w:r w:rsidR="00E85156" w:rsidRPr="00E85156">
        <w:rPr>
          <w:rtl/>
        </w:rPr>
        <w:t>للتخالفات</w:t>
      </w:r>
      <w:proofErr w:type="spellEnd"/>
      <w:r w:rsidR="00E85156" w:rsidRPr="00E85156">
        <w:rPr>
          <w:rtl/>
        </w:rPr>
        <w:t xml:space="preserve"> الترددية الأعلى على الحد بنسبة</w:t>
      </w:r>
      <w:r w:rsidR="00E85156">
        <w:rPr>
          <w:rFonts w:hint="cs"/>
          <w:rtl/>
        </w:rPr>
        <w:t xml:space="preserve"> تصل إلى</w:t>
      </w:r>
      <w:r w:rsidR="00E85156" w:rsidRPr="00E85156">
        <w:rPr>
          <w:rtl/>
        </w:rPr>
        <w:t xml:space="preserve"> </w:t>
      </w:r>
      <w:r w:rsidR="008F14E5">
        <w:t>30</w:t>
      </w:r>
      <w:r w:rsidR="00E85156" w:rsidRPr="00E85156">
        <w:rPr>
          <w:rtl/>
        </w:rPr>
        <w:t xml:space="preserve"> </w:t>
      </w:r>
      <w:r w:rsidR="00E85156" w:rsidRPr="00E85156">
        <w:t>dB</w:t>
      </w:r>
      <w:r w:rsidR="00E85156" w:rsidRPr="00E85156">
        <w:rPr>
          <w:rtl/>
        </w:rPr>
        <w:t>. ولكن، يجدر بالذكر أن القياسات في الميدان الهامشي محدودة بالمدى الدينامي لمعدات القياس. وبالتالي يمكن أن يقل البث غير المطلوب من الأجهزة عما هو موضح في الشكل</w:t>
      </w:r>
      <w:r w:rsidR="007A59A5">
        <w:rPr>
          <w:rFonts w:hint="cs"/>
          <w:rtl/>
        </w:rPr>
        <w:t> </w:t>
      </w:r>
      <w:r w:rsidR="008F14E5">
        <w:t>14</w:t>
      </w:r>
      <w:r w:rsidR="008F14E5">
        <w:rPr>
          <w:rFonts w:hint="cs"/>
          <w:rtl/>
        </w:rPr>
        <w:t>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3"/>
        <w:gridCol w:w="1560"/>
        <w:gridCol w:w="2260"/>
        <w:gridCol w:w="2077"/>
        <w:gridCol w:w="2209"/>
      </w:tblGrid>
      <w:tr w:rsidR="00996418" w:rsidRPr="00D24BC5" w:rsidTr="009F4EC0">
        <w:trPr>
          <w:jc w:val="center"/>
        </w:trPr>
        <w:tc>
          <w:tcPr>
            <w:tcW w:w="1533" w:type="dxa"/>
            <w:vMerge w:val="restart"/>
            <w:vAlign w:val="center"/>
          </w:tcPr>
          <w:p w:rsidR="00996418" w:rsidRPr="008F14E5" w:rsidRDefault="00996418" w:rsidP="008F14E5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8F14E5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1560" w:type="dxa"/>
            <w:vMerge w:val="restart"/>
            <w:vAlign w:val="center"/>
          </w:tcPr>
          <w:p w:rsidR="00996418" w:rsidRPr="008F14E5" w:rsidRDefault="00996418" w:rsidP="008F14E5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8F14E5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6546" w:type="dxa"/>
            <w:gridSpan w:val="3"/>
            <w:vAlign w:val="center"/>
          </w:tcPr>
          <w:p w:rsidR="00996418" w:rsidRPr="008F14E5" w:rsidRDefault="00996418" w:rsidP="008F14E5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8F14E5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8F14E5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746B7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1947CF" w:rsidRPr="00D24BC5" w:rsidTr="001947CF">
        <w:trPr>
          <w:jc w:val="center"/>
        </w:trPr>
        <w:tc>
          <w:tcPr>
            <w:tcW w:w="1533" w:type="dxa"/>
            <w:vMerge/>
          </w:tcPr>
          <w:p w:rsidR="001947CF" w:rsidRPr="008F14E5" w:rsidRDefault="001947CF" w:rsidP="008F14E5">
            <w:pPr>
              <w:pStyle w:val="Tablehead0"/>
              <w:keepLines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1560" w:type="dxa"/>
            <w:vMerge/>
          </w:tcPr>
          <w:p w:rsidR="001947CF" w:rsidRPr="008F14E5" w:rsidRDefault="001947CF" w:rsidP="008F14E5">
            <w:pPr>
              <w:pStyle w:val="Tablehead0"/>
              <w:keepLines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260" w:type="dxa"/>
          </w:tcPr>
          <w:p w:rsidR="001947CF" w:rsidRPr="008F14E5" w:rsidRDefault="00996418" w:rsidP="008F14E5">
            <w:pPr>
              <w:pStyle w:val="Tablehead0"/>
              <w:keepLines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8F14E5">
              <w:rPr>
                <w:rFonts w:cs="Traditional Arabic" w:hint="cs"/>
                <w:bCs/>
                <w:sz w:val="20"/>
                <w:szCs w:val="26"/>
                <w:rtl/>
                <w:lang w:val="en-GB" w:bidi="ar-SY"/>
              </w:rPr>
              <w:t xml:space="preserve">التوصية </w:t>
            </w:r>
            <w:r w:rsidR="001947CF" w:rsidRPr="008F14E5">
              <w:rPr>
                <w:rFonts w:cs="Traditional Arabic"/>
                <w:bCs/>
                <w:sz w:val="20"/>
                <w:szCs w:val="26"/>
                <w:lang w:val="en-GB"/>
              </w:rPr>
              <w:t>ITU-R SM.329</w:t>
            </w:r>
          </w:p>
        </w:tc>
        <w:tc>
          <w:tcPr>
            <w:tcW w:w="2077" w:type="dxa"/>
          </w:tcPr>
          <w:p w:rsidR="001947CF" w:rsidRPr="008F14E5" w:rsidRDefault="001947CF" w:rsidP="008F14E5">
            <w:pPr>
              <w:pStyle w:val="Tablehead0"/>
              <w:keepLines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8F14E5">
              <w:rPr>
                <w:rFonts w:cs="Traditional Arabic"/>
                <w:bCs/>
                <w:sz w:val="20"/>
                <w:szCs w:val="26"/>
                <w:lang w:val="en-GB"/>
              </w:rPr>
              <w:t>ERC/Rec 74-01</w:t>
            </w:r>
          </w:p>
        </w:tc>
        <w:tc>
          <w:tcPr>
            <w:tcW w:w="2209" w:type="dxa"/>
          </w:tcPr>
          <w:p w:rsidR="001947CF" w:rsidRPr="008F14E5" w:rsidRDefault="001947CF" w:rsidP="008F14E5">
            <w:pPr>
              <w:pStyle w:val="Tablehead0"/>
              <w:keepLines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8F14E5">
              <w:rPr>
                <w:rFonts w:cs="Traditional Arabic"/>
                <w:bCs/>
                <w:sz w:val="20"/>
                <w:szCs w:val="26"/>
                <w:lang w:val="en-GB"/>
              </w:rPr>
              <w:t>ETSI</w:t>
            </w:r>
          </w:p>
        </w:tc>
      </w:tr>
      <w:tr w:rsidR="001947CF" w:rsidRPr="007A1E0D" w:rsidTr="001947CF">
        <w:trPr>
          <w:jc w:val="center"/>
        </w:trPr>
        <w:tc>
          <w:tcPr>
            <w:tcW w:w="1533" w:type="dxa"/>
          </w:tcPr>
          <w:p w:rsidR="001947CF" w:rsidRPr="008F14E5" w:rsidRDefault="00746B78" w:rsidP="00746B78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معدات مستعمل </w:t>
            </w:r>
            <w:r w:rsidR="001947CF" w:rsidRPr="008F14E5">
              <w:rPr>
                <w:rFonts w:cs="Traditional Arabic"/>
                <w:sz w:val="20"/>
                <w:szCs w:val="26"/>
                <w:lang w:val="en-GB"/>
              </w:rPr>
              <w:t>LTE2300</w:t>
            </w:r>
          </w:p>
        </w:tc>
        <w:tc>
          <w:tcPr>
            <w:tcW w:w="1560" w:type="dxa"/>
          </w:tcPr>
          <w:p w:rsidR="001947CF" w:rsidRPr="008F14E5" w:rsidRDefault="00140A6A" w:rsidP="00140A6A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>
              <w:rPr>
                <w:rFonts w:eastAsia="Calibri" w:cs="Traditional Arabic" w:hint="cs"/>
                <w:sz w:val="20"/>
                <w:szCs w:val="26"/>
                <w:rtl/>
                <w:lang w:val="en-GB"/>
              </w:rPr>
              <w:t xml:space="preserve">الشكل </w:t>
            </w:r>
            <w:r w:rsidR="001947CF" w:rsidRPr="008F14E5">
              <w:rPr>
                <w:rFonts w:eastAsia="Calibri" w:cs="Traditional Arabic"/>
                <w:sz w:val="20"/>
                <w:szCs w:val="26"/>
                <w:lang w:val="en-GB"/>
              </w:rPr>
              <w:t>14</w:t>
            </w:r>
          </w:p>
        </w:tc>
        <w:tc>
          <w:tcPr>
            <w:tcW w:w="6546" w:type="dxa"/>
            <w:gridSpan w:val="3"/>
          </w:tcPr>
          <w:p w:rsidR="001947CF" w:rsidRPr="008F14E5" w:rsidRDefault="00234086" w:rsidP="006426F8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 w:bidi="ar-SY"/>
              </w:rPr>
            </w:pPr>
            <w:r w:rsidRPr="008F14E5">
              <w:rPr>
                <w:rFonts w:cs="Traditional Arabic"/>
                <w:sz w:val="20"/>
                <w:szCs w:val="26"/>
                <w:rtl/>
                <w:lang w:val="en-GB" w:bidi="ar-SY"/>
              </w:rPr>
              <w:t xml:space="preserve">يتفوق أداء البث الهامشي </w:t>
            </w:r>
            <w:proofErr w:type="spellStart"/>
            <w:r w:rsidRPr="008F14E5">
              <w:rPr>
                <w:rFonts w:cs="Traditional Arabic"/>
                <w:sz w:val="20"/>
                <w:szCs w:val="26"/>
                <w:rtl/>
                <w:lang w:val="en-GB" w:bidi="ar-SY"/>
              </w:rPr>
              <w:t>للتخالفات</w:t>
            </w:r>
            <w:proofErr w:type="spellEnd"/>
            <w:r w:rsidRPr="008F14E5">
              <w:rPr>
                <w:rFonts w:cs="Traditional Arabic"/>
                <w:sz w:val="20"/>
                <w:szCs w:val="26"/>
                <w:rtl/>
                <w:lang w:val="en-GB" w:bidi="ar-SY"/>
              </w:rPr>
              <w:t xml:space="preserve"> الترددية الأعلى على الحد بنسبة</w:t>
            </w:r>
            <w:r w:rsidRPr="008F14E5">
              <w:rPr>
                <w:rFonts w:cs="Traditional Arabic" w:hint="cs"/>
                <w:sz w:val="20"/>
                <w:szCs w:val="26"/>
                <w:rtl/>
                <w:lang w:val="en-GB" w:bidi="ar-SY"/>
              </w:rPr>
              <w:t xml:space="preserve"> تصل إلى</w:t>
            </w:r>
            <w:r w:rsidRPr="008F14E5">
              <w:rPr>
                <w:rFonts w:cs="Traditional Arabic"/>
                <w:sz w:val="20"/>
                <w:szCs w:val="26"/>
                <w:rtl/>
                <w:lang w:val="en-GB" w:bidi="ar-SY"/>
              </w:rPr>
              <w:t xml:space="preserve"> </w:t>
            </w:r>
            <w:r w:rsidR="006426F8">
              <w:rPr>
                <w:rFonts w:cs="Traditional Arabic"/>
                <w:sz w:val="20"/>
                <w:szCs w:val="26"/>
                <w:lang w:val="en-GB" w:bidi="ar-SY"/>
              </w:rPr>
              <w:t>30</w:t>
            </w:r>
            <w:r w:rsidRPr="008F14E5">
              <w:rPr>
                <w:rFonts w:cs="Traditional Arabic"/>
                <w:sz w:val="20"/>
                <w:szCs w:val="26"/>
                <w:rtl/>
                <w:lang w:val="en-GB" w:bidi="ar-SY"/>
              </w:rPr>
              <w:t xml:space="preserve"> </w:t>
            </w:r>
            <w:r w:rsidRPr="008F14E5">
              <w:rPr>
                <w:rFonts w:cs="Traditional Arabic"/>
                <w:sz w:val="20"/>
                <w:szCs w:val="26"/>
                <w:lang w:val="en-US"/>
              </w:rPr>
              <w:t>dB</w:t>
            </w:r>
            <w:r w:rsidR="006426F8">
              <w:rPr>
                <w:rFonts w:cs="Traditional Arabic" w:hint="cs"/>
                <w:sz w:val="20"/>
                <w:szCs w:val="26"/>
                <w:rtl/>
                <w:lang w:val="en-GB" w:bidi="ar-SY"/>
              </w:rPr>
              <w:t>.</w:t>
            </w:r>
            <w:r w:rsidRPr="008F14E5">
              <w:rPr>
                <w:rFonts w:cs="Traditional Arabic"/>
                <w:sz w:val="20"/>
                <w:szCs w:val="26"/>
                <w:rtl/>
                <w:lang w:val="en-GB" w:bidi="ar-SY"/>
              </w:rPr>
              <w:t xml:space="preserve"> ولكن، يجدر بالذكر أن القياسات في الميدان الهامشي محدودة بالمدى الدينامي لمعدات القياس. وبالتالي يمكن أن يقل البث غير المطلوب من ا</w:t>
            </w:r>
            <w:r w:rsidR="006426F8">
              <w:rPr>
                <w:rFonts w:cs="Traditional Arabic"/>
                <w:sz w:val="20"/>
                <w:szCs w:val="26"/>
                <w:rtl/>
                <w:lang w:val="en-GB" w:bidi="ar-SY"/>
              </w:rPr>
              <w:t xml:space="preserve">لأجهزة عما هو موضح في الشكل </w:t>
            </w:r>
            <w:r w:rsidR="006426F8">
              <w:rPr>
                <w:rFonts w:cs="Traditional Arabic"/>
                <w:sz w:val="20"/>
                <w:szCs w:val="26"/>
                <w:lang w:val="en-GB" w:bidi="ar-SY"/>
              </w:rPr>
              <w:t>14</w:t>
            </w:r>
            <w:r w:rsidR="006426F8">
              <w:rPr>
                <w:rFonts w:cs="Traditional Arabic"/>
                <w:sz w:val="20"/>
                <w:szCs w:val="26"/>
                <w:rtl/>
                <w:lang w:val="en-GB" w:bidi="ar-SY"/>
              </w:rPr>
              <w:t>.</w:t>
            </w:r>
          </w:p>
        </w:tc>
      </w:tr>
    </w:tbl>
    <w:p w:rsidR="001947CF" w:rsidRDefault="001947CF" w:rsidP="006426F8">
      <w:pPr>
        <w:pStyle w:val="Heading1"/>
        <w:spacing w:before="480"/>
        <w:rPr>
          <w:rtl/>
          <w:lang w:bidi="ar-EG"/>
        </w:rPr>
      </w:pPr>
      <w:bookmarkStart w:id="50" w:name="_Toc529428541"/>
      <w:bookmarkStart w:id="51" w:name="_Toc529429055"/>
      <w:r>
        <w:rPr>
          <w:lang w:bidi="ar-SY"/>
        </w:rPr>
        <w:t>7</w:t>
      </w:r>
      <w:r>
        <w:rPr>
          <w:lang w:bidi="ar-SY"/>
        </w:rPr>
        <w:tab/>
      </w:r>
      <w:r w:rsidR="00996418" w:rsidRPr="00996418">
        <w:rPr>
          <w:rtl/>
        </w:rPr>
        <w:t>محطة</w:t>
      </w:r>
      <w:r w:rsidR="00996418" w:rsidRPr="00996418">
        <w:rPr>
          <w:rFonts w:hint="cs"/>
          <w:rtl/>
        </w:rPr>
        <w:t xml:space="preserve"> قاعدة </w:t>
      </w:r>
      <w:r w:rsidR="00996418" w:rsidRPr="00996418">
        <w:t>GSM900</w:t>
      </w:r>
      <w:bookmarkEnd w:id="50"/>
      <w:bookmarkEnd w:id="51"/>
    </w:p>
    <w:p w:rsidR="001947CF" w:rsidRDefault="00996418" w:rsidP="00746B78">
      <w:pPr>
        <w:keepNext/>
        <w:keepLines/>
        <w:rPr>
          <w:spacing w:val="-4"/>
          <w:lang w:bidi="ar-SY"/>
        </w:rPr>
      </w:pPr>
      <w:r w:rsidRPr="00996418">
        <w:rPr>
          <w:rFonts w:hint="cs"/>
          <w:spacing w:val="-4"/>
          <w:rtl/>
        </w:rPr>
        <w:t>فيما يلي</w:t>
      </w:r>
      <w:r w:rsidRPr="00996418">
        <w:rPr>
          <w:spacing w:val="-4"/>
          <w:rtl/>
        </w:rPr>
        <w:t xml:space="preserve"> معلمات</w:t>
      </w:r>
      <w:r w:rsidRPr="00996418">
        <w:rPr>
          <w:spacing w:val="-4"/>
          <w:lang w:bidi="ar-SY"/>
        </w:rPr>
        <w:t xml:space="preserve"> </w:t>
      </w:r>
      <w:r w:rsidRPr="00996418">
        <w:rPr>
          <w:spacing w:val="-4"/>
          <w:rtl/>
        </w:rPr>
        <w:t>الترددات الراديوية</w:t>
      </w:r>
      <w:r w:rsidRPr="00996418">
        <w:rPr>
          <w:rtl/>
        </w:rPr>
        <w:t xml:space="preserve"> </w:t>
      </w:r>
      <w:r w:rsidRPr="00996418">
        <w:rPr>
          <w:spacing w:val="-4"/>
          <w:rtl/>
        </w:rPr>
        <w:t xml:space="preserve">ذات الصلة </w:t>
      </w:r>
      <w:r>
        <w:rPr>
          <w:rFonts w:hint="cs"/>
          <w:spacing w:val="-4"/>
          <w:rtl/>
        </w:rPr>
        <w:t>ب</w:t>
      </w:r>
      <w:r w:rsidRPr="00996418">
        <w:rPr>
          <w:spacing w:val="-4"/>
          <w:rtl/>
        </w:rPr>
        <w:t>محطات</w:t>
      </w:r>
      <w:r w:rsidRPr="00996418">
        <w:rPr>
          <w:rFonts w:hint="cs"/>
          <w:rtl/>
        </w:rPr>
        <w:t xml:space="preserve"> </w:t>
      </w:r>
      <w:r w:rsidRPr="00996418">
        <w:rPr>
          <w:rFonts w:hint="cs"/>
          <w:spacing w:val="-4"/>
          <w:rtl/>
        </w:rPr>
        <w:t xml:space="preserve">قاعدة </w:t>
      </w:r>
      <w:r w:rsidRPr="00996418">
        <w:rPr>
          <w:spacing w:val="-4"/>
        </w:rPr>
        <w:t>GSM900</w:t>
      </w:r>
      <w:r>
        <w:rPr>
          <w:rFonts w:hint="cs"/>
          <w:spacing w:val="-4"/>
          <w:rtl/>
        </w:rPr>
        <w:t>:</w:t>
      </w:r>
    </w:p>
    <w:p w:rsidR="00996418" w:rsidRPr="00996418" w:rsidRDefault="00996418" w:rsidP="00746B78">
      <w:pPr>
        <w:keepNext/>
        <w:keepLines/>
        <w:rPr>
          <w:spacing w:val="-4"/>
          <w:rtl/>
        </w:rPr>
      </w:pPr>
      <w:r w:rsidRPr="00996418">
        <w:rPr>
          <w:rFonts w:hint="cs"/>
          <w:spacing w:val="-4"/>
          <w:rtl/>
        </w:rPr>
        <w:t>المدى الترددي:</w:t>
      </w:r>
      <w:r w:rsidR="008B0DD5">
        <w:rPr>
          <w:rFonts w:hint="cs"/>
          <w:spacing w:val="-4"/>
          <w:rtl/>
        </w:rPr>
        <w:t xml:space="preserve"> </w:t>
      </w:r>
      <w:r w:rsidRPr="00996418">
        <w:rPr>
          <w:spacing w:val="-4"/>
          <w:rtl/>
        </w:rPr>
        <w:tab/>
      </w:r>
      <w:r w:rsidR="006426F8">
        <w:rPr>
          <w:spacing w:val="-4"/>
          <w:rtl/>
          <w:lang w:bidi="ar-SY"/>
        </w:rPr>
        <w:tab/>
      </w:r>
      <w:r w:rsidR="006426F8">
        <w:rPr>
          <w:spacing w:val="-4"/>
          <w:rtl/>
          <w:lang w:bidi="ar-SY"/>
        </w:rPr>
        <w:tab/>
      </w:r>
      <w:r w:rsidR="006426F8">
        <w:rPr>
          <w:spacing w:val="-4"/>
          <w:rtl/>
          <w:lang w:bidi="ar-SY"/>
        </w:rPr>
        <w:tab/>
      </w:r>
      <w:r w:rsidR="00386885">
        <w:rPr>
          <w:spacing w:val="-4"/>
          <w:lang w:val="en-GB" w:bidi="ar-SY"/>
        </w:rPr>
        <w:t>MHz 960</w:t>
      </w:r>
      <w:r w:rsidR="00386885">
        <w:rPr>
          <w:spacing w:val="-4"/>
          <w:lang w:val="en-GB" w:bidi="ar-SY"/>
        </w:rPr>
        <w:noBreakHyphen/>
      </w:r>
      <w:r w:rsidR="000E7049" w:rsidRPr="000E7049">
        <w:rPr>
          <w:spacing w:val="-4"/>
          <w:lang w:val="en-GB" w:bidi="ar-SY"/>
        </w:rPr>
        <w:t>MHz</w:t>
      </w:r>
      <w:r w:rsidR="00386885">
        <w:rPr>
          <w:spacing w:val="-4"/>
          <w:lang w:val="en-GB" w:bidi="ar-SY"/>
        </w:rPr>
        <w:t> 925</w:t>
      </w:r>
    </w:p>
    <w:p w:rsidR="00996418" w:rsidRPr="00996418" w:rsidRDefault="00996418" w:rsidP="007676AF">
      <w:pPr>
        <w:rPr>
          <w:spacing w:val="-4"/>
          <w:rtl/>
          <w:lang w:bidi="ar-EG"/>
        </w:rPr>
      </w:pPr>
      <w:r w:rsidRPr="00996418">
        <w:rPr>
          <w:rFonts w:hint="cs"/>
          <w:spacing w:val="-4"/>
          <w:rtl/>
          <w:lang w:bidi="ar-EG"/>
        </w:rPr>
        <w:t>التشكيل:</w:t>
      </w:r>
      <w:r w:rsidR="008B0DD5">
        <w:rPr>
          <w:rFonts w:hint="cs"/>
          <w:spacing w:val="-4"/>
          <w:rtl/>
          <w:lang w:bidi="ar-EG"/>
        </w:rPr>
        <w:t xml:space="preserve"> </w:t>
      </w:r>
      <w:r w:rsidR="006426F8">
        <w:rPr>
          <w:spacing w:val="-4"/>
          <w:rtl/>
          <w:lang w:bidi="ar-EG"/>
        </w:rPr>
        <w:tab/>
      </w:r>
      <w:r w:rsidR="006426F8">
        <w:rPr>
          <w:spacing w:val="-4"/>
          <w:rtl/>
          <w:lang w:bidi="ar-EG"/>
        </w:rPr>
        <w:tab/>
      </w:r>
      <w:r w:rsidR="006426F8">
        <w:rPr>
          <w:spacing w:val="-4"/>
          <w:rtl/>
          <w:lang w:bidi="ar-EG"/>
        </w:rPr>
        <w:tab/>
      </w:r>
      <w:r w:rsidR="006426F8">
        <w:rPr>
          <w:spacing w:val="-4"/>
          <w:rtl/>
          <w:lang w:bidi="ar-EG"/>
        </w:rPr>
        <w:tab/>
      </w:r>
      <w:r w:rsidR="000E7049" w:rsidRPr="000E7049">
        <w:rPr>
          <w:spacing w:val="-4"/>
          <w:lang w:val="en-GB" w:bidi="ar-SY"/>
        </w:rPr>
        <w:t>GMSK</w:t>
      </w:r>
    </w:p>
    <w:p w:rsidR="00996418" w:rsidRDefault="00996418" w:rsidP="000E7049">
      <w:pPr>
        <w:rPr>
          <w:spacing w:val="-4"/>
          <w:rtl/>
          <w:lang w:bidi="ar-EG"/>
        </w:rPr>
      </w:pPr>
      <w:r w:rsidRPr="00996418">
        <w:rPr>
          <w:rFonts w:hint="cs"/>
          <w:spacing w:val="-4"/>
          <w:rtl/>
          <w:lang w:bidi="ar-EG"/>
        </w:rPr>
        <w:t>عرض النطاق</w:t>
      </w:r>
      <w:r w:rsidR="000E7049">
        <w:rPr>
          <w:rFonts w:hint="cs"/>
          <w:spacing w:val="-4"/>
          <w:rtl/>
          <w:lang w:bidi="ar-EG"/>
        </w:rPr>
        <w:t xml:space="preserve"> المشغول</w:t>
      </w:r>
      <w:r w:rsidRPr="00996418">
        <w:rPr>
          <w:rFonts w:hint="cs"/>
          <w:spacing w:val="-4"/>
          <w:rtl/>
          <w:lang w:bidi="ar-EG"/>
        </w:rPr>
        <w:t xml:space="preserve">: </w:t>
      </w:r>
      <w:r w:rsidR="006426F8">
        <w:rPr>
          <w:spacing w:val="-4"/>
          <w:rtl/>
          <w:lang w:bidi="ar-EG"/>
        </w:rPr>
        <w:tab/>
      </w:r>
      <w:r w:rsidR="006426F8">
        <w:rPr>
          <w:spacing w:val="-4"/>
          <w:rtl/>
          <w:lang w:bidi="ar-EG"/>
        </w:rPr>
        <w:tab/>
      </w:r>
      <w:r w:rsidR="006426F8">
        <w:rPr>
          <w:spacing w:val="-4"/>
          <w:rtl/>
          <w:lang w:bidi="ar-EG"/>
        </w:rPr>
        <w:tab/>
      </w:r>
      <w:r w:rsidR="006426F8">
        <w:rPr>
          <w:spacing w:val="-4"/>
          <w:lang w:val="en-GB" w:bidi="ar-EG"/>
        </w:rPr>
        <w:t>250</w:t>
      </w:r>
      <w:r w:rsidR="000E7049">
        <w:rPr>
          <w:rFonts w:hint="cs"/>
          <w:spacing w:val="-4"/>
          <w:rtl/>
          <w:lang w:val="en-GB" w:bidi="ar-EG"/>
        </w:rPr>
        <w:t xml:space="preserve"> </w:t>
      </w:r>
      <w:r w:rsidR="000E7049" w:rsidRPr="000E7049">
        <w:rPr>
          <w:spacing w:val="-4"/>
          <w:lang w:bidi="ar-EG"/>
        </w:rPr>
        <w:t>kHz</w:t>
      </w:r>
    </w:p>
    <w:p w:rsidR="000E7049" w:rsidRDefault="000E7049" w:rsidP="006426F8">
      <w:pPr>
        <w:rPr>
          <w:spacing w:val="-4"/>
          <w:rtl/>
          <w:lang w:bidi="ar-EG"/>
        </w:rPr>
      </w:pPr>
      <w:r w:rsidRPr="000E7049">
        <w:rPr>
          <w:rFonts w:hint="cs"/>
          <w:spacing w:val="-4"/>
          <w:rtl/>
        </w:rPr>
        <w:t>ال</w:t>
      </w:r>
      <w:r w:rsidRPr="000E7049">
        <w:rPr>
          <w:spacing w:val="-4"/>
          <w:rtl/>
        </w:rPr>
        <w:t>تباعد</w:t>
      </w:r>
      <w:r w:rsidRPr="000E7049">
        <w:rPr>
          <w:rFonts w:hint="cs"/>
          <w:spacing w:val="-4"/>
          <w:rtl/>
        </w:rPr>
        <w:t xml:space="preserve"> بين</w:t>
      </w:r>
      <w:r w:rsidRPr="000E7049">
        <w:rPr>
          <w:spacing w:val="-4"/>
          <w:rtl/>
        </w:rPr>
        <w:t xml:space="preserve"> القن</w:t>
      </w:r>
      <w:r w:rsidRPr="000E7049">
        <w:rPr>
          <w:rFonts w:hint="cs"/>
          <w:spacing w:val="-4"/>
          <w:rtl/>
        </w:rPr>
        <w:t>و</w:t>
      </w:r>
      <w:r w:rsidRPr="000E7049">
        <w:rPr>
          <w:spacing w:val="-4"/>
          <w:rtl/>
        </w:rPr>
        <w:t>ا</w:t>
      </w:r>
      <w:r w:rsidRPr="000E7049">
        <w:rPr>
          <w:rFonts w:hint="cs"/>
          <w:spacing w:val="-4"/>
          <w:rtl/>
        </w:rPr>
        <w:t>ت</w:t>
      </w:r>
      <w:r w:rsidRPr="000E7049">
        <w:rPr>
          <w:spacing w:val="-4"/>
          <w:rtl/>
        </w:rPr>
        <w:t>:</w:t>
      </w:r>
      <w:r w:rsidR="008B0DD5">
        <w:rPr>
          <w:rFonts w:hint="cs"/>
          <w:spacing w:val="-4"/>
          <w:rtl/>
        </w:rPr>
        <w:t xml:space="preserve"> </w:t>
      </w:r>
      <w:r w:rsidR="006426F8">
        <w:rPr>
          <w:spacing w:val="-4"/>
          <w:rtl/>
        </w:rPr>
        <w:tab/>
      </w:r>
      <w:r w:rsidR="006426F8">
        <w:rPr>
          <w:spacing w:val="-4"/>
        </w:rPr>
        <w:tab/>
      </w:r>
      <w:r w:rsidR="006426F8">
        <w:rPr>
          <w:spacing w:val="-4"/>
          <w:rtl/>
        </w:rPr>
        <w:tab/>
      </w:r>
      <w:r w:rsidR="006426F8">
        <w:rPr>
          <w:spacing w:val="-4"/>
        </w:rPr>
        <w:t>200</w:t>
      </w:r>
      <w:r w:rsidRPr="000E7049">
        <w:rPr>
          <w:spacing w:val="-4"/>
          <w:rtl/>
        </w:rPr>
        <w:t xml:space="preserve"> </w:t>
      </w:r>
      <w:r w:rsidRPr="000E7049">
        <w:rPr>
          <w:spacing w:val="-4"/>
          <w:lang w:bidi="ar-EG"/>
        </w:rPr>
        <w:t>kHz</w:t>
      </w:r>
    </w:p>
    <w:p w:rsidR="000E7049" w:rsidRPr="000E7049" w:rsidRDefault="000E7049" w:rsidP="00386885">
      <w:pPr>
        <w:ind w:left="3600" w:hanging="3600"/>
        <w:rPr>
          <w:spacing w:val="-4"/>
          <w:rtl/>
        </w:rPr>
      </w:pPr>
      <w:r w:rsidRPr="000E7049">
        <w:rPr>
          <w:rFonts w:hint="cs"/>
          <w:spacing w:val="-4"/>
          <w:rtl/>
          <w:lang w:bidi="ar-EG"/>
        </w:rPr>
        <w:t xml:space="preserve">ميدان البث خارج النطاق ينتهي عند: </w:t>
      </w:r>
      <w:r w:rsidR="006426F8">
        <w:rPr>
          <w:spacing w:val="-4"/>
          <w:rtl/>
          <w:lang w:bidi="ar-SY"/>
        </w:rPr>
        <w:tab/>
      </w:r>
      <w:r w:rsidRPr="000E7049">
        <w:rPr>
          <w:spacing w:val="-4"/>
          <w:rtl/>
        </w:rPr>
        <w:t xml:space="preserve">تخالف </w:t>
      </w:r>
      <w:r w:rsidRPr="000E7049">
        <w:rPr>
          <w:rFonts w:hint="cs"/>
          <w:spacing w:val="-4"/>
          <w:rtl/>
        </w:rPr>
        <w:t>ع</w:t>
      </w:r>
      <w:r w:rsidRPr="000E7049">
        <w:rPr>
          <w:spacing w:val="-4"/>
          <w:rtl/>
        </w:rPr>
        <w:t>ن التردد المركزي</w:t>
      </w:r>
      <w:r w:rsidRPr="000E7049">
        <w:rPr>
          <w:rFonts w:hint="cs"/>
          <w:spacing w:val="-4"/>
          <w:rtl/>
        </w:rPr>
        <w:t xml:space="preserve"> قدره </w:t>
      </w:r>
      <w:r w:rsidR="006426F8">
        <w:rPr>
          <w:spacing w:val="-4"/>
        </w:rPr>
        <w:t>500</w:t>
      </w:r>
      <w:r>
        <w:rPr>
          <w:rFonts w:hint="cs"/>
          <w:spacing w:val="-4"/>
          <w:rtl/>
        </w:rPr>
        <w:t xml:space="preserve"> </w:t>
      </w:r>
      <w:r w:rsidRPr="000E7049">
        <w:rPr>
          <w:spacing w:val="-4"/>
          <w:lang w:bidi="ar-EG"/>
        </w:rPr>
        <w:t>kHz</w:t>
      </w:r>
      <w:r w:rsidRPr="000E7049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t>(</w:t>
      </w:r>
      <w:r w:rsidR="006426F8">
        <w:rPr>
          <w:spacing w:val="-4"/>
          <w:rtl/>
        </w:rPr>
        <w:t>قاعدة</w:t>
      </w:r>
      <w:r w:rsidR="006426F8">
        <w:rPr>
          <w:rFonts w:hint="cs"/>
          <w:spacing w:val="-4"/>
          <w:rtl/>
        </w:rPr>
        <w:t xml:space="preserve"> </w:t>
      </w:r>
      <w:r w:rsidR="006426F8">
        <w:rPr>
          <w:spacing w:val="-4"/>
        </w:rPr>
        <w:t>%250</w:t>
      </w:r>
      <w:r w:rsidRPr="000E7049">
        <w:rPr>
          <w:spacing w:val="-4"/>
          <w:rtl/>
        </w:rPr>
        <w:t xml:space="preserve">، باستخدام تباعد بين القنوات (الملاحظة </w:t>
      </w:r>
      <w:r w:rsidR="006426F8">
        <w:rPr>
          <w:spacing w:val="-4"/>
        </w:rPr>
        <w:t>1</w:t>
      </w:r>
      <w:r w:rsidRPr="000E7049">
        <w:rPr>
          <w:spacing w:val="-4"/>
          <w:rtl/>
        </w:rPr>
        <w:t>))</w:t>
      </w:r>
    </w:p>
    <w:p w:rsidR="00996418" w:rsidRPr="00996418" w:rsidRDefault="00996418" w:rsidP="008B0DD5">
      <w:pPr>
        <w:rPr>
          <w:spacing w:val="-4"/>
          <w:rtl/>
        </w:rPr>
      </w:pPr>
      <w:r w:rsidRPr="00996418">
        <w:rPr>
          <w:spacing w:val="-4"/>
          <w:rtl/>
        </w:rPr>
        <w:t xml:space="preserve">قدرة المرسل: </w:t>
      </w:r>
      <w:r w:rsidR="006426F8">
        <w:rPr>
          <w:spacing w:val="-4"/>
        </w:rPr>
        <w:tab/>
      </w:r>
      <w:r w:rsidR="006426F8">
        <w:rPr>
          <w:spacing w:val="-4"/>
        </w:rPr>
        <w:tab/>
      </w:r>
      <w:r w:rsidR="006426F8">
        <w:rPr>
          <w:spacing w:val="-4"/>
        </w:rPr>
        <w:tab/>
      </w:r>
      <w:r w:rsidR="006426F8">
        <w:rPr>
          <w:spacing w:val="-4"/>
        </w:rPr>
        <w:tab/>
      </w:r>
      <w:r w:rsidRPr="00996418">
        <w:rPr>
          <w:spacing w:val="-4"/>
          <w:rtl/>
        </w:rPr>
        <w:t xml:space="preserve">تصل إلى </w:t>
      </w:r>
      <w:proofErr w:type="spellStart"/>
      <w:r w:rsidR="000E7049" w:rsidRPr="000E7049">
        <w:rPr>
          <w:spacing w:val="-4"/>
          <w:lang w:val="en-GB"/>
        </w:rPr>
        <w:t>dBm</w:t>
      </w:r>
      <w:proofErr w:type="spellEnd"/>
      <w:r w:rsidR="00746B78">
        <w:rPr>
          <w:spacing w:val="-4"/>
        </w:rPr>
        <w:t> 46</w:t>
      </w:r>
      <w:r w:rsidR="000E7049">
        <w:rPr>
          <w:rFonts w:hint="cs"/>
          <w:spacing w:val="-4"/>
          <w:rtl/>
          <w:lang w:val="en-GB"/>
        </w:rPr>
        <w:t xml:space="preserve"> </w:t>
      </w:r>
      <w:r w:rsidR="000E7049">
        <w:rPr>
          <w:rFonts w:hint="cs"/>
          <w:spacing w:val="-4"/>
          <w:rtl/>
        </w:rPr>
        <w:t>في</w:t>
      </w:r>
      <w:r w:rsidRPr="00996418">
        <w:rPr>
          <w:rFonts w:hint="cs"/>
          <w:spacing w:val="-4"/>
          <w:rtl/>
        </w:rPr>
        <w:t xml:space="preserve"> </w:t>
      </w:r>
      <w:r w:rsidRPr="00996418">
        <w:rPr>
          <w:spacing w:val="-4"/>
          <w:rtl/>
        </w:rPr>
        <w:t>خرج</w:t>
      </w:r>
      <w:r w:rsidRPr="00996418">
        <w:rPr>
          <w:rFonts w:hint="cs"/>
          <w:spacing w:val="-4"/>
          <w:rtl/>
        </w:rPr>
        <w:t xml:space="preserve"> </w:t>
      </w:r>
      <w:r w:rsidRPr="00996418">
        <w:rPr>
          <w:spacing w:val="-4"/>
          <w:rtl/>
        </w:rPr>
        <w:t xml:space="preserve">المرسل </w:t>
      </w:r>
      <w:r w:rsidR="000E7049">
        <w:rPr>
          <w:rFonts w:hint="cs"/>
          <w:spacing w:val="-4"/>
          <w:rtl/>
        </w:rPr>
        <w:t>(</w:t>
      </w:r>
      <w:r w:rsidR="000E7049" w:rsidRPr="000E7049">
        <w:rPr>
          <w:spacing w:val="-4"/>
          <w:rtl/>
        </w:rPr>
        <w:t>نمطي</w:t>
      </w:r>
      <w:r w:rsidR="000E7049">
        <w:rPr>
          <w:rFonts w:hint="cs"/>
          <w:spacing w:val="-4"/>
          <w:rtl/>
        </w:rPr>
        <w:t>ة)</w:t>
      </w:r>
    </w:p>
    <w:p w:rsidR="00996418" w:rsidRPr="00996418" w:rsidRDefault="00996418" w:rsidP="00996418">
      <w:pPr>
        <w:rPr>
          <w:spacing w:val="-4"/>
          <w:rtl/>
        </w:rPr>
      </w:pPr>
      <w:proofErr w:type="spellStart"/>
      <w:r w:rsidRPr="00996418">
        <w:rPr>
          <w:rFonts w:hint="cs"/>
          <w:spacing w:val="-4"/>
          <w:rtl/>
          <w:lang w:bidi="ar-EG"/>
        </w:rPr>
        <w:t>مرشاح</w:t>
      </w:r>
      <w:proofErr w:type="spellEnd"/>
      <w:r w:rsidRPr="00996418">
        <w:rPr>
          <w:rFonts w:hint="cs"/>
          <w:spacing w:val="-4"/>
          <w:rtl/>
          <w:lang w:bidi="ar-EG"/>
        </w:rPr>
        <w:t xml:space="preserve"> خرج المرسِل: </w:t>
      </w:r>
      <w:r w:rsidR="006426F8">
        <w:rPr>
          <w:spacing w:val="-4"/>
          <w:lang w:bidi="ar-EG"/>
        </w:rPr>
        <w:tab/>
      </w:r>
      <w:r w:rsidR="006426F8">
        <w:rPr>
          <w:spacing w:val="-4"/>
          <w:lang w:bidi="ar-EG"/>
        </w:rPr>
        <w:tab/>
      </w:r>
      <w:r w:rsidR="006426F8">
        <w:rPr>
          <w:spacing w:val="-4"/>
          <w:lang w:bidi="ar-EG"/>
        </w:rPr>
        <w:tab/>
      </w:r>
      <w:r w:rsidRPr="00996418">
        <w:rPr>
          <w:spacing w:val="-4"/>
          <w:rtl/>
        </w:rPr>
        <w:t>لا</w:t>
      </w:r>
      <w:r w:rsidRPr="00996418">
        <w:rPr>
          <w:rFonts w:hint="cs"/>
          <w:spacing w:val="-4"/>
          <w:rtl/>
        </w:rPr>
        <w:t xml:space="preserve"> يوجد.</w:t>
      </w:r>
    </w:p>
    <w:p w:rsidR="001947CF" w:rsidRPr="007676AF" w:rsidRDefault="008D5DE4" w:rsidP="003E1D4D">
      <w:pPr>
        <w:pStyle w:val="Note"/>
        <w:rPr>
          <w:sz w:val="20"/>
          <w:szCs w:val="26"/>
          <w:lang w:val="en-GB"/>
        </w:rPr>
      </w:pPr>
      <w:r w:rsidRPr="007676AF">
        <w:rPr>
          <w:b/>
          <w:bCs/>
          <w:sz w:val="20"/>
          <w:szCs w:val="26"/>
          <w:rtl/>
          <w:lang w:val="en-GB"/>
        </w:rPr>
        <w:t xml:space="preserve">الملاحظة </w:t>
      </w:r>
      <w:r w:rsidR="0094544E" w:rsidRPr="007676AF">
        <w:rPr>
          <w:b/>
          <w:bCs/>
          <w:sz w:val="20"/>
          <w:szCs w:val="26"/>
          <w:lang w:val="en-GB"/>
        </w:rPr>
        <w:t>1</w:t>
      </w:r>
      <w:r w:rsidRPr="007676AF">
        <w:rPr>
          <w:b/>
          <w:bCs/>
          <w:sz w:val="20"/>
          <w:szCs w:val="26"/>
          <w:rtl/>
          <w:lang w:val="en-GB"/>
        </w:rPr>
        <w:t xml:space="preserve"> </w:t>
      </w:r>
      <w:proofErr w:type="gramStart"/>
      <w:r w:rsidRPr="007676AF">
        <w:rPr>
          <w:b/>
          <w:bCs/>
          <w:sz w:val="20"/>
          <w:szCs w:val="26"/>
          <w:rtl/>
          <w:lang w:val="en-GB"/>
        </w:rPr>
        <w:t>-</w:t>
      </w:r>
      <w:r w:rsidRPr="007676AF">
        <w:rPr>
          <w:sz w:val="20"/>
          <w:szCs w:val="26"/>
          <w:rtl/>
          <w:lang w:val="en-GB"/>
        </w:rPr>
        <w:t xml:space="preserve"> عادة</w:t>
      </w:r>
      <w:r w:rsidR="006426F8" w:rsidRPr="007676AF">
        <w:rPr>
          <w:rFonts w:hint="cs"/>
          <w:sz w:val="20"/>
          <w:szCs w:val="26"/>
          <w:rtl/>
          <w:lang w:val="en-GB"/>
        </w:rPr>
        <w:t>ً</w:t>
      </w:r>
      <w:proofErr w:type="gramEnd"/>
      <w:r w:rsidRPr="007676AF">
        <w:rPr>
          <w:sz w:val="20"/>
          <w:szCs w:val="26"/>
          <w:rtl/>
          <w:lang w:val="en-GB"/>
        </w:rPr>
        <w:t xml:space="preserve"> ما يستخدم </w:t>
      </w:r>
      <w:r w:rsidRPr="007676AF">
        <w:rPr>
          <w:rFonts w:hint="cs"/>
          <w:sz w:val="20"/>
          <w:szCs w:val="26"/>
          <w:rtl/>
          <w:lang w:val="en-GB"/>
        </w:rPr>
        <w:t>تخالف</w:t>
      </w:r>
      <w:r w:rsidRPr="007676AF">
        <w:rPr>
          <w:sz w:val="20"/>
          <w:szCs w:val="26"/>
          <w:rtl/>
          <w:lang w:val="en-GB"/>
        </w:rPr>
        <w:t xml:space="preserve"> </w:t>
      </w:r>
      <w:r w:rsidRPr="007676AF">
        <w:rPr>
          <w:sz w:val="20"/>
          <w:szCs w:val="26"/>
        </w:rPr>
        <w:t xml:space="preserve"> kHz </w:t>
      </w:r>
      <w:r w:rsidR="0094544E" w:rsidRPr="007676AF">
        <w:rPr>
          <w:sz w:val="20"/>
          <w:szCs w:val="26"/>
        </w:rPr>
        <w:t>500</w:t>
      </w:r>
      <w:r w:rsidRPr="007676AF">
        <w:rPr>
          <w:sz w:val="20"/>
          <w:szCs w:val="26"/>
          <w:rtl/>
          <w:lang w:val="en-GB"/>
        </w:rPr>
        <w:t>الذي يقابل بداية الميدان الهامشي في دراسات التوافق</w:t>
      </w:r>
      <w:r w:rsidRPr="007676AF">
        <w:rPr>
          <w:rFonts w:hint="cs"/>
          <w:sz w:val="20"/>
          <w:szCs w:val="26"/>
          <w:rtl/>
          <w:lang w:val="en-GB"/>
        </w:rPr>
        <w:t>.</w:t>
      </w:r>
      <w:r w:rsidR="00B27DB0" w:rsidRPr="007676AF">
        <w:rPr>
          <w:rFonts w:hint="cs"/>
          <w:sz w:val="20"/>
          <w:szCs w:val="26"/>
          <w:rtl/>
          <w:lang w:bidi="ar-SY"/>
        </w:rPr>
        <w:t xml:space="preserve"> </w:t>
      </w:r>
      <w:r w:rsidR="00B27DB0" w:rsidRPr="007676AF">
        <w:rPr>
          <w:rFonts w:hint="cs"/>
          <w:sz w:val="20"/>
          <w:szCs w:val="26"/>
          <w:rtl/>
          <w:lang w:val="en-GB" w:bidi="ar-SY"/>
        </w:rPr>
        <w:t>و</w:t>
      </w:r>
      <w:r w:rsidR="00B27DB0" w:rsidRPr="007676AF">
        <w:rPr>
          <w:sz w:val="20"/>
          <w:szCs w:val="26"/>
          <w:rtl/>
          <w:lang w:val="en-GB"/>
        </w:rPr>
        <w:t>في مواصفات النظام العالمي للاتصالات المتنقلة</w:t>
      </w:r>
      <w:r w:rsidR="006426F8" w:rsidRPr="007676AF">
        <w:rPr>
          <w:rFonts w:hint="eastAsia"/>
          <w:sz w:val="20"/>
          <w:szCs w:val="26"/>
          <w:rtl/>
          <w:lang w:val="en-GB"/>
        </w:rPr>
        <w:t> </w:t>
      </w:r>
      <w:r w:rsidR="002E42A5" w:rsidRPr="007676AF">
        <w:rPr>
          <w:sz w:val="20"/>
          <w:szCs w:val="26"/>
        </w:rPr>
        <w:t>(GSM)</w:t>
      </w:r>
      <w:r w:rsidR="00B27DB0" w:rsidRPr="007676AF">
        <w:rPr>
          <w:rFonts w:hint="cs"/>
          <w:sz w:val="20"/>
          <w:szCs w:val="26"/>
          <w:rtl/>
          <w:lang w:val="en-GB"/>
        </w:rPr>
        <w:t xml:space="preserve"> لدى</w:t>
      </w:r>
      <w:r w:rsidR="00B27DB0" w:rsidRPr="007676AF">
        <w:rPr>
          <w:sz w:val="20"/>
          <w:szCs w:val="26"/>
          <w:rtl/>
        </w:rPr>
        <w:t xml:space="preserve"> </w:t>
      </w:r>
      <w:r w:rsidR="00B27DB0" w:rsidRPr="007676AF">
        <w:rPr>
          <w:sz w:val="20"/>
          <w:szCs w:val="26"/>
          <w:rtl/>
          <w:lang w:val="en-GB"/>
        </w:rPr>
        <w:t>المعهد الأوروبي لمعايير الاتصالات</w:t>
      </w:r>
      <w:r w:rsidR="00B27DB0" w:rsidRPr="007676AF">
        <w:rPr>
          <w:rFonts w:hint="cs"/>
          <w:sz w:val="20"/>
          <w:szCs w:val="26"/>
          <w:rtl/>
          <w:lang w:val="en-GB"/>
        </w:rPr>
        <w:t xml:space="preserve"> </w:t>
      </w:r>
      <w:r w:rsidR="0094544E" w:rsidRPr="007676AF">
        <w:rPr>
          <w:sz w:val="20"/>
          <w:szCs w:val="26"/>
          <w:lang w:val="en-GB"/>
        </w:rPr>
        <w:t>(</w:t>
      </w:r>
      <w:r w:rsidR="00B27DB0" w:rsidRPr="007676AF">
        <w:rPr>
          <w:sz w:val="20"/>
          <w:szCs w:val="26"/>
          <w:lang w:val="en-GB"/>
        </w:rPr>
        <w:t>ETSI</w:t>
      </w:r>
      <w:r w:rsidR="0094544E" w:rsidRPr="007676AF">
        <w:rPr>
          <w:sz w:val="20"/>
          <w:szCs w:val="26"/>
          <w:lang w:val="en-GB"/>
        </w:rPr>
        <w:t>)</w:t>
      </w:r>
      <w:r w:rsidR="00B27DB0" w:rsidRPr="007676AF">
        <w:rPr>
          <w:rFonts w:hint="cs"/>
          <w:sz w:val="20"/>
          <w:szCs w:val="26"/>
          <w:rtl/>
          <w:lang w:val="en-GB"/>
        </w:rPr>
        <w:t xml:space="preserve"> المذكورة في القسم </w:t>
      </w:r>
      <w:r w:rsidR="00746B78" w:rsidRPr="007676AF">
        <w:rPr>
          <w:sz w:val="20"/>
          <w:szCs w:val="26"/>
          <w:lang w:val="en-GB"/>
        </w:rPr>
        <w:t>1.3.3.4</w:t>
      </w:r>
      <w:r w:rsidR="00B27DB0" w:rsidRPr="007676AF">
        <w:rPr>
          <w:rFonts w:hint="cs"/>
          <w:sz w:val="20"/>
          <w:szCs w:val="26"/>
          <w:rtl/>
          <w:lang w:val="en-GB"/>
        </w:rPr>
        <w:t xml:space="preserve"> من المعيار </w:t>
      </w:r>
      <w:r w:rsidR="00B27DB0" w:rsidRPr="007676AF">
        <w:rPr>
          <w:sz w:val="20"/>
          <w:szCs w:val="26"/>
          <w:lang w:val="en-GB"/>
        </w:rPr>
        <w:t>EN 302 408 V8.0.1</w:t>
      </w:r>
      <w:r w:rsidR="00B27DB0" w:rsidRPr="007676AF">
        <w:rPr>
          <w:rFonts w:hint="cs"/>
          <w:sz w:val="20"/>
          <w:szCs w:val="26"/>
          <w:rtl/>
          <w:lang w:val="en-GB"/>
        </w:rPr>
        <w:t xml:space="preserve"> والقسم</w:t>
      </w:r>
      <w:r w:rsidR="003E1D4D">
        <w:rPr>
          <w:rFonts w:hint="eastAsia"/>
          <w:sz w:val="20"/>
          <w:szCs w:val="26"/>
          <w:rtl/>
          <w:lang w:val="en-GB"/>
        </w:rPr>
        <w:t> </w:t>
      </w:r>
      <w:r w:rsidR="006A6E03">
        <w:rPr>
          <w:rFonts w:hint="cs"/>
          <w:sz w:val="20"/>
          <w:szCs w:val="26"/>
          <w:rtl/>
          <w:lang w:val="en-GB"/>
        </w:rPr>
        <w:t>ش</w:t>
      </w:r>
      <w:r w:rsidR="00746B78" w:rsidRPr="007676AF">
        <w:rPr>
          <w:sz w:val="20"/>
          <w:szCs w:val="26"/>
          <w:lang w:val="en-GB"/>
        </w:rPr>
        <w:t>3.1.5.2.4</w:t>
      </w:r>
      <w:r w:rsidR="00B27DB0" w:rsidRPr="007676AF">
        <w:rPr>
          <w:rFonts w:hint="cs"/>
          <w:sz w:val="20"/>
          <w:szCs w:val="26"/>
          <w:rtl/>
          <w:lang w:val="en-GB"/>
        </w:rPr>
        <w:t xml:space="preserve"> والجدول</w:t>
      </w:r>
      <w:r w:rsidR="006426F8" w:rsidRPr="007676AF">
        <w:rPr>
          <w:rFonts w:hint="eastAsia"/>
          <w:sz w:val="20"/>
          <w:szCs w:val="26"/>
          <w:rtl/>
          <w:lang w:val="en-GB"/>
        </w:rPr>
        <w:t> </w:t>
      </w:r>
      <w:r w:rsidR="00E72E84" w:rsidRPr="007676AF">
        <w:rPr>
          <w:sz w:val="20"/>
          <w:szCs w:val="26"/>
          <w:lang w:val="en-GB"/>
        </w:rPr>
        <w:t>1.5.2.4</w:t>
      </w:r>
      <w:r w:rsidR="00E72E84" w:rsidRPr="007676AF">
        <w:rPr>
          <w:rFonts w:hint="cs"/>
          <w:sz w:val="20"/>
          <w:szCs w:val="26"/>
          <w:rtl/>
          <w:lang w:val="en-GB" w:bidi="ar-SY"/>
        </w:rPr>
        <w:t xml:space="preserve"> </w:t>
      </w:r>
      <w:r w:rsidR="00B27DB0" w:rsidRPr="007676AF">
        <w:rPr>
          <w:rFonts w:hint="cs"/>
          <w:sz w:val="20"/>
          <w:szCs w:val="26"/>
          <w:rtl/>
          <w:lang w:val="en-GB"/>
        </w:rPr>
        <w:t xml:space="preserve">من المعيار </w:t>
      </w:r>
      <w:r w:rsidR="00B27DB0" w:rsidRPr="007676AF">
        <w:rPr>
          <w:sz w:val="20"/>
          <w:szCs w:val="26"/>
          <w:lang w:val="en-GB"/>
        </w:rPr>
        <w:t>EN 301 502 V12.1.1</w:t>
      </w:r>
      <w:r w:rsidR="00B27DB0" w:rsidRPr="007676AF">
        <w:rPr>
          <w:rFonts w:hint="cs"/>
          <w:sz w:val="20"/>
          <w:szCs w:val="26"/>
          <w:rtl/>
          <w:lang w:val="en-GB"/>
        </w:rPr>
        <w:t>،</w:t>
      </w:r>
      <w:r w:rsidR="002E42A5" w:rsidRPr="007676AF">
        <w:rPr>
          <w:rFonts w:hint="cs"/>
          <w:sz w:val="20"/>
          <w:szCs w:val="26"/>
          <w:rtl/>
        </w:rPr>
        <w:t xml:space="preserve"> </w:t>
      </w:r>
      <w:r w:rsidR="002E42A5" w:rsidRPr="007676AF">
        <w:rPr>
          <w:rFonts w:hint="cs"/>
          <w:sz w:val="20"/>
          <w:szCs w:val="26"/>
          <w:rtl/>
          <w:lang w:val="en-GB"/>
        </w:rPr>
        <w:t>يرد</w:t>
      </w:r>
      <w:r w:rsidR="002E42A5" w:rsidRPr="007676AF">
        <w:rPr>
          <w:sz w:val="20"/>
          <w:szCs w:val="26"/>
          <w:rtl/>
          <w:lang w:val="en-GB"/>
        </w:rPr>
        <w:t xml:space="preserve"> تعريف البث الهامشي </w:t>
      </w:r>
      <w:r w:rsidR="002E42A5" w:rsidRPr="007676AF">
        <w:rPr>
          <w:rFonts w:hint="cs"/>
          <w:sz w:val="20"/>
          <w:szCs w:val="26"/>
          <w:rtl/>
          <w:lang w:val="en-GB"/>
        </w:rPr>
        <w:t>بدءاً</w:t>
      </w:r>
      <w:r w:rsidR="002E42A5" w:rsidRPr="007676AF">
        <w:rPr>
          <w:sz w:val="20"/>
          <w:szCs w:val="26"/>
          <w:rtl/>
          <w:lang w:val="en-GB"/>
        </w:rPr>
        <w:t xml:space="preserve"> من</w:t>
      </w:r>
      <w:r w:rsidR="002E42A5" w:rsidRPr="007676AF">
        <w:rPr>
          <w:rFonts w:hint="cs"/>
          <w:sz w:val="20"/>
          <w:szCs w:val="26"/>
          <w:rtl/>
          <w:lang w:val="en-GB"/>
        </w:rPr>
        <w:t xml:space="preserve"> </w:t>
      </w:r>
      <w:r w:rsidR="002E42A5" w:rsidRPr="007676AF">
        <w:rPr>
          <w:sz w:val="20"/>
          <w:szCs w:val="26"/>
          <w:lang w:val="en-GB"/>
        </w:rPr>
        <w:t>1</w:t>
      </w:r>
      <w:r w:rsidR="00746B78" w:rsidRPr="007676AF">
        <w:rPr>
          <w:sz w:val="20"/>
          <w:szCs w:val="26"/>
          <w:lang w:val="en-GB"/>
        </w:rPr>
        <w:t>,</w:t>
      </w:r>
      <w:r w:rsidR="002E42A5" w:rsidRPr="007676AF">
        <w:rPr>
          <w:sz w:val="20"/>
          <w:szCs w:val="26"/>
          <w:lang w:val="en-GB"/>
        </w:rPr>
        <w:t>8</w:t>
      </w:r>
      <w:r w:rsidR="002E42A5" w:rsidRPr="007676AF">
        <w:rPr>
          <w:rFonts w:hint="cs"/>
          <w:sz w:val="20"/>
          <w:szCs w:val="26"/>
          <w:rtl/>
          <w:lang w:val="en-GB"/>
        </w:rPr>
        <w:t xml:space="preserve"> </w:t>
      </w:r>
      <w:r w:rsidR="002E42A5" w:rsidRPr="007676AF">
        <w:rPr>
          <w:sz w:val="20"/>
          <w:szCs w:val="26"/>
        </w:rPr>
        <w:t>MHz</w:t>
      </w:r>
      <w:r w:rsidR="002E42A5" w:rsidRPr="007676AF">
        <w:rPr>
          <w:rFonts w:hint="cs"/>
          <w:sz w:val="20"/>
          <w:szCs w:val="26"/>
          <w:rtl/>
        </w:rPr>
        <w:t xml:space="preserve"> عن مركز الموجة </w:t>
      </w:r>
      <w:r w:rsidR="002E42A5" w:rsidRPr="007676AF">
        <w:rPr>
          <w:sz w:val="20"/>
          <w:szCs w:val="26"/>
          <w:rtl/>
        </w:rPr>
        <w:t>الحامل</w:t>
      </w:r>
      <w:r w:rsidR="002E42A5" w:rsidRPr="007676AF">
        <w:rPr>
          <w:rFonts w:hint="cs"/>
          <w:sz w:val="20"/>
          <w:szCs w:val="26"/>
          <w:rtl/>
        </w:rPr>
        <w:t>ة</w:t>
      </w:r>
      <w:r w:rsidR="002E42A5" w:rsidRPr="007676AF">
        <w:rPr>
          <w:sz w:val="20"/>
          <w:szCs w:val="26"/>
          <w:rtl/>
        </w:rPr>
        <w:t xml:space="preserve"> داخل نطاق الإرسال ومن تخالف </w:t>
      </w:r>
      <w:r w:rsidR="002E42A5" w:rsidRPr="007676AF">
        <w:rPr>
          <w:sz w:val="20"/>
          <w:szCs w:val="26"/>
        </w:rPr>
        <w:t>MHz</w:t>
      </w:r>
      <w:r w:rsidR="0094544E" w:rsidRPr="007676AF">
        <w:rPr>
          <w:sz w:val="20"/>
          <w:szCs w:val="26"/>
        </w:rPr>
        <w:t xml:space="preserve"> 2</w:t>
      </w:r>
      <w:r w:rsidR="007041DE">
        <w:rPr>
          <w:rFonts w:hint="cs"/>
          <w:sz w:val="20"/>
          <w:szCs w:val="26"/>
          <w:rtl/>
        </w:rPr>
        <w:t xml:space="preserve"> </w:t>
      </w:r>
      <w:r w:rsidR="002E42A5" w:rsidRPr="007676AF">
        <w:rPr>
          <w:rFonts w:hint="cs"/>
          <w:sz w:val="20"/>
          <w:szCs w:val="26"/>
          <w:rtl/>
        </w:rPr>
        <w:t>ع</w:t>
      </w:r>
      <w:r w:rsidR="002E42A5" w:rsidRPr="007676AF">
        <w:rPr>
          <w:sz w:val="20"/>
          <w:szCs w:val="26"/>
          <w:rtl/>
        </w:rPr>
        <w:t>ن حافة النط</w:t>
      </w:r>
      <w:r w:rsidR="006426F8" w:rsidRPr="007676AF">
        <w:rPr>
          <w:sz w:val="20"/>
          <w:szCs w:val="26"/>
          <w:rtl/>
        </w:rPr>
        <w:t>اق خارج نطاق الإرسا</w:t>
      </w:r>
      <w:r w:rsidR="006426F8" w:rsidRPr="007676AF">
        <w:rPr>
          <w:rFonts w:hint="cs"/>
          <w:sz w:val="20"/>
          <w:szCs w:val="26"/>
          <w:rtl/>
        </w:rPr>
        <w:t>ل.</w:t>
      </w:r>
    </w:p>
    <w:p w:rsidR="002E42A5" w:rsidRPr="002E42A5" w:rsidRDefault="002E42A5" w:rsidP="00746B78">
      <w:pPr>
        <w:rPr>
          <w:rtl/>
        </w:rPr>
      </w:pPr>
      <w:r w:rsidRPr="002E42A5">
        <w:rPr>
          <w:rtl/>
        </w:rPr>
        <w:t xml:space="preserve">وعلى الرغم من عدم تطبيق أي </w:t>
      </w:r>
      <w:proofErr w:type="spellStart"/>
      <w:r w:rsidRPr="002E42A5">
        <w:rPr>
          <w:rtl/>
        </w:rPr>
        <w:t>مراشيح</w:t>
      </w:r>
      <w:proofErr w:type="spellEnd"/>
      <w:r w:rsidRPr="002E42A5">
        <w:rPr>
          <w:rtl/>
        </w:rPr>
        <w:t xml:space="preserve"> خرج خارجية، فإن </w:t>
      </w:r>
      <w:r w:rsidRPr="002E42A5">
        <w:rPr>
          <w:rFonts w:hint="cs"/>
          <w:rtl/>
        </w:rPr>
        <w:t>ل</w:t>
      </w:r>
      <w:r w:rsidRPr="002E42A5">
        <w:rPr>
          <w:rtl/>
        </w:rPr>
        <w:t>لمرسلات عادة</w:t>
      </w:r>
      <w:r w:rsidR="006426F8">
        <w:rPr>
          <w:rFonts w:hint="cs"/>
          <w:rtl/>
        </w:rPr>
        <w:t>ً</w:t>
      </w:r>
      <w:r w:rsidRPr="002E42A5">
        <w:rPr>
          <w:rtl/>
        </w:rPr>
        <w:t xml:space="preserve"> بعض الاصطفاء الداخلي للحد من البث غير المطلوب في النطاقات المجاورة ولحماية نطاق مستقب</w:t>
      </w:r>
      <w:r>
        <w:rPr>
          <w:rFonts w:hint="cs"/>
          <w:rtl/>
        </w:rPr>
        <w:t>ِ</w:t>
      </w:r>
      <w:r w:rsidRPr="002E42A5">
        <w:rPr>
          <w:rtl/>
        </w:rPr>
        <w:t>ل الوصلة الصاعدة الخاص بها</w:t>
      </w:r>
      <w:r w:rsidR="00746B78">
        <w:rPr>
          <w:rFonts w:hint="cs"/>
          <w:rtl/>
        </w:rPr>
        <w:t xml:space="preserve"> </w:t>
      </w:r>
      <w:r w:rsidR="006426F8">
        <w:t>(MHz 915</w:t>
      </w:r>
      <w:r w:rsidR="00386885">
        <w:noBreakHyphen/>
      </w:r>
      <w:r w:rsidR="006426F8">
        <w:t>880)</w:t>
      </w:r>
      <w:r>
        <w:rPr>
          <w:rFonts w:hint="cs"/>
          <w:rtl/>
        </w:rPr>
        <w:t>.</w:t>
      </w:r>
    </w:p>
    <w:p w:rsidR="001947CF" w:rsidRDefault="001947CF" w:rsidP="001947CF">
      <w:pPr>
        <w:pStyle w:val="Heading2"/>
        <w:rPr>
          <w:rtl/>
          <w:lang w:bidi="ar-EG"/>
        </w:rPr>
      </w:pPr>
      <w:r w:rsidRPr="002E42A5">
        <w:rPr>
          <w:lang w:bidi="ar-SY"/>
        </w:rPr>
        <w:t>1.7</w:t>
      </w:r>
      <w:r w:rsidRPr="002E42A5">
        <w:rPr>
          <w:lang w:bidi="ar-SY"/>
        </w:rPr>
        <w:tab/>
      </w:r>
      <w:r w:rsidRPr="002E42A5">
        <w:rPr>
          <w:rFonts w:hint="cs"/>
          <w:rtl/>
        </w:rPr>
        <w:t>البث خارج النطاق</w:t>
      </w:r>
    </w:p>
    <w:p w:rsidR="00F36139" w:rsidRDefault="00423AC4" w:rsidP="00402C73">
      <w:pPr>
        <w:rPr>
          <w:spacing w:val="-4"/>
          <w:rtl/>
        </w:rPr>
      </w:pPr>
      <w:r w:rsidRPr="00423AC4">
        <w:rPr>
          <w:spacing w:val="-4"/>
          <w:rtl/>
          <w:lang w:val="en-GB"/>
        </w:rPr>
        <w:t>لا تحتوي التوصية</w:t>
      </w:r>
      <w:r w:rsidR="006A6E03">
        <w:rPr>
          <w:rFonts w:hint="cs"/>
          <w:spacing w:val="-4"/>
          <w:rtl/>
          <w:lang w:bidi="ar-SY"/>
        </w:rPr>
        <w:t xml:space="preserve"> </w:t>
      </w:r>
      <w:r w:rsidRPr="00423AC4">
        <w:rPr>
          <w:spacing w:val="-4"/>
          <w:lang w:bidi="ar-SY"/>
        </w:rPr>
        <w:t>ITU-R SM.1541</w:t>
      </w:r>
      <w:r w:rsidR="006A6E03">
        <w:rPr>
          <w:rFonts w:hint="cs"/>
          <w:spacing w:val="-4"/>
          <w:rtl/>
          <w:lang w:bidi="ar-SY"/>
        </w:rPr>
        <w:t xml:space="preserve"> </w:t>
      </w:r>
      <w:r w:rsidRPr="00423AC4">
        <w:rPr>
          <w:spacing w:val="-4"/>
          <w:rtl/>
          <w:lang w:val="en-GB"/>
        </w:rPr>
        <w:t>على حدود</w:t>
      </w:r>
      <w:r w:rsidRPr="00423AC4">
        <w:rPr>
          <w:rtl/>
        </w:rPr>
        <w:t xml:space="preserve"> </w:t>
      </w:r>
      <w:r w:rsidRPr="00423AC4">
        <w:rPr>
          <w:spacing w:val="-4"/>
          <w:rtl/>
          <w:lang w:val="en-GB"/>
        </w:rPr>
        <w:t>محددة</w:t>
      </w:r>
      <w:r>
        <w:rPr>
          <w:rFonts w:hint="cs"/>
          <w:spacing w:val="-4"/>
          <w:rtl/>
          <w:lang w:val="en-GB"/>
        </w:rPr>
        <w:t xml:space="preserve"> </w:t>
      </w:r>
      <w:r w:rsidRPr="00423AC4">
        <w:rPr>
          <w:spacing w:val="-4"/>
          <w:rtl/>
          <w:lang w:val="en-GB"/>
        </w:rPr>
        <w:t xml:space="preserve">لبث </w:t>
      </w:r>
      <w:r>
        <w:rPr>
          <w:rFonts w:hint="cs"/>
          <w:spacing w:val="-4"/>
          <w:rtl/>
          <w:lang w:val="en-GB"/>
        </w:rPr>
        <w:t>ا</w:t>
      </w:r>
      <w:r w:rsidRPr="00423AC4">
        <w:rPr>
          <w:spacing w:val="-4"/>
          <w:rtl/>
          <w:lang w:val="en-GB"/>
        </w:rPr>
        <w:t>لنظام العالمي للاتصالات المتنقلة</w:t>
      </w:r>
      <w:r w:rsidRPr="00423AC4">
        <w:rPr>
          <w:rFonts w:hint="cs"/>
          <w:spacing w:val="-4"/>
          <w:rtl/>
          <w:lang w:val="en-GB"/>
        </w:rPr>
        <w:t xml:space="preserve"> </w:t>
      </w:r>
      <w:r w:rsidRPr="00423AC4">
        <w:rPr>
          <w:spacing w:val="-4"/>
        </w:rPr>
        <w:t>(GSM)</w:t>
      </w:r>
      <w:r>
        <w:rPr>
          <w:rFonts w:hint="cs"/>
          <w:spacing w:val="-4"/>
          <w:rtl/>
        </w:rPr>
        <w:t xml:space="preserve"> </w:t>
      </w:r>
      <w:r w:rsidRPr="00423AC4">
        <w:rPr>
          <w:spacing w:val="-4"/>
          <w:rtl/>
        </w:rPr>
        <w:t>خارج النطاق</w:t>
      </w:r>
      <w:r>
        <w:rPr>
          <w:rFonts w:hint="cs"/>
          <w:spacing w:val="-4"/>
          <w:rtl/>
        </w:rPr>
        <w:t>.</w:t>
      </w:r>
      <w:r w:rsidRPr="00423AC4">
        <w:rPr>
          <w:rFonts w:hint="cs"/>
          <w:rtl/>
        </w:rPr>
        <w:t xml:space="preserve"> </w:t>
      </w:r>
      <w:r w:rsidRPr="00423AC4">
        <w:rPr>
          <w:rFonts w:hint="cs"/>
          <w:spacing w:val="-4"/>
          <w:rtl/>
        </w:rPr>
        <w:t>و</w:t>
      </w:r>
      <w:r w:rsidRPr="00423AC4">
        <w:rPr>
          <w:spacing w:val="-4"/>
          <w:rtl/>
        </w:rPr>
        <w:t>لا يفصل المعيار</w:t>
      </w:r>
      <w:r w:rsidR="00FD012D">
        <w:rPr>
          <w:rFonts w:hint="cs"/>
          <w:spacing w:val="-4"/>
          <w:rtl/>
        </w:rPr>
        <w:t xml:space="preserve"> </w:t>
      </w:r>
      <w:r w:rsidRPr="00423AC4">
        <w:rPr>
          <w:spacing w:val="-4"/>
        </w:rPr>
        <w:t>ETSI TS 145 005</w:t>
      </w:r>
      <w:r w:rsidR="00FD012D">
        <w:rPr>
          <w:rFonts w:hint="cs"/>
          <w:spacing w:val="-4"/>
          <w:rtl/>
        </w:rPr>
        <w:t xml:space="preserve"> </w:t>
      </w:r>
      <w:r w:rsidRPr="00423AC4">
        <w:rPr>
          <w:rFonts w:hint="cs"/>
          <w:spacing w:val="-4"/>
          <w:rtl/>
        </w:rPr>
        <w:t>ذو الصلة</w:t>
      </w:r>
      <w:r w:rsidRPr="00423AC4">
        <w:rPr>
          <w:spacing w:val="-4"/>
          <w:rtl/>
        </w:rPr>
        <w:t xml:space="preserve"> </w:t>
      </w:r>
      <w:r w:rsidRPr="00423AC4">
        <w:rPr>
          <w:rFonts w:hint="cs"/>
          <w:spacing w:val="-4"/>
          <w:rtl/>
        </w:rPr>
        <w:t>ال</w:t>
      </w:r>
      <w:r w:rsidRPr="00423AC4">
        <w:rPr>
          <w:spacing w:val="-4"/>
          <w:rtl/>
        </w:rPr>
        <w:t>متطلبات</w:t>
      </w:r>
      <w:r w:rsidRPr="00423AC4">
        <w:rPr>
          <w:rFonts w:hint="cs"/>
          <w:spacing w:val="-4"/>
          <w:rtl/>
        </w:rPr>
        <w:t xml:space="preserve"> بشأن</w:t>
      </w:r>
      <w:r w:rsidRPr="00423AC4">
        <w:rPr>
          <w:spacing w:val="-4"/>
          <w:rtl/>
        </w:rPr>
        <w:t xml:space="preserve"> البث خارج النطاق </w:t>
      </w:r>
      <w:r w:rsidRPr="00423AC4">
        <w:rPr>
          <w:rFonts w:hint="cs"/>
          <w:spacing w:val="-4"/>
          <w:rtl/>
        </w:rPr>
        <w:t>عن ال</w:t>
      </w:r>
      <w:r w:rsidRPr="00423AC4">
        <w:rPr>
          <w:spacing w:val="-4"/>
          <w:rtl/>
        </w:rPr>
        <w:t>متطلبات</w:t>
      </w:r>
      <w:r w:rsidRPr="00423AC4">
        <w:rPr>
          <w:rFonts w:hint="cs"/>
          <w:spacing w:val="-4"/>
          <w:rtl/>
        </w:rPr>
        <w:t xml:space="preserve"> بشأن</w:t>
      </w:r>
      <w:r w:rsidRPr="00423AC4">
        <w:rPr>
          <w:spacing w:val="-4"/>
          <w:rtl/>
        </w:rPr>
        <w:t xml:space="preserve"> البث الهامشي</w:t>
      </w:r>
      <w:r>
        <w:rPr>
          <w:rFonts w:hint="cs"/>
          <w:spacing w:val="-4"/>
          <w:rtl/>
        </w:rPr>
        <w:t>.</w:t>
      </w:r>
      <w:r w:rsidRPr="00423AC4">
        <w:rPr>
          <w:rFonts w:hint="cs"/>
          <w:rtl/>
        </w:rPr>
        <w:t xml:space="preserve"> </w:t>
      </w:r>
      <w:r w:rsidRPr="00423AC4">
        <w:rPr>
          <w:rFonts w:hint="cs"/>
          <w:spacing w:val="-4"/>
          <w:rtl/>
        </w:rPr>
        <w:t>بيد أن</w:t>
      </w:r>
      <w:r w:rsidRPr="00423AC4">
        <w:rPr>
          <w:spacing w:val="-4"/>
          <w:rtl/>
        </w:rPr>
        <w:t xml:space="preserve"> القسم </w:t>
      </w:r>
      <w:r w:rsidR="00746B78">
        <w:rPr>
          <w:spacing w:val="-4"/>
        </w:rPr>
        <w:t>1.2.4</w:t>
      </w:r>
      <w:r w:rsidR="006426F8">
        <w:rPr>
          <w:rFonts w:hint="cs"/>
          <w:spacing w:val="-4"/>
          <w:rtl/>
          <w:lang w:bidi="ar-SY"/>
        </w:rPr>
        <w:t xml:space="preserve"> </w:t>
      </w:r>
      <w:r w:rsidRPr="00423AC4">
        <w:rPr>
          <w:rFonts w:hint="cs"/>
          <w:spacing w:val="-4"/>
          <w:rtl/>
        </w:rPr>
        <w:t xml:space="preserve">من </w:t>
      </w:r>
      <w:r w:rsidRPr="00423AC4">
        <w:rPr>
          <w:spacing w:val="-4"/>
          <w:rtl/>
        </w:rPr>
        <w:t>المعيار</w:t>
      </w:r>
      <w:r w:rsidR="00386885">
        <w:rPr>
          <w:rFonts w:hint="cs"/>
          <w:spacing w:val="-4"/>
          <w:rtl/>
        </w:rPr>
        <w:t xml:space="preserve"> </w:t>
      </w:r>
      <w:r w:rsidRPr="00423AC4">
        <w:rPr>
          <w:spacing w:val="-4"/>
        </w:rPr>
        <w:t>ETSI TS 145 005</w:t>
      </w:r>
      <w:r w:rsidRPr="00423AC4">
        <w:rPr>
          <w:spacing w:val="-4"/>
          <w:rtl/>
        </w:rPr>
        <w:t xml:space="preserve">، </w:t>
      </w:r>
      <w:r w:rsidRPr="00423AC4">
        <w:rPr>
          <w:rFonts w:hint="cs"/>
          <w:spacing w:val="-4"/>
          <w:rtl/>
        </w:rPr>
        <w:t xml:space="preserve">المعنون </w:t>
      </w:r>
      <w:r w:rsidRPr="00423AC4">
        <w:rPr>
          <w:spacing w:val="-4"/>
          <w:rtl/>
        </w:rPr>
        <w:t xml:space="preserve">"الطيف الناجم عن التشكيل وضوضاء النطاق </w:t>
      </w:r>
      <w:r w:rsidRPr="00423AC4">
        <w:rPr>
          <w:rFonts w:hint="cs"/>
          <w:spacing w:val="-4"/>
          <w:rtl/>
        </w:rPr>
        <w:t>الواسع</w:t>
      </w:r>
      <w:r w:rsidRPr="00423AC4">
        <w:rPr>
          <w:spacing w:val="-4"/>
          <w:rtl/>
        </w:rPr>
        <w:t>" يعرّف قناع طيف في الجدول</w:t>
      </w:r>
      <w:r w:rsidRPr="00423AC4">
        <w:rPr>
          <w:rFonts w:hint="cs"/>
          <w:spacing w:val="-4"/>
          <w:rtl/>
        </w:rPr>
        <w:t xml:space="preserve"> بالفقرة </w:t>
      </w:r>
      <w:r w:rsidRPr="00423AC4">
        <w:rPr>
          <w:spacing w:val="-4"/>
        </w:rPr>
        <w:t>a2</w:t>
      </w:r>
      <w:r>
        <w:rPr>
          <w:rFonts w:hint="cs"/>
          <w:spacing w:val="-4"/>
          <w:rtl/>
        </w:rPr>
        <w:t xml:space="preserve"> ضمن</w:t>
      </w:r>
      <w:r w:rsidRPr="00423AC4">
        <w:rPr>
          <w:spacing w:val="-4"/>
          <w:rtl/>
        </w:rPr>
        <w:t xml:space="preserve"> القسم</w:t>
      </w:r>
      <w:r w:rsidR="006426F8">
        <w:rPr>
          <w:rFonts w:hint="cs"/>
          <w:spacing w:val="-4"/>
          <w:rtl/>
          <w:lang w:bidi="ar-SY"/>
        </w:rPr>
        <w:t xml:space="preserve"> </w:t>
      </w:r>
      <w:r w:rsidR="00746B78">
        <w:rPr>
          <w:spacing w:val="-4"/>
          <w:lang w:bidi="ar-SY"/>
        </w:rPr>
        <w:t>3.1.2.4</w:t>
      </w:r>
      <w:r w:rsidRPr="00423AC4">
        <w:rPr>
          <w:spacing w:val="-4"/>
          <w:rtl/>
        </w:rPr>
        <w:t xml:space="preserve">، </w:t>
      </w:r>
      <w:r w:rsidRPr="00423AC4">
        <w:rPr>
          <w:rFonts w:hint="cs"/>
          <w:spacing w:val="-4"/>
          <w:rtl/>
        </w:rPr>
        <w:t>و</w:t>
      </w:r>
      <w:r>
        <w:rPr>
          <w:spacing w:val="-4"/>
          <w:rtl/>
        </w:rPr>
        <w:t>يمكن استخدام</w:t>
      </w:r>
      <w:r>
        <w:rPr>
          <w:rFonts w:hint="cs"/>
          <w:spacing w:val="-4"/>
          <w:rtl/>
        </w:rPr>
        <w:t>ه</w:t>
      </w:r>
      <w:r w:rsidRPr="00423AC4">
        <w:rPr>
          <w:spacing w:val="-4"/>
          <w:rtl/>
        </w:rPr>
        <w:t xml:space="preserve"> كمرجع</w:t>
      </w:r>
      <w:r>
        <w:rPr>
          <w:rFonts w:hint="cs"/>
          <w:spacing w:val="-4"/>
          <w:rtl/>
        </w:rPr>
        <w:t>.</w:t>
      </w:r>
      <w:r w:rsidR="00F36139" w:rsidRPr="00F36139">
        <w:rPr>
          <w:rFonts w:hint="cs"/>
          <w:rtl/>
        </w:rPr>
        <w:t xml:space="preserve"> </w:t>
      </w:r>
      <w:r w:rsidR="00F36139" w:rsidRPr="00F36139">
        <w:rPr>
          <w:rFonts w:hint="cs"/>
          <w:spacing w:val="-4"/>
          <w:rtl/>
        </w:rPr>
        <w:t>ويُعرض</w:t>
      </w:r>
      <w:r w:rsidR="00F36139" w:rsidRPr="00F36139">
        <w:rPr>
          <w:spacing w:val="-4"/>
          <w:rtl/>
        </w:rPr>
        <w:t xml:space="preserve"> هذا </w:t>
      </w:r>
      <w:r w:rsidR="00F36139" w:rsidRPr="00F36139">
        <w:rPr>
          <w:rFonts w:hint="cs"/>
          <w:spacing w:val="-4"/>
          <w:rtl/>
        </w:rPr>
        <w:t>ال</w:t>
      </w:r>
      <w:r w:rsidR="00F36139" w:rsidRPr="00F36139">
        <w:rPr>
          <w:spacing w:val="-4"/>
          <w:rtl/>
        </w:rPr>
        <w:t>قناع المرجع</w:t>
      </w:r>
      <w:r w:rsidR="00F36139" w:rsidRPr="00F36139">
        <w:rPr>
          <w:rFonts w:hint="cs"/>
          <w:spacing w:val="-4"/>
          <w:rtl/>
        </w:rPr>
        <w:t>ي</w:t>
      </w:r>
      <w:r w:rsidR="00F36139" w:rsidRPr="00F36139">
        <w:rPr>
          <w:spacing w:val="-4"/>
          <w:rtl/>
        </w:rPr>
        <w:t xml:space="preserve"> في الشكل </w:t>
      </w:r>
      <w:r w:rsidR="006426F8">
        <w:rPr>
          <w:spacing w:val="-4"/>
        </w:rPr>
        <w:t>15</w:t>
      </w:r>
      <w:r w:rsidR="00F36139" w:rsidRPr="00F36139">
        <w:rPr>
          <w:spacing w:val="-4"/>
          <w:rtl/>
        </w:rPr>
        <w:t xml:space="preserve"> كخط أحمر</w:t>
      </w:r>
      <w:r w:rsidR="006426F8">
        <w:rPr>
          <w:rFonts w:hint="cs"/>
          <w:spacing w:val="-4"/>
          <w:rtl/>
        </w:rPr>
        <w:t>.</w:t>
      </w:r>
    </w:p>
    <w:p w:rsidR="001947CF" w:rsidRPr="00423AC4" w:rsidRDefault="00F36139" w:rsidP="00402C73">
      <w:pPr>
        <w:rPr>
          <w:spacing w:val="-4"/>
          <w:lang w:val="en-GB" w:bidi="ar-SY"/>
        </w:rPr>
      </w:pPr>
      <w:r w:rsidRPr="00F36139">
        <w:rPr>
          <w:rFonts w:hint="cs"/>
          <w:spacing w:val="-4"/>
          <w:rtl/>
        </w:rPr>
        <w:t>وكانت</w:t>
      </w:r>
      <w:r w:rsidRPr="00F36139">
        <w:rPr>
          <w:spacing w:val="-4"/>
          <w:rtl/>
        </w:rPr>
        <w:t xml:space="preserve"> محطة قاعدة </w:t>
      </w:r>
      <w:proofErr w:type="spellStart"/>
      <w:r w:rsidRPr="00F36139">
        <w:rPr>
          <w:spacing w:val="-4"/>
          <w:rtl/>
        </w:rPr>
        <w:t>المقيسة</w:t>
      </w:r>
      <w:proofErr w:type="spellEnd"/>
      <w:r w:rsidRPr="00F36139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t>شُغِّلت</w:t>
      </w:r>
      <w:r w:rsidRPr="00F36139">
        <w:rPr>
          <w:rFonts w:hint="cs"/>
          <w:spacing w:val="-4"/>
          <w:rtl/>
        </w:rPr>
        <w:t xml:space="preserve"> </w:t>
      </w:r>
      <w:r>
        <w:rPr>
          <w:rFonts w:hint="cs"/>
          <w:spacing w:val="-4"/>
          <w:rtl/>
        </w:rPr>
        <w:t>على</w:t>
      </w:r>
      <w:r w:rsidRPr="00F36139">
        <w:rPr>
          <w:spacing w:val="-4"/>
          <w:rtl/>
        </w:rPr>
        <w:t xml:space="preserve"> أدنى قناة تشغيل ممكنة (</w:t>
      </w:r>
      <w:r w:rsidRPr="00F36139">
        <w:rPr>
          <w:rFonts w:hint="cs"/>
          <w:spacing w:val="-4"/>
          <w:rtl/>
        </w:rPr>
        <w:t>رقم</w:t>
      </w:r>
      <w:r w:rsidRPr="00F36139">
        <w:rPr>
          <w:spacing w:val="-4"/>
          <w:rtl/>
        </w:rPr>
        <w:t xml:space="preserve"> </w:t>
      </w:r>
      <w:r w:rsidR="006426F8">
        <w:rPr>
          <w:spacing w:val="-4"/>
        </w:rPr>
        <w:t>975</w:t>
      </w:r>
      <w:r w:rsidRPr="00F36139">
        <w:rPr>
          <w:spacing w:val="-4"/>
          <w:rtl/>
        </w:rPr>
        <w:t xml:space="preserve">)، </w:t>
      </w:r>
      <w:r w:rsidRPr="00F36139">
        <w:rPr>
          <w:rFonts w:hint="cs"/>
          <w:spacing w:val="-4"/>
          <w:rtl/>
        </w:rPr>
        <w:t>وهي</w:t>
      </w:r>
      <w:r w:rsidRPr="00F36139">
        <w:rPr>
          <w:spacing w:val="-4"/>
          <w:rtl/>
        </w:rPr>
        <w:t xml:space="preserve"> تقابل تردد مركز </w:t>
      </w:r>
      <w:r w:rsidRPr="00F36139">
        <w:rPr>
          <w:rFonts w:hint="cs"/>
          <w:spacing w:val="-4"/>
          <w:rtl/>
        </w:rPr>
        <w:t xml:space="preserve">وصلة </w:t>
      </w:r>
      <w:r w:rsidRPr="00F36139">
        <w:rPr>
          <w:spacing w:val="-4"/>
          <w:rtl/>
        </w:rPr>
        <w:t>هابطة قدره</w:t>
      </w:r>
      <w:r>
        <w:rPr>
          <w:rFonts w:hint="cs"/>
          <w:spacing w:val="-4"/>
          <w:rtl/>
        </w:rPr>
        <w:t xml:space="preserve"> </w:t>
      </w:r>
      <w:r w:rsidR="00AE589B">
        <w:rPr>
          <w:spacing w:val="-4"/>
        </w:rPr>
        <w:t>MHz </w:t>
      </w:r>
      <w:r w:rsidRPr="00F36139">
        <w:rPr>
          <w:spacing w:val="-4"/>
          <w:lang w:val="en-GB"/>
        </w:rPr>
        <w:t>925</w:t>
      </w:r>
      <w:r w:rsidR="00AE589B">
        <w:rPr>
          <w:spacing w:val="-4"/>
          <w:lang w:val="en-GB"/>
        </w:rPr>
        <w:t>,</w:t>
      </w:r>
      <w:r w:rsidRPr="00F36139">
        <w:rPr>
          <w:spacing w:val="-4"/>
          <w:lang w:val="en-GB"/>
        </w:rPr>
        <w:t>2</w:t>
      </w:r>
      <w:r>
        <w:rPr>
          <w:rFonts w:hint="cs"/>
          <w:spacing w:val="-4"/>
          <w:rtl/>
        </w:rPr>
        <w:t xml:space="preserve">. </w:t>
      </w:r>
      <w:r w:rsidRPr="00F36139">
        <w:rPr>
          <w:rFonts w:hint="cs"/>
          <w:spacing w:val="-4"/>
          <w:rtl/>
        </w:rPr>
        <w:t>وأُعد</w:t>
      </w:r>
      <w:r w:rsidRPr="00F36139">
        <w:rPr>
          <w:spacing w:val="-4"/>
          <w:rtl/>
        </w:rPr>
        <w:t xml:space="preserve"> محلل الطيف </w:t>
      </w:r>
      <w:r w:rsidRPr="00F36139">
        <w:rPr>
          <w:rFonts w:hint="cs"/>
          <w:spacing w:val="-4"/>
          <w:rtl/>
        </w:rPr>
        <w:t>ب</w:t>
      </w:r>
      <w:r w:rsidRPr="00F36139">
        <w:rPr>
          <w:spacing w:val="-4"/>
          <w:rtl/>
        </w:rPr>
        <w:t>عرض نطاق استبانة</w:t>
      </w:r>
      <w:r>
        <w:rPr>
          <w:rFonts w:hint="cs"/>
          <w:spacing w:val="-4"/>
          <w:rtl/>
        </w:rPr>
        <w:t xml:space="preserve"> قدره</w:t>
      </w:r>
      <w:r w:rsidRPr="00F36139">
        <w:rPr>
          <w:spacing w:val="-4"/>
          <w:rtl/>
        </w:rPr>
        <w:t xml:space="preserve"> </w:t>
      </w:r>
      <w:r w:rsidRPr="00F36139">
        <w:rPr>
          <w:spacing w:val="-4"/>
        </w:rPr>
        <w:t>kHz</w:t>
      </w:r>
      <w:r w:rsidR="006426F8">
        <w:rPr>
          <w:spacing w:val="-4"/>
        </w:rPr>
        <w:t> 30</w:t>
      </w:r>
      <w:r w:rsidRPr="00F36139">
        <w:rPr>
          <w:spacing w:val="-4"/>
          <w:rtl/>
        </w:rPr>
        <w:t>، باستخدام كاشف</w:t>
      </w:r>
      <w:r w:rsidR="00402C73">
        <w:rPr>
          <w:rFonts w:hint="cs"/>
          <w:spacing w:val="-4"/>
          <w:rtl/>
        </w:rPr>
        <w:t xml:space="preserve"> </w:t>
      </w:r>
      <w:r w:rsidRPr="00F36139">
        <w:rPr>
          <w:spacing w:val="-4"/>
        </w:rPr>
        <w:t>RMS</w:t>
      </w:r>
      <w:r w:rsidR="00402C73">
        <w:rPr>
          <w:rFonts w:hint="cs"/>
          <w:spacing w:val="-4"/>
          <w:rtl/>
        </w:rPr>
        <w:t xml:space="preserve"> </w:t>
      </w:r>
      <w:r w:rsidRPr="00F36139">
        <w:rPr>
          <w:spacing w:val="-4"/>
          <w:rtl/>
        </w:rPr>
        <w:t>و</w:t>
      </w:r>
      <w:r>
        <w:rPr>
          <w:rFonts w:hint="cs"/>
          <w:spacing w:val="-4"/>
          <w:rtl/>
        </w:rPr>
        <w:t>ب</w:t>
      </w:r>
      <w:r w:rsidRPr="00F36139">
        <w:rPr>
          <w:spacing w:val="-4"/>
          <w:rtl/>
        </w:rPr>
        <w:t>عرض</w:t>
      </w:r>
      <w:r>
        <w:rPr>
          <w:rFonts w:hint="cs"/>
          <w:spacing w:val="-4"/>
          <w:rtl/>
        </w:rPr>
        <w:t xml:space="preserve"> أثر استبقاء الطيف الأقصى.</w:t>
      </w:r>
    </w:p>
    <w:p w:rsidR="00447F4C" w:rsidRDefault="00447F4C" w:rsidP="00447F4C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15</w:t>
      </w:r>
    </w:p>
    <w:p w:rsidR="00447F4C" w:rsidRDefault="00F36139" w:rsidP="00F36139">
      <w:pPr>
        <w:pStyle w:val="Figuretitle"/>
        <w:rPr>
          <w:rtl/>
        </w:rPr>
      </w:pPr>
      <w:r w:rsidRPr="00F36139">
        <w:rPr>
          <w:rtl/>
        </w:rPr>
        <w:t>نتيجة القياس لاختبار محطة قاعدة</w:t>
      </w:r>
      <w:r w:rsidRPr="00F36139">
        <w:rPr>
          <w:rFonts w:hint="cs"/>
          <w:rtl/>
        </w:rPr>
        <w:t xml:space="preserve"> </w:t>
      </w:r>
      <w:r w:rsidRPr="00F36139">
        <w:t>GSM900</w:t>
      </w:r>
    </w:p>
    <w:p w:rsidR="001947CF" w:rsidRDefault="009D2296" w:rsidP="009D2296">
      <w:pPr>
        <w:pStyle w:val="Figure"/>
        <w:bidi/>
        <w:rPr>
          <w:spacing w:val="-4"/>
          <w:lang w:bidi="ar-SY"/>
        </w:rPr>
      </w:pPr>
      <w:r>
        <w:rPr>
          <w:noProof/>
          <w:spacing w:val="-4"/>
          <w:lang w:eastAsia="zh-CN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666678</wp:posOffset>
                </wp:positionH>
                <wp:positionV relativeFrom="paragraph">
                  <wp:posOffset>116783</wp:posOffset>
                </wp:positionV>
                <wp:extent cx="4242010" cy="3497575"/>
                <wp:effectExtent l="0" t="0" r="6350" b="8255"/>
                <wp:wrapNone/>
                <wp:docPr id="358" name="Group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2010" cy="3497575"/>
                          <a:chOff x="-39003" y="-43337"/>
                          <a:chExt cx="4242010" cy="3497575"/>
                        </a:xfrm>
                      </wpg:grpSpPr>
                      <wps:wsp>
                        <wps:cNvPr id="30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3000" y="52002"/>
                            <a:ext cx="86931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54A88" w:rsidRDefault="001A1A46" w:rsidP="00A54A88">
                              <w:pPr>
                                <w:ind w:right="90"/>
                                <w:jc w:val="center"/>
                                <w:rPr>
                                  <w:rFonts w:ascii="Times New Roman Bold" w:hAnsiTheme="minorHAnsi"/>
                                  <w:b/>
                                  <w:bCs/>
                                  <w:sz w:val="12"/>
                                  <w:szCs w:val="14"/>
                                  <w:lang w:bidi="ar-SY"/>
                                </w:rPr>
                              </w:pPr>
                              <w:r w:rsidRPr="00A54A88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12"/>
                                  <w:szCs w:val="14"/>
                                  <w:rtl/>
                                  <w:lang w:bidi="ar-SY"/>
                                </w:rPr>
                                <w:t xml:space="preserve">المستوى المرجعي </w:t>
                              </w:r>
                              <w:r w:rsidRPr="00A54A88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2"/>
                                  <w:szCs w:val="14"/>
                                  <w:lang w:bidi="ar-SY"/>
                                </w:rPr>
                                <w:t>0.00</w:t>
                              </w:r>
                              <w:r w:rsidRPr="00A54A88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12"/>
                                  <w:szCs w:val="14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proofErr w:type="spellStart"/>
                              <w:r w:rsidRPr="00A54A88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2"/>
                                  <w:szCs w:val="14"/>
                                  <w:lang w:bidi="ar-SY"/>
                                </w:rPr>
                                <w:t>dBm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933689" y="144035"/>
                            <a:ext cx="667607" cy="23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54A88" w:rsidRDefault="001A1A46" w:rsidP="00A54A88">
                              <w:pPr>
                                <w:ind w:right="160"/>
                                <w:jc w:val="right"/>
                                <w:rPr>
                                  <w:rFonts w:asciiTheme="minorHAnsi" w:hAnsiTheme="minorHAnsi"/>
                                  <w:b/>
                                  <w:bCs/>
                                  <w:spacing w:val="-6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</w:pPr>
                              <w:r w:rsidRPr="00A54A88">
                                <w:rPr>
                                  <w:rFonts w:hAnsi="Times New Roman Bold" w:hint="cs"/>
                                  <w:b/>
                                  <w:bCs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>الأسلوب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536257" y="2565520"/>
                            <a:ext cx="66675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54A88" w:rsidRDefault="001A1A46" w:rsidP="00A54A88">
                              <w:pPr>
                                <w:ind w:right="160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spacing w:val="-6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hAnsi="Times New Roman Bold" w:hint="cs"/>
                                  <w:b/>
                                  <w:bCs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>نتيجة الدالة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418176" y="2574187"/>
                            <a:ext cx="66708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54A88" w:rsidRDefault="001A1A46" w:rsidP="00A54A88">
                              <w:pPr>
                                <w:ind w:right="160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spacing w:val="-6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hAnsi="Times New Roman Bold" w:hint="cs"/>
                                  <w:b/>
                                  <w:bCs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>الدالة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487514" y="3224235"/>
                            <a:ext cx="667085" cy="23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54A88" w:rsidRDefault="001A1A46" w:rsidP="00A54A88">
                              <w:pPr>
                                <w:ind w:right="160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spacing w:val="-6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hAnsi="Times New Roman Bold" w:hint="cs"/>
                                  <w:b/>
                                  <w:bCs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>في طور القياس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28800" y="2647859"/>
                            <a:ext cx="381000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54A88" w:rsidRDefault="001A1A46" w:rsidP="00A54A88">
                              <w:pPr>
                                <w:spacing w:before="0" w:line="180" w:lineRule="exact"/>
                                <w:ind w:right="159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spacing w:val="-6"/>
                                  <w:sz w:val="14"/>
                                  <w:szCs w:val="18"/>
                                  <w:lang w:bidi="ar-SY"/>
                                </w:rPr>
                              </w:pPr>
                              <w:r>
                                <w:rPr>
                                  <w:rFonts w:hAnsi="Times New Roman Bold" w:hint="cs"/>
                                  <w:b/>
                                  <w:bCs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قيمة </w:t>
                              </w:r>
                              <w:r>
                                <w:rPr>
                                  <w:rFonts w:hAnsi="Times New Roman Bold"/>
                                  <w:b/>
                                  <w:bCs/>
                                  <w:spacing w:val="-4"/>
                                  <w:sz w:val="14"/>
                                  <w:szCs w:val="18"/>
                                  <w:lang w:bidi="ar-SY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979403" y="2639199"/>
                            <a:ext cx="381000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54A88" w:rsidRDefault="001A1A46" w:rsidP="00A54A88">
                              <w:pPr>
                                <w:spacing w:before="0" w:line="180" w:lineRule="exact"/>
                                <w:ind w:right="159"/>
                                <w:jc w:val="center"/>
                                <w:rPr>
                                  <w:rFonts w:asciiTheme="minorHAnsi" w:hAnsiTheme="minorHAnsi"/>
                                  <w:b/>
                                  <w:bCs/>
                                  <w:spacing w:val="-6"/>
                                  <w:sz w:val="14"/>
                                  <w:szCs w:val="18"/>
                                  <w:lang w:bidi="ar-SY"/>
                                </w:rPr>
                              </w:pPr>
                              <w:r>
                                <w:rPr>
                                  <w:rFonts w:hAnsi="Times New Roman Bold" w:hint="cs"/>
                                  <w:b/>
                                  <w:bCs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 xml:space="preserve">قيمة </w:t>
                              </w:r>
                              <w:r>
                                <w:rPr>
                                  <w:rFonts w:hAnsi="Times New Roman Bold"/>
                                  <w:b/>
                                  <w:bCs/>
                                  <w:spacing w:val="-4"/>
                                  <w:sz w:val="14"/>
                                  <w:szCs w:val="18"/>
                                  <w:lang w:bidi="ar-SY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-39003" y="2533871"/>
                            <a:ext cx="35877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54A88" w:rsidRDefault="001A1A46" w:rsidP="00A54A88">
                              <w:pPr>
                                <w:spacing w:before="0" w:line="180" w:lineRule="exact"/>
                                <w:ind w:right="159"/>
                                <w:jc w:val="right"/>
                                <w:rPr>
                                  <w:rFonts w:asciiTheme="minorHAnsi" w:hAnsiTheme="minorHAnsi"/>
                                  <w:b/>
                                  <w:bCs/>
                                  <w:spacing w:val="-6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hAnsi="Times New Roman Bold" w:hint="cs"/>
                                  <w:b/>
                                  <w:bCs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>ميسم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-8668" y="2648028"/>
                            <a:ext cx="35877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54A88" w:rsidRDefault="001A1A46" w:rsidP="00A54A88">
                              <w:pPr>
                                <w:spacing w:before="0" w:line="180" w:lineRule="exact"/>
                                <w:ind w:right="159"/>
                                <w:jc w:val="right"/>
                                <w:rPr>
                                  <w:rFonts w:asciiTheme="minorHAnsi" w:hAnsiTheme="minorHAnsi"/>
                                  <w:b/>
                                  <w:bCs/>
                                  <w:spacing w:val="-6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hAnsi="Times New Roman Bold" w:hint="cs"/>
                                  <w:b/>
                                  <w:bCs/>
                                  <w:spacing w:val="-4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  <w:t>النمط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42685" y="2634321"/>
                            <a:ext cx="35877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96108" w:rsidRDefault="001A1A46" w:rsidP="00E96108">
                              <w:pPr>
                                <w:spacing w:before="0" w:line="180" w:lineRule="exact"/>
                                <w:ind w:right="159"/>
                                <w:jc w:val="right"/>
                                <w:rPr>
                                  <w:rFonts w:asciiTheme="minorHAnsi" w:hAnsiTheme="minorHAnsi"/>
                                  <w:b/>
                                  <w:bCs/>
                                  <w:spacing w:val="-6"/>
                                  <w:sz w:val="16"/>
                                  <w:szCs w:val="16"/>
                                  <w:rtl/>
                                  <w:lang w:bidi="ar-SY"/>
                                </w:rPr>
                              </w:pPr>
                              <w:r w:rsidRPr="00E96108">
                                <w:rPr>
                                  <w:rFonts w:hAnsi="Times New Roman Bold" w:hint="cs"/>
                                  <w:b/>
                                  <w:bCs/>
                                  <w:spacing w:val="-4"/>
                                  <w:sz w:val="16"/>
                                  <w:szCs w:val="16"/>
                                  <w:rtl/>
                                  <w:lang w:bidi="ar-SY"/>
                                </w:rPr>
                                <w:t>المرجع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-30333" y="-43337"/>
                            <a:ext cx="36957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E96108" w:rsidRDefault="001A1A46" w:rsidP="00E96108">
                              <w:pPr>
                                <w:spacing w:before="40" w:line="180" w:lineRule="exact"/>
                                <w:ind w:right="159"/>
                                <w:jc w:val="right"/>
                                <w:rPr>
                                  <w:rFonts w:asciiTheme="minorHAnsi" w:hAnsiTheme="minorHAnsi"/>
                                  <w:b/>
                                  <w:bCs/>
                                  <w:spacing w:val="-6"/>
                                  <w:szCs w:val="22"/>
                                  <w:rtl/>
                                  <w:lang w:bidi="ar-SY"/>
                                </w:rPr>
                              </w:pPr>
                              <w:r w:rsidRPr="00E96108">
                                <w:rPr>
                                  <w:rFonts w:hAnsi="Times New Roman Bold" w:hint="cs"/>
                                  <w:b/>
                                  <w:bCs/>
                                  <w:spacing w:val="-4"/>
                                  <w:szCs w:val="22"/>
                                  <w:rtl/>
                                  <w:lang w:bidi="ar-SY"/>
                                </w:rPr>
                                <w:t>الطيف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94036" y="2639204"/>
                            <a:ext cx="28003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A54A88" w:rsidRDefault="001A1A46" w:rsidP="00E96108">
                              <w:pPr>
                                <w:spacing w:before="0" w:line="180" w:lineRule="exact"/>
                                <w:ind w:right="159"/>
                                <w:jc w:val="right"/>
                                <w:rPr>
                                  <w:rFonts w:asciiTheme="minorHAnsi" w:hAnsiTheme="minorHAnsi"/>
                                  <w:b/>
                                  <w:bCs/>
                                  <w:spacing w:val="-6"/>
                                  <w:sz w:val="14"/>
                                  <w:szCs w:val="18"/>
                                  <w:rtl/>
                                  <w:lang w:bidi="ar-SY"/>
                                </w:rPr>
                              </w:pPr>
                              <w:proofErr w:type="spellStart"/>
                              <w:r>
                                <w:rPr>
                                  <w:rFonts w:hAnsi="Times New Roman Bold"/>
                                  <w:b/>
                                  <w:bCs/>
                                  <w:spacing w:val="-4"/>
                                  <w:sz w:val="14"/>
                                  <w:szCs w:val="18"/>
                                  <w:lang w:bidi="ar-SY"/>
                                </w:rPr>
                                <w:t>Trc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8" o:spid="_x0000_s1152" style="position:absolute;left:0;text-align:left;margin-left:52.5pt;margin-top:9.2pt;width:334pt;height:275.4pt;z-index:251917312;mso-width-relative:margin;mso-height-relative:margin" coordorigin="-390,-433" coordsize="42420,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">
                <v:rect id="_x0000_s1153" style="position:absolute;left:130;top:520;width:8693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1A1A46" w:rsidRPr="00A54A88" w:rsidRDefault="001A1A46" w:rsidP="00A54A88">
                        <w:pPr>
                          <w:ind w:right="90"/>
                          <w:jc w:val="center"/>
                          <w:rPr>
                            <w:rFonts w:ascii="Times New Roman Bold" w:hAnsiTheme="minorHAnsi"/>
                            <w:b/>
                            <w:bCs/>
                            <w:sz w:val="12"/>
                            <w:szCs w:val="14"/>
                            <w:lang w:bidi="ar-SY"/>
                          </w:rPr>
                        </w:pPr>
                        <w:r w:rsidRPr="00A54A88">
                          <w:rPr>
                            <w:rFonts w:ascii="Times New Roman Bold" w:hAnsi="Times New Roman Bold" w:hint="cs"/>
                            <w:b/>
                            <w:bCs/>
                            <w:sz w:val="12"/>
                            <w:szCs w:val="14"/>
                            <w:rtl/>
                            <w:lang w:bidi="ar-SY"/>
                          </w:rPr>
                          <w:t xml:space="preserve">المستوى المرجعي </w:t>
                        </w:r>
                        <w:r w:rsidRPr="00A54A88">
                          <w:rPr>
                            <w:rFonts w:ascii="Times New Roman Bold" w:hAnsi="Times New Roman Bold"/>
                            <w:b/>
                            <w:bCs/>
                            <w:sz w:val="12"/>
                            <w:szCs w:val="14"/>
                            <w:lang w:bidi="ar-SY"/>
                          </w:rPr>
                          <w:t>0.00</w:t>
                        </w:r>
                        <w:r w:rsidRPr="00A54A88">
                          <w:rPr>
                            <w:rFonts w:ascii="Times New Roman Bold" w:hAnsi="Times New Roman Bold" w:hint="cs"/>
                            <w:b/>
                            <w:bCs/>
                            <w:sz w:val="12"/>
                            <w:szCs w:val="14"/>
                            <w:rtl/>
                            <w:lang w:bidi="ar-SY"/>
                          </w:rPr>
                          <w:t xml:space="preserve"> </w:t>
                        </w:r>
                        <w:proofErr w:type="spellStart"/>
                        <w:r w:rsidRPr="00A54A88">
                          <w:rPr>
                            <w:rFonts w:ascii="Times New Roman Bold" w:hAnsi="Times New Roman Bold"/>
                            <w:b/>
                            <w:bCs/>
                            <w:sz w:val="12"/>
                            <w:szCs w:val="14"/>
                            <w:lang w:bidi="ar-SY"/>
                          </w:rPr>
                          <w:t>dBm</w:t>
                        </w:r>
                        <w:proofErr w:type="spellEnd"/>
                      </w:p>
                    </w:txbxContent>
                  </v:textbox>
                </v:rect>
                <v:rect id="_x0000_s1154" style="position:absolute;left:29336;top:1440;width:6676;height:2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1A1A46" w:rsidRPr="00A54A88" w:rsidRDefault="001A1A46" w:rsidP="00A54A88">
                        <w:pPr>
                          <w:ind w:right="160"/>
                          <w:jc w:val="right"/>
                          <w:rPr>
                            <w:rFonts w:asciiTheme="minorHAnsi" w:hAnsiTheme="minorHAnsi"/>
                            <w:b/>
                            <w:bCs/>
                            <w:spacing w:val="-6"/>
                            <w:sz w:val="14"/>
                            <w:szCs w:val="18"/>
                            <w:rtl/>
                            <w:lang w:bidi="ar-SY"/>
                          </w:rPr>
                        </w:pPr>
                        <w:r w:rsidRPr="00A54A88">
                          <w:rPr>
                            <w:rFonts w:hAnsi="Times New Roman Bold" w:hint="cs"/>
                            <w:b/>
                            <w:bCs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>الأسلوب</w:t>
                        </w:r>
                      </w:p>
                    </w:txbxContent>
                  </v:textbox>
                </v:rect>
                <v:rect id="_x0000_s1155" style="position:absolute;left:35362;top:25655;width:666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1A1A46" w:rsidRPr="00A54A88" w:rsidRDefault="001A1A46" w:rsidP="00A54A88">
                        <w:pPr>
                          <w:ind w:right="160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spacing w:val="-6"/>
                            <w:sz w:val="14"/>
                            <w:szCs w:val="18"/>
                            <w:rtl/>
                            <w:lang w:bidi="ar-SY"/>
                          </w:rPr>
                        </w:pPr>
                        <w:r>
                          <w:rPr>
                            <w:rFonts w:hAnsi="Times New Roman Bold" w:hint="cs"/>
                            <w:b/>
                            <w:bCs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>نتيجة الدالة</w:t>
                        </w:r>
                      </w:p>
                    </w:txbxContent>
                  </v:textbox>
                </v:rect>
                <v:rect id="_x0000_s1156" style="position:absolute;left:24181;top:25741;width:6671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1A1A46" w:rsidRPr="00A54A88" w:rsidRDefault="001A1A46" w:rsidP="00A54A88">
                        <w:pPr>
                          <w:ind w:right="160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spacing w:val="-6"/>
                            <w:sz w:val="14"/>
                            <w:szCs w:val="18"/>
                            <w:rtl/>
                            <w:lang w:bidi="ar-SY"/>
                          </w:rPr>
                        </w:pPr>
                        <w:r>
                          <w:rPr>
                            <w:rFonts w:hAnsi="Times New Roman Bold" w:hint="cs"/>
                            <w:b/>
                            <w:bCs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>الدالة</w:t>
                        </w:r>
                      </w:p>
                    </w:txbxContent>
                  </v:textbox>
                </v:rect>
                <v:rect id="_x0000_s1157" style="position:absolute;left:24875;top:32242;width:6670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1A1A46" w:rsidRPr="00A54A88" w:rsidRDefault="001A1A46" w:rsidP="00A54A88">
                        <w:pPr>
                          <w:ind w:right="160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spacing w:val="-6"/>
                            <w:sz w:val="14"/>
                            <w:szCs w:val="18"/>
                            <w:rtl/>
                            <w:lang w:bidi="ar-SY"/>
                          </w:rPr>
                        </w:pPr>
                        <w:r>
                          <w:rPr>
                            <w:rFonts w:hAnsi="Times New Roman Bold" w:hint="cs"/>
                            <w:b/>
                            <w:bCs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>في طور القياس</w:t>
                        </w:r>
                      </w:p>
                    </w:txbxContent>
                  </v:textbox>
                </v:rect>
                <v:rect id="_x0000_s1158" style="position:absolute;left:18288;top:26478;width:3810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1A1A46" w:rsidRPr="00A54A88" w:rsidRDefault="001A1A46" w:rsidP="00A54A88">
                        <w:pPr>
                          <w:spacing w:before="0" w:line="180" w:lineRule="exact"/>
                          <w:ind w:right="159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spacing w:val="-6"/>
                            <w:sz w:val="14"/>
                            <w:szCs w:val="18"/>
                            <w:lang w:bidi="ar-SY"/>
                          </w:rPr>
                        </w:pPr>
                        <w:r>
                          <w:rPr>
                            <w:rFonts w:hAnsi="Times New Roman Bold" w:hint="cs"/>
                            <w:b/>
                            <w:bCs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 xml:space="preserve">قيمة </w:t>
                        </w:r>
                        <w:r>
                          <w:rPr>
                            <w:rFonts w:hAnsi="Times New Roman Bold"/>
                            <w:b/>
                            <w:bCs/>
                            <w:spacing w:val="-4"/>
                            <w:sz w:val="14"/>
                            <w:szCs w:val="18"/>
                            <w:lang w:bidi="ar-SY"/>
                          </w:rPr>
                          <w:t>Y</w:t>
                        </w:r>
                      </w:p>
                    </w:txbxContent>
                  </v:textbox>
                </v:rect>
                <v:rect id="_x0000_s1159" style="position:absolute;left:9794;top:26391;width:3810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1A1A46" w:rsidRPr="00A54A88" w:rsidRDefault="001A1A46" w:rsidP="00A54A88">
                        <w:pPr>
                          <w:spacing w:before="0" w:line="180" w:lineRule="exact"/>
                          <w:ind w:right="159"/>
                          <w:jc w:val="center"/>
                          <w:rPr>
                            <w:rFonts w:asciiTheme="minorHAnsi" w:hAnsiTheme="minorHAnsi"/>
                            <w:b/>
                            <w:bCs/>
                            <w:spacing w:val="-6"/>
                            <w:sz w:val="14"/>
                            <w:szCs w:val="18"/>
                            <w:lang w:bidi="ar-SY"/>
                          </w:rPr>
                        </w:pPr>
                        <w:r>
                          <w:rPr>
                            <w:rFonts w:hAnsi="Times New Roman Bold" w:hint="cs"/>
                            <w:b/>
                            <w:bCs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 xml:space="preserve">قيمة </w:t>
                        </w:r>
                        <w:r>
                          <w:rPr>
                            <w:rFonts w:hAnsi="Times New Roman Bold"/>
                            <w:b/>
                            <w:bCs/>
                            <w:spacing w:val="-4"/>
                            <w:sz w:val="14"/>
                            <w:szCs w:val="18"/>
                            <w:lang w:bidi="ar-SY"/>
                          </w:rPr>
                          <w:t>X</w:t>
                        </w:r>
                      </w:p>
                    </w:txbxContent>
                  </v:textbox>
                </v:rect>
                <v:rect id="_x0000_s1160" style="position:absolute;left:-390;top:25338;width:3587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1A1A46" w:rsidRPr="00A54A88" w:rsidRDefault="001A1A46" w:rsidP="00A54A88">
                        <w:pPr>
                          <w:spacing w:before="0" w:line="180" w:lineRule="exact"/>
                          <w:ind w:right="159"/>
                          <w:jc w:val="right"/>
                          <w:rPr>
                            <w:rFonts w:asciiTheme="minorHAnsi" w:hAnsiTheme="minorHAnsi"/>
                            <w:b/>
                            <w:bCs/>
                            <w:spacing w:val="-6"/>
                            <w:sz w:val="14"/>
                            <w:szCs w:val="18"/>
                            <w:rtl/>
                            <w:lang w:bidi="ar-SY"/>
                          </w:rPr>
                        </w:pPr>
                        <w:r>
                          <w:rPr>
                            <w:rFonts w:hAnsi="Times New Roman Bold" w:hint="cs"/>
                            <w:b/>
                            <w:bCs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>ميسم</w:t>
                        </w:r>
                      </w:p>
                    </w:txbxContent>
                  </v:textbox>
                </v:rect>
                <v:rect id="_x0000_s1161" style="position:absolute;left:-86;top:26480;width:3587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1A1A46" w:rsidRPr="00A54A88" w:rsidRDefault="001A1A46" w:rsidP="00A54A88">
                        <w:pPr>
                          <w:spacing w:before="0" w:line="180" w:lineRule="exact"/>
                          <w:ind w:right="159"/>
                          <w:jc w:val="right"/>
                          <w:rPr>
                            <w:rFonts w:asciiTheme="minorHAnsi" w:hAnsiTheme="minorHAnsi"/>
                            <w:b/>
                            <w:bCs/>
                            <w:spacing w:val="-6"/>
                            <w:sz w:val="14"/>
                            <w:szCs w:val="18"/>
                            <w:rtl/>
                            <w:lang w:bidi="ar-SY"/>
                          </w:rPr>
                        </w:pPr>
                        <w:r>
                          <w:rPr>
                            <w:rFonts w:hAnsi="Times New Roman Bold" w:hint="cs"/>
                            <w:b/>
                            <w:bCs/>
                            <w:spacing w:val="-4"/>
                            <w:sz w:val="14"/>
                            <w:szCs w:val="18"/>
                            <w:rtl/>
                            <w:lang w:bidi="ar-SY"/>
                          </w:rPr>
                          <w:t>النمط</w:t>
                        </w:r>
                      </w:p>
                    </w:txbxContent>
                  </v:textbox>
                </v:rect>
                <v:rect id="_x0000_s1162" style="position:absolute;left:2426;top:26343;width:3588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1A1A46" w:rsidRPr="00E96108" w:rsidRDefault="001A1A46" w:rsidP="00E96108">
                        <w:pPr>
                          <w:spacing w:before="0" w:line="180" w:lineRule="exact"/>
                          <w:ind w:right="159"/>
                          <w:jc w:val="right"/>
                          <w:rPr>
                            <w:rFonts w:asciiTheme="minorHAnsi" w:hAnsiTheme="minorHAnsi"/>
                            <w:b/>
                            <w:bCs/>
                            <w:spacing w:val="-6"/>
                            <w:sz w:val="16"/>
                            <w:szCs w:val="16"/>
                            <w:rtl/>
                            <w:lang w:bidi="ar-SY"/>
                          </w:rPr>
                        </w:pPr>
                        <w:r w:rsidRPr="00E96108">
                          <w:rPr>
                            <w:rFonts w:hAnsi="Times New Roman Bold" w:hint="cs"/>
                            <w:b/>
                            <w:bCs/>
                            <w:spacing w:val="-4"/>
                            <w:sz w:val="16"/>
                            <w:szCs w:val="16"/>
                            <w:rtl/>
                            <w:lang w:bidi="ar-SY"/>
                          </w:rPr>
                          <w:t>المرجع</w:t>
                        </w:r>
                      </w:p>
                    </w:txbxContent>
                  </v:textbox>
                </v:rect>
                <v:rect id="_x0000_s1163" style="position:absolute;left:-303;top:-433;width:3695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1A1A46" w:rsidRPr="00E96108" w:rsidRDefault="001A1A46" w:rsidP="00E96108">
                        <w:pPr>
                          <w:spacing w:before="40" w:line="180" w:lineRule="exact"/>
                          <w:ind w:right="159"/>
                          <w:jc w:val="right"/>
                          <w:rPr>
                            <w:rFonts w:asciiTheme="minorHAnsi" w:hAnsiTheme="minorHAnsi"/>
                            <w:b/>
                            <w:bCs/>
                            <w:spacing w:val="-6"/>
                            <w:szCs w:val="22"/>
                            <w:rtl/>
                            <w:lang w:bidi="ar-SY"/>
                          </w:rPr>
                        </w:pPr>
                        <w:r w:rsidRPr="00E96108">
                          <w:rPr>
                            <w:rFonts w:hAnsi="Times New Roman Bold" w:hint="cs"/>
                            <w:b/>
                            <w:bCs/>
                            <w:spacing w:val="-4"/>
                            <w:szCs w:val="22"/>
                            <w:rtl/>
                            <w:lang w:bidi="ar-SY"/>
                          </w:rPr>
                          <w:t>الطيف</w:t>
                        </w:r>
                      </w:p>
                    </w:txbxContent>
                  </v:textbox>
                </v:rect>
                <v:rect id="_x0000_s1164" style="position:absolute;left:4940;top:26392;width:2800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1A1A46" w:rsidRPr="00A54A88" w:rsidRDefault="001A1A46" w:rsidP="00E96108">
                        <w:pPr>
                          <w:spacing w:before="0" w:line="180" w:lineRule="exact"/>
                          <w:ind w:right="159"/>
                          <w:jc w:val="right"/>
                          <w:rPr>
                            <w:rFonts w:asciiTheme="minorHAnsi" w:hAnsiTheme="minorHAnsi"/>
                            <w:b/>
                            <w:bCs/>
                            <w:spacing w:val="-6"/>
                            <w:sz w:val="14"/>
                            <w:szCs w:val="18"/>
                            <w:rtl/>
                            <w:lang w:bidi="ar-SY"/>
                          </w:rPr>
                        </w:pPr>
                        <w:proofErr w:type="spellStart"/>
                        <w:r>
                          <w:rPr>
                            <w:rFonts w:hAnsi="Times New Roman Bold"/>
                            <w:b/>
                            <w:bCs/>
                            <w:spacing w:val="-4"/>
                            <w:sz w:val="14"/>
                            <w:szCs w:val="18"/>
                            <w:lang w:bidi="ar-SY"/>
                          </w:rPr>
                          <w:t>Trc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  <w:r>
        <w:object w:dxaOrig="5974" w:dyaOrig="4664">
          <v:shape id="_x0000_i1430" type="#_x0000_t75" style="width:393.8pt;height:307.4pt" o:ole="">
            <v:imagedata r:id="rId56" o:title=""/>
          </v:shape>
          <o:OLEObject Type="Embed" ProgID="CorelDraw.Graphic.16" ShapeID="_x0000_i1430" DrawAspect="Content" ObjectID="_1604827669" r:id="rId57"/>
        </w:object>
      </w:r>
    </w:p>
    <w:p w:rsidR="001947CF" w:rsidRDefault="00F36139" w:rsidP="002361B2">
      <w:pPr>
        <w:spacing w:before="360"/>
        <w:rPr>
          <w:spacing w:val="-4"/>
          <w:rtl/>
          <w:lang w:bidi="ar-EG"/>
        </w:rPr>
      </w:pPr>
      <w:r w:rsidRPr="00F36139">
        <w:rPr>
          <w:spacing w:val="-4"/>
          <w:rtl/>
        </w:rPr>
        <w:t xml:space="preserve">ملاحظات </w:t>
      </w:r>
      <w:r w:rsidRPr="00F36139">
        <w:rPr>
          <w:rFonts w:hint="cs"/>
          <w:spacing w:val="-4"/>
          <w:rtl/>
        </w:rPr>
        <w:t>بشأن</w:t>
      </w:r>
      <w:r w:rsidRPr="00F36139">
        <w:rPr>
          <w:spacing w:val="-4"/>
          <w:rtl/>
        </w:rPr>
        <w:t xml:space="preserve"> الشكل </w:t>
      </w:r>
      <w:r w:rsidR="005071B4">
        <w:rPr>
          <w:spacing w:val="-4"/>
          <w:lang w:bidi="ar-EG"/>
        </w:rPr>
        <w:t>15</w:t>
      </w:r>
      <w:r w:rsidR="002361B2">
        <w:rPr>
          <w:rFonts w:hint="cs"/>
          <w:spacing w:val="-4"/>
          <w:rtl/>
          <w:lang w:bidi="ar-EG"/>
        </w:rPr>
        <w:t>:</w:t>
      </w:r>
    </w:p>
    <w:p w:rsidR="00447F4C" w:rsidRPr="005071B4" w:rsidRDefault="00447F4C" w:rsidP="000F1364">
      <w:pPr>
        <w:pStyle w:val="enumlev1"/>
        <w:spacing w:after="360"/>
      </w:pPr>
      <w:r w:rsidRPr="00447F4C">
        <w:rPr>
          <w:rFonts w:ascii="Traditional Arabic" w:hAnsi="Traditional Arabic"/>
          <w:sz w:val="30"/>
        </w:rPr>
        <w:t>•</w:t>
      </w:r>
      <w:r>
        <w:rPr>
          <w:rtl/>
        </w:rPr>
        <w:tab/>
      </w:r>
      <w:r w:rsidR="00F40E9E" w:rsidRPr="005071B4">
        <w:rPr>
          <w:rtl/>
          <w:lang w:bidi="ar-SA"/>
        </w:rPr>
        <w:t xml:space="preserve">عبر المدى الكامل، يقل مستوى الإرسالات غير المطلوبة عن حد </w:t>
      </w:r>
      <w:r w:rsidR="00F40E9E" w:rsidRPr="005071B4">
        <w:t>ETSI</w:t>
      </w:r>
      <w:r w:rsidR="00F40E9E" w:rsidRPr="005071B4">
        <w:rPr>
          <w:rFonts w:hint="cs"/>
          <w:rtl/>
          <w:lang w:bidi="ar-SA"/>
        </w:rPr>
        <w:t xml:space="preserve"> </w:t>
      </w:r>
      <w:r w:rsidR="00F40E9E" w:rsidRPr="005071B4">
        <w:rPr>
          <w:rtl/>
          <w:lang w:bidi="ar-SA"/>
        </w:rPr>
        <w:t>ويتفوق على</w:t>
      </w:r>
      <w:r w:rsidR="00F40E9E" w:rsidRPr="005071B4">
        <w:rPr>
          <w:rFonts w:hint="cs"/>
          <w:rtl/>
          <w:lang w:bidi="ar-SA"/>
        </w:rPr>
        <w:t xml:space="preserve"> أداء</w:t>
      </w:r>
      <w:r w:rsidR="00F40E9E" w:rsidRPr="005071B4">
        <w:rPr>
          <w:rtl/>
          <w:lang w:bidi="ar-SA"/>
        </w:rPr>
        <w:t xml:space="preserve"> قناع </w:t>
      </w:r>
      <w:r w:rsidR="00F40E9E" w:rsidRPr="005071B4">
        <w:rPr>
          <w:rFonts w:hint="cs"/>
          <w:rtl/>
          <w:lang w:bidi="ar-SA"/>
        </w:rPr>
        <w:t>البث بنسبة</w:t>
      </w:r>
      <w:r w:rsidR="005071B4" w:rsidRPr="005071B4">
        <w:rPr>
          <w:rFonts w:hint="cs"/>
          <w:rtl/>
          <w:lang w:bidi="ar-SA"/>
        </w:rPr>
        <w:t xml:space="preserve"> </w:t>
      </w:r>
      <w:r w:rsidR="00F40E9E" w:rsidRPr="005071B4">
        <w:t xml:space="preserve">dB </w:t>
      </w:r>
      <w:r w:rsidR="005071B4" w:rsidRPr="005071B4">
        <w:t>10</w:t>
      </w:r>
      <w:r w:rsidR="005071B4" w:rsidRPr="005071B4">
        <w:rPr>
          <w:rFonts w:hint="cs"/>
          <w:rtl/>
        </w:rPr>
        <w:t xml:space="preserve"> </w:t>
      </w:r>
      <w:r w:rsidR="00F40E9E" w:rsidRPr="005071B4">
        <w:rPr>
          <w:rtl/>
          <w:lang w:bidi="ar-SA"/>
        </w:rPr>
        <w:t>تقريباً</w:t>
      </w:r>
      <w:r w:rsidR="000F1364">
        <w:rPr>
          <w:rFonts w:hint="cs"/>
          <w:rtl/>
        </w:rPr>
        <w:t xml:space="preserve"> </w:t>
      </w:r>
      <w:r w:rsidR="00F40E9E" w:rsidRPr="005071B4">
        <w:rPr>
          <w:rtl/>
          <w:lang w:bidi="ar-SA"/>
        </w:rPr>
        <w:t>ولا</w:t>
      </w:r>
      <w:r w:rsidR="000F1364">
        <w:rPr>
          <w:rFonts w:hint="cs"/>
          <w:rtl/>
          <w:lang w:bidi="ar-SA"/>
        </w:rPr>
        <w:t> </w:t>
      </w:r>
      <w:r w:rsidR="00F40E9E" w:rsidRPr="005071B4">
        <w:rPr>
          <w:rtl/>
          <w:lang w:bidi="ar-SA"/>
        </w:rPr>
        <w:t>سيما عند تخالُف</w:t>
      </w:r>
      <w:r w:rsidR="00F40E9E" w:rsidRPr="005071B4">
        <w:rPr>
          <w:rFonts w:hint="cs"/>
          <w:rtl/>
          <w:lang w:bidi="ar-SA"/>
        </w:rPr>
        <w:t xml:space="preserve"> </w:t>
      </w:r>
      <w:r w:rsidR="00F40E9E" w:rsidRPr="005071B4">
        <w:rPr>
          <w:rtl/>
          <w:lang w:bidi="ar-SA"/>
        </w:rPr>
        <w:t xml:space="preserve">بمقدار </w:t>
      </w:r>
      <w:r w:rsidR="00F40E9E" w:rsidRPr="005071B4">
        <w:t>kHz</w:t>
      </w:r>
      <w:r w:rsidR="005071B4" w:rsidRPr="005071B4">
        <w:t> 400</w:t>
      </w:r>
      <w:r w:rsidR="00F40E9E" w:rsidRPr="005071B4">
        <w:rPr>
          <w:rFonts w:hint="cs"/>
          <w:rtl/>
          <w:lang w:bidi="ar-SA"/>
        </w:rPr>
        <w:t>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6"/>
        <w:gridCol w:w="2147"/>
        <w:gridCol w:w="2761"/>
        <w:gridCol w:w="2755"/>
      </w:tblGrid>
      <w:tr w:rsidR="00F40E9E" w:rsidRPr="00D24BC5" w:rsidTr="009F4EC0">
        <w:trPr>
          <w:jc w:val="center"/>
        </w:trPr>
        <w:tc>
          <w:tcPr>
            <w:tcW w:w="1976" w:type="dxa"/>
            <w:vMerge w:val="restart"/>
            <w:vAlign w:val="center"/>
          </w:tcPr>
          <w:p w:rsidR="00F40E9E" w:rsidRPr="005071B4" w:rsidRDefault="00F40E9E" w:rsidP="005071B4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071B4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2147" w:type="dxa"/>
            <w:vMerge w:val="restart"/>
            <w:vAlign w:val="center"/>
          </w:tcPr>
          <w:p w:rsidR="00F40E9E" w:rsidRPr="005071B4" w:rsidRDefault="00F40E9E" w:rsidP="005071B4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071B4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5516" w:type="dxa"/>
            <w:gridSpan w:val="2"/>
            <w:vAlign w:val="center"/>
          </w:tcPr>
          <w:p w:rsidR="00F40E9E" w:rsidRPr="005071B4" w:rsidRDefault="00F40E9E" w:rsidP="005071B4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071B4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5071B4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966A14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447F4C" w:rsidRPr="00D24BC5" w:rsidTr="00447F4C">
        <w:trPr>
          <w:jc w:val="center"/>
        </w:trPr>
        <w:tc>
          <w:tcPr>
            <w:tcW w:w="1976" w:type="dxa"/>
            <w:vMerge/>
          </w:tcPr>
          <w:p w:rsidR="00447F4C" w:rsidRPr="005071B4" w:rsidRDefault="00447F4C" w:rsidP="005071B4">
            <w:pPr>
              <w:pStyle w:val="Tablehead0"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147" w:type="dxa"/>
            <w:vMerge/>
          </w:tcPr>
          <w:p w:rsidR="00447F4C" w:rsidRPr="005071B4" w:rsidRDefault="00447F4C" w:rsidP="005071B4">
            <w:pPr>
              <w:pStyle w:val="Tablehead0"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761" w:type="dxa"/>
          </w:tcPr>
          <w:p w:rsidR="00447F4C" w:rsidRPr="005071B4" w:rsidRDefault="00F40E9E" w:rsidP="005071B4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071B4">
              <w:rPr>
                <w:rFonts w:cs="Traditional Arabic" w:hint="cs"/>
                <w:bCs/>
                <w:sz w:val="20"/>
                <w:szCs w:val="26"/>
                <w:rtl/>
                <w:lang w:val="en-GB" w:bidi="ar-SY"/>
              </w:rPr>
              <w:t xml:space="preserve">التوصية </w:t>
            </w:r>
            <w:r w:rsidR="00447F4C" w:rsidRPr="005071B4">
              <w:rPr>
                <w:rFonts w:cs="Traditional Arabic"/>
                <w:bCs/>
                <w:sz w:val="20"/>
                <w:szCs w:val="26"/>
                <w:lang w:val="en-GB"/>
              </w:rPr>
              <w:t>ITU-R SM.1541</w:t>
            </w:r>
          </w:p>
        </w:tc>
        <w:tc>
          <w:tcPr>
            <w:tcW w:w="2755" w:type="dxa"/>
          </w:tcPr>
          <w:p w:rsidR="00447F4C" w:rsidRPr="005071B4" w:rsidRDefault="00447F4C" w:rsidP="005071B4">
            <w:pPr>
              <w:pStyle w:val="Tablehead0"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071B4">
              <w:rPr>
                <w:rFonts w:cs="Traditional Arabic"/>
                <w:bCs/>
                <w:sz w:val="20"/>
                <w:szCs w:val="26"/>
                <w:lang w:val="en-GB"/>
              </w:rPr>
              <w:t>ETSI TS 145 005</w:t>
            </w:r>
          </w:p>
        </w:tc>
      </w:tr>
      <w:tr w:rsidR="00F40E9E" w:rsidRPr="007A1E0D" w:rsidTr="00447F4C">
        <w:trPr>
          <w:jc w:val="center"/>
        </w:trPr>
        <w:tc>
          <w:tcPr>
            <w:tcW w:w="1976" w:type="dxa"/>
          </w:tcPr>
          <w:p w:rsidR="00F40E9E" w:rsidRPr="005071B4" w:rsidRDefault="00F40E9E" w:rsidP="005071B4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5071B4">
              <w:rPr>
                <w:rFonts w:cs="Traditional Arabic" w:hint="cs"/>
                <w:sz w:val="20"/>
                <w:szCs w:val="26"/>
                <w:rtl/>
                <w:lang w:val="en-GB"/>
              </w:rPr>
              <w:t>محطات قاعدة</w:t>
            </w:r>
            <w:r w:rsidRPr="005071B4">
              <w:rPr>
                <w:rFonts w:cs="Traditional Arabic"/>
                <w:sz w:val="20"/>
                <w:szCs w:val="26"/>
                <w:lang w:val="en-GB"/>
              </w:rPr>
              <w:t xml:space="preserve">GSM900 </w:t>
            </w:r>
          </w:p>
        </w:tc>
        <w:tc>
          <w:tcPr>
            <w:tcW w:w="2147" w:type="dxa"/>
          </w:tcPr>
          <w:p w:rsidR="00F40E9E" w:rsidRPr="005071B4" w:rsidRDefault="00F40E9E" w:rsidP="00030DE0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5071B4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الشكل </w:t>
            </w:r>
            <w:r w:rsidRPr="005071B4">
              <w:rPr>
                <w:rFonts w:cs="Traditional Arabic"/>
                <w:noProof/>
                <w:sz w:val="20"/>
                <w:szCs w:val="26"/>
                <w:lang w:val="en-GB"/>
              </w:rPr>
              <w:t>16</w:t>
            </w:r>
          </w:p>
        </w:tc>
        <w:tc>
          <w:tcPr>
            <w:tcW w:w="2761" w:type="dxa"/>
          </w:tcPr>
          <w:p w:rsidR="00F40E9E" w:rsidRPr="005071B4" w:rsidRDefault="00F40E9E" w:rsidP="005071B4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5071B4">
              <w:rPr>
                <w:rFonts w:cs="Traditional Arabic"/>
                <w:sz w:val="20"/>
                <w:szCs w:val="26"/>
                <w:rtl/>
                <w:lang w:val="en-GB"/>
              </w:rPr>
              <w:t>لا توجد معلومات عن حدود</w:t>
            </w:r>
            <w:r w:rsidRPr="005071B4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Pr="005071B4">
              <w:rPr>
                <w:rFonts w:cs="Traditional Arabic"/>
                <w:sz w:val="20"/>
                <w:szCs w:val="26"/>
                <w:rtl/>
                <w:lang w:val="en-GB"/>
              </w:rPr>
              <w:t>البث خارج النطاق لهذا النوع من التطبيقات في هذه التوصية</w:t>
            </w:r>
            <w:r w:rsidRPr="005071B4">
              <w:rPr>
                <w:rFonts w:cs="Traditional Arabic"/>
                <w:sz w:val="20"/>
                <w:szCs w:val="26"/>
                <w:lang w:val="en-US"/>
              </w:rPr>
              <w:t>.</w:t>
            </w:r>
          </w:p>
        </w:tc>
        <w:tc>
          <w:tcPr>
            <w:tcW w:w="2755" w:type="dxa"/>
          </w:tcPr>
          <w:p w:rsidR="00F40E9E" w:rsidRPr="005071B4" w:rsidRDefault="00F40E9E" w:rsidP="005D5601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5071B4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عبر المدى الكامل، يقل مستوى البث غير المطلوب عن حد </w:t>
            </w:r>
            <w:r w:rsidR="005D5601">
              <w:rPr>
                <w:rFonts w:cs="Traditional Arabic"/>
                <w:sz w:val="20"/>
                <w:szCs w:val="26"/>
                <w:lang w:val="en-US"/>
              </w:rPr>
              <w:t>ETSI</w:t>
            </w:r>
            <w:r w:rsidRPr="005071B4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Pr="005071B4">
              <w:rPr>
                <w:rFonts w:cs="Traditional Arabic"/>
                <w:sz w:val="20"/>
                <w:szCs w:val="26"/>
                <w:rtl/>
                <w:lang w:val="en-GB"/>
              </w:rPr>
              <w:t>ويتفوق على</w:t>
            </w:r>
            <w:r w:rsidRPr="005071B4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أداء</w:t>
            </w:r>
            <w:r w:rsidRPr="005071B4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قناع </w:t>
            </w:r>
            <w:r w:rsidRPr="005071B4">
              <w:rPr>
                <w:rFonts w:cs="Traditional Arabic" w:hint="cs"/>
                <w:sz w:val="20"/>
                <w:szCs w:val="26"/>
                <w:rtl/>
                <w:lang w:val="en-GB"/>
              </w:rPr>
              <w:t>البث بنسبة</w:t>
            </w:r>
            <w:r w:rsidR="005D5601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5071B4">
              <w:rPr>
                <w:rFonts w:cs="Traditional Arabic"/>
                <w:sz w:val="20"/>
                <w:szCs w:val="26"/>
                <w:lang w:val="en-US"/>
              </w:rPr>
              <w:t>dB</w:t>
            </w:r>
            <w:r w:rsidR="005D5601">
              <w:rPr>
                <w:rFonts w:cs="Traditional Arabic"/>
                <w:sz w:val="20"/>
                <w:szCs w:val="26"/>
                <w:lang w:val="en-US"/>
              </w:rPr>
              <w:t> </w:t>
            </w:r>
            <w:r w:rsidR="005071B4">
              <w:rPr>
                <w:rFonts w:cs="Traditional Arabic"/>
                <w:sz w:val="20"/>
                <w:szCs w:val="26"/>
                <w:lang w:val="en-US"/>
              </w:rPr>
              <w:t>10</w:t>
            </w:r>
            <w:r w:rsidR="005D5601">
              <w:rPr>
                <w:rFonts w:cs="Traditional Arabic" w:hint="cs"/>
                <w:sz w:val="20"/>
                <w:szCs w:val="26"/>
                <w:rtl/>
                <w:lang w:val="en-US" w:bidi="ar-EG"/>
              </w:rPr>
              <w:t xml:space="preserve"> </w:t>
            </w:r>
            <w:r w:rsidRPr="005071B4">
              <w:rPr>
                <w:rFonts w:cs="Traditional Arabic"/>
                <w:sz w:val="20"/>
                <w:szCs w:val="26"/>
                <w:rtl/>
                <w:lang w:val="en-GB"/>
              </w:rPr>
              <w:t>تقريباً</w:t>
            </w:r>
            <w:r w:rsidR="005D5601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5071B4">
              <w:rPr>
                <w:rFonts w:cs="Traditional Arabic"/>
                <w:sz w:val="20"/>
                <w:szCs w:val="26"/>
                <w:rtl/>
                <w:lang w:val="en-GB"/>
              </w:rPr>
              <w:t>ولا</w:t>
            </w:r>
            <w:r w:rsidR="005D5601">
              <w:rPr>
                <w:rFonts w:cs="Traditional Arabic" w:hint="cs"/>
                <w:sz w:val="20"/>
                <w:szCs w:val="26"/>
                <w:rtl/>
                <w:lang w:val="en-GB"/>
              </w:rPr>
              <w:t> </w:t>
            </w:r>
            <w:r w:rsidRPr="005071B4">
              <w:rPr>
                <w:rFonts w:cs="Traditional Arabic"/>
                <w:sz w:val="20"/>
                <w:szCs w:val="26"/>
                <w:rtl/>
                <w:lang w:val="en-GB"/>
              </w:rPr>
              <w:t>سيما عند تخالُف</w:t>
            </w:r>
            <w:r w:rsidRPr="005071B4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Pr="005071B4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بمقدار </w:t>
            </w:r>
            <w:r w:rsidRPr="005071B4">
              <w:rPr>
                <w:rFonts w:cs="Traditional Arabic"/>
                <w:sz w:val="20"/>
                <w:szCs w:val="26"/>
                <w:lang w:val="en-US"/>
              </w:rPr>
              <w:t>kHz</w:t>
            </w:r>
            <w:r w:rsidR="005071B4">
              <w:rPr>
                <w:rFonts w:cs="Traditional Arabic"/>
                <w:sz w:val="20"/>
                <w:szCs w:val="26"/>
                <w:lang w:val="en-US"/>
              </w:rPr>
              <w:t> 400</w:t>
            </w:r>
            <w:r w:rsidRPr="005071B4">
              <w:rPr>
                <w:rFonts w:cs="Traditional Arabic" w:hint="cs"/>
                <w:sz w:val="20"/>
                <w:szCs w:val="26"/>
                <w:rtl/>
                <w:lang w:val="en-GB"/>
              </w:rPr>
              <w:t>.</w:t>
            </w:r>
          </w:p>
        </w:tc>
      </w:tr>
    </w:tbl>
    <w:p w:rsidR="00447F4C" w:rsidRDefault="00447F4C" w:rsidP="002361B2">
      <w:pPr>
        <w:pStyle w:val="Heading2"/>
        <w:spacing w:before="480"/>
        <w:rPr>
          <w:rtl/>
        </w:rPr>
      </w:pPr>
      <w:r w:rsidRPr="00F36139">
        <w:rPr>
          <w:lang w:bidi="ar-SY"/>
        </w:rPr>
        <w:t>2.7</w:t>
      </w:r>
      <w:r w:rsidRPr="00F36139">
        <w:rPr>
          <w:lang w:bidi="ar-SY"/>
        </w:rPr>
        <w:tab/>
      </w:r>
      <w:r w:rsidRPr="00F36139">
        <w:rPr>
          <w:rFonts w:hint="cs"/>
          <w:rtl/>
        </w:rPr>
        <w:t>البث الهامشي</w:t>
      </w:r>
    </w:p>
    <w:p w:rsidR="005D158E" w:rsidRPr="005D158E" w:rsidRDefault="005D158E" w:rsidP="00A21EFF">
      <w:pPr>
        <w:rPr>
          <w:lang w:val="en-GB"/>
        </w:rPr>
      </w:pPr>
      <w:r w:rsidRPr="005D158E">
        <w:rPr>
          <w:rtl/>
        </w:rPr>
        <w:t>أ</w:t>
      </w:r>
      <w:r w:rsidR="005071B4">
        <w:rPr>
          <w:rFonts w:hint="cs"/>
          <w:rtl/>
          <w:lang w:bidi="ar-SY"/>
        </w:rPr>
        <w:t>ُ</w:t>
      </w:r>
      <w:r w:rsidRPr="005D158E">
        <w:rPr>
          <w:rtl/>
        </w:rPr>
        <w:t>جريت القياسات عند خرج مرسل محطة قاعدة</w:t>
      </w:r>
      <w:r w:rsidR="002A619C">
        <w:rPr>
          <w:rFonts w:hint="cs"/>
          <w:rtl/>
        </w:rPr>
        <w:t xml:space="preserve"> </w:t>
      </w:r>
      <w:r w:rsidRPr="005D158E">
        <w:t>GSM</w:t>
      </w:r>
      <w:r w:rsidR="002A619C">
        <w:rPr>
          <w:rFonts w:hint="cs"/>
          <w:rtl/>
        </w:rPr>
        <w:t xml:space="preserve"> </w:t>
      </w:r>
      <w:r w:rsidRPr="005D158E">
        <w:rPr>
          <w:rtl/>
        </w:rPr>
        <w:t>عامة على</w:t>
      </w:r>
      <w:r w:rsidRPr="005D158E">
        <w:rPr>
          <w:rFonts w:hint="cs"/>
          <w:rtl/>
        </w:rPr>
        <w:t xml:space="preserve"> ما يدعى</w:t>
      </w:r>
      <w:r w:rsidRPr="005D158E">
        <w:rPr>
          <w:rtl/>
        </w:rPr>
        <w:t xml:space="preserve"> التردد</w:t>
      </w:r>
      <w:r w:rsidRPr="005D158E">
        <w:rPr>
          <w:rFonts w:hint="cs"/>
          <w:rtl/>
        </w:rPr>
        <w:t xml:space="preserve"> </w:t>
      </w:r>
      <w:r w:rsidRPr="005D158E">
        <w:t>(</w:t>
      </w:r>
      <w:r w:rsidR="00966A14">
        <w:t>MHz </w:t>
      </w:r>
      <w:r w:rsidRPr="005D158E">
        <w:t>930</w:t>
      </w:r>
      <w:r w:rsidR="00966A14">
        <w:t>,</w:t>
      </w:r>
      <w:r w:rsidRPr="005D158E">
        <w:t>6)</w:t>
      </w:r>
      <w:r w:rsidR="00B669E9">
        <w:rPr>
          <w:rFonts w:hint="cs"/>
          <w:rtl/>
        </w:rPr>
        <w:t xml:space="preserve"> </w:t>
      </w:r>
      <w:r w:rsidRPr="005D158E">
        <w:t>"C1"</w:t>
      </w:r>
      <w:r w:rsidR="00B669E9">
        <w:rPr>
          <w:rFonts w:hint="cs"/>
          <w:rtl/>
        </w:rPr>
        <w:t xml:space="preserve"> </w:t>
      </w:r>
      <w:r w:rsidRPr="005D158E">
        <w:rPr>
          <w:rtl/>
        </w:rPr>
        <w:t>الذي يحمل القناة الإذاعية</w:t>
      </w:r>
      <w:r w:rsidR="002361B2">
        <w:rPr>
          <w:rFonts w:hint="cs"/>
          <w:rtl/>
        </w:rPr>
        <w:t> </w:t>
      </w:r>
      <w:r w:rsidRPr="005D158E">
        <w:t>(BCCH)</w:t>
      </w:r>
      <w:r w:rsidRPr="005D158E">
        <w:rPr>
          <w:rFonts w:hint="cs"/>
          <w:rtl/>
          <w:lang w:bidi="ar-SY"/>
        </w:rPr>
        <w:t xml:space="preserve">. </w:t>
      </w:r>
      <w:r w:rsidRPr="005D158E">
        <w:rPr>
          <w:rtl/>
        </w:rPr>
        <w:t xml:space="preserve">وعلى الرغم من أن </w:t>
      </w:r>
      <w:r w:rsidRPr="005D158E">
        <w:rPr>
          <w:rFonts w:hint="cs"/>
          <w:rtl/>
        </w:rPr>
        <w:t>ا</w:t>
      </w:r>
      <w:r w:rsidRPr="005D158E">
        <w:rPr>
          <w:rtl/>
        </w:rPr>
        <w:t>لنظام العالمي للاتصالات المتنقلة</w:t>
      </w:r>
      <w:r w:rsidRPr="005D158E">
        <w:rPr>
          <w:rFonts w:hint="cs"/>
          <w:rtl/>
        </w:rPr>
        <w:t xml:space="preserve"> </w:t>
      </w:r>
      <w:r w:rsidRPr="005D158E">
        <w:t>(GSM)</w:t>
      </w:r>
      <w:r w:rsidRPr="005D158E">
        <w:rPr>
          <w:rFonts w:hint="cs"/>
          <w:rtl/>
        </w:rPr>
        <w:t xml:space="preserve"> </w:t>
      </w:r>
      <w:r w:rsidRPr="005D158E">
        <w:rPr>
          <w:rtl/>
        </w:rPr>
        <w:t>هو نظام النفاذ المتعدد بتقسيم الزمن</w:t>
      </w:r>
      <w:r w:rsidR="00B669E9">
        <w:rPr>
          <w:rFonts w:hint="cs"/>
          <w:rtl/>
        </w:rPr>
        <w:t xml:space="preserve"> </w:t>
      </w:r>
      <w:r w:rsidRPr="005D158E">
        <w:t>(TDMA)</w:t>
      </w:r>
      <w:r w:rsidRPr="005D158E">
        <w:rPr>
          <w:rFonts w:hint="cs"/>
          <w:rtl/>
        </w:rPr>
        <w:t xml:space="preserve"> وي</w:t>
      </w:r>
      <w:r w:rsidR="005071B4">
        <w:rPr>
          <w:rFonts w:hint="cs"/>
          <w:rtl/>
        </w:rPr>
        <w:t>ُ</w:t>
      </w:r>
      <w:r w:rsidRPr="005D158E">
        <w:rPr>
          <w:rFonts w:hint="cs"/>
          <w:rtl/>
        </w:rPr>
        <w:t>رس</w:t>
      </w:r>
      <w:r w:rsidR="002361B2">
        <w:rPr>
          <w:rFonts w:hint="cs"/>
          <w:rtl/>
        </w:rPr>
        <w:t>َ</w:t>
      </w:r>
      <w:r w:rsidRPr="005D158E">
        <w:rPr>
          <w:rFonts w:hint="cs"/>
          <w:rtl/>
        </w:rPr>
        <w:t>ل</w:t>
      </w:r>
      <w:r w:rsidR="005071B4">
        <w:rPr>
          <w:rtl/>
        </w:rPr>
        <w:t xml:space="preserve"> عادةً في رشقات</w:t>
      </w:r>
      <w:r w:rsidRPr="005D158E">
        <w:rPr>
          <w:rtl/>
        </w:rPr>
        <w:t>، فإن تردد</w:t>
      </w:r>
      <w:r w:rsidR="00A21EFF">
        <w:rPr>
          <w:rFonts w:hint="cs"/>
          <w:rtl/>
        </w:rPr>
        <w:t xml:space="preserve"> </w:t>
      </w:r>
      <w:r w:rsidRPr="005D158E">
        <w:t>C1</w:t>
      </w:r>
      <w:r w:rsidR="00A21EFF">
        <w:rPr>
          <w:rFonts w:hint="cs"/>
          <w:rtl/>
        </w:rPr>
        <w:t xml:space="preserve"> </w:t>
      </w:r>
      <w:r w:rsidRPr="005D158E">
        <w:rPr>
          <w:rFonts w:hint="cs"/>
          <w:rtl/>
        </w:rPr>
        <w:t>ي</w:t>
      </w:r>
      <w:r w:rsidR="005071B4">
        <w:rPr>
          <w:rFonts w:hint="cs"/>
          <w:rtl/>
        </w:rPr>
        <w:t>ُ</w:t>
      </w:r>
      <w:r w:rsidRPr="005D158E">
        <w:rPr>
          <w:rFonts w:hint="cs"/>
          <w:rtl/>
        </w:rPr>
        <w:t>رسَل</w:t>
      </w:r>
      <w:r w:rsidRPr="005D158E">
        <w:rPr>
          <w:rtl/>
        </w:rPr>
        <w:t xml:space="preserve"> باستمرار بقدرة كاملة</w:t>
      </w:r>
      <w:r w:rsidR="002361B2">
        <w:rPr>
          <w:rFonts w:hint="cs"/>
          <w:rtl/>
        </w:rPr>
        <w:t>.</w:t>
      </w:r>
      <w:r w:rsidRPr="005D158E">
        <w:rPr>
          <w:rtl/>
        </w:rPr>
        <w:t xml:space="preserve"> لذلك، لم يكن </w:t>
      </w:r>
      <w:r w:rsidR="00724278">
        <w:rPr>
          <w:rFonts w:hint="cs"/>
          <w:rtl/>
        </w:rPr>
        <w:t>ال</w:t>
      </w:r>
      <w:r w:rsidR="00724278" w:rsidRPr="00724278">
        <w:rPr>
          <w:rtl/>
        </w:rPr>
        <w:t>تفعيل</w:t>
      </w:r>
      <w:r w:rsidR="00724278">
        <w:rPr>
          <w:rFonts w:hint="cs"/>
          <w:rtl/>
        </w:rPr>
        <w:t xml:space="preserve"> </w:t>
      </w:r>
      <w:r w:rsidRPr="005D158E">
        <w:rPr>
          <w:rtl/>
        </w:rPr>
        <w:t xml:space="preserve">الخارجي </w:t>
      </w:r>
      <w:r w:rsidRPr="005D158E">
        <w:rPr>
          <w:rFonts w:hint="cs"/>
          <w:rtl/>
        </w:rPr>
        <w:t xml:space="preserve">للإرسال </w:t>
      </w:r>
      <w:r w:rsidRPr="005D158E">
        <w:rPr>
          <w:rtl/>
        </w:rPr>
        <w:t xml:space="preserve">ضرورياً لقياس </w:t>
      </w:r>
      <w:r w:rsidRPr="005D158E">
        <w:rPr>
          <w:rFonts w:hint="cs"/>
          <w:rtl/>
        </w:rPr>
        <w:t>ال</w:t>
      </w:r>
      <w:r w:rsidRPr="005D158E">
        <w:rPr>
          <w:rtl/>
        </w:rPr>
        <w:t>مستوى</w:t>
      </w:r>
      <w:r w:rsidRPr="005D158E">
        <w:rPr>
          <w:rFonts w:hint="cs"/>
          <w:rtl/>
        </w:rPr>
        <w:t xml:space="preserve"> الفعال</w:t>
      </w:r>
      <w:r w:rsidR="00A21EFF">
        <w:rPr>
          <w:rFonts w:hint="eastAsia"/>
          <w:rtl/>
        </w:rPr>
        <w:t> </w:t>
      </w:r>
      <w:r w:rsidR="0094544E">
        <w:t>(</w:t>
      </w:r>
      <w:r w:rsidRPr="005D158E">
        <w:rPr>
          <w:lang w:val="en-GB"/>
        </w:rPr>
        <w:t>RMS</w:t>
      </w:r>
      <w:r w:rsidR="0094544E">
        <w:rPr>
          <w:lang w:val="en-GB"/>
        </w:rPr>
        <w:t>)</w:t>
      </w:r>
      <w:r w:rsidRPr="005D158E">
        <w:rPr>
          <w:rFonts w:hint="cs"/>
          <w:rtl/>
        </w:rPr>
        <w:t>.</w:t>
      </w:r>
    </w:p>
    <w:p w:rsidR="00767B0E" w:rsidRPr="00767B0E" w:rsidRDefault="00AF181D" w:rsidP="00B64440">
      <w:pPr>
        <w:rPr>
          <w:rtl/>
          <w:lang w:bidi="ar-SY"/>
        </w:rPr>
      </w:pPr>
      <w:r w:rsidRPr="002361B2">
        <w:rPr>
          <w:rFonts w:hint="cs"/>
          <w:spacing w:val="4"/>
          <w:rtl/>
          <w:lang w:bidi="ar-SY"/>
        </w:rPr>
        <w:t>و</w:t>
      </w:r>
      <w:r w:rsidR="005D158E" w:rsidRPr="002361B2">
        <w:rPr>
          <w:rFonts w:hint="cs"/>
          <w:spacing w:val="4"/>
          <w:rtl/>
          <w:lang w:bidi="ar-SY"/>
        </w:rPr>
        <w:t xml:space="preserve">تحدد التوصيتان </w:t>
      </w:r>
      <w:r w:rsidR="005D158E" w:rsidRPr="002361B2">
        <w:rPr>
          <w:spacing w:val="4"/>
          <w:lang w:val="en-GB" w:bidi="ar-SY"/>
        </w:rPr>
        <w:t>ERC/REC 74-01</w:t>
      </w:r>
      <w:r w:rsidR="005D158E" w:rsidRPr="002361B2">
        <w:rPr>
          <w:rFonts w:hint="cs"/>
          <w:spacing w:val="4"/>
          <w:rtl/>
          <w:lang w:val="en-GB" w:bidi="ar-SY"/>
        </w:rPr>
        <w:t xml:space="preserve"> و</w:t>
      </w:r>
      <w:r w:rsidR="005D158E" w:rsidRPr="002361B2">
        <w:rPr>
          <w:spacing w:val="4"/>
          <w:lang w:val="en-GB" w:bidi="ar-SY"/>
        </w:rPr>
        <w:t xml:space="preserve">ITU-R SM.329 </w:t>
      </w:r>
      <w:r w:rsidR="005D158E" w:rsidRPr="002361B2">
        <w:rPr>
          <w:spacing w:val="4"/>
          <w:cs/>
          <w:lang w:val="en-GB"/>
        </w:rPr>
        <w:t>‎</w:t>
      </w:r>
      <w:r w:rsidR="005D158E" w:rsidRPr="002361B2">
        <w:rPr>
          <w:spacing w:val="4"/>
          <w:lang w:val="en-GB" w:bidi="ar-SY"/>
        </w:rPr>
        <w:t>0</w:t>
      </w:r>
      <w:r w:rsidR="005D158E" w:rsidRPr="002361B2">
        <w:rPr>
          <w:rFonts w:hint="cs"/>
          <w:spacing w:val="4"/>
          <w:rtl/>
          <w:lang w:val="en-GB" w:bidi="ar-SY"/>
        </w:rPr>
        <w:t xml:space="preserve"> </w:t>
      </w:r>
      <w:r w:rsidR="005D158E" w:rsidRPr="002361B2">
        <w:rPr>
          <w:spacing w:val="4"/>
          <w:rtl/>
          <w:lang w:val="en-GB"/>
        </w:rPr>
        <w:t>حد البث الهامشي</w:t>
      </w:r>
      <w:r w:rsidR="005D158E" w:rsidRPr="002361B2">
        <w:rPr>
          <w:rFonts w:hint="cs"/>
          <w:spacing w:val="4"/>
          <w:rtl/>
          <w:lang w:val="en-GB"/>
        </w:rPr>
        <w:t xml:space="preserve"> بقيمة </w:t>
      </w:r>
      <w:r w:rsidR="00966A14">
        <w:rPr>
          <w:spacing w:val="4"/>
        </w:rPr>
        <w:t>dB </w:t>
      </w:r>
      <w:r w:rsidR="005D158E" w:rsidRPr="002361B2">
        <w:rPr>
          <w:spacing w:val="4"/>
        </w:rPr>
        <w:t>36</w:t>
      </w:r>
      <w:r w:rsidR="00966A14">
        <w:rPr>
          <w:spacing w:val="4"/>
        </w:rPr>
        <w:t>–</w:t>
      </w:r>
      <w:r w:rsidR="00966A14">
        <w:rPr>
          <w:rFonts w:hint="cs"/>
          <w:spacing w:val="4"/>
          <w:rtl/>
        </w:rPr>
        <w:t xml:space="preserve"> </w:t>
      </w:r>
      <w:r w:rsidRPr="002361B2">
        <w:rPr>
          <w:spacing w:val="4"/>
          <w:rtl/>
        </w:rPr>
        <w:t>في عرض نطاق</w:t>
      </w:r>
      <w:r w:rsidR="00966A14">
        <w:rPr>
          <w:rFonts w:hint="cs"/>
          <w:spacing w:val="4"/>
          <w:rtl/>
        </w:rPr>
        <w:t xml:space="preserve"> </w:t>
      </w:r>
      <w:r w:rsidR="002361B2">
        <w:rPr>
          <w:rFonts w:hint="cs"/>
          <w:spacing w:val="4"/>
          <w:rtl/>
        </w:rPr>
        <w:t>قدره </w:t>
      </w:r>
      <w:r w:rsidRPr="002361B2">
        <w:rPr>
          <w:spacing w:val="4"/>
        </w:rPr>
        <w:t>kHz</w:t>
      </w:r>
      <w:r w:rsidR="002361B2" w:rsidRPr="002361B2">
        <w:rPr>
          <w:spacing w:val="4"/>
        </w:rPr>
        <w:t> </w:t>
      </w:r>
      <w:r w:rsidR="002361B2">
        <w:rPr>
          <w:spacing w:val="4"/>
        </w:rPr>
        <w:t>100</w:t>
      </w:r>
      <w:r w:rsidR="002361B2">
        <w:rPr>
          <w:rFonts w:hint="cs"/>
          <w:spacing w:val="4"/>
          <w:rtl/>
        </w:rPr>
        <w:t xml:space="preserve"> </w:t>
      </w:r>
      <w:r w:rsidRPr="002361B2">
        <w:rPr>
          <w:spacing w:val="4"/>
          <w:rtl/>
        </w:rPr>
        <w:t>من أجل الفئة</w:t>
      </w:r>
      <w:r w:rsidR="00B64440">
        <w:rPr>
          <w:rFonts w:hint="cs"/>
          <w:spacing w:val="4"/>
          <w:rtl/>
        </w:rPr>
        <w:t xml:space="preserve"> </w:t>
      </w:r>
      <w:r w:rsidRPr="002361B2">
        <w:rPr>
          <w:spacing w:val="4"/>
        </w:rPr>
        <w:t>B</w:t>
      </w:r>
      <w:r w:rsidR="00B64440">
        <w:rPr>
          <w:rFonts w:hint="cs"/>
          <w:spacing w:val="4"/>
          <w:rtl/>
        </w:rPr>
        <w:t xml:space="preserve"> </w:t>
      </w:r>
      <w:r w:rsidRPr="002361B2">
        <w:rPr>
          <w:rFonts w:hint="cs"/>
          <w:spacing w:val="4"/>
          <w:rtl/>
        </w:rPr>
        <w:t xml:space="preserve">من </w:t>
      </w:r>
      <w:r w:rsidRPr="002361B2">
        <w:rPr>
          <w:spacing w:val="4"/>
          <w:rtl/>
        </w:rPr>
        <w:t>الأنظمة المتنقلة البرية ومحطات القاعدة</w:t>
      </w:r>
      <w:r w:rsidRPr="002361B2">
        <w:rPr>
          <w:rFonts w:hint="cs"/>
          <w:spacing w:val="4"/>
          <w:rtl/>
        </w:rPr>
        <w:t xml:space="preserve">. </w:t>
      </w:r>
      <w:r w:rsidRPr="002361B2">
        <w:rPr>
          <w:spacing w:val="4"/>
          <w:rtl/>
        </w:rPr>
        <w:t>وفي هذه الحالة، تبلغ قدرة خرج المرسل</w:t>
      </w:r>
      <w:r w:rsidR="00966A14">
        <w:rPr>
          <w:rFonts w:hint="cs"/>
          <w:spacing w:val="4"/>
          <w:rtl/>
        </w:rPr>
        <w:t xml:space="preserve"> </w:t>
      </w:r>
      <w:proofErr w:type="spellStart"/>
      <w:r w:rsidRPr="002361B2">
        <w:rPr>
          <w:spacing w:val="4"/>
        </w:rPr>
        <w:t>dBm</w:t>
      </w:r>
      <w:proofErr w:type="spellEnd"/>
      <w:r w:rsidR="002361B2">
        <w:rPr>
          <w:spacing w:val="4"/>
        </w:rPr>
        <w:t> </w:t>
      </w:r>
      <w:r w:rsidRPr="002361B2">
        <w:rPr>
          <w:spacing w:val="4"/>
        </w:rPr>
        <w:t>42</w:t>
      </w:r>
      <w:r w:rsidR="002361B2">
        <w:rPr>
          <w:rFonts w:hint="cs"/>
          <w:spacing w:val="4"/>
          <w:rtl/>
        </w:rPr>
        <w:t xml:space="preserve"> </w:t>
      </w:r>
      <w:r w:rsidRPr="002361B2">
        <w:rPr>
          <w:spacing w:val="4"/>
          <w:rtl/>
        </w:rPr>
        <w:t>في</w:t>
      </w:r>
      <w:r w:rsidR="002361B2" w:rsidRPr="002361B2">
        <w:rPr>
          <w:rFonts w:hint="cs"/>
          <w:spacing w:val="4"/>
          <w:rtl/>
        </w:rPr>
        <w:t> </w:t>
      </w:r>
      <w:r w:rsidRPr="002361B2">
        <w:rPr>
          <w:spacing w:val="4"/>
          <w:rtl/>
        </w:rPr>
        <w:t>عرض</w:t>
      </w:r>
      <w:r w:rsidR="002361B2" w:rsidRPr="002361B2">
        <w:rPr>
          <w:rFonts w:hint="cs"/>
          <w:spacing w:val="4"/>
          <w:rtl/>
        </w:rPr>
        <w:t> </w:t>
      </w:r>
      <w:r w:rsidRPr="002361B2">
        <w:rPr>
          <w:spacing w:val="4"/>
          <w:rtl/>
        </w:rPr>
        <w:t>نطاق</w:t>
      </w:r>
      <w:r w:rsidR="002361B2" w:rsidRPr="002361B2">
        <w:rPr>
          <w:rFonts w:hint="cs"/>
          <w:spacing w:val="4"/>
          <w:rtl/>
        </w:rPr>
        <w:t> </w:t>
      </w:r>
      <w:r w:rsidRPr="002361B2">
        <w:rPr>
          <w:spacing w:val="4"/>
          <w:rtl/>
        </w:rPr>
        <w:t>للقناة</w:t>
      </w:r>
      <w:r w:rsidR="002361B2" w:rsidRPr="002361B2">
        <w:rPr>
          <w:rFonts w:hint="cs"/>
          <w:spacing w:val="4"/>
          <w:rtl/>
        </w:rPr>
        <w:t> </w:t>
      </w:r>
      <w:r w:rsidRPr="002361B2">
        <w:rPr>
          <w:spacing w:val="4"/>
          <w:rtl/>
        </w:rPr>
        <w:t xml:space="preserve">قدره </w:t>
      </w:r>
      <w:r w:rsidRPr="002361B2">
        <w:rPr>
          <w:spacing w:val="4"/>
        </w:rPr>
        <w:t>kHz</w:t>
      </w:r>
      <w:r w:rsidR="002361B2" w:rsidRPr="002361B2">
        <w:rPr>
          <w:spacing w:val="4"/>
        </w:rPr>
        <w:t> 200</w:t>
      </w:r>
      <w:r w:rsidRPr="002361B2">
        <w:rPr>
          <w:spacing w:val="4"/>
          <w:rtl/>
        </w:rPr>
        <w:t xml:space="preserve">، </w:t>
      </w:r>
      <w:r w:rsidRPr="002361B2">
        <w:rPr>
          <w:rFonts w:hint="cs"/>
          <w:spacing w:val="4"/>
          <w:rtl/>
        </w:rPr>
        <w:t>ومن ثم</w:t>
      </w:r>
      <w:r w:rsidRPr="002361B2">
        <w:rPr>
          <w:spacing w:val="4"/>
          <w:rtl/>
        </w:rPr>
        <w:t xml:space="preserve"> فإن هذا الحد يقابل التوهين النسبي</w:t>
      </w:r>
      <w:r w:rsidRPr="002361B2">
        <w:rPr>
          <w:rFonts w:hint="cs"/>
          <w:spacing w:val="4"/>
          <w:rtl/>
        </w:rPr>
        <w:t xml:space="preserve"> التالي</w:t>
      </w:r>
      <w:r w:rsidRPr="002361B2">
        <w:rPr>
          <w:spacing w:val="4"/>
          <w:rtl/>
        </w:rPr>
        <w:t xml:space="preserve"> للبث الهامشي</w:t>
      </w:r>
      <w:r w:rsidRPr="00AF181D">
        <w:rPr>
          <w:rFonts w:hint="cs"/>
          <w:rtl/>
        </w:rPr>
        <w:t>:</w:t>
      </w:r>
      <w:r w:rsidR="00966A14">
        <w:rPr>
          <w:rFonts w:hint="cs"/>
          <w:rtl/>
          <w:lang w:val="en-GB"/>
        </w:rPr>
        <w:t xml:space="preserve"> </w:t>
      </w:r>
      <w:r w:rsidRPr="00AF181D">
        <w:rPr>
          <w:lang w:val="en-GB"/>
        </w:rPr>
        <w:t>42 </w:t>
      </w:r>
      <w:proofErr w:type="spellStart"/>
      <w:r w:rsidRPr="00AF181D">
        <w:rPr>
          <w:lang w:val="en-GB"/>
        </w:rPr>
        <w:t>dBm</w:t>
      </w:r>
      <w:proofErr w:type="spellEnd"/>
      <w:r w:rsidRPr="00AF181D">
        <w:rPr>
          <w:lang w:val="en-GB"/>
        </w:rPr>
        <w:t> − (−36 </w:t>
      </w:r>
      <w:proofErr w:type="spellStart"/>
      <w:r w:rsidRPr="00AF181D">
        <w:rPr>
          <w:lang w:val="en-GB"/>
        </w:rPr>
        <w:t>dBm</w:t>
      </w:r>
      <w:proofErr w:type="spellEnd"/>
      <w:r w:rsidRPr="00AF181D">
        <w:rPr>
          <w:lang w:val="en-GB"/>
        </w:rPr>
        <w:t> + 10*log</w:t>
      </w:r>
      <w:r w:rsidRPr="00AF181D">
        <w:rPr>
          <w:vertAlign w:val="subscript"/>
          <w:lang w:val="en-GB"/>
        </w:rPr>
        <w:t>10</w:t>
      </w:r>
      <w:r w:rsidRPr="00AF181D">
        <w:rPr>
          <w:lang w:val="en-GB"/>
        </w:rPr>
        <w:t>(200/100)) = 75 dB</w:t>
      </w:r>
      <w:r>
        <w:rPr>
          <w:rFonts w:hint="cs"/>
          <w:rtl/>
        </w:rPr>
        <w:t>.</w:t>
      </w:r>
      <w:r w:rsidRPr="00AF181D">
        <w:rPr>
          <w:rFonts w:hint="cs"/>
          <w:rtl/>
        </w:rPr>
        <w:t xml:space="preserve"> وبلغ</w:t>
      </w:r>
      <w:r w:rsidRPr="00AF181D">
        <w:rPr>
          <w:rtl/>
        </w:rPr>
        <w:t xml:space="preserve"> مستوى الاستقبال </w:t>
      </w:r>
      <w:r w:rsidRPr="00AF181D">
        <w:rPr>
          <w:rFonts w:hint="cs"/>
          <w:rtl/>
        </w:rPr>
        <w:t>ضمن</w:t>
      </w:r>
      <w:r w:rsidRPr="00AF181D">
        <w:rPr>
          <w:rtl/>
        </w:rPr>
        <w:t xml:space="preserve"> القناة لمحطة القاعدة </w:t>
      </w:r>
      <w:proofErr w:type="spellStart"/>
      <w:r w:rsidRPr="00AF181D">
        <w:rPr>
          <w:rtl/>
        </w:rPr>
        <w:t>المقيسة</w:t>
      </w:r>
      <w:proofErr w:type="spellEnd"/>
      <w:r w:rsidRPr="00AF181D">
        <w:t xml:space="preserve"> </w:t>
      </w:r>
      <w:proofErr w:type="spellStart"/>
      <w:r w:rsidRPr="00AF181D">
        <w:t>dBm</w:t>
      </w:r>
      <w:proofErr w:type="spellEnd"/>
      <w:r w:rsidRPr="00AF181D">
        <w:t xml:space="preserve"> 20+ </w:t>
      </w:r>
      <w:r w:rsidRPr="00AF181D">
        <w:rPr>
          <w:rtl/>
        </w:rPr>
        <w:t>في عرض نطاق قياس قدره</w:t>
      </w:r>
      <w:r w:rsidRPr="00AF181D">
        <w:t xml:space="preserve"> kHz 30 </w:t>
      </w:r>
      <w:r w:rsidRPr="00AF181D">
        <w:rPr>
          <w:rtl/>
        </w:rPr>
        <w:t xml:space="preserve">وهو ما يقابل </w:t>
      </w:r>
      <w:r w:rsidR="002361B2">
        <w:t>25+</w:t>
      </w:r>
      <w:r w:rsidR="002361B2">
        <w:rPr>
          <w:rFonts w:hint="cs"/>
          <w:rtl/>
          <w:lang w:bidi="ar-SY"/>
        </w:rPr>
        <w:t xml:space="preserve"> </w:t>
      </w:r>
      <w:proofErr w:type="spellStart"/>
      <w:r w:rsidR="002361B2">
        <w:t>dBm</w:t>
      </w:r>
      <w:proofErr w:type="spellEnd"/>
      <w:r w:rsidR="00B64440">
        <w:rPr>
          <w:rFonts w:hint="cs"/>
          <w:rtl/>
        </w:rPr>
        <w:t xml:space="preserve"> </w:t>
      </w:r>
      <w:r w:rsidRPr="00AF181D">
        <w:rPr>
          <w:rtl/>
        </w:rPr>
        <w:t xml:space="preserve">في عرض نطاق مرجعي قدره </w:t>
      </w:r>
      <w:r w:rsidR="002361B2">
        <w:t>kHz 100</w:t>
      </w:r>
      <w:r>
        <w:rPr>
          <w:rFonts w:hint="cs"/>
          <w:rtl/>
        </w:rPr>
        <w:t xml:space="preserve">. </w:t>
      </w:r>
      <w:r w:rsidRPr="00AF181D">
        <w:rPr>
          <w:rtl/>
        </w:rPr>
        <w:t xml:space="preserve">وبالتالي </w:t>
      </w:r>
      <w:r w:rsidRPr="00AF181D">
        <w:rPr>
          <w:rFonts w:hint="cs"/>
          <w:rtl/>
        </w:rPr>
        <w:t>يقع</w:t>
      </w:r>
      <w:r w:rsidRPr="00AF181D">
        <w:rPr>
          <w:rtl/>
        </w:rPr>
        <w:t xml:space="preserve"> الحد الوارد في التوصي</w:t>
      </w:r>
      <w:r w:rsidRPr="00AF181D">
        <w:rPr>
          <w:rFonts w:hint="cs"/>
          <w:rtl/>
        </w:rPr>
        <w:t xml:space="preserve">تين </w:t>
      </w:r>
      <w:r w:rsidRPr="00AF181D">
        <w:t>ITU-R SM.329</w:t>
      </w:r>
      <w:r w:rsidRPr="00AF181D">
        <w:rPr>
          <w:rtl/>
        </w:rPr>
        <w:t xml:space="preserve"> و</w:t>
      </w:r>
      <w:r w:rsidRPr="00AF181D">
        <w:t>ERC/REC 74</w:t>
      </w:r>
      <w:r w:rsidR="00966A14">
        <w:noBreakHyphen/>
      </w:r>
      <w:r w:rsidRPr="00AF181D">
        <w:t>01</w:t>
      </w:r>
      <w:r>
        <w:rPr>
          <w:rFonts w:hint="cs"/>
          <w:rtl/>
        </w:rPr>
        <w:t xml:space="preserve"> </w:t>
      </w:r>
      <w:r w:rsidRPr="00AF181D">
        <w:rPr>
          <w:rtl/>
        </w:rPr>
        <w:t>عند</w:t>
      </w:r>
      <w:r>
        <w:rPr>
          <w:rFonts w:hint="cs"/>
          <w:rtl/>
        </w:rPr>
        <w:t xml:space="preserve"> </w:t>
      </w:r>
      <w:r w:rsidRPr="00AF181D">
        <w:rPr>
          <w:lang w:val="en-GB"/>
        </w:rPr>
        <w:t>+25 </w:t>
      </w:r>
      <w:proofErr w:type="spellStart"/>
      <w:r w:rsidRPr="00AF181D">
        <w:rPr>
          <w:lang w:val="en-GB"/>
        </w:rPr>
        <w:t>dBm</w:t>
      </w:r>
      <w:proofErr w:type="spellEnd"/>
      <w:r w:rsidRPr="00AF181D">
        <w:rPr>
          <w:lang w:val="en-GB"/>
        </w:rPr>
        <w:t xml:space="preserve"> − 75 dB = −50 </w:t>
      </w:r>
      <w:proofErr w:type="spellStart"/>
      <w:r w:rsidRPr="00AF181D">
        <w:rPr>
          <w:lang w:val="en-GB"/>
        </w:rPr>
        <w:t>dBm</w:t>
      </w:r>
      <w:proofErr w:type="spellEnd"/>
      <w:r>
        <w:rPr>
          <w:rFonts w:hint="cs"/>
          <w:rtl/>
          <w:lang w:val="en-GB"/>
        </w:rPr>
        <w:t xml:space="preserve"> </w:t>
      </w:r>
      <w:r w:rsidRPr="00AF181D">
        <w:rPr>
          <w:rtl/>
          <w:lang w:val="en-GB"/>
        </w:rPr>
        <w:t>في المخطط</w:t>
      </w:r>
      <w:r w:rsidR="00B64440">
        <w:rPr>
          <w:rFonts w:hint="cs"/>
          <w:rtl/>
        </w:rPr>
        <w:t>.</w:t>
      </w:r>
    </w:p>
    <w:p w:rsidR="00447F4C" w:rsidRDefault="00AF181D" w:rsidP="00B64440">
      <w:pPr>
        <w:rPr>
          <w:spacing w:val="-4"/>
          <w:lang w:bidi="ar-SY"/>
        </w:rPr>
      </w:pPr>
      <w:r w:rsidRPr="00AF181D">
        <w:rPr>
          <w:rFonts w:hint="cs"/>
          <w:spacing w:val="-4"/>
          <w:rtl/>
        </w:rPr>
        <w:t>ول</w:t>
      </w:r>
      <w:r w:rsidRPr="00AF181D">
        <w:rPr>
          <w:spacing w:val="-4"/>
          <w:rtl/>
        </w:rPr>
        <w:t>لمعيار</w:t>
      </w:r>
      <w:r w:rsidRPr="00AF181D">
        <w:rPr>
          <w:spacing w:val="-4"/>
          <w:lang w:bidi="ar-SY"/>
        </w:rPr>
        <w:t xml:space="preserve"> ETSI TS 145 005 </w:t>
      </w:r>
      <w:r w:rsidRPr="00AF181D">
        <w:rPr>
          <w:spacing w:val="-4"/>
          <w:rtl/>
        </w:rPr>
        <w:t xml:space="preserve">حدود معقدة للبث الهامشي، </w:t>
      </w:r>
      <w:r>
        <w:rPr>
          <w:rFonts w:hint="cs"/>
          <w:spacing w:val="-4"/>
          <w:rtl/>
        </w:rPr>
        <w:t>تُ</w:t>
      </w:r>
      <w:r w:rsidRPr="00AF181D">
        <w:rPr>
          <w:spacing w:val="-4"/>
          <w:rtl/>
        </w:rPr>
        <w:t>حد</w:t>
      </w:r>
      <w:r>
        <w:rPr>
          <w:rFonts w:hint="cs"/>
          <w:spacing w:val="-4"/>
          <w:rtl/>
        </w:rPr>
        <w:t>َ</w:t>
      </w:r>
      <w:r>
        <w:rPr>
          <w:spacing w:val="-4"/>
          <w:rtl/>
        </w:rPr>
        <w:t>د</w:t>
      </w:r>
      <w:r w:rsidRPr="00AF181D">
        <w:rPr>
          <w:spacing w:val="-4"/>
          <w:rtl/>
        </w:rPr>
        <w:t xml:space="preserve"> بشكل منفصل داخل وخارج نطاق</w:t>
      </w:r>
      <w:r w:rsidRPr="00AF181D">
        <w:rPr>
          <w:spacing w:val="-4"/>
          <w:lang w:bidi="ar-SY"/>
        </w:rPr>
        <w:t xml:space="preserve"> GSM </w:t>
      </w:r>
      <w:r w:rsidRPr="00AF181D">
        <w:rPr>
          <w:rFonts w:hint="cs"/>
          <w:spacing w:val="-4"/>
          <w:rtl/>
        </w:rPr>
        <w:t>المخصص</w:t>
      </w:r>
      <w:r w:rsidRPr="00AF181D">
        <w:rPr>
          <w:spacing w:val="-4"/>
          <w:lang w:bidi="ar-SY"/>
        </w:rPr>
        <w:t>.</w:t>
      </w:r>
      <w:r>
        <w:rPr>
          <w:rFonts w:hint="cs"/>
          <w:spacing w:val="-4"/>
          <w:rtl/>
          <w:lang w:bidi="ar-SY"/>
        </w:rPr>
        <w:t xml:space="preserve"> </w:t>
      </w:r>
      <w:r w:rsidR="00C30D8F" w:rsidRPr="00C30D8F">
        <w:rPr>
          <w:rFonts w:hint="cs"/>
          <w:spacing w:val="-4"/>
          <w:rtl/>
        </w:rPr>
        <w:t>غير أن</w:t>
      </w:r>
      <w:r w:rsidR="00C30D8F" w:rsidRPr="00C30D8F">
        <w:rPr>
          <w:spacing w:val="-4"/>
          <w:rtl/>
        </w:rPr>
        <w:t xml:space="preserve"> القيم الناتجة أكثر صرامة من القيم العامة الواردة في توصية الاتحاد</w:t>
      </w:r>
      <w:r w:rsidR="00C30D8F" w:rsidRPr="00C30D8F">
        <w:rPr>
          <w:spacing w:val="-4"/>
          <w:lang w:bidi="ar-SY"/>
        </w:rPr>
        <w:t>.</w:t>
      </w:r>
      <w:r w:rsidR="00C30D8F">
        <w:rPr>
          <w:rFonts w:hint="cs"/>
          <w:spacing w:val="-4"/>
          <w:rtl/>
          <w:lang w:bidi="ar-SY"/>
        </w:rPr>
        <w:t xml:space="preserve"> </w:t>
      </w:r>
      <w:r w:rsidR="00C30D8F" w:rsidRPr="00C30D8F">
        <w:rPr>
          <w:rFonts w:hint="cs"/>
          <w:spacing w:val="-4"/>
          <w:rtl/>
        </w:rPr>
        <w:t xml:space="preserve">فتكون </w:t>
      </w:r>
      <w:r w:rsidR="00C30D8F" w:rsidRPr="00C30D8F">
        <w:rPr>
          <w:spacing w:val="-4"/>
          <w:rtl/>
        </w:rPr>
        <w:t>حافة النطاق الأعلى لنطاق</w:t>
      </w:r>
      <w:r w:rsidR="00C30D8F" w:rsidRPr="00C30D8F">
        <w:rPr>
          <w:rFonts w:hint="cs"/>
          <w:spacing w:val="-4"/>
          <w:rtl/>
        </w:rPr>
        <w:t xml:space="preserve"> </w:t>
      </w:r>
      <w:r w:rsidR="00C30D8F" w:rsidRPr="00C30D8F">
        <w:rPr>
          <w:spacing w:val="-4"/>
          <w:rtl/>
        </w:rPr>
        <w:t>وصلة</w:t>
      </w:r>
      <w:r w:rsidR="00C30D8F" w:rsidRPr="00C30D8F">
        <w:rPr>
          <w:rFonts w:hint="cs"/>
          <w:spacing w:val="-4"/>
          <w:rtl/>
        </w:rPr>
        <w:t xml:space="preserve"> </w:t>
      </w:r>
      <w:r w:rsidR="00C30D8F" w:rsidRPr="00C30D8F">
        <w:rPr>
          <w:spacing w:val="-4"/>
          <w:lang w:bidi="ar-SY"/>
        </w:rPr>
        <w:t>GSM</w:t>
      </w:r>
      <w:r w:rsidR="00C30D8F" w:rsidRPr="00C30D8F">
        <w:rPr>
          <w:rFonts w:hint="cs"/>
          <w:spacing w:val="-4"/>
          <w:rtl/>
        </w:rPr>
        <w:t xml:space="preserve"> </w:t>
      </w:r>
      <w:r w:rsidR="00C30D8F" w:rsidRPr="00C30D8F">
        <w:rPr>
          <w:spacing w:val="-4"/>
          <w:rtl/>
        </w:rPr>
        <w:t>الهابطة هي</w:t>
      </w:r>
      <w:r w:rsidR="00B64440">
        <w:rPr>
          <w:rFonts w:hint="cs"/>
          <w:spacing w:val="-4"/>
          <w:rtl/>
        </w:rPr>
        <w:t xml:space="preserve"> </w:t>
      </w:r>
      <w:r w:rsidR="00C30D8F" w:rsidRPr="00C30D8F">
        <w:rPr>
          <w:spacing w:val="-4"/>
          <w:lang w:bidi="ar-SY"/>
        </w:rPr>
        <w:t>MHz 960</w:t>
      </w:r>
      <w:r w:rsidR="00C30D8F" w:rsidRPr="00C30D8F">
        <w:rPr>
          <w:rFonts w:hint="cs"/>
          <w:spacing w:val="-4"/>
          <w:rtl/>
        </w:rPr>
        <w:t>.</w:t>
      </w:r>
      <w:r w:rsidR="00C30D8F" w:rsidRPr="00C30D8F">
        <w:rPr>
          <w:rFonts w:hint="cs"/>
          <w:rtl/>
        </w:rPr>
        <w:t xml:space="preserve"> </w:t>
      </w:r>
      <w:r w:rsidR="00C30D8F" w:rsidRPr="00C30D8F">
        <w:rPr>
          <w:rFonts w:hint="cs"/>
          <w:spacing w:val="-4"/>
          <w:rtl/>
        </w:rPr>
        <w:t>و</w:t>
      </w:r>
      <w:r w:rsidR="00966A14">
        <w:rPr>
          <w:rFonts w:hint="cs"/>
          <w:spacing w:val="-4"/>
          <w:rtl/>
        </w:rPr>
        <w:t>ي</w:t>
      </w:r>
      <w:r w:rsidR="00C30D8F" w:rsidRPr="00C30D8F">
        <w:rPr>
          <w:rFonts w:hint="cs"/>
          <w:spacing w:val="-4"/>
          <w:rtl/>
        </w:rPr>
        <w:t>كون</w:t>
      </w:r>
      <w:r w:rsidR="00C30D8F" w:rsidRPr="00C30D8F">
        <w:rPr>
          <w:spacing w:val="-4"/>
          <w:rtl/>
        </w:rPr>
        <w:t xml:space="preserve"> تردد الإرسال لمحطة القاعدة </w:t>
      </w:r>
      <w:proofErr w:type="spellStart"/>
      <w:r w:rsidR="00C30D8F" w:rsidRPr="00C30D8F">
        <w:rPr>
          <w:spacing w:val="-4"/>
          <w:rtl/>
        </w:rPr>
        <w:t>المقيسة</w:t>
      </w:r>
      <w:proofErr w:type="spellEnd"/>
      <w:r w:rsidR="00C30D8F" w:rsidRPr="00C30D8F">
        <w:rPr>
          <w:rFonts w:hint="cs"/>
          <w:spacing w:val="-4"/>
          <w:rtl/>
        </w:rPr>
        <w:t xml:space="preserve"> </w:t>
      </w:r>
      <w:r w:rsidR="00966A14">
        <w:rPr>
          <w:spacing w:val="-4"/>
        </w:rPr>
        <w:t>MHz </w:t>
      </w:r>
      <w:r w:rsidR="00C30D8F" w:rsidRPr="00C30D8F">
        <w:rPr>
          <w:spacing w:val="-4"/>
          <w:lang w:val="en-GB"/>
        </w:rPr>
        <w:t>930</w:t>
      </w:r>
      <w:r w:rsidR="00966A14">
        <w:rPr>
          <w:spacing w:val="-4"/>
          <w:lang w:val="en-GB"/>
        </w:rPr>
        <w:t>,</w:t>
      </w:r>
      <w:r w:rsidR="00C30D8F" w:rsidRPr="00C30D8F">
        <w:rPr>
          <w:spacing w:val="-4"/>
          <w:lang w:val="en-GB"/>
        </w:rPr>
        <w:t>6</w:t>
      </w:r>
      <w:r w:rsidR="00C30D8F">
        <w:rPr>
          <w:rFonts w:hint="cs"/>
          <w:spacing w:val="-4"/>
          <w:rtl/>
        </w:rPr>
        <w:t xml:space="preserve">، تقع التخوم عند تخالف </w:t>
      </w:r>
      <w:r w:rsidR="00966A14">
        <w:rPr>
          <w:spacing w:val="-4"/>
        </w:rPr>
        <w:t>MHz </w:t>
      </w:r>
      <w:r w:rsidR="00C30D8F" w:rsidRPr="00C30D8F">
        <w:rPr>
          <w:spacing w:val="-4"/>
          <w:lang w:val="en-GB"/>
        </w:rPr>
        <w:t>29</w:t>
      </w:r>
      <w:r w:rsidR="00966A14">
        <w:rPr>
          <w:spacing w:val="-4"/>
          <w:lang w:val="en-GB"/>
        </w:rPr>
        <w:t>,</w:t>
      </w:r>
      <w:r w:rsidR="00C30D8F" w:rsidRPr="00C30D8F">
        <w:rPr>
          <w:spacing w:val="-4"/>
          <w:lang w:val="en-GB"/>
        </w:rPr>
        <w:t>4</w:t>
      </w:r>
      <w:r w:rsidR="00C30D8F">
        <w:rPr>
          <w:rFonts w:hint="cs"/>
          <w:spacing w:val="-4"/>
          <w:rtl/>
          <w:lang w:val="en-GB"/>
        </w:rPr>
        <w:t>.</w:t>
      </w:r>
    </w:p>
    <w:p w:rsidR="00447F4C" w:rsidRDefault="00447F4C" w:rsidP="00447F4C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16</w:t>
      </w:r>
    </w:p>
    <w:p w:rsidR="00447F4C" w:rsidRDefault="00B64440" w:rsidP="00966A14">
      <w:pPr>
        <w:pStyle w:val="Figuretitle"/>
        <w:rPr>
          <w:rtl/>
        </w:rPr>
      </w:pPr>
      <w:r w:rsidRPr="0061583C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A8E9F20" wp14:editId="3C7B4566">
                <wp:simplePos x="0" y="0"/>
                <wp:positionH relativeFrom="margin">
                  <wp:posOffset>2164583</wp:posOffset>
                </wp:positionH>
                <wp:positionV relativeFrom="paragraph">
                  <wp:posOffset>311361</wp:posOffset>
                </wp:positionV>
                <wp:extent cx="1985875" cy="269240"/>
                <wp:effectExtent l="0" t="0" r="14605" b="16510"/>
                <wp:wrapNone/>
                <wp:docPr id="32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8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8026A" w:rsidRDefault="001A1A46" w:rsidP="0061583C">
                            <w:pPr>
                              <w:ind w:right="90"/>
                              <w:jc w:val="center"/>
                              <w:rPr>
                                <w:rFonts w:hAnsi="Times New Roman Bold"/>
                                <w:spacing w:val="-6"/>
                                <w:sz w:val="18"/>
                                <w:szCs w:val="22"/>
                                <w:rtl/>
                                <w:lang w:bidi="ar-SY"/>
                              </w:rPr>
                            </w:pPr>
                            <w:r w:rsidRPr="0098026A">
                              <w:rPr>
                                <w:rFonts w:hAnsi="Times New Roman Bold" w:hint="cs"/>
                                <w:spacing w:val="-4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البث الهامشي لمحطة قاعدة </w:t>
                            </w:r>
                            <w:r w:rsidRPr="0098026A">
                              <w:rPr>
                                <w:rFonts w:hAnsi="Times New Roman Bold"/>
                                <w:spacing w:val="-4"/>
                                <w:sz w:val="18"/>
                                <w:szCs w:val="22"/>
                                <w:lang w:bidi="ar-SY"/>
                              </w:rPr>
                              <w:t>GSM900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E9F20" id="_x0000_s1165" style="position:absolute;left:0;text-align:left;margin-left:170.45pt;margin-top:24.5pt;width:156.35pt;height:21.2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" filled="f" stroked="f">
                <v:textbox inset="0,0,0,0">
                  <w:txbxContent>
                    <w:p w:rsidR="001A1A46" w:rsidRPr="0098026A" w:rsidRDefault="001A1A46" w:rsidP="0061583C">
                      <w:pPr>
                        <w:ind w:right="90"/>
                        <w:jc w:val="center"/>
                        <w:rPr>
                          <w:rFonts w:hAnsi="Times New Roman Bold"/>
                          <w:spacing w:val="-6"/>
                          <w:sz w:val="18"/>
                          <w:szCs w:val="22"/>
                          <w:rtl/>
                          <w:lang w:bidi="ar-SY"/>
                        </w:rPr>
                      </w:pPr>
                      <w:r w:rsidRPr="0098026A">
                        <w:rPr>
                          <w:rFonts w:hAnsi="Times New Roman Bold" w:hint="cs"/>
                          <w:spacing w:val="-4"/>
                          <w:sz w:val="18"/>
                          <w:szCs w:val="22"/>
                          <w:rtl/>
                          <w:lang w:bidi="ar-SY"/>
                        </w:rPr>
                        <w:t xml:space="preserve">البث الهامشي لمحطة قاعدة </w:t>
                      </w:r>
                      <w:r w:rsidRPr="0098026A">
                        <w:rPr>
                          <w:rFonts w:hAnsi="Times New Roman Bold"/>
                          <w:spacing w:val="-4"/>
                          <w:sz w:val="18"/>
                          <w:szCs w:val="22"/>
                          <w:lang w:bidi="ar-SY"/>
                        </w:rPr>
                        <w:t>GSM900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A674B" w:rsidRPr="007A674B">
        <w:rPr>
          <w:rtl/>
        </w:rPr>
        <w:t>البث الهامشي لمحطة قاعدة</w:t>
      </w:r>
      <w:r w:rsidR="007A674B" w:rsidRPr="007A674B">
        <w:rPr>
          <w:rFonts w:hint="cs"/>
          <w:rtl/>
        </w:rPr>
        <w:t xml:space="preserve"> </w:t>
      </w:r>
      <w:r w:rsidR="007A674B" w:rsidRPr="007A674B">
        <w:t>GSM900</w:t>
      </w:r>
      <w:r w:rsidR="007A674B" w:rsidRPr="007A674B">
        <w:rPr>
          <w:rFonts w:hint="cs"/>
          <w:rtl/>
        </w:rPr>
        <w:t xml:space="preserve"> (المدى</w:t>
      </w:r>
      <w:r w:rsidR="007A674B" w:rsidRPr="007A674B">
        <w:rPr>
          <w:rtl/>
        </w:rPr>
        <w:t xml:space="preserve"> التردد</w:t>
      </w:r>
      <w:r w:rsidR="007A674B" w:rsidRPr="007A674B">
        <w:rPr>
          <w:rFonts w:hint="cs"/>
          <w:rtl/>
        </w:rPr>
        <w:t>ي</w:t>
      </w:r>
      <w:r w:rsidR="007A674B" w:rsidRPr="007A674B">
        <w:rPr>
          <w:rtl/>
        </w:rPr>
        <w:t xml:space="preserve"> العلوي</w:t>
      </w:r>
      <w:r w:rsidR="007A674B" w:rsidRPr="007A674B">
        <w:rPr>
          <w:rFonts w:hint="cs"/>
          <w:rtl/>
        </w:rPr>
        <w:t>)</w:t>
      </w:r>
    </w:p>
    <w:p w:rsidR="001947CF" w:rsidRDefault="00B64440" w:rsidP="00B64440">
      <w:pPr>
        <w:pStyle w:val="Figure"/>
        <w:bidi/>
        <w:rPr>
          <w:spacing w:val="-4"/>
          <w:lang w:bidi="ar-SY"/>
        </w:rPr>
      </w:pPr>
      <w:r w:rsidRPr="0061583C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2083070" wp14:editId="6F371C1D">
                <wp:simplePos x="0" y="0"/>
                <wp:positionH relativeFrom="column">
                  <wp:posOffset>3675759</wp:posOffset>
                </wp:positionH>
                <wp:positionV relativeFrom="paragraph">
                  <wp:posOffset>670994</wp:posOffset>
                </wp:positionV>
                <wp:extent cx="1985875" cy="269240"/>
                <wp:effectExtent l="0" t="0" r="14605" b="16510"/>
                <wp:wrapNone/>
                <wp:docPr id="31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8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8026A" w:rsidRDefault="001A1A46" w:rsidP="0061583C">
                            <w:pPr>
                              <w:ind w:right="90"/>
                              <w:jc w:val="right"/>
                              <w:rPr>
                                <w:rFonts w:asciiTheme="minorHAnsi"/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98026A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الحافة العليا لنطاق </w:t>
                            </w:r>
                            <w:r w:rsidRPr="0098026A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GSM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83070" id="_x0000_s1166" style="position:absolute;left:0;text-align:left;margin-left:289.45pt;margin-top:52.85pt;width:156.35pt;height:21.2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" filled="f" stroked="f">
                <v:textbox inset="0,0,0,0">
                  <w:txbxContent>
                    <w:p w:rsidR="001A1A46" w:rsidRPr="0098026A" w:rsidRDefault="001A1A46" w:rsidP="0061583C">
                      <w:pPr>
                        <w:ind w:right="90"/>
                        <w:jc w:val="right"/>
                        <w:rPr>
                          <w:rFonts w:asciiTheme="minorHAnsi"/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98026A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الحافة العليا لنطاق </w:t>
                      </w:r>
                      <w:r w:rsidRPr="0098026A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GSM</w:t>
                      </w:r>
                    </w:p>
                  </w:txbxContent>
                </v:textbox>
              </v:rect>
            </w:pict>
          </mc:Fallback>
        </mc:AlternateContent>
      </w:r>
      <w:r w:rsidRPr="007D364C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496F974" wp14:editId="0EECB913">
                <wp:simplePos x="0" y="0"/>
                <wp:positionH relativeFrom="column">
                  <wp:posOffset>3674377</wp:posOffset>
                </wp:positionH>
                <wp:positionV relativeFrom="paragraph">
                  <wp:posOffset>560202</wp:posOffset>
                </wp:positionV>
                <wp:extent cx="1985645" cy="269240"/>
                <wp:effectExtent l="0" t="0" r="14605" b="16510"/>
                <wp:wrapNone/>
                <wp:docPr id="31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6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8026A" w:rsidRDefault="001A1A46" w:rsidP="007D364C">
                            <w:pPr>
                              <w:ind w:right="90"/>
                              <w:jc w:val="right"/>
                              <w:rPr>
                                <w:rFonts w:asciiTheme="minorHAnsi"/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98026A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Limit from ETSI TS 145 Section 4.3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6F974" id="_x0000_s1167" style="position:absolute;left:0;text-align:left;margin-left:289.3pt;margin-top:44.1pt;width:156.35pt;height:21.2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" filled="f" stroked="f">
                <v:textbox inset="0,0,0,0">
                  <w:txbxContent>
                    <w:p w:rsidR="001A1A46" w:rsidRPr="0098026A" w:rsidRDefault="001A1A46" w:rsidP="007D364C">
                      <w:pPr>
                        <w:ind w:right="90"/>
                        <w:jc w:val="right"/>
                        <w:rPr>
                          <w:rFonts w:asciiTheme="minorHAnsi"/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98026A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Limit from ETSI TS 145 Section 4.3</w:t>
                      </w:r>
                    </w:p>
                  </w:txbxContent>
                </v:textbox>
              </v:rect>
            </w:pict>
          </mc:Fallback>
        </mc:AlternateContent>
      </w:r>
      <w:r w:rsidRPr="007D364C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A84D0E4" wp14:editId="444E7D24">
                <wp:simplePos x="0" y="0"/>
                <wp:positionH relativeFrom="column">
                  <wp:posOffset>3680918</wp:posOffset>
                </wp:positionH>
                <wp:positionV relativeFrom="paragraph">
                  <wp:posOffset>440822</wp:posOffset>
                </wp:positionV>
                <wp:extent cx="1985645" cy="269240"/>
                <wp:effectExtent l="0" t="0" r="14605" b="16510"/>
                <wp:wrapNone/>
                <wp:docPr id="31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6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8026A" w:rsidRDefault="001A1A46" w:rsidP="007D364C">
                            <w:pPr>
                              <w:ind w:right="90"/>
                              <w:jc w:val="right"/>
                              <w:rPr>
                                <w:rFonts w:asciiTheme="minorHAnsi"/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98026A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 xml:space="preserve">SM.329 Cat B and ERC/REC 74-01 in 100 kHz </w:t>
                            </w:r>
                            <w:proofErr w:type="spellStart"/>
                            <w:proofErr w:type="gramStart"/>
                            <w:r w:rsidRPr="0098026A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Bw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4D0E4" id="_x0000_s1168" style="position:absolute;left:0;text-align:left;margin-left:289.85pt;margin-top:34.7pt;width:156.35pt;height:21.2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+VMrAIAAKA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" filled="f" stroked="f">
                <v:textbox inset="0,0,0,0">
                  <w:txbxContent>
                    <w:p w:rsidR="001A1A46" w:rsidRPr="0098026A" w:rsidRDefault="001A1A46" w:rsidP="007D364C">
                      <w:pPr>
                        <w:ind w:right="90"/>
                        <w:jc w:val="right"/>
                        <w:rPr>
                          <w:rFonts w:asciiTheme="minorHAnsi"/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98026A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 xml:space="preserve">SM.329 Cat B and ERC/REC 74-01 in 100 kHz </w:t>
                      </w:r>
                      <w:proofErr w:type="spellStart"/>
                      <w:proofErr w:type="gramStart"/>
                      <w:r w:rsidRPr="0098026A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Bw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D364C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2239E68" wp14:editId="7B80A477">
                <wp:simplePos x="0" y="0"/>
                <wp:positionH relativeFrom="column">
                  <wp:posOffset>3676361</wp:posOffset>
                </wp:positionH>
                <wp:positionV relativeFrom="paragraph">
                  <wp:posOffset>330188</wp:posOffset>
                </wp:positionV>
                <wp:extent cx="1985645" cy="269240"/>
                <wp:effectExtent l="0" t="0" r="14605" b="16510"/>
                <wp:wrapNone/>
                <wp:docPr id="31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6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8026A" w:rsidRDefault="001A1A46" w:rsidP="00651F30">
                            <w:pPr>
                              <w:ind w:right="90"/>
                              <w:jc w:val="right"/>
                              <w:rPr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98026A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 xml:space="preserve">T </w:t>
                            </w:r>
                            <w:r w:rsidRPr="0098026A">
                              <w:rPr>
                                <w:sz w:val="12"/>
                                <w:szCs w:val="16"/>
                                <w:lang w:bidi="ar-SY"/>
                              </w:rPr>
                              <w:t>×</w:t>
                            </w:r>
                            <w:r w:rsidRPr="0098026A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 xml:space="preserve"> 1 / </w:t>
                            </w:r>
                            <w:proofErr w:type="gramStart"/>
                            <w:r w:rsidRPr="0098026A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100kHz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39E68" id="_x0000_s1169" style="position:absolute;left:0;text-align:left;margin-left:289.5pt;margin-top:26pt;width:156.35pt;height:21.2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" filled="f" stroked="f">
                <v:textbox inset="0,0,0,0">
                  <w:txbxContent>
                    <w:p w:rsidR="001A1A46" w:rsidRPr="0098026A" w:rsidRDefault="001A1A46" w:rsidP="00651F30">
                      <w:pPr>
                        <w:ind w:right="90"/>
                        <w:jc w:val="right"/>
                        <w:rPr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98026A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 xml:space="preserve">T </w:t>
                      </w:r>
                      <w:r w:rsidRPr="0098026A">
                        <w:rPr>
                          <w:sz w:val="12"/>
                          <w:szCs w:val="16"/>
                          <w:lang w:bidi="ar-SY"/>
                        </w:rPr>
                        <w:t>×</w:t>
                      </w:r>
                      <w:r w:rsidRPr="0098026A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 xml:space="preserve"> 1 / </w:t>
                      </w:r>
                      <w:proofErr w:type="gramStart"/>
                      <w:r w:rsidRPr="0098026A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100kHz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D364C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1325B46" wp14:editId="53E45196">
                <wp:simplePos x="0" y="0"/>
                <wp:positionH relativeFrom="column">
                  <wp:posOffset>3680695</wp:posOffset>
                </wp:positionH>
                <wp:positionV relativeFrom="paragraph">
                  <wp:posOffset>190298</wp:posOffset>
                </wp:positionV>
                <wp:extent cx="1985875" cy="269240"/>
                <wp:effectExtent l="0" t="0" r="14605" b="16510"/>
                <wp:wrapNone/>
                <wp:docPr id="31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58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8026A" w:rsidRDefault="001A1A46" w:rsidP="00651F30">
                            <w:pPr>
                              <w:ind w:right="90"/>
                              <w:jc w:val="right"/>
                              <w:rPr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98026A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>ا</w:t>
                            </w:r>
                            <w:r w:rsidRPr="0098026A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 xml:space="preserve">T </w:t>
                            </w:r>
                            <w:r w:rsidRPr="0098026A">
                              <w:rPr>
                                <w:sz w:val="12"/>
                                <w:szCs w:val="16"/>
                                <w:lang w:bidi="ar-SY"/>
                              </w:rPr>
                              <w:t>×</w:t>
                            </w:r>
                            <w:r w:rsidRPr="0098026A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 xml:space="preserve"> 1 / 30kHz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25B46" id="_x0000_s1170" style="position:absolute;left:0;text-align:left;margin-left:289.8pt;margin-top:15pt;width:156.35pt;height:21.2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" filled="f" stroked="f">
                <v:textbox inset="0,0,0,0">
                  <w:txbxContent>
                    <w:p w:rsidR="001A1A46" w:rsidRPr="0098026A" w:rsidRDefault="001A1A46" w:rsidP="00651F30">
                      <w:pPr>
                        <w:ind w:right="90"/>
                        <w:jc w:val="right"/>
                        <w:rPr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98026A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>ا</w:t>
                      </w:r>
                      <w:r w:rsidRPr="0098026A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 xml:space="preserve">T </w:t>
                      </w:r>
                      <w:r w:rsidRPr="0098026A">
                        <w:rPr>
                          <w:sz w:val="12"/>
                          <w:szCs w:val="16"/>
                          <w:lang w:bidi="ar-SY"/>
                        </w:rPr>
                        <w:t>×</w:t>
                      </w:r>
                      <w:r w:rsidRPr="0098026A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 xml:space="preserve"> 1 / 30kHz</w:t>
                      </w:r>
                    </w:p>
                  </w:txbxContent>
                </v:textbox>
              </v:rect>
            </w:pict>
          </mc:Fallback>
        </mc:AlternateContent>
      </w:r>
      <w:r w:rsidRPr="0061583C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91ADA6E" wp14:editId="163AA03B">
                <wp:simplePos x="0" y="0"/>
                <wp:positionH relativeFrom="column">
                  <wp:posOffset>2951826</wp:posOffset>
                </wp:positionH>
                <wp:positionV relativeFrom="paragraph">
                  <wp:posOffset>2393815</wp:posOffset>
                </wp:positionV>
                <wp:extent cx="880741" cy="269240"/>
                <wp:effectExtent l="0" t="0" r="15240" b="16510"/>
                <wp:wrapNone/>
                <wp:docPr id="32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1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A73AE2" w:rsidRDefault="001A1A46" w:rsidP="0061583C">
                            <w:pPr>
                              <w:ind w:right="90"/>
                              <w:jc w:val="center"/>
                              <w:rPr>
                                <w:rFonts w:asciiTheme="minorHAnsi" w:hAnsiTheme="minorHAnsi"/>
                                <w:spacing w:val="-6"/>
                                <w:sz w:val="14"/>
                                <w:szCs w:val="18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>ضوضاء خلفية المستقبِل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ADA6E" id="_x0000_s1171" style="position:absolute;left:0;text-align:left;margin-left:232.45pt;margin-top:188.5pt;width:69.35pt;height:21.2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" filled="f" stroked="f">
                <v:textbox inset="0,0,0,0">
                  <w:txbxContent>
                    <w:p w:rsidR="001A1A46" w:rsidRPr="00A73AE2" w:rsidRDefault="001A1A46" w:rsidP="0061583C">
                      <w:pPr>
                        <w:ind w:right="90"/>
                        <w:jc w:val="center"/>
                        <w:rPr>
                          <w:rFonts w:asciiTheme="minorHAnsi" w:hAnsiTheme="minorHAnsi"/>
                          <w:spacing w:val="-6"/>
                          <w:sz w:val="14"/>
                          <w:szCs w:val="18"/>
                          <w:rtl/>
                          <w:lang w:bidi="ar-SY"/>
                        </w:rPr>
                      </w:pPr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>ضوضاء خلفية المستقبِل</w:t>
                      </w:r>
                    </w:p>
                  </w:txbxContent>
                </v:textbox>
              </v:rect>
            </w:pict>
          </mc:Fallback>
        </mc:AlternateContent>
      </w:r>
      <w:r w:rsidRPr="00175D59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221AB0F" wp14:editId="40AC3E0F">
                <wp:simplePos x="0" y="0"/>
                <wp:positionH relativeFrom="margin">
                  <wp:posOffset>1855807</wp:posOffset>
                </wp:positionH>
                <wp:positionV relativeFrom="paragraph">
                  <wp:posOffset>3016605</wp:posOffset>
                </wp:positionV>
                <wp:extent cx="2759710" cy="269240"/>
                <wp:effectExtent l="0" t="0" r="2540" b="16510"/>
                <wp:wrapNone/>
                <wp:docPr id="32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97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8026A" w:rsidRDefault="001A1A46" w:rsidP="00175D59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</w:pPr>
                            <w:r w:rsidRPr="0098026A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>التخالف عن تردد المركز</w:t>
                            </w:r>
                            <w:r w:rsidRPr="0098026A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98026A"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1AB0F" id="_x0000_s1172" style="position:absolute;left:0;text-align:left;margin-left:146.15pt;margin-top:237.55pt;width:217.3pt;height:21.2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" filled="f" stroked="f">
                <v:textbox inset="0,0,0,0">
                  <w:txbxContent>
                    <w:p w:rsidR="001A1A46" w:rsidRPr="0098026A" w:rsidRDefault="001A1A46" w:rsidP="00175D59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</w:pPr>
                      <w:r w:rsidRPr="0098026A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>التخالف عن تردد المركز</w:t>
                      </w:r>
                      <w:r w:rsidRPr="0098026A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 w:rsidRPr="0098026A"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  <w:t>(MHz)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1583C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AD59699" wp14:editId="5EFF3A8E">
                <wp:simplePos x="0" y="0"/>
                <wp:positionH relativeFrom="column">
                  <wp:posOffset>-187368</wp:posOffset>
                </wp:positionH>
                <wp:positionV relativeFrom="paragraph">
                  <wp:posOffset>1333220</wp:posOffset>
                </wp:positionV>
                <wp:extent cx="1307087" cy="269240"/>
                <wp:effectExtent l="4445" t="14605" r="12065" b="12065"/>
                <wp:wrapNone/>
                <wp:docPr id="32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07087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8026A" w:rsidRDefault="001A1A46" w:rsidP="0061583C">
                            <w:pPr>
                              <w:ind w:right="170"/>
                              <w:jc w:val="center"/>
                              <w:rPr>
                                <w:rFonts w:hAnsi="Times New Roman Bold"/>
                                <w:sz w:val="16"/>
                                <w:szCs w:val="20"/>
                                <w:lang w:bidi="ar-SY"/>
                              </w:rPr>
                            </w:pPr>
                            <w:r w:rsidRPr="0098026A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SY"/>
                              </w:rPr>
                              <w:t xml:space="preserve">المستوى النسبي </w:t>
                            </w:r>
                            <w:r w:rsidRPr="0098026A">
                              <w:rPr>
                                <w:rFonts w:hAnsi="Times New Roman Bold"/>
                                <w:sz w:val="16"/>
                                <w:szCs w:val="20"/>
                                <w:lang w:bidi="ar-SY"/>
                              </w:rPr>
                              <w:t>(</w:t>
                            </w:r>
                            <w:proofErr w:type="spellStart"/>
                            <w:r w:rsidRPr="0098026A">
                              <w:rPr>
                                <w:rFonts w:hAnsi="Times New Roman Bold"/>
                                <w:sz w:val="16"/>
                                <w:szCs w:val="20"/>
                                <w:lang w:bidi="ar-SY"/>
                              </w:rPr>
                              <w:t>dBm</w:t>
                            </w:r>
                            <w:proofErr w:type="spellEnd"/>
                            <w:r w:rsidRPr="0098026A">
                              <w:rPr>
                                <w:rFonts w:hAnsi="Times New Roman Bold"/>
                                <w:sz w:val="16"/>
                                <w:szCs w:val="20"/>
                                <w:lang w:bidi="ar-SY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59699" id="_x0000_s1173" style="position:absolute;left:0;text-align:left;margin-left:-14.75pt;margin-top:105pt;width:102.9pt;height:21.2pt;rotation:-9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" filled="f" stroked="f">
                <v:textbox inset="0,0,0,0">
                  <w:txbxContent>
                    <w:p w:rsidR="001A1A46" w:rsidRPr="0098026A" w:rsidRDefault="001A1A46" w:rsidP="0061583C">
                      <w:pPr>
                        <w:ind w:right="170"/>
                        <w:jc w:val="center"/>
                        <w:rPr>
                          <w:rFonts w:hAnsi="Times New Roman Bold"/>
                          <w:sz w:val="16"/>
                          <w:szCs w:val="20"/>
                          <w:lang w:bidi="ar-SY"/>
                        </w:rPr>
                      </w:pPr>
                      <w:r w:rsidRPr="0098026A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SY"/>
                        </w:rPr>
                        <w:t xml:space="preserve">المستوى النسبي </w:t>
                      </w:r>
                      <w:r w:rsidRPr="0098026A">
                        <w:rPr>
                          <w:rFonts w:hAnsi="Times New Roman Bold"/>
                          <w:sz w:val="16"/>
                          <w:szCs w:val="20"/>
                          <w:lang w:bidi="ar-SY"/>
                        </w:rPr>
                        <w:t>(</w:t>
                      </w:r>
                      <w:proofErr w:type="spellStart"/>
                      <w:r w:rsidRPr="0098026A">
                        <w:rPr>
                          <w:rFonts w:hAnsi="Times New Roman Bold"/>
                          <w:sz w:val="16"/>
                          <w:szCs w:val="20"/>
                          <w:lang w:bidi="ar-SY"/>
                        </w:rPr>
                        <w:t>dBm</w:t>
                      </w:r>
                      <w:proofErr w:type="spellEnd"/>
                      <w:r w:rsidRPr="0098026A">
                        <w:rPr>
                          <w:rFonts w:hAnsi="Times New Roman Bold"/>
                          <w:sz w:val="16"/>
                          <w:szCs w:val="20"/>
                          <w:lang w:bidi="ar-SY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object w:dxaOrig="6364" w:dyaOrig="4145">
          <v:shape id="_x0000_i1431" type="#_x0000_t75" style="width:418.85pt;height:273.6pt" o:ole="">
            <v:imagedata r:id="rId58" o:title=""/>
          </v:shape>
          <o:OLEObject Type="Embed" ProgID="CorelDraw.Graphic.16" ShapeID="_x0000_i1431" DrawAspect="Content" ObjectID="_1604827670" r:id="rId59"/>
        </w:object>
      </w:r>
    </w:p>
    <w:p w:rsidR="001947CF" w:rsidRDefault="007A674B" w:rsidP="002361B2">
      <w:pPr>
        <w:spacing w:before="360"/>
        <w:rPr>
          <w:spacing w:val="-4"/>
          <w:rtl/>
          <w:lang w:bidi="ar-EG"/>
        </w:rPr>
      </w:pPr>
      <w:r w:rsidRPr="007A674B">
        <w:rPr>
          <w:spacing w:val="-4"/>
          <w:rtl/>
        </w:rPr>
        <w:t xml:space="preserve">ملاحظات </w:t>
      </w:r>
      <w:r w:rsidRPr="007A674B">
        <w:rPr>
          <w:rFonts w:hint="cs"/>
          <w:spacing w:val="-4"/>
          <w:rtl/>
        </w:rPr>
        <w:t>بشأن</w:t>
      </w:r>
      <w:r w:rsidRPr="007A674B">
        <w:rPr>
          <w:spacing w:val="-4"/>
          <w:rtl/>
        </w:rPr>
        <w:t xml:space="preserve"> الشكل </w:t>
      </w:r>
      <w:r w:rsidR="002361B2">
        <w:rPr>
          <w:spacing w:val="-4"/>
        </w:rPr>
        <w:t>16</w:t>
      </w:r>
      <w:r w:rsidR="002361B2">
        <w:rPr>
          <w:rFonts w:hint="cs"/>
          <w:spacing w:val="-4"/>
          <w:rtl/>
          <w:lang w:bidi="ar-SY"/>
        </w:rPr>
        <w:t>:</w:t>
      </w:r>
    </w:p>
    <w:p w:rsidR="00447F4C" w:rsidRDefault="00447F4C" w:rsidP="00A70328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B029ED" w:rsidRPr="00B029ED">
        <w:rPr>
          <w:rtl/>
          <w:lang w:bidi="ar-SA"/>
        </w:rPr>
        <w:t xml:space="preserve">يمكن أن </w:t>
      </w:r>
      <w:r w:rsidR="00966A14">
        <w:rPr>
          <w:rFonts w:hint="cs"/>
          <w:rtl/>
          <w:lang w:bidi="ar-SA"/>
        </w:rPr>
        <w:t>ي</w:t>
      </w:r>
      <w:r w:rsidR="00B029ED" w:rsidRPr="00B029ED">
        <w:rPr>
          <w:rtl/>
          <w:lang w:bidi="ar-SA"/>
        </w:rPr>
        <w:t>كون البث الهامشي الفعلي فوق تخالف</w:t>
      </w:r>
      <w:r w:rsidR="00A70328">
        <w:rPr>
          <w:rFonts w:hint="cs"/>
          <w:rtl/>
        </w:rPr>
        <w:t xml:space="preserve"> </w:t>
      </w:r>
      <w:r w:rsidR="00B029ED" w:rsidRPr="00B029ED">
        <w:t>MHz 40</w:t>
      </w:r>
      <w:r w:rsidR="00A70328">
        <w:rPr>
          <w:rFonts w:hint="cs"/>
          <w:rtl/>
        </w:rPr>
        <w:t xml:space="preserve"> </w:t>
      </w:r>
      <w:r w:rsidR="00B029ED" w:rsidRPr="00B029ED">
        <w:rPr>
          <w:rtl/>
          <w:lang w:bidi="ar-SA"/>
        </w:rPr>
        <w:t>أقل مما هو مبين في الشكل بسبب محدودية حساسية مستقبِل القياس</w:t>
      </w:r>
      <w:r w:rsidR="00A70328">
        <w:rPr>
          <w:rFonts w:hint="cs"/>
          <w:rtl/>
        </w:rPr>
        <w:t>.</w:t>
      </w:r>
    </w:p>
    <w:p w:rsidR="00447F4C" w:rsidRDefault="00447F4C" w:rsidP="00966A14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B029ED" w:rsidRPr="00B029ED">
        <w:rPr>
          <w:rtl/>
        </w:rPr>
        <w:t xml:space="preserve">خارج نطاق </w:t>
      </w:r>
      <w:r w:rsidR="00B029ED" w:rsidRPr="00B029ED">
        <w:t>GSM</w:t>
      </w:r>
      <w:r w:rsidR="00B029ED" w:rsidRPr="00B029ED">
        <w:rPr>
          <w:rtl/>
        </w:rPr>
        <w:t xml:space="preserve"> المخصص، هناك تفوق في الأداء بنسبة لا تقل عن </w:t>
      </w:r>
      <w:r w:rsidR="00B029ED" w:rsidRPr="00B029ED">
        <w:t>dB</w:t>
      </w:r>
      <w:r w:rsidR="00966A14">
        <w:t> 30</w:t>
      </w:r>
      <w:r w:rsidR="00B029ED" w:rsidRPr="00B029ED">
        <w:rPr>
          <w:rtl/>
        </w:rPr>
        <w:t xml:space="preserve"> على الحد الهامشي للفئة </w:t>
      </w:r>
      <w:r w:rsidR="00B029ED" w:rsidRPr="00B029ED">
        <w:t>B</w:t>
      </w:r>
      <w:r w:rsidR="00B029ED" w:rsidRPr="00B029ED">
        <w:rPr>
          <w:rtl/>
        </w:rPr>
        <w:t xml:space="preserve"> من محطات القاعدة بالأ</w:t>
      </w:r>
      <w:r w:rsidR="00A70328">
        <w:rPr>
          <w:rtl/>
        </w:rPr>
        <w:t>نظمة المتنقلة البرية في التوصية</w:t>
      </w:r>
      <w:r w:rsidR="00B029ED" w:rsidRPr="00B029ED">
        <w:rPr>
          <w:rtl/>
        </w:rPr>
        <w:t xml:space="preserve"> </w:t>
      </w:r>
      <w:r w:rsidR="00B029ED" w:rsidRPr="00B029ED">
        <w:t>ITU-R SM.329</w:t>
      </w:r>
      <w:r w:rsidR="00B029ED" w:rsidRPr="00B029ED">
        <w:rPr>
          <w:rtl/>
        </w:rPr>
        <w:t xml:space="preserve"> والتوصية </w:t>
      </w:r>
      <w:r w:rsidR="00B029ED" w:rsidRPr="00B029ED">
        <w:t>ERC/REC 74-01</w:t>
      </w:r>
      <w:r w:rsidR="00B029ED" w:rsidRPr="00B029ED">
        <w:rPr>
          <w:rtl/>
        </w:rPr>
        <w:t>.</w:t>
      </w:r>
    </w:p>
    <w:p w:rsidR="00447F4C" w:rsidRDefault="00447F4C" w:rsidP="00966A14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B029ED" w:rsidRPr="00761D37">
        <w:rPr>
          <w:spacing w:val="6"/>
          <w:rtl/>
        </w:rPr>
        <w:t xml:space="preserve">يقل مستوى البث غير المطلوب، خاصةً خارج نطاق </w:t>
      </w:r>
      <w:r w:rsidR="00B029ED" w:rsidRPr="00761D37">
        <w:rPr>
          <w:spacing w:val="6"/>
        </w:rPr>
        <w:t>GSM</w:t>
      </w:r>
      <w:r w:rsidR="00B029ED" w:rsidRPr="00761D37">
        <w:rPr>
          <w:spacing w:val="6"/>
          <w:rtl/>
        </w:rPr>
        <w:t xml:space="preserve"> المخصص، بنسبة تزيد عن </w:t>
      </w:r>
      <w:r w:rsidR="00B029ED" w:rsidRPr="00761D37">
        <w:rPr>
          <w:spacing w:val="6"/>
        </w:rPr>
        <w:t>dB 25</w:t>
      </w:r>
      <w:r w:rsidR="00B029ED" w:rsidRPr="00761D37">
        <w:rPr>
          <w:spacing w:val="6"/>
          <w:rtl/>
        </w:rPr>
        <w:t xml:space="preserve"> عن حد المعيار</w:t>
      </w:r>
      <w:r w:rsidR="00761D37">
        <w:rPr>
          <w:rFonts w:hint="eastAsia"/>
          <w:rtl/>
        </w:rPr>
        <w:t> </w:t>
      </w:r>
      <w:r w:rsidR="00966A14">
        <w:t>ETSI</w:t>
      </w:r>
      <w:r w:rsidR="00966A14">
        <w:rPr>
          <w:rFonts w:hint="cs"/>
          <w:rtl/>
        </w:rPr>
        <w:t xml:space="preserve"> </w:t>
      </w:r>
      <w:r w:rsidR="00966A14">
        <w:t>[16]</w:t>
      </w:r>
      <w:r w:rsidR="00B029ED" w:rsidRPr="00B029ED">
        <w:rPr>
          <w:rtl/>
        </w:rPr>
        <w:t xml:space="preserve"> بسبب الاصطفاء الداخلي لحماية الخدمات المجاورة.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557"/>
        <w:gridCol w:w="2255"/>
        <w:gridCol w:w="2074"/>
        <w:gridCol w:w="2223"/>
      </w:tblGrid>
      <w:tr w:rsidR="00B029ED" w:rsidRPr="00853BAB" w:rsidTr="00B029ED">
        <w:trPr>
          <w:jc w:val="center"/>
        </w:trPr>
        <w:tc>
          <w:tcPr>
            <w:tcW w:w="1530" w:type="dxa"/>
            <w:vMerge w:val="restart"/>
            <w:vAlign w:val="center"/>
          </w:tcPr>
          <w:p w:rsidR="00B029ED" w:rsidRPr="00853BAB" w:rsidRDefault="00B029ED" w:rsidP="00FF7E2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853BAB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1557" w:type="dxa"/>
            <w:vMerge w:val="restart"/>
            <w:vAlign w:val="center"/>
          </w:tcPr>
          <w:p w:rsidR="00B029ED" w:rsidRPr="00853BAB" w:rsidRDefault="00B029ED" w:rsidP="00FF7E2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853BAB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6552" w:type="dxa"/>
            <w:gridSpan w:val="3"/>
            <w:vAlign w:val="center"/>
          </w:tcPr>
          <w:p w:rsidR="00B029ED" w:rsidRPr="00853BAB" w:rsidRDefault="00B029ED" w:rsidP="00FF7E2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853BAB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853BAB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853BAB" w:rsidRPr="00853BAB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447F4C" w:rsidRPr="00853BAB" w:rsidTr="00B029ED">
        <w:trPr>
          <w:jc w:val="center"/>
        </w:trPr>
        <w:tc>
          <w:tcPr>
            <w:tcW w:w="1530" w:type="dxa"/>
            <w:vMerge/>
          </w:tcPr>
          <w:p w:rsidR="00447F4C" w:rsidRPr="00853BAB" w:rsidRDefault="00447F4C" w:rsidP="00FF7E2E">
            <w:pPr>
              <w:pStyle w:val="Tablehead0"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1557" w:type="dxa"/>
            <w:vMerge/>
          </w:tcPr>
          <w:p w:rsidR="00447F4C" w:rsidRPr="00853BAB" w:rsidRDefault="00447F4C" w:rsidP="00FF7E2E">
            <w:pPr>
              <w:pStyle w:val="Tablehead0"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255" w:type="dxa"/>
          </w:tcPr>
          <w:p w:rsidR="00447F4C" w:rsidRPr="00853BAB" w:rsidRDefault="00B029ED" w:rsidP="00FF7E2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853BAB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التوصية </w:t>
            </w:r>
            <w:r w:rsidRPr="00853BAB">
              <w:rPr>
                <w:rFonts w:cs="Traditional Arabic"/>
                <w:bCs/>
                <w:sz w:val="20"/>
                <w:szCs w:val="26"/>
                <w:lang w:val="en-GB"/>
              </w:rPr>
              <w:t>ITU-R SM.329</w:t>
            </w:r>
          </w:p>
        </w:tc>
        <w:tc>
          <w:tcPr>
            <w:tcW w:w="2074" w:type="dxa"/>
          </w:tcPr>
          <w:p w:rsidR="00447F4C" w:rsidRPr="00853BAB" w:rsidRDefault="00447F4C" w:rsidP="00FF7E2E">
            <w:pPr>
              <w:pStyle w:val="Tablehead0"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853BAB">
              <w:rPr>
                <w:rFonts w:cs="Traditional Arabic"/>
                <w:bCs/>
                <w:sz w:val="20"/>
                <w:szCs w:val="26"/>
                <w:lang w:val="en-GB"/>
              </w:rPr>
              <w:t>ERC/Rec 74-01</w:t>
            </w:r>
          </w:p>
        </w:tc>
        <w:tc>
          <w:tcPr>
            <w:tcW w:w="2223" w:type="dxa"/>
          </w:tcPr>
          <w:p w:rsidR="00447F4C" w:rsidRPr="00853BAB" w:rsidRDefault="00447F4C" w:rsidP="00FF7E2E">
            <w:pPr>
              <w:pStyle w:val="Tablehead0"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853BAB">
              <w:rPr>
                <w:rFonts w:cs="Traditional Arabic"/>
                <w:bCs/>
                <w:sz w:val="20"/>
                <w:szCs w:val="26"/>
                <w:lang w:val="en-GB"/>
              </w:rPr>
              <w:t>ETSI</w:t>
            </w:r>
          </w:p>
        </w:tc>
      </w:tr>
      <w:tr w:rsidR="00B029ED" w:rsidRPr="00853BAB" w:rsidTr="00B029ED">
        <w:trPr>
          <w:jc w:val="center"/>
        </w:trPr>
        <w:tc>
          <w:tcPr>
            <w:tcW w:w="1530" w:type="dxa"/>
          </w:tcPr>
          <w:p w:rsidR="00B029ED" w:rsidRPr="00853BAB" w:rsidRDefault="00B029ED" w:rsidP="007D6E35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>محطة قاعدة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="007D6E35" w:rsidRPr="00853BAB">
              <w:rPr>
                <w:rFonts w:cs="Traditional Arabic"/>
                <w:sz w:val="20"/>
                <w:szCs w:val="26"/>
                <w:lang w:val="en-GB"/>
              </w:rPr>
              <w:t>GSM900</w:t>
            </w:r>
          </w:p>
        </w:tc>
        <w:tc>
          <w:tcPr>
            <w:tcW w:w="1557" w:type="dxa"/>
          </w:tcPr>
          <w:p w:rsidR="00B029ED" w:rsidRPr="00853BAB" w:rsidRDefault="00B029ED" w:rsidP="00FF7E2E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الشكل </w:t>
            </w:r>
            <w:r w:rsidRPr="00853BAB">
              <w:rPr>
                <w:rFonts w:cs="Traditional Arabic"/>
                <w:noProof/>
                <w:sz w:val="20"/>
                <w:szCs w:val="26"/>
                <w:lang w:val="en-GB"/>
              </w:rPr>
              <w:t>16</w:t>
            </w:r>
          </w:p>
        </w:tc>
        <w:tc>
          <w:tcPr>
            <w:tcW w:w="4329" w:type="dxa"/>
            <w:gridSpan w:val="2"/>
          </w:tcPr>
          <w:p w:rsidR="00B029ED" w:rsidRPr="00853BAB" w:rsidRDefault="00B029ED" w:rsidP="00EF71D7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>خارج نطاق</w:t>
            </w:r>
            <w:r w:rsidR="00EF71D7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853BAB">
              <w:rPr>
                <w:rFonts w:cs="Traditional Arabic"/>
                <w:sz w:val="20"/>
                <w:szCs w:val="26"/>
                <w:lang w:val="en-US"/>
              </w:rPr>
              <w:t>GSM</w:t>
            </w:r>
            <w:r w:rsidR="00EF71D7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>المخصص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، 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>هناك تفوق في الأداء بنسبة لا</w:t>
            </w:r>
            <w:r w:rsidR="007D6E35" w:rsidRPr="00853BAB">
              <w:rPr>
                <w:rFonts w:cs="Traditional Arabic" w:hint="eastAsia"/>
                <w:sz w:val="20"/>
                <w:szCs w:val="26"/>
                <w:rtl/>
                <w:lang w:val="en-GB"/>
              </w:rPr>
              <w:t> 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تقل عن </w:t>
            </w:r>
            <w:r w:rsidRPr="00853BAB">
              <w:rPr>
                <w:rFonts w:cs="Traditional Arabic"/>
                <w:sz w:val="20"/>
                <w:szCs w:val="26"/>
                <w:lang w:val="en-US"/>
              </w:rPr>
              <w:t>dB</w:t>
            </w:r>
            <w:r w:rsidR="00853BAB">
              <w:rPr>
                <w:rFonts w:cs="Traditional Arabic"/>
                <w:sz w:val="20"/>
                <w:szCs w:val="26"/>
                <w:lang w:val="en-US"/>
              </w:rPr>
              <w:t> 30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على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الحد الهامشي للفئة</w:t>
            </w:r>
            <w:r w:rsidR="00EF71D7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853BAB">
              <w:rPr>
                <w:rFonts w:cs="Traditional Arabic"/>
                <w:sz w:val="20"/>
                <w:szCs w:val="26"/>
                <w:lang w:val="en-US"/>
              </w:rPr>
              <w:t>B</w:t>
            </w:r>
            <w:r w:rsidR="00EF71D7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>من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محطات</w:t>
            </w:r>
            <w:r w:rsidR="007D6E35"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> 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>القاعدة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ب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>الأنظمة المتنقلة البرية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في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>ا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>لتوصية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Pr="00853BAB">
              <w:rPr>
                <w:rFonts w:cs="Traditional Arabic"/>
                <w:sz w:val="20"/>
                <w:szCs w:val="26"/>
                <w:lang w:val="en-US"/>
              </w:rPr>
              <w:t>ITU</w:t>
            </w:r>
            <w:r w:rsidR="007D6E35" w:rsidRPr="00853BAB">
              <w:rPr>
                <w:rFonts w:cs="Traditional Arabic"/>
                <w:sz w:val="20"/>
                <w:szCs w:val="26"/>
                <w:lang w:val="en-US"/>
              </w:rPr>
              <w:noBreakHyphen/>
            </w:r>
            <w:r w:rsidRPr="00853BAB">
              <w:rPr>
                <w:rFonts w:cs="Traditional Arabic"/>
                <w:sz w:val="20"/>
                <w:szCs w:val="26"/>
                <w:lang w:val="en-US"/>
              </w:rPr>
              <w:t>R</w:t>
            </w:r>
            <w:r w:rsidR="007D6E35" w:rsidRPr="00853BAB">
              <w:rPr>
                <w:rFonts w:cs="Traditional Arabic"/>
                <w:sz w:val="20"/>
                <w:szCs w:val="26"/>
                <w:lang w:val="en-US"/>
              </w:rPr>
              <w:t> </w:t>
            </w:r>
            <w:r w:rsidRPr="00853BAB">
              <w:rPr>
                <w:rFonts w:cs="Traditional Arabic"/>
                <w:sz w:val="20"/>
                <w:szCs w:val="26"/>
                <w:lang w:val="en-US"/>
              </w:rPr>
              <w:t>SM.329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و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>ا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>لتوصية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Pr="00853BAB">
              <w:rPr>
                <w:rFonts w:cs="Traditional Arabic"/>
                <w:sz w:val="20"/>
                <w:szCs w:val="26"/>
                <w:lang w:val="en-US"/>
              </w:rPr>
              <w:t>ERC/REC 74-01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US"/>
              </w:rPr>
              <w:t>.</w:t>
            </w:r>
          </w:p>
        </w:tc>
        <w:tc>
          <w:tcPr>
            <w:tcW w:w="2223" w:type="dxa"/>
          </w:tcPr>
          <w:p w:rsidR="00B029ED" w:rsidRPr="00853BAB" w:rsidRDefault="00B029ED" w:rsidP="00EF71D7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>يقل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مستوى البث غير المطلوب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، خاصةً 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خارج نطاق </w:t>
            </w:r>
            <w:r w:rsidR="007D6E35" w:rsidRPr="00853BAB">
              <w:rPr>
                <w:rFonts w:cs="Traditional Arabic"/>
                <w:sz w:val="20"/>
                <w:szCs w:val="26"/>
                <w:lang w:val="en-US"/>
              </w:rPr>
              <w:t>GSM</w:t>
            </w:r>
            <w:r w:rsidR="007D6E35" w:rsidRPr="00853BAB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المخصص، 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>بنسبة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>ت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زيد </w:t>
            </w:r>
            <w:r w:rsidR="00414868">
              <w:rPr>
                <w:rFonts w:cs="Traditional Arabic" w:hint="cs"/>
                <w:sz w:val="20"/>
                <w:szCs w:val="26"/>
                <w:rtl/>
                <w:lang w:val="en-GB"/>
              </w:rPr>
              <w:t>عن</w:t>
            </w:r>
            <w:r w:rsidR="00414868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="007D6E35" w:rsidRPr="00853BAB">
              <w:rPr>
                <w:rFonts w:cs="Traditional Arabic"/>
                <w:sz w:val="20"/>
                <w:szCs w:val="26"/>
                <w:lang w:val="en-US"/>
              </w:rPr>
              <w:t>dB 25</w:t>
            </w:r>
            <w:r w:rsidR="00414868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>عن حد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المعيار</w:t>
            </w:r>
            <w:r w:rsidR="00EF71D7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="007D6E35" w:rsidRPr="00853BAB">
              <w:rPr>
                <w:rFonts w:cs="Traditional Arabic"/>
                <w:sz w:val="20"/>
                <w:szCs w:val="26"/>
                <w:lang w:val="en-US"/>
              </w:rPr>
              <w:t>ETSI TS 145 005</w:t>
            </w:r>
            <w:r w:rsidRPr="00853BAB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Pr="00853BAB">
              <w:rPr>
                <w:rFonts w:cs="Traditional Arabic"/>
                <w:sz w:val="20"/>
                <w:szCs w:val="26"/>
                <w:rtl/>
                <w:lang w:val="en-GB"/>
              </w:rPr>
              <w:t>بسبب الاصطفاء الداخلي لحماية الخدمات المجاورة</w:t>
            </w:r>
            <w:r w:rsidRPr="00853BAB">
              <w:rPr>
                <w:rFonts w:cs="Traditional Arabic"/>
                <w:sz w:val="20"/>
                <w:szCs w:val="26"/>
                <w:lang w:val="en-US"/>
              </w:rPr>
              <w:t>.</w:t>
            </w:r>
          </w:p>
        </w:tc>
      </w:tr>
    </w:tbl>
    <w:p w:rsidR="00B72BAC" w:rsidRPr="00B029ED" w:rsidRDefault="00604B1E" w:rsidP="00EF71D7">
      <w:pPr>
        <w:spacing w:before="240"/>
        <w:rPr>
          <w:spacing w:val="-4"/>
          <w:lang w:val="en-GB" w:bidi="ar-SY"/>
        </w:rPr>
      </w:pPr>
      <w:r w:rsidRPr="00604B1E">
        <w:rPr>
          <w:rFonts w:hint="cs"/>
          <w:spacing w:val="-4"/>
          <w:rtl/>
          <w:lang w:val="en-GB"/>
        </w:rPr>
        <w:t>تعذرت</w:t>
      </w:r>
      <w:r w:rsidRPr="00604B1E">
        <w:rPr>
          <w:spacing w:val="-4"/>
          <w:rtl/>
          <w:lang w:val="en-GB"/>
        </w:rPr>
        <w:t xml:space="preserve"> رؤية التوافقي</w:t>
      </w:r>
      <w:r w:rsidRPr="00604B1E">
        <w:rPr>
          <w:rFonts w:hint="cs"/>
          <w:spacing w:val="-4"/>
          <w:rtl/>
          <w:lang w:val="en-GB"/>
        </w:rPr>
        <w:t>ة</w:t>
      </w:r>
      <w:r w:rsidRPr="00604B1E">
        <w:rPr>
          <w:spacing w:val="-4"/>
          <w:rtl/>
          <w:lang w:val="en-GB"/>
        </w:rPr>
        <w:t xml:space="preserve"> الثاني</w:t>
      </w:r>
      <w:r w:rsidRPr="00604B1E">
        <w:rPr>
          <w:rFonts w:hint="cs"/>
          <w:spacing w:val="-4"/>
          <w:rtl/>
          <w:lang w:val="en-GB"/>
        </w:rPr>
        <w:t>ة</w:t>
      </w:r>
      <w:r w:rsidRPr="00604B1E">
        <w:rPr>
          <w:spacing w:val="-4"/>
          <w:rtl/>
          <w:lang w:val="en-GB"/>
        </w:rPr>
        <w:t xml:space="preserve"> فوق ضوضاء </w:t>
      </w:r>
      <w:r w:rsidRPr="00604B1E">
        <w:rPr>
          <w:rFonts w:hint="cs"/>
          <w:spacing w:val="-4"/>
          <w:rtl/>
          <w:lang w:val="en-GB"/>
        </w:rPr>
        <w:t>خلفية مستقبِل</w:t>
      </w:r>
      <w:r w:rsidRPr="00604B1E">
        <w:rPr>
          <w:spacing w:val="-4"/>
          <w:rtl/>
          <w:lang w:val="en-GB"/>
        </w:rPr>
        <w:t xml:space="preserve"> القياس مما يعني أنه</w:t>
      </w:r>
      <w:r w:rsidRPr="00604B1E">
        <w:rPr>
          <w:rFonts w:hint="cs"/>
          <w:spacing w:val="-4"/>
          <w:rtl/>
          <w:lang w:val="en-GB"/>
        </w:rPr>
        <w:t>ا كانت</w:t>
      </w:r>
      <w:r w:rsidRPr="00604B1E">
        <w:rPr>
          <w:spacing w:val="-4"/>
          <w:rtl/>
          <w:lang w:val="en-GB"/>
        </w:rPr>
        <w:t xml:space="preserve"> أقل من -</w:t>
      </w:r>
      <w:r w:rsidR="007D6E35">
        <w:rPr>
          <w:spacing w:val="-4"/>
        </w:rPr>
        <w:t>100</w:t>
      </w:r>
      <w:r w:rsidRPr="00604B1E">
        <w:rPr>
          <w:spacing w:val="-4"/>
          <w:rtl/>
          <w:lang w:val="en-GB"/>
        </w:rPr>
        <w:t xml:space="preserve"> </w:t>
      </w:r>
      <w:proofErr w:type="spellStart"/>
      <w:r w:rsidR="007D6E35">
        <w:rPr>
          <w:spacing w:val="-4"/>
          <w:lang w:bidi="ar-SY"/>
        </w:rPr>
        <w:t>dB</w:t>
      </w:r>
      <w:r w:rsidR="00853BAB">
        <w:rPr>
          <w:spacing w:val="-4"/>
          <w:lang w:bidi="ar-SY"/>
        </w:rPr>
        <w:t>m</w:t>
      </w:r>
      <w:proofErr w:type="spellEnd"/>
      <w:r w:rsidRPr="00604B1E">
        <w:rPr>
          <w:rFonts w:hint="cs"/>
          <w:spacing w:val="-4"/>
          <w:rtl/>
          <w:lang w:val="en-GB"/>
        </w:rPr>
        <w:t xml:space="preserve"> (</w:t>
      </w:r>
      <w:r w:rsidRPr="00604B1E">
        <w:rPr>
          <w:spacing w:val="-4"/>
          <w:rtl/>
          <w:lang w:val="en-GB"/>
        </w:rPr>
        <w:t>مستوى</w:t>
      </w:r>
      <w:r w:rsidRPr="00604B1E">
        <w:rPr>
          <w:rFonts w:hint="cs"/>
          <w:spacing w:val="-4"/>
          <w:rtl/>
          <w:lang w:val="en-GB"/>
        </w:rPr>
        <w:t xml:space="preserve"> معدات</w:t>
      </w:r>
      <w:r w:rsidRPr="00604B1E">
        <w:rPr>
          <w:spacing w:val="-4"/>
          <w:rtl/>
          <w:lang w:val="en-GB"/>
        </w:rPr>
        <w:t xml:space="preserve"> استقبال في</w:t>
      </w:r>
      <w:r w:rsidR="007D6E35">
        <w:rPr>
          <w:rFonts w:hint="eastAsia"/>
          <w:spacing w:val="-4"/>
          <w:rtl/>
          <w:lang w:val="en-GB"/>
        </w:rPr>
        <w:t> </w:t>
      </w:r>
      <w:r w:rsidRPr="00604B1E">
        <w:rPr>
          <w:spacing w:val="-4"/>
          <w:lang w:bidi="ar-SY"/>
        </w:rPr>
        <w:t>kHz 100</w:t>
      </w:r>
      <w:r w:rsidRPr="00604B1E">
        <w:rPr>
          <w:rFonts w:hint="cs"/>
          <w:spacing w:val="-4"/>
          <w:rtl/>
          <w:lang w:val="en-GB"/>
        </w:rPr>
        <w:t>)</w:t>
      </w:r>
      <w:r w:rsidRPr="00604B1E">
        <w:rPr>
          <w:spacing w:val="-4"/>
          <w:rtl/>
          <w:lang w:val="en-GB"/>
        </w:rPr>
        <w:t>، أي أقل من</w:t>
      </w:r>
      <w:r w:rsidRPr="00604B1E">
        <w:rPr>
          <w:rFonts w:hint="cs"/>
          <w:spacing w:val="-4"/>
          <w:rtl/>
          <w:lang w:val="en-GB"/>
        </w:rPr>
        <w:t xml:space="preserve"> -</w:t>
      </w:r>
      <w:r w:rsidRPr="00604B1E">
        <w:rPr>
          <w:spacing w:val="-4"/>
          <w:lang w:bidi="ar-SY"/>
        </w:rPr>
        <w:t>90</w:t>
      </w:r>
      <w:r w:rsidRPr="00604B1E">
        <w:rPr>
          <w:rFonts w:hint="cs"/>
          <w:spacing w:val="-4"/>
          <w:rtl/>
          <w:lang w:val="en-GB"/>
        </w:rPr>
        <w:t xml:space="preserve"> </w:t>
      </w:r>
      <w:proofErr w:type="spellStart"/>
      <w:r w:rsidR="007D6E35">
        <w:rPr>
          <w:spacing w:val="-4"/>
          <w:lang w:bidi="ar-SY"/>
        </w:rPr>
        <w:t>dBm</w:t>
      </w:r>
      <w:proofErr w:type="spellEnd"/>
      <w:r w:rsidRPr="00604B1E">
        <w:rPr>
          <w:rFonts w:hint="cs"/>
          <w:spacing w:val="-4"/>
          <w:rtl/>
          <w:lang w:val="en-GB"/>
        </w:rPr>
        <w:t xml:space="preserve"> (</w:t>
      </w:r>
      <w:r w:rsidRPr="00604B1E">
        <w:rPr>
          <w:spacing w:val="-4"/>
          <w:rtl/>
          <w:lang w:val="en-GB"/>
        </w:rPr>
        <w:t xml:space="preserve">مستوى الإرسال </w:t>
      </w:r>
      <w:r w:rsidRPr="00604B1E">
        <w:rPr>
          <w:rFonts w:hint="cs"/>
          <w:spacing w:val="-4"/>
          <w:rtl/>
          <w:lang w:val="en-GB"/>
        </w:rPr>
        <w:t xml:space="preserve">في </w:t>
      </w:r>
      <w:r w:rsidRPr="00604B1E">
        <w:rPr>
          <w:spacing w:val="-4"/>
          <w:rtl/>
          <w:lang w:val="en-GB"/>
        </w:rPr>
        <w:t>عرض نطاق قدره</w:t>
      </w:r>
      <w:r w:rsidRPr="00604B1E">
        <w:rPr>
          <w:rFonts w:hint="cs"/>
          <w:spacing w:val="-4"/>
          <w:rtl/>
          <w:lang w:val="en-GB"/>
        </w:rPr>
        <w:t xml:space="preserve"> </w:t>
      </w:r>
      <w:r w:rsidRPr="00604B1E">
        <w:rPr>
          <w:spacing w:val="-4"/>
          <w:lang w:bidi="ar-SY"/>
        </w:rPr>
        <w:t>kHz 100</w:t>
      </w:r>
      <w:r w:rsidRPr="00604B1E">
        <w:rPr>
          <w:rFonts w:hint="cs"/>
          <w:spacing w:val="-4"/>
          <w:rtl/>
          <w:lang w:val="en-GB"/>
        </w:rPr>
        <w:t>)</w:t>
      </w:r>
      <w:r>
        <w:rPr>
          <w:rFonts w:hint="cs"/>
          <w:spacing w:val="-4"/>
          <w:rtl/>
          <w:lang w:val="en-GB"/>
        </w:rPr>
        <w:t>.</w:t>
      </w:r>
      <w:r w:rsidRPr="00604B1E">
        <w:rPr>
          <w:rFonts w:hint="cs"/>
          <w:rtl/>
        </w:rPr>
        <w:t xml:space="preserve"> </w:t>
      </w:r>
      <w:r w:rsidRPr="00604B1E">
        <w:rPr>
          <w:rFonts w:hint="cs"/>
          <w:spacing w:val="-4"/>
          <w:rtl/>
          <w:lang w:val="en-GB"/>
        </w:rPr>
        <w:t>و</w:t>
      </w:r>
      <w:r w:rsidRPr="00604B1E">
        <w:rPr>
          <w:spacing w:val="-4"/>
          <w:rtl/>
          <w:lang w:val="en-GB"/>
        </w:rPr>
        <w:t>قيس البث ولكن</w:t>
      </w:r>
      <w:r w:rsidRPr="00604B1E">
        <w:rPr>
          <w:rFonts w:hint="cs"/>
          <w:spacing w:val="-4"/>
          <w:rtl/>
          <w:lang w:val="en-GB"/>
        </w:rPr>
        <w:t>ه</w:t>
      </w:r>
      <w:r w:rsidRPr="00604B1E">
        <w:rPr>
          <w:spacing w:val="-4"/>
          <w:rtl/>
          <w:lang w:val="en-GB"/>
        </w:rPr>
        <w:t xml:space="preserve"> لم يسج</w:t>
      </w:r>
      <w:r w:rsidRPr="00604B1E">
        <w:rPr>
          <w:rFonts w:hint="cs"/>
          <w:spacing w:val="-4"/>
          <w:rtl/>
          <w:lang w:val="en-GB"/>
        </w:rPr>
        <w:t>َّ</w:t>
      </w:r>
      <w:r w:rsidRPr="00604B1E">
        <w:rPr>
          <w:spacing w:val="-4"/>
          <w:rtl/>
          <w:lang w:val="en-GB"/>
        </w:rPr>
        <w:t>ل فوق التوافقي</w:t>
      </w:r>
      <w:r w:rsidRPr="00604B1E">
        <w:rPr>
          <w:rFonts w:hint="cs"/>
          <w:spacing w:val="-4"/>
          <w:rtl/>
          <w:lang w:val="en-GB"/>
        </w:rPr>
        <w:t>ة</w:t>
      </w:r>
      <w:r w:rsidRPr="00604B1E">
        <w:rPr>
          <w:spacing w:val="-4"/>
          <w:rtl/>
          <w:lang w:val="en-GB"/>
        </w:rPr>
        <w:t xml:space="preserve"> الثاني</w:t>
      </w:r>
      <w:r w:rsidRPr="00604B1E">
        <w:rPr>
          <w:rFonts w:hint="cs"/>
          <w:spacing w:val="-4"/>
          <w:rtl/>
          <w:lang w:val="en-GB"/>
        </w:rPr>
        <w:t>ة</w:t>
      </w:r>
      <w:r w:rsidRPr="00604B1E">
        <w:rPr>
          <w:spacing w:val="-4"/>
          <w:rtl/>
          <w:lang w:val="en-GB"/>
        </w:rPr>
        <w:t xml:space="preserve">، </w:t>
      </w:r>
      <w:r w:rsidRPr="00604B1E">
        <w:rPr>
          <w:rFonts w:hint="cs"/>
          <w:spacing w:val="-4"/>
          <w:rtl/>
          <w:lang w:val="en-GB"/>
        </w:rPr>
        <w:t>بسبب عدم</w:t>
      </w:r>
      <w:r w:rsidRPr="00604B1E">
        <w:rPr>
          <w:spacing w:val="-4"/>
          <w:rtl/>
          <w:lang w:val="en-GB"/>
        </w:rPr>
        <w:t xml:space="preserve"> العثور </w:t>
      </w:r>
      <w:r w:rsidRPr="00604B1E">
        <w:rPr>
          <w:rFonts w:hint="cs"/>
          <w:spacing w:val="-4"/>
          <w:rtl/>
          <w:lang w:val="en-GB"/>
        </w:rPr>
        <w:t>أصلاً</w:t>
      </w:r>
      <w:r w:rsidRPr="00604B1E">
        <w:rPr>
          <w:spacing w:val="-4"/>
          <w:rtl/>
          <w:lang w:val="en-GB"/>
        </w:rPr>
        <w:t xml:space="preserve"> على أي بث فوق ضوضاء </w:t>
      </w:r>
      <w:r w:rsidRPr="00604B1E">
        <w:rPr>
          <w:rFonts w:hint="cs"/>
          <w:spacing w:val="-4"/>
          <w:rtl/>
          <w:lang w:val="en-GB"/>
        </w:rPr>
        <w:t xml:space="preserve">الخلفية </w:t>
      </w:r>
      <w:r w:rsidRPr="00604B1E">
        <w:rPr>
          <w:spacing w:val="-4"/>
          <w:rtl/>
          <w:lang w:val="en-GB"/>
        </w:rPr>
        <w:t xml:space="preserve">فوق تخالُف </w:t>
      </w:r>
      <w:r w:rsidR="00EF71D7" w:rsidRPr="00604B1E">
        <w:rPr>
          <w:spacing w:val="-4"/>
        </w:rPr>
        <w:t>MHz</w:t>
      </w:r>
      <w:r w:rsidR="00EF71D7">
        <w:rPr>
          <w:spacing w:val="-4"/>
          <w:lang w:val="en-GB"/>
        </w:rPr>
        <w:t> </w:t>
      </w:r>
      <w:r w:rsidR="007D6E35">
        <w:rPr>
          <w:spacing w:val="-4"/>
          <w:lang w:val="en-GB"/>
        </w:rPr>
        <w:t>110</w:t>
      </w:r>
      <w:r>
        <w:rPr>
          <w:rFonts w:hint="cs"/>
          <w:spacing w:val="-4"/>
          <w:rtl/>
        </w:rPr>
        <w:t>.</w:t>
      </w:r>
    </w:p>
    <w:p w:rsidR="00447F4C" w:rsidRDefault="00447F4C" w:rsidP="00B029ED">
      <w:pPr>
        <w:pStyle w:val="Heading1"/>
        <w:rPr>
          <w:rtl/>
          <w:lang w:bidi="ar-EG"/>
        </w:rPr>
      </w:pPr>
      <w:bookmarkStart w:id="52" w:name="_Toc529428542"/>
      <w:bookmarkStart w:id="53" w:name="_Toc529429056"/>
      <w:r>
        <w:rPr>
          <w:lang w:bidi="ar-EG"/>
        </w:rPr>
        <w:t>8</w:t>
      </w:r>
      <w:r>
        <w:rPr>
          <w:lang w:bidi="ar-EG"/>
        </w:rPr>
        <w:tab/>
      </w:r>
      <w:r w:rsidR="00B029ED" w:rsidRPr="00B029ED">
        <w:rPr>
          <w:lang w:bidi="ar-EG"/>
        </w:rPr>
        <w:t>DECT</w:t>
      </w:r>
      <w:bookmarkEnd w:id="52"/>
      <w:bookmarkEnd w:id="53"/>
    </w:p>
    <w:p w:rsidR="00A34202" w:rsidRDefault="00A34202" w:rsidP="00853BAB">
      <w:pPr>
        <w:rPr>
          <w:rtl/>
        </w:rPr>
      </w:pPr>
      <w:r>
        <w:rPr>
          <w:rFonts w:hint="cs"/>
          <w:rtl/>
        </w:rPr>
        <w:t>يشيع استخدام</w:t>
      </w:r>
      <w:r w:rsidR="00B029ED" w:rsidRPr="00642A46">
        <w:rPr>
          <w:rtl/>
        </w:rPr>
        <w:t xml:space="preserve"> معيار الاتصالات</w:t>
      </w:r>
      <w:r w:rsidRPr="00A34202">
        <w:rPr>
          <w:rtl/>
        </w:rPr>
        <w:t xml:space="preserve"> </w:t>
      </w:r>
      <w:r w:rsidR="00853BAB">
        <w:rPr>
          <w:rFonts w:hint="cs"/>
          <w:rtl/>
        </w:rPr>
        <w:t xml:space="preserve">الرقمية اللاسلكية المحسنة </w:t>
      </w:r>
      <w:r w:rsidR="007D6E35">
        <w:t>(DECT)</w:t>
      </w:r>
      <w:r>
        <w:rPr>
          <w:rFonts w:hint="cs"/>
          <w:rtl/>
        </w:rPr>
        <w:t xml:space="preserve"> في</w:t>
      </w:r>
      <w:r w:rsidR="00B029ED" w:rsidRPr="00642A46">
        <w:rPr>
          <w:rtl/>
        </w:rPr>
        <w:t xml:space="preserve"> العديد من أنظمة الاتصالات الشخصية</w:t>
      </w:r>
      <w:r w:rsidR="007D6E35">
        <w:rPr>
          <w:rFonts w:hint="cs"/>
          <w:rtl/>
        </w:rPr>
        <w:t xml:space="preserve">. </w:t>
      </w:r>
      <w:r w:rsidR="00B029ED" w:rsidRPr="00642A46">
        <w:rPr>
          <w:rtl/>
        </w:rPr>
        <w:t>وهو نظام</w:t>
      </w:r>
      <w:r w:rsidR="007D6E35">
        <w:rPr>
          <w:rFonts w:hint="eastAsia"/>
          <w:rtl/>
        </w:rPr>
        <w:t> </w:t>
      </w:r>
      <w:r w:rsidR="00B029ED" w:rsidRPr="00642A46">
        <w:t>TDMA</w:t>
      </w:r>
      <w:r>
        <w:rPr>
          <w:rtl/>
        </w:rPr>
        <w:t xml:space="preserve">، لذا </w:t>
      </w:r>
      <w:r>
        <w:rPr>
          <w:rFonts w:hint="cs"/>
          <w:rtl/>
        </w:rPr>
        <w:t>ي</w:t>
      </w:r>
      <w:r w:rsidR="00B029ED" w:rsidRPr="00642A46">
        <w:rPr>
          <w:rtl/>
        </w:rPr>
        <w:t>رسل</w:t>
      </w:r>
      <w:r>
        <w:rPr>
          <w:rFonts w:hint="cs"/>
          <w:rtl/>
        </w:rPr>
        <w:t xml:space="preserve"> الجزآن</w:t>
      </w:r>
      <w:r w:rsidR="00B029ED" w:rsidRPr="00642A46">
        <w:rPr>
          <w:rtl/>
        </w:rPr>
        <w:t xml:space="preserve"> </w:t>
      </w:r>
      <w:r>
        <w:rPr>
          <w:rtl/>
        </w:rPr>
        <w:t>الثابت</w:t>
      </w:r>
      <w:r w:rsidR="00B029ED" w:rsidRPr="00642A46">
        <w:rPr>
          <w:rtl/>
        </w:rPr>
        <w:t xml:space="preserve"> </w:t>
      </w:r>
      <w:r>
        <w:rPr>
          <w:rFonts w:hint="cs"/>
          <w:rtl/>
        </w:rPr>
        <w:t>والمتنقل كلاهما</w:t>
      </w:r>
      <w:r w:rsidR="00B029ED" w:rsidRPr="00642A46">
        <w:rPr>
          <w:rtl/>
        </w:rPr>
        <w:t xml:space="preserve"> في رشقات</w:t>
      </w:r>
      <w:r>
        <w:rPr>
          <w:rFonts w:hint="cs"/>
          <w:rtl/>
        </w:rPr>
        <w:t xml:space="preserve">. وفيما يلي </w:t>
      </w:r>
      <w:r w:rsidR="00B029ED" w:rsidRPr="00642A46">
        <w:rPr>
          <w:rtl/>
        </w:rPr>
        <w:t xml:space="preserve">معلمات الأنظمة </w:t>
      </w:r>
      <w:proofErr w:type="spellStart"/>
      <w:r w:rsidR="00B029ED" w:rsidRPr="00642A46">
        <w:rPr>
          <w:rtl/>
        </w:rPr>
        <w:t>ال</w:t>
      </w:r>
      <w:r w:rsidR="00B029ED">
        <w:rPr>
          <w:rtl/>
        </w:rPr>
        <w:t>مقيس</w:t>
      </w:r>
      <w:r w:rsidR="00B029ED" w:rsidRPr="00642A46">
        <w:rPr>
          <w:rtl/>
        </w:rPr>
        <w:t>ة</w:t>
      </w:r>
      <w:proofErr w:type="spellEnd"/>
      <w:r w:rsidR="007D6E35">
        <w:rPr>
          <w:rFonts w:hint="cs"/>
          <w:rtl/>
        </w:rPr>
        <w:t>:</w:t>
      </w:r>
    </w:p>
    <w:p w:rsidR="00034F43" w:rsidRDefault="00034F43" w:rsidP="00853BAB">
      <w:pPr>
        <w:jc w:val="left"/>
        <w:rPr>
          <w:rtl/>
          <w:lang w:val="en-GB" w:bidi="ar-EG"/>
        </w:rPr>
      </w:pPr>
      <w:r w:rsidRPr="00034F43">
        <w:rPr>
          <w:rtl/>
        </w:rPr>
        <w:t>تردد</w:t>
      </w:r>
      <w:r>
        <w:rPr>
          <w:rFonts w:hint="cs"/>
          <w:rtl/>
          <w:lang w:bidi="ar-SY"/>
        </w:rPr>
        <w:t xml:space="preserve"> المرسل: </w:t>
      </w:r>
      <w:r>
        <w:rPr>
          <w:rFonts w:hint="cs"/>
          <w:rtl/>
          <w:lang w:bidi="ar-SY"/>
        </w:rPr>
        <w:tab/>
      </w:r>
      <w:r w:rsidR="007D6E35">
        <w:rPr>
          <w:rtl/>
          <w:lang w:bidi="ar-SY"/>
        </w:rPr>
        <w:tab/>
      </w:r>
      <w:r w:rsidR="00853BAB">
        <w:rPr>
          <w:lang w:bidi="ar-SY"/>
        </w:rPr>
        <w:t xml:space="preserve">MHz </w:t>
      </w:r>
      <w:r w:rsidRPr="00034F43">
        <w:rPr>
          <w:lang w:val="en-GB" w:bidi="ar-SY"/>
        </w:rPr>
        <w:t>1 897</w:t>
      </w:r>
      <w:r w:rsidR="00853BAB">
        <w:rPr>
          <w:lang w:val="en-GB" w:bidi="ar-SY"/>
        </w:rPr>
        <w:t>,</w:t>
      </w:r>
      <w:r w:rsidRPr="00034F43">
        <w:rPr>
          <w:lang w:val="en-GB" w:bidi="ar-SY"/>
        </w:rPr>
        <w:t>344</w:t>
      </w:r>
    </w:p>
    <w:p w:rsidR="00034F43" w:rsidRDefault="00034F43" w:rsidP="00BA191D">
      <w:pPr>
        <w:spacing w:before="60"/>
        <w:jc w:val="left"/>
        <w:rPr>
          <w:rtl/>
          <w:lang w:val="en-GB" w:bidi="ar-SY"/>
        </w:rPr>
      </w:pPr>
      <w:r>
        <w:rPr>
          <w:rFonts w:hint="cs"/>
          <w:rtl/>
          <w:lang w:val="en-GB" w:bidi="ar-SY"/>
        </w:rPr>
        <w:t>التشكيل:</w:t>
      </w:r>
      <w:r w:rsidR="00BC5E42">
        <w:rPr>
          <w:rFonts w:hint="cs"/>
          <w:rtl/>
          <w:lang w:val="en-GB" w:bidi="ar-EG"/>
        </w:rPr>
        <w:t xml:space="preserve"> </w:t>
      </w:r>
      <w:r>
        <w:rPr>
          <w:rFonts w:hint="cs"/>
          <w:rtl/>
          <w:lang w:val="en-GB" w:bidi="ar-SY"/>
        </w:rPr>
        <w:tab/>
      </w:r>
      <w:r w:rsidR="007D6E35">
        <w:rPr>
          <w:rtl/>
          <w:lang w:val="en-GB" w:bidi="ar-SY"/>
        </w:rPr>
        <w:tab/>
      </w:r>
      <w:r w:rsidRPr="00034F43">
        <w:rPr>
          <w:lang w:val="en-GB" w:bidi="ar-SY"/>
        </w:rPr>
        <w:t>2-FSK</w:t>
      </w:r>
    </w:p>
    <w:p w:rsidR="00034F43" w:rsidRDefault="00034F43" w:rsidP="00BA191D">
      <w:pPr>
        <w:spacing w:before="60"/>
        <w:jc w:val="left"/>
        <w:rPr>
          <w:rtl/>
          <w:lang w:val="en-GB"/>
        </w:rPr>
      </w:pPr>
      <w:r w:rsidRPr="00034F43">
        <w:rPr>
          <w:rtl/>
        </w:rPr>
        <w:t>القدرة المشعة:</w:t>
      </w:r>
      <w:r w:rsidR="00BC5E42">
        <w:rPr>
          <w:rFonts w:hint="cs"/>
          <w:rtl/>
        </w:rPr>
        <w:t xml:space="preserve"> </w:t>
      </w:r>
      <w:r>
        <w:rPr>
          <w:rtl/>
        </w:rPr>
        <w:tab/>
      </w:r>
      <w:r>
        <w:rPr>
          <w:rtl/>
        </w:rPr>
        <w:tab/>
      </w:r>
      <w:r w:rsidRPr="00034F43">
        <w:rPr>
          <w:lang w:val="en-GB"/>
        </w:rPr>
        <w:t xml:space="preserve">250 </w:t>
      </w:r>
      <w:proofErr w:type="spellStart"/>
      <w:r w:rsidRPr="00034F43">
        <w:rPr>
          <w:lang w:val="en-GB"/>
        </w:rPr>
        <w:t>mW</w:t>
      </w:r>
      <w:proofErr w:type="spellEnd"/>
      <w:r w:rsidRPr="00034F43">
        <w:rPr>
          <w:lang w:val="en-GB"/>
        </w:rPr>
        <w:t xml:space="preserve"> = 24 </w:t>
      </w:r>
      <w:proofErr w:type="spellStart"/>
      <w:r w:rsidRPr="00034F43">
        <w:rPr>
          <w:lang w:val="en-GB"/>
        </w:rPr>
        <w:t>dBm</w:t>
      </w:r>
      <w:proofErr w:type="spellEnd"/>
      <w:r>
        <w:rPr>
          <w:rFonts w:hint="cs"/>
          <w:rtl/>
          <w:lang w:val="en-GB"/>
        </w:rPr>
        <w:t xml:space="preserve"> (رشقة متوسطة)</w:t>
      </w:r>
    </w:p>
    <w:p w:rsidR="00034F43" w:rsidRDefault="00B029ED" w:rsidP="00BA191D">
      <w:pPr>
        <w:spacing w:before="60"/>
        <w:jc w:val="left"/>
        <w:rPr>
          <w:rtl/>
        </w:rPr>
      </w:pPr>
      <w:r w:rsidRPr="00642A46">
        <w:rPr>
          <w:rtl/>
        </w:rPr>
        <w:t xml:space="preserve">النطاق الترددي </w:t>
      </w:r>
      <w:r w:rsidR="00034F43">
        <w:rPr>
          <w:rFonts w:hint="cs"/>
          <w:rtl/>
        </w:rPr>
        <w:t>المشغول</w:t>
      </w:r>
      <w:r w:rsidRPr="00642A46">
        <w:rPr>
          <w:rtl/>
        </w:rPr>
        <w:t>:</w:t>
      </w:r>
      <w:r w:rsidR="00BC5E42">
        <w:rPr>
          <w:rFonts w:hint="cs"/>
          <w:rtl/>
        </w:rPr>
        <w:t xml:space="preserve"> </w:t>
      </w:r>
      <w:r w:rsidR="00034F43">
        <w:rPr>
          <w:rtl/>
        </w:rPr>
        <w:tab/>
      </w:r>
      <w:r w:rsidR="007D6E35">
        <w:t>1,15</w:t>
      </w:r>
      <w:r w:rsidRPr="00642A46">
        <w:rPr>
          <w:rtl/>
        </w:rPr>
        <w:t xml:space="preserve"> </w:t>
      </w:r>
      <w:r w:rsidRPr="00642A46">
        <w:t>MHz</w:t>
      </w:r>
    </w:p>
    <w:p w:rsidR="00034F43" w:rsidRDefault="00034F43" w:rsidP="00BA191D">
      <w:pPr>
        <w:spacing w:before="60"/>
        <w:jc w:val="left"/>
        <w:rPr>
          <w:rtl/>
        </w:rPr>
      </w:pPr>
      <w:r>
        <w:rPr>
          <w:rFonts w:hint="cs"/>
          <w:rtl/>
        </w:rPr>
        <w:t>الميدان</w:t>
      </w:r>
      <w:r w:rsidR="00B029ED" w:rsidRPr="00642A46">
        <w:rPr>
          <w:rtl/>
        </w:rPr>
        <w:t xml:space="preserve"> الهامشي</w:t>
      </w:r>
      <w:r w:rsidR="009F4EC0" w:rsidRPr="009F4EC0">
        <w:rPr>
          <w:rtl/>
        </w:rPr>
        <w:t xml:space="preserve"> يبدأ</w:t>
      </w:r>
      <w:r w:rsidR="00B029ED" w:rsidRPr="00642A46">
        <w:rPr>
          <w:rtl/>
        </w:rPr>
        <w:t xml:space="preserve"> عند:</w:t>
      </w:r>
      <w:r w:rsidRPr="00034F43">
        <w:rPr>
          <w:rtl/>
        </w:rPr>
        <w:t xml:space="preserve"> </w:t>
      </w:r>
      <w:r w:rsidR="007D6E35">
        <w:rPr>
          <w:rtl/>
        </w:rPr>
        <w:tab/>
      </w:r>
      <w:r w:rsidRPr="00034F43">
        <w:rPr>
          <w:rtl/>
        </w:rPr>
        <w:t>تخالُف</w:t>
      </w:r>
      <w:r w:rsidR="00B029ED" w:rsidRPr="00642A46">
        <w:rPr>
          <w:rtl/>
        </w:rPr>
        <w:t xml:space="preserve"> </w:t>
      </w:r>
      <w:r w:rsidR="007D6E35">
        <w:t>2,875</w:t>
      </w:r>
      <w:r w:rsidR="00B029ED" w:rsidRPr="00642A46">
        <w:rPr>
          <w:rtl/>
        </w:rPr>
        <w:t xml:space="preserve"> </w:t>
      </w:r>
      <w:r w:rsidR="00B029ED" w:rsidRPr="00642A46">
        <w:t>MHz</w:t>
      </w:r>
    </w:p>
    <w:p w:rsidR="00034F43" w:rsidRDefault="00B029ED" w:rsidP="00BA191D">
      <w:pPr>
        <w:spacing w:before="60"/>
        <w:jc w:val="left"/>
        <w:rPr>
          <w:rtl/>
        </w:rPr>
      </w:pPr>
      <w:r w:rsidRPr="00642A46">
        <w:rPr>
          <w:rtl/>
        </w:rPr>
        <w:t xml:space="preserve">مدة </w:t>
      </w:r>
      <w:r w:rsidR="00034F43">
        <w:rPr>
          <w:rFonts w:hint="cs"/>
          <w:rtl/>
        </w:rPr>
        <w:t>ال</w:t>
      </w:r>
      <w:r w:rsidR="00034F43" w:rsidRPr="00034F43">
        <w:rPr>
          <w:rFonts w:hint="cs"/>
          <w:rtl/>
        </w:rPr>
        <w:t>رشقة</w:t>
      </w:r>
      <w:r w:rsidRPr="00642A46">
        <w:rPr>
          <w:rtl/>
        </w:rPr>
        <w:t xml:space="preserve">: </w:t>
      </w:r>
      <w:r w:rsidR="007D6E35">
        <w:rPr>
          <w:rtl/>
        </w:rPr>
        <w:tab/>
      </w:r>
      <w:r w:rsidR="007D6E35">
        <w:rPr>
          <w:rtl/>
        </w:rPr>
        <w:tab/>
      </w:r>
      <w:r w:rsidR="007D6E35">
        <w:t>90</w:t>
      </w:r>
      <w:r w:rsidR="00034F43">
        <w:rPr>
          <w:rFonts w:hint="cs"/>
          <w:rtl/>
        </w:rPr>
        <w:t xml:space="preserve"> </w:t>
      </w:r>
      <w:r w:rsidR="00034F43" w:rsidRPr="00034F43">
        <w:t>µs</w:t>
      </w:r>
      <w:r w:rsidR="00034F43">
        <w:rPr>
          <w:rFonts w:hint="cs"/>
          <w:rtl/>
        </w:rPr>
        <w:t xml:space="preserve"> </w:t>
      </w:r>
      <w:r w:rsidRPr="00642A46">
        <w:rPr>
          <w:rtl/>
        </w:rPr>
        <w:t xml:space="preserve">أو </w:t>
      </w:r>
      <w:r w:rsidRPr="00642A46">
        <w:t>µs</w:t>
      </w:r>
      <w:r w:rsidR="007D6E35">
        <w:t xml:space="preserve"> 368</w:t>
      </w:r>
    </w:p>
    <w:p w:rsidR="00034F43" w:rsidRDefault="00B029ED" w:rsidP="00BA191D">
      <w:pPr>
        <w:spacing w:before="60"/>
        <w:jc w:val="left"/>
        <w:rPr>
          <w:rtl/>
        </w:rPr>
      </w:pPr>
      <w:r w:rsidRPr="00642A46">
        <w:rPr>
          <w:rtl/>
        </w:rPr>
        <w:t xml:space="preserve">تكرار </w:t>
      </w:r>
      <w:r w:rsidR="00034F43" w:rsidRPr="00034F43">
        <w:rPr>
          <w:rFonts w:hint="cs"/>
          <w:rtl/>
        </w:rPr>
        <w:t>الرشقة</w:t>
      </w:r>
      <w:r w:rsidR="00034F43" w:rsidRPr="00034F43">
        <w:rPr>
          <w:rtl/>
        </w:rPr>
        <w:t>:</w:t>
      </w:r>
      <w:r w:rsidR="00034F43">
        <w:rPr>
          <w:rFonts w:hint="cs"/>
          <w:rtl/>
        </w:rPr>
        <w:t xml:space="preserve"> </w:t>
      </w:r>
      <w:r w:rsidR="007D6E35">
        <w:rPr>
          <w:rtl/>
        </w:rPr>
        <w:tab/>
      </w:r>
      <w:r w:rsidR="007D6E35">
        <w:rPr>
          <w:rtl/>
        </w:rPr>
        <w:tab/>
      </w:r>
      <w:proofErr w:type="spellStart"/>
      <w:r w:rsidR="00034F43" w:rsidRPr="00034F43">
        <w:t>ms</w:t>
      </w:r>
      <w:proofErr w:type="spellEnd"/>
      <w:r w:rsidR="00034F43" w:rsidRPr="00034F43">
        <w:t xml:space="preserve"> 10</w:t>
      </w:r>
    </w:p>
    <w:p w:rsidR="00034F43" w:rsidRDefault="00B029ED" w:rsidP="00BA191D">
      <w:pPr>
        <w:spacing w:before="60"/>
        <w:jc w:val="left"/>
        <w:rPr>
          <w:rtl/>
        </w:rPr>
      </w:pPr>
      <w:r w:rsidRPr="00642A46">
        <w:rPr>
          <w:rtl/>
        </w:rPr>
        <w:t>عرض نطاق القياس</w:t>
      </w:r>
      <w:r w:rsidR="007D6E35">
        <w:rPr>
          <w:rFonts w:hint="cs"/>
          <w:rtl/>
        </w:rPr>
        <w:t>:</w:t>
      </w:r>
      <w:r w:rsidR="00BC5E42">
        <w:rPr>
          <w:rFonts w:hint="cs"/>
          <w:rtl/>
        </w:rPr>
        <w:t xml:space="preserve"> </w:t>
      </w:r>
      <w:r w:rsidR="007D6E35">
        <w:rPr>
          <w:rtl/>
          <w:lang w:bidi="ar-SY"/>
        </w:rPr>
        <w:tab/>
      </w:r>
      <w:r w:rsidR="00034F43" w:rsidRPr="00034F43">
        <w:t>kHz 100</w:t>
      </w:r>
      <w:r w:rsidR="00853BAB">
        <w:rPr>
          <w:rFonts w:hint="cs"/>
          <w:rtl/>
        </w:rPr>
        <w:t>.</w:t>
      </w:r>
    </w:p>
    <w:p w:rsidR="00034F43" w:rsidRDefault="00724278" w:rsidP="007D6E35">
      <w:pPr>
        <w:rPr>
          <w:rtl/>
          <w:lang w:val="en-GB"/>
        </w:rPr>
      </w:pPr>
      <w:proofErr w:type="spellStart"/>
      <w:r w:rsidRPr="00724278">
        <w:rPr>
          <w:rFonts w:hint="cs"/>
          <w:rtl/>
          <w:lang w:val="en-GB"/>
        </w:rPr>
        <w:t>و</w:t>
      </w:r>
      <w:r w:rsidRPr="00724278">
        <w:rPr>
          <w:rtl/>
          <w:lang w:val="en-GB"/>
        </w:rPr>
        <w:t>أ</w:t>
      </w:r>
      <w:proofErr w:type="spellEnd"/>
      <w:r w:rsidR="007D6E35">
        <w:rPr>
          <w:rFonts w:hint="cs"/>
          <w:rtl/>
          <w:lang w:val="en-GB" w:bidi="ar-SY"/>
        </w:rPr>
        <w:t>ُ</w:t>
      </w:r>
      <w:r w:rsidRPr="00724278">
        <w:rPr>
          <w:rtl/>
          <w:lang w:val="en-GB"/>
        </w:rPr>
        <w:t>جري</w:t>
      </w:r>
      <w:r w:rsidRPr="00724278">
        <w:rPr>
          <w:rFonts w:hint="cs"/>
          <w:rtl/>
          <w:lang w:val="en-GB"/>
        </w:rPr>
        <w:t>ت</w:t>
      </w:r>
      <w:r w:rsidRPr="00724278">
        <w:rPr>
          <w:rtl/>
          <w:lang w:val="en-GB"/>
        </w:rPr>
        <w:t xml:space="preserve"> القياسات بالإشعاع (</w:t>
      </w:r>
      <w:r w:rsidRPr="00724278">
        <w:rPr>
          <w:rFonts w:hint="cs"/>
          <w:rtl/>
          <w:lang w:val="en-GB"/>
        </w:rPr>
        <w:t>خارج الأثير</w:t>
      </w:r>
      <w:r w:rsidRPr="00724278">
        <w:rPr>
          <w:rtl/>
          <w:lang w:val="en-GB"/>
        </w:rPr>
        <w:t xml:space="preserve">) لأن المعدات </w:t>
      </w:r>
      <w:r w:rsidRPr="00724278">
        <w:rPr>
          <w:rFonts w:hint="cs"/>
          <w:rtl/>
          <w:lang w:val="en-GB"/>
        </w:rPr>
        <w:t>غير مزودة</w:t>
      </w:r>
      <w:r w:rsidRPr="00724278">
        <w:rPr>
          <w:rtl/>
          <w:lang w:val="en-GB"/>
        </w:rPr>
        <w:t xml:space="preserve"> عادة</w:t>
      </w:r>
      <w:r w:rsidR="007D6E35">
        <w:rPr>
          <w:rFonts w:hint="cs"/>
          <w:rtl/>
          <w:lang w:val="en-GB"/>
        </w:rPr>
        <w:t>ً</w:t>
      </w:r>
      <w:r w:rsidRPr="00724278">
        <w:rPr>
          <w:rtl/>
          <w:lang w:val="en-GB"/>
        </w:rPr>
        <w:t xml:space="preserve"> </w:t>
      </w:r>
      <w:r w:rsidRPr="00724278">
        <w:rPr>
          <w:rFonts w:hint="cs"/>
          <w:rtl/>
          <w:lang w:val="en-GB"/>
        </w:rPr>
        <w:t>ب</w:t>
      </w:r>
      <w:r w:rsidRPr="00724278">
        <w:rPr>
          <w:rtl/>
          <w:lang w:val="en-GB"/>
        </w:rPr>
        <w:t>موصلات للهوائيات الخارجية</w:t>
      </w:r>
      <w:r>
        <w:rPr>
          <w:rFonts w:hint="cs"/>
          <w:rtl/>
          <w:lang w:val="en-GB"/>
        </w:rPr>
        <w:t>.</w:t>
      </w:r>
      <w:r w:rsidRPr="00724278">
        <w:rPr>
          <w:rFonts w:hint="cs"/>
          <w:rtl/>
        </w:rPr>
        <w:t xml:space="preserve"> </w:t>
      </w:r>
      <w:r w:rsidRPr="00724278">
        <w:rPr>
          <w:rFonts w:hint="cs"/>
          <w:rtl/>
          <w:lang w:val="en-GB"/>
        </w:rPr>
        <w:t>و</w:t>
      </w:r>
      <w:r w:rsidRPr="00724278">
        <w:rPr>
          <w:rtl/>
          <w:lang w:val="en-GB"/>
        </w:rPr>
        <w:t xml:space="preserve">المستويات </w:t>
      </w:r>
      <w:proofErr w:type="spellStart"/>
      <w:r w:rsidRPr="00724278">
        <w:rPr>
          <w:rtl/>
          <w:lang w:val="en-GB"/>
        </w:rPr>
        <w:t>المقيسة</w:t>
      </w:r>
      <w:proofErr w:type="spellEnd"/>
      <w:r w:rsidRPr="00724278">
        <w:rPr>
          <w:rtl/>
          <w:lang w:val="en-GB"/>
        </w:rPr>
        <w:t xml:space="preserve"> هي</w:t>
      </w:r>
      <w:r w:rsidRPr="00724278">
        <w:rPr>
          <w:rFonts w:hint="cs"/>
          <w:rtl/>
          <w:lang w:val="en-GB"/>
        </w:rPr>
        <w:t xml:space="preserve"> مستويات فعالة </w:t>
      </w:r>
      <w:r w:rsidR="0094544E">
        <w:t>(</w:t>
      </w:r>
      <w:r w:rsidR="0094544E" w:rsidRPr="005D158E">
        <w:rPr>
          <w:lang w:val="en-GB"/>
        </w:rPr>
        <w:t>RMS</w:t>
      </w:r>
      <w:r w:rsidR="0094544E">
        <w:rPr>
          <w:lang w:val="en-GB"/>
        </w:rPr>
        <w:t>)</w:t>
      </w:r>
      <w:r w:rsidRPr="00724278">
        <w:rPr>
          <w:rFonts w:hint="cs"/>
          <w:rtl/>
          <w:lang w:val="en-GB"/>
        </w:rPr>
        <w:t xml:space="preserve"> </w:t>
      </w:r>
      <w:r w:rsidRPr="00724278">
        <w:rPr>
          <w:rtl/>
          <w:lang w:val="en-GB"/>
        </w:rPr>
        <w:t xml:space="preserve">أثناء الرشقات فقط (مستوى </w:t>
      </w:r>
      <w:r w:rsidRPr="00724278">
        <w:rPr>
          <w:rFonts w:hint="cs"/>
          <w:rtl/>
          <w:lang w:val="en-GB"/>
        </w:rPr>
        <w:t>رشقة متوسطة</w:t>
      </w:r>
      <w:r w:rsidRPr="00724278">
        <w:rPr>
          <w:rtl/>
          <w:lang w:val="en-GB"/>
        </w:rPr>
        <w:t>)</w:t>
      </w:r>
      <w:r w:rsidR="007D6E35">
        <w:rPr>
          <w:rFonts w:hint="cs"/>
          <w:rtl/>
        </w:rPr>
        <w:t>.</w:t>
      </w:r>
      <w:r w:rsidRPr="00724278">
        <w:rPr>
          <w:rFonts w:hint="cs"/>
          <w:rtl/>
        </w:rPr>
        <w:t xml:space="preserve"> واستُخدم</w:t>
      </w:r>
      <w:r w:rsidRPr="00724278">
        <w:rPr>
          <w:rtl/>
        </w:rPr>
        <w:t xml:space="preserve"> التفعيل الخارجي لمزامنة القياس مع الرشقات المرسلة (انظر الملحق </w:t>
      </w:r>
      <w:r w:rsidR="007D6E35">
        <w:t>1</w:t>
      </w:r>
      <w:r w:rsidRPr="00724278">
        <w:rPr>
          <w:rtl/>
        </w:rPr>
        <w:t xml:space="preserve"> </w:t>
      </w:r>
      <w:r w:rsidRPr="00724278">
        <w:rPr>
          <w:rFonts w:hint="cs"/>
          <w:rtl/>
        </w:rPr>
        <w:t>للاطلاع</w:t>
      </w:r>
      <w:r w:rsidRPr="00724278">
        <w:rPr>
          <w:rtl/>
        </w:rPr>
        <w:t xml:space="preserve"> على وصف لإعداد</w:t>
      </w:r>
      <w:r w:rsidRPr="00724278">
        <w:rPr>
          <w:rFonts w:hint="cs"/>
          <w:rtl/>
        </w:rPr>
        <w:t>ات</w:t>
      </w:r>
      <w:r w:rsidRPr="00724278">
        <w:rPr>
          <w:rtl/>
        </w:rPr>
        <w:t xml:space="preserve"> القياس)</w:t>
      </w:r>
      <w:r w:rsidR="007D6E35">
        <w:rPr>
          <w:rFonts w:hint="cs"/>
          <w:rtl/>
        </w:rPr>
        <w:t>.</w:t>
      </w:r>
    </w:p>
    <w:p w:rsidR="00447F4C" w:rsidRDefault="00447F4C" w:rsidP="00447F4C">
      <w:pPr>
        <w:pStyle w:val="Heading2"/>
        <w:rPr>
          <w:rtl/>
          <w:lang w:bidi="ar-EG"/>
        </w:rPr>
      </w:pPr>
      <w:r w:rsidRPr="00B029ED">
        <w:rPr>
          <w:lang w:bidi="ar-EG"/>
        </w:rPr>
        <w:t>1.8</w:t>
      </w:r>
      <w:r w:rsidRPr="00B029ED">
        <w:rPr>
          <w:lang w:bidi="ar-EG"/>
        </w:rPr>
        <w:tab/>
      </w:r>
      <w:r w:rsidRPr="00B029ED">
        <w:rPr>
          <w:rFonts w:hint="cs"/>
          <w:rtl/>
        </w:rPr>
        <w:t>البث خارج النطاق</w:t>
      </w:r>
    </w:p>
    <w:p w:rsidR="00447F4C" w:rsidRPr="00724278" w:rsidRDefault="00237735" w:rsidP="007D6E35">
      <w:pPr>
        <w:rPr>
          <w:spacing w:val="-4"/>
          <w:lang w:val="en-GB" w:bidi="ar-SY"/>
        </w:rPr>
      </w:pPr>
      <w:r w:rsidRPr="00237735">
        <w:rPr>
          <w:spacing w:val="-4"/>
          <w:rtl/>
          <w:lang w:val="en-GB"/>
        </w:rPr>
        <w:t>ق</w:t>
      </w:r>
      <w:r w:rsidR="007D6E35">
        <w:rPr>
          <w:rFonts w:hint="cs"/>
          <w:spacing w:val="-4"/>
          <w:rtl/>
          <w:lang w:val="en-GB" w:bidi="ar-SY"/>
        </w:rPr>
        <w:t>ِ</w:t>
      </w:r>
      <w:proofErr w:type="spellStart"/>
      <w:r w:rsidRPr="00237735">
        <w:rPr>
          <w:spacing w:val="-4"/>
          <w:rtl/>
          <w:lang w:val="en-GB"/>
        </w:rPr>
        <w:t>يس</w:t>
      </w:r>
      <w:proofErr w:type="spellEnd"/>
      <w:r w:rsidRPr="00237735">
        <w:rPr>
          <w:spacing w:val="-4"/>
          <w:rtl/>
          <w:lang w:val="en-GB"/>
        </w:rPr>
        <w:t xml:space="preserve"> </w:t>
      </w:r>
      <w:r w:rsidRPr="00237735">
        <w:rPr>
          <w:rFonts w:hint="cs"/>
          <w:spacing w:val="-4"/>
          <w:rtl/>
          <w:lang w:val="en-GB"/>
        </w:rPr>
        <w:t xml:space="preserve">جهازا </w:t>
      </w:r>
      <w:r w:rsidR="007D6E35">
        <w:rPr>
          <w:spacing w:val="-4"/>
          <w:lang w:bidi="ar-SY"/>
        </w:rPr>
        <w:t>DECT</w:t>
      </w:r>
      <w:r w:rsidRPr="00237735">
        <w:rPr>
          <w:rFonts w:hint="cs"/>
          <w:spacing w:val="-4"/>
          <w:rtl/>
          <w:lang w:val="en-GB"/>
        </w:rPr>
        <w:t xml:space="preserve"> يدويان </w:t>
      </w:r>
      <w:r w:rsidRPr="00237735">
        <w:rPr>
          <w:spacing w:val="-4"/>
          <w:rtl/>
          <w:lang w:val="en-GB"/>
        </w:rPr>
        <w:t>من شركت</w:t>
      </w:r>
      <w:r w:rsidRPr="00237735">
        <w:rPr>
          <w:rFonts w:hint="cs"/>
          <w:spacing w:val="-4"/>
          <w:rtl/>
          <w:lang w:val="en-GB" w:bidi="ar-SY"/>
        </w:rPr>
        <w:t>ين</w:t>
      </w:r>
      <w:r w:rsidRPr="00237735">
        <w:rPr>
          <w:spacing w:val="-4"/>
          <w:rtl/>
          <w:lang w:val="en-GB"/>
        </w:rPr>
        <w:t xml:space="preserve"> مصنع</w:t>
      </w:r>
      <w:r w:rsidRPr="00237735">
        <w:rPr>
          <w:rFonts w:hint="cs"/>
          <w:spacing w:val="-4"/>
          <w:rtl/>
          <w:lang w:val="en-GB"/>
        </w:rPr>
        <w:t>تين</w:t>
      </w:r>
      <w:r w:rsidRPr="00237735">
        <w:rPr>
          <w:spacing w:val="-4"/>
          <w:rtl/>
          <w:lang w:val="en-GB"/>
        </w:rPr>
        <w:t xml:space="preserve"> مختلف</w:t>
      </w:r>
      <w:r w:rsidRPr="00237735">
        <w:rPr>
          <w:rFonts w:hint="cs"/>
          <w:spacing w:val="-4"/>
          <w:rtl/>
          <w:lang w:val="en-GB"/>
        </w:rPr>
        <w:t>تين</w:t>
      </w:r>
      <w:r w:rsidRPr="00237735">
        <w:rPr>
          <w:spacing w:val="-4"/>
          <w:rtl/>
          <w:lang w:val="en-GB"/>
        </w:rPr>
        <w:t xml:space="preserve"> </w:t>
      </w:r>
      <w:r w:rsidRPr="00237735">
        <w:rPr>
          <w:rFonts w:hint="cs"/>
          <w:spacing w:val="-4"/>
          <w:rtl/>
          <w:lang w:val="en-GB"/>
        </w:rPr>
        <w:t>ب</w:t>
      </w:r>
      <w:r w:rsidRPr="00237735">
        <w:rPr>
          <w:spacing w:val="-4"/>
          <w:rtl/>
          <w:lang w:val="en-GB"/>
        </w:rPr>
        <w:t xml:space="preserve">عرض نطاق </w:t>
      </w:r>
      <w:r w:rsidRPr="00237735">
        <w:rPr>
          <w:rFonts w:hint="cs"/>
          <w:spacing w:val="-4"/>
          <w:rtl/>
          <w:lang w:val="en-GB"/>
        </w:rPr>
        <w:t>استبانة قدره</w:t>
      </w:r>
      <w:r>
        <w:rPr>
          <w:rFonts w:hint="cs"/>
          <w:spacing w:val="-4"/>
          <w:rtl/>
          <w:lang w:val="en-GB"/>
        </w:rPr>
        <w:t xml:space="preserve"> </w:t>
      </w:r>
      <w:r w:rsidR="007D6E35">
        <w:rPr>
          <w:spacing w:val="-4"/>
        </w:rPr>
        <w:t>100</w:t>
      </w:r>
      <w:r>
        <w:rPr>
          <w:rFonts w:hint="cs"/>
          <w:spacing w:val="-4"/>
          <w:rtl/>
          <w:lang w:val="en-GB"/>
        </w:rPr>
        <w:t xml:space="preserve"> </w:t>
      </w:r>
      <w:r w:rsidRPr="00237735">
        <w:rPr>
          <w:spacing w:val="-4"/>
        </w:rPr>
        <w:t>kHz</w:t>
      </w:r>
      <w:r>
        <w:rPr>
          <w:rFonts w:hint="cs"/>
          <w:spacing w:val="-4"/>
          <w:rtl/>
        </w:rPr>
        <w:t xml:space="preserve">. </w:t>
      </w:r>
      <w:r w:rsidRPr="00237735">
        <w:rPr>
          <w:spacing w:val="-4"/>
          <w:rtl/>
        </w:rPr>
        <w:t>و</w:t>
      </w:r>
      <w:r w:rsidRPr="00237735">
        <w:rPr>
          <w:rFonts w:hint="cs"/>
          <w:spacing w:val="-4"/>
          <w:rtl/>
        </w:rPr>
        <w:t>ي</w:t>
      </w:r>
      <w:r w:rsidRPr="00237735">
        <w:rPr>
          <w:spacing w:val="-4"/>
          <w:rtl/>
        </w:rPr>
        <w:t xml:space="preserve">ظهر </w:t>
      </w:r>
      <w:r w:rsidRPr="00237735">
        <w:rPr>
          <w:rFonts w:hint="cs"/>
          <w:spacing w:val="-4"/>
          <w:rtl/>
        </w:rPr>
        <w:t>طيفا</w:t>
      </w:r>
      <w:r w:rsidRPr="00237735">
        <w:rPr>
          <w:spacing w:val="-4"/>
        </w:rPr>
        <w:t xml:space="preserve"> </w:t>
      </w:r>
      <w:r w:rsidRPr="00237735">
        <w:rPr>
          <w:spacing w:val="-4"/>
          <w:rtl/>
        </w:rPr>
        <w:t>البث خارج النطاق</w:t>
      </w:r>
      <w:r>
        <w:rPr>
          <w:rFonts w:hint="cs"/>
          <w:spacing w:val="-4"/>
          <w:rtl/>
        </w:rPr>
        <w:t xml:space="preserve"> </w:t>
      </w:r>
      <w:r>
        <w:rPr>
          <w:spacing w:val="-4"/>
          <w:rtl/>
        </w:rPr>
        <w:t>الناتج</w:t>
      </w:r>
      <w:r>
        <w:rPr>
          <w:rFonts w:hint="cs"/>
          <w:spacing w:val="-4"/>
          <w:rtl/>
        </w:rPr>
        <w:t xml:space="preserve">ان </w:t>
      </w:r>
      <w:r w:rsidRPr="00237735">
        <w:rPr>
          <w:spacing w:val="-4"/>
          <w:rtl/>
        </w:rPr>
        <w:t xml:space="preserve">في الشكل </w:t>
      </w:r>
      <w:r w:rsidR="007D6E35">
        <w:rPr>
          <w:spacing w:val="-4"/>
        </w:rPr>
        <w:t>17</w:t>
      </w:r>
      <w:r w:rsidR="007D6E35">
        <w:rPr>
          <w:rFonts w:hint="cs"/>
          <w:spacing w:val="-4"/>
          <w:rtl/>
        </w:rPr>
        <w:t xml:space="preserve"> مش</w:t>
      </w:r>
      <w:r>
        <w:rPr>
          <w:rFonts w:hint="cs"/>
          <w:spacing w:val="-4"/>
          <w:rtl/>
        </w:rPr>
        <w:t xml:space="preserve">فوعين بعبارتي </w:t>
      </w:r>
      <w:r w:rsidRPr="00237735">
        <w:rPr>
          <w:spacing w:val="-4"/>
          <w:lang w:val="en-GB"/>
        </w:rPr>
        <w:t>“Tx1 AV-burst/100kHz”</w:t>
      </w:r>
      <w:r>
        <w:rPr>
          <w:rFonts w:hint="cs"/>
          <w:spacing w:val="-4"/>
          <w:rtl/>
          <w:lang w:val="en-GB"/>
        </w:rPr>
        <w:t xml:space="preserve"> و</w:t>
      </w:r>
      <w:r w:rsidRPr="00237735">
        <w:rPr>
          <w:spacing w:val="-4"/>
          <w:lang w:val="en-GB"/>
        </w:rPr>
        <w:t>“Tx2 AV</w:t>
      </w:r>
      <w:r w:rsidRPr="00237735">
        <w:rPr>
          <w:spacing w:val="-4"/>
          <w:lang w:val="en-GB"/>
        </w:rPr>
        <w:noBreakHyphen/>
        <w:t>burst/100kHz”</w:t>
      </w:r>
      <w:r>
        <w:rPr>
          <w:rFonts w:hint="cs"/>
          <w:spacing w:val="-4"/>
          <w:rtl/>
          <w:lang w:val="en-GB"/>
        </w:rPr>
        <w:t>.</w:t>
      </w:r>
    </w:p>
    <w:p w:rsidR="00522B55" w:rsidRPr="00522B55" w:rsidRDefault="00522B55" w:rsidP="00BC5E42">
      <w:pPr>
        <w:rPr>
          <w:rtl/>
          <w:lang w:val="en-GB" w:bidi="ar-SY"/>
        </w:rPr>
      </w:pPr>
      <w:r w:rsidRPr="00522B55">
        <w:rPr>
          <w:rFonts w:hint="cs"/>
          <w:rtl/>
          <w:lang w:val="en-GB"/>
        </w:rPr>
        <w:t>و</w:t>
      </w:r>
      <w:r w:rsidRPr="00522B55">
        <w:rPr>
          <w:rtl/>
          <w:lang w:val="en-GB"/>
        </w:rPr>
        <w:t>لا تحتوي التوصية</w:t>
      </w:r>
      <w:r w:rsidRPr="00522B55">
        <w:t xml:space="preserve"> ITU-R SM.1541 </w:t>
      </w:r>
      <w:r w:rsidRPr="00522B55">
        <w:rPr>
          <w:rtl/>
          <w:lang w:val="en-GB"/>
        </w:rPr>
        <w:t>على م</w:t>
      </w:r>
      <w:r w:rsidRPr="00522B55">
        <w:rPr>
          <w:rFonts w:hint="cs"/>
          <w:rtl/>
          <w:lang w:val="en-GB"/>
        </w:rPr>
        <w:t>لح</w:t>
      </w:r>
      <w:r w:rsidRPr="00522B55">
        <w:rPr>
          <w:rtl/>
          <w:lang w:val="en-GB"/>
        </w:rPr>
        <w:t>ق يحدد حدود بث</w:t>
      </w:r>
      <w:r w:rsidRPr="00522B55">
        <w:rPr>
          <w:rFonts w:hint="cs"/>
          <w:rtl/>
          <w:lang w:val="en-GB"/>
        </w:rPr>
        <w:t xml:space="preserve"> </w:t>
      </w:r>
      <w:r w:rsidRPr="00522B55">
        <w:t>DECT</w:t>
      </w:r>
      <w:r w:rsidRPr="00522B55">
        <w:rPr>
          <w:rtl/>
          <w:lang w:val="en-GB"/>
        </w:rPr>
        <w:t xml:space="preserve"> خارج النطاق، وبالتالي أ</w:t>
      </w:r>
      <w:r w:rsidRPr="00522B55">
        <w:rPr>
          <w:rFonts w:hint="cs"/>
          <w:rtl/>
          <w:lang w:val="en-GB"/>
        </w:rPr>
        <w:t>ُ</w:t>
      </w:r>
      <w:r w:rsidRPr="00522B55">
        <w:rPr>
          <w:rtl/>
          <w:lang w:val="en-GB"/>
        </w:rPr>
        <w:t>خذ القناع الوارد في</w:t>
      </w:r>
      <w:r w:rsidR="007D6E35">
        <w:rPr>
          <w:rFonts w:hint="cs"/>
          <w:rtl/>
          <w:lang w:val="en-GB"/>
        </w:rPr>
        <w:t> </w:t>
      </w:r>
      <w:r w:rsidRPr="00522B55">
        <w:rPr>
          <w:rtl/>
          <w:lang w:val="en-GB"/>
        </w:rPr>
        <w:t>المعيار</w:t>
      </w:r>
      <w:r w:rsidR="007D6E35">
        <w:rPr>
          <w:rFonts w:hint="cs"/>
          <w:rtl/>
        </w:rPr>
        <w:t> </w:t>
      </w:r>
      <w:r w:rsidR="005C7B68">
        <w:t>ETSI EN 300 175-2</w:t>
      </w:r>
      <w:r w:rsidRPr="00522B55">
        <w:rPr>
          <w:rFonts w:hint="cs"/>
          <w:rtl/>
          <w:lang w:val="en-GB"/>
        </w:rPr>
        <w:t xml:space="preserve"> </w:t>
      </w:r>
      <w:r w:rsidRPr="00522B55">
        <w:rPr>
          <w:rtl/>
          <w:lang w:val="en-GB"/>
        </w:rPr>
        <w:t>(الفقرة</w:t>
      </w:r>
      <w:r w:rsidR="007D6E35">
        <w:rPr>
          <w:rFonts w:hint="cs"/>
          <w:rtl/>
          <w:lang w:val="en-GB"/>
        </w:rPr>
        <w:t xml:space="preserve"> </w:t>
      </w:r>
      <w:r w:rsidR="00853BAB">
        <w:t>1.5.5</w:t>
      </w:r>
      <w:r w:rsidRPr="00522B55">
        <w:rPr>
          <w:rtl/>
          <w:lang w:val="en-GB"/>
        </w:rPr>
        <w:t xml:space="preserve"> من الجدول</w:t>
      </w:r>
      <w:r w:rsidRPr="00522B55">
        <w:rPr>
          <w:rFonts w:hint="cs"/>
          <w:rtl/>
          <w:lang w:val="en-GB"/>
        </w:rPr>
        <w:t xml:space="preserve"> </w:t>
      </w:r>
      <w:r w:rsidR="005C7B68">
        <w:rPr>
          <w:lang w:val="en-GB"/>
        </w:rPr>
        <w:t>1</w:t>
      </w:r>
      <w:r w:rsidRPr="00522B55">
        <w:rPr>
          <w:rtl/>
          <w:lang w:val="en-GB"/>
        </w:rPr>
        <w:t>) المطب</w:t>
      </w:r>
      <w:r w:rsidR="005C7B68">
        <w:rPr>
          <w:rFonts w:hint="cs"/>
          <w:rtl/>
          <w:lang w:val="en-GB" w:bidi="ar-SY"/>
        </w:rPr>
        <w:t>ّ</w:t>
      </w:r>
      <w:r w:rsidRPr="00522B55">
        <w:rPr>
          <w:rtl/>
          <w:lang w:val="en-GB"/>
        </w:rPr>
        <w:t>ق كمرجع</w:t>
      </w:r>
      <w:r>
        <w:rPr>
          <w:rFonts w:hint="cs"/>
          <w:rtl/>
          <w:lang w:val="en-GB"/>
        </w:rPr>
        <w:t xml:space="preserve">. </w:t>
      </w:r>
      <w:r w:rsidRPr="00522B55">
        <w:rPr>
          <w:rFonts w:hint="cs"/>
          <w:rtl/>
          <w:lang w:val="en-GB"/>
        </w:rPr>
        <w:t>وت</w:t>
      </w:r>
      <w:r w:rsidR="005C7B68">
        <w:rPr>
          <w:rFonts w:hint="cs"/>
          <w:rtl/>
          <w:lang w:val="en-GB"/>
        </w:rPr>
        <w:t>َ</w:t>
      </w:r>
      <w:r w:rsidR="005C7B68">
        <w:rPr>
          <w:rtl/>
          <w:lang w:val="en-GB"/>
        </w:rPr>
        <w:t>ح</w:t>
      </w:r>
      <w:r w:rsidR="005C7B68">
        <w:rPr>
          <w:rFonts w:hint="cs"/>
          <w:rtl/>
          <w:lang w:val="en-GB"/>
        </w:rPr>
        <w:t>دَّد</w:t>
      </w:r>
      <w:r w:rsidRPr="00522B55">
        <w:rPr>
          <w:rtl/>
          <w:lang w:val="en-GB"/>
        </w:rPr>
        <w:t xml:space="preserve"> حدود البث خارج النطاق في مستويات القدرة </w:t>
      </w:r>
      <w:r w:rsidRPr="00522B55">
        <w:rPr>
          <w:rFonts w:hint="cs"/>
          <w:rtl/>
          <w:lang w:val="en-GB"/>
        </w:rPr>
        <w:t>عبر</w:t>
      </w:r>
      <w:r w:rsidRPr="00522B55">
        <w:rPr>
          <w:rtl/>
          <w:lang w:val="en-GB"/>
        </w:rPr>
        <w:t xml:space="preserve"> عرض الن</w:t>
      </w:r>
      <w:r w:rsidR="00BC5E42">
        <w:rPr>
          <w:rtl/>
          <w:lang w:val="en-GB"/>
        </w:rPr>
        <w:t>طاق الكامل للقناة لكل من المرجع</w:t>
      </w:r>
      <w:r w:rsidR="00BC5E42">
        <w:rPr>
          <w:rFonts w:hint="cs"/>
          <w:rtl/>
        </w:rPr>
        <w:t xml:space="preserve"> </w:t>
      </w:r>
      <w:r w:rsidRPr="00522B55">
        <w:t xml:space="preserve">dB </w:t>
      </w:r>
      <w:r w:rsidR="005C7B68">
        <w:t>0</w:t>
      </w:r>
      <w:r w:rsidR="00BC5E42">
        <w:rPr>
          <w:rFonts w:hint="cs"/>
          <w:rtl/>
        </w:rPr>
        <w:t xml:space="preserve"> </w:t>
      </w:r>
      <w:r w:rsidRPr="00522B55">
        <w:rPr>
          <w:rFonts w:hint="cs"/>
          <w:rtl/>
          <w:lang w:val="en-GB"/>
        </w:rPr>
        <w:t>و</w:t>
      </w:r>
      <w:r w:rsidRPr="00522B55">
        <w:rPr>
          <w:rtl/>
          <w:lang w:val="en-GB"/>
        </w:rPr>
        <w:t>البث خارج النطاق</w:t>
      </w:r>
      <w:r>
        <w:rPr>
          <w:rFonts w:hint="cs"/>
          <w:rtl/>
          <w:lang w:val="en-GB"/>
        </w:rPr>
        <w:t>،</w:t>
      </w:r>
      <w:r w:rsidRPr="00522B55">
        <w:rPr>
          <w:rtl/>
        </w:rPr>
        <w:t xml:space="preserve"> </w:t>
      </w:r>
      <w:r w:rsidRPr="00522B55">
        <w:rPr>
          <w:rtl/>
          <w:lang w:val="en-GB"/>
        </w:rPr>
        <w:t>لذلك ل</w:t>
      </w:r>
      <w:r w:rsidRPr="00522B55">
        <w:rPr>
          <w:rFonts w:hint="cs"/>
          <w:rtl/>
          <w:lang w:val="en-GB"/>
        </w:rPr>
        <w:t>م</w:t>
      </w:r>
      <w:r w:rsidRPr="00522B55">
        <w:rPr>
          <w:rtl/>
          <w:lang w:val="en-GB"/>
        </w:rPr>
        <w:t xml:space="preserve"> يلزم تحويل عرض النطاق</w:t>
      </w:r>
      <w:r>
        <w:rPr>
          <w:rFonts w:hint="cs"/>
          <w:rtl/>
          <w:lang w:val="en-GB"/>
        </w:rPr>
        <w:t xml:space="preserve">. </w:t>
      </w:r>
      <w:r w:rsidRPr="00522B55">
        <w:rPr>
          <w:rtl/>
          <w:lang w:val="en-GB"/>
        </w:rPr>
        <w:t xml:space="preserve">ولإجراء مقارنة مباشرة مع الحدود، </w:t>
      </w:r>
      <w:r w:rsidR="00DC1F27">
        <w:rPr>
          <w:rFonts w:hint="cs"/>
          <w:rtl/>
          <w:lang w:val="en-GB"/>
        </w:rPr>
        <w:t>أ</w:t>
      </w:r>
      <w:r w:rsidR="005C7B68">
        <w:rPr>
          <w:rFonts w:hint="cs"/>
          <w:rtl/>
          <w:lang w:val="en-GB" w:bidi="ar-SY"/>
        </w:rPr>
        <w:t>ُ</w:t>
      </w:r>
      <w:r w:rsidR="00DC1F27">
        <w:rPr>
          <w:rFonts w:hint="cs"/>
          <w:rtl/>
          <w:lang w:val="en-GB"/>
        </w:rPr>
        <w:t>جري تكامل</w:t>
      </w:r>
      <w:r w:rsidRPr="00522B55">
        <w:rPr>
          <w:rtl/>
          <w:lang w:val="en-GB"/>
        </w:rPr>
        <w:t xml:space="preserve"> </w:t>
      </w:r>
      <w:r w:rsidR="00DC1F27">
        <w:rPr>
          <w:rFonts w:hint="cs"/>
          <w:rtl/>
          <w:lang w:val="en-GB"/>
        </w:rPr>
        <w:t>ل</w:t>
      </w:r>
      <w:r w:rsidRPr="00522B55">
        <w:rPr>
          <w:rtl/>
          <w:lang w:val="en-GB"/>
        </w:rPr>
        <w:t xml:space="preserve">لكثافة الطيفية </w:t>
      </w:r>
      <w:proofErr w:type="spellStart"/>
      <w:r w:rsidRPr="00522B55">
        <w:rPr>
          <w:rtl/>
          <w:lang w:val="en-GB"/>
        </w:rPr>
        <w:t>المقيسة</w:t>
      </w:r>
      <w:proofErr w:type="spellEnd"/>
      <w:r w:rsidRPr="00522B55">
        <w:rPr>
          <w:rtl/>
          <w:lang w:val="en-GB"/>
        </w:rPr>
        <w:t xml:space="preserve"> عبر عرض نطاق قدره</w:t>
      </w:r>
      <w:r>
        <w:rPr>
          <w:rFonts w:hint="cs"/>
          <w:rtl/>
          <w:lang w:val="en-GB"/>
        </w:rPr>
        <w:t xml:space="preserve"> </w:t>
      </w:r>
      <w:r w:rsidRPr="00522B55">
        <w:rPr>
          <w:lang w:val="en-GB"/>
        </w:rPr>
        <w:t>1</w:t>
      </w:r>
      <w:r w:rsidR="005C7B68">
        <w:rPr>
          <w:lang w:val="en-GB"/>
        </w:rPr>
        <w:t>,</w:t>
      </w:r>
      <w:r w:rsidRPr="00522B55">
        <w:rPr>
          <w:lang w:val="en-GB"/>
        </w:rPr>
        <w:t>15</w:t>
      </w:r>
      <w:r>
        <w:rPr>
          <w:rFonts w:hint="cs"/>
          <w:rtl/>
          <w:lang w:val="en-GB"/>
        </w:rPr>
        <w:t xml:space="preserve"> </w:t>
      </w:r>
      <w:r w:rsidRPr="00522B55">
        <w:rPr>
          <w:lang w:val="en-GB"/>
        </w:rPr>
        <w:t>MHz</w:t>
      </w:r>
      <w:r>
        <w:rPr>
          <w:rFonts w:hint="cs"/>
          <w:rtl/>
          <w:lang w:val="en-GB"/>
        </w:rPr>
        <w:t xml:space="preserve"> </w:t>
      </w:r>
      <w:r w:rsidRPr="00522B55">
        <w:rPr>
          <w:rtl/>
          <w:lang w:val="en-GB"/>
        </w:rPr>
        <w:t>للقناة المستعملة والقناة المجاورة</w:t>
      </w:r>
      <w:r>
        <w:rPr>
          <w:rFonts w:hint="cs"/>
          <w:rtl/>
          <w:lang w:val="en-GB"/>
        </w:rPr>
        <w:t xml:space="preserve">. </w:t>
      </w:r>
      <w:r w:rsidRPr="00522B55">
        <w:rPr>
          <w:rtl/>
          <w:lang w:val="en-GB"/>
        </w:rPr>
        <w:t xml:space="preserve">وتظهر النتائج في الشكل </w:t>
      </w:r>
      <w:r w:rsidR="005C7B68">
        <w:t>17</w:t>
      </w:r>
      <w:r w:rsidRPr="00522B55">
        <w:rPr>
          <w:rtl/>
          <w:lang w:val="en-GB"/>
        </w:rPr>
        <w:t xml:space="preserve"> كخطوط أفقية</w:t>
      </w:r>
      <w:r>
        <w:rPr>
          <w:rFonts w:hint="cs"/>
          <w:rtl/>
          <w:lang w:val="en-GB"/>
        </w:rPr>
        <w:t xml:space="preserve"> (</w:t>
      </w:r>
      <w:r w:rsidR="002273C2">
        <w:rPr>
          <w:rFonts w:hint="cs"/>
          <w:rtl/>
          <w:lang w:val="en-GB"/>
        </w:rPr>
        <w:t>"</w:t>
      </w:r>
      <w:r w:rsidRPr="00522B55">
        <w:rPr>
          <w:rtl/>
          <w:lang w:val="en-GB"/>
        </w:rPr>
        <w:t>قدرة قناة</w:t>
      </w:r>
      <w:r>
        <w:rPr>
          <w:rFonts w:hint="cs"/>
          <w:rtl/>
          <w:lang w:val="en-GB"/>
        </w:rPr>
        <w:t xml:space="preserve"> المرسل </w:t>
      </w:r>
      <w:r w:rsidR="005C7B68">
        <w:rPr>
          <w:lang w:val="en-GB"/>
        </w:rPr>
        <w:t>1</w:t>
      </w:r>
      <w:r w:rsidR="002273C2">
        <w:rPr>
          <w:rFonts w:hint="cs"/>
          <w:rtl/>
          <w:lang w:val="en-GB"/>
        </w:rPr>
        <w:t>" و</w:t>
      </w:r>
      <w:r w:rsidR="002273C2" w:rsidRPr="002273C2">
        <w:rPr>
          <w:rFonts w:hint="cs"/>
          <w:rtl/>
          <w:lang w:val="en-GB"/>
        </w:rPr>
        <w:t>"</w:t>
      </w:r>
      <w:r w:rsidR="002273C2" w:rsidRPr="002273C2">
        <w:rPr>
          <w:rtl/>
          <w:lang w:val="en-GB"/>
        </w:rPr>
        <w:t>قدرة قناة</w:t>
      </w:r>
      <w:r w:rsidR="002273C2" w:rsidRPr="002273C2">
        <w:rPr>
          <w:rFonts w:hint="cs"/>
          <w:rtl/>
          <w:lang w:val="en-GB"/>
        </w:rPr>
        <w:t xml:space="preserve"> المرسل </w:t>
      </w:r>
      <w:r w:rsidR="00853BAB">
        <w:rPr>
          <w:lang w:val="en-GB"/>
        </w:rPr>
        <w:t>2</w:t>
      </w:r>
      <w:r w:rsidR="002273C2" w:rsidRPr="002273C2">
        <w:rPr>
          <w:rFonts w:hint="cs"/>
          <w:rtl/>
          <w:lang w:val="en-GB"/>
        </w:rPr>
        <w:t>"</w:t>
      </w:r>
      <w:r w:rsidR="002273C2">
        <w:rPr>
          <w:rFonts w:hint="cs"/>
          <w:rtl/>
          <w:lang w:val="en-GB"/>
        </w:rPr>
        <w:t>).</w:t>
      </w:r>
      <w:r w:rsidR="002273C2" w:rsidRPr="002273C2">
        <w:rPr>
          <w:rFonts w:hint="cs"/>
          <w:rtl/>
        </w:rPr>
        <w:t xml:space="preserve"> </w:t>
      </w:r>
      <w:r w:rsidR="002273C2" w:rsidRPr="002273C2">
        <w:rPr>
          <w:rFonts w:hint="cs"/>
          <w:rtl/>
          <w:lang w:val="en-GB"/>
        </w:rPr>
        <w:t>وي</w:t>
      </w:r>
      <w:r w:rsidR="002273C2" w:rsidRPr="002273C2">
        <w:rPr>
          <w:rtl/>
          <w:lang w:val="en-GB"/>
        </w:rPr>
        <w:t xml:space="preserve">قيَّس محور مستوى الشكل </w:t>
      </w:r>
      <w:r w:rsidR="002273C2" w:rsidRPr="002273C2">
        <w:rPr>
          <w:rFonts w:hint="cs"/>
          <w:rtl/>
          <w:lang w:val="en-GB"/>
        </w:rPr>
        <w:t>وفق</w:t>
      </w:r>
      <w:r w:rsidR="00BC5E42">
        <w:rPr>
          <w:rtl/>
          <w:lang w:val="en-GB"/>
        </w:rPr>
        <w:t xml:space="preserve"> الخط المرجعي</w:t>
      </w:r>
      <w:r w:rsidR="00BC5E42">
        <w:rPr>
          <w:rFonts w:hint="cs"/>
          <w:rtl/>
        </w:rPr>
        <w:t xml:space="preserve"> </w:t>
      </w:r>
      <w:r w:rsidR="002273C2" w:rsidRPr="002273C2">
        <w:t xml:space="preserve">dB </w:t>
      </w:r>
      <w:r w:rsidR="005C7B68">
        <w:t>0</w:t>
      </w:r>
      <w:r w:rsidR="00BC5E42">
        <w:rPr>
          <w:rFonts w:hint="cs"/>
          <w:rtl/>
        </w:rPr>
        <w:t xml:space="preserve"> </w:t>
      </w:r>
      <w:r w:rsidR="002273C2" w:rsidRPr="002273C2">
        <w:rPr>
          <w:rtl/>
          <w:lang w:val="en-GB"/>
        </w:rPr>
        <w:t xml:space="preserve">من إجمالي القدرة </w:t>
      </w:r>
      <w:r w:rsidR="002273C2" w:rsidRPr="002273C2">
        <w:rPr>
          <w:rFonts w:hint="cs"/>
          <w:rtl/>
          <w:lang w:val="en-GB"/>
        </w:rPr>
        <w:t>ضمن</w:t>
      </w:r>
      <w:r w:rsidR="002273C2" w:rsidRPr="002273C2">
        <w:rPr>
          <w:rtl/>
          <w:lang w:val="en-GB"/>
        </w:rPr>
        <w:t xml:space="preserve"> القناة</w:t>
      </w:r>
      <w:r w:rsidR="005C7B68">
        <w:rPr>
          <w:rFonts w:hint="cs"/>
          <w:rtl/>
          <w:lang w:bidi="ar-SY"/>
        </w:rPr>
        <w:t>.</w:t>
      </w:r>
      <w:r w:rsidR="003173AF" w:rsidRPr="003173AF">
        <w:rPr>
          <w:rFonts w:asciiTheme="minorHAnsi" w:eastAsiaTheme="minorEastAsia" w:hAnsiTheme="minorHAnsi" w:cstheme="minorBidi"/>
          <w:noProof/>
          <w:szCs w:val="22"/>
          <w:lang w:eastAsia="zh-CN"/>
        </w:rPr>
        <w:t xml:space="preserve"> </w:t>
      </w:r>
    </w:p>
    <w:p w:rsidR="00447F4C" w:rsidRDefault="00447F4C" w:rsidP="005C7B68">
      <w:pPr>
        <w:pStyle w:val="FigureNo"/>
        <w:spacing w:before="120"/>
        <w:rPr>
          <w:rtl/>
        </w:rPr>
      </w:pPr>
      <w:r>
        <w:rPr>
          <w:rFonts w:hint="cs"/>
          <w:rtl/>
        </w:rPr>
        <w:t xml:space="preserve">الشكل </w:t>
      </w:r>
      <w:r>
        <w:t>17</w:t>
      </w:r>
    </w:p>
    <w:p w:rsidR="00447F4C" w:rsidRDefault="00BA191D" w:rsidP="002273C2">
      <w:pPr>
        <w:pStyle w:val="Figuretitle"/>
        <w:rPr>
          <w:rtl/>
        </w:rPr>
      </w:pPr>
      <w:r w:rsidRPr="003173AF">
        <w:rPr>
          <w:rFonts w:asciiTheme="minorHAnsi" w:eastAsiaTheme="minorEastAsia" w:hAnsiTheme="minorHAnsi" w:cstheme="minorBidi"/>
          <w:b w:val="0"/>
          <w:bCs w:val="0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109F3B7" wp14:editId="15D766A9">
                <wp:simplePos x="0" y="0"/>
                <wp:positionH relativeFrom="margin">
                  <wp:posOffset>2219102</wp:posOffset>
                </wp:positionH>
                <wp:positionV relativeFrom="paragraph">
                  <wp:posOffset>312989</wp:posOffset>
                </wp:positionV>
                <wp:extent cx="1878965" cy="269240"/>
                <wp:effectExtent l="0" t="0" r="6985" b="16510"/>
                <wp:wrapNone/>
                <wp:docPr id="32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8E10F0" w:rsidRDefault="001A1A46" w:rsidP="003173AF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rtl/>
                                <w:lang w:bidi="ar-SY"/>
                              </w:rPr>
                            </w:pPr>
                            <w:r w:rsidRPr="008E10F0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بث </w:t>
                            </w:r>
                            <w:r w:rsidRPr="008E10F0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DECT</w:t>
                            </w:r>
                            <w:r w:rsidRPr="008E10F0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 خارج النطاق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9F3B7" id="_x0000_s1174" style="position:absolute;left:0;text-align:left;margin-left:174.75pt;margin-top:24.65pt;width:147.95pt;height:21.2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" filled="f" stroked="f">
                <v:textbox inset="0,0,0,0">
                  <w:txbxContent>
                    <w:p w:rsidR="001A1A46" w:rsidRPr="008E10F0" w:rsidRDefault="001A1A46" w:rsidP="003173AF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rtl/>
                          <w:lang w:bidi="ar-SY"/>
                        </w:rPr>
                      </w:pPr>
                      <w:r w:rsidRPr="008E10F0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 xml:space="preserve">بث </w:t>
                      </w:r>
                      <w:r w:rsidRPr="008E10F0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DECT</w:t>
                      </w:r>
                      <w:r w:rsidRPr="008E10F0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 xml:space="preserve"> خارج النطاق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273C2" w:rsidRPr="002273C2">
        <w:rPr>
          <w:rtl/>
        </w:rPr>
        <w:t>بث</w:t>
      </w:r>
      <w:r w:rsidR="002273C2" w:rsidRPr="002273C2">
        <w:rPr>
          <w:rFonts w:hint="cs"/>
          <w:rtl/>
        </w:rPr>
        <w:t xml:space="preserve"> </w:t>
      </w:r>
      <w:r w:rsidR="002273C2" w:rsidRPr="002273C2">
        <w:t>DECT</w:t>
      </w:r>
      <w:r w:rsidR="002273C2" w:rsidRPr="002273C2">
        <w:rPr>
          <w:rtl/>
        </w:rPr>
        <w:t xml:space="preserve"> خارج النطاق</w:t>
      </w:r>
      <w:r w:rsidR="002273C2" w:rsidRPr="002273C2">
        <w:rPr>
          <w:rFonts w:hint="cs"/>
          <w:rtl/>
        </w:rPr>
        <w:t xml:space="preserve"> (المدى</w:t>
      </w:r>
      <w:r w:rsidR="002273C2" w:rsidRPr="002273C2">
        <w:rPr>
          <w:rtl/>
        </w:rPr>
        <w:t xml:space="preserve"> التردد</w:t>
      </w:r>
      <w:r w:rsidR="002273C2" w:rsidRPr="002273C2">
        <w:rPr>
          <w:rFonts w:hint="cs"/>
          <w:rtl/>
        </w:rPr>
        <w:t>ي</w:t>
      </w:r>
      <w:r w:rsidR="002273C2" w:rsidRPr="002273C2">
        <w:rPr>
          <w:rtl/>
        </w:rPr>
        <w:t xml:space="preserve"> العلوي</w:t>
      </w:r>
      <w:r w:rsidR="002273C2" w:rsidRPr="002273C2">
        <w:rPr>
          <w:rFonts w:hint="cs"/>
          <w:rtl/>
        </w:rPr>
        <w:t>)</w:t>
      </w:r>
    </w:p>
    <w:p w:rsidR="00447F4C" w:rsidRDefault="00124F34" w:rsidP="00124F34">
      <w:pPr>
        <w:pStyle w:val="Figure"/>
        <w:bidi/>
        <w:rPr>
          <w:spacing w:val="-4"/>
          <w:lang w:bidi="ar-SY"/>
        </w:rPr>
      </w:pPr>
      <w:r w:rsidRPr="00BA191D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F950015" wp14:editId="2230FA4D">
                <wp:simplePos x="0" y="0"/>
                <wp:positionH relativeFrom="column">
                  <wp:posOffset>4247124</wp:posOffset>
                </wp:positionH>
                <wp:positionV relativeFrom="paragraph">
                  <wp:posOffset>739538</wp:posOffset>
                </wp:positionV>
                <wp:extent cx="1166842" cy="269240"/>
                <wp:effectExtent l="0" t="0" r="14605" b="16510"/>
                <wp:wrapNone/>
                <wp:docPr id="33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842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8E10F0" w:rsidRDefault="001A1A46" w:rsidP="00BA191D">
                            <w:pPr>
                              <w:ind w:right="90"/>
                              <w:jc w:val="right"/>
                              <w:rPr>
                                <w:rFonts w:asciiTheme="minorHAnsi"/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8E10F0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قدرة قناة </w:t>
                            </w:r>
                            <w:r w:rsidRPr="008E10F0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T x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50015" id="_x0000_s1175" style="position:absolute;left:0;text-align:left;margin-left:334.4pt;margin-top:58.25pt;width:91.9pt;height:21.2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" filled="f" stroked="f">
                <v:textbox inset="0,0,0,0">
                  <w:txbxContent>
                    <w:p w:rsidR="001A1A46" w:rsidRPr="008E10F0" w:rsidRDefault="001A1A46" w:rsidP="00BA191D">
                      <w:pPr>
                        <w:ind w:right="90"/>
                        <w:jc w:val="right"/>
                        <w:rPr>
                          <w:rFonts w:asciiTheme="minorHAnsi"/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8E10F0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قدرة قناة </w:t>
                      </w:r>
                      <w:r w:rsidRPr="008E10F0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T x 1</w:t>
                      </w:r>
                    </w:p>
                  </w:txbxContent>
                </v:textbox>
              </v:rect>
            </w:pict>
          </mc:Fallback>
        </mc:AlternateContent>
      </w:r>
      <w:r w:rsidRPr="00BA191D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700DBAC" wp14:editId="56F84234">
                <wp:simplePos x="0" y="0"/>
                <wp:positionH relativeFrom="column">
                  <wp:posOffset>4241598</wp:posOffset>
                </wp:positionH>
                <wp:positionV relativeFrom="paragraph">
                  <wp:posOffset>610722</wp:posOffset>
                </wp:positionV>
                <wp:extent cx="1166842" cy="269240"/>
                <wp:effectExtent l="0" t="0" r="14605" b="16510"/>
                <wp:wrapNone/>
                <wp:docPr id="33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842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8E10F0" w:rsidRDefault="001A1A46" w:rsidP="00BA191D">
                            <w:pPr>
                              <w:ind w:right="90"/>
                              <w:jc w:val="right"/>
                              <w:rPr>
                                <w:rFonts w:asciiTheme="minorHAnsi"/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8E10F0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قدرة قناة </w:t>
                            </w:r>
                            <w:r w:rsidRPr="008E10F0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T x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0DBAC" id="_x0000_s1176" style="position:absolute;left:0;text-align:left;margin-left:334pt;margin-top:48.1pt;width:91.9pt;height:21.2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" filled="f" stroked="f">
                <v:textbox inset="0,0,0,0">
                  <w:txbxContent>
                    <w:p w:rsidR="001A1A46" w:rsidRPr="008E10F0" w:rsidRDefault="001A1A46" w:rsidP="00BA191D">
                      <w:pPr>
                        <w:ind w:right="90"/>
                        <w:jc w:val="right"/>
                        <w:rPr>
                          <w:rFonts w:asciiTheme="minorHAnsi"/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8E10F0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قدرة قناة </w:t>
                      </w:r>
                      <w:r w:rsidRPr="008E10F0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T x 2</w:t>
                      </w:r>
                    </w:p>
                  </w:txbxContent>
                </v:textbox>
              </v:rect>
            </w:pict>
          </mc:Fallback>
        </mc:AlternateContent>
      </w:r>
      <w:r w:rsidRPr="00BA191D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D10B43D" wp14:editId="54DF387D">
                <wp:simplePos x="0" y="0"/>
                <wp:positionH relativeFrom="column">
                  <wp:posOffset>4289269</wp:posOffset>
                </wp:positionH>
                <wp:positionV relativeFrom="paragraph">
                  <wp:posOffset>475191</wp:posOffset>
                </wp:positionV>
                <wp:extent cx="1166842" cy="269240"/>
                <wp:effectExtent l="0" t="0" r="14605" b="16510"/>
                <wp:wrapNone/>
                <wp:docPr id="33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842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8E10F0" w:rsidRDefault="001A1A46" w:rsidP="00BA191D">
                            <w:pPr>
                              <w:ind w:right="90"/>
                              <w:jc w:val="right"/>
                              <w:rPr>
                                <w:rFonts w:asciiTheme="minorHAnsi"/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8E10F0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Limit from ETSI EN 300 175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0B43D" id="_x0000_s1177" style="position:absolute;left:0;text-align:left;margin-left:337.75pt;margin-top:37.4pt;width:91.9pt;height:21.2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" filled="f" stroked="f">
                <v:textbox inset="0,0,0,0">
                  <w:txbxContent>
                    <w:p w:rsidR="001A1A46" w:rsidRPr="008E10F0" w:rsidRDefault="001A1A46" w:rsidP="00BA191D">
                      <w:pPr>
                        <w:ind w:right="90"/>
                        <w:jc w:val="right"/>
                        <w:rPr>
                          <w:rFonts w:asciiTheme="minorHAnsi"/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8E10F0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Limit from ETSI EN 300 175</w:t>
                      </w:r>
                    </w:p>
                  </w:txbxContent>
                </v:textbox>
              </v:rect>
            </w:pict>
          </mc:Fallback>
        </mc:AlternateContent>
      </w:r>
      <w:r w:rsidRPr="00BA191D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857DB44" wp14:editId="0D83B93D">
                <wp:simplePos x="0" y="0"/>
                <wp:positionH relativeFrom="column">
                  <wp:posOffset>4317365</wp:posOffset>
                </wp:positionH>
                <wp:positionV relativeFrom="paragraph">
                  <wp:posOffset>327537</wp:posOffset>
                </wp:positionV>
                <wp:extent cx="1166842" cy="269240"/>
                <wp:effectExtent l="0" t="0" r="14605" b="16510"/>
                <wp:wrapNone/>
                <wp:docPr id="33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842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8E10F0" w:rsidRDefault="001A1A46" w:rsidP="00651F30">
                            <w:pPr>
                              <w:ind w:right="90"/>
                              <w:jc w:val="right"/>
                              <w:rPr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8E10F0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المقيس </w:t>
                            </w:r>
                            <w:r w:rsidRPr="008E10F0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 xml:space="preserve">T </w:t>
                            </w:r>
                            <w:r w:rsidRPr="008E10F0">
                              <w:rPr>
                                <w:sz w:val="12"/>
                                <w:szCs w:val="16"/>
                                <w:lang w:bidi="ar-SY"/>
                              </w:rPr>
                              <w:t>×</w:t>
                            </w:r>
                            <w:r w:rsidRPr="008E10F0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 xml:space="preserve"> 2 AV-burst/100kHz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7DB44" id="_x0000_s1178" style="position:absolute;left:0;text-align:left;margin-left:339.95pt;margin-top:25.8pt;width:91.9pt;height:21.2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" filled="f" stroked="f">
                <v:textbox inset="0,0,0,0">
                  <w:txbxContent>
                    <w:p w:rsidR="001A1A46" w:rsidRPr="008E10F0" w:rsidRDefault="001A1A46" w:rsidP="00651F30">
                      <w:pPr>
                        <w:ind w:right="90"/>
                        <w:jc w:val="right"/>
                        <w:rPr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8E10F0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المقيس </w:t>
                      </w:r>
                      <w:r w:rsidRPr="008E10F0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 xml:space="preserve">T </w:t>
                      </w:r>
                      <w:r w:rsidRPr="008E10F0">
                        <w:rPr>
                          <w:sz w:val="12"/>
                          <w:szCs w:val="16"/>
                          <w:lang w:bidi="ar-SY"/>
                        </w:rPr>
                        <w:t>×</w:t>
                      </w:r>
                      <w:r w:rsidRPr="008E10F0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 xml:space="preserve"> 2 AV-burst/100kHz</w:t>
                      </w:r>
                    </w:p>
                  </w:txbxContent>
                </v:textbox>
              </v:rect>
            </w:pict>
          </mc:Fallback>
        </mc:AlternateContent>
      </w:r>
      <w:r w:rsidRPr="00BA191D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1662477" wp14:editId="1691B1C4">
                <wp:simplePos x="0" y="0"/>
                <wp:positionH relativeFrom="column">
                  <wp:posOffset>4286395</wp:posOffset>
                </wp:positionH>
                <wp:positionV relativeFrom="paragraph">
                  <wp:posOffset>185186</wp:posOffset>
                </wp:positionV>
                <wp:extent cx="1166842" cy="269240"/>
                <wp:effectExtent l="0" t="0" r="14605" b="16510"/>
                <wp:wrapNone/>
                <wp:docPr id="32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842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8E10F0" w:rsidRDefault="001A1A46" w:rsidP="00651F30">
                            <w:pPr>
                              <w:ind w:right="90"/>
                              <w:jc w:val="right"/>
                              <w:rPr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8E10F0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المقيس </w:t>
                            </w:r>
                            <w:r w:rsidRPr="008E10F0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 xml:space="preserve">T </w:t>
                            </w:r>
                            <w:r w:rsidRPr="008E10F0">
                              <w:rPr>
                                <w:sz w:val="12"/>
                                <w:szCs w:val="16"/>
                                <w:lang w:bidi="ar-SY"/>
                              </w:rPr>
                              <w:t>×</w:t>
                            </w:r>
                            <w:r w:rsidRPr="008E10F0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 xml:space="preserve"> 1 AV-burst/100kHz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62477" id="_x0000_s1179" style="position:absolute;left:0;text-align:left;margin-left:337.5pt;margin-top:14.6pt;width:91.9pt;height:21.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" filled="f" stroked="f">
                <v:textbox inset="0,0,0,0">
                  <w:txbxContent>
                    <w:p w:rsidR="001A1A46" w:rsidRPr="008E10F0" w:rsidRDefault="001A1A46" w:rsidP="00651F30">
                      <w:pPr>
                        <w:ind w:right="90"/>
                        <w:jc w:val="right"/>
                        <w:rPr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8E10F0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المقيس </w:t>
                      </w:r>
                      <w:r w:rsidRPr="008E10F0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 xml:space="preserve">T </w:t>
                      </w:r>
                      <w:r w:rsidRPr="008E10F0">
                        <w:rPr>
                          <w:sz w:val="12"/>
                          <w:szCs w:val="16"/>
                          <w:lang w:bidi="ar-SY"/>
                        </w:rPr>
                        <w:t>×</w:t>
                      </w:r>
                      <w:r w:rsidRPr="008E10F0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 xml:space="preserve"> 1 AV-burst/100kHz</w:t>
                      </w:r>
                    </w:p>
                  </w:txbxContent>
                </v:textbox>
              </v:rect>
            </w:pict>
          </mc:Fallback>
        </mc:AlternateContent>
      </w:r>
      <w:r w:rsidRPr="003173AF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E5D5915" wp14:editId="0E2F7344">
                <wp:simplePos x="0" y="0"/>
                <wp:positionH relativeFrom="margin">
                  <wp:posOffset>2234755</wp:posOffset>
                </wp:positionH>
                <wp:positionV relativeFrom="paragraph">
                  <wp:posOffset>2937666</wp:posOffset>
                </wp:positionV>
                <wp:extent cx="1878965" cy="269240"/>
                <wp:effectExtent l="0" t="0" r="6985" b="16510"/>
                <wp:wrapNone/>
                <wp:docPr id="32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8E10F0" w:rsidRDefault="001A1A46" w:rsidP="003173AF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</w:pPr>
                            <w:r w:rsidRPr="008E10F0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>التخالف عن تردد المركز</w:t>
                            </w:r>
                            <w:r w:rsidRPr="008E10F0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8E10F0"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D5915" id="_x0000_s1180" style="position:absolute;left:0;text-align:left;margin-left:175.95pt;margin-top:231.3pt;width:147.95pt;height:21.2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" filled="f" stroked="f">
                <v:textbox inset="0,0,0,0">
                  <w:txbxContent>
                    <w:p w:rsidR="001A1A46" w:rsidRPr="008E10F0" w:rsidRDefault="001A1A46" w:rsidP="003173AF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</w:pPr>
                      <w:r w:rsidRPr="008E10F0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>التخالف عن تردد المركز</w:t>
                      </w:r>
                      <w:r w:rsidRPr="008E10F0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 w:rsidRPr="008E10F0"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  <w:t>(MHz)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173AF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D65BC43" wp14:editId="52F437E5">
                <wp:simplePos x="0" y="0"/>
                <wp:positionH relativeFrom="column">
                  <wp:posOffset>-251180</wp:posOffset>
                </wp:positionH>
                <wp:positionV relativeFrom="paragraph">
                  <wp:posOffset>1205877</wp:posOffset>
                </wp:positionV>
                <wp:extent cx="1307087" cy="269240"/>
                <wp:effectExtent l="4445" t="14605" r="12065" b="12065"/>
                <wp:wrapNone/>
                <wp:docPr id="32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07087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8E10F0" w:rsidRDefault="001A1A46" w:rsidP="003173AF">
                            <w:pPr>
                              <w:ind w:right="170"/>
                              <w:jc w:val="center"/>
                              <w:rPr>
                                <w:rFonts w:hAnsi="Times New Roman Bold"/>
                                <w:sz w:val="16"/>
                                <w:szCs w:val="20"/>
                                <w:lang w:bidi="ar-SY"/>
                              </w:rPr>
                            </w:pPr>
                            <w:r w:rsidRPr="008E10F0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SY"/>
                              </w:rPr>
                              <w:t xml:space="preserve">المستوى النسبي </w:t>
                            </w:r>
                            <w:r w:rsidRPr="008E10F0">
                              <w:rPr>
                                <w:rFonts w:hAnsi="Times New Roman Bold"/>
                                <w:sz w:val="16"/>
                                <w:szCs w:val="20"/>
                                <w:lang w:bidi="ar-SY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5BC43" id="_x0000_s1181" style="position:absolute;left:0;text-align:left;margin-left:-19.8pt;margin-top:94.95pt;width:102.9pt;height:21.2pt;rotation:-9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" filled="f" stroked="f">
                <v:textbox inset="0,0,0,0">
                  <w:txbxContent>
                    <w:p w:rsidR="001A1A46" w:rsidRPr="008E10F0" w:rsidRDefault="001A1A46" w:rsidP="003173AF">
                      <w:pPr>
                        <w:ind w:right="170"/>
                        <w:jc w:val="center"/>
                        <w:rPr>
                          <w:rFonts w:hAnsi="Times New Roman Bold"/>
                          <w:sz w:val="16"/>
                          <w:szCs w:val="20"/>
                          <w:lang w:bidi="ar-SY"/>
                        </w:rPr>
                      </w:pPr>
                      <w:r w:rsidRPr="008E10F0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SY"/>
                        </w:rPr>
                        <w:t xml:space="preserve">المستوى النسبي </w:t>
                      </w:r>
                      <w:r w:rsidRPr="008E10F0">
                        <w:rPr>
                          <w:rFonts w:hAnsi="Times New Roman Bold"/>
                          <w:sz w:val="16"/>
                          <w:szCs w:val="20"/>
                          <w:lang w:bidi="ar-SY"/>
                        </w:rPr>
                        <w:t>(dB)</w:t>
                      </w:r>
                    </w:p>
                  </w:txbxContent>
                </v:textbox>
              </v:rect>
            </w:pict>
          </mc:Fallback>
        </mc:AlternateContent>
      </w:r>
      <w:r>
        <w:object w:dxaOrig="6537" w:dyaOrig="4075">
          <v:shape id="_x0000_i1432" type="#_x0000_t75" style="width:430.75pt;height:268.6pt" o:ole="">
            <v:imagedata r:id="rId60" o:title=""/>
          </v:shape>
          <o:OLEObject Type="Embed" ProgID="CorelDraw.Graphic.16" ShapeID="_x0000_i1432" DrawAspect="Content" ObjectID="_1604827671" r:id="rId61"/>
        </w:object>
      </w:r>
    </w:p>
    <w:p w:rsidR="002273C2" w:rsidRPr="002273C2" w:rsidRDefault="002273C2" w:rsidP="005C7B68">
      <w:pPr>
        <w:pStyle w:val="enumlev1"/>
        <w:spacing w:before="240"/>
        <w:rPr>
          <w:spacing w:val="-4"/>
          <w:rtl/>
          <w:lang w:bidi="ar-EG"/>
        </w:rPr>
      </w:pPr>
      <w:r w:rsidRPr="002273C2">
        <w:rPr>
          <w:spacing w:val="-4"/>
          <w:rtl/>
          <w:lang w:bidi="ar-SA"/>
        </w:rPr>
        <w:t xml:space="preserve">ملاحظات </w:t>
      </w:r>
      <w:r w:rsidRPr="002273C2">
        <w:rPr>
          <w:rFonts w:hint="cs"/>
          <w:spacing w:val="-4"/>
          <w:rtl/>
          <w:lang w:bidi="ar-SA"/>
        </w:rPr>
        <w:t>بشأن</w:t>
      </w:r>
      <w:r w:rsidRPr="002273C2">
        <w:rPr>
          <w:spacing w:val="-4"/>
          <w:rtl/>
          <w:lang w:bidi="ar-SA"/>
        </w:rPr>
        <w:t xml:space="preserve"> الشكل </w:t>
      </w:r>
      <w:r w:rsidR="005C7B68">
        <w:rPr>
          <w:spacing w:val="-4"/>
          <w:lang w:bidi="ar-SA"/>
        </w:rPr>
        <w:t>17</w:t>
      </w:r>
      <w:r w:rsidR="005C7B68">
        <w:rPr>
          <w:rFonts w:hint="cs"/>
          <w:spacing w:val="-4"/>
          <w:rtl/>
        </w:rPr>
        <w:t>:</w:t>
      </w:r>
    </w:p>
    <w:p w:rsidR="00447F4C" w:rsidRDefault="00447F4C" w:rsidP="005C7B68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D91F87">
        <w:rPr>
          <w:rFonts w:hint="cs"/>
          <w:rtl/>
        </w:rPr>
        <w:t>يتضح أن</w:t>
      </w:r>
      <w:r w:rsidR="00D91F87" w:rsidRPr="00D91F87">
        <w:rPr>
          <w:rtl/>
        </w:rPr>
        <w:t xml:space="preserve"> مستويات البث خارج النطاق لكل من جهازي </w:t>
      </w:r>
      <w:r w:rsidR="00D91F87" w:rsidRPr="00D91F87">
        <w:t>DECT</w:t>
      </w:r>
      <w:r w:rsidR="00D91F87" w:rsidRPr="00D91F87">
        <w:rPr>
          <w:rtl/>
        </w:rPr>
        <w:t xml:space="preserve"> المقيسين لا تفي بمتطلبات معيار </w:t>
      </w:r>
      <w:r w:rsidR="00D91F87" w:rsidRPr="00D91F87">
        <w:t>ETSI</w:t>
      </w:r>
      <w:r w:rsidR="00D91F87" w:rsidRPr="00D91F87">
        <w:rPr>
          <w:rtl/>
        </w:rPr>
        <w:t xml:space="preserve"> في مدى التخالُف حول </w:t>
      </w:r>
      <w:r w:rsidR="00D91F87" w:rsidRPr="00D91F87">
        <w:t>MHz 1</w:t>
      </w:r>
      <w:r w:rsidR="00D91F87" w:rsidRPr="00D91F87">
        <w:rPr>
          <w:rtl/>
        </w:rPr>
        <w:t>.</w:t>
      </w:r>
    </w:p>
    <w:p w:rsidR="00447F4C" w:rsidRDefault="00447F4C" w:rsidP="0068353F">
      <w:pPr>
        <w:pStyle w:val="enumlev1"/>
        <w:spacing w:after="240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D91F87" w:rsidRPr="00D91F87">
        <w:rPr>
          <w:rtl/>
        </w:rPr>
        <w:t xml:space="preserve">وبما أن البث المتعلق بالتشكيل هو الوحيد الذي تمكن مشاهدته في ميدان البث خارج النطاق، يمكن افتراض أن جميع أجهزة </w:t>
      </w:r>
      <w:r w:rsidR="00D91F87" w:rsidRPr="00D91F87">
        <w:t>DECT</w:t>
      </w:r>
      <w:r w:rsidR="005C7B68">
        <w:rPr>
          <w:rtl/>
        </w:rPr>
        <w:t xml:space="preserve"> </w:t>
      </w:r>
      <w:r w:rsidR="00D91F87" w:rsidRPr="00D91F87">
        <w:rPr>
          <w:rtl/>
        </w:rPr>
        <w:t>سيكون لها نفس طيف البث خارج النطاق تقريباً، وفي هذه الحالة يبدو أن هناك هامشاً كبيراً بين حد البث خارج ا</w:t>
      </w:r>
      <w:r w:rsidR="00D91F87">
        <w:rPr>
          <w:rtl/>
        </w:rPr>
        <w:t>لنطاق والبث الفعلي خارج النطاق،</w:t>
      </w:r>
      <w:r w:rsidR="00D91F87" w:rsidRPr="00D91F87">
        <w:rPr>
          <w:rtl/>
        </w:rPr>
        <w:t xml:space="preserve"> وخاصة في مدى القناة المجاورة بتخالف </w:t>
      </w:r>
      <w:r w:rsidR="0068353F" w:rsidRPr="00D91F87">
        <w:t>MHz</w:t>
      </w:r>
      <w:r w:rsidR="0068353F">
        <w:t> </w:t>
      </w:r>
      <w:r w:rsidR="005C7B68">
        <w:t>2</w:t>
      </w:r>
      <w:r w:rsidR="00D91F87" w:rsidRPr="00D91F87">
        <w:rPr>
          <w:rtl/>
        </w:rPr>
        <w:t>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1381"/>
        <w:gridCol w:w="2147"/>
        <w:gridCol w:w="1840"/>
        <w:gridCol w:w="2908"/>
      </w:tblGrid>
      <w:tr w:rsidR="00D91F87" w:rsidRPr="00D24BC5" w:rsidTr="00D91F87">
        <w:trPr>
          <w:tblHeader/>
          <w:jc w:val="center"/>
        </w:trPr>
        <w:tc>
          <w:tcPr>
            <w:tcW w:w="1363" w:type="dxa"/>
            <w:vMerge w:val="restart"/>
            <w:vAlign w:val="center"/>
          </w:tcPr>
          <w:p w:rsidR="00D91F87" w:rsidRPr="005C7B68" w:rsidRDefault="00D91F87" w:rsidP="005C7B68">
            <w:pPr>
              <w:pStyle w:val="Tablehead0"/>
              <w:bidi/>
              <w:spacing w:before="40" w:after="40" w:line="26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C7B6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1381" w:type="dxa"/>
            <w:vMerge w:val="restart"/>
            <w:vAlign w:val="center"/>
          </w:tcPr>
          <w:p w:rsidR="00D91F87" w:rsidRPr="005C7B68" w:rsidRDefault="00D91F87" w:rsidP="005C7B68">
            <w:pPr>
              <w:pStyle w:val="Tablehead0"/>
              <w:bidi/>
              <w:spacing w:before="40" w:after="40" w:line="26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C7B6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6895" w:type="dxa"/>
            <w:gridSpan w:val="3"/>
            <w:vAlign w:val="center"/>
          </w:tcPr>
          <w:p w:rsidR="00D91F87" w:rsidRPr="005C7B68" w:rsidRDefault="00D91F87" w:rsidP="005C7B68">
            <w:pPr>
              <w:pStyle w:val="Tablehead0"/>
              <w:bidi/>
              <w:spacing w:before="40" w:after="40" w:line="26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C7B68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5C7B6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7D1964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447F4C" w:rsidRPr="00D24BC5" w:rsidTr="00D91F87">
        <w:trPr>
          <w:tblHeader/>
          <w:jc w:val="center"/>
        </w:trPr>
        <w:tc>
          <w:tcPr>
            <w:tcW w:w="1363" w:type="dxa"/>
            <w:vMerge/>
            <w:vAlign w:val="center"/>
          </w:tcPr>
          <w:p w:rsidR="00447F4C" w:rsidRPr="005C7B68" w:rsidRDefault="00447F4C" w:rsidP="005C7B68">
            <w:pPr>
              <w:pStyle w:val="Tablehead0"/>
              <w:bidi/>
              <w:spacing w:before="40" w:after="40" w:line="26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1381" w:type="dxa"/>
            <w:vMerge/>
            <w:vAlign w:val="center"/>
          </w:tcPr>
          <w:p w:rsidR="00447F4C" w:rsidRPr="005C7B68" w:rsidRDefault="00447F4C" w:rsidP="005C7B68">
            <w:pPr>
              <w:pStyle w:val="Tablehead0"/>
              <w:bidi/>
              <w:spacing w:before="40" w:after="40" w:line="26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147" w:type="dxa"/>
            <w:vAlign w:val="center"/>
          </w:tcPr>
          <w:p w:rsidR="00447F4C" w:rsidRPr="005C7B68" w:rsidRDefault="00D91F87" w:rsidP="005C7B68">
            <w:pPr>
              <w:pStyle w:val="Tablehead0"/>
              <w:bidi/>
              <w:spacing w:before="40" w:after="40" w:line="26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C7B6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التوصية </w:t>
            </w:r>
            <w:r w:rsidR="00447F4C" w:rsidRPr="005C7B68">
              <w:rPr>
                <w:rFonts w:cs="Traditional Arabic"/>
                <w:bCs/>
                <w:sz w:val="20"/>
                <w:szCs w:val="26"/>
                <w:lang w:val="en-GB"/>
              </w:rPr>
              <w:t>ITU-R SM.329</w:t>
            </w:r>
          </w:p>
        </w:tc>
        <w:tc>
          <w:tcPr>
            <w:tcW w:w="1840" w:type="dxa"/>
            <w:vAlign w:val="center"/>
          </w:tcPr>
          <w:p w:rsidR="00447F4C" w:rsidRPr="005C7B68" w:rsidRDefault="00447F4C" w:rsidP="005C7B68">
            <w:pPr>
              <w:pStyle w:val="Tablehead0"/>
              <w:bidi/>
              <w:spacing w:before="40" w:after="40" w:line="26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C7B68">
              <w:rPr>
                <w:rFonts w:cs="Traditional Arabic"/>
                <w:bCs/>
                <w:sz w:val="20"/>
                <w:szCs w:val="26"/>
                <w:lang w:val="en-GB"/>
              </w:rPr>
              <w:t>ERC/Rec 74-01</w:t>
            </w:r>
          </w:p>
        </w:tc>
        <w:tc>
          <w:tcPr>
            <w:tcW w:w="2908" w:type="dxa"/>
            <w:vAlign w:val="center"/>
          </w:tcPr>
          <w:p w:rsidR="00447F4C" w:rsidRPr="005C7B68" w:rsidRDefault="00447F4C" w:rsidP="005C7B68">
            <w:pPr>
              <w:pStyle w:val="Tablehead0"/>
              <w:bidi/>
              <w:spacing w:before="40" w:after="40" w:line="26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C7B68">
              <w:rPr>
                <w:rFonts w:cs="Traditional Arabic"/>
                <w:bCs/>
                <w:sz w:val="20"/>
                <w:szCs w:val="26"/>
                <w:lang w:val="en-GB"/>
              </w:rPr>
              <w:t>ETSI</w:t>
            </w:r>
          </w:p>
        </w:tc>
      </w:tr>
      <w:tr w:rsidR="00D91F87" w:rsidRPr="00644BA4" w:rsidTr="00D91F87">
        <w:trPr>
          <w:jc w:val="center"/>
        </w:trPr>
        <w:tc>
          <w:tcPr>
            <w:tcW w:w="1363" w:type="dxa"/>
          </w:tcPr>
          <w:p w:rsidR="00D91F87" w:rsidRPr="005C7B68" w:rsidRDefault="00D91F87" w:rsidP="005C7B68">
            <w:pPr>
              <w:pStyle w:val="Tabletext"/>
              <w:bidi/>
              <w:spacing w:line="28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5C7B68">
              <w:rPr>
                <w:rFonts w:cs="Traditional Arabic"/>
                <w:sz w:val="20"/>
                <w:szCs w:val="26"/>
                <w:lang w:val="en-GB"/>
              </w:rPr>
              <w:t>DECT</w:t>
            </w:r>
          </w:p>
        </w:tc>
        <w:tc>
          <w:tcPr>
            <w:tcW w:w="1381" w:type="dxa"/>
          </w:tcPr>
          <w:p w:rsidR="00D91F87" w:rsidRPr="005C7B68" w:rsidRDefault="00D91F87" w:rsidP="005C7B68">
            <w:pPr>
              <w:pStyle w:val="Tabletext"/>
              <w:bidi/>
              <w:spacing w:line="28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5C7B68">
              <w:rPr>
                <w:rFonts w:eastAsia="Calibri" w:cs="Traditional Arabic"/>
                <w:sz w:val="20"/>
                <w:szCs w:val="26"/>
                <w:rtl/>
                <w:lang w:val="en-GB"/>
              </w:rPr>
              <w:t xml:space="preserve">الشكل </w:t>
            </w:r>
            <w:r w:rsidRPr="005C7B68">
              <w:rPr>
                <w:rFonts w:eastAsia="Calibri" w:cs="Traditional Arabic"/>
                <w:sz w:val="20"/>
                <w:szCs w:val="26"/>
                <w:lang w:val="en-GB"/>
              </w:rPr>
              <w:t>17</w:t>
            </w:r>
          </w:p>
        </w:tc>
        <w:tc>
          <w:tcPr>
            <w:tcW w:w="2147" w:type="dxa"/>
          </w:tcPr>
          <w:p w:rsidR="00D91F87" w:rsidRPr="005C7B68" w:rsidRDefault="00D91F87" w:rsidP="005C7B68">
            <w:pPr>
              <w:pStyle w:val="Tabletext"/>
              <w:bidi/>
              <w:spacing w:line="280" w:lineRule="exact"/>
              <w:rPr>
                <w:rFonts w:cs="Traditional Arabic"/>
                <w:sz w:val="20"/>
                <w:szCs w:val="26"/>
                <w:lang w:val="en-GB"/>
              </w:rPr>
            </w:pPr>
          </w:p>
        </w:tc>
        <w:tc>
          <w:tcPr>
            <w:tcW w:w="1840" w:type="dxa"/>
          </w:tcPr>
          <w:p w:rsidR="00D91F87" w:rsidRPr="005C7B68" w:rsidRDefault="00D91F87" w:rsidP="005C7B68">
            <w:pPr>
              <w:pStyle w:val="Tabletext"/>
              <w:bidi/>
              <w:spacing w:line="280" w:lineRule="exact"/>
              <w:rPr>
                <w:rFonts w:cs="Traditional Arabic"/>
                <w:sz w:val="20"/>
                <w:szCs w:val="26"/>
                <w:lang w:val="en-GB"/>
              </w:rPr>
            </w:pPr>
          </w:p>
        </w:tc>
        <w:tc>
          <w:tcPr>
            <w:tcW w:w="2908" w:type="dxa"/>
          </w:tcPr>
          <w:p w:rsidR="00D91F87" w:rsidRPr="005C7B68" w:rsidRDefault="00D91F87" w:rsidP="008A13F3">
            <w:pPr>
              <w:pStyle w:val="Tabletext"/>
              <w:bidi/>
              <w:spacing w:line="28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 xml:space="preserve">لا تفي مستويات البث خارج النطاق لكل من 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GB"/>
              </w:rPr>
              <w:t>جهازي</w:t>
            </w:r>
            <w:r w:rsidRPr="005C7B68">
              <w:rPr>
                <w:rFonts w:cs="Traditional Arabic"/>
                <w:sz w:val="20"/>
                <w:szCs w:val="26"/>
                <w:lang w:val="en-US"/>
              </w:rPr>
              <w:t xml:space="preserve"> DECT 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>المقيس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GB"/>
              </w:rPr>
              <w:t>ين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بمتطلبات معيار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Pr="005C7B68">
              <w:rPr>
                <w:rFonts w:cs="Traditional Arabic"/>
                <w:sz w:val="20"/>
                <w:szCs w:val="26"/>
                <w:lang w:val="en-US"/>
              </w:rPr>
              <w:t>ETSI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="005C7B68">
              <w:rPr>
                <w:rFonts w:cs="Traditional Arabic"/>
                <w:sz w:val="20"/>
                <w:szCs w:val="26"/>
                <w:lang w:val="en-US"/>
              </w:rPr>
              <w:t>0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 xml:space="preserve">في 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GB"/>
              </w:rPr>
              <w:t>مدى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التخالُف حول</w:t>
            </w:r>
            <w:r w:rsidR="005C7B68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Pr="005C7B68">
              <w:rPr>
                <w:rFonts w:cs="Traditional Arabic"/>
                <w:sz w:val="20"/>
                <w:szCs w:val="26"/>
                <w:lang w:val="en-US"/>
              </w:rPr>
              <w:t>MHz 1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. 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>وبما أن</w:t>
            </w:r>
            <w:r w:rsidRPr="005C7B68">
              <w:rPr>
                <w:rFonts w:cs="Traditional Arabic"/>
                <w:sz w:val="20"/>
                <w:szCs w:val="26"/>
                <w:rtl/>
                <w:lang w:val="en-GB" w:eastAsia="fr-FR"/>
              </w:rPr>
              <w:t xml:space="preserve"> 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>البث المتعلق بالتشكيل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هو الوحيد الذي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GB"/>
              </w:rPr>
              <w:t>ت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>مكن مشاهد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GB"/>
              </w:rPr>
              <w:t>ته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في 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GB"/>
              </w:rPr>
              <w:t>ميدان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البث خارج النطاق، يمكن افتراض أن جميع أجهزة</w:t>
            </w:r>
            <w:r w:rsidR="008A13F3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Pr="005C7B68">
              <w:rPr>
                <w:rFonts w:cs="Traditional Arabic"/>
                <w:sz w:val="20"/>
                <w:szCs w:val="26"/>
                <w:lang w:val="en-US"/>
              </w:rPr>
              <w:t>DECT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>سيكون لها نفس طيف</w:t>
            </w:r>
            <w:r w:rsidRPr="005C7B68">
              <w:rPr>
                <w:rFonts w:cs="Traditional Arabic"/>
                <w:sz w:val="20"/>
                <w:szCs w:val="26"/>
                <w:lang w:val="en-US"/>
              </w:rPr>
              <w:t xml:space="preserve"> 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البث خارج النطاق تقريباً، وفي هذه الحالة يبدو أن هناك هامشاً كبيراً بين حد البث خارج النطاق 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GB"/>
              </w:rPr>
              <w:t>و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>البث الفعلي خارج النطاق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GB"/>
              </w:rPr>
              <w:t>،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وخاصة في 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GB"/>
              </w:rPr>
              <w:t>مدى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القناة المجاورة 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GB"/>
              </w:rPr>
              <w:t>ب</w:t>
            </w:r>
            <w:r w:rsidRPr="005C7B68">
              <w:rPr>
                <w:rFonts w:cs="Traditional Arabic"/>
                <w:sz w:val="20"/>
                <w:szCs w:val="26"/>
                <w:rtl/>
                <w:lang w:val="en-GB"/>
              </w:rPr>
              <w:t>تخالف</w:t>
            </w:r>
            <w:r w:rsidR="005C7B68">
              <w:rPr>
                <w:rFonts w:cs="Traditional Arabic" w:hint="cs"/>
                <w:sz w:val="20"/>
                <w:szCs w:val="26"/>
                <w:rtl/>
                <w:lang w:val="en-GB"/>
              </w:rPr>
              <w:t> </w:t>
            </w:r>
            <w:r w:rsidRPr="005C7B68">
              <w:rPr>
                <w:rFonts w:cs="Traditional Arabic"/>
                <w:sz w:val="20"/>
                <w:szCs w:val="26"/>
                <w:lang w:val="en-US"/>
              </w:rPr>
              <w:t>MHz</w:t>
            </w:r>
            <w:r w:rsidR="005C7B68">
              <w:rPr>
                <w:rFonts w:cs="Traditional Arabic"/>
                <w:sz w:val="20"/>
                <w:szCs w:val="26"/>
                <w:lang w:val="en-US"/>
              </w:rPr>
              <w:t> 2</w:t>
            </w:r>
            <w:r w:rsidRPr="005C7B68">
              <w:rPr>
                <w:rFonts w:cs="Traditional Arabic" w:hint="cs"/>
                <w:sz w:val="20"/>
                <w:szCs w:val="26"/>
                <w:rtl/>
                <w:lang w:val="en-US"/>
              </w:rPr>
              <w:t>.</w:t>
            </w:r>
          </w:p>
        </w:tc>
      </w:tr>
    </w:tbl>
    <w:p w:rsidR="00A02D39" w:rsidRDefault="00A02D39" w:rsidP="00BA191D">
      <w:pPr>
        <w:pStyle w:val="Heading2"/>
        <w:spacing w:line="180" w:lineRule="auto"/>
        <w:rPr>
          <w:rtl/>
          <w:lang w:bidi="ar-EG"/>
        </w:rPr>
      </w:pPr>
      <w:r w:rsidRPr="00D91F87">
        <w:rPr>
          <w:lang w:bidi="ar-SY"/>
        </w:rPr>
        <w:t>2.8</w:t>
      </w:r>
      <w:r w:rsidRPr="00D91F87">
        <w:rPr>
          <w:lang w:bidi="ar-SY"/>
        </w:rPr>
        <w:tab/>
      </w:r>
      <w:r w:rsidRPr="00D91F87">
        <w:rPr>
          <w:rFonts w:hint="cs"/>
          <w:rtl/>
        </w:rPr>
        <w:t>البث الهامشي</w:t>
      </w:r>
    </w:p>
    <w:p w:rsidR="00A02D39" w:rsidRDefault="00987A69" w:rsidP="009558F9">
      <w:pPr>
        <w:spacing w:line="180" w:lineRule="auto"/>
        <w:rPr>
          <w:spacing w:val="-4"/>
          <w:rtl/>
        </w:rPr>
      </w:pPr>
      <w:r w:rsidRPr="00987A69">
        <w:rPr>
          <w:rFonts w:hint="cs"/>
          <w:spacing w:val="-4"/>
          <w:rtl/>
        </w:rPr>
        <w:t>تحدد</w:t>
      </w:r>
      <w:r w:rsidRPr="00987A69">
        <w:rPr>
          <w:spacing w:val="-4"/>
          <w:rtl/>
        </w:rPr>
        <w:t xml:space="preserve"> التوصية</w:t>
      </w:r>
      <w:r w:rsidR="008A13F3">
        <w:rPr>
          <w:rFonts w:hint="cs"/>
          <w:spacing w:val="-4"/>
          <w:rtl/>
        </w:rPr>
        <w:t xml:space="preserve"> </w:t>
      </w:r>
      <w:r w:rsidR="005C7B68">
        <w:rPr>
          <w:spacing w:val="-4"/>
        </w:rPr>
        <w:t>ITU-R SM.329</w:t>
      </w:r>
      <w:r w:rsidR="008A13F3">
        <w:rPr>
          <w:rFonts w:hint="cs"/>
          <w:spacing w:val="-4"/>
          <w:rtl/>
        </w:rPr>
        <w:t xml:space="preserve"> </w:t>
      </w:r>
      <w:r w:rsidRPr="00987A69">
        <w:rPr>
          <w:rFonts w:hint="cs"/>
          <w:spacing w:val="-4"/>
          <w:rtl/>
        </w:rPr>
        <w:t xml:space="preserve">(الفئة </w:t>
      </w:r>
      <w:r w:rsidRPr="00987A69">
        <w:rPr>
          <w:spacing w:val="-4"/>
        </w:rPr>
        <w:t>B</w:t>
      </w:r>
      <w:r w:rsidRPr="00987A69">
        <w:rPr>
          <w:rFonts w:hint="cs"/>
          <w:spacing w:val="-4"/>
          <w:rtl/>
        </w:rPr>
        <w:t xml:space="preserve"> من</w:t>
      </w:r>
      <w:r w:rsidRPr="00987A69">
        <w:rPr>
          <w:spacing w:val="-4"/>
          <w:rtl/>
        </w:rPr>
        <w:t xml:space="preserve"> الخدمة المتنقلة البرية</w:t>
      </w:r>
      <w:r w:rsidRPr="00987A69">
        <w:rPr>
          <w:rFonts w:hint="cs"/>
          <w:spacing w:val="-4"/>
          <w:rtl/>
        </w:rPr>
        <w:t xml:space="preserve">) والتوصية </w:t>
      </w:r>
      <w:r w:rsidRPr="00987A69">
        <w:rPr>
          <w:spacing w:val="-4"/>
        </w:rPr>
        <w:t>ERC/REC 74</w:t>
      </w:r>
      <w:r w:rsidRPr="00987A69">
        <w:rPr>
          <w:spacing w:val="-4"/>
        </w:rPr>
        <w:noBreakHyphen/>
      </w:r>
      <w:r w:rsidR="005C7B68">
        <w:rPr>
          <w:spacing w:val="-4"/>
        </w:rPr>
        <w:t>01</w:t>
      </w:r>
      <w:r w:rsidRPr="00987A69">
        <w:rPr>
          <w:rFonts w:hint="cs"/>
          <w:spacing w:val="-4"/>
          <w:rtl/>
        </w:rPr>
        <w:t xml:space="preserve"> حداً</w:t>
      </w:r>
      <w:r w:rsidRPr="00987A69">
        <w:rPr>
          <w:spacing w:val="-4"/>
          <w:rtl/>
        </w:rPr>
        <w:t xml:space="preserve"> هامشياً قدره </w:t>
      </w:r>
      <w:proofErr w:type="gramStart"/>
      <w:r w:rsidRPr="00987A69">
        <w:rPr>
          <w:spacing w:val="-4"/>
          <w:rtl/>
        </w:rPr>
        <w:t>-</w:t>
      </w:r>
      <w:r w:rsidR="009558F9">
        <w:rPr>
          <w:rFonts w:hint="cs"/>
          <w:spacing w:val="-4"/>
          <w:rtl/>
        </w:rPr>
        <w:t xml:space="preserve"> </w:t>
      </w:r>
      <w:proofErr w:type="spellStart"/>
      <w:r w:rsidRPr="00987A69">
        <w:rPr>
          <w:spacing w:val="-4"/>
        </w:rPr>
        <w:t>dBm</w:t>
      </w:r>
      <w:proofErr w:type="spellEnd"/>
      <w:proofErr w:type="gramEnd"/>
      <w:r w:rsidR="009558F9">
        <w:rPr>
          <w:spacing w:val="-4"/>
        </w:rPr>
        <w:t> </w:t>
      </w:r>
      <w:r w:rsidR="005C7B68">
        <w:rPr>
          <w:spacing w:val="-4"/>
        </w:rPr>
        <w:t>30</w:t>
      </w:r>
      <w:r w:rsidR="00BA191D">
        <w:rPr>
          <w:rFonts w:hint="cs"/>
          <w:spacing w:val="-4"/>
          <w:rtl/>
          <w:lang w:bidi="ar-SY"/>
        </w:rPr>
        <w:t xml:space="preserve"> </w:t>
      </w:r>
      <w:r w:rsidRPr="00987A69">
        <w:rPr>
          <w:spacing w:val="-4"/>
          <w:rtl/>
        </w:rPr>
        <w:t>في</w:t>
      </w:r>
      <w:r w:rsidR="005C7B68">
        <w:rPr>
          <w:rFonts w:hint="cs"/>
          <w:spacing w:val="-4"/>
          <w:rtl/>
        </w:rPr>
        <w:t> </w:t>
      </w:r>
      <w:r w:rsidRPr="00987A69">
        <w:rPr>
          <w:spacing w:val="-4"/>
          <w:rtl/>
        </w:rPr>
        <w:t>عرض</w:t>
      </w:r>
      <w:r w:rsidR="005C7B68">
        <w:rPr>
          <w:rFonts w:hint="cs"/>
          <w:spacing w:val="-4"/>
          <w:rtl/>
        </w:rPr>
        <w:t> </w:t>
      </w:r>
      <w:r w:rsidRPr="00987A69">
        <w:rPr>
          <w:spacing w:val="-4"/>
          <w:rtl/>
        </w:rPr>
        <w:t>نطاق</w:t>
      </w:r>
      <w:r w:rsidRPr="00987A69">
        <w:rPr>
          <w:rtl/>
        </w:rPr>
        <w:t xml:space="preserve"> </w:t>
      </w:r>
      <w:r w:rsidRPr="00987A69">
        <w:rPr>
          <w:spacing w:val="-4"/>
          <w:rtl/>
        </w:rPr>
        <w:t>مرجعي</w:t>
      </w:r>
      <w:r>
        <w:rPr>
          <w:rFonts w:hint="cs"/>
          <w:spacing w:val="-4"/>
          <w:rtl/>
        </w:rPr>
        <w:t xml:space="preserve"> </w:t>
      </w:r>
      <w:r w:rsidRPr="00987A69">
        <w:rPr>
          <w:rFonts w:hint="cs"/>
          <w:spacing w:val="-4"/>
          <w:rtl/>
        </w:rPr>
        <w:t xml:space="preserve">قدره </w:t>
      </w:r>
      <w:r w:rsidR="005C7B68">
        <w:rPr>
          <w:spacing w:val="-4"/>
        </w:rPr>
        <w:t>MHz 1</w:t>
      </w:r>
      <w:r w:rsidRPr="00987A69">
        <w:rPr>
          <w:rFonts w:hint="cs"/>
          <w:spacing w:val="-4"/>
          <w:rtl/>
        </w:rPr>
        <w:t>.</w:t>
      </w:r>
      <w:r w:rsidRPr="00987A69">
        <w:rPr>
          <w:rtl/>
        </w:rPr>
        <w:t xml:space="preserve"> </w:t>
      </w:r>
      <w:r w:rsidRPr="00987A69">
        <w:rPr>
          <w:spacing w:val="-4"/>
          <w:rtl/>
        </w:rPr>
        <w:t xml:space="preserve">وبقدرة مرسلة قدرها </w:t>
      </w:r>
      <w:proofErr w:type="spellStart"/>
      <w:r w:rsidRPr="00987A69">
        <w:rPr>
          <w:spacing w:val="-4"/>
        </w:rPr>
        <w:t>dBm</w:t>
      </w:r>
      <w:proofErr w:type="spellEnd"/>
      <w:r w:rsidR="005C7B68">
        <w:rPr>
          <w:spacing w:val="-4"/>
        </w:rPr>
        <w:t> 24</w:t>
      </w:r>
      <w:r w:rsidRPr="00987A69">
        <w:rPr>
          <w:spacing w:val="-4"/>
          <w:rtl/>
        </w:rPr>
        <w:t>، يقابل هذا الحد توهين</w:t>
      </w:r>
      <w:r w:rsidRPr="00987A69">
        <w:rPr>
          <w:rFonts w:hint="cs"/>
          <w:spacing w:val="-4"/>
          <w:rtl/>
        </w:rPr>
        <w:t>اً</w:t>
      </w:r>
      <w:r w:rsidRPr="00987A69">
        <w:rPr>
          <w:spacing w:val="-4"/>
          <w:rtl/>
        </w:rPr>
        <w:t xml:space="preserve"> نسبياً للبث الهامشي </w:t>
      </w:r>
      <w:r w:rsidRPr="00987A69">
        <w:rPr>
          <w:rFonts w:hint="cs"/>
          <w:spacing w:val="-4"/>
          <w:rtl/>
        </w:rPr>
        <w:t>بنسبة</w:t>
      </w:r>
      <w:r w:rsidR="005C7B68">
        <w:rPr>
          <w:rFonts w:hint="eastAsia"/>
          <w:spacing w:val="-4"/>
          <w:rtl/>
        </w:rPr>
        <w:t> </w:t>
      </w:r>
      <w:proofErr w:type="spellStart"/>
      <w:r w:rsidRPr="00987A69">
        <w:rPr>
          <w:spacing w:val="-4"/>
        </w:rPr>
        <w:t>dBm</w:t>
      </w:r>
      <w:proofErr w:type="spellEnd"/>
      <w:r w:rsidR="005C7B68">
        <w:rPr>
          <w:spacing w:val="-4"/>
        </w:rPr>
        <w:t> </w:t>
      </w:r>
      <w:proofErr w:type="gramStart"/>
      <w:r w:rsidR="005C7B68">
        <w:rPr>
          <w:spacing w:val="-4"/>
        </w:rPr>
        <w:t>24</w:t>
      </w:r>
      <w:r w:rsidR="00AC3395">
        <w:rPr>
          <w:spacing w:val="-4"/>
        </w:rPr>
        <w:t>-</w:t>
      </w:r>
      <w:r w:rsidR="005C7B68">
        <w:rPr>
          <w:spacing w:val="-4"/>
        </w:rPr>
        <w:t> </w:t>
      </w:r>
      <w:r w:rsidRPr="00987A69">
        <w:rPr>
          <w:spacing w:val="-4"/>
        </w:rPr>
        <w:t>(</w:t>
      </w:r>
      <w:proofErr w:type="spellStart"/>
      <w:proofErr w:type="gramEnd"/>
      <w:r w:rsidRPr="00987A69">
        <w:rPr>
          <w:spacing w:val="-4"/>
        </w:rPr>
        <w:t>dBm</w:t>
      </w:r>
      <w:proofErr w:type="spellEnd"/>
      <w:r w:rsidRPr="00987A69">
        <w:rPr>
          <w:spacing w:val="-4"/>
        </w:rPr>
        <w:t xml:space="preserve"> 30</w:t>
      </w:r>
      <w:r w:rsidR="005C7B68">
        <w:rPr>
          <w:spacing w:val="-4"/>
        </w:rPr>
        <w:t>-</w:t>
      </w:r>
      <w:r w:rsidRPr="00987A69">
        <w:rPr>
          <w:spacing w:val="-4"/>
        </w:rPr>
        <w:t>) = 54 dB</w:t>
      </w:r>
      <w:r>
        <w:rPr>
          <w:rFonts w:hint="cs"/>
          <w:spacing w:val="-4"/>
          <w:rtl/>
        </w:rPr>
        <w:t>.</w:t>
      </w:r>
    </w:p>
    <w:p w:rsidR="00811DD3" w:rsidRPr="00AC3395" w:rsidRDefault="00811DD3" w:rsidP="004D5994">
      <w:pPr>
        <w:spacing w:line="180" w:lineRule="auto"/>
        <w:rPr>
          <w:spacing w:val="-4"/>
          <w:rtl/>
          <w:lang w:val="en-GB" w:bidi="ar-SY"/>
        </w:rPr>
      </w:pPr>
      <w:r w:rsidRPr="00811DD3">
        <w:rPr>
          <w:spacing w:val="-4"/>
          <w:rtl/>
        </w:rPr>
        <w:t xml:space="preserve">وكان المعادل المقيس لمستوى الاستقبال </w:t>
      </w:r>
      <w:r w:rsidRPr="00811DD3">
        <w:rPr>
          <w:rFonts w:hint="cs"/>
          <w:spacing w:val="-4"/>
          <w:rtl/>
        </w:rPr>
        <w:t>ضمن</w:t>
      </w:r>
      <w:r w:rsidRPr="00811DD3">
        <w:rPr>
          <w:spacing w:val="-4"/>
          <w:rtl/>
        </w:rPr>
        <w:t xml:space="preserve"> القناة في</w:t>
      </w:r>
      <w:r>
        <w:rPr>
          <w:rFonts w:hint="cs"/>
          <w:spacing w:val="-4"/>
          <w:rtl/>
        </w:rPr>
        <w:t xml:space="preserve"> </w:t>
      </w:r>
      <w:r w:rsidR="00AC3395">
        <w:rPr>
          <w:spacing w:val="-4"/>
        </w:rPr>
        <w:t>1</w:t>
      </w:r>
      <w:r>
        <w:rPr>
          <w:rFonts w:hint="cs"/>
          <w:spacing w:val="-4"/>
          <w:rtl/>
        </w:rPr>
        <w:t xml:space="preserve"> </w:t>
      </w:r>
      <w:r w:rsidRPr="00811DD3">
        <w:rPr>
          <w:spacing w:val="-4"/>
        </w:rPr>
        <w:t>MHz</w:t>
      </w:r>
      <w:r>
        <w:rPr>
          <w:rFonts w:hint="cs"/>
          <w:spacing w:val="-4"/>
          <w:rtl/>
        </w:rPr>
        <w:t>، -</w:t>
      </w:r>
      <w:r w:rsidR="00AC3395">
        <w:rPr>
          <w:spacing w:val="-4"/>
        </w:rPr>
        <w:t>12</w:t>
      </w:r>
      <w:r>
        <w:rPr>
          <w:rFonts w:hint="cs"/>
          <w:spacing w:val="-4"/>
          <w:rtl/>
        </w:rPr>
        <w:t xml:space="preserve"> </w:t>
      </w:r>
      <w:proofErr w:type="spellStart"/>
      <w:r w:rsidRPr="00811DD3">
        <w:rPr>
          <w:spacing w:val="-4"/>
        </w:rPr>
        <w:t>dBm</w:t>
      </w:r>
      <w:proofErr w:type="spellEnd"/>
      <w:r>
        <w:rPr>
          <w:rFonts w:hint="cs"/>
          <w:spacing w:val="-4"/>
          <w:rtl/>
        </w:rPr>
        <w:t>.</w:t>
      </w:r>
      <w:r w:rsidRPr="00811DD3">
        <w:rPr>
          <w:rtl/>
        </w:rPr>
        <w:t xml:space="preserve"> </w:t>
      </w:r>
      <w:r w:rsidRPr="00811DD3">
        <w:rPr>
          <w:spacing w:val="-4"/>
          <w:rtl/>
        </w:rPr>
        <w:t xml:space="preserve">وبالتالي يمكن تحويل محور المستوى في الشكل </w:t>
      </w:r>
      <w:r w:rsidR="00AC3395">
        <w:rPr>
          <w:spacing w:val="-4"/>
        </w:rPr>
        <w:t>18</w:t>
      </w:r>
      <w:r w:rsidRPr="00811DD3">
        <w:rPr>
          <w:spacing w:val="-4"/>
          <w:rtl/>
        </w:rPr>
        <w:t xml:space="preserve"> </w:t>
      </w:r>
      <w:r w:rsidRPr="00811DD3">
        <w:rPr>
          <w:rFonts w:hint="cs"/>
          <w:spacing w:val="-4"/>
          <w:rtl/>
        </w:rPr>
        <w:t>ليعبِّر عن</w:t>
      </w:r>
      <w:r w:rsidRPr="00811DD3">
        <w:rPr>
          <w:spacing w:val="-4"/>
          <w:rtl/>
        </w:rPr>
        <w:t xml:space="preserve"> القدرة المشعة في عرض نطاق قدره</w:t>
      </w:r>
      <w:r w:rsidR="00AC3395">
        <w:rPr>
          <w:rFonts w:hint="cs"/>
          <w:spacing w:val="-4"/>
          <w:rtl/>
        </w:rPr>
        <w:t xml:space="preserve"> </w:t>
      </w:r>
      <w:r w:rsidRPr="00811DD3">
        <w:rPr>
          <w:spacing w:val="-4"/>
        </w:rPr>
        <w:t>MHz 1</w:t>
      </w:r>
      <w:r w:rsidRPr="00811DD3">
        <w:rPr>
          <w:rtl/>
        </w:rPr>
        <w:t xml:space="preserve"> </w:t>
      </w:r>
      <w:r w:rsidR="009558F9">
        <w:rPr>
          <w:spacing w:val="-4"/>
          <w:rtl/>
        </w:rPr>
        <w:t>بإضافة</w:t>
      </w:r>
      <w:r w:rsidR="009558F9">
        <w:rPr>
          <w:rFonts w:hint="cs"/>
          <w:spacing w:val="-4"/>
          <w:rtl/>
        </w:rPr>
        <w:t xml:space="preserve"> </w:t>
      </w:r>
      <w:r w:rsidRPr="00811DD3">
        <w:rPr>
          <w:spacing w:val="-4"/>
        </w:rPr>
        <w:t xml:space="preserve">dB </w:t>
      </w:r>
      <w:r w:rsidR="00AC3395">
        <w:rPr>
          <w:spacing w:val="-4"/>
        </w:rPr>
        <w:t>36</w:t>
      </w:r>
      <w:r w:rsidR="009558F9">
        <w:rPr>
          <w:rFonts w:hint="cs"/>
          <w:spacing w:val="-4"/>
          <w:rtl/>
        </w:rPr>
        <w:t xml:space="preserve"> </w:t>
      </w:r>
      <w:r w:rsidRPr="00811DD3">
        <w:rPr>
          <w:rFonts w:hint="cs"/>
          <w:spacing w:val="-4"/>
          <w:rtl/>
        </w:rPr>
        <w:t>لاحتساب</w:t>
      </w:r>
      <w:r w:rsidRPr="00811DD3">
        <w:rPr>
          <w:spacing w:val="-4"/>
          <w:rtl/>
        </w:rPr>
        <w:t xml:space="preserve"> الخسائر في </w:t>
      </w:r>
      <w:r w:rsidRPr="00811DD3">
        <w:rPr>
          <w:rFonts w:hint="cs"/>
          <w:spacing w:val="-4"/>
          <w:rtl/>
        </w:rPr>
        <w:t>الإعدادات</w:t>
      </w:r>
      <w:r>
        <w:rPr>
          <w:rFonts w:hint="cs"/>
          <w:spacing w:val="-4"/>
          <w:rtl/>
        </w:rPr>
        <w:t xml:space="preserve">. </w:t>
      </w:r>
      <w:r w:rsidRPr="00811DD3">
        <w:rPr>
          <w:rFonts w:hint="cs"/>
          <w:spacing w:val="-4"/>
          <w:rtl/>
        </w:rPr>
        <w:t>و</w:t>
      </w:r>
      <w:r w:rsidRPr="00811DD3">
        <w:rPr>
          <w:spacing w:val="-4"/>
          <w:rtl/>
        </w:rPr>
        <w:t xml:space="preserve">في الشكل </w:t>
      </w:r>
      <w:r w:rsidR="00AC3395">
        <w:rPr>
          <w:spacing w:val="-4"/>
        </w:rPr>
        <w:t>18</w:t>
      </w:r>
      <w:r w:rsidRPr="00811DD3">
        <w:rPr>
          <w:spacing w:val="-4"/>
          <w:rtl/>
        </w:rPr>
        <w:t xml:space="preserve">، يكمن خط </w:t>
      </w:r>
      <w:r w:rsidRPr="00811DD3">
        <w:rPr>
          <w:rFonts w:hint="cs"/>
          <w:spacing w:val="-4"/>
          <w:rtl/>
        </w:rPr>
        <w:t>الكبت</w:t>
      </w:r>
      <w:r w:rsidRPr="00811DD3">
        <w:rPr>
          <w:spacing w:val="-4"/>
          <w:rtl/>
        </w:rPr>
        <w:t xml:space="preserve"> اللازم للبث الهامشي </w:t>
      </w:r>
      <w:r w:rsidRPr="00811DD3">
        <w:rPr>
          <w:rFonts w:hint="cs"/>
          <w:spacing w:val="-4"/>
          <w:rtl/>
        </w:rPr>
        <w:t>البالغ</w:t>
      </w:r>
      <w:r w:rsidR="004D5994">
        <w:rPr>
          <w:rFonts w:hint="cs"/>
          <w:spacing w:val="-4"/>
          <w:rtl/>
        </w:rPr>
        <w:t xml:space="preserve"> </w:t>
      </w:r>
      <w:r w:rsidRPr="00811DD3">
        <w:rPr>
          <w:spacing w:val="-4"/>
        </w:rPr>
        <w:t>dB 54</w:t>
      </w:r>
      <w:r w:rsidR="004D5994">
        <w:rPr>
          <w:rFonts w:hint="cs"/>
          <w:spacing w:val="-4"/>
          <w:rtl/>
        </w:rPr>
        <w:t xml:space="preserve"> </w:t>
      </w:r>
      <w:r w:rsidRPr="00811DD3">
        <w:rPr>
          <w:spacing w:val="-4"/>
          <w:rtl/>
        </w:rPr>
        <w:t>في</w:t>
      </w:r>
      <w:r>
        <w:rPr>
          <w:rFonts w:hint="cs"/>
          <w:spacing w:val="-4"/>
          <w:rtl/>
        </w:rPr>
        <w:t xml:space="preserve"> </w:t>
      </w:r>
      <w:r w:rsidRPr="00811DD3">
        <w:rPr>
          <w:spacing w:val="-4"/>
          <w:lang w:val="en-GB"/>
        </w:rPr>
        <w:t xml:space="preserve">−12 </w:t>
      </w:r>
      <w:proofErr w:type="spellStart"/>
      <w:r w:rsidRPr="00811DD3">
        <w:rPr>
          <w:spacing w:val="-4"/>
          <w:lang w:val="en-GB"/>
        </w:rPr>
        <w:t>dBm</w:t>
      </w:r>
      <w:proofErr w:type="spellEnd"/>
      <w:r w:rsidRPr="00811DD3">
        <w:rPr>
          <w:spacing w:val="-4"/>
          <w:lang w:val="en-GB"/>
        </w:rPr>
        <w:t xml:space="preserve"> − 54 dB = −66 </w:t>
      </w:r>
      <w:proofErr w:type="spellStart"/>
      <w:r w:rsidRPr="00811DD3">
        <w:rPr>
          <w:spacing w:val="-4"/>
          <w:lang w:val="en-GB"/>
        </w:rPr>
        <w:t>dB</w:t>
      </w:r>
      <w:r w:rsidR="007D1964">
        <w:rPr>
          <w:spacing w:val="-4"/>
          <w:lang w:val="en-GB"/>
        </w:rPr>
        <w:t>m</w:t>
      </w:r>
      <w:proofErr w:type="spellEnd"/>
      <w:r w:rsidR="00AC3395">
        <w:rPr>
          <w:rFonts w:hint="cs"/>
          <w:spacing w:val="-4"/>
          <w:rtl/>
          <w:lang w:val="en-GB" w:bidi="ar-SY"/>
        </w:rPr>
        <w:t>.</w:t>
      </w:r>
    </w:p>
    <w:p w:rsidR="00811DD3" w:rsidRDefault="00C5233A" w:rsidP="00277540">
      <w:pPr>
        <w:spacing w:line="180" w:lineRule="auto"/>
        <w:rPr>
          <w:spacing w:val="-4"/>
          <w:rtl/>
          <w:lang w:val="en-GB"/>
        </w:rPr>
      </w:pPr>
      <w:r w:rsidRPr="00C5233A">
        <w:rPr>
          <w:spacing w:val="-4"/>
          <w:rtl/>
        </w:rPr>
        <w:t>يحدد القسم</w:t>
      </w:r>
      <w:r w:rsidR="00AC3395">
        <w:rPr>
          <w:rFonts w:hint="cs"/>
          <w:spacing w:val="-4"/>
          <w:rtl/>
        </w:rPr>
        <w:t xml:space="preserve"> </w:t>
      </w:r>
      <w:r w:rsidR="007D1964">
        <w:rPr>
          <w:spacing w:val="-4"/>
        </w:rPr>
        <w:t>4.5.5</w:t>
      </w:r>
      <w:r w:rsidRPr="00C5233A">
        <w:rPr>
          <w:spacing w:val="-4"/>
          <w:rtl/>
        </w:rPr>
        <w:t xml:space="preserve"> من المعيار</w:t>
      </w:r>
      <w:r w:rsidR="00FA4F7C">
        <w:rPr>
          <w:rFonts w:hint="cs"/>
          <w:spacing w:val="-4"/>
          <w:rtl/>
          <w:lang w:bidi="ar-SY"/>
        </w:rPr>
        <w:t xml:space="preserve"> </w:t>
      </w:r>
      <w:r w:rsidRPr="00C5233A">
        <w:rPr>
          <w:spacing w:val="-4"/>
          <w:lang w:bidi="ar-SY"/>
        </w:rPr>
        <w:t>ETSI EN 300 175-2</w:t>
      </w:r>
      <w:r w:rsidR="00FA4F7C">
        <w:rPr>
          <w:rFonts w:hint="cs"/>
          <w:spacing w:val="-4"/>
          <w:rtl/>
          <w:lang w:bidi="ar-SY"/>
        </w:rPr>
        <w:t xml:space="preserve"> </w:t>
      </w:r>
      <w:r w:rsidRPr="00C5233A">
        <w:rPr>
          <w:spacing w:val="-4"/>
          <w:rtl/>
        </w:rPr>
        <w:t>حد البث الهامشي البالغ</w:t>
      </w:r>
      <w:r>
        <w:rPr>
          <w:rFonts w:hint="cs"/>
          <w:spacing w:val="-4"/>
          <w:rtl/>
        </w:rPr>
        <w:t xml:space="preserve"> </w:t>
      </w:r>
      <w:r w:rsidRPr="00C5233A">
        <w:rPr>
          <w:spacing w:val="-4"/>
          <w:lang w:val="en-GB"/>
        </w:rPr>
        <w:t>1 µW = −30 </w:t>
      </w:r>
      <w:proofErr w:type="spellStart"/>
      <w:r w:rsidRPr="00C5233A">
        <w:rPr>
          <w:spacing w:val="-4"/>
          <w:lang w:val="en-GB"/>
        </w:rPr>
        <w:t>dBm</w:t>
      </w:r>
      <w:proofErr w:type="spellEnd"/>
      <w:r>
        <w:rPr>
          <w:rFonts w:hint="cs"/>
          <w:spacing w:val="-4"/>
          <w:rtl/>
          <w:lang w:val="en-GB"/>
        </w:rPr>
        <w:t xml:space="preserve"> </w:t>
      </w:r>
      <w:r w:rsidRPr="00C5233A">
        <w:rPr>
          <w:rFonts w:hint="cs"/>
          <w:spacing w:val="-4"/>
          <w:rtl/>
          <w:lang w:val="en-GB"/>
        </w:rPr>
        <w:t>فوق</w:t>
      </w:r>
      <w:r w:rsidRPr="00C5233A">
        <w:rPr>
          <w:spacing w:val="-4"/>
          <w:rtl/>
          <w:lang w:val="en-GB"/>
        </w:rPr>
        <w:t xml:space="preserve"> </w:t>
      </w:r>
      <w:r w:rsidRPr="00C5233A">
        <w:rPr>
          <w:rFonts w:hint="cs"/>
          <w:spacing w:val="-4"/>
          <w:rtl/>
          <w:lang w:val="en-GB"/>
        </w:rPr>
        <w:t>نطاق</w:t>
      </w:r>
      <w:r w:rsidR="007E38F5">
        <w:rPr>
          <w:rFonts w:hint="cs"/>
          <w:spacing w:val="-4"/>
          <w:rtl/>
        </w:rPr>
        <w:t xml:space="preserve"> </w:t>
      </w:r>
      <w:r w:rsidRPr="00C5233A">
        <w:rPr>
          <w:spacing w:val="-4"/>
        </w:rPr>
        <w:t>DECT</w:t>
      </w:r>
      <w:r w:rsidR="007E38F5">
        <w:rPr>
          <w:rFonts w:hint="cs"/>
          <w:spacing w:val="-4"/>
          <w:rtl/>
        </w:rPr>
        <w:t xml:space="preserve"> </w:t>
      </w:r>
      <w:r w:rsidRPr="00C5233A">
        <w:rPr>
          <w:spacing w:val="-4"/>
          <w:rtl/>
          <w:lang w:val="en-GB"/>
        </w:rPr>
        <w:t>المعين</w:t>
      </w:r>
      <w:r w:rsidR="00ED0885">
        <w:rPr>
          <w:rFonts w:hint="cs"/>
          <w:spacing w:val="-4"/>
          <w:rtl/>
        </w:rPr>
        <w:t>.</w:t>
      </w:r>
      <w:r>
        <w:rPr>
          <w:rFonts w:hint="cs"/>
          <w:spacing w:val="-4"/>
          <w:rtl/>
        </w:rPr>
        <w:t xml:space="preserve"> و</w:t>
      </w:r>
      <w:r w:rsidRPr="00C5233A">
        <w:rPr>
          <w:spacing w:val="-4"/>
          <w:rtl/>
        </w:rPr>
        <w:t>يتراوح</w:t>
      </w:r>
      <w:r w:rsidR="00AC3395">
        <w:rPr>
          <w:rFonts w:hint="cs"/>
          <w:spacing w:val="-4"/>
          <w:rtl/>
        </w:rPr>
        <w:t> </w:t>
      </w:r>
      <w:r w:rsidRPr="00C5233A">
        <w:rPr>
          <w:spacing w:val="-4"/>
          <w:rtl/>
        </w:rPr>
        <w:t>عرض النطاق المرجعي لهذا المستوى بين</w:t>
      </w:r>
      <w:r w:rsidR="00AC3395">
        <w:rPr>
          <w:rFonts w:hint="cs"/>
          <w:spacing w:val="-4"/>
          <w:rtl/>
        </w:rPr>
        <w:t xml:space="preserve"> </w:t>
      </w:r>
      <w:r w:rsidRPr="00C5233A">
        <w:rPr>
          <w:spacing w:val="-4"/>
        </w:rPr>
        <w:t>kHz 30</w:t>
      </w:r>
      <w:r w:rsidRPr="00C5233A">
        <w:rPr>
          <w:spacing w:val="-4"/>
          <w:rtl/>
        </w:rPr>
        <w:t xml:space="preserve"> و</w:t>
      </w:r>
      <w:r w:rsidRPr="00C5233A">
        <w:rPr>
          <w:spacing w:val="-4"/>
        </w:rPr>
        <w:t>MHz 3</w:t>
      </w:r>
      <w:r w:rsidRPr="00C5233A">
        <w:rPr>
          <w:spacing w:val="-4"/>
          <w:rtl/>
        </w:rPr>
        <w:t xml:space="preserve">، مما يؤدي إلى خفض الحد عند </w:t>
      </w:r>
      <w:r w:rsidRPr="00C5233A">
        <w:rPr>
          <w:rFonts w:hint="cs"/>
          <w:spacing w:val="-4"/>
          <w:rtl/>
        </w:rPr>
        <w:t>الاحتكام مرجعياً</w:t>
      </w:r>
      <w:r w:rsidRPr="00C5233A">
        <w:rPr>
          <w:spacing w:val="-4"/>
          <w:rtl/>
        </w:rPr>
        <w:t xml:space="preserve"> إلى عرض نطاق</w:t>
      </w:r>
      <w:r w:rsidR="00AC3395">
        <w:rPr>
          <w:rFonts w:hint="cs"/>
          <w:spacing w:val="-4"/>
          <w:rtl/>
        </w:rPr>
        <w:t> </w:t>
      </w:r>
      <w:r w:rsidR="00AC3395">
        <w:rPr>
          <w:spacing w:val="-4"/>
        </w:rPr>
        <w:t>MHz 1</w:t>
      </w:r>
      <w:r w:rsidR="00AC3395">
        <w:rPr>
          <w:rFonts w:hint="cs"/>
          <w:spacing w:val="-4"/>
          <w:rtl/>
        </w:rPr>
        <w:t xml:space="preserve"> </w:t>
      </w:r>
      <w:r w:rsidRPr="00C5233A">
        <w:rPr>
          <w:rFonts w:hint="cs"/>
          <w:spacing w:val="-4"/>
          <w:rtl/>
        </w:rPr>
        <w:t>في</w:t>
      </w:r>
      <w:r w:rsidRPr="00C5233A">
        <w:rPr>
          <w:spacing w:val="-4"/>
          <w:rtl/>
        </w:rPr>
        <w:t xml:space="preserve"> الشكل </w:t>
      </w:r>
      <w:r w:rsidR="00AC3395">
        <w:rPr>
          <w:spacing w:val="-4"/>
        </w:rPr>
        <w:t>18</w:t>
      </w:r>
      <w:r w:rsidRPr="00C5233A">
        <w:rPr>
          <w:spacing w:val="-4"/>
          <w:rtl/>
        </w:rPr>
        <w:t>.</w:t>
      </w:r>
      <w:r w:rsidRPr="00C5233A">
        <w:rPr>
          <w:rFonts w:hint="cs"/>
          <w:rtl/>
          <w:lang w:val="en-GB"/>
        </w:rPr>
        <w:t xml:space="preserve"> </w:t>
      </w:r>
      <w:r w:rsidRPr="00C5233A">
        <w:rPr>
          <w:rFonts w:hint="cs"/>
          <w:spacing w:val="-4"/>
          <w:rtl/>
        </w:rPr>
        <w:t>و</w:t>
      </w:r>
      <w:r w:rsidRPr="00C5233A">
        <w:rPr>
          <w:spacing w:val="-4"/>
          <w:rtl/>
        </w:rPr>
        <w:t>أ</w:t>
      </w:r>
      <w:r w:rsidRPr="00C5233A">
        <w:rPr>
          <w:rFonts w:hint="cs"/>
          <w:spacing w:val="-4"/>
          <w:rtl/>
        </w:rPr>
        <w:t>ُ</w:t>
      </w:r>
      <w:r w:rsidRPr="00C5233A">
        <w:rPr>
          <w:spacing w:val="-4"/>
          <w:rtl/>
        </w:rPr>
        <w:t xml:space="preserve">جبرت الأجهزة </w:t>
      </w:r>
      <w:proofErr w:type="spellStart"/>
      <w:r w:rsidRPr="00C5233A">
        <w:rPr>
          <w:spacing w:val="-4"/>
          <w:rtl/>
        </w:rPr>
        <w:t>المقيسة</w:t>
      </w:r>
      <w:proofErr w:type="spellEnd"/>
      <w:r w:rsidRPr="00C5233A">
        <w:rPr>
          <w:spacing w:val="-4"/>
          <w:rtl/>
        </w:rPr>
        <w:t xml:space="preserve"> على إرسال </w:t>
      </w:r>
      <w:r w:rsidRPr="00C5233A">
        <w:rPr>
          <w:rFonts w:hint="cs"/>
          <w:spacing w:val="-4"/>
          <w:rtl/>
        </w:rPr>
        <w:t>ب</w:t>
      </w:r>
      <w:r w:rsidRPr="00C5233A">
        <w:rPr>
          <w:spacing w:val="-4"/>
          <w:rtl/>
        </w:rPr>
        <w:t>تردد</w:t>
      </w:r>
      <w:r w:rsidR="00AC3395">
        <w:rPr>
          <w:rFonts w:hint="cs"/>
          <w:spacing w:val="-4"/>
          <w:rtl/>
        </w:rPr>
        <w:t xml:space="preserve"> </w:t>
      </w:r>
      <w:r w:rsidRPr="00C5233A">
        <w:rPr>
          <w:spacing w:val="-4"/>
        </w:rPr>
        <w:t>MHz 1</w:t>
      </w:r>
      <w:r w:rsidR="00AC3395">
        <w:rPr>
          <w:spacing w:val="-4"/>
        </w:rPr>
        <w:t> </w:t>
      </w:r>
      <w:r w:rsidRPr="00C5233A">
        <w:rPr>
          <w:spacing w:val="-4"/>
        </w:rPr>
        <w:t>8</w:t>
      </w:r>
      <w:r w:rsidR="007D1964">
        <w:rPr>
          <w:spacing w:val="-4"/>
        </w:rPr>
        <w:t>97</w:t>
      </w:r>
      <w:r w:rsidR="00AC3395">
        <w:rPr>
          <w:spacing w:val="-4"/>
        </w:rPr>
        <w:t>,344</w:t>
      </w:r>
      <w:r w:rsidRPr="00C5233A">
        <w:rPr>
          <w:spacing w:val="-4"/>
          <w:rtl/>
        </w:rPr>
        <w:t>،</w:t>
      </w:r>
      <w:r w:rsidRPr="00C5233A">
        <w:rPr>
          <w:rFonts w:hint="cs"/>
          <w:spacing w:val="-4"/>
          <w:rtl/>
        </w:rPr>
        <w:t xml:space="preserve"> </w:t>
      </w:r>
      <w:r w:rsidRPr="00C5233A">
        <w:rPr>
          <w:spacing w:val="-4"/>
          <w:rtl/>
        </w:rPr>
        <w:t>وهو أعلى قناة</w:t>
      </w:r>
      <w:r w:rsidR="00ED0885">
        <w:rPr>
          <w:rFonts w:hint="cs"/>
          <w:spacing w:val="-4"/>
          <w:rtl/>
        </w:rPr>
        <w:t xml:space="preserve"> </w:t>
      </w:r>
      <w:r w:rsidRPr="00C5233A">
        <w:rPr>
          <w:spacing w:val="-4"/>
        </w:rPr>
        <w:t>DECT</w:t>
      </w:r>
      <w:r w:rsidR="00ED0885">
        <w:rPr>
          <w:rFonts w:hint="cs"/>
          <w:spacing w:val="-4"/>
          <w:rtl/>
        </w:rPr>
        <w:t xml:space="preserve"> </w:t>
      </w:r>
      <w:r w:rsidRPr="00C5233A">
        <w:rPr>
          <w:spacing w:val="-4"/>
          <w:rtl/>
        </w:rPr>
        <w:t>في أوروبا</w:t>
      </w:r>
      <w:r w:rsidR="007B2E45">
        <w:rPr>
          <w:rFonts w:hint="cs"/>
          <w:spacing w:val="-4"/>
          <w:rtl/>
        </w:rPr>
        <w:t>.</w:t>
      </w:r>
      <w:r>
        <w:rPr>
          <w:rFonts w:hint="cs"/>
          <w:spacing w:val="-4"/>
          <w:rtl/>
        </w:rPr>
        <w:t xml:space="preserve"> </w:t>
      </w:r>
      <w:r w:rsidRPr="00C5233A">
        <w:rPr>
          <w:rFonts w:hint="cs"/>
          <w:spacing w:val="-4"/>
          <w:rtl/>
        </w:rPr>
        <w:t>و</w:t>
      </w:r>
      <w:r w:rsidRPr="00C5233A">
        <w:rPr>
          <w:spacing w:val="-4"/>
          <w:rtl/>
        </w:rPr>
        <w:t>ينتهي النطاق</w:t>
      </w:r>
      <w:r w:rsidR="00B43436">
        <w:rPr>
          <w:rFonts w:hint="cs"/>
          <w:spacing w:val="-4"/>
          <w:rtl/>
        </w:rPr>
        <w:t xml:space="preserve"> </w:t>
      </w:r>
      <w:r w:rsidRPr="00C5233A">
        <w:rPr>
          <w:spacing w:val="-4"/>
        </w:rPr>
        <w:t>DECT</w:t>
      </w:r>
      <w:r w:rsidR="00B43436">
        <w:rPr>
          <w:rFonts w:hint="cs"/>
          <w:spacing w:val="-4"/>
          <w:rtl/>
        </w:rPr>
        <w:t xml:space="preserve"> </w:t>
      </w:r>
      <w:r w:rsidRPr="00C5233A">
        <w:rPr>
          <w:spacing w:val="-4"/>
          <w:rtl/>
        </w:rPr>
        <w:t>المعين عند</w:t>
      </w:r>
      <w:r w:rsidR="00B43436">
        <w:rPr>
          <w:rFonts w:hint="cs"/>
          <w:spacing w:val="-4"/>
          <w:rtl/>
        </w:rPr>
        <w:t xml:space="preserve"> </w:t>
      </w:r>
      <w:r w:rsidRPr="00C5233A">
        <w:rPr>
          <w:spacing w:val="-4"/>
        </w:rPr>
        <w:t>MHz 1</w:t>
      </w:r>
      <w:r w:rsidR="00AC3395">
        <w:rPr>
          <w:spacing w:val="-4"/>
        </w:rPr>
        <w:t> </w:t>
      </w:r>
      <w:r w:rsidRPr="00C5233A">
        <w:rPr>
          <w:spacing w:val="-4"/>
        </w:rPr>
        <w:t>900</w:t>
      </w:r>
      <w:r w:rsidR="00B43436">
        <w:rPr>
          <w:rFonts w:hint="cs"/>
          <w:spacing w:val="-4"/>
          <w:rtl/>
        </w:rPr>
        <w:t xml:space="preserve"> </w:t>
      </w:r>
      <w:r w:rsidRPr="00C5233A">
        <w:rPr>
          <w:rFonts w:hint="cs"/>
          <w:spacing w:val="-4"/>
          <w:rtl/>
        </w:rPr>
        <w:t>بما</w:t>
      </w:r>
      <w:r w:rsidRPr="00C5233A">
        <w:rPr>
          <w:spacing w:val="-4"/>
          <w:rtl/>
        </w:rPr>
        <w:t xml:space="preserve"> يقابل تخالُف قدره</w:t>
      </w:r>
      <w:r w:rsidRPr="00C5233A">
        <w:rPr>
          <w:rFonts w:hint="cs"/>
          <w:spacing w:val="-4"/>
          <w:rtl/>
        </w:rPr>
        <w:t xml:space="preserve"> </w:t>
      </w:r>
      <w:r w:rsidR="00277540" w:rsidRPr="00C5233A">
        <w:rPr>
          <w:spacing w:val="-4"/>
        </w:rPr>
        <w:t>MHz</w:t>
      </w:r>
      <w:r w:rsidR="00277540">
        <w:rPr>
          <w:spacing w:val="-4"/>
          <w:lang w:val="en-GB"/>
        </w:rPr>
        <w:t> </w:t>
      </w:r>
      <w:r w:rsidRPr="00C5233A">
        <w:rPr>
          <w:spacing w:val="-4"/>
          <w:lang w:val="en-GB"/>
        </w:rPr>
        <w:t>2</w:t>
      </w:r>
      <w:r w:rsidR="00AC3395">
        <w:rPr>
          <w:spacing w:val="-4"/>
          <w:lang w:val="en-GB"/>
        </w:rPr>
        <w:t>,</w:t>
      </w:r>
      <w:r w:rsidRPr="00C5233A">
        <w:rPr>
          <w:spacing w:val="-4"/>
          <w:lang w:val="en-GB"/>
        </w:rPr>
        <w:t>656</w:t>
      </w:r>
      <w:r>
        <w:rPr>
          <w:rFonts w:hint="cs"/>
          <w:spacing w:val="-4"/>
          <w:rtl/>
          <w:lang w:val="en-GB"/>
        </w:rPr>
        <w:t>.</w:t>
      </w:r>
    </w:p>
    <w:p w:rsidR="00C5233A" w:rsidRDefault="00C5233A" w:rsidP="00366333">
      <w:pPr>
        <w:spacing w:line="180" w:lineRule="auto"/>
        <w:rPr>
          <w:spacing w:val="-4"/>
          <w:rtl/>
          <w:lang w:bidi="ar-SY"/>
        </w:rPr>
      </w:pPr>
      <w:r w:rsidRPr="00C5233A">
        <w:rPr>
          <w:rFonts w:hint="cs"/>
          <w:spacing w:val="-4"/>
          <w:rtl/>
        </w:rPr>
        <w:t>و</w:t>
      </w:r>
      <w:r w:rsidRPr="00C5233A">
        <w:rPr>
          <w:spacing w:val="-4"/>
          <w:rtl/>
        </w:rPr>
        <w:t>نظراً لأن أجهزة</w:t>
      </w:r>
      <w:r w:rsidR="00732C5C">
        <w:rPr>
          <w:rFonts w:hint="cs"/>
          <w:spacing w:val="-4"/>
          <w:rtl/>
          <w:lang w:bidi="ar-SY"/>
        </w:rPr>
        <w:t xml:space="preserve"> </w:t>
      </w:r>
      <w:r w:rsidRPr="00C5233A">
        <w:rPr>
          <w:spacing w:val="-4"/>
          <w:lang w:bidi="ar-SY"/>
        </w:rPr>
        <w:t>DECT</w:t>
      </w:r>
      <w:r w:rsidR="00732C5C">
        <w:rPr>
          <w:rFonts w:hint="cs"/>
          <w:spacing w:val="-4"/>
          <w:rtl/>
          <w:lang w:bidi="ar-SY"/>
        </w:rPr>
        <w:t xml:space="preserve"> </w:t>
      </w:r>
      <w:r w:rsidRPr="00C5233A">
        <w:rPr>
          <w:spacing w:val="-4"/>
          <w:rtl/>
        </w:rPr>
        <w:t>ترسل في رشقات، لم ي</w:t>
      </w:r>
      <w:r w:rsidR="00AC3395">
        <w:rPr>
          <w:rFonts w:hint="cs"/>
          <w:spacing w:val="-4"/>
          <w:rtl/>
          <w:lang w:bidi="ar-SY"/>
        </w:rPr>
        <w:t>ُ</w:t>
      </w:r>
      <w:r w:rsidRPr="00C5233A">
        <w:rPr>
          <w:spacing w:val="-4"/>
          <w:rtl/>
        </w:rPr>
        <w:t>ق</w:t>
      </w:r>
      <w:r w:rsidRPr="00C5233A">
        <w:rPr>
          <w:rFonts w:hint="cs"/>
          <w:spacing w:val="-4"/>
          <w:rtl/>
        </w:rPr>
        <w:t>َ</w:t>
      </w:r>
      <w:r w:rsidRPr="00C5233A">
        <w:rPr>
          <w:spacing w:val="-4"/>
          <w:rtl/>
        </w:rPr>
        <w:t xml:space="preserve">س البث غير المطلوب إلا أثناء الرشقة، وذلك باستخدام محلل طيف </w:t>
      </w:r>
      <w:r w:rsidRPr="00C5233A">
        <w:rPr>
          <w:rFonts w:hint="cs"/>
          <w:spacing w:val="-4"/>
          <w:rtl/>
        </w:rPr>
        <w:t>مفعَّل بالتزامن مع الرشقة. وللاطلاع</w:t>
      </w:r>
      <w:r w:rsidRPr="00C5233A">
        <w:rPr>
          <w:spacing w:val="-4"/>
          <w:rtl/>
        </w:rPr>
        <w:t xml:space="preserve"> على تفاصيل </w:t>
      </w:r>
      <w:r w:rsidRPr="00C5233A">
        <w:rPr>
          <w:rFonts w:hint="cs"/>
          <w:spacing w:val="-4"/>
          <w:rtl/>
        </w:rPr>
        <w:t>عن</w:t>
      </w:r>
      <w:r w:rsidRPr="00C5233A">
        <w:rPr>
          <w:spacing w:val="-4"/>
          <w:rtl/>
        </w:rPr>
        <w:t xml:space="preserve"> إعداد</w:t>
      </w:r>
      <w:r w:rsidRPr="00C5233A">
        <w:rPr>
          <w:rFonts w:hint="cs"/>
          <w:spacing w:val="-4"/>
          <w:rtl/>
        </w:rPr>
        <w:t>ات</w:t>
      </w:r>
      <w:r w:rsidRPr="00C5233A">
        <w:rPr>
          <w:spacing w:val="-4"/>
          <w:rtl/>
        </w:rPr>
        <w:t xml:space="preserve"> القياس، انظر الفقرة </w:t>
      </w:r>
      <w:r w:rsidR="00AC3395">
        <w:rPr>
          <w:spacing w:val="-4"/>
        </w:rPr>
        <w:t>3</w:t>
      </w:r>
      <w:r w:rsidRPr="00C5233A">
        <w:rPr>
          <w:spacing w:val="-4"/>
          <w:rtl/>
        </w:rPr>
        <w:t xml:space="preserve"> من الملحق </w:t>
      </w:r>
      <w:r w:rsidR="00AC3395">
        <w:rPr>
          <w:spacing w:val="-4"/>
        </w:rPr>
        <w:t>1</w:t>
      </w:r>
      <w:r w:rsidRPr="00C5233A">
        <w:rPr>
          <w:spacing w:val="-4"/>
          <w:rtl/>
        </w:rPr>
        <w:t xml:space="preserve">، </w:t>
      </w:r>
      <w:r w:rsidRPr="00C5233A">
        <w:rPr>
          <w:rFonts w:hint="cs"/>
          <w:spacing w:val="-4"/>
          <w:rtl/>
        </w:rPr>
        <w:t>نمط</w:t>
      </w:r>
      <w:r w:rsidRPr="00C5233A">
        <w:rPr>
          <w:spacing w:val="-4"/>
          <w:rtl/>
        </w:rPr>
        <w:t xml:space="preserve"> الإعداد</w:t>
      </w:r>
      <w:r w:rsidRPr="00C5233A">
        <w:rPr>
          <w:rFonts w:hint="cs"/>
          <w:spacing w:val="-4"/>
          <w:rtl/>
        </w:rPr>
        <w:t>ات</w:t>
      </w:r>
      <w:r w:rsidR="00366333">
        <w:rPr>
          <w:rFonts w:hint="cs"/>
          <w:spacing w:val="-4"/>
          <w:rtl/>
        </w:rPr>
        <w:t> </w:t>
      </w:r>
      <w:r w:rsidR="00AC3395">
        <w:rPr>
          <w:spacing w:val="-4"/>
        </w:rPr>
        <w:t>3</w:t>
      </w:r>
      <w:r w:rsidR="00AC3395">
        <w:rPr>
          <w:rFonts w:hint="cs"/>
          <w:spacing w:val="-4"/>
          <w:rtl/>
          <w:lang w:bidi="ar-SY"/>
        </w:rPr>
        <w:t>.</w:t>
      </w:r>
    </w:p>
    <w:p w:rsidR="00C5233A" w:rsidRDefault="00C5233A" w:rsidP="00DA58E6">
      <w:pPr>
        <w:spacing w:line="180" w:lineRule="auto"/>
        <w:rPr>
          <w:spacing w:val="-4"/>
          <w:rtl/>
          <w:lang w:bidi="ar-SY"/>
        </w:rPr>
      </w:pPr>
      <w:r w:rsidRPr="00C5233A">
        <w:rPr>
          <w:spacing w:val="-4"/>
          <w:rtl/>
        </w:rPr>
        <w:t>وط</w:t>
      </w:r>
      <w:r w:rsidRPr="00C5233A">
        <w:rPr>
          <w:rFonts w:hint="cs"/>
          <w:spacing w:val="-4"/>
          <w:rtl/>
        </w:rPr>
        <w:t>ُ</w:t>
      </w:r>
      <w:r w:rsidRPr="00C5233A">
        <w:rPr>
          <w:spacing w:val="-4"/>
          <w:rtl/>
        </w:rPr>
        <w:t xml:space="preserve">بقت نافذة عائمة على المستويات </w:t>
      </w:r>
      <w:proofErr w:type="spellStart"/>
      <w:r w:rsidRPr="00C5233A">
        <w:rPr>
          <w:spacing w:val="-4"/>
          <w:rtl/>
        </w:rPr>
        <w:t>المقيسة</w:t>
      </w:r>
      <w:proofErr w:type="spellEnd"/>
      <w:r w:rsidRPr="00C5233A">
        <w:rPr>
          <w:spacing w:val="-4"/>
          <w:rtl/>
        </w:rPr>
        <w:t xml:space="preserve"> </w:t>
      </w:r>
      <w:r w:rsidRPr="00C5233A">
        <w:rPr>
          <w:rFonts w:hint="cs"/>
          <w:spacing w:val="-4"/>
          <w:rtl/>
        </w:rPr>
        <w:t>في</w:t>
      </w:r>
      <w:r w:rsidR="002F2A45">
        <w:rPr>
          <w:rFonts w:hint="cs"/>
          <w:spacing w:val="-4"/>
          <w:rtl/>
        </w:rPr>
        <w:t xml:space="preserve"> </w:t>
      </w:r>
      <w:r w:rsidRPr="00C5233A">
        <w:rPr>
          <w:spacing w:val="-4"/>
          <w:lang w:bidi="ar-SY"/>
        </w:rPr>
        <w:t>kHz</w:t>
      </w:r>
      <w:r w:rsidR="002F2A45">
        <w:rPr>
          <w:spacing w:val="-4"/>
          <w:lang w:bidi="ar-SY"/>
        </w:rPr>
        <w:t> </w:t>
      </w:r>
      <w:r w:rsidRPr="00C5233A">
        <w:rPr>
          <w:spacing w:val="-4"/>
          <w:lang w:bidi="ar-SY"/>
        </w:rPr>
        <w:t>100</w:t>
      </w:r>
      <w:r w:rsidRPr="00C5233A">
        <w:rPr>
          <w:rFonts w:hint="cs"/>
          <w:spacing w:val="-4"/>
          <w:rtl/>
        </w:rPr>
        <w:t xml:space="preserve"> </w:t>
      </w:r>
      <w:r w:rsidR="00DC1F27">
        <w:rPr>
          <w:rFonts w:hint="cs"/>
          <w:spacing w:val="-4"/>
          <w:rtl/>
        </w:rPr>
        <w:t>لإجراء تكامل</w:t>
      </w:r>
      <w:r w:rsidRPr="00C5233A">
        <w:rPr>
          <w:spacing w:val="-4"/>
          <w:rtl/>
        </w:rPr>
        <w:t xml:space="preserve"> </w:t>
      </w:r>
      <w:r w:rsidR="00DC1F27">
        <w:rPr>
          <w:rFonts w:hint="cs"/>
          <w:spacing w:val="-4"/>
          <w:rtl/>
        </w:rPr>
        <w:t>ل</w:t>
      </w:r>
      <w:r w:rsidRPr="00C5233A">
        <w:rPr>
          <w:spacing w:val="-4"/>
          <w:rtl/>
        </w:rPr>
        <w:t>لمستويات في عرض النطاق المرجعي البالغ</w:t>
      </w:r>
      <w:r w:rsidR="00366333">
        <w:rPr>
          <w:rFonts w:hint="cs"/>
          <w:spacing w:val="-4"/>
          <w:rtl/>
        </w:rPr>
        <w:t xml:space="preserve"> </w:t>
      </w:r>
      <w:r w:rsidR="00AC3395">
        <w:rPr>
          <w:spacing w:val="-4"/>
          <w:lang w:bidi="ar-SY"/>
        </w:rPr>
        <w:t>MHz</w:t>
      </w:r>
      <w:r w:rsidR="00366333">
        <w:rPr>
          <w:spacing w:val="-4"/>
          <w:lang w:bidi="ar-SY"/>
        </w:rPr>
        <w:t> </w:t>
      </w:r>
      <w:r w:rsidR="00AC3395">
        <w:rPr>
          <w:spacing w:val="-4"/>
          <w:lang w:bidi="ar-SY"/>
        </w:rPr>
        <w:t>1</w:t>
      </w:r>
      <w:r>
        <w:rPr>
          <w:rFonts w:hint="cs"/>
          <w:spacing w:val="-4"/>
          <w:rtl/>
          <w:lang w:bidi="ar-SY"/>
        </w:rPr>
        <w:t xml:space="preserve">. </w:t>
      </w:r>
      <w:r w:rsidR="007B603E" w:rsidRPr="007B603E">
        <w:rPr>
          <w:rFonts w:hint="cs"/>
          <w:spacing w:val="-4"/>
          <w:rtl/>
        </w:rPr>
        <w:t>وت</w:t>
      </w:r>
      <w:r w:rsidR="007B603E" w:rsidRPr="007B603E">
        <w:rPr>
          <w:spacing w:val="-4"/>
          <w:rtl/>
        </w:rPr>
        <w:t xml:space="preserve">جب مقارنة خطوط الطيف الناتجة </w:t>
      </w:r>
      <w:r w:rsidR="007B603E" w:rsidRPr="007B603E">
        <w:rPr>
          <w:rFonts w:hint="cs"/>
          <w:spacing w:val="-4"/>
          <w:rtl/>
        </w:rPr>
        <w:t>ب</w:t>
      </w:r>
      <w:r w:rsidR="007B603E" w:rsidRPr="007B603E">
        <w:rPr>
          <w:spacing w:val="-4"/>
          <w:rtl/>
        </w:rPr>
        <w:t xml:space="preserve">اللون الأزرق الداكن والأخضر الداكن </w:t>
      </w:r>
      <w:r w:rsidR="007B603E" w:rsidRPr="007B603E">
        <w:rPr>
          <w:rFonts w:hint="cs"/>
          <w:spacing w:val="-4"/>
          <w:rtl/>
        </w:rPr>
        <w:t xml:space="preserve">مع </w:t>
      </w:r>
      <w:r w:rsidR="007B603E" w:rsidRPr="007B603E">
        <w:rPr>
          <w:spacing w:val="-4"/>
          <w:rtl/>
        </w:rPr>
        <w:t>الحدود الواردة في الشكل</w:t>
      </w:r>
      <w:r w:rsidR="00DA58E6">
        <w:rPr>
          <w:rFonts w:hint="cs"/>
          <w:spacing w:val="-4"/>
          <w:rtl/>
        </w:rPr>
        <w:t> </w:t>
      </w:r>
      <w:r w:rsidR="00AC3395">
        <w:rPr>
          <w:spacing w:val="-4"/>
        </w:rPr>
        <w:t>18</w:t>
      </w:r>
      <w:r w:rsidR="00AC3395">
        <w:rPr>
          <w:rFonts w:hint="cs"/>
          <w:spacing w:val="-4"/>
          <w:rtl/>
          <w:lang w:bidi="ar-SY"/>
        </w:rPr>
        <w:t>.</w:t>
      </w:r>
    </w:p>
    <w:p w:rsidR="00A02D39" w:rsidRPr="00987A69" w:rsidRDefault="001D6F44" w:rsidP="005B1CEB">
      <w:pPr>
        <w:spacing w:line="180" w:lineRule="auto"/>
        <w:rPr>
          <w:spacing w:val="-4"/>
          <w:rtl/>
          <w:lang w:val="en-GB" w:bidi="ar-SY"/>
        </w:rPr>
      </w:pPr>
      <w:r w:rsidRPr="001D6F44">
        <w:rPr>
          <w:rFonts w:hint="cs"/>
          <w:spacing w:val="-4"/>
          <w:rtl/>
          <w:lang w:val="en-GB"/>
        </w:rPr>
        <w:t>و</w:t>
      </w:r>
      <w:r w:rsidRPr="001D6F44">
        <w:rPr>
          <w:spacing w:val="-4"/>
          <w:rtl/>
          <w:lang w:val="en-GB"/>
        </w:rPr>
        <w:t xml:space="preserve">لمقارنة المستويات </w:t>
      </w:r>
      <w:proofErr w:type="spellStart"/>
      <w:r w:rsidRPr="001D6F44">
        <w:rPr>
          <w:spacing w:val="-4"/>
          <w:rtl/>
          <w:lang w:val="en-GB"/>
        </w:rPr>
        <w:t>المقيسة</w:t>
      </w:r>
      <w:proofErr w:type="spellEnd"/>
      <w:r w:rsidRPr="001D6F44">
        <w:rPr>
          <w:spacing w:val="-4"/>
          <w:rtl/>
          <w:lang w:val="en-GB"/>
        </w:rPr>
        <w:t xml:space="preserve"> بالحد الوارد في معيار</w:t>
      </w:r>
      <w:r w:rsidR="003A172B">
        <w:rPr>
          <w:rFonts w:hint="cs"/>
          <w:spacing w:val="-4"/>
          <w:rtl/>
          <w:lang w:val="en-GB"/>
        </w:rPr>
        <w:t xml:space="preserve"> </w:t>
      </w:r>
      <w:r w:rsidRPr="001D6F44">
        <w:rPr>
          <w:spacing w:val="-4"/>
          <w:lang w:bidi="ar-SY"/>
        </w:rPr>
        <w:t>ETSI</w:t>
      </w:r>
      <w:r w:rsidRPr="001D6F44">
        <w:rPr>
          <w:rFonts w:hint="cs"/>
          <w:spacing w:val="-4"/>
          <w:rtl/>
          <w:lang w:val="en-GB"/>
        </w:rPr>
        <w:t>،</w:t>
      </w:r>
      <w:r w:rsidR="005B1CEB">
        <w:rPr>
          <w:rFonts w:hint="cs"/>
          <w:spacing w:val="-4"/>
          <w:rtl/>
          <w:lang w:val="en-GB"/>
        </w:rPr>
        <w:t xml:space="preserve"> </w:t>
      </w:r>
      <w:r w:rsidRPr="001D6F44">
        <w:rPr>
          <w:spacing w:val="-4"/>
          <w:lang w:bidi="ar-SY"/>
        </w:rPr>
        <w:t>EN 300 175-2 v2.6.1</w:t>
      </w:r>
      <w:r w:rsidRPr="001D6F44">
        <w:rPr>
          <w:rFonts w:hint="cs"/>
          <w:spacing w:val="-4"/>
          <w:rtl/>
          <w:lang w:val="en-GB"/>
        </w:rPr>
        <w:t xml:space="preserve"> </w:t>
      </w:r>
      <w:r w:rsidRPr="001D6F44">
        <w:rPr>
          <w:spacing w:val="-4"/>
          <w:rtl/>
          <w:lang w:val="en-GB"/>
        </w:rPr>
        <w:t xml:space="preserve">الذي يُعرَّف بأنه مستوى ذروة </w:t>
      </w:r>
      <w:r w:rsidRPr="001D6F44">
        <w:rPr>
          <w:rFonts w:hint="cs"/>
          <w:spacing w:val="-4"/>
          <w:rtl/>
          <w:lang w:val="en-GB"/>
        </w:rPr>
        <w:t>ال</w:t>
      </w:r>
      <w:r w:rsidRPr="001D6F44">
        <w:rPr>
          <w:spacing w:val="-4"/>
          <w:rtl/>
          <w:lang w:val="en-GB"/>
        </w:rPr>
        <w:t>قدرة،</w:t>
      </w:r>
      <w:r>
        <w:rPr>
          <w:rFonts w:hint="cs"/>
          <w:spacing w:val="-4"/>
          <w:rtl/>
          <w:lang w:val="en-GB"/>
        </w:rPr>
        <w:t xml:space="preserve"> طُبق تخفيض بنسبة </w:t>
      </w:r>
      <w:r w:rsidRPr="001D6F44">
        <w:rPr>
          <w:spacing w:val="-4"/>
        </w:rPr>
        <w:t>dB</w:t>
      </w:r>
      <w:r w:rsidR="005B1CEB">
        <w:rPr>
          <w:spacing w:val="-4"/>
        </w:rPr>
        <w:t> </w:t>
      </w:r>
      <w:r w:rsidRPr="001D6F44">
        <w:rPr>
          <w:spacing w:val="-4"/>
        </w:rPr>
        <w:t>13</w:t>
      </w:r>
      <w:r>
        <w:rPr>
          <w:rStyle w:val="FootnoteReference"/>
          <w:rtl/>
        </w:rPr>
        <w:footnoteReference w:id="3"/>
      </w:r>
      <w:r>
        <w:rPr>
          <w:rFonts w:hint="cs"/>
          <w:spacing w:val="-4"/>
          <w:rtl/>
        </w:rPr>
        <w:t xml:space="preserve"> </w:t>
      </w:r>
      <w:r w:rsidRPr="001D6F44">
        <w:rPr>
          <w:spacing w:val="-4"/>
          <w:rtl/>
        </w:rPr>
        <w:t xml:space="preserve">في حساب الحد في الشكل </w:t>
      </w:r>
      <w:r w:rsidR="00AC3395">
        <w:rPr>
          <w:spacing w:val="-4"/>
        </w:rPr>
        <w:t>18</w:t>
      </w:r>
      <w:r w:rsidRPr="001D6F44">
        <w:rPr>
          <w:spacing w:val="-4"/>
          <w:rtl/>
        </w:rPr>
        <w:t xml:space="preserve"> ل</w:t>
      </w:r>
      <w:r w:rsidRPr="001D6F44">
        <w:rPr>
          <w:rFonts w:hint="cs"/>
          <w:spacing w:val="-4"/>
          <w:rtl/>
        </w:rPr>
        <w:t>ا</w:t>
      </w:r>
      <w:r w:rsidRPr="001D6F44">
        <w:rPr>
          <w:spacing w:val="-4"/>
          <w:rtl/>
        </w:rPr>
        <w:t>ح</w:t>
      </w:r>
      <w:r w:rsidRPr="001D6F44">
        <w:rPr>
          <w:rFonts w:hint="cs"/>
          <w:spacing w:val="-4"/>
          <w:rtl/>
        </w:rPr>
        <w:t>ت</w:t>
      </w:r>
      <w:r w:rsidRPr="001D6F44">
        <w:rPr>
          <w:spacing w:val="-4"/>
          <w:rtl/>
        </w:rPr>
        <w:t>ساب الفرق بين</w:t>
      </w:r>
      <w:r w:rsidRPr="001D6F44">
        <w:rPr>
          <w:rFonts w:hint="cs"/>
          <w:spacing w:val="-4"/>
          <w:rtl/>
        </w:rPr>
        <w:t xml:space="preserve"> مستويي</w:t>
      </w:r>
      <w:r w:rsidRPr="001D6F44">
        <w:rPr>
          <w:spacing w:val="-4"/>
          <w:rtl/>
        </w:rPr>
        <w:t xml:space="preserve"> المتوسط </w:t>
      </w:r>
      <w:r w:rsidRPr="001D6F44">
        <w:rPr>
          <w:rFonts w:hint="cs"/>
          <w:spacing w:val="-4"/>
          <w:rtl/>
        </w:rPr>
        <w:t>والذروة</w:t>
      </w:r>
      <w:r w:rsidRPr="001D6F44">
        <w:rPr>
          <w:spacing w:val="-4"/>
          <w:rtl/>
        </w:rPr>
        <w:t xml:space="preserve"> </w:t>
      </w:r>
      <w:r w:rsidRPr="001D6F44">
        <w:rPr>
          <w:rFonts w:hint="cs"/>
          <w:spacing w:val="-4"/>
          <w:rtl/>
        </w:rPr>
        <w:t>للإشارات</w:t>
      </w:r>
      <w:r w:rsidRPr="001D6F44">
        <w:rPr>
          <w:spacing w:val="-4"/>
          <w:rtl/>
        </w:rPr>
        <w:t xml:space="preserve"> </w:t>
      </w:r>
      <w:r w:rsidRPr="001D6F44">
        <w:rPr>
          <w:rFonts w:hint="cs"/>
          <w:spacing w:val="-4"/>
          <w:rtl/>
        </w:rPr>
        <w:t>الشبيهة</w:t>
      </w:r>
      <w:r w:rsidRPr="001D6F44">
        <w:rPr>
          <w:spacing w:val="-4"/>
          <w:rtl/>
        </w:rPr>
        <w:t xml:space="preserve"> </w:t>
      </w:r>
      <w:r w:rsidRPr="001D6F44">
        <w:rPr>
          <w:rFonts w:hint="cs"/>
          <w:spacing w:val="-4"/>
          <w:rtl/>
        </w:rPr>
        <w:t>بالضوضاء</w:t>
      </w:r>
      <w:r w:rsidR="00AC3395">
        <w:rPr>
          <w:rFonts w:hint="cs"/>
          <w:spacing w:val="-4"/>
          <w:rtl/>
          <w:lang w:bidi="ar-SY"/>
        </w:rPr>
        <w:t>.</w:t>
      </w:r>
    </w:p>
    <w:p w:rsidR="00A02D39" w:rsidRDefault="00A02D39" w:rsidP="00BA191D">
      <w:pPr>
        <w:pStyle w:val="FigureNo"/>
        <w:keepNext w:val="0"/>
        <w:rPr>
          <w:rtl/>
        </w:rPr>
      </w:pPr>
      <w:r>
        <w:rPr>
          <w:rFonts w:hint="cs"/>
          <w:rtl/>
        </w:rPr>
        <w:t xml:space="preserve">الشكل </w:t>
      </w:r>
      <w:r>
        <w:t>18</w:t>
      </w:r>
    </w:p>
    <w:p w:rsidR="00A02D39" w:rsidRDefault="00B3254F" w:rsidP="00BA191D">
      <w:pPr>
        <w:pStyle w:val="Figuretitle"/>
        <w:keepNext w:val="0"/>
        <w:spacing w:after="120"/>
        <w:rPr>
          <w:rtl/>
        </w:rPr>
      </w:pPr>
      <w:r w:rsidRPr="00B3254F">
        <w:rPr>
          <w:rtl/>
        </w:rPr>
        <w:t>بث</w:t>
      </w:r>
      <w:r w:rsidRPr="00B3254F">
        <w:rPr>
          <w:rFonts w:hint="cs"/>
          <w:rtl/>
        </w:rPr>
        <w:t xml:space="preserve"> </w:t>
      </w:r>
      <w:r w:rsidRPr="00B3254F">
        <w:t>DECT</w:t>
      </w:r>
      <w:r w:rsidRPr="00B3254F">
        <w:rPr>
          <w:rtl/>
        </w:rPr>
        <w:t xml:space="preserve"> </w:t>
      </w:r>
      <w:r w:rsidRPr="00B3254F">
        <w:rPr>
          <w:rFonts w:hint="cs"/>
          <w:rtl/>
        </w:rPr>
        <w:t>الهامشي (المدى</w:t>
      </w:r>
      <w:r w:rsidRPr="00B3254F">
        <w:rPr>
          <w:rtl/>
        </w:rPr>
        <w:t xml:space="preserve"> التردد</w:t>
      </w:r>
      <w:r w:rsidRPr="00B3254F">
        <w:rPr>
          <w:rFonts w:hint="cs"/>
          <w:rtl/>
        </w:rPr>
        <w:t>ي</w:t>
      </w:r>
      <w:r w:rsidRPr="00B3254F">
        <w:rPr>
          <w:rtl/>
        </w:rPr>
        <w:t xml:space="preserve"> العلوي</w:t>
      </w:r>
      <w:r w:rsidRPr="00B3254F">
        <w:rPr>
          <w:rFonts w:hint="cs"/>
          <w:rtl/>
        </w:rPr>
        <w:t>)</w:t>
      </w:r>
    </w:p>
    <w:p w:rsidR="00447F4C" w:rsidRDefault="0039553B" w:rsidP="0039553B">
      <w:pPr>
        <w:pStyle w:val="Figure"/>
        <w:bidi/>
        <w:rPr>
          <w:spacing w:val="-4"/>
          <w:lang w:bidi="ar-SY"/>
        </w:rPr>
      </w:pPr>
      <w:r w:rsidRPr="007246F7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F46AF04" wp14:editId="75B4E8EB">
                <wp:simplePos x="0" y="0"/>
                <wp:positionH relativeFrom="column">
                  <wp:posOffset>3658690</wp:posOffset>
                </wp:positionH>
                <wp:positionV relativeFrom="paragraph">
                  <wp:posOffset>1018829</wp:posOffset>
                </wp:positionV>
                <wp:extent cx="1907338" cy="269240"/>
                <wp:effectExtent l="0" t="0" r="17145" b="16510"/>
                <wp:wrapNone/>
                <wp:docPr id="34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338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A73AE2" w:rsidRDefault="001A1A46" w:rsidP="007246F7">
                            <w:pPr>
                              <w:ind w:right="90"/>
                              <w:jc w:val="right"/>
                              <w:rPr>
                                <w:rFonts w:asciiTheme="minorHAnsi" w:hAnsiTheme="minorHAnsi"/>
                                <w:spacing w:val="-6"/>
                                <w:sz w:val="14"/>
                                <w:szCs w:val="18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 xml:space="preserve">Spurious limit from </w:t>
                            </w:r>
                            <w:proofErr w:type="gramStart"/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ETSI(</w:t>
                            </w:r>
                            <w:proofErr w:type="gramEnd"/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 xml:space="preserve"> EN 300-2 sect. 5.5.4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6AF04" id="_x0000_s1182" style="position:absolute;left:0;text-align:left;margin-left:288.1pt;margin-top:80.2pt;width:150.2pt;height:21.2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" filled="f" stroked="f">
                <v:textbox inset="0,0,0,0">
                  <w:txbxContent>
                    <w:p w:rsidR="001A1A46" w:rsidRPr="00A73AE2" w:rsidRDefault="001A1A46" w:rsidP="007246F7">
                      <w:pPr>
                        <w:ind w:right="90"/>
                        <w:jc w:val="right"/>
                        <w:rPr>
                          <w:rFonts w:asciiTheme="minorHAnsi" w:hAnsiTheme="minorHAnsi"/>
                          <w:spacing w:val="-6"/>
                          <w:sz w:val="14"/>
                          <w:szCs w:val="18"/>
                          <w:rtl/>
                          <w:lang w:bidi="ar-SY"/>
                        </w:rPr>
                      </w:pP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 xml:space="preserve">Spurious limit from </w:t>
                      </w:r>
                      <w:proofErr w:type="gramStart"/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>ETSI(</w:t>
                      </w:r>
                      <w:proofErr w:type="gramEnd"/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 xml:space="preserve"> EN 300-2 sect. 5.5.4</w:t>
                      </w:r>
                    </w:p>
                  </w:txbxContent>
                </v:textbox>
              </v:rect>
            </w:pict>
          </mc:Fallback>
        </mc:AlternateContent>
      </w:r>
      <w:r w:rsidRPr="007246F7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26582AE" wp14:editId="7B531823">
                <wp:simplePos x="0" y="0"/>
                <wp:positionH relativeFrom="column">
                  <wp:posOffset>3656261</wp:posOffset>
                </wp:positionH>
                <wp:positionV relativeFrom="paragraph">
                  <wp:posOffset>818343</wp:posOffset>
                </wp:positionV>
                <wp:extent cx="1166842" cy="269240"/>
                <wp:effectExtent l="0" t="0" r="14605" b="16510"/>
                <wp:wrapNone/>
                <wp:docPr id="34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842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A73AE2" w:rsidRDefault="001A1A46" w:rsidP="007D1964">
                            <w:pPr>
                              <w:ind w:right="90"/>
                              <w:jc w:val="right"/>
                              <w:rPr>
                                <w:rFonts w:asciiTheme="minorHAnsi" w:hAnsiTheme="minorHAnsi"/>
                                <w:spacing w:val="-6"/>
                                <w:sz w:val="14"/>
                                <w:szCs w:val="18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التوصية </w:t>
                            </w: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SM.329</w:t>
                            </w:r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، الفئة </w:t>
                            </w: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D</w:t>
                            </w:r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 (اليابان)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582AE" id="_x0000_s1183" style="position:absolute;left:0;text-align:left;margin-left:287.9pt;margin-top:64.45pt;width:91.9pt;height:21.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" filled="f" stroked="f">
                <v:textbox inset="0,0,0,0">
                  <w:txbxContent>
                    <w:p w:rsidR="001A1A46" w:rsidRPr="00A73AE2" w:rsidRDefault="001A1A46" w:rsidP="007D1964">
                      <w:pPr>
                        <w:ind w:right="90"/>
                        <w:jc w:val="right"/>
                        <w:rPr>
                          <w:rFonts w:asciiTheme="minorHAnsi" w:hAnsiTheme="minorHAnsi"/>
                          <w:spacing w:val="-6"/>
                          <w:sz w:val="14"/>
                          <w:szCs w:val="18"/>
                          <w:rtl/>
                          <w:lang w:bidi="ar-SY"/>
                        </w:rPr>
                      </w:pPr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التوصية </w:t>
                      </w: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>SM.329</w:t>
                      </w:r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، الفئة </w:t>
                      </w: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>D</w:t>
                      </w:r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 (اليابان)</w:t>
                      </w:r>
                    </w:p>
                  </w:txbxContent>
                </v:textbox>
              </v:rect>
            </w:pict>
          </mc:Fallback>
        </mc:AlternateContent>
      </w:r>
      <w:r w:rsidRPr="007246F7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DD1E921" wp14:editId="38E97EEA">
                <wp:simplePos x="0" y="0"/>
                <wp:positionH relativeFrom="column">
                  <wp:posOffset>3673706</wp:posOffset>
                </wp:positionH>
                <wp:positionV relativeFrom="paragraph">
                  <wp:posOffset>680407</wp:posOffset>
                </wp:positionV>
                <wp:extent cx="1166495" cy="269240"/>
                <wp:effectExtent l="0" t="0" r="14605" b="16510"/>
                <wp:wrapNone/>
                <wp:docPr id="34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A73AE2" w:rsidRDefault="001A1A46" w:rsidP="007246F7">
                            <w:pPr>
                              <w:ind w:right="90"/>
                              <w:jc w:val="right"/>
                              <w:rPr>
                                <w:rFonts w:asciiTheme="minorHAnsi" w:hAnsiTheme="minorHAnsi"/>
                                <w:spacing w:val="-6"/>
                                <w:sz w:val="14"/>
                                <w:szCs w:val="18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التوصية </w:t>
                            </w: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SM.329</w:t>
                            </w:r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، الفئة </w:t>
                            </w: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B</w:t>
                            </w:r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 (أوروبا)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1E921" id="_x0000_s1184" style="position:absolute;left:0;text-align:left;margin-left:289.25pt;margin-top:53.6pt;width:91.85pt;height:21.2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" filled="f" stroked="f">
                <v:textbox inset="0,0,0,0">
                  <w:txbxContent>
                    <w:p w:rsidR="001A1A46" w:rsidRPr="00A73AE2" w:rsidRDefault="001A1A46" w:rsidP="007246F7">
                      <w:pPr>
                        <w:ind w:right="90"/>
                        <w:jc w:val="right"/>
                        <w:rPr>
                          <w:rFonts w:asciiTheme="minorHAnsi" w:hAnsiTheme="minorHAnsi"/>
                          <w:spacing w:val="-6"/>
                          <w:sz w:val="14"/>
                          <w:szCs w:val="18"/>
                          <w:rtl/>
                          <w:lang w:bidi="ar-SY"/>
                        </w:rPr>
                      </w:pPr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التوصية </w:t>
                      </w: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>SM.329</w:t>
                      </w:r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، الفئة </w:t>
                      </w: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>B</w:t>
                      </w:r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 (أوروبا)</w:t>
                      </w:r>
                    </w:p>
                  </w:txbxContent>
                </v:textbox>
              </v:rect>
            </w:pict>
          </mc:Fallback>
        </mc:AlternateContent>
      </w:r>
      <w:r w:rsidRPr="007246F7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0B6AE5F" wp14:editId="2B4C6AC6">
                <wp:simplePos x="0" y="0"/>
                <wp:positionH relativeFrom="column">
                  <wp:posOffset>3635339</wp:posOffset>
                </wp:positionH>
                <wp:positionV relativeFrom="paragraph">
                  <wp:posOffset>550311</wp:posOffset>
                </wp:positionV>
                <wp:extent cx="1166495" cy="269240"/>
                <wp:effectExtent l="0" t="0" r="14605" b="16510"/>
                <wp:wrapNone/>
                <wp:docPr id="34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A73AE2" w:rsidRDefault="001A1A46" w:rsidP="007246F7">
                            <w:pPr>
                              <w:ind w:right="90"/>
                              <w:jc w:val="right"/>
                              <w:rPr>
                                <w:rFonts w:asciiTheme="minorHAnsi" w:hAnsiTheme="minorHAnsi"/>
                                <w:spacing w:val="-6"/>
                                <w:sz w:val="14"/>
                                <w:szCs w:val="18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التوصية </w:t>
                            </w: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SM.329</w:t>
                            </w:r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، الفئة </w:t>
                            </w: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A</w:t>
                            </w:r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 xml:space="preserve"> (عامة)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6AE5F" id="_x0000_s1185" style="position:absolute;left:0;text-align:left;margin-left:286.25pt;margin-top:43.35pt;width:91.85pt;height:21.2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" filled="f" stroked="f">
                <v:textbox inset="0,0,0,0">
                  <w:txbxContent>
                    <w:p w:rsidR="001A1A46" w:rsidRPr="00A73AE2" w:rsidRDefault="001A1A46" w:rsidP="007246F7">
                      <w:pPr>
                        <w:ind w:right="90"/>
                        <w:jc w:val="right"/>
                        <w:rPr>
                          <w:rFonts w:asciiTheme="minorHAnsi" w:hAnsiTheme="minorHAnsi"/>
                          <w:spacing w:val="-6"/>
                          <w:sz w:val="14"/>
                          <w:szCs w:val="18"/>
                          <w:rtl/>
                          <w:lang w:bidi="ar-SY"/>
                        </w:rPr>
                      </w:pPr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التوصية </w:t>
                      </w: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>SM.329</w:t>
                      </w:r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، الفئة </w:t>
                      </w: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>A</w:t>
                      </w:r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 xml:space="preserve"> (عامة)</w:t>
                      </w:r>
                    </w:p>
                  </w:txbxContent>
                </v:textbox>
              </v:rect>
            </w:pict>
          </mc:Fallback>
        </mc:AlternateContent>
      </w:r>
      <w:r w:rsidRPr="007246F7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DA8F5F0" wp14:editId="45EFC105">
                <wp:simplePos x="0" y="0"/>
                <wp:positionH relativeFrom="column">
                  <wp:posOffset>3670643</wp:posOffset>
                </wp:positionH>
                <wp:positionV relativeFrom="paragraph">
                  <wp:posOffset>432835</wp:posOffset>
                </wp:positionV>
                <wp:extent cx="1166842" cy="269240"/>
                <wp:effectExtent l="0" t="0" r="14605" b="16510"/>
                <wp:wrapNone/>
                <wp:docPr id="34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842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A73AE2" w:rsidRDefault="001A1A46" w:rsidP="00651F30">
                            <w:pPr>
                              <w:ind w:right="90"/>
                              <w:jc w:val="right"/>
                              <w:rPr>
                                <w:rFonts w:asciiTheme="minorHAnsi" w:hAnsiTheme="minorHAnsi"/>
                                <w:spacing w:val="-6"/>
                                <w:sz w:val="14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 xml:space="preserve">T </w:t>
                            </w:r>
                            <w:r w:rsidRPr="007774E9">
                              <w:rPr>
                                <w:rFonts w:asciiTheme="minorHAnsi" w:hAnsiTheme="minorHAnsi"/>
                                <w:sz w:val="14"/>
                                <w:szCs w:val="18"/>
                                <w:lang w:bidi="ar-SY"/>
                              </w:rPr>
                              <w:t>×</w:t>
                            </w: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 xml:space="preserve"> 2 AV-burst/100kHz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8F5F0" id="_x0000_s1186" style="position:absolute;left:0;text-align:left;margin-left:289.05pt;margin-top:34.1pt;width:91.9pt;height:21.2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" filled="f" stroked="f">
                <v:textbox inset="0,0,0,0">
                  <w:txbxContent>
                    <w:p w:rsidR="001A1A46" w:rsidRPr="00A73AE2" w:rsidRDefault="001A1A46" w:rsidP="00651F30">
                      <w:pPr>
                        <w:ind w:right="90"/>
                        <w:jc w:val="right"/>
                        <w:rPr>
                          <w:rFonts w:asciiTheme="minorHAnsi" w:hAnsiTheme="minorHAnsi"/>
                          <w:spacing w:val="-6"/>
                          <w:sz w:val="14"/>
                          <w:szCs w:val="18"/>
                          <w:lang w:bidi="ar-SY"/>
                        </w:rPr>
                      </w:pP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 xml:space="preserve">T </w:t>
                      </w:r>
                      <w:r w:rsidRPr="007774E9">
                        <w:rPr>
                          <w:rFonts w:asciiTheme="minorHAnsi" w:hAnsiTheme="minorHAnsi"/>
                          <w:sz w:val="14"/>
                          <w:szCs w:val="18"/>
                          <w:lang w:bidi="ar-SY"/>
                        </w:rPr>
                        <w:t>×</w:t>
                      </w: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 xml:space="preserve"> 2 AV-burst/100kHz</w:t>
                      </w:r>
                    </w:p>
                  </w:txbxContent>
                </v:textbox>
              </v:rect>
            </w:pict>
          </mc:Fallback>
        </mc:AlternateContent>
      </w:r>
      <w:r w:rsidRPr="007246F7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9CCA593" wp14:editId="5AF8BA30">
                <wp:simplePos x="0" y="0"/>
                <wp:positionH relativeFrom="column">
                  <wp:posOffset>3673596</wp:posOffset>
                </wp:positionH>
                <wp:positionV relativeFrom="paragraph">
                  <wp:posOffset>284022</wp:posOffset>
                </wp:positionV>
                <wp:extent cx="1166495" cy="269240"/>
                <wp:effectExtent l="0" t="0" r="14605" b="16510"/>
                <wp:wrapNone/>
                <wp:docPr id="34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A73AE2" w:rsidRDefault="001A1A46" w:rsidP="00651F30">
                            <w:pPr>
                              <w:ind w:right="90"/>
                              <w:jc w:val="right"/>
                              <w:rPr>
                                <w:rFonts w:asciiTheme="minorHAnsi" w:hAnsiTheme="minorHAnsi"/>
                                <w:spacing w:val="-6"/>
                                <w:sz w:val="14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 xml:space="preserve">T </w:t>
                            </w:r>
                            <w:r w:rsidRPr="007774E9">
                              <w:rPr>
                                <w:rFonts w:asciiTheme="minorHAnsi" w:hAnsiTheme="minorHAnsi"/>
                                <w:sz w:val="14"/>
                                <w:szCs w:val="18"/>
                                <w:lang w:bidi="ar-SY"/>
                              </w:rPr>
                              <w:t>×</w:t>
                            </w: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 xml:space="preserve"> 2 AV-burst/100kHz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CA593" id="_x0000_s1187" style="position:absolute;left:0;text-align:left;margin-left:289.25pt;margin-top:22.35pt;width:91.85pt;height:21.2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" filled="f" stroked="f">
                <v:textbox inset="0,0,0,0">
                  <w:txbxContent>
                    <w:p w:rsidR="001A1A46" w:rsidRPr="00A73AE2" w:rsidRDefault="001A1A46" w:rsidP="00651F30">
                      <w:pPr>
                        <w:ind w:right="90"/>
                        <w:jc w:val="right"/>
                        <w:rPr>
                          <w:rFonts w:asciiTheme="minorHAnsi" w:hAnsiTheme="minorHAnsi"/>
                          <w:spacing w:val="-6"/>
                          <w:sz w:val="14"/>
                          <w:szCs w:val="18"/>
                          <w:lang w:bidi="ar-SY"/>
                        </w:rPr>
                      </w:pP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 xml:space="preserve">T </w:t>
                      </w:r>
                      <w:r w:rsidRPr="007774E9">
                        <w:rPr>
                          <w:rFonts w:asciiTheme="minorHAnsi" w:hAnsiTheme="minorHAnsi"/>
                          <w:sz w:val="14"/>
                          <w:szCs w:val="18"/>
                          <w:lang w:bidi="ar-SY"/>
                        </w:rPr>
                        <w:t>×</w:t>
                      </w: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 xml:space="preserve"> 2 AV-burst/100kHz</w:t>
                      </w:r>
                    </w:p>
                  </w:txbxContent>
                </v:textbox>
              </v:rect>
            </w:pict>
          </mc:Fallback>
        </mc:AlternateContent>
      </w:r>
      <w:r w:rsidRPr="007246F7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30BAFB6" wp14:editId="42609EA7">
                <wp:simplePos x="0" y="0"/>
                <wp:positionH relativeFrom="column">
                  <wp:posOffset>3657643</wp:posOffset>
                </wp:positionH>
                <wp:positionV relativeFrom="paragraph">
                  <wp:posOffset>145894</wp:posOffset>
                </wp:positionV>
                <wp:extent cx="1166842" cy="269240"/>
                <wp:effectExtent l="0" t="0" r="14605" b="16510"/>
                <wp:wrapNone/>
                <wp:docPr id="33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842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A73AE2" w:rsidRDefault="001A1A46" w:rsidP="00651F30">
                            <w:pPr>
                              <w:ind w:right="90"/>
                              <w:jc w:val="right"/>
                              <w:rPr>
                                <w:rFonts w:asciiTheme="minorHAnsi" w:hAnsiTheme="minorHAnsi"/>
                                <w:spacing w:val="-6"/>
                                <w:sz w:val="14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 xml:space="preserve">T </w:t>
                            </w:r>
                            <w:r w:rsidRPr="007774E9">
                              <w:rPr>
                                <w:rFonts w:asciiTheme="minorHAnsi" w:hAnsiTheme="minorHAnsi"/>
                                <w:sz w:val="14"/>
                                <w:szCs w:val="18"/>
                                <w:lang w:bidi="ar-SY"/>
                              </w:rPr>
                              <w:t>×</w:t>
                            </w: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 xml:space="preserve"> 1 AV-burst/1kHz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BAFB6" id="_x0000_s1188" style="position:absolute;left:0;text-align:left;margin-left:4in;margin-top:11.5pt;width:91.9pt;height:21.2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" filled="f" stroked="f">
                <v:textbox inset="0,0,0,0">
                  <w:txbxContent>
                    <w:p w:rsidR="001A1A46" w:rsidRPr="00A73AE2" w:rsidRDefault="001A1A46" w:rsidP="00651F30">
                      <w:pPr>
                        <w:ind w:right="90"/>
                        <w:jc w:val="right"/>
                        <w:rPr>
                          <w:rFonts w:asciiTheme="minorHAnsi" w:hAnsiTheme="minorHAnsi"/>
                          <w:spacing w:val="-6"/>
                          <w:sz w:val="14"/>
                          <w:szCs w:val="18"/>
                          <w:lang w:bidi="ar-SY"/>
                        </w:rPr>
                      </w:pP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 xml:space="preserve">T </w:t>
                      </w:r>
                      <w:r w:rsidRPr="007774E9">
                        <w:rPr>
                          <w:rFonts w:asciiTheme="minorHAnsi" w:hAnsiTheme="minorHAnsi"/>
                          <w:sz w:val="14"/>
                          <w:szCs w:val="18"/>
                          <w:lang w:bidi="ar-SY"/>
                        </w:rPr>
                        <w:t>×</w:t>
                      </w: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 xml:space="preserve"> 1 AV-burst/1kHz</w:t>
                      </w:r>
                    </w:p>
                  </w:txbxContent>
                </v:textbox>
              </v:rect>
            </w:pict>
          </mc:Fallback>
        </mc:AlternateContent>
      </w:r>
      <w:r w:rsidRPr="00BA191D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FB335BA" wp14:editId="6920D7DD">
                <wp:simplePos x="0" y="0"/>
                <wp:positionH relativeFrom="column">
                  <wp:posOffset>3667880</wp:posOffset>
                </wp:positionH>
                <wp:positionV relativeFrom="paragraph">
                  <wp:posOffset>3543</wp:posOffset>
                </wp:positionV>
                <wp:extent cx="1166495" cy="269240"/>
                <wp:effectExtent l="0" t="0" r="14605" b="16510"/>
                <wp:wrapNone/>
                <wp:docPr id="33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A73AE2" w:rsidRDefault="001A1A46" w:rsidP="00651F30">
                            <w:pPr>
                              <w:ind w:right="90"/>
                              <w:jc w:val="right"/>
                              <w:rPr>
                                <w:rFonts w:asciiTheme="minorHAnsi" w:hAnsiTheme="minorHAnsi"/>
                                <w:spacing w:val="-6"/>
                                <w:sz w:val="14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 xml:space="preserve">T </w:t>
                            </w:r>
                            <w:r w:rsidRPr="007774E9">
                              <w:rPr>
                                <w:rFonts w:asciiTheme="minorHAnsi" w:hAnsiTheme="minorHAnsi"/>
                                <w:sz w:val="14"/>
                                <w:szCs w:val="18"/>
                                <w:lang w:bidi="ar-SY"/>
                              </w:rPr>
                              <w:t>×</w:t>
                            </w:r>
                            <w:r>
                              <w:rPr>
                                <w:rFonts w:hAnsi="Times New Roman Bold"/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 xml:space="preserve"> 1 AV-burst/100kHz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335BA" id="_x0000_s1189" style="position:absolute;left:0;text-align:left;margin-left:288.8pt;margin-top:.3pt;width:91.85pt;height:21.2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" filled="f" stroked="f">
                <v:textbox inset="0,0,0,0">
                  <w:txbxContent>
                    <w:p w:rsidR="001A1A46" w:rsidRPr="00A73AE2" w:rsidRDefault="001A1A46" w:rsidP="00651F30">
                      <w:pPr>
                        <w:ind w:right="90"/>
                        <w:jc w:val="right"/>
                        <w:rPr>
                          <w:rFonts w:asciiTheme="minorHAnsi" w:hAnsiTheme="minorHAnsi"/>
                          <w:spacing w:val="-6"/>
                          <w:sz w:val="14"/>
                          <w:szCs w:val="18"/>
                          <w:lang w:bidi="ar-SY"/>
                        </w:rPr>
                      </w:pP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 xml:space="preserve">T </w:t>
                      </w:r>
                      <w:r w:rsidRPr="007774E9">
                        <w:rPr>
                          <w:rFonts w:asciiTheme="minorHAnsi" w:hAnsiTheme="minorHAnsi"/>
                          <w:sz w:val="14"/>
                          <w:szCs w:val="18"/>
                          <w:lang w:bidi="ar-SY"/>
                        </w:rPr>
                        <w:t>×</w:t>
                      </w:r>
                      <w:r>
                        <w:rPr>
                          <w:rFonts w:hAnsi="Times New Roman Bold"/>
                          <w:spacing w:val="-4"/>
                          <w:sz w:val="14"/>
                          <w:szCs w:val="18"/>
                          <w:lang w:bidi="ar-SY"/>
                        </w:rPr>
                        <w:t xml:space="preserve"> 1 AV-burst/100kHz</w:t>
                      </w:r>
                    </w:p>
                  </w:txbxContent>
                </v:textbox>
              </v:rect>
            </w:pict>
          </mc:Fallback>
        </mc:AlternateContent>
      </w:r>
      <w:r w:rsidRPr="007246F7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C063B70" wp14:editId="0622FEB9">
                <wp:simplePos x="0" y="0"/>
                <wp:positionH relativeFrom="margin">
                  <wp:posOffset>1059111</wp:posOffset>
                </wp:positionH>
                <wp:positionV relativeFrom="paragraph">
                  <wp:posOffset>2240</wp:posOffset>
                </wp:positionV>
                <wp:extent cx="1878965" cy="269240"/>
                <wp:effectExtent l="0" t="0" r="6985" b="16510"/>
                <wp:wrapNone/>
                <wp:docPr id="34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DA1EDE" w:rsidRDefault="001A1A46" w:rsidP="007246F7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rtl/>
                                <w:lang w:bidi="ar-SY"/>
                              </w:rPr>
                            </w:pPr>
                            <w:r w:rsidRPr="00DA1EDE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بث </w:t>
                            </w:r>
                            <w:r w:rsidRPr="00DA1EDE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DECT</w:t>
                            </w:r>
                            <w:r w:rsidRPr="00DA1EDE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 الهامشي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63B70" id="_x0000_s1190" style="position:absolute;left:0;text-align:left;margin-left:83.4pt;margin-top:.2pt;width:147.95pt;height:21.2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" filled="f" stroked="f">
                <v:textbox inset="0,0,0,0">
                  <w:txbxContent>
                    <w:p w:rsidR="001A1A46" w:rsidRPr="00DA1EDE" w:rsidRDefault="001A1A46" w:rsidP="007246F7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rtl/>
                          <w:lang w:bidi="ar-SY"/>
                        </w:rPr>
                      </w:pPr>
                      <w:r w:rsidRPr="00DA1EDE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 xml:space="preserve">بث </w:t>
                      </w:r>
                      <w:r w:rsidRPr="00DA1EDE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DECT</w:t>
                      </w:r>
                      <w:r w:rsidRPr="00DA1EDE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 xml:space="preserve"> الهامشي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246F7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792BA2E" wp14:editId="22FD2851">
                <wp:simplePos x="0" y="0"/>
                <wp:positionH relativeFrom="column">
                  <wp:posOffset>-193494</wp:posOffset>
                </wp:positionH>
                <wp:positionV relativeFrom="paragraph">
                  <wp:posOffset>1529624</wp:posOffset>
                </wp:positionV>
                <wp:extent cx="1307087" cy="269240"/>
                <wp:effectExtent l="4445" t="14605" r="12065" b="12065"/>
                <wp:wrapNone/>
                <wp:docPr id="33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07087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DA1EDE" w:rsidRDefault="001A1A46" w:rsidP="007246F7">
                            <w:pPr>
                              <w:ind w:right="170"/>
                              <w:jc w:val="center"/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DA1EDE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SY"/>
                              </w:rPr>
                              <w:t>المستوى النسبي</w:t>
                            </w:r>
                            <w:r w:rsidRPr="00DA1EDE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DA1EDE"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  <w:t>(</w:t>
                            </w:r>
                            <w:proofErr w:type="spellStart"/>
                            <w:r w:rsidRPr="00DA1EDE"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  <w:t>dBm</w:t>
                            </w:r>
                            <w:proofErr w:type="spellEnd"/>
                            <w:r w:rsidRPr="00DA1EDE"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2BA2E" id="_x0000_s1191" style="position:absolute;left:0;text-align:left;margin-left:-15.25pt;margin-top:120.45pt;width:102.9pt;height:21.2pt;rotation:-9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" filled="f" stroked="f">
                <v:textbox inset="0,0,0,0">
                  <w:txbxContent>
                    <w:p w:rsidR="001A1A46" w:rsidRPr="00DA1EDE" w:rsidRDefault="001A1A46" w:rsidP="007246F7">
                      <w:pPr>
                        <w:ind w:right="170"/>
                        <w:jc w:val="center"/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</w:pPr>
                      <w:r w:rsidRPr="00DA1EDE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SY"/>
                        </w:rPr>
                        <w:t>المستوى النسبي</w:t>
                      </w:r>
                      <w:r w:rsidRPr="00DA1EDE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EG"/>
                        </w:rPr>
                        <w:t xml:space="preserve"> </w:t>
                      </w:r>
                      <w:r w:rsidRPr="00DA1EDE"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  <w:t>(</w:t>
                      </w:r>
                      <w:proofErr w:type="spellStart"/>
                      <w:r w:rsidRPr="00DA1EDE"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  <w:t>dBm</w:t>
                      </w:r>
                      <w:proofErr w:type="spellEnd"/>
                      <w:r w:rsidRPr="00DA1EDE"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7246F7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5006857" wp14:editId="5BAFC54B">
                <wp:simplePos x="0" y="0"/>
                <wp:positionH relativeFrom="margin">
                  <wp:posOffset>2292630</wp:posOffset>
                </wp:positionH>
                <wp:positionV relativeFrom="paragraph">
                  <wp:posOffset>3051105</wp:posOffset>
                </wp:positionV>
                <wp:extent cx="1878965" cy="269240"/>
                <wp:effectExtent l="0" t="0" r="6985" b="16510"/>
                <wp:wrapNone/>
                <wp:docPr id="33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DA1EDE" w:rsidRDefault="001A1A46" w:rsidP="007D1964">
                            <w:pPr>
                              <w:jc w:val="center"/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DA1EDE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SY"/>
                              </w:rPr>
                              <w:t>التخالف</w:t>
                            </w:r>
                            <w:r w:rsidRPr="00DA1EDE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DA1EDE"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06857" id="_x0000_s1192" style="position:absolute;left:0;text-align:left;margin-left:180.5pt;margin-top:240.25pt;width:147.95pt;height:21.2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" filled="f" stroked="f">
                <v:textbox inset="0,0,0,0">
                  <w:txbxContent>
                    <w:p w:rsidR="001A1A46" w:rsidRPr="00DA1EDE" w:rsidRDefault="001A1A46" w:rsidP="007D1964">
                      <w:pPr>
                        <w:jc w:val="center"/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</w:pPr>
                      <w:r w:rsidRPr="00DA1EDE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SY"/>
                        </w:rPr>
                        <w:t>التخالف</w:t>
                      </w:r>
                      <w:r w:rsidRPr="00DA1EDE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EG"/>
                        </w:rPr>
                        <w:t xml:space="preserve"> </w:t>
                      </w:r>
                      <w:r w:rsidRPr="00DA1EDE"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  <w:t>(MHz)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A1EDE">
        <w:object w:dxaOrig="6346" w:dyaOrig="4213">
          <v:shape id="_x0000_i1445" type="#_x0000_t75" style="width:418.85pt;height:278.6pt" o:ole="">
            <v:imagedata r:id="rId62" o:title=""/>
          </v:shape>
          <o:OLEObject Type="Embed" ProgID="CorelDraw.Graphic.16" ShapeID="_x0000_i1445" DrawAspect="Content" ObjectID="_1604827672" r:id="rId63"/>
        </w:object>
      </w:r>
    </w:p>
    <w:p w:rsidR="00447F4C" w:rsidRDefault="00B3254F" w:rsidP="00AC3395">
      <w:pPr>
        <w:rPr>
          <w:spacing w:val="-4"/>
          <w:rtl/>
          <w:lang w:bidi="ar-SY"/>
        </w:rPr>
      </w:pPr>
      <w:r w:rsidRPr="00B3254F">
        <w:rPr>
          <w:rFonts w:hint="cs"/>
          <w:spacing w:val="-4"/>
          <w:rtl/>
        </w:rPr>
        <w:t>و</w:t>
      </w:r>
      <w:r w:rsidRPr="00B3254F">
        <w:rPr>
          <w:spacing w:val="-4"/>
          <w:rtl/>
        </w:rPr>
        <w:t>قيس</w:t>
      </w:r>
      <w:r w:rsidRPr="00B3254F">
        <w:rPr>
          <w:rFonts w:hint="cs"/>
          <w:spacing w:val="-4"/>
          <w:rtl/>
        </w:rPr>
        <w:t>ت</w:t>
      </w:r>
      <w:r w:rsidRPr="00B3254F">
        <w:rPr>
          <w:spacing w:val="-4"/>
          <w:rtl/>
        </w:rPr>
        <w:t xml:space="preserve"> التوافقيات بشكل منفصل</w:t>
      </w:r>
      <w:r w:rsidRPr="00B3254F">
        <w:rPr>
          <w:rFonts w:hint="cs"/>
          <w:spacing w:val="-4"/>
          <w:rtl/>
        </w:rPr>
        <w:t xml:space="preserve">. وترد </w:t>
      </w:r>
      <w:r w:rsidRPr="00B3254F">
        <w:rPr>
          <w:spacing w:val="-4"/>
          <w:rtl/>
        </w:rPr>
        <w:t xml:space="preserve">النتائج في الجدول </w:t>
      </w:r>
      <w:r w:rsidR="00AC3395">
        <w:rPr>
          <w:spacing w:val="-4"/>
        </w:rPr>
        <w:t>4</w:t>
      </w:r>
      <w:r w:rsidR="00AC3395">
        <w:rPr>
          <w:rFonts w:hint="cs"/>
          <w:spacing w:val="-4"/>
          <w:rtl/>
          <w:lang w:bidi="ar-SY"/>
        </w:rPr>
        <w:t>:</w:t>
      </w:r>
    </w:p>
    <w:p w:rsidR="00A02D39" w:rsidRDefault="00A02D39" w:rsidP="002F1276">
      <w:pPr>
        <w:pStyle w:val="TableNo"/>
        <w:spacing w:before="120"/>
        <w:rPr>
          <w:rtl/>
        </w:rPr>
      </w:pPr>
      <w:r>
        <w:rPr>
          <w:rFonts w:hint="cs"/>
          <w:rtl/>
        </w:rPr>
        <w:t xml:space="preserve">الجدول </w:t>
      </w:r>
      <w:r>
        <w:t>4</w:t>
      </w:r>
    </w:p>
    <w:p w:rsidR="00A02D39" w:rsidRDefault="00B3254F" w:rsidP="00D6066E">
      <w:pPr>
        <w:pStyle w:val="Tabletitle"/>
        <w:spacing w:after="120"/>
        <w:rPr>
          <w:rtl/>
        </w:rPr>
      </w:pPr>
      <w:r w:rsidRPr="00B3254F">
        <w:rPr>
          <w:rFonts w:hint="cs"/>
          <w:rtl/>
          <w:lang w:bidi="ar-SA"/>
        </w:rPr>
        <w:t>ال</w:t>
      </w:r>
      <w:r w:rsidRPr="00B3254F">
        <w:rPr>
          <w:rtl/>
          <w:lang w:bidi="ar-SA"/>
        </w:rPr>
        <w:t xml:space="preserve">مستويات </w:t>
      </w:r>
      <w:r w:rsidRPr="00B3254F">
        <w:rPr>
          <w:rFonts w:hint="cs"/>
          <w:rtl/>
          <w:lang w:bidi="ar-SA"/>
        </w:rPr>
        <w:t>ال</w:t>
      </w:r>
      <w:r w:rsidRPr="00B3254F">
        <w:rPr>
          <w:rtl/>
          <w:lang w:bidi="ar-SA"/>
        </w:rPr>
        <w:t>توافقية لمحطات قاعدة</w:t>
      </w:r>
      <w:r w:rsidRPr="00B3254F">
        <w:t xml:space="preserve"> DECT </w:t>
      </w:r>
      <w:proofErr w:type="spellStart"/>
      <w:r w:rsidRPr="00B3254F">
        <w:rPr>
          <w:rtl/>
          <w:lang w:bidi="ar-SA"/>
        </w:rPr>
        <w:t>المقيسة</w:t>
      </w:r>
      <w:proofErr w:type="spellEnd"/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1335"/>
        <w:gridCol w:w="1546"/>
        <w:gridCol w:w="1299"/>
        <w:gridCol w:w="1334"/>
        <w:gridCol w:w="1546"/>
        <w:gridCol w:w="1304"/>
      </w:tblGrid>
      <w:tr w:rsidR="00A02D39" w:rsidRPr="004B3C4B" w:rsidTr="00B3254F">
        <w:trPr>
          <w:trHeight w:val="179"/>
          <w:jc w:val="center"/>
        </w:trPr>
        <w:tc>
          <w:tcPr>
            <w:tcW w:w="1358" w:type="dxa"/>
            <w:vMerge w:val="restart"/>
          </w:tcPr>
          <w:p w:rsidR="00A02D39" w:rsidRPr="00987245" w:rsidRDefault="00A02D39" w:rsidP="002F1276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4138" w:type="dxa"/>
            <w:gridSpan w:val="3"/>
            <w:vAlign w:val="bottom"/>
          </w:tcPr>
          <w:p w:rsidR="00A02D39" w:rsidRPr="00987245" w:rsidRDefault="00A02D39" w:rsidP="002F1276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987245">
              <w:rPr>
                <w:rFonts w:cs="Traditional Arabic"/>
                <w:bCs/>
                <w:sz w:val="20"/>
                <w:szCs w:val="26"/>
                <w:lang w:val="en-GB"/>
              </w:rPr>
              <w:t>Tx1</w:t>
            </w:r>
          </w:p>
        </w:tc>
        <w:tc>
          <w:tcPr>
            <w:tcW w:w="4143" w:type="dxa"/>
            <w:gridSpan w:val="3"/>
            <w:vAlign w:val="bottom"/>
          </w:tcPr>
          <w:p w:rsidR="00A02D39" w:rsidRPr="00987245" w:rsidRDefault="00A02D39" w:rsidP="002F1276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987245">
              <w:rPr>
                <w:rFonts w:cs="Traditional Arabic"/>
                <w:bCs/>
                <w:sz w:val="20"/>
                <w:szCs w:val="26"/>
                <w:lang w:val="en-GB"/>
              </w:rPr>
              <w:t>Tx2</w:t>
            </w:r>
          </w:p>
        </w:tc>
      </w:tr>
      <w:tr w:rsidR="00B3254F" w:rsidRPr="004B3C4B" w:rsidTr="00B3254F">
        <w:trPr>
          <w:trHeight w:val="178"/>
          <w:jc w:val="center"/>
        </w:trPr>
        <w:tc>
          <w:tcPr>
            <w:tcW w:w="1358" w:type="dxa"/>
            <w:vMerge/>
          </w:tcPr>
          <w:p w:rsidR="00B3254F" w:rsidRPr="00987245" w:rsidRDefault="00B3254F" w:rsidP="002F1276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1353" w:type="dxa"/>
            <w:vAlign w:val="bottom"/>
          </w:tcPr>
          <w:p w:rsidR="00B3254F" w:rsidRPr="00987245" w:rsidRDefault="00B3254F" w:rsidP="002F1276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987245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التردد</w:t>
            </w:r>
          </w:p>
        </w:tc>
        <w:tc>
          <w:tcPr>
            <w:tcW w:w="1424" w:type="dxa"/>
            <w:vAlign w:val="bottom"/>
          </w:tcPr>
          <w:p w:rsidR="00B3254F" w:rsidRPr="00987245" w:rsidRDefault="00B3254F" w:rsidP="002F1276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US"/>
              </w:rPr>
            </w:pPr>
            <w:r w:rsidRPr="00987245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المستوى/</w:t>
            </w:r>
            <w:r w:rsidRPr="00987245">
              <w:rPr>
                <w:rFonts w:cs="Traditional Arabic"/>
                <w:bCs/>
                <w:sz w:val="20"/>
                <w:szCs w:val="26"/>
                <w:lang w:val="en-GB"/>
              </w:rPr>
              <w:t> MHz</w:t>
            </w:r>
            <w:r w:rsidR="00AC3395" w:rsidRPr="00987245">
              <w:rPr>
                <w:rFonts w:cs="Traditional Arabic"/>
                <w:bCs/>
                <w:sz w:val="20"/>
                <w:szCs w:val="26"/>
                <w:lang w:val="en-GB"/>
              </w:rPr>
              <w:t> 1</w:t>
            </w:r>
          </w:p>
        </w:tc>
        <w:tc>
          <w:tcPr>
            <w:tcW w:w="1361" w:type="dxa"/>
            <w:vAlign w:val="bottom"/>
          </w:tcPr>
          <w:p w:rsidR="00B3254F" w:rsidRPr="00987245" w:rsidRDefault="00B3254F" w:rsidP="002F1276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987245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التوهين</w:t>
            </w:r>
          </w:p>
        </w:tc>
        <w:tc>
          <w:tcPr>
            <w:tcW w:w="1352" w:type="dxa"/>
            <w:vAlign w:val="bottom"/>
          </w:tcPr>
          <w:p w:rsidR="00B3254F" w:rsidRPr="00987245" w:rsidRDefault="00B3254F" w:rsidP="002F1276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987245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التردد</w:t>
            </w:r>
          </w:p>
        </w:tc>
        <w:tc>
          <w:tcPr>
            <w:tcW w:w="1424" w:type="dxa"/>
            <w:vAlign w:val="bottom"/>
          </w:tcPr>
          <w:p w:rsidR="00B3254F" w:rsidRPr="00987245" w:rsidRDefault="00B3254F" w:rsidP="002F1276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987245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المستوى/</w:t>
            </w:r>
            <w:r w:rsidRPr="00987245">
              <w:rPr>
                <w:rFonts w:cs="Traditional Arabic"/>
                <w:bCs/>
                <w:sz w:val="20"/>
                <w:szCs w:val="26"/>
                <w:lang w:val="en-GB"/>
              </w:rPr>
              <w:t> MHz</w:t>
            </w:r>
            <w:r w:rsidR="00AC3395" w:rsidRPr="00987245">
              <w:rPr>
                <w:rFonts w:cs="Traditional Arabic"/>
                <w:bCs/>
                <w:sz w:val="20"/>
                <w:szCs w:val="26"/>
                <w:lang w:val="en-GB"/>
              </w:rPr>
              <w:t> 1</w:t>
            </w:r>
          </w:p>
        </w:tc>
        <w:tc>
          <w:tcPr>
            <w:tcW w:w="1367" w:type="dxa"/>
            <w:vAlign w:val="bottom"/>
          </w:tcPr>
          <w:p w:rsidR="00B3254F" w:rsidRPr="00987245" w:rsidRDefault="00B3254F" w:rsidP="002F1276">
            <w:pPr>
              <w:pStyle w:val="Tablehead0"/>
              <w:bidi/>
              <w:spacing w:before="60" w:after="6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987245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التوهين</w:t>
            </w:r>
          </w:p>
        </w:tc>
      </w:tr>
      <w:tr w:rsidR="00A02D39" w:rsidRPr="004B3C4B" w:rsidTr="00B3254F">
        <w:trPr>
          <w:jc w:val="center"/>
        </w:trPr>
        <w:tc>
          <w:tcPr>
            <w:tcW w:w="1358" w:type="dxa"/>
          </w:tcPr>
          <w:p w:rsidR="00A02D39" w:rsidRPr="00AC3395" w:rsidRDefault="00B3254F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AC3395">
              <w:rPr>
                <w:rFonts w:cs="Traditional Arabic" w:hint="cs"/>
                <w:sz w:val="20"/>
                <w:szCs w:val="26"/>
                <w:rtl/>
                <w:lang w:val="en-GB"/>
              </w:rPr>
              <w:t>الأساسي</w:t>
            </w:r>
          </w:p>
        </w:tc>
        <w:tc>
          <w:tcPr>
            <w:tcW w:w="1353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AC3395">
              <w:rPr>
                <w:rFonts w:cs="Traditional Arabic"/>
                <w:sz w:val="20"/>
                <w:szCs w:val="26"/>
                <w:lang w:val="en-GB"/>
              </w:rPr>
              <w:t>MHz 1881,6</w:t>
            </w:r>
          </w:p>
        </w:tc>
        <w:tc>
          <w:tcPr>
            <w:tcW w:w="1424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dBm</w:t>
            </w:r>
            <w:proofErr w:type="spellEnd"/>
            <w:r w:rsidRPr="00AC3395">
              <w:rPr>
                <w:rFonts w:cs="Traditional Arabic"/>
                <w:sz w:val="20"/>
                <w:szCs w:val="26"/>
                <w:lang w:val="en-GB"/>
              </w:rPr>
              <w:t> 6,0−</w:t>
            </w:r>
          </w:p>
        </w:tc>
        <w:tc>
          <w:tcPr>
            <w:tcW w:w="1361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dBc</w:t>
            </w:r>
            <w:proofErr w:type="spellEnd"/>
            <w:r w:rsidRPr="00AC3395">
              <w:rPr>
                <w:rFonts w:cs="Traditional Arabic"/>
                <w:sz w:val="20"/>
                <w:szCs w:val="26"/>
                <w:lang w:val="en-GB"/>
              </w:rPr>
              <w:t> 0,0</w:t>
            </w:r>
          </w:p>
        </w:tc>
        <w:tc>
          <w:tcPr>
            <w:tcW w:w="1352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AC3395">
              <w:rPr>
                <w:rFonts w:cs="Traditional Arabic"/>
                <w:sz w:val="20"/>
                <w:szCs w:val="26"/>
                <w:lang w:val="en-GB"/>
              </w:rPr>
              <w:t>MHz 1890,4</w:t>
            </w:r>
          </w:p>
        </w:tc>
        <w:tc>
          <w:tcPr>
            <w:tcW w:w="1424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dBm</w:t>
            </w:r>
            <w:proofErr w:type="spellEnd"/>
            <w:r w:rsidR="009D75AE" w:rsidRPr="00AC3395">
              <w:rPr>
                <w:rFonts w:cs="Traditional Arabic"/>
                <w:sz w:val="20"/>
                <w:szCs w:val="26"/>
                <w:lang w:val="en-GB"/>
              </w:rPr>
              <w:t> 8,0−</w:t>
            </w:r>
          </w:p>
        </w:tc>
        <w:tc>
          <w:tcPr>
            <w:tcW w:w="1367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dBc</w:t>
            </w:r>
            <w:proofErr w:type="spellEnd"/>
            <w:r w:rsidR="009D75AE" w:rsidRPr="00AC3395">
              <w:rPr>
                <w:rFonts w:cs="Traditional Arabic"/>
                <w:sz w:val="20"/>
                <w:szCs w:val="26"/>
                <w:lang w:val="en-GB"/>
              </w:rPr>
              <w:t> 0,0</w:t>
            </w:r>
          </w:p>
        </w:tc>
      </w:tr>
      <w:tr w:rsidR="00A02D39" w:rsidRPr="004B3C4B" w:rsidTr="00B3254F">
        <w:trPr>
          <w:jc w:val="center"/>
        </w:trPr>
        <w:tc>
          <w:tcPr>
            <w:tcW w:w="1358" w:type="dxa"/>
          </w:tcPr>
          <w:p w:rsidR="00A02D39" w:rsidRPr="00AC3395" w:rsidRDefault="00B3254F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AC3395">
              <w:rPr>
                <w:rFonts w:cs="Traditional Arabic" w:hint="cs"/>
                <w:sz w:val="20"/>
                <w:szCs w:val="26"/>
                <w:rtl/>
                <w:lang w:val="en-GB"/>
              </w:rPr>
              <w:t>التوافقية الثانية</w:t>
            </w:r>
          </w:p>
        </w:tc>
        <w:tc>
          <w:tcPr>
            <w:tcW w:w="1353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AC3395">
              <w:rPr>
                <w:rFonts w:cs="Traditional Arabic"/>
                <w:sz w:val="20"/>
                <w:szCs w:val="26"/>
                <w:lang w:val="en-GB"/>
              </w:rPr>
              <w:t>MHz 3763,2</w:t>
            </w:r>
          </w:p>
        </w:tc>
        <w:tc>
          <w:tcPr>
            <w:tcW w:w="1424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dBm</w:t>
            </w:r>
            <w:proofErr w:type="spellEnd"/>
            <w:r w:rsidRPr="00AC3395">
              <w:rPr>
                <w:rFonts w:cs="Traditional Arabic"/>
                <w:sz w:val="20"/>
                <w:szCs w:val="26"/>
                <w:lang w:val="en-GB"/>
              </w:rPr>
              <w:t> 80,0−</w:t>
            </w:r>
          </w:p>
        </w:tc>
        <w:tc>
          <w:tcPr>
            <w:tcW w:w="1361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dBc</w:t>
            </w:r>
            <w:proofErr w:type="spellEnd"/>
            <w:r w:rsidRPr="00AC3395">
              <w:rPr>
                <w:rFonts w:cs="Traditional Arabic"/>
                <w:sz w:val="20"/>
                <w:szCs w:val="26"/>
                <w:lang w:val="en-GB"/>
              </w:rPr>
              <w:t> 74,0</w:t>
            </w:r>
          </w:p>
        </w:tc>
        <w:tc>
          <w:tcPr>
            <w:tcW w:w="1352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AC3395">
              <w:rPr>
                <w:rFonts w:cs="Traditional Arabic"/>
                <w:sz w:val="20"/>
                <w:szCs w:val="26"/>
                <w:lang w:val="en-GB"/>
              </w:rPr>
              <w:t>MHz 3780,8</w:t>
            </w:r>
          </w:p>
        </w:tc>
        <w:tc>
          <w:tcPr>
            <w:tcW w:w="1424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dBm</w:t>
            </w:r>
            <w:proofErr w:type="spellEnd"/>
            <w:r w:rsidR="009D75AE" w:rsidRPr="00AC3395">
              <w:rPr>
                <w:rFonts w:cs="Traditional Arabic"/>
                <w:sz w:val="20"/>
                <w:szCs w:val="26"/>
                <w:lang w:val="en-GB"/>
              </w:rPr>
              <w:t> 77,0−</w:t>
            </w:r>
          </w:p>
        </w:tc>
        <w:tc>
          <w:tcPr>
            <w:tcW w:w="1367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dBc</w:t>
            </w:r>
            <w:proofErr w:type="spellEnd"/>
            <w:r w:rsidR="009D75AE" w:rsidRPr="00AC3395">
              <w:rPr>
                <w:rFonts w:cs="Traditional Arabic"/>
                <w:sz w:val="20"/>
                <w:szCs w:val="26"/>
                <w:lang w:val="en-GB"/>
              </w:rPr>
              <w:t> 69,0</w:t>
            </w:r>
          </w:p>
        </w:tc>
      </w:tr>
      <w:tr w:rsidR="00A02D39" w:rsidRPr="004B3C4B" w:rsidTr="00B3254F">
        <w:trPr>
          <w:jc w:val="center"/>
        </w:trPr>
        <w:tc>
          <w:tcPr>
            <w:tcW w:w="1358" w:type="dxa"/>
          </w:tcPr>
          <w:p w:rsidR="00A02D39" w:rsidRPr="00AC3395" w:rsidRDefault="00B3254F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AC3395">
              <w:rPr>
                <w:rFonts w:cs="Traditional Arabic" w:hint="cs"/>
                <w:sz w:val="20"/>
                <w:szCs w:val="26"/>
                <w:rtl/>
                <w:lang w:val="en-GB"/>
              </w:rPr>
              <w:t>التوافقية الثالثة</w:t>
            </w:r>
          </w:p>
        </w:tc>
        <w:tc>
          <w:tcPr>
            <w:tcW w:w="1353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AC3395">
              <w:rPr>
                <w:rFonts w:cs="Traditional Arabic"/>
                <w:sz w:val="20"/>
                <w:szCs w:val="26"/>
                <w:lang w:val="en-GB"/>
              </w:rPr>
              <w:t>MHz 5644,8</w:t>
            </w:r>
          </w:p>
        </w:tc>
        <w:tc>
          <w:tcPr>
            <w:tcW w:w="1424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dBm</w:t>
            </w:r>
            <w:proofErr w:type="spellEnd"/>
            <w:r w:rsidRPr="00AC3395">
              <w:rPr>
                <w:rFonts w:cs="Traditional Arabic"/>
                <w:sz w:val="20"/>
                <w:szCs w:val="26"/>
                <w:lang w:val="en-GB"/>
              </w:rPr>
              <w:t> 79,0−</w:t>
            </w:r>
          </w:p>
        </w:tc>
        <w:tc>
          <w:tcPr>
            <w:tcW w:w="1361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dBc</w:t>
            </w:r>
            <w:proofErr w:type="spellEnd"/>
            <w:r w:rsidRPr="00AC3395">
              <w:rPr>
                <w:rFonts w:cs="Traditional Arabic"/>
                <w:sz w:val="20"/>
                <w:szCs w:val="26"/>
                <w:lang w:val="en-GB"/>
              </w:rPr>
              <w:t> 73,0</w:t>
            </w:r>
          </w:p>
        </w:tc>
        <w:tc>
          <w:tcPr>
            <w:tcW w:w="1352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AC3395">
              <w:rPr>
                <w:rFonts w:cs="Traditional Arabic"/>
                <w:sz w:val="20"/>
                <w:szCs w:val="26"/>
                <w:lang w:val="en-GB"/>
              </w:rPr>
              <w:t>MHz</w:t>
            </w:r>
            <w:r w:rsidR="009D75AE" w:rsidRPr="00AC3395">
              <w:rPr>
                <w:rFonts w:cs="Traditional Arabic"/>
                <w:sz w:val="20"/>
                <w:szCs w:val="26"/>
                <w:lang w:val="en-GB"/>
              </w:rPr>
              <w:t> 5671,2</w:t>
            </w:r>
          </w:p>
        </w:tc>
        <w:tc>
          <w:tcPr>
            <w:tcW w:w="1424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dBm</w:t>
            </w:r>
            <w:proofErr w:type="spellEnd"/>
            <w:r w:rsidR="009D75AE" w:rsidRPr="00AC3395">
              <w:rPr>
                <w:rFonts w:cs="Traditional Arabic"/>
                <w:sz w:val="20"/>
                <w:szCs w:val="26"/>
                <w:lang w:val="en-GB"/>
              </w:rPr>
              <w:t> 85,0−</w:t>
            </w:r>
          </w:p>
        </w:tc>
        <w:tc>
          <w:tcPr>
            <w:tcW w:w="1367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dBc</w:t>
            </w:r>
            <w:proofErr w:type="spellEnd"/>
            <w:r w:rsidR="009D75AE" w:rsidRPr="00AC3395">
              <w:rPr>
                <w:rFonts w:cs="Traditional Arabic"/>
                <w:sz w:val="20"/>
                <w:szCs w:val="26"/>
                <w:lang w:val="en-GB"/>
              </w:rPr>
              <w:t> 77,0</w:t>
            </w:r>
          </w:p>
        </w:tc>
      </w:tr>
      <w:tr w:rsidR="00A02D39" w:rsidRPr="004B3C4B" w:rsidTr="00B3254F">
        <w:trPr>
          <w:jc w:val="center"/>
        </w:trPr>
        <w:tc>
          <w:tcPr>
            <w:tcW w:w="1358" w:type="dxa"/>
          </w:tcPr>
          <w:p w:rsidR="00A02D39" w:rsidRPr="00AC3395" w:rsidRDefault="00B3254F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AC3395">
              <w:rPr>
                <w:rFonts w:cs="Traditional Arabic" w:hint="cs"/>
                <w:sz w:val="20"/>
                <w:szCs w:val="26"/>
                <w:rtl/>
                <w:lang w:val="en-GB"/>
              </w:rPr>
              <w:t>التوافقية الرابعة</w:t>
            </w:r>
          </w:p>
        </w:tc>
        <w:tc>
          <w:tcPr>
            <w:tcW w:w="1353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AC3395">
              <w:rPr>
                <w:rFonts w:cs="Traditional Arabic"/>
                <w:sz w:val="20"/>
                <w:szCs w:val="26"/>
                <w:lang w:val="en-GB"/>
              </w:rPr>
              <w:t>MHz 7526,4</w:t>
            </w:r>
          </w:p>
        </w:tc>
        <w:tc>
          <w:tcPr>
            <w:tcW w:w="1424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dBm</w:t>
            </w:r>
            <w:proofErr w:type="spellEnd"/>
            <w:r w:rsidRPr="00AC3395">
              <w:rPr>
                <w:rFonts w:cs="Traditional Arabic"/>
                <w:sz w:val="20"/>
                <w:szCs w:val="26"/>
                <w:lang w:val="en-GB"/>
              </w:rPr>
              <w:t> 88− &gt;</w:t>
            </w:r>
          </w:p>
        </w:tc>
        <w:tc>
          <w:tcPr>
            <w:tcW w:w="1361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dBc</w:t>
            </w:r>
            <w:proofErr w:type="spellEnd"/>
            <w:r w:rsidRPr="00AC3395">
              <w:rPr>
                <w:rFonts w:cs="Traditional Arabic"/>
                <w:sz w:val="20"/>
                <w:szCs w:val="26"/>
                <w:lang w:val="en-GB"/>
              </w:rPr>
              <w:t> 82 &lt;</w:t>
            </w:r>
          </w:p>
        </w:tc>
        <w:tc>
          <w:tcPr>
            <w:tcW w:w="1352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r w:rsidRPr="00AC3395">
              <w:rPr>
                <w:rFonts w:cs="Traditional Arabic"/>
                <w:sz w:val="20"/>
                <w:szCs w:val="26"/>
                <w:lang w:val="en-GB"/>
              </w:rPr>
              <w:t>MHz</w:t>
            </w:r>
            <w:r w:rsidR="009D75AE" w:rsidRPr="00AC3395">
              <w:rPr>
                <w:rFonts w:cs="Traditional Arabic"/>
                <w:sz w:val="20"/>
                <w:szCs w:val="26"/>
                <w:lang w:val="en-GB"/>
              </w:rPr>
              <w:t> 7561,6</w:t>
            </w:r>
          </w:p>
        </w:tc>
        <w:tc>
          <w:tcPr>
            <w:tcW w:w="1424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dBm</w:t>
            </w:r>
            <w:proofErr w:type="spellEnd"/>
            <w:r w:rsidR="009D75AE" w:rsidRPr="00AC3395">
              <w:rPr>
                <w:rFonts w:cs="Traditional Arabic"/>
                <w:sz w:val="20"/>
                <w:szCs w:val="26"/>
                <w:lang w:val="en-GB"/>
              </w:rPr>
              <w:t> 88− &gt;</w:t>
            </w:r>
          </w:p>
        </w:tc>
        <w:tc>
          <w:tcPr>
            <w:tcW w:w="1367" w:type="dxa"/>
          </w:tcPr>
          <w:p w:rsidR="00A02D39" w:rsidRPr="00AC3395" w:rsidRDefault="00A02D39" w:rsidP="002F1276">
            <w:pPr>
              <w:pStyle w:val="Tabletext"/>
              <w:bidi/>
              <w:spacing w:before="60" w:after="60" w:line="280" w:lineRule="exact"/>
              <w:jc w:val="center"/>
              <w:rPr>
                <w:rFonts w:cs="Traditional Arabic"/>
                <w:sz w:val="20"/>
                <w:szCs w:val="26"/>
                <w:lang w:val="en-GB"/>
              </w:rPr>
            </w:pPr>
            <w:proofErr w:type="spellStart"/>
            <w:r w:rsidRPr="00AC3395">
              <w:rPr>
                <w:rFonts w:cs="Traditional Arabic"/>
                <w:sz w:val="20"/>
                <w:szCs w:val="26"/>
                <w:lang w:val="en-GB"/>
              </w:rPr>
              <w:t>dBc</w:t>
            </w:r>
            <w:proofErr w:type="spellEnd"/>
            <w:r w:rsidR="009D75AE" w:rsidRPr="00AC3395">
              <w:rPr>
                <w:rFonts w:cs="Traditional Arabic"/>
                <w:sz w:val="20"/>
                <w:szCs w:val="26"/>
                <w:lang w:val="en-GB"/>
              </w:rPr>
              <w:t> 80 &lt;</w:t>
            </w:r>
          </w:p>
        </w:tc>
      </w:tr>
    </w:tbl>
    <w:p w:rsidR="009D75AE" w:rsidRDefault="00B3254F" w:rsidP="002F1276">
      <w:pPr>
        <w:spacing w:before="240"/>
        <w:rPr>
          <w:spacing w:val="-4"/>
          <w:rtl/>
          <w:lang w:bidi="ar-SY"/>
        </w:rPr>
      </w:pPr>
      <w:r w:rsidRPr="00B3254F">
        <w:rPr>
          <w:spacing w:val="-4"/>
          <w:rtl/>
        </w:rPr>
        <w:t xml:space="preserve">ملاحظات </w:t>
      </w:r>
      <w:r w:rsidRPr="00B3254F">
        <w:rPr>
          <w:rFonts w:hint="cs"/>
          <w:spacing w:val="-4"/>
          <w:rtl/>
        </w:rPr>
        <w:t>بشأن</w:t>
      </w:r>
      <w:r w:rsidRPr="00B3254F">
        <w:rPr>
          <w:spacing w:val="-4"/>
          <w:rtl/>
        </w:rPr>
        <w:t xml:space="preserve"> الشكل </w:t>
      </w:r>
      <w:r w:rsidR="00987245">
        <w:rPr>
          <w:spacing w:val="-4"/>
        </w:rPr>
        <w:t>17</w:t>
      </w:r>
      <w:r w:rsidRPr="00B3254F">
        <w:rPr>
          <w:spacing w:val="-4"/>
          <w:rtl/>
        </w:rPr>
        <w:t xml:space="preserve"> والشكل </w:t>
      </w:r>
      <w:r w:rsidR="00987245">
        <w:rPr>
          <w:spacing w:val="-4"/>
        </w:rPr>
        <w:t>18</w:t>
      </w:r>
      <w:r w:rsidR="00987245">
        <w:rPr>
          <w:rFonts w:hint="cs"/>
          <w:spacing w:val="-4"/>
          <w:rtl/>
          <w:lang w:bidi="ar-SY"/>
        </w:rPr>
        <w:t>:</w:t>
      </w:r>
    </w:p>
    <w:p w:rsidR="009D75AE" w:rsidRDefault="009D75AE" w:rsidP="006B3D2F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873D16" w:rsidRPr="00873D16">
        <w:rPr>
          <w:rtl/>
          <w:lang w:bidi="ar-SA"/>
        </w:rPr>
        <w:t xml:space="preserve">تُظهر النتائج </w:t>
      </w:r>
      <w:r w:rsidR="00873D16" w:rsidRPr="00873D16">
        <w:rPr>
          <w:rFonts w:hint="cs"/>
          <w:rtl/>
          <w:lang w:bidi="ar-SA"/>
        </w:rPr>
        <w:t>استيفاء</w:t>
      </w:r>
      <w:r w:rsidR="00873D16" w:rsidRPr="00873D16">
        <w:rPr>
          <w:rtl/>
          <w:lang w:bidi="ar-SA"/>
        </w:rPr>
        <w:t xml:space="preserve"> حدود البث الهامشي للتوصي</w:t>
      </w:r>
      <w:r w:rsidR="00873D16" w:rsidRPr="00873D16">
        <w:rPr>
          <w:rFonts w:hint="cs"/>
          <w:rtl/>
          <w:lang w:bidi="ar-SA"/>
        </w:rPr>
        <w:t xml:space="preserve">تين </w:t>
      </w:r>
      <w:r w:rsidR="00873D16" w:rsidRPr="00873D16">
        <w:t>ITU-R SM.329</w:t>
      </w:r>
      <w:r w:rsidR="00873D16" w:rsidRPr="00873D16">
        <w:rPr>
          <w:rtl/>
          <w:lang w:bidi="ar-SA"/>
        </w:rPr>
        <w:t xml:space="preserve"> و</w:t>
      </w:r>
      <w:r w:rsidR="00987245">
        <w:t>ERC/REC 74-01</w:t>
      </w:r>
      <w:r w:rsidR="00873D16" w:rsidRPr="00873D16">
        <w:rPr>
          <w:rFonts w:hint="cs"/>
          <w:rtl/>
          <w:lang w:bidi="ar-SA"/>
        </w:rPr>
        <w:t xml:space="preserve"> </w:t>
      </w:r>
      <w:r w:rsidR="00873D16" w:rsidRPr="00873D16">
        <w:rPr>
          <w:rtl/>
          <w:lang w:bidi="ar-SA"/>
        </w:rPr>
        <w:t>بهامش كبير</w:t>
      </w:r>
      <w:r w:rsidR="00987245">
        <w:rPr>
          <w:rFonts w:hint="cs"/>
          <w:rtl/>
        </w:rPr>
        <w:t>.</w:t>
      </w:r>
      <w:r w:rsidR="00873D16" w:rsidRPr="00873D16">
        <w:rPr>
          <w:rFonts w:hint="cs"/>
          <w:rtl/>
          <w:lang w:bidi="ar-SA"/>
        </w:rPr>
        <w:t xml:space="preserve"> وفي</w:t>
      </w:r>
      <w:r w:rsidR="00987245">
        <w:rPr>
          <w:rFonts w:hint="cs"/>
          <w:rtl/>
          <w:lang w:bidi="ar-SA"/>
        </w:rPr>
        <w:t> </w:t>
      </w:r>
      <w:proofErr w:type="spellStart"/>
      <w:r w:rsidR="00873D16" w:rsidRPr="00873D16">
        <w:rPr>
          <w:rFonts w:hint="cs"/>
          <w:rtl/>
          <w:lang w:bidi="ar-SA"/>
        </w:rPr>
        <w:t>ا</w:t>
      </w:r>
      <w:r w:rsidR="00873D16" w:rsidRPr="00873D16">
        <w:rPr>
          <w:rtl/>
          <w:lang w:bidi="ar-SA"/>
        </w:rPr>
        <w:t>لتخالفات</w:t>
      </w:r>
      <w:proofErr w:type="spellEnd"/>
      <w:r w:rsidR="00873D16" w:rsidRPr="00873D16">
        <w:rPr>
          <w:rtl/>
          <w:lang w:bidi="ar-SA"/>
        </w:rPr>
        <w:t xml:space="preserve"> المرتفعة، </w:t>
      </w:r>
      <w:r w:rsidR="00873D16" w:rsidRPr="00873D16">
        <w:rPr>
          <w:rFonts w:hint="cs"/>
          <w:rtl/>
          <w:lang w:bidi="ar-SA"/>
        </w:rPr>
        <w:t>يقع</w:t>
      </w:r>
      <w:r w:rsidR="00873D16" w:rsidRPr="00873D16">
        <w:rPr>
          <w:rtl/>
          <w:lang w:bidi="ar-SA"/>
        </w:rPr>
        <w:t xml:space="preserve"> البث الهامشي عادة</w:t>
      </w:r>
      <w:r w:rsidR="00987245">
        <w:rPr>
          <w:rFonts w:hint="cs"/>
          <w:rtl/>
          <w:lang w:bidi="ar-SA"/>
        </w:rPr>
        <w:t>ً</w:t>
      </w:r>
      <w:r w:rsidR="00873D16" w:rsidRPr="00873D16">
        <w:rPr>
          <w:rtl/>
          <w:lang w:bidi="ar-SA"/>
        </w:rPr>
        <w:t xml:space="preserve"> </w:t>
      </w:r>
      <w:r w:rsidR="00873D16" w:rsidRPr="00873D16">
        <w:rPr>
          <w:rFonts w:hint="cs"/>
          <w:rtl/>
          <w:lang w:bidi="ar-SA"/>
        </w:rPr>
        <w:t>دون</w:t>
      </w:r>
      <w:r w:rsidR="00873D16" w:rsidRPr="00873D16">
        <w:rPr>
          <w:rtl/>
          <w:lang w:bidi="ar-SA"/>
        </w:rPr>
        <w:t xml:space="preserve"> هذا الحد </w:t>
      </w:r>
      <w:r w:rsidR="00873D16" w:rsidRPr="00873D16">
        <w:rPr>
          <w:rFonts w:hint="cs"/>
          <w:rtl/>
          <w:lang w:bidi="ar-SA"/>
        </w:rPr>
        <w:t>بنسبة</w:t>
      </w:r>
      <w:r w:rsidR="006B3D2F">
        <w:rPr>
          <w:rFonts w:hint="cs"/>
          <w:rtl/>
          <w:lang w:bidi="ar-SA"/>
        </w:rPr>
        <w:t xml:space="preserve"> </w:t>
      </w:r>
      <w:r w:rsidR="00873D16" w:rsidRPr="00873D16">
        <w:t>dB</w:t>
      </w:r>
      <w:r w:rsidR="006B3D2F">
        <w:t> </w:t>
      </w:r>
      <w:r w:rsidR="00873D16" w:rsidRPr="00873D16">
        <w:t>30</w:t>
      </w:r>
      <w:r w:rsidR="00873D16" w:rsidRPr="00873D16">
        <w:rPr>
          <w:rtl/>
          <w:lang w:bidi="ar-SA"/>
        </w:rPr>
        <w:t>؛</w:t>
      </w:r>
    </w:p>
    <w:p w:rsidR="009D75AE" w:rsidRDefault="009D75AE" w:rsidP="006B3D2F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873D16" w:rsidRPr="00873D16">
        <w:rPr>
          <w:rFonts w:hint="cs"/>
          <w:rtl/>
          <w:lang w:bidi="ar-SA"/>
        </w:rPr>
        <w:t>و</w:t>
      </w:r>
      <w:r w:rsidR="00873D16" w:rsidRPr="00873D16">
        <w:rPr>
          <w:rtl/>
          <w:lang w:bidi="ar-SA"/>
        </w:rPr>
        <w:t xml:space="preserve">كما هو الحال في الأنظمة الرقمية الأخرى، يكون التخالف </w:t>
      </w:r>
      <w:r w:rsidR="00873D16" w:rsidRPr="00873D16">
        <w:rPr>
          <w:rFonts w:hint="cs"/>
          <w:rtl/>
          <w:lang w:bidi="ar-SA"/>
        </w:rPr>
        <w:t>الأهم</w:t>
      </w:r>
      <w:r w:rsidR="00873D16" w:rsidRPr="00873D16">
        <w:rPr>
          <w:rtl/>
          <w:lang w:bidi="ar-SA"/>
        </w:rPr>
        <w:t xml:space="preserve"> عند </w:t>
      </w:r>
      <w:r w:rsidR="00873D16" w:rsidRPr="00873D16">
        <w:rPr>
          <w:rFonts w:hint="cs"/>
          <w:rtl/>
          <w:lang w:bidi="ar-SA"/>
        </w:rPr>
        <w:t>التخوم</w:t>
      </w:r>
      <w:r w:rsidR="00873D16" w:rsidRPr="00873D16">
        <w:rPr>
          <w:rtl/>
          <w:lang w:bidi="ar-SA"/>
        </w:rPr>
        <w:t xml:space="preserve"> بين </w:t>
      </w:r>
      <w:r w:rsidR="00873D16" w:rsidRPr="00873D16">
        <w:rPr>
          <w:rFonts w:hint="cs"/>
          <w:rtl/>
          <w:lang w:bidi="ar-SA"/>
        </w:rPr>
        <w:t xml:space="preserve">ميدان </w:t>
      </w:r>
      <w:r w:rsidR="00873D16" w:rsidRPr="00873D16">
        <w:rPr>
          <w:rtl/>
          <w:lang w:bidi="ar-SA"/>
        </w:rPr>
        <w:t xml:space="preserve">البث خارج النطاق </w:t>
      </w:r>
      <w:r w:rsidR="00873D16" w:rsidRPr="00873D16">
        <w:rPr>
          <w:rFonts w:hint="cs"/>
          <w:rtl/>
          <w:lang w:bidi="ar-SA"/>
        </w:rPr>
        <w:t>وميدان</w:t>
      </w:r>
      <w:r w:rsidR="00873D16" w:rsidRPr="00873D16">
        <w:rPr>
          <w:rtl/>
          <w:lang w:bidi="ar-SA"/>
        </w:rPr>
        <w:t xml:space="preserve"> البث الهامشي حيث يستوفي</w:t>
      </w:r>
      <w:r w:rsidR="00873D16" w:rsidRPr="00873D16">
        <w:t xml:space="preserve"> </w:t>
      </w:r>
      <w:r w:rsidR="00873D16" w:rsidRPr="00873D16">
        <w:rPr>
          <w:rFonts w:hint="cs"/>
          <w:rtl/>
          <w:lang w:bidi="ar-SA"/>
        </w:rPr>
        <w:t xml:space="preserve">المرسل </w:t>
      </w:r>
      <w:r w:rsidR="00873D16" w:rsidRPr="00873D16">
        <w:t>1</w:t>
      </w:r>
      <w:r w:rsidR="00873D16" w:rsidRPr="00873D16">
        <w:rPr>
          <w:rFonts w:hint="cs"/>
          <w:rtl/>
          <w:lang w:bidi="ar-SA"/>
        </w:rPr>
        <w:t xml:space="preserve"> </w:t>
      </w:r>
      <w:r w:rsidR="00873D16" w:rsidRPr="00873D16">
        <w:rPr>
          <w:rtl/>
          <w:lang w:bidi="ar-SA"/>
        </w:rPr>
        <w:t>متطلبات</w:t>
      </w:r>
      <w:r w:rsidR="00873D16" w:rsidRPr="00873D16">
        <w:rPr>
          <w:rFonts w:hint="cs"/>
          <w:rtl/>
          <w:lang w:bidi="ar-SA"/>
        </w:rPr>
        <w:t xml:space="preserve"> الفئة </w:t>
      </w:r>
      <w:r w:rsidR="00873D16" w:rsidRPr="00873D16">
        <w:t>B</w:t>
      </w:r>
      <w:r w:rsidR="00873D16" w:rsidRPr="00873D16">
        <w:rPr>
          <w:rFonts w:hint="cs"/>
          <w:rtl/>
          <w:lang w:bidi="ar-SA"/>
        </w:rPr>
        <w:t xml:space="preserve"> </w:t>
      </w:r>
      <w:r w:rsidR="00873D16" w:rsidRPr="00873D16">
        <w:rPr>
          <w:rtl/>
          <w:lang w:bidi="ar-SA"/>
        </w:rPr>
        <w:t xml:space="preserve">بهامش </w:t>
      </w:r>
      <w:r w:rsidR="00873D16" w:rsidRPr="00873D16">
        <w:t>dB</w:t>
      </w:r>
      <w:r w:rsidR="00987245">
        <w:t> 5</w:t>
      </w:r>
      <w:r w:rsidR="00873D16" w:rsidRPr="00873D16">
        <w:rPr>
          <w:rtl/>
          <w:lang w:bidi="ar-SA"/>
        </w:rPr>
        <w:t>؛</w:t>
      </w:r>
    </w:p>
    <w:p w:rsidR="009D75AE" w:rsidRDefault="009D75AE" w:rsidP="00D6066E">
      <w:pPr>
        <w:pStyle w:val="enumlev1"/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proofErr w:type="spellStart"/>
      <w:r w:rsidR="00873D16" w:rsidRPr="00873D16">
        <w:rPr>
          <w:rFonts w:hint="cs"/>
          <w:rtl/>
          <w:lang w:bidi="ar-SA"/>
        </w:rPr>
        <w:t>وت</w:t>
      </w:r>
      <w:proofErr w:type="spellEnd"/>
      <w:r w:rsidR="00987245">
        <w:rPr>
          <w:rFonts w:hint="cs"/>
          <w:rtl/>
        </w:rPr>
        <w:t>ُ</w:t>
      </w:r>
      <w:r w:rsidR="00873D16" w:rsidRPr="00873D16">
        <w:rPr>
          <w:rFonts w:hint="cs"/>
          <w:rtl/>
          <w:lang w:bidi="ar-SA"/>
        </w:rPr>
        <w:t>ستوفى</w:t>
      </w:r>
      <w:r w:rsidR="00873D16" w:rsidRPr="00873D16">
        <w:rPr>
          <w:rtl/>
          <w:lang w:bidi="ar-SA"/>
        </w:rPr>
        <w:t xml:space="preserve"> حدود البث الهامشي الواردة في المعيار</w:t>
      </w:r>
      <w:r w:rsidR="00873D16" w:rsidRPr="00873D16">
        <w:t xml:space="preserve"> ETSI EN 300 175-2 </w:t>
      </w:r>
      <w:r w:rsidR="00873D16" w:rsidRPr="00873D16">
        <w:rPr>
          <w:rtl/>
          <w:lang w:bidi="ar-SA"/>
        </w:rPr>
        <w:t xml:space="preserve">بهامش </w:t>
      </w:r>
      <w:r w:rsidR="00D6066E">
        <w:rPr>
          <w:lang w:bidi="ar-SA"/>
        </w:rPr>
        <w:t>dB </w:t>
      </w:r>
      <w:r w:rsidR="00987245">
        <w:rPr>
          <w:lang w:bidi="ar-SA"/>
        </w:rPr>
        <w:t>10</w:t>
      </w:r>
      <w:r w:rsidR="00D6066E">
        <w:rPr>
          <w:rFonts w:hint="cs"/>
          <w:rtl/>
        </w:rPr>
        <w:t xml:space="preserve"> </w:t>
      </w:r>
      <w:r w:rsidR="00873D16" w:rsidRPr="00873D16">
        <w:rPr>
          <w:rtl/>
          <w:lang w:bidi="ar-SA"/>
        </w:rPr>
        <w:t>عادة</w:t>
      </w:r>
      <w:r w:rsidR="00987245">
        <w:rPr>
          <w:rFonts w:hint="cs"/>
          <w:rtl/>
        </w:rPr>
        <w:t>ً</w:t>
      </w:r>
      <w:r w:rsidR="00873D16" w:rsidRPr="00873D16">
        <w:rPr>
          <w:rtl/>
          <w:lang w:bidi="ar-SA"/>
        </w:rPr>
        <w:t>؛</w:t>
      </w:r>
    </w:p>
    <w:p w:rsidR="009D75AE" w:rsidRDefault="009D75AE" w:rsidP="00873D16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873D16" w:rsidRPr="00873D16">
        <w:rPr>
          <w:rFonts w:hint="cs"/>
          <w:rtl/>
          <w:lang w:bidi="ar-SA"/>
        </w:rPr>
        <w:t>ويقل كل البث</w:t>
      </w:r>
      <w:r w:rsidR="00873D16" w:rsidRPr="00873D16">
        <w:rPr>
          <w:rtl/>
          <w:lang w:bidi="ar-SA"/>
        </w:rPr>
        <w:t xml:space="preserve"> التوافقي للأجهزة </w:t>
      </w:r>
      <w:proofErr w:type="spellStart"/>
      <w:r w:rsidR="00873D16" w:rsidRPr="00873D16">
        <w:rPr>
          <w:rtl/>
          <w:lang w:bidi="ar-SA"/>
        </w:rPr>
        <w:t>المقيسة</w:t>
      </w:r>
      <w:proofErr w:type="spellEnd"/>
      <w:r w:rsidR="00873D16" w:rsidRPr="00873D16">
        <w:rPr>
          <w:rtl/>
          <w:lang w:bidi="ar-SA"/>
        </w:rPr>
        <w:t xml:space="preserve"> </w:t>
      </w:r>
      <w:r w:rsidR="00873D16" w:rsidRPr="00873D16">
        <w:rPr>
          <w:rFonts w:hint="cs"/>
          <w:rtl/>
          <w:lang w:bidi="ar-SA"/>
        </w:rPr>
        <w:t>بقدر كاف</w:t>
      </w:r>
      <w:r w:rsidR="00873D16" w:rsidRPr="00873D16">
        <w:rPr>
          <w:rtl/>
          <w:lang w:bidi="ar-SA"/>
        </w:rPr>
        <w:t xml:space="preserve"> </w:t>
      </w:r>
      <w:r w:rsidR="00873D16" w:rsidRPr="00873D16">
        <w:rPr>
          <w:rFonts w:hint="cs"/>
          <w:rtl/>
          <w:lang w:bidi="ar-SA"/>
        </w:rPr>
        <w:t>ع</w:t>
      </w:r>
      <w:r w:rsidR="00873D16" w:rsidRPr="00873D16">
        <w:rPr>
          <w:rtl/>
          <w:lang w:bidi="ar-SA"/>
        </w:rPr>
        <w:t>ن حدود البث الهامشي</w:t>
      </w:r>
      <w:r w:rsidR="00987245">
        <w:rPr>
          <w:rFonts w:hint="cs"/>
          <w:rtl/>
        </w:rPr>
        <w:t>.</w:t>
      </w:r>
    </w:p>
    <w:p w:rsidR="009D75AE" w:rsidRDefault="009D75AE" w:rsidP="00873D16">
      <w:pPr>
        <w:pStyle w:val="Heading1"/>
        <w:rPr>
          <w:rtl/>
          <w:lang w:bidi="ar-EG"/>
        </w:rPr>
      </w:pPr>
      <w:bookmarkStart w:id="54" w:name="_Toc529428543"/>
      <w:bookmarkStart w:id="55" w:name="_Toc529429057"/>
      <w:r>
        <w:rPr>
          <w:lang w:bidi="ar-EG"/>
        </w:rPr>
        <w:t>9</w:t>
      </w:r>
      <w:r>
        <w:rPr>
          <w:lang w:bidi="ar-EG"/>
        </w:rPr>
        <w:tab/>
      </w:r>
      <w:r w:rsidR="00873D16" w:rsidRPr="00873D16">
        <w:rPr>
          <w:rtl/>
        </w:rPr>
        <w:t>محطات</w:t>
      </w:r>
      <w:r w:rsidR="00873D16">
        <w:rPr>
          <w:rFonts w:hint="cs"/>
          <w:rtl/>
        </w:rPr>
        <w:t xml:space="preserve"> </w:t>
      </w:r>
      <w:r w:rsidR="00873D16" w:rsidRPr="00873D16">
        <w:rPr>
          <w:rtl/>
        </w:rPr>
        <w:t>قاعدة</w:t>
      </w:r>
      <w:r w:rsidR="00873D16">
        <w:rPr>
          <w:rFonts w:hint="cs"/>
          <w:rtl/>
        </w:rPr>
        <w:t xml:space="preserve"> </w:t>
      </w:r>
      <w:r w:rsidR="00873D16" w:rsidRPr="00873D16">
        <w:t>UMTS 2100</w:t>
      </w:r>
      <w:bookmarkEnd w:id="54"/>
      <w:bookmarkEnd w:id="55"/>
    </w:p>
    <w:p w:rsidR="00873D16" w:rsidRDefault="008944F5" w:rsidP="0023698D">
      <w:pPr>
        <w:rPr>
          <w:rtl/>
        </w:rPr>
      </w:pPr>
      <w:r w:rsidRPr="008944F5">
        <w:rPr>
          <w:rtl/>
        </w:rPr>
        <w:t>يستخدم هذا النظام</w:t>
      </w:r>
      <w:r w:rsidRPr="008944F5">
        <w:rPr>
          <w:rFonts w:hint="cs"/>
          <w:rtl/>
        </w:rPr>
        <w:t xml:space="preserve"> المتنقل</w:t>
      </w:r>
      <w:r w:rsidRPr="008944F5">
        <w:rPr>
          <w:rtl/>
        </w:rPr>
        <w:t xml:space="preserve"> الخلوي </w:t>
      </w:r>
      <w:r w:rsidRPr="008944F5">
        <w:rPr>
          <w:rFonts w:hint="cs"/>
          <w:rtl/>
        </w:rPr>
        <w:t xml:space="preserve">من الجيل الثالث </w:t>
      </w:r>
      <w:r w:rsidR="0094544E">
        <w:t>(</w:t>
      </w:r>
      <w:r w:rsidRPr="008944F5">
        <w:rPr>
          <w:lang w:val="en-GB"/>
        </w:rPr>
        <w:t>3G</w:t>
      </w:r>
      <w:r w:rsidR="0094544E">
        <w:rPr>
          <w:lang w:val="en-GB"/>
        </w:rPr>
        <w:t>)</w:t>
      </w:r>
      <w:r w:rsidRPr="008944F5">
        <w:rPr>
          <w:rtl/>
        </w:rPr>
        <w:t xml:space="preserve"> تقنية الطيف </w:t>
      </w:r>
      <w:r w:rsidR="0023698D">
        <w:rPr>
          <w:rFonts w:hint="cs"/>
          <w:rtl/>
        </w:rPr>
        <w:t xml:space="preserve">الممدود </w:t>
      </w:r>
      <w:r w:rsidR="00987245">
        <w:t>W-CDMA</w:t>
      </w:r>
      <w:r w:rsidR="0023698D">
        <w:rPr>
          <w:rFonts w:hint="cs"/>
          <w:rtl/>
        </w:rPr>
        <w:t xml:space="preserve"> </w:t>
      </w:r>
      <w:r w:rsidRPr="008944F5">
        <w:rPr>
          <w:rtl/>
        </w:rPr>
        <w:t xml:space="preserve">لإدارة </w:t>
      </w:r>
      <w:r w:rsidRPr="008944F5">
        <w:rPr>
          <w:rFonts w:hint="cs"/>
          <w:rtl/>
        </w:rPr>
        <w:t>النفاذات</w:t>
      </w:r>
      <w:r w:rsidRPr="008944F5">
        <w:rPr>
          <w:rtl/>
        </w:rPr>
        <w:t xml:space="preserve"> المتعددة</w:t>
      </w:r>
      <w:r w:rsidR="00987245">
        <w:rPr>
          <w:rFonts w:hint="cs"/>
          <w:rtl/>
        </w:rPr>
        <w:t xml:space="preserve">. </w:t>
      </w:r>
      <w:r w:rsidRPr="008944F5">
        <w:rPr>
          <w:rtl/>
        </w:rPr>
        <w:t>و</w:t>
      </w:r>
      <w:r w:rsidRPr="008944F5">
        <w:rPr>
          <w:rFonts w:hint="cs"/>
          <w:rtl/>
        </w:rPr>
        <w:t xml:space="preserve">هو </w:t>
      </w:r>
      <w:r w:rsidRPr="008944F5">
        <w:rPr>
          <w:rtl/>
        </w:rPr>
        <w:t>ي</w:t>
      </w:r>
      <w:r w:rsidRPr="008944F5">
        <w:rPr>
          <w:rFonts w:hint="cs"/>
          <w:rtl/>
        </w:rPr>
        <w:t>ُ</w:t>
      </w:r>
      <w:r w:rsidRPr="008944F5">
        <w:rPr>
          <w:rtl/>
        </w:rPr>
        <w:t>ستخدم على نطاق واسع في أوروبا وفي جميع أنحاء العالم كخلف ل</w:t>
      </w:r>
      <w:r w:rsidRPr="008944F5">
        <w:rPr>
          <w:rFonts w:hint="cs"/>
          <w:rtl/>
        </w:rPr>
        <w:t xml:space="preserve">نظام </w:t>
      </w:r>
      <w:r w:rsidR="00987245">
        <w:t>GSM</w:t>
      </w:r>
      <w:r w:rsidRPr="008944F5">
        <w:rPr>
          <w:rFonts w:hint="cs"/>
          <w:rtl/>
        </w:rPr>
        <w:t xml:space="preserve">. وفيما يلي </w:t>
      </w:r>
      <w:r w:rsidRPr="008944F5">
        <w:rPr>
          <w:rtl/>
        </w:rPr>
        <w:t>معلمات نظام</w:t>
      </w:r>
      <w:r w:rsidRPr="008944F5">
        <w:rPr>
          <w:rFonts w:hint="cs"/>
          <w:rtl/>
        </w:rPr>
        <w:t xml:space="preserve"> </w:t>
      </w:r>
      <w:r w:rsidRPr="008944F5">
        <w:t>UMTS</w:t>
      </w:r>
      <w:r w:rsidRPr="008944F5">
        <w:rPr>
          <w:rFonts w:hint="cs"/>
          <w:rtl/>
        </w:rPr>
        <w:t>:</w:t>
      </w:r>
    </w:p>
    <w:p w:rsidR="008944F5" w:rsidRPr="008944F5" w:rsidRDefault="008944F5" w:rsidP="00D6066E">
      <w:pPr>
        <w:tabs>
          <w:tab w:val="left" w:pos="2976"/>
        </w:tabs>
        <w:jc w:val="left"/>
        <w:rPr>
          <w:rtl/>
          <w:lang w:bidi="ar-SY"/>
        </w:rPr>
      </w:pPr>
      <w:r w:rsidRPr="008944F5">
        <w:rPr>
          <w:rFonts w:hint="cs"/>
          <w:rtl/>
        </w:rPr>
        <w:t>المدى الترددي:</w:t>
      </w:r>
      <w:r w:rsidR="0023698D">
        <w:rPr>
          <w:rFonts w:hint="cs"/>
          <w:rtl/>
        </w:rPr>
        <w:t xml:space="preserve"> </w:t>
      </w:r>
      <w:r w:rsidRPr="008944F5">
        <w:rPr>
          <w:rtl/>
        </w:rPr>
        <w:tab/>
      </w:r>
      <w:r w:rsidR="00987245" w:rsidRPr="008944F5">
        <w:rPr>
          <w:lang w:val="en-GB"/>
        </w:rPr>
        <w:t xml:space="preserve">MHz </w:t>
      </w:r>
      <w:r w:rsidRPr="008944F5">
        <w:rPr>
          <w:lang w:val="en-GB"/>
        </w:rPr>
        <w:t>2 1</w:t>
      </w:r>
      <w:r w:rsidR="00987245">
        <w:t>7</w:t>
      </w:r>
      <w:r w:rsidRPr="008944F5">
        <w:rPr>
          <w:lang w:val="en-GB"/>
        </w:rPr>
        <w:t>0</w:t>
      </w:r>
      <w:r w:rsidR="00987245">
        <w:rPr>
          <w:lang w:val="en-GB"/>
        </w:rPr>
        <w:noBreakHyphen/>
      </w:r>
      <w:r w:rsidRPr="008944F5">
        <w:rPr>
          <w:lang w:val="en-GB"/>
        </w:rPr>
        <w:t>2 1</w:t>
      </w:r>
      <w:r w:rsidR="00987245">
        <w:rPr>
          <w:lang w:val="en-GB"/>
        </w:rPr>
        <w:t>10</w:t>
      </w:r>
      <w:r w:rsidR="00987245">
        <w:rPr>
          <w:rFonts w:hint="cs"/>
          <w:rtl/>
          <w:lang w:val="en-GB"/>
        </w:rPr>
        <w:t xml:space="preserve"> </w:t>
      </w:r>
      <w:r>
        <w:rPr>
          <w:rFonts w:hint="cs"/>
          <w:rtl/>
          <w:lang w:val="en-GB"/>
        </w:rPr>
        <w:t xml:space="preserve">(النطاق </w:t>
      </w:r>
      <w:r>
        <w:t>I</w:t>
      </w:r>
      <w:r>
        <w:rPr>
          <w:rFonts w:hint="cs"/>
          <w:rtl/>
          <w:lang w:bidi="ar-SY"/>
        </w:rPr>
        <w:t xml:space="preserve"> </w:t>
      </w:r>
      <w:r w:rsidRPr="008944F5">
        <w:rPr>
          <w:rtl/>
        </w:rPr>
        <w:t>لوصلة</w:t>
      </w:r>
      <w:r>
        <w:rPr>
          <w:rFonts w:hint="cs"/>
          <w:rtl/>
        </w:rPr>
        <w:t xml:space="preserve"> </w:t>
      </w:r>
      <w:r w:rsidRPr="008944F5">
        <w:rPr>
          <w:lang w:val="en-GB"/>
        </w:rPr>
        <w:t>FDD</w:t>
      </w:r>
      <w:r w:rsidRPr="008944F5">
        <w:rPr>
          <w:rtl/>
        </w:rPr>
        <w:t xml:space="preserve"> الهابطة</w:t>
      </w:r>
      <w:r>
        <w:rPr>
          <w:rFonts w:hint="cs"/>
          <w:rtl/>
        </w:rPr>
        <w:t>)</w:t>
      </w:r>
    </w:p>
    <w:p w:rsidR="008944F5" w:rsidRPr="008944F5" w:rsidRDefault="008944F5" w:rsidP="00D6066E">
      <w:pPr>
        <w:tabs>
          <w:tab w:val="left" w:pos="2976"/>
        </w:tabs>
        <w:spacing w:before="60"/>
        <w:jc w:val="left"/>
        <w:rPr>
          <w:rtl/>
          <w:lang w:bidi="ar-EG"/>
        </w:rPr>
      </w:pPr>
      <w:r w:rsidRPr="008944F5">
        <w:rPr>
          <w:rFonts w:hint="cs"/>
          <w:rtl/>
          <w:lang w:bidi="ar-EG"/>
        </w:rPr>
        <w:t>التشكيل:</w:t>
      </w:r>
      <w:r w:rsidR="0023698D">
        <w:rPr>
          <w:rFonts w:hint="cs"/>
          <w:rtl/>
          <w:lang w:bidi="ar-EG"/>
        </w:rPr>
        <w:t xml:space="preserve"> </w:t>
      </w:r>
      <w:r w:rsidRPr="008944F5">
        <w:rPr>
          <w:rFonts w:hint="cs"/>
          <w:rtl/>
          <w:lang w:bidi="ar-EG"/>
        </w:rPr>
        <w:tab/>
      </w:r>
      <w:r w:rsidRPr="008944F5">
        <w:rPr>
          <w:lang w:val="en-GB"/>
        </w:rPr>
        <w:t>QPSK</w:t>
      </w:r>
    </w:p>
    <w:p w:rsidR="008944F5" w:rsidRDefault="00987245" w:rsidP="00D6066E">
      <w:pPr>
        <w:tabs>
          <w:tab w:val="left" w:pos="2976"/>
        </w:tabs>
        <w:spacing w:before="60"/>
        <w:jc w:val="left"/>
        <w:rPr>
          <w:rtl/>
          <w:lang w:val="en-GB"/>
        </w:rPr>
      </w:pPr>
      <w:r>
        <w:rPr>
          <w:rFonts w:hint="cs"/>
          <w:rtl/>
          <w:lang w:bidi="ar-EG"/>
        </w:rPr>
        <w:t>عرض النطاق:</w:t>
      </w:r>
      <w:r w:rsidR="0023698D">
        <w:rPr>
          <w:rFonts w:hint="cs"/>
          <w:rtl/>
          <w:lang w:bidi="ar-EG"/>
        </w:rPr>
        <w:t xml:space="preserve"> </w:t>
      </w:r>
      <w:r>
        <w:rPr>
          <w:rtl/>
          <w:lang w:bidi="ar-EG"/>
        </w:rPr>
        <w:tab/>
      </w:r>
      <w:r>
        <w:rPr>
          <w:lang w:val="en-GB"/>
        </w:rPr>
        <w:t>5</w:t>
      </w:r>
      <w:r w:rsidR="008944F5">
        <w:rPr>
          <w:rFonts w:hint="cs"/>
          <w:rtl/>
          <w:lang w:val="en-GB"/>
        </w:rPr>
        <w:t xml:space="preserve"> </w:t>
      </w:r>
      <w:r w:rsidR="008944F5" w:rsidRPr="008944F5">
        <w:rPr>
          <w:lang w:val="en-GB"/>
        </w:rPr>
        <w:t>MHz</w:t>
      </w:r>
      <w:r w:rsidR="008944F5">
        <w:rPr>
          <w:rFonts w:hint="cs"/>
          <w:rtl/>
          <w:lang w:val="en-GB"/>
        </w:rPr>
        <w:t xml:space="preserve"> </w:t>
      </w:r>
      <w:r w:rsidR="008944F5" w:rsidRPr="008944F5">
        <w:rPr>
          <w:rtl/>
          <w:lang w:val="en-GB"/>
        </w:rPr>
        <w:t>(قناة)</w:t>
      </w:r>
    </w:p>
    <w:p w:rsidR="008944F5" w:rsidRPr="008944F5" w:rsidRDefault="008944F5" w:rsidP="00D6066E">
      <w:pPr>
        <w:tabs>
          <w:tab w:val="left" w:pos="2976"/>
        </w:tabs>
        <w:spacing w:before="60"/>
        <w:jc w:val="left"/>
        <w:rPr>
          <w:rtl/>
          <w:lang w:bidi="ar-EG"/>
        </w:rPr>
      </w:pPr>
      <w:proofErr w:type="spellStart"/>
      <w:r w:rsidRPr="008944F5">
        <w:rPr>
          <w:rFonts w:hint="cs"/>
          <w:rtl/>
          <w:lang w:bidi="ar-EG"/>
        </w:rPr>
        <w:t>مرشاح</w:t>
      </w:r>
      <w:proofErr w:type="spellEnd"/>
      <w:r w:rsidRPr="008944F5">
        <w:rPr>
          <w:rFonts w:hint="cs"/>
          <w:rtl/>
          <w:lang w:bidi="ar-EG"/>
        </w:rPr>
        <w:t xml:space="preserve"> خارجي للمرسِل: </w:t>
      </w:r>
      <w:r w:rsidR="00987245">
        <w:rPr>
          <w:rtl/>
          <w:lang w:bidi="ar-EG"/>
        </w:rPr>
        <w:tab/>
      </w:r>
      <w:r w:rsidRPr="008944F5">
        <w:rPr>
          <w:rtl/>
        </w:rPr>
        <w:t>لا</w:t>
      </w:r>
      <w:r w:rsidRPr="008944F5">
        <w:rPr>
          <w:rFonts w:hint="cs"/>
          <w:rtl/>
        </w:rPr>
        <w:t xml:space="preserve"> ي</w:t>
      </w:r>
      <w:r w:rsidR="0023698D">
        <w:rPr>
          <w:rFonts w:hint="cs"/>
          <w:rtl/>
        </w:rPr>
        <w:t>وجد</w:t>
      </w:r>
    </w:p>
    <w:p w:rsidR="008944F5" w:rsidRPr="008944F5" w:rsidRDefault="008944F5" w:rsidP="00D6066E">
      <w:pPr>
        <w:tabs>
          <w:tab w:val="left" w:pos="2976"/>
        </w:tabs>
        <w:jc w:val="left"/>
        <w:rPr>
          <w:rtl/>
        </w:rPr>
      </w:pPr>
      <w:r w:rsidRPr="008944F5">
        <w:rPr>
          <w:rFonts w:hint="cs"/>
          <w:rtl/>
          <w:lang w:bidi="ar-EG"/>
        </w:rPr>
        <w:t>مي</w:t>
      </w:r>
      <w:r w:rsidR="00987245">
        <w:rPr>
          <w:rFonts w:hint="cs"/>
          <w:rtl/>
          <w:lang w:bidi="ar-EG"/>
        </w:rPr>
        <w:t>دان البث خارج النطاق ينتهي عند:</w:t>
      </w:r>
      <w:r w:rsidR="0023698D">
        <w:rPr>
          <w:rFonts w:hint="cs"/>
          <w:rtl/>
          <w:lang w:bidi="ar-EG"/>
        </w:rPr>
        <w:t xml:space="preserve"> </w:t>
      </w:r>
      <w:r w:rsidR="00987245">
        <w:rPr>
          <w:rtl/>
          <w:lang w:bidi="ar-EG"/>
        </w:rPr>
        <w:tab/>
      </w:r>
      <w:r w:rsidRPr="008944F5">
        <w:rPr>
          <w:rtl/>
        </w:rPr>
        <w:t xml:space="preserve">تخالف </w:t>
      </w:r>
      <w:r w:rsidRPr="008944F5">
        <w:rPr>
          <w:lang w:val="en-GB"/>
        </w:rPr>
        <w:t>12</w:t>
      </w:r>
      <w:r w:rsidR="00987245">
        <w:rPr>
          <w:lang w:val="en-GB"/>
        </w:rPr>
        <w:t>,5</w:t>
      </w:r>
      <w:r>
        <w:rPr>
          <w:rFonts w:hint="cs"/>
          <w:rtl/>
          <w:lang w:val="en-GB"/>
        </w:rPr>
        <w:t xml:space="preserve"> </w:t>
      </w:r>
      <w:r w:rsidR="00987245">
        <w:rPr>
          <w:lang w:val="en-GB"/>
        </w:rPr>
        <w:t>MHz</w:t>
      </w:r>
      <w:r>
        <w:rPr>
          <w:rFonts w:hint="cs"/>
          <w:rtl/>
          <w:lang w:val="en-GB"/>
        </w:rPr>
        <w:t xml:space="preserve"> </w:t>
      </w:r>
      <w:r w:rsidRPr="008944F5">
        <w:rPr>
          <w:rFonts w:hint="cs"/>
          <w:rtl/>
        </w:rPr>
        <w:t>(</w:t>
      </w:r>
      <w:r>
        <w:rPr>
          <w:rtl/>
        </w:rPr>
        <w:t>قاعدة</w:t>
      </w:r>
      <w:r w:rsidR="00987245">
        <w:rPr>
          <w:rFonts w:hint="cs"/>
          <w:rtl/>
        </w:rPr>
        <w:t xml:space="preserve"> </w:t>
      </w:r>
      <w:r w:rsidR="00987245">
        <w:t>%250</w:t>
      </w:r>
      <w:r w:rsidR="00987245">
        <w:rPr>
          <w:rFonts w:hint="cs"/>
          <w:rtl/>
          <w:lang w:bidi="ar-SY"/>
        </w:rPr>
        <w:t>)</w:t>
      </w:r>
      <w:r w:rsidR="00D6066E">
        <w:rPr>
          <w:rFonts w:hint="cs"/>
          <w:rtl/>
          <w:lang w:bidi="ar-SY"/>
        </w:rPr>
        <w:t>.</w:t>
      </w:r>
    </w:p>
    <w:p w:rsidR="004F75FF" w:rsidRDefault="004F75FF" w:rsidP="00987245">
      <w:pPr>
        <w:rPr>
          <w:rtl/>
        </w:rPr>
      </w:pPr>
      <w:r w:rsidRPr="004F75FF">
        <w:rPr>
          <w:rtl/>
        </w:rPr>
        <w:t xml:space="preserve">وعلى الرغم من عدم تطبيق أي اصطفاء إضافي </w:t>
      </w:r>
      <w:r w:rsidRPr="004F75FF">
        <w:rPr>
          <w:rFonts w:hint="cs"/>
          <w:rtl/>
        </w:rPr>
        <w:t>في</w:t>
      </w:r>
      <w:r w:rsidRPr="004F75FF">
        <w:rPr>
          <w:rtl/>
        </w:rPr>
        <w:t xml:space="preserve"> خرج المرسل، يجب افتراض </w:t>
      </w:r>
      <w:r w:rsidRPr="004F75FF">
        <w:rPr>
          <w:rFonts w:hint="cs"/>
          <w:rtl/>
        </w:rPr>
        <w:t>وجود</w:t>
      </w:r>
      <w:r w:rsidRPr="004F75FF">
        <w:rPr>
          <w:rtl/>
        </w:rPr>
        <w:t xml:space="preserve"> بعض الاصطفاء الداخلي لحماية</w:t>
      </w:r>
      <w:r w:rsidRPr="004F75FF">
        <w:rPr>
          <w:rFonts w:hint="cs"/>
          <w:rtl/>
        </w:rPr>
        <w:t xml:space="preserve"> </w:t>
      </w:r>
      <w:r w:rsidRPr="004F75FF">
        <w:rPr>
          <w:rtl/>
        </w:rPr>
        <w:t>نطاق استقبال محطة القاعدة وربما الخدمات المجاورة أيضاً</w:t>
      </w:r>
      <w:r w:rsidRPr="004F75FF">
        <w:t>.</w:t>
      </w:r>
    </w:p>
    <w:p w:rsidR="00233BA3" w:rsidRDefault="00233BA3" w:rsidP="00233BA3">
      <w:pPr>
        <w:pStyle w:val="Heading2"/>
        <w:rPr>
          <w:rtl/>
          <w:lang w:bidi="ar-EG"/>
        </w:rPr>
      </w:pPr>
      <w:r w:rsidRPr="001D6F44">
        <w:rPr>
          <w:lang w:bidi="ar-EG"/>
        </w:rPr>
        <w:t>1.9</w:t>
      </w:r>
      <w:r w:rsidRPr="001D6F44">
        <w:rPr>
          <w:lang w:bidi="ar-EG"/>
        </w:rPr>
        <w:tab/>
      </w:r>
      <w:r w:rsidRPr="001D6F44">
        <w:rPr>
          <w:rFonts w:hint="cs"/>
          <w:rtl/>
        </w:rPr>
        <w:t>البث خارج النطاق</w:t>
      </w:r>
    </w:p>
    <w:p w:rsidR="00233BA3" w:rsidRDefault="004F75FF" w:rsidP="00987245">
      <w:pPr>
        <w:rPr>
          <w:spacing w:val="-4"/>
          <w:rtl/>
        </w:rPr>
      </w:pPr>
      <w:r w:rsidRPr="004F75FF">
        <w:rPr>
          <w:spacing w:val="-4"/>
          <w:rtl/>
        </w:rPr>
        <w:t>أ</w:t>
      </w:r>
      <w:r w:rsidR="00987245">
        <w:rPr>
          <w:rFonts w:hint="cs"/>
          <w:spacing w:val="-4"/>
          <w:rtl/>
          <w:lang w:bidi="ar-SY"/>
        </w:rPr>
        <w:t>ُ</w:t>
      </w:r>
      <w:r w:rsidRPr="004F75FF">
        <w:rPr>
          <w:spacing w:val="-4"/>
          <w:rtl/>
        </w:rPr>
        <w:t>جريت القياسات التالية لبث خارج النطاق عند خرج المرسل</w:t>
      </w:r>
      <w:r>
        <w:rPr>
          <w:rFonts w:hint="cs"/>
          <w:spacing w:val="-4"/>
          <w:rtl/>
        </w:rPr>
        <w:t xml:space="preserve">. </w:t>
      </w:r>
      <w:r w:rsidRPr="004F75FF">
        <w:rPr>
          <w:rFonts w:hint="cs"/>
          <w:spacing w:val="-4"/>
          <w:rtl/>
        </w:rPr>
        <w:t>و</w:t>
      </w:r>
      <w:r w:rsidRPr="004F75FF">
        <w:rPr>
          <w:spacing w:val="-4"/>
          <w:rtl/>
        </w:rPr>
        <w:t>كانت معلمات</w:t>
      </w:r>
      <w:r w:rsidRPr="004F75FF">
        <w:rPr>
          <w:spacing w:val="-4"/>
        </w:rPr>
        <w:t xml:space="preserve"> </w:t>
      </w:r>
      <w:r w:rsidRPr="004F75FF">
        <w:rPr>
          <w:rFonts w:hint="cs"/>
          <w:spacing w:val="-4"/>
          <w:rtl/>
        </w:rPr>
        <w:t xml:space="preserve">الترددات الراديوية </w:t>
      </w:r>
      <w:r w:rsidRPr="004F75FF">
        <w:rPr>
          <w:spacing w:val="-4"/>
          <w:rtl/>
        </w:rPr>
        <w:t xml:space="preserve">ذات الصلة </w:t>
      </w:r>
      <w:r w:rsidRPr="004F75FF">
        <w:rPr>
          <w:rFonts w:hint="cs"/>
          <w:spacing w:val="-4"/>
          <w:rtl/>
        </w:rPr>
        <w:t>با</w:t>
      </w:r>
      <w:r w:rsidRPr="004F75FF">
        <w:rPr>
          <w:spacing w:val="-4"/>
          <w:rtl/>
        </w:rPr>
        <w:t xml:space="preserve">لمحطة </w:t>
      </w:r>
      <w:proofErr w:type="spellStart"/>
      <w:r w:rsidRPr="004F75FF">
        <w:rPr>
          <w:spacing w:val="-4"/>
          <w:rtl/>
        </w:rPr>
        <w:t>المقيس</w:t>
      </w:r>
      <w:r w:rsidRPr="004F75FF">
        <w:rPr>
          <w:rFonts w:hint="cs"/>
          <w:spacing w:val="-4"/>
          <w:rtl/>
        </w:rPr>
        <w:t>ة</w:t>
      </w:r>
      <w:proofErr w:type="spellEnd"/>
      <w:r w:rsidRPr="004F75FF">
        <w:rPr>
          <w:rFonts w:hint="cs"/>
          <w:spacing w:val="-4"/>
          <w:rtl/>
        </w:rPr>
        <w:t xml:space="preserve"> كما يلي</w:t>
      </w:r>
      <w:r w:rsidR="00987245">
        <w:rPr>
          <w:rFonts w:hint="cs"/>
          <w:spacing w:val="-4"/>
          <w:rtl/>
        </w:rPr>
        <w:t>:</w:t>
      </w:r>
    </w:p>
    <w:p w:rsidR="004F75FF" w:rsidRDefault="004F75FF" w:rsidP="004F75FF">
      <w:pPr>
        <w:rPr>
          <w:spacing w:val="-4"/>
          <w:rtl/>
          <w:lang w:val="en-GB"/>
        </w:rPr>
      </w:pPr>
      <w:r w:rsidRPr="004F75FF">
        <w:rPr>
          <w:spacing w:val="-4"/>
          <w:rtl/>
        </w:rPr>
        <w:t>تردد</w:t>
      </w:r>
      <w:r>
        <w:rPr>
          <w:rFonts w:hint="cs"/>
          <w:spacing w:val="-4"/>
          <w:rtl/>
        </w:rPr>
        <w:t xml:space="preserve"> المرسل</w:t>
      </w:r>
      <w:r w:rsidR="00D72B60">
        <w:rPr>
          <w:rFonts w:hint="cs"/>
          <w:spacing w:val="-4"/>
          <w:rtl/>
        </w:rPr>
        <w:t>:</w:t>
      </w:r>
      <w:r w:rsidR="0023698D">
        <w:rPr>
          <w:rFonts w:hint="cs"/>
          <w:spacing w:val="-4"/>
          <w:rtl/>
        </w:rPr>
        <w:t xml:space="preserve"> </w:t>
      </w:r>
      <w:r>
        <w:rPr>
          <w:rFonts w:hint="cs"/>
          <w:spacing w:val="-4"/>
          <w:rtl/>
        </w:rPr>
        <w:tab/>
      </w:r>
      <w:r>
        <w:rPr>
          <w:rFonts w:hint="cs"/>
          <w:spacing w:val="-4"/>
          <w:rtl/>
        </w:rPr>
        <w:tab/>
      </w:r>
      <w:r w:rsidRPr="004F75FF">
        <w:rPr>
          <w:spacing w:val="-4"/>
          <w:lang w:val="en-GB"/>
        </w:rPr>
        <w:t>2 152</w:t>
      </w:r>
      <w:r>
        <w:rPr>
          <w:rFonts w:hint="cs"/>
          <w:spacing w:val="-4"/>
          <w:rtl/>
          <w:lang w:val="en-GB"/>
        </w:rPr>
        <w:t xml:space="preserve"> </w:t>
      </w:r>
      <w:r w:rsidRPr="004F75FF">
        <w:rPr>
          <w:spacing w:val="-4"/>
          <w:lang w:val="en-GB"/>
        </w:rPr>
        <w:t>MHz</w:t>
      </w:r>
      <w:r>
        <w:rPr>
          <w:rFonts w:hint="cs"/>
          <w:spacing w:val="-4"/>
          <w:rtl/>
          <w:lang w:val="en-GB"/>
        </w:rPr>
        <w:t xml:space="preserve"> (مركز)</w:t>
      </w:r>
    </w:p>
    <w:p w:rsidR="004F75FF" w:rsidRDefault="004F75FF" w:rsidP="002F1276">
      <w:pPr>
        <w:spacing w:before="60"/>
        <w:jc w:val="left"/>
        <w:rPr>
          <w:spacing w:val="-4"/>
          <w:rtl/>
        </w:rPr>
      </w:pPr>
      <w:r w:rsidRPr="004F75FF">
        <w:rPr>
          <w:spacing w:val="-4"/>
          <w:rtl/>
        </w:rPr>
        <w:t>قدرة</w:t>
      </w:r>
      <w:r w:rsidRPr="004F75FF">
        <w:rPr>
          <w:rFonts w:hint="cs"/>
          <w:spacing w:val="-4"/>
          <w:rtl/>
        </w:rPr>
        <w:t xml:space="preserve"> المرسل</w:t>
      </w:r>
      <w:r w:rsidR="00D72B60">
        <w:rPr>
          <w:rFonts w:hint="cs"/>
          <w:spacing w:val="-4"/>
          <w:rtl/>
        </w:rPr>
        <w:t>:</w:t>
      </w:r>
      <w:r w:rsidR="0023698D">
        <w:rPr>
          <w:rFonts w:hint="cs"/>
          <w:spacing w:val="-4"/>
          <w:rtl/>
        </w:rPr>
        <w:t xml:space="preserve"> </w:t>
      </w:r>
      <w:r>
        <w:rPr>
          <w:spacing w:val="-4"/>
          <w:rtl/>
        </w:rPr>
        <w:tab/>
      </w:r>
      <w:r>
        <w:rPr>
          <w:spacing w:val="-4"/>
          <w:rtl/>
        </w:rPr>
        <w:tab/>
      </w:r>
      <w:r w:rsidR="00987245">
        <w:rPr>
          <w:spacing w:val="-4"/>
        </w:rPr>
        <w:t>3</w:t>
      </w:r>
      <w:r>
        <w:rPr>
          <w:rFonts w:hint="cs"/>
          <w:spacing w:val="-4"/>
          <w:rtl/>
        </w:rPr>
        <w:t xml:space="preserve"> </w:t>
      </w:r>
      <w:r w:rsidRPr="004F75FF">
        <w:rPr>
          <w:spacing w:val="-4"/>
          <w:lang w:val="en-GB"/>
        </w:rPr>
        <w:t>W</w:t>
      </w:r>
      <w:r>
        <w:rPr>
          <w:rFonts w:hint="cs"/>
          <w:spacing w:val="-4"/>
          <w:rtl/>
          <w:lang w:val="en-GB"/>
        </w:rPr>
        <w:t xml:space="preserve"> / </w:t>
      </w:r>
      <w:r w:rsidR="00987245">
        <w:rPr>
          <w:spacing w:val="-4"/>
          <w:lang w:val="en-GB"/>
        </w:rPr>
        <w:t>35</w:t>
      </w:r>
      <w:r>
        <w:rPr>
          <w:rFonts w:hint="cs"/>
          <w:spacing w:val="-4"/>
          <w:rtl/>
          <w:lang w:val="en-GB"/>
        </w:rPr>
        <w:t xml:space="preserve"> </w:t>
      </w:r>
      <w:proofErr w:type="spellStart"/>
      <w:r w:rsidRPr="004F75FF">
        <w:rPr>
          <w:spacing w:val="-4"/>
          <w:lang w:val="en-GB"/>
        </w:rPr>
        <w:t>dBm</w:t>
      </w:r>
      <w:proofErr w:type="spellEnd"/>
      <w:r>
        <w:rPr>
          <w:rFonts w:hint="cs"/>
          <w:spacing w:val="-4"/>
          <w:rtl/>
          <w:lang w:val="en-GB"/>
        </w:rPr>
        <w:t xml:space="preserve"> (</w:t>
      </w:r>
      <w:r w:rsidRPr="004F75FF">
        <w:rPr>
          <w:spacing w:val="-4"/>
        </w:rPr>
        <w:t>RMS</w:t>
      </w:r>
      <w:r>
        <w:rPr>
          <w:rFonts w:hint="cs"/>
          <w:spacing w:val="-4"/>
          <w:rtl/>
        </w:rPr>
        <w:t xml:space="preserve"> </w:t>
      </w:r>
      <w:r w:rsidR="00D72B60" w:rsidRPr="00D72B60">
        <w:rPr>
          <w:spacing w:val="-4"/>
          <w:rtl/>
        </w:rPr>
        <w:t>عند خرج المرسل</w:t>
      </w:r>
      <w:r>
        <w:rPr>
          <w:rFonts w:hint="cs"/>
          <w:spacing w:val="-4"/>
          <w:rtl/>
        </w:rPr>
        <w:t>)</w:t>
      </w:r>
    </w:p>
    <w:p w:rsidR="00D72B60" w:rsidRDefault="00D72B60" w:rsidP="002F1276">
      <w:pPr>
        <w:spacing w:before="60"/>
        <w:jc w:val="left"/>
        <w:rPr>
          <w:spacing w:val="-4"/>
          <w:rtl/>
        </w:rPr>
      </w:pPr>
      <w:r w:rsidRPr="00D72B60">
        <w:rPr>
          <w:spacing w:val="-4"/>
          <w:rtl/>
        </w:rPr>
        <w:t>عرض نطاق القياس</w:t>
      </w:r>
      <w:r>
        <w:rPr>
          <w:rFonts w:hint="cs"/>
          <w:spacing w:val="-4"/>
          <w:rtl/>
        </w:rPr>
        <w:t>:</w:t>
      </w:r>
      <w:r w:rsidR="0023698D">
        <w:rPr>
          <w:rFonts w:hint="cs"/>
          <w:spacing w:val="-4"/>
          <w:rtl/>
        </w:rPr>
        <w:t xml:space="preserve"> </w:t>
      </w:r>
      <w:r w:rsidRPr="00D72B60">
        <w:rPr>
          <w:spacing w:val="-4"/>
          <w:rtl/>
        </w:rPr>
        <w:tab/>
      </w:r>
      <w:r w:rsidRPr="00D72B60">
        <w:rPr>
          <w:spacing w:val="-4"/>
        </w:rPr>
        <w:t>kHz 4</w:t>
      </w:r>
    </w:p>
    <w:p w:rsidR="00D72B60" w:rsidRDefault="00D72B60" w:rsidP="0023698D">
      <w:pPr>
        <w:rPr>
          <w:spacing w:val="-4"/>
        </w:rPr>
      </w:pPr>
      <w:r w:rsidRPr="00D72B60">
        <w:rPr>
          <w:spacing w:val="-4"/>
          <w:rtl/>
        </w:rPr>
        <w:t xml:space="preserve">يبين الطيف </w:t>
      </w:r>
      <w:r w:rsidRPr="00D72B60">
        <w:rPr>
          <w:rFonts w:hint="cs"/>
          <w:spacing w:val="-4"/>
          <w:rtl/>
        </w:rPr>
        <w:t>المقيس</w:t>
      </w:r>
      <w:r w:rsidRPr="00D72B60">
        <w:rPr>
          <w:spacing w:val="-4"/>
          <w:rtl/>
        </w:rPr>
        <w:t xml:space="preserve"> في الشكل </w:t>
      </w:r>
      <w:r w:rsidR="00987245">
        <w:rPr>
          <w:spacing w:val="-4"/>
        </w:rPr>
        <w:t>19</w:t>
      </w:r>
      <w:r w:rsidRPr="00D72B60">
        <w:rPr>
          <w:spacing w:val="-4"/>
          <w:rtl/>
        </w:rPr>
        <w:t xml:space="preserve"> أدناه المستويات النسبية </w:t>
      </w:r>
      <w:r w:rsidRPr="00D72B60">
        <w:rPr>
          <w:rFonts w:hint="cs"/>
          <w:spacing w:val="-4"/>
          <w:rtl/>
        </w:rPr>
        <w:t>بوحدة</w:t>
      </w:r>
      <w:r w:rsidR="0023698D">
        <w:rPr>
          <w:rFonts w:hint="cs"/>
          <w:spacing w:val="-4"/>
          <w:rtl/>
        </w:rPr>
        <w:t xml:space="preserve"> </w:t>
      </w:r>
      <w:r w:rsidRPr="00D72B60">
        <w:rPr>
          <w:spacing w:val="-4"/>
        </w:rPr>
        <w:t>dB</w:t>
      </w:r>
      <w:r w:rsidRPr="00D72B60">
        <w:rPr>
          <w:rFonts w:hint="cs"/>
          <w:spacing w:val="-4"/>
          <w:rtl/>
        </w:rPr>
        <w:t xml:space="preserve"> </w:t>
      </w:r>
      <w:proofErr w:type="spellStart"/>
      <w:r w:rsidRPr="00D72B60">
        <w:rPr>
          <w:rFonts w:hint="cs"/>
          <w:spacing w:val="-4"/>
          <w:rtl/>
        </w:rPr>
        <w:t>و</w:t>
      </w:r>
      <w:r w:rsidRPr="00D72B60">
        <w:rPr>
          <w:spacing w:val="-4"/>
          <w:rtl/>
        </w:rPr>
        <w:t>المقي</w:t>
      </w:r>
      <w:r w:rsidRPr="00D72B60">
        <w:rPr>
          <w:rFonts w:hint="cs"/>
          <w:spacing w:val="-4"/>
          <w:rtl/>
        </w:rPr>
        <w:t>َّ</w:t>
      </w:r>
      <w:r w:rsidRPr="00D72B60">
        <w:rPr>
          <w:spacing w:val="-4"/>
          <w:rtl/>
        </w:rPr>
        <w:t>سة</w:t>
      </w:r>
      <w:proofErr w:type="spellEnd"/>
      <w:r w:rsidRPr="00D72B60">
        <w:rPr>
          <w:spacing w:val="-4"/>
          <w:rtl/>
        </w:rPr>
        <w:t xml:space="preserve"> </w:t>
      </w:r>
      <w:r w:rsidRPr="00D72B60">
        <w:rPr>
          <w:rFonts w:hint="cs"/>
          <w:spacing w:val="-4"/>
          <w:rtl/>
        </w:rPr>
        <w:t>وفق</w:t>
      </w:r>
      <w:r w:rsidRPr="00D72B60">
        <w:rPr>
          <w:spacing w:val="-4"/>
          <w:rtl/>
        </w:rPr>
        <w:t xml:space="preserve"> كثافة القدرة الطيفية القصوى في عرض نطاق القياس البالغ</w:t>
      </w:r>
      <w:r>
        <w:rPr>
          <w:rFonts w:hint="cs"/>
          <w:spacing w:val="-4"/>
          <w:rtl/>
        </w:rPr>
        <w:t xml:space="preserve"> </w:t>
      </w:r>
      <w:r w:rsidR="00987245">
        <w:rPr>
          <w:spacing w:val="-4"/>
        </w:rPr>
        <w:t>kHz</w:t>
      </w:r>
      <w:r w:rsidR="0023698D">
        <w:rPr>
          <w:spacing w:val="-4"/>
        </w:rPr>
        <w:t> </w:t>
      </w:r>
      <w:r w:rsidR="00987245">
        <w:rPr>
          <w:spacing w:val="-4"/>
        </w:rPr>
        <w:t>4</w:t>
      </w:r>
      <w:r>
        <w:rPr>
          <w:rFonts w:hint="cs"/>
          <w:spacing w:val="-4"/>
          <w:rtl/>
        </w:rPr>
        <w:t>.</w:t>
      </w:r>
    </w:p>
    <w:p w:rsidR="00233BA3" w:rsidRPr="004F75FF" w:rsidRDefault="00D72B60" w:rsidP="003C1DCC">
      <w:pPr>
        <w:rPr>
          <w:spacing w:val="-4"/>
          <w:lang w:val="en-GB" w:bidi="ar-SY"/>
        </w:rPr>
      </w:pPr>
      <w:r w:rsidRPr="00D72B60">
        <w:rPr>
          <w:rFonts w:hint="cs"/>
          <w:spacing w:val="-4"/>
          <w:rtl/>
          <w:lang w:val="en-GB"/>
        </w:rPr>
        <w:t>و</w:t>
      </w:r>
      <w:r w:rsidRPr="00D72B60">
        <w:rPr>
          <w:spacing w:val="-4"/>
          <w:rtl/>
          <w:lang w:val="en-GB"/>
        </w:rPr>
        <w:t>لا تقدم التوصية</w:t>
      </w:r>
      <w:r w:rsidR="00F5099B">
        <w:rPr>
          <w:rFonts w:hint="cs"/>
          <w:spacing w:val="-4"/>
          <w:rtl/>
          <w:lang w:bidi="ar-SY"/>
        </w:rPr>
        <w:t xml:space="preserve"> </w:t>
      </w:r>
      <w:r w:rsidRPr="00D72B60">
        <w:rPr>
          <w:spacing w:val="-4"/>
          <w:lang w:bidi="ar-SY"/>
        </w:rPr>
        <w:t>ITU-R SM.1541</w:t>
      </w:r>
      <w:r w:rsidR="00F5099B">
        <w:rPr>
          <w:rFonts w:hint="cs"/>
          <w:spacing w:val="-4"/>
          <w:rtl/>
          <w:lang w:bidi="ar-SY"/>
        </w:rPr>
        <w:t xml:space="preserve"> </w:t>
      </w:r>
      <w:r w:rsidRPr="00D72B60">
        <w:rPr>
          <w:spacing w:val="-4"/>
          <w:rtl/>
          <w:lang w:val="en-GB"/>
        </w:rPr>
        <w:t>حدوداً لأنظمة</w:t>
      </w:r>
      <w:r>
        <w:rPr>
          <w:rFonts w:hint="cs"/>
          <w:spacing w:val="-4"/>
          <w:rtl/>
          <w:lang w:val="en-GB"/>
        </w:rPr>
        <w:t xml:space="preserve"> </w:t>
      </w:r>
      <w:r w:rsidRPr="00D72B60">
        <w:rPr>
          <w:spacing w:val="-4"/>
        </w:rPr>
        <w:t>W-CDMA</w:t>
      </w:r>
      <w:r>
        <w:rPr>
          <w:rFonts w:hint="cs"/>
          <w:spacing w:val="-4"/>
          <w:rtl/>
        </w:rPr>
        <w:t xml:space="preserve">. </w:t>
      </w:r>
      <w:r w:rsidR="003A0290" w:rsidRPr="003A0290">
        <w:rPr>
          <w:spacing w:val="-4"/>
          <w:rtl/>
        </w:rPr>
        <w:t>ولذلك، تُعرض الحدود المحددة في المعيار</w:t>
      </w:r>
      <w:r w:rsidR="003A0290" w:rsidRPr="003A0290">
        <w:rPr>
          <w:rFonts w:hint="cs"/>
          <w:spacing w:val="-4"/>
          <w:rtl/>
        </w:rPr>
        <w:t xml:space="preserve"> </w:t>
      </w:r>
      <w:r w:rsidR="003A0290" w:rsidRPr="003A0290">
        <w:rPr>
          <w:spacing w:val="-4"/>
        </w:rPr>
        <w:t>ETSI TS 125 104</w:t>
      </w:r>
      <w:r w:rsidR="003A0290" w:rsidRPr="003A0290">
        <w:rPr>
          <w:spacing w:val="-4"/>
          <w:rtl/>
        </w:rPr>
        <w:t>، الفصل</w:t>
      </w:r>
      <w:r w:rsidR="00987245">
        <w:rPr>
          <w:rFonts w:hint="cs"/>
          <w:spacing w:val="-4"/>
          <w:rtl/>
          <w:lang w:bidi="ar-SY"/>
        </w:rPr>
        <w:t xml:space="preserve"> </w:t>
      </w:r>
      <w:r w:rsidR="00A86F7C">
        <w:rPr>
          <w:spacing w:val="-4"/>
          <w:lang w:bidi="ar-SY"/>
        </w:rPr>
        <w:t>1.2.6.6</w:t>
      </w:r>
      <w:r w:rsidR="003A0290" w:rsidRPr="003A0290">
        <w:rPr>
          <w:spacing w:val="-4"/>
          <w:rtl/>
        </w:rPr>
        <w:t>، الجدول</w:t>
      </w:r>
      <w:r w:rsidR="00987245">
        <w:rPr>
          <w:rFonts w:hint="cs"/>
          <w:spacing w:val="-4"/>
          <w:rtl/>
        </w:rPr>
        <w:t xml:space="preserve"> </w:t>
      </w:r>
      <w:r w:rsidR="00A86F7C">
        <w:rPr>
          <w:spacing w:val="-4"/>
        </w:rPr>
        <w:t>5</w:t>
      </w:r>
      <w:r w:rsidR="00987245">
        <w:rPr>
          <w:spacing w:val="-4"/>
        </w:rPr>
        <w:t>.</w:t>
      </w:r>
      <w:r w:rsidR="00A86F7C">
        <w:rPr>
          <w:spacing w:val="-4"/>
        </w:rPr>
        <w:t>6</w:t>
      </w:r>
      <w:r w:rsidR="003A0290">
        <w:rPr>
          <w:rFonts w:hint="cs"/>
          <w:spacing w:val="-4"/>
          <w:rtl/>
        </w:rPr>
        <w:t xml:space="preserve">. </w:t>
      </w:r>
      <w:r w:rsidR="003A0290" w:rsidRPr="003A0290">
        <w:rPr>
          <w:rFonts w:hint="cs"/>
          <w:spacing w:val="-4"/>
          <w:rtl/>
        </w:rPr>
        <w:t>وبما أن هذه الحدود</w:t>
      </w:r>
      <w:r w:rsidR="003A0290" w:rsidRPr="003A0290">
        <w:rPr>
          <w:spacing w:val="-4"/>
          <w:rtl/>
        </w:rPr>
        <w:t xml:space="preserve"> تُعرض في عروض نطاق مرجعية بين</w:t>
      </w:r>
      <w:r w:rsidR="003C1DCC">
        <w:rPr>
          <w:rFonts w:hint="cs"/>
          <w:spacing w:val="-4"/>
          <w:rtl/>
        </w:rPr>
        <w:t xml:space="preserve"> </w:t>
      </w:r>
      <w:r w:rsidR="003A0290" w:rsidRPr="003A0290">
        <w:rPr>
          <w:spacing w:val="-4"/>
        </w:rPr>
        <w:t>kHz 30</w:t>
      </w:r>
      <w:r w:rsidR="003A0290" w:rsidRPr="003A0290">
        <w:rPr>
          <w:spacing w:val="-4"/>
          <w:rtl/>
        </w:rPr>
        <w:t xml:space="preserve"> و</w:t>
      </w:r>
      <w:r w:rsidR="003A0290" w:rsidRPr="003A0290">
        <w:rPr>
          <w:spacing w:val="-4"/>
        </w:rPr>
        <w:t>MHz 1</w:t>
      </w:r>
      <w:r w:rsidR="003A0290" w:rsidRPr="003A0290">
        <w:rPr>
          <w:spacing w:val="-4"/>
          <w:rtl/>
        </w:rPr>
        <w:t xml:space="preserve">، فقد اشتُق الحد في الشكل التالي بعد تصحيح عرض النطاق الترددي </w:t>
      </w:r>
      <w:r w:rsidR="003A0290" w:rsidRPr="003A0290">
        <w:rPr>
          <w:rFonts w:hint="cs"/>
          <w:spacing w:val="-4"/>
          <w:rtl/>
        </w:rPr>
        <w:t>وتقييسه وفق</w:t>
      </w:r>
      <w:r w:rsidR="003A0290" w:rsidRPr="003A0290">
        <w:rPr>
          <w:spacing w:val="-4"/>
          <w:rtl/>
        </w:rPr>
        <w:t xml:space="preserve"> كثافة القدرة الطيفية </w:t>
      </w:r>
      <w:proofErr w:type="spellStart"/>
      <w:r w:rsidR="003A0290" w:rsidRPr="003A0290">
        <w:rPr>
          <w:spacing w:val="-4"/>
          <w:rtl/>
        </w:rPr>
        <w:t>المقيسة</w:t>
      </w:r>
      <w:proofErr w:type="spellEnd"/>
      <w:r w:rsidR="003A0290" w:rsidRPr="003A0290">
        <w:rPr>
          <w:spacing w:val="-4"/>
          <w:rtl/>
        </w:rPr>
        <w:t xml:space="preserve"> </w:t>
      </w:r>
      <w:r w:rsidR="003A0290" w:rsidRPr="003A0290">
        <w:rPr>
          <w:rFonts w:hint="cs"/>
          <w:spacing w:val="-4"/>
          <w:rtl/>
        </w:rPr>
        <w:t xml:space="preserve">ضمن </w:t>
      </w:r>
      <w:r w:rsidR="003A0290" w:rsidRPr="003A0290">
        <w:rPr>
          <w:spacing w:val="-4"/>
          <w:rtl/>
        </w:rPr>
        <w:t>القناة</w:t>
      </w:r>
      <w:r w:rsidR="003A0290" w:rsidRPr="003A0290">
        <w:rPr>
          <w:spacing w:val="-4"/>
        </w:rPr>
        <w:t>.</w:t>
      </w:r>
    </w:p>
    <w:p w:rsidR="00233BA3" w:rsidRDefault="00233BA3" w:rsidP="00233BA3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19</w:t>
      </w:r>
    </w:p>
    <w:p w:rsidR="00233BA3" w:rsidRDefault="00F63084" w:rsidP="00960FC0">
      <w:pPr>
        <w:pStyle w:val="Figuretitle"/>
        <w:spacing w:after="120"/>
        <w:rPr>
          <w:rtl/>
        </w:rPr>
      </w:pPr>
      <w:r>
        <w:rPr>
          <w:noProof/>
          <w:spacing w:val="-4"/>
          <w:lang w:eastAsia="zh-CN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26863BAF" wp14:editId="06AC80FE">
                <wp:simplePos x="0" y="0"/>
                <wp:positionH relativeFrom="column">
                  <wp:posOffset>235686</wp:posOffset>
                </wp:positionH>
                <wp:positionV relativeFrom="paragraph">
                  <wp:posOffset>245926</wp:posOffset>
                </wp:positionV>
                <wp:extent cx="5088525" cy="3428470"/>
                <wp:effectExtent l="0" t="0" r="17145" b="63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8525" cy="3428470"/>
                          <a:chOff x="112675" y="0"/>
                          <a:chExt cx="5088525" cy="3428470"/>
                        </a:xfrm>
                      </wpg:grpSpPr>
                      <wps:wsp>
                        <wps:cNvPr id="34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338741" y="623065"/>
                            <a:ext cx="1862459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A1EDE" w:rsidRDefault="001A1A46" w:rsidP="00960FC0">
                              <w:pPr>
                                <w:ind w:right="90"/>
                                <w:jc w:val="right"/>
                                <w:rPr>
                                  <w:rFonts w:asciiTheme="minorHAnsi"/>
                                  <w:spacing w:val="-6"/>
                                  <w:sz w:val="14"/>
                                  <w:szCs w:val="18"/>
                                  <w:lang w:val="fr-CH" w:bidi="ar-SY"/>
                                </w:rPr>
                              </w:pPr>
                              <w:proofErr w:type="spellStart"/>
                              <w:r w:rsidRPr="00DA1EDE">
                                <w:rPr>
                                  <w:spacing w:val="-4"/>
                                  <w:sz w:val="14"/>
                                  <w:szCs w:val="18"/>
                                  <w:lang w:val="fr-CH" w:bidi="ar-SY"/>
                                </w:rPr>
                                <w:t>Limit</w:t>
                              </w:r>
                              <w:proofErr w:type="spellEnd"/>
                              <w:r w:rsidRPr="00DA1EDE">
                                <w:rPr>
                                  <w:spacing w:val="-4"/>
                                  <w:sz w:val="14"/>
                                  <w:szCs w:val="18"/>
                                  <w:lang w:val="fr-CH" w:bidi="ar-SY"/>
                                </w:rPr>
                                <w:t xml:space="preserve"> </w:t>
                              </w:r>
                              <w:proofErr w:type="spellStart"/>
                              <w:r w:rsidRPr="00DA1EDE">
                                <w:rPr>
                                  <w:spacing w:val="-4"/>
                                  <w:sz w:val="14"/>
                                  <w:szCs w:val="18"/>
                                  <w:lang w:val="fr-CH" w:bidi="ar-SY"/>
                                </w:rPr>
                                <w:t>from</w:t>
                              </w:r>
                              <w:proofErr w:type="spellEnd"/>
                              <w:r w:rsidRPr="00DA1EDE">
                                <w:rPr>
                                  <w:spacing w:val="-4"/>
                                  <w:sz w:val="14"/>
                                  <w:szCs w:val="18"/>
                                  <w:lang w:val="fr-CH" w:bidi="ar-SY"/>
                                </w:rPr>
                                <w:t xml:space="preserve"> ETSI EN 125 104, 6.6.2, </w:t>
                              </w:r>
                              <w:proofErr w:type="spellStart"/>
                              <w:r w:rsidRPr="00DA1EDE">
                                <w:rPr>
                                  <w:spacing w:val="-4"/>
                                  <w:sz w:val="14"/>
                                  <w:szCs w:val="18"/>
                                  <w:lang w:val="fr-CH" w:bidi="ar-SY"/>
                                </w:rPr>
                                <w:t>Tab.</w:t>
                              </w:r>
                              <w:proofErr w:type="spellEnd"/>
                              <w:r w:rsidRPr="00DA1EDE">
                                <w:rPr>
                                  <w:spacing w:val="-4"/>
                                  <w:sz w:val="14"/>
                                  <w:szCs w:val="18"/>
                                  <w:lang w:val="fr-CH" w:bidi="ar-SY"/>
                                </w:rPr>
                                <w:t xml:space="preserve"> 6.5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012056" y="0"/>
                            <a:ext cx="187896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A1EDE" w:rsidRDefault="001A1A46" w:rsidP="00EA2599">
                              <w:pPr>
                                <w:jc w:val="center"/>
                                <w:rPr>
                                  <w:rFonts w:hAnsi="Times New Roman Bold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</w:pPr>
                              <w:r w:rsidRPr="00DA1EDE">
                                <w:rPr>
                                  <w:rFonts w:hAnsi="Times New Roman Bold"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بث </w:t>
                              </w:r>
                              <w:r w:rsidRPr="00DA1EDE">
                                <w:rPr>
                                  <w:rFonts w:hAnsi="Times New Roman Bold"/>
                                  <w:sz w:val="16"/>
                                  <w:szCs w:val="20"/>
                                  <w:lang w:bidi="ar-SY"/>
                                </w:rPr>
                                <w:t>UMTS</w:t>
                              </w:r>
                              <w:r w:rsidRPr="00DA1EDE">
                                <w:rPr>
                                  <w:rFonts w:hAnsi="Times New Roman Bold"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 xml:space="preserve"> خارج النطاق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111730" y="3159230"/>
                            <a:ext cx="187896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A1EDE" w:rsidRDefault="001A1A46" w:rsidP="00960FC0">
                              <w:pPr>
                                <w:jc w:val="center"/>
                                <w:rPr>
                                  <w:rFonts w:hAnsi="Times New Roman Bold"/>
                                  <w:sz w:val="16"/>
                                  <w:szCs w:val="20"/>
                                  <w:lang w:bidi="ar-EG"/>
                                </w:rPr>
                              </w:pPr>
                              <w:r w:rsidRPr="00DA1EDE">
                                <w:rPr>
                                  <w:rFonts w:hAnsi="Times New Roman Bold"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التخالف عن تردد المركز</w:t>
                              </w:r>
                              <w:r w:rsidRPr="00DA1EDE">
                                <w:rPr>
                                  <w:rFonts w:hAnsi="Times New Roman Bold"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DA1EDE">
                                <w:rPr>
                                  <w:rFonts w:hAnsi="Times New Roman Bold"/>
                                  <w:sz w:val="16"/>
                                  <w:szCs w:val="20"/>
                                  <w:lang w:bidi="ar-EG"/>
                                </w:rPr>
                                <w:t>(MHz)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2" name="Rectangle 8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406120" y="1425771"/>
                            <a:ext cx="130683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A1EDE" w:rsidRDefault="001A1A46" w:rsidP="00960FC0">
                              <w:pPr>
                                <w:ind w:right="170"/>
                                <w:jc w:val="center"/>
                                <w:rPr>
                                  <w:rFonts w:hAnsi="Times New Roman Bold"/>
                                  <w:sz w:val="16"/>
                                  <w:szCs w:val="20"/>
                                  <w:lang w:bidi="ar-EG"/>
                                </w:rPr>
                              </w:pPr>
                              <w:r w:rsidRPr="00DA1EDE">
                                <w:rPr>
                                  <w:rFonts w:hAnsi="Times New Roman Bold"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المستوى النسبي</w:t>
                              </w:r>
                              <w:r w:rsidRPr="00DA1EDE">
                                <w:rPr>
                                  <w:rFonts w:hAnsi="Times New Roman Bold"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Pr="00DA1EDE">
                                <w:rPr>
                                  <w:rFonts w:hAnsi="Times New Roman Bold"/>
                                  <w:sz w:val="16"/>
                                  <w:szCs w:val="20"/>
                                  <w:lang w:bidi="ar-EG"/>
                                </w:rPr>
                                <w:t>(dB)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313719" y="454445"/>
                            <a:ext cx="1862459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DA1EDE" w:rsidRDefault="001A1A46" w:rsidP="00651F30">
                              <w:pPr>
                                <w:ind w:right="90"/>
                                <w:jc w:val="right"/>
                                <w:rPr>
                                  <w:spacing w:val="-6"/>
                                  <w:sz w:val="14"/>
                                  <w:szCs w:val="18"/>
                                  <w:lang w:val="fr-CH" w:bidi="ar-SY"/>
                                </w:rPr>
                              </w:pPr>
                              <w:r w:rsidRPr="00DA1EDE">
                                <w:rPr>
                                  <w:spacing w:val="-4"/>
                                  <w:sz w:val="14"/>
                                  <w:szCs w:val="18"/>
                                  <w:lang w:val="fr-CH" w:bidi="ar-SY"/>
                                </w:rPr>
                                <w:t xml:space="preserve">T </w:t>
                              </w:r>
                              <w:r w:rsidRPr="00DA1EDE">
                                <w:rPr>
                                  <w:sz w:val="14"/>
                                  <w:szCs w:val="18"/>
                                  <w:lang w:bidi="ar-SY"/>
                                </w:rPr>
                                <w:t>×</w:t>
                              </w:r>
                              <w:r w:rsidRPr="00DA1EDE">
                                <w:rPr>
                                  <w:spacing w:val="-4"/>
                                  <w:sz w:val="14"/>
                                  <w:szCs w:val="18"/>
                                  <w:lang w:val="fr-CH" w:bidi="ar-SY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63BAF" id="Group 198" o:spid="_x0000_s1193" style="position:absolute;left:0;text-align:left;margin-left:18.55pt;margin-top:19.35pt;width:400.65pt;height:269.95pt;z-index:251985920;mso-width-relative:margin;mso-height-relative:margin" coordorigin="1126" coordsize="50885,34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">
                <v:rect id="_x0000_s1194" style="position:absolute;left:33387;top:6230;width:18625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1A1A46" w:rsidRPr="00DA1EDE" w:rsidRDefault="001A1A46" w:rsidP="00960FC0">
                        <w:pPr>
                          <w:ind w:right="90"/>
                          <w:jc w:val="right"/>
                          <w:rPr>
                            <w:rFonts w:asciiTheme="minorHAnsi"/>
                            <w:spacing w:val="-6"/>
                            <w:sz w:val="14"/>
                            <w:szCs w:val="18"/>
                            <w:lang w:val="fr-CH" w:bidi="ar-SY"/>
                          </w:rPr>
                        </w:pPr>
                        <w:proofErr w:type="spellStart"/>
                        <w:r w:rsidRPr="00DA1EDE">
                          <w:rPr>
                            <w:spacing w:val="-4"/>
                            <w:sz w:val="14"/>
                            <w:szCs w:val="18"/>
                            <w:lang w:val="fr-CH" w:bidi="ar-SY"/>
                          </w:rPr>
                          <w:t>Limit</w:t>
                        </w:r>
                        <w:proofErr w:type="spellEnd"/>
                        <w:r w:rsidRPr="00DA1EDE">
                          <w:rPr>
                            <w:spacing w:val="-4"/>
                            <w:sz w:val="14"/>
                            <w:szCs w:val="18"/>
                            <w:lang w:val="fr-CH" w:bidi="ar-SY"/>
                          </w:rPr>
                          <w:t xml:space="preserve"> </w:t>
                        </w:r>
                        <w:proofErr w:type="spellStart"/>
                        <w:r w:rsidRPr="00DA1EDE">
                          <w:rPr>
                            <w:spacing w:val="-4"/>
                            <w:sz w:val="14"/>
                            <w:szCs w:val="18"/>
                            <w:lang w:val="fr-CH" w:bidi="ar-SY"/>
                          </w:rPr>
                          <w:t>from</w:t>
                        </w:r>
                        <w:proofErr w:type="spellEnd"/>
                        <w:r w:rsidRPr="00DA1EDE">
                          <w:rPr>
                            <w:spacing w:val="-4"/>
                            <w:sz w:val="14"/>
                            <w:szCs w:val="18"/>
                            <w:lang w:val="fr-CH" w:bidi="ar-SY"/>
                          </w:rPr>
                          <w:t xml:space="preserve"> ETSI EN 125 104, 6.6.2, </w:t>
                        </w:r>
                        <w:proofErr w:type="spellStart"/>
                        <w:r w:rsidRPr="00DA1EDE">
                          <w:rPr>
                            <w:spacing w:val="-4"/>
                            <w:sz w:val="14"/>
                            <w:szCs w:val="18"/>
                            <w:lang w:val="fr-CH" w:bidi="ar-SY"/>
                          </w:rPr>
                          <w:t>Tab.</w:t>
                        </w:r>
                        <w:proofErr w:type="spellEnd"/>
                        <w:r w:rsidRPr="00DA1EDE">
                          <w:rPr>
                            <w:spacing w:val="-4"/>
                            <w:sz w:val="14"/>
                            <w:szCs w:val="18"/>
                            <w:lang w:val="fr-CH" w:bidi="ar-SY"/>
                          </w:rPr>
                          <w:t xml:space="preserve"> 6.5</w:t>
                        </w:r>
                      </w:p>
                    </w:txbxContent>
                  </v:textbox>
                </v:rect>
                <v:rect id="_x0000_s1195" style="position:absolute;left:20120;width:18790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1A1A46" w:rsidRPr="00DA1EDE" w:rsidRDefault="001A1A46" w:rsidP="00EA2599">
                        <w:pPr>
                          <w:jc w:val="center"/>
                          <w:rPr>
                            <w:rFonts w:hAnsi="Times New Roman Bold"/>
                            <w:sz w:val="16"/>
                            <w:szCs w:val="20"/>
                            <w:rtl/>
                            <w:lang w:bidi="ar-SY"/>
                          </w:rPr>
                        </w:pPr>
                        <w:r w:rsidRPr="00DA1EDE">
                          <w:rPr>
                            <w:rFonts w:hAnsi="Times New Roman Bold"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بث </w:t>
                        </w:r>
                        <w:r w:rsidRPr="00DA1EDE">
                          <w:rPr>
                            <w:rFonts w:hAnsi="Times New Roman Bold"/>
                            <w:sz w:val="16"/>
                            <w:szCs w:val="20"/>
                            <w:lang w:bidi="ar-SY"/>
                          </w:rPr>
                          <w:t>UMTS</w:t>
                        </w:r>
                        <w:r w:rsidRPr="00DA1EDE">
                          <w:rPr>
                            <w:rFonts w:hAnsi="Times New Roman Bold" w:hint="cs"/>
                            <w:sz w:val="16"/>
                            <w:szCs w:val="20"/>
                            <w:rtl/>
                            <w:lang w:bidi="ar-SY"/>
                          </w:rPr>
                          <w:t xml:space="preserve"> خارج النطاق</w:t>
                        </w:r>
                      </w:p>
                    </w:txbxContent>
                  </v:textbox>
                </v:rect>
                <v:rect id="_x0000_s1196" style="position:absolute;left:21117;top:31592;width:18789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1A1A46" w:rsidRPr="00DA1EDE" w:rsidRDefault="001A1A46" w:rsidP="00960FC0">
                        <w:pPr>
                          <w:jc w:val="center"/>
                          <w:rPr>
                            <w:rFonts w:hAnsi="Times New Roman Bold"/>
                            <w:sz w:val="16"/>
                            <w:szCs w:val="20"/>
                            <w:lang w:bidi="ar-EG"/>
                          </w:rPr>
                        </w:pPr>
                        <w:r w:rsidRPr="00DA1EDE">
                          <w:rPr>
                            <w:rFonts w:hAnsi="Times New Roman Bold" w:hint="cs"/>
                            <w:sz w:val="16"/>
                            <w:szCs w:val="20"/>
                            <w:rtl/>
                            <w:lang w:bidi="ar-SY"/>
                          </w:rPr>
                          <w:t>التخالف عن تردد المركز</w:t>
                        </w:r>
                        <w:r w:rsidRPr="00DA1EDE">
                          <w:rPr>
                            <w:rFonts w:hAnsi="Times New Roman Bold" w:hint="cs"/>
                            <w:sz w:val="16"/>
                            <w:szCs w:val="20"/>
                            <w:rtl/>
                            <w:lang w:bidi="ar-EG"/>
                          </w:rPr>
                          <w:t xml:space="preserve"> </w:t>
                        </w:r>
                        <w:r w:rsidRPr="00DA1EDE">
                          <w:rPr>
                            <w:rFonts w:hAnsi="Times New Roman Bold"/>
                            <w:sz w:val="16"/>
                            <w:szCs w:val="20"/>
                            <w:lang w:bidi="ar-EG"/>
                          </w:rPr>
                          <w:t>(MHz)</w:t>
                        </w:r>
                      </w:p>
                    </w:txbxContent>
                  </v:textbox>
                </v:rect>
                <v:rect id="_x0000_s1197" style="position:absolute;left:-4062;top:14257;width:13069;height:269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PtMQA&#10;AADcAAAADwAAAGRycy9kb3ducmV2LnhtbESPzWrDMBCE74W8g9hAb40Uh4bEiRJCoKH00uYHcl2s&#10;jWxirYylxvbbV4VCj8PsfLOz3vauFg9qQ+VZw3SiQBAX3lRsNVzOby8LECEiG6w9k4aBAmw3o6c1&#10;5sZ3fKTHKVqRIBxy1FDG2ORShqIkh2HiG+Lk3XzrMCbZWmla7BLc1TJTai4dVpwaSmxoX1JxP327&#10;9MZwoI+BpV3OF1eruuyrV5+d1s/jfrcCEamP/8d/6XejYfaawe+YRA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YT7TEAAAA3AAAAA8AAAAAAAAAAAAAAAAAmAIAAGRycy9k&#10;b3ducmV2LnhtbFBLBQYAAAAABAAEAPUAAACJAwAAAAA=&#10;" filled="f" stroked="f">
                  <v:textbox inset="0,0,0,0">
                    <w:txbxContent>
                      <w:p w:rsidR="001A1A46" w:rsidRPr="00DA1EDE" w:rsidRDefault="001A1A46" w:rsidP="00960FC0">
                        <w:pPr>
                          <w:ind w:right="170"/>
                          <w:jc w:val="center"/>
                          <w:rPr>
                            <w:rFonts w:hAnsi="Times New Roman Bold"/>
                            <w:sz w:val="16"/>
                            <w:szCs w:val="20"/>
                            <w:lang w:bidi="ar-EG"/>
                          </w:rPr>
                        </w:pPr>
                        <w:r w:rsidRPr="00DA1EDE">
                          <w:rPr>
                            <w:rFonts w:hAnsi="Times New Roman Bold" w:hint="cs"/>
                            <w:sz w:val="16"/>
                            <w:szCs w:val="20"/>
                            <w:rtl/>
                            <w:lang w:bidi="ar-SY"/>
                          </w:rPr>
                          <w:t>المستوى النسبي</w:t>
                        </w:r>
                        <w:r w:rsidRPr="00DA1EDE">
                          <w:rPr>
                            <w:rFonts w:hAnsi="Times New Roman Bold" w:hint="cs"/>
                            <w:sz w:val="16"/>
                            <w:szCs w:val="20"/>
                            <w:rtl/>
                            <w:lang w:bidi="ar-EG"/>
                          </w:rPr>
                          <w:t xml:space="preserve"> </w:t>
                        </w:r>
                        <w:r w:rsidRPr="00DA1EDE">
                          <w:rPr>
                            <w:rFonts w:hAnsi="Times New Roman Bold"/>
                            <w:sz w:val="16"/>
                            <w:szCs w:val="20"/>
                            <w:lang w:bidi="ar-EG"/>
                          </w:rPr>
                          <w:t>(dB)</w:t>
                        </w:r>
                      </w:p>
                    </w:txbxContent>
                  </v:textbox>
                </v:rect>
                <v:rect id="_x0000_s1198" style="position:absolute;left:33137;top:4544;width:1862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1A1A46" w:rsidRPr="00DA1EDE" w:rsidRDefault="001A1A46" w:rsidP="00651F30">
                        <w:pPr>
                          <w:ind w:right="90"/>
                          <w:jc w:val="right"/>
                          <w:rPr>
                            <w:spacing w:val="-6"/>
                            <w:sz w:val="14"/>
                            <w:szCs w:val="18"/>
                            <w:lang w:val="fr-CH" w:bidi="ar-SY"/>
                          </w:rPr>
                        </w:pPr>
                        <w:r w:rsidRPr="00DA1EDE">
                          <w:rPr>
                            <w:spacing w:val="-4"/>
                            <w:sz w:val="14"/>
                            <w:szCs w:val="18"/>
                            <w:lang w:val="fr-CH" w:bidi="ar-SY"/>
                          </w:rPr>
                          <w:t xml:space="preserve">T </w:t>
                        </w:r>
                        <w:r w:rsidRPr="00DA1EDE">
                          <w:rPr>
                            <w:sz w:val="14"/>
                            <w:szCs w:val="18"/>
                            <w:lang w:bidi="ar-SY"/>
                          </w:rPr>
                          <w:t>×</w:t>
                        </w:r>
                        <w:r w:rsidRPr="00DA1EDE">
                          <w:rPr>
                            <w:spacing w:val="-4"/>
                            <w:sz w:val="14"/>
                            <w:szCs w:val="18"/>
                            <w:lang w:val="fr-CH" w:bidi="ar-SY"/>
                          </w:rPr>
                          <w:t xml:space="preserve"> 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A0290" w:rsidRPr="003A0290">
        <w:rPr>
          <w:rtl/>
        </w:rPr>
        <w:t>البث خارج النطاق من محطة قاعدة</w:t>
      </w:r>
      <w:r w:rsidR="003A0290" w:rsidRPr="003A0290">
        <w:rPr>
          <w:rFonts w:hint="cs"/>
          <w:rtl/>
        </w:rPr>
        <w:t xml:space="preserve"> </w:t>
      </w:r>
      <w:r w:rsidR="003A0290" w:rsidRPr="003A0290">
        <w:t>UMTS</w:t>
      </w:r>
    </w:p>
    <w:p w:rsidR="009D75AE" w:rsidRDefault="00F63084" w:rsidP="00F63084">
      <w:pPr>
        <w:pStyle w:val="Figure"/>
        <w:bidi/>
        <w:rPr>
          <w:spacing w:val="-4"/>
          <w:lang w:bidi="ar-SY"/>
        </w:rPr>
      </w:pPr>
      <w:r>
        <w:object w:dxaOrig="6562" w:dyaOrig="4257">
          <v:shape id="_x0000_i1433" type="#_x0000_t75" style="width:433.9pt;height:281.1pt" o:ole="">
            <v:imagedata r:id="rId64" o:title=""/>
          </v:shape>
          <o:OLEObject Type="Embed" ProgID="CorelDraw.Graphic.16" ShapeID="_x0000_i1433" DrawAspect="Content" ObjectID="_1604827673" r:id="rId65"/>
        </w:object>
      </w:r>
    </w:p>
    <w:p w:rsidR="009D75AE" w:rsidRDefault="003A0290" w:rsidP="00960FC0">
      <w:pPr>
        <w:spacing w:before="240"/>
        <w:rPr>
          <w:spacing w:val="-4"/>
          <w:rtl/>
          <w:lang w:bidi="ar-SY"/>
        </w:rPr>
      </w:pPr>
      <w:r w:rsidRPr="003A0290">
        <w:rPr>
          <w:spacing w:val="-4"/>
          <w:rtl/>
        </w:rPr>
        <w:t xml:space="preserve">ملاحظات </w:t>
      </w:r>
      <w:r w:rsidRPr="003A0290">
        <w:rPr>
          <w:rFonts w:hint="cs"/>
          <w:spacing w:val="-4"/>
          <w:rtl/>
        </w:rPr>
        <w:t>بشأن</w:t>
      </w:r>
      <w:r w:rsidRPr="003A0290">
        <w:rPr>
          <w:spacing w:val="-4"/>
          <w:rtl/>
        </w:rPr>
        <w:t xml:space="preserve"> الشكل</w:t>
      </w:r>
      <w:r w:rsidR="002F1276">
        <w:rPr>
          <w:spacing w:val="-4"/>
          <w:rtl/>
        </w:rPr>
        <w:t xml:space="preserve"> </w:t>
      </w:r>
      <w:r w:rsidR="002F1276">
        <w:rPr>
          <w:spacing w:val="-4"/>
          <w:lang w:bidi="ar-SY"/>
        </w:rPr>
        <w:t>19</w:t>
      </w:r>
      <w:r w:rsidR="002F1276">
        <w:rPr>
          <w:rFonts w:hint="cs"/>
          <w:spacing w:val="-4"/>
          <w:rtl/>
          <w:lang w:bidi="ar-SY"/>
        </w:rPr>
        <w:t>:</w:t>
      </w:r>
      <w:r w:rsidR="00960FC0" w:rsidRPr="00960FC0">
        <w:rPr>
          <w:rFonts w:asciiTheme="minorHAnsi" w:eastAsiaTheme="minorEastAsia" w:hAnsiTheme="minorHAnsi" w:cstheme="minorBidi"/>
          <w:noProof/>
          <w:szCs w:val="22"/>
          <w:lang w:eastAsia="zh-CN"/>
        </w:rPr>
        <w:t xml:space="preserve"> </w:t>
      </w:r>
    </w:p>
    <w:p w:rsidR="00233BA3" w:rsidRDefault="00233BA3" w:rsidP="00943708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2B1839" w:rsidRPr="002B1839">
        <w:rPr>
          <w:rtl/>
          <w:lang w:bidi="ar-SA"/>
        </w:rPr>
        <w:t xml:space="preserve">تُظهر النتائج </w:t>
      </w:r>
      <w:r w:rsidR="002B1839" w:rsidRPr="002B1839">
        <w:rPr>
          <w:rFonts w:hint="cs"/>
          <w:rtl/>
          <w:lang w:bidi="ar-SA"/>
        </w:rPr>
        <w:t>سهولة استيفاء حد</w:t>
      </w:r>
      <w:r w:rsidR="002B1839" w:rsidRPr="002B1839">
        <w:rPr>
          <w:rtl/>
          <w:lang w:bidi="ar-SA"/>
        </w:rPr>
        <w:t xml:space="preserve"> معيار</w:t>
      </w:r>
      <w:r w:rsidR="00943708">
        <w:rPr>
          <w:rFonts w:hint="cs"/>
          <w:rtl/>
        </w:rPr>
        <w:t xml:space="preserve"> </w:t>
      </w:r>
      <w:r w:rsidR="002B1839" w:rsidRPr="002B1839">
        <w:t>ETSI</w:t>
      </w:r>
      <w:r w:rsidR="00943708">
        <w:rPr>
          <w:rFonts w:hint="cs"/>
          <w:rtl/>
        </w:rPr>
        <w:t xml:space="preserve"> </w:t>
      </w:r>
      <w:r w:rsidR="002B1839" w:rsidRPr="002B1839">
        <w:rPr>
          <w:rtl/>
          <w:lang w:bidi="ar-SA"/>
        </w:rPr>
        <w:t>ذي الصلة</w:t>
      </w:r>
      <w:r w:rsidR="002B1839" w:rsidRPr="002B1839">
        <w:rPr>
          <w:rFonts w:hint="cs"/>
          <w:rtl/>
          <w:lang w:bidi="ar-SA"/>
        </w:rPr>
        <w:t xml:space="preserve">، </w:t>
      </w:r>
      <w:r w:rsidR="002B1839" w:rsidRPr="002B1839">
        <w:t>TS 125 104</w:t>
      </w:r>
      <w:r w:rsidR="002B1839" w:rsidRPr="002B1839">
        <w:rPr>
          <w:rFonts w:hint="cs"/>
          <w:rtl/>
          <w:lang w:bidi="ar-SA"/>
        </w:rPr>
        <w:t>. و</w:t>
      </w:r>
      <w:r w:rsidR="002B1839" w:rsidRPr="002B1839">
        <w:rPr>
          <w:rtl/>
          <w:lang w:bidi="ar-SA"/>
        </w:rPr>
        <w:t xml:space="preserve">تبلغ نسبة البث خارج النطاق </w:t>
      </w:r>
      <w:r w:rsidR="00943708" w:rsidRPr="002B1839">
        <w:rPr>
          <w:lang w:bidi="ar-SA"/>
        </w:rPr>
        <w:t>dB</w:t>
      </w:r>
      <w:r w:rsidR="00943708">
        <w:rPr>
          <w:lang w:bidi="ar-SA"/>
        </w:rPr>
        <w:t> </w:t>
      </w:r>
      <w:r w:rsidR="002F1276">
        <w:rPr>
          <w:lang w:bidi="ar-SA"/>
        </w:rPr>
        <w:t>15</w:t>
      </w:r>
      <w:r w:rsidR="002B1839" w:rsidRPr="002B1839">
        <w:rPr>
          <w:rtl/>
          <w:lang w:bidi="ar-SA"/>
        </w:rPr>
        <w:t xml:space="preserve"> على الأقل دون القناع.</w:t>
      </w:r>
    </w:p>
    <w:p w:rsidR="00233BA3" w:rsidRDefault="00233BA3" w:rsidP="002F1276">
      <w:pPr>
        <w:pStyle w:val="enumlev1"/>
        <w:spacing w:after="240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2B1839" w:rsidRPr="002B1839">
        <w:rPr>
          <w:rtl/>
          <w:lang w:bidi="ar-SA"/>
        </w:rPr>
        <w:t xml:space="preserve">ويختفي بالفعل البث غير المطلوب بسبب التشكيل في ضوضاء النطاق العريض من المضخم عند تخالُف يقارب </w:t>
      </w:r>
      <w:r w:rsidR="002F1276">
        <w:rPr>
          <w:lang w:bidi="ar-SA"/>
        </w:rPr>
        <w:t>%125</w:t>
      </w:r>
      <w:r w:rsidR="002B1839" w:rsidRPr="002B1839">
        <w:rPr>
          <w:rtl/>
          <w:lang w:bidi="ar-SA"/>
        </w:rPr>
        <w:t xml:space="preserve"> من عرض القناة.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5"/>
        <w:gridCol w:w="1295"/>
        <w:gridCol w:w="2736"/>
        <w:gridCol w:w="3593"/>
      </w:tblGrid>
      <w:tr w:rsidR="004051E4" w:rsidRPr="00D24BC5" w:rsidTr="004051E4">
        <w:trPr>
          <w:jc w:val="center"/>
        </w:trPr>
        <w:tc>
          <w:tcPr>
            <w:tcW w:w="2015" w:type="dxa"/>
            <w:vMerge w:val="restart"/>
            <w:vAlign w:val="center"/>
          </w:tcPr>
          <w:p w:rsidR="004051E4" w:rsidRPr="002F1276" w:rsidRDefault="004051E4" w:rsidP="00A86F7C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2F1276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1295" w:type="dxa"/>
            <w:vMerge w:val="restart"/>
            <w:vAlign w:val="center"/>
          </w:tcPr>
          <w:p w:rsidR="004051E4" w:rsidRPr="002F1276" w:rsidRDefault="004051E4" w:rsidP="00A86F7C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2F1276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6329" w:type="dxa"/>
            <w:gridSpan w:val="2"/>
            <w:vAlign w:val="center"/>
          </w:tcPr>
          <w:p w:rsidR="004051E4" w:rsidRPr="002F1276" w:rsidRDefault="004051E4" w:rsidP="00A86F7C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2F1276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2F1276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A86F7C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233BA3" w:rsidRPr="00D24BC5" w:rsidTr="004051E4">
        <w:trPr>
          <w:jc w:val="center"/>
        </w:trPr>
        <w:tc>
          <w:tcPr>
            <w:tcW w:w="2015" w:type="dxa"/>
            <w:vMerge/>
            <w:vAlign w:val="center"/>
          </w:tcPr>
          <w:p w:rsidR="00233BA3" w:rsidRPr="002F1276" w:rsidRDefault="00233BA3" w:rsidP="00A86F7C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1295" w:type="dxa"/>
            <w:vMerge/>
            <w:vAlign w:val="center"/>
          </w:tcPr>
          <w:p w:rsidR="00233BA3" w:rsidRPr="002F1276" w:rsidRDefault="00233BA3" w:rsidP="00A86F7C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736" w:type="dxa"/>
            <w:vAlign w:val="center"/>
          </w:tcPr>
          <w:p w:rsidR="00233BA3" w:rsidRPr="002F1276" w:rsidRDefault="004051E4" w:rsidP="00A86F7C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2F1276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التوصية </w:t>
            </w:r>
            <w:r w:rsidR="00233BA3" w:rsidRPr="002F1276">
              <w:rPr>
                <w:rFonts w:cs="Traditional Arabic"/>
                <w:bCs/>
                <w:sz w:val="20"/>
                <w:szCs w:val="26"/>
                <w:lang w:val="en-GB"/>
              </w:rPr>
              <w:t>ITU-R SM.1541</w:t>
            </w:r>
          </w:p>
        </w:tc>
        <w:tc>
          <w:tcPr>
            <w:tcW w:w="3593" w:type="dxa"/>
            <w:vAlign w:val="center"/>
          </w:tcPr>
          <w:p w:rsidR="00233BA3" w:rsidRPr="002F1276" w:rsidRDefault="004051E4" w:rsidP="00A86F7C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rtl/>
                <w:lang w:val="en-GB" w:bidi="ar-EG"/>
              </w:rPr>
            </w:pPr>
            <w:r w:rsidRPr="002F1276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المعيار</w:t>
            </w:r>
            <w:r w:rsidRPr="002F1276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</w:t>
            </w:r>
            <w:r w:rsidRPr="002F1276">
              <w:rPr>
                <w:rFonts w:cs="Traditional Arabic"/>
                <w:bCs/>
                <w:sz w:val="20"/>
                <w:szCs w:val="26"/>
                <w:lang w:val="en-US"/>
              </w:rPr>
              <w:t>ETSI TS 125 104</w:t>
            </w:r>
            <w:r w:rsidRPr="002F1276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 xml:space="preserve">، الفصل </w:t>
            </w:r>
            <w:r w:rsidR="00A86F7C">
              <w:rPr>
                <w:rFonts w:cs="Traditional Arabic"/>
                <w:bCs/>
                <w:sz w:val="20"/>
                <w:szCs w:val="26"/>
                <w:lang w:val="en-GB"/>
              </w:rPr>
              <w:t>1.2.6.6</w:t>
            </w:r>
            <w:r w:rsidRPr="002F1276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، الجدول</w:t>
            </w:r>
            <w:r w:rsidR="002F1276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</w:t>
            </w:r>
            <w:r w:rsidR="00A86F7C">
              <w:rPr>
                <w:rFonts w:cs="Traditional Arabic"/>
                <w:bCs/>
                <w:sz w:val="20"/>
                <w:szCs w:val="26"/>
                <w:lang w:val="en-US"/>
              </w:rPr>
              <w:t>5.6</w:t>
            </w:r>
          </w:p>
        </w:tc>
      </w:tr>
      <w:tr w:rsidR="004051E4" w:rsidRPr="007A1E0D" w:rsidTr="004051E4">
        <w:trPr>
          <w:jc w:val="center"/>
        </w:trPr>
        <w:tc>
          <w:tcPr>
            <w:tcW w:w="2015" w:type="dxa"/>
          </w:tcPr>
          <w:p w:rsidR="004051E4" w:rsidRPr="002F1276" w:rsidRDefault="004051E4" w:rsidP="00A86F7C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2F1276">
              <w:rPr>
                <w:rFonts w:cs="Traditional Arabic" w:hint="cs"/>
                <w:sz w:val="20"/>
                <w:szCs w:val="26"/>
                <w:rtl/>
                <w:lang w:val="en-GB"/>
              </w:rPr>
              <w:t>محطة قاعدة</w:t>
            </w:r>
            <w:r w:rsidR="00943708">
              <w:rPr>
                <w:rFonts w:cs="Traditional Arabic" w:hint="cs"/>
                <w:sz w:val="20"/>
                <w:szCs w:val="26"/>
                <w:rtl/>
                <w:lang w:val="en-GB" w:bidi="ar-EG"/>
              </w:rPr>
              <w:t xml:space="preserve"> </w:t>
            </w:r>
            <w:r w:rsidR="00943708">
              <w:rPr>
                <w:rFonts w:cs="Traditional Arabic"/>
                <w:sz w:val="20"/>
                <w:szCs w:val="26"/>
                <w:lang w:val="en-GB"/>
              </w:rPr>
              <w:t>UMTS</w:t>
            </w:r>
          </w:p>
        </w:tc>
        <w:tc>
          <w:tcPr>
            <w:tcW w:w="1295" w:type="dxa"/>
          </w:tcPr>
          <w:p w:rsidR="004051E4" w:rsidRPr="002F1276" w:rsidRDefault="004051E4" w:rsidP="00A86F7C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2F1276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الشكل </w:t>
            </w:r>
            <w:r w:rsidRPr="002F1276">
              <w:rPr>
                <w:rFonts w:cs="Traditional Arabic"/>
                <w:noProof/>
                <w:sz w:val="20"/>
                <w:szCs w:val="26"/>
                <w:lang w:val="en-GB"/>
              </w:rPr>
              <w:t>19</w:t>
            </w:r>
          </w:p>
        </w:tc>
        <w:tc>
          <w:tcPr>
            <w:tcW w:w="2736" w:type="dxa"/>
          </w:tcPr>
          <w:p w:rsidR="004051E4" w:rsidRPr="002F1276" w:rsidRDefault="004051E4" w:rsidP="00A86F7C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2F1276">
              <w:rPr>
                <w:rFonts w:cs="Traditional Arabic"/>
                <w:sz w:val="20"/>
                <w:szCs w:val="26"/>
                <w:rtl/>
                <w:lang w:val="en-GB"/>
              </w:rPr>
              <w:t>لا توجد معلومات عن حدود</w:t>
            </w:r>
            <w:r w:rsidRPr="002F1276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Pr="002F1276">
              <w:rPr>
                <w:rFonts w:cs="Traditional Arabic"/>
                <w:sz w:val="20"/>
                <w:szCs w:val="26"/>
                <w:rtl/>
                <w:lang w:val="en-GB"/>
              </w:rPr>
              <w:t>البث خارج النطاق لهذا النوع من التطبيقات في هذه التوصية</w:t>
            </w:r>
            <w:r w:rsidRPr="002F1276">
              <w:rPr>
                <w:rFonts w:cs="Traditional Arabic"/>
                <w:sz w:val="20"/>
                <w:szCs w:val="26"/>
                <w:lang w:val="en-US"/>
              </w:rPr>
              <w:t>.</w:t>
            </w:r>
          </w:p>
        </w:tc>
        <w:tc>
          <w:tcPr>
            <w:tcW w:w="3593" w:type="dxa"/>
          </w:tcPr>
          <w:p w:rsidR="004051E4" w:rsidRPr="002F1276" w:rsidRDefault="004051E4" w:rsidP="00A86F7C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2F1276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تبلغ </w:t>
            </w:r>
            <w:r w:rsidRPr="002F1276">
              <w:rPr>
                <w:rFonts w:cs="Traditional Arabic" w:hint="cs"/>
                <w:sz w:val="20"/>
                <w:szCs w:val="26"/>
                <w:rtl/>
                <w:lang w:val="en-GB"/>
              </w:rPr>
              <w:t>نسبة</w:t>
            </w:r>
            <w:r w:rsidRPr="002F1276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البث خارج النطاق </w:t>
            </w:r>
            <w:r w:rsidR="002F1276">
              <w:rPr>
                <w:rFonts w:cs="Traditional Arabic"/>
                <w:sz w:val="20"/>
                <w:szCs w:val="26"/>
                <w:lang w:val="en-US"/>
              </w:rPr>
              <w:t>15</w:t>
            </w:r>
            <w:r w:rsidRPr="002F1276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</w:t>
            </w:r>
            <w:r w:rsidRPr="002F1276">
              <w:rPr>
                <w:rFonts w:cs="Traditional Arabic"/>
                <w:sz w:val="20"/>
                <w:szCs w:val="26"/>
                <w:lang w:val="en-US"/>
              </w:rPr>
              <w:t>dB</w:t>
            </w:r>
            <w:r w:rsidRPr="002F1276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على الأقل دون القناع</w:t>
            </w:r>
            <w:r w:rsidR="002F1276">
              <w:rPr>
                <w:rFonts w:cs="Traditional Arabic" w:hint="cs"/>
                <w:sz w:val="20"/>
                <w:szCs w:val="26"/>
                <w:rtl/>
                <w:lang w:val="en-US"/>
              </w:rPr>
              <w:t>.</w:t>
            </w:r>
            <w:r w:rsidRPr="002F1276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Pr="002F1276">
              <w:rPr>
                <w:rFonts w:cs="Traditional Arabic"/>
                <w:sz w:val="20"/>
                <w:szCs w:val="26"/>
                <w:rtl/>
                <w:lang w:val="en-GB"/>
              </w:rPr>
              <w:t>و</w:t>
            </w:r>
            <w:r w:rsidRPr="002F1276">
              <w:rPr>
                <w:rFonts w:cs="Traditional Arabic" w:hint="cs"/>
                <w:sz w:val="20"/>
                <w:szCs w:val="26"/>
                <w:rtl/>
                <w:lang w:val="en-GB"/>
              </w:rPr>
              <w:t>ي</w:t>
            </w:r>
            <w:r w:rsidRPr="002F1276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ختفي بالفعل البث غير المطلوب بسبب التشكيل في ضوضاء النطاق العريض من المضخم عند تخالُف </w:t>
            </w:r>
            <w:r w:rsidRPr="002F1276">
              <w:rPr>
                <w:rFonts w:cs="Traditional Arabic" w:hint="cs"/>
                <w:sz w:val="20"/>
                <w:szCs w:val="26"/>
                <w:rtl/>
                <w:lang w:val="en-GB"/>
              </w:rPr>
              <w:t>يقارب</w:t>
            </w:r>
            <w:r w:rsidR="002F1276">
              <w:rPr>
                <w:rFonts w:cs="Traditional Arabic" w:hint="cs"/>
                <w:sz w:val="20"/>
                <w:szCs w:val="26"/>
                <w:rtl/>
                <w:lang w:val="en-GB" w:bidi="ar-SY"/>
              </w:rPr>
              <w:t xml:space="preserve"> </w:t>
            </w:r>
            <w:r w:rsidR="002F1276">
              <w:rPr>
                <w:rFonts w:cs="Traditional Arabic"/>
                <w:sz w:val="20"/>
                <w:szCs w:val="26"/>
                <w:lang w:val="en-US" w:bidi="ar-SY"/>
              </w:rPr>
              <w:t>%125</w:t>
            </w:r>
            <w:r w:rsidRPr="002F1276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من عرض القناة</w:t>
            </w:r>
            <w:r w:rsidR="002F1276">
              <w:rPr>
                <w:rFonts w:cs="Traditional Arabic" w:hint="cs"/>
                <w:sz w:val="20"/>
                <w:szCs w:val="26"/>
                <w:rtl/>
                <w:lang w:val="en-US"/>
              </w:rPr>
              <w:t>.</w:t>
            </w:r>
          </w:p>
        </w:tc>
      </w:tr>
    </w:tbl>
    <w:p w:rsidR="00233BA3" w:rsidRDefault="00233BA3" w:rsidP="00233BA3">
      <w:pPr>
        <w:pStyle w:val="Heading2"/>
        <w:rPr>
          <w:rtl/>
          <w:lang w:bidi="ar-EG"/>
        </w:rPr>
      </w:pPr>
      <w:r w:rsidRPr="004051E4">
        <w:rPr>
          <w:lang w:bidi="ar-EG"/>
        </w:rPr>
        <w:t>2.9</w:t>
      </w:r>
      <w:r w:rsidRPr="004051E4">
        <w:rPr>
          <w:lang w:bidi="ar-EG"/>
        </w:rPr>
        <w:tab/>
      </w:r>
      <w:r w:rsidRPr="004051E4">
        <w:rPr>
          <w:rFonts w:hint="cs"/>
          <w:rtl/>
        </w:rPr>
        <w:t>البث الهامشي</w:t>
      </w:r>
    </w:p>
    <w:p w:rsidR="00594C7F" w:rsidRDefault="00594C7F" w:rsidP="00E57BC4">
      <w:pPr>
        <w:rPr>
          <w:spacing w:val="-4"/>
          <w:rtl/>
          <w:lang w:val="en-GB"/>
        </w:rPr>
      </w:pPr>
      <w:r w:rsidRPr="00594C7F">
        <w:rPr>
          <w:rFonts w:hint="cs"/>
          <w:spacing w:val="-4"/>
          <w:rtl/>
          <w:lang w:val="en-GB"/>
        </w:rPr>
        <w:t>تحدد</w:t>
      </w:r>
      <w:r w:rsidRPr="00594C7F">
        <w:rPr>
          <w:spacing w:val="-4"/>
          <w:rtl/>
          <w:lang w:val="en-GB"/>
        </w:rPr>
        <w:t xml:space="preserve"> التوصية</w:t>
      </w:r>
      <w:r w:rsidR="000A7A6B">
        <w:rPr>
          <w:rFonts w:hint="cs"/>
          <w:spacing w:val="-4"/>
          <w:rtl/>
          <w:lang w:bidi="ar-SY"/>
        </w:rPr>
        <w:t xml:space="preserve"> </w:t>
      </w:r>
      <w:r w:rsidR="002F1276">
        <w:rPr>
          <w:spacing w:val="-4"/>
          <w:lang w:bidi="ar-SY"/>
        </w:rPr>
        <w:t>ITU-R SM.329</w:t>
      </w:r>
      <w:r w:rsidR="000A7A6B">
        <w:rPr>
          <w:rFonts w:hint="cs"/>
          <w:spacing w:val="-4"/>
          <w:rtl/>
          <w:lang w:bidi="ar-SY"/>
        </w:rPr>
        <w:t xml:space="preserve"> </w:t>
      </w:r>
      <w:r w:rsidRPr="00594C7F">
        <w:rPr>
          <w:rFonts w:hint="cs"/>
          <w:spacing w:val="-4"/>
          <w:rtl/>
          <w:lang w:val="en-GB"/>
        </w:rPr>
        <w:t xml:space="preserve">بالفئة </w:t>
      </w:r>
      <w:r w:rsidRPr="00594C7F">
        <w:rPr>
          <w:spacing w:val="-4"/>
          <w:lang w:bidi="ar-SY"/>
        </w:rPr>
        <w:t>B</w:t>
      </w:r>
      <w:r w:rsidRPr="00594C7F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rtl/>
          <w:lang w:val="en-GB"/>
        </w:rPr>
        <w:t xml:space="preserve">(أوروبا) </w:t>
      </w:r>
      <w:r w:rsidRPr="00594C7F">
        <w:rPr>
          <w:rFonts w:hint="cs"/>
          <w:spacing w:val="-4"/>
          <w:rtl/>
          <w:lang w:val="en-GB"/>
        </w:rPr>
        <w:t>من</w:t>
      </w:r>
      <w:r w:rsidRPr="00594C7F">
        <w:rPr>
          <w:spacing w:val="-4"/>
          <w:rtl/>
          <w:lang w:val="en-GB"/>
        </w:rPr>
        <w:t xml:space="preserve"> الخدمة المتنقلة البرية</w:t>
      </w:r>
      <w:r w:rsidRPr="00594C7F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rtl/>
          <w:lang w:val="en-GB"/>
        </w:rPr>
        <w:t xml:space="preserve">(محطات القاعدة) والجدول </w:t>
      </w:r>
      <w:r w:rsidR="00754E43">
        <w:rPr>
          <w:spacing w:val="-4"/>
          <w:lang w:val="en-GB"/>
        </w:rPr>
        <w:t>6.9</w:t>
      </w:r>
      <w:r w:rsidRPr="00594C7F">
        <w:rPr>
          <w:spacing w:val="-4"/>
          <w:rtl/>
          <w:lang w:val="en-GB"/>
        </w:rPr>
        <w:t xml:space="preserve"> من المعيار</w:t>
      </w:r>
      <w:r w:rsidR="00754E43">
        <w:rPr>
          <w:rFonts w:hint="cs"/>
          <w:spacing w:val="-4"/>
          <w:rtl/>
          <w:lang w:bidi="ar-SY"/>
        </w:rPr>
        <w:t xml:space="preserve"> </w:t>
      </w:r>
      <w:r w:rsidRPr="00594C7F">
        <w:rPr>
          <w:spacing w:val="-4"/>
          <w:lang w:bidi="ar-SY"/>
        </w:rPr>
        <w:t>ETSI</w:t>
      </w:r>
      <w:r w:rsidR="00754E43">
        <w:rPr>
          <w:spacing w:val="-4"/>
          <w:lang w:bidi="ar-SY"/>
        </w:rPr>
        <w:t> </w:t>
      </w:r>
      <w:r w:rsidRPr="00594C7F">
        <w:rPr>
          <w:spacing w:val="-4"/>
          <w:lang w:bidi="ar-SY"/>
        </w:rPr>
        <w:t>TS</w:t>
      </w:r>
      <w:r w:rsidR="00754E43">
        <w:rPr>
          <w:spacing w:val="-4"/>
          <w:lang w:bidi="ar-SY"/>
        </w:rPr>
        <w:t> </w:t>
      </w:r>
      <w:r w:rsidRPr="00594C7F">
        <w:rPr>
          <w:spacing w:val="-4"/>
          <w:lang w:bidi="ar-SY"/>
        </w:rPr>
        <w:t>125</w:t>
      </w:r>
      <w:r w:rsidR="00754E43">
        <w:rPr>
          <w:spacing w:val="-4"/>
          <w:lang w:bidi="ar-SY"/>
        </w:rPr>
        <w:t> </w:t>
      </w:r>
      <w:r w:rsidRPr="00594C7F">
        <w:rPr>
          <w:spacing w:val="-4"/>
          <w:lang w:bidi="ar-SY"/>
        </w:rPr>
        <w:t>104</w:t>
      </w:r>
      <w:r w:rsidRPr="00594C7F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rtl/>
          <w:lang w:val="en-GB"/>
        </w:rPr>
        <w:t xml:space="preserve">والجدول </w:t>
      </w:r>
      <w:r w:rsidR="00754E43">
        <w:rPr>
          <w:spacing w:val="-4"/>
          <w:lang w:val="en-GB"/>
        </w:rPr>
        <w:t>1.2</w:t>
      </w:r>
      <w:r w:rsidRPr="00594C7F">
        <w:rPr>
          <w:spacing w:val="-4"/>
          <w:rtl/>
          <w:lang w:val="en-GB"/>
        </w:rPr>
        <w:t xml:space="preserve"> من</w:t>
      </w:r>
      <w:r w:rsidRPr="00594C7F">
        <w:rPr>
          <w:rFonts w:hint="cs"/>
          <w:spacing w:val="-4"/>
          <w:rtl/>
          <w:lang w:val="en-GB"/>
        </w:rPr>
        <w:t xml:space="preserve"> التوصية </w:t>
      </w:r>
      <w:r w:rsidR="00321479">
        <w:rPr>
          <w:spacing w:val="-4"/>
          <w:lang w:bidi="ar-SY"/>
        </w:rPr>
        <w:t>ERC/REC 74</w:t>
      </w:r>
      <w:r w:rsidR="00321479">
        <w:rPr>
          <w:spacing w:val="-4"/>
          <w:lang w:bidi="ar-SY"/>
        </w:rPr>
        <w:noBreakHyphen/>
        <w:t>01</w:t>
      </w:r>
      <w:r w:rsidR="00425EF1">
        <w:rPr>
          <w:rFonts w:hint="cs"/>
          <w:spacing w:val="-4"/>
          <w:rtl/>
          <w:lang w:bidi="ar-SY"/>
        </w:rPr>
        <w:t>،</w:t>
      </w:r>
      <w:r w:rsidRPr="00594C7F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rtl/>
          <w:lang w:val="en-GB"/>
        </w:rPr>
        <w:t>مستوى</w:t>
      </w:r>
      <w:r w:rsidRPr="00594C7F">
        <w:rPr>
          <w:rFonts w:hint="cs"/>
          <w:spacing w:val="-4"/>
          <w:rtl/>
          <w:lang w:val="en-GB"/>
        </w:rPr>
        <w:t xml:space="preserve"> البث</w:t>
      </w:r>
      <w:r w:rsidRPr="00594C7F">
        <w:rPr>
          <w:spacing w:val="-4"/>
          <w:rtl/>
          <w:lang w:val="en-GB"/>
        </w:rPr>
        <w:t xml:space="preserve"> الهامشي </w:t>
      </w:r>
      <w:r w:rsidRPr="00594C7F">
        <w:rPr>
          <w:rFonts w:hint="cs"/>
          <w:spacing w:val="-4"/>
          <w:rtl/>
          <w:lang w:val="en-GB"/>
        </w:rPr>
        <w:t>ال</w:t>
      </w:r>
      <w:r w:rsidRPr="00594C7F">
        <w:rPr>
          <w:spacing w:val="-4"/>
          <w:rtl/>
          <w:lang w:val="en-GB"/>
        </w:rPr>
        <w:t>أقصى</w:t>
      </w:r>
      <w:r w:rsidRPr="00594C7F">
        <w:rPr>
          <w:rFonts w:hint="cs"/>
          <w:spacing w:val="-4"/>
          <w:rtl/>
          <w:lang w:val="en-GB"/>
        </w:rPr>
        <w:t xml:space="preserve"> البالغ </w:t>
      </w:r>
      <w:proofErr w:type="spellStart"/>
      <w:r w:rsidRPr="00594C7F">
        <w:rPr>
          <w:spacing w:val="-4"/>
          <w:lang w:val="en-GB" w:bidi="ar-SY"/>
        </w:rPr>
        <w:t>dBm</w:t>
      </w:r>
      <w:proofErr w:type="spellEnd"/>
      <w:r w:rsidRPr="00594C7F">
        <w:rPr>
          <w:spacing w:val="-4"/>
          <w:lang w:val="en-GB" w:bidi="ar-SY"/>
        </w:rPr>
        <w:t>/MHz</w:t>
      </w:r>
      <w:r w:rsidR="00606A26">
        <w:rPr>
          <w:spacing w:val="-4"/>
          <w:lang w:val="en-GB" w:bidi="ar-SY"/>
        </w:rPr>
        <w:t> 30–</w:t>
      </w:r>
      <w:r w:rsidRPr="00594C7F">
        <w:rPr>
          <w:rFonts w:hint="cs"/>
          <w:spacing w:val="-4"/>
          <w:rtl/>
          <w:lang w:val="en-GB"/>
        </w:rPr>
        <w:t>. و</w:t>
      </w:r>
      <w:r w:rsidRPr="00594C7F">
        <w:rPr>
          <w:spacing w:val="-4"/>
          <w:rtl/>
          <w:lang w:val="en-GB"/>
        </w:rPr>
        <w:t xml:space="preserve">يعرّف القسم </w:t>
      </w:r>
      <w:r w:rsidR="00754E43">
        <w:rPr>
          <w:spacing w:val="-4"/>
          <w:lang w:val="en-GB"/>
        </w:rPr>
        <w:t>3.6.6</w:t>
      </w:r>
      <w:r w:rsidR="002F1276">
        <w:rPr>
          <w:rFonts w:hint="cs"/>
          <w:spacing w:val="-4"/>
          <w:rtl/>
          <w:lang w:val="en-GB" w:bidi="ar-SY"/>
        </w:rPr>
        <w:t xml:space="preserve"> </w:t>
      </w:r>
      <w:r w:rsidRPr="00594C7F">
        <w:rPr>
          <w:spacing w:val="-4"/>
          <w:rtl/>
          <w:lang w:val="en-GB"/>
        </w:rPr>
        <w:t>من معيار</w:t>
      </w:r>
      <w:r w:rsidR="00C416EB">
        <w:rPr>
          <w:rFonts w:hint="cs"/>
          <w:spacing w:val="-4"/>
          <w:rtl/>
          <w:lang w:val="en-GB"/>
        </w:rPr>
        <w:t xml:space="preserve"> </w:t>
      </w:r>
      <w:r w:rsidR="002F1276">
        <w:rPr>
          <w:spacing w:val="-4"/>
          <w:lang w:bidi="ar-SY"/>
        </w:rPr>
        <w:t>ETSI</w:t>
      </w:r>
      <w:r w:rsidRPr="00594C7F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lang w:bidi="ar-SY"/>
        </w:rPr>
        <w:t>[18]</w:t>
      </w:r>
      <w:r w:rsidRPr="00594C7F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rtl/>
          <w:lang w:val="en-GB"/>
        </w:rPr>
        <w:t xml:space="preserve">قابلية تطبيق حد البث الهامشي </w:t>
      </w:r>
      <w:proofErr w:type="spellStart"/>
      <w:r w:rsidRPr="00594C7F">
        <w:rPr>
          <w:spacing w:val="-4"/>
          <w:rtl/>
          <w:lang w:val="en-GB"/>
        </w:rPr>
        <w:t>للتخالفات</w:t>
      </w:r>
      <w:proofErr w:type="spellEnd"/>
      <w:r w:rsidRPr="00594C7F">
        <w:rPr>
          <w:spacing w:val="-4"/>
          <w:rtl/>
          <w:lang w:val="en-GB"/>
        </w:rPr>
        <w:t xml:space="preserve"> التي تزيد عن</w:t>
      </w:r>
      <w:r w:rsidRPr="00594C7F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lang w:val="en-GB" w:bidi="ar-SY"/>
        </w:rPr>
        <w:t>12</w:t>
      </w:r>
      <w:r w:rsidR="002F1276">
        <w:rPr>
          <w:spacing w:val="-4"/>
          <w:lang w:val="en-GB" w:bidi="ar-SY"/>
        </w:rPr>
        <w:t>,</w:t>
      </w:r>
      <w:r w:rsidRPr="00594C7F">
        <w:rPr>
          <w:spacing w:val="-4"/>
          <w:lang w:val="en-GB" w:bidi="ar-SY"/>
        </w:rPr>
        <w:t>5</w:t>
      </w:r>
      <w:r w:rsidRPr="00594C7F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lang w:bidi="ar-SY"/>
        </w:rPr>
        <w:t>MHz</w:t>
      </w:r>
      <w:r w:rsidRPr="00594C7F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rtl/>
          <w:lang w:val="en-GB"/>
        </w:rPr>
        <w:t>دون تردد</w:t>
      </w:r>
      <w:r w:rsidRPr="00594C7F">
        <w:rPr>
          <w:rFonts w:hint="cs"/>
          <w:spacing w:val="-4"/>
          <w:rtl/>
          <w:lang w:val="en-GB"/>
        </w:rPr>
        <w:t xml:space="preserve"> الموجة</w:t>
      </w:r>
      <w:r w:rsidRPr="00594C7F">
        <w:rPr>
          <w:spacing w:val="-4"/>
          <w:rtl/>
          <w:lang w:val="en-GB"/>
        </w:rPr>
        <w:t xml:space="preserve"> الحامل</w:t>
      </w:r>
      <w:r w:rsidRPr="00594C7F">
        <w:rPr>
          <w:rFonts w:hint="cs"/>
          <w:spacing w:val="-4"/>
          <w:rtl/>
          <w:lang w:val="en-GB"/>
        </w:rPr>
        <w:t>ة</w:t>
      </w:r>
      <w:r w:rsidRPr="00594C7F">
        <w:rPr>
          <w:spacing w:val="-4"/>
          <w:rtl/>
          <w:lang w:val="en-GB"/>
        </w:rPr>
        <w:t xml:space="preserve"> الأول</w:t>
      </w:r>
      <w:r w:rsidRPr="00594C7F">
        <w:rPr>
          <w:rFonts w:hint="cs"/>
          <w:spacing w:val="-4"/>
          <w:rtl/>
          <w:lang w:val="en-GB"/>
        </w:rPr>
        <w:t>ى</w:t>
      </w:r>
      <w:r w:rsidRPr="00594C7F">
        <w:rPr>
          <w:spacing w:val="-4"/>
          <w:rtl/>
          <w:lang w:val="en-GB"/>
        </w:rPr>
        <w:t xml:space="preserve"> المستعمل</w:t>
      </w:r>
      <w:r w:rsidRPr="00594C7F">
        <w:rPr>
          <w:rFonts w:hint="cs"/>
          <w:spacing w:val="-4"/>
          <w:rtl/>
          <w:lang w:val="en-GB"/>
        </w:rPr>
        <w:t>ة</w:t>
      </w:r>
      <w:r w:rsidRPr="00594C7F">
        <w:rPr>
          <w:spacing w:val="-4"/>
          <w:rtl/>
          <w:lang w:val="en-GB"/>
        </w:rPr>
        <w:t xml:space="preserve"> في</w:t>
      </w:r>
      <w:r w:rsidR="00321479">
        <w:rPr>
          <w:rFonts w:hint="cs"/>
          <w:spacing w:val="-4"/>
          <w:rtl/>
          <w:lang w:val="en-GB"/>
        </w:rPr>
        <w:t> </w:t>
      </w:r>
      <w:r w:rsidRPr="00594C7F">
        <w:rPr>
          <w:spacing w:val="-4"/>
          <w:rtl/>
          <w:lang w:val="en-GB"/>
        </w:rPr>
        <w:t>نطاق</w:t>
      </w:r>
      <w:r w:rsidR="00E57BC4">
        <w:rPr>
          <w:rFonts w:hint="cs"/>
          <w:spacing w:val="-4"/>
          <w:rtl/>
          <w:lang w:bidi="ar-SY"/>
        </w:rPr>
        <w:t xml:space="preserve"> </w:t>
      </w:r>
      <w:r w:rsidRPr="00594C7F">
        <w:rPr>
          <w:spacing w:val="-4"/>
          <w:lang w:bidi="ar-SY"/>
        </w:rPr>
        <w:t>UMTS</w:t>
      </w:r>
      <w:r w:rsidR="00E57BC4">
        <w:rPr>
          <w:rFonts w:hint="cs"/>
          <w:spacing w:val="-4"/>
          <w:rtl/>
          <w:lang w:bidi="ar-SY"/>
        </w:rPr>
        <w:t xml:space="preserve"> </w:t>
      </w:r>
      <w:r w:rsidRPr="00594C7F">
        <w:rPr>
          <w:spacing w:val="-4"/>
          <w:rtl/>
          <w:lang w:val="en-GB"/>
        </w:rPr>
        <w:t>أو تزيد عن</w:t>
      </w:r>
      <w:r w:rsidRPr="00594C7F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lang w:val="en-GB" w:bidi="ar-SY"/>
        </w:rPr>
        <w:t>12</w:t>
      </w:r>
      <w:r w:rsidR="002F1276">
        <w:rPr>
          <w:spacing w:val="-4"/>
          <w:lang w:val="en-GB" w:bidi="ar-SY"/>
        </w:rPr>
        <w:t>,</w:t>
      </w:r>
      <w:r w:rsidRPr="00594C7F">
        <w:rPr>
          <w:spacing w:val="-4"/>
          <w:lang w:val="en-GB" w:bidi="ar-SY"/>
        </w:rPr>
        <w:t>5</w:t>
      </w:r>
      <w:r w:rsidRPr="00594C7F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lang w:bidi="ar-SY"/>
        </w:rPr>
        <w:t>MHz</w:t>
      </w:r>
      <w:r w:rsidRPr="00594C7F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rtl/>
          <w:lang w:val="en-GB"/>
        </w:rPr>
        <w:t>فوق تردد الموجة الحاملة الأخير</w:t>
      </w:r>
      <w:r w:rsidRPr="00594C7F">
        <w:rPr>
          <w:rFonts w:hint="cs"/>
          <w:spacing w:val="-4"/>
          <w:rtl/>
          <w:lang w:val="en-GB"/>
        </w:rPr>
        <w:t>ة</w:t>
      </w:r>
      <w:r w:rsidRPr="00594C7F">
        <w:rPr>
          <w:spacing w:val="-4"/>
          <w:rtl/>
          <w:lang w:val="en-GB"/>
        </w:rPr>
        <w:t xml:space="preserve"> المستعمل</w:t>
      </w:r>
      <w:r w:rsidRPr="00594C7F">
        <w:rPr>
          <w:rFonts w:hint="cs"/>
          <w:spacing w:val="-4"/>
          <w:rtl/>
          <w:lang w:val="en-GB"/>
        </w:rPr>
        <w:t>ة.</w:t>
      </w:r>
    </w:p>
    <w:p w:rsidR="00594C7F" w:rsidRDefault="00594C7F" w:rsidP="00AF577B">
      <w:pPr>
        <w:rPr>
          <w:spacing w:val="-4"/>
          <w:rtl/>
        </w:rPr>
      </w:pPr>
      <w:r w:rsidRPr="00594C7F">
        <w:rPr>
          <w:rFonts w:hint="cs"/>
          <w:spacing w:val="-4"/>
          <w:rtl/>
          <w:lang w:val="en-GB"/>
        </w:rPr>
        <w:t>و</w:t>
      </w:r>
      <w:r w:rsidRPr="00594C7F">
        <w:rPr>
          <w:spacing w:val="-4"/>
          <w:rtl/>
          <w:lang w:val="en-GB"/>
        </w:rPr>
        <w:t xml:space="preserve">يبين الشكل </w:t>
      </w:r>
      <w:r w:rsidR="002F1276">
        <w:rPr>
          <w:spacing w:val="-4"/>
          <w:lang w:val="en-GB"/>
        </w:rPr>
        <w:t>20</w:t>
      </w:r>
      <w:r w:rsidRPr="00594C7F">
        <w:rPr>
          <w:spacing w:val="-4"/>
          <w:rtl/>
          <w:lang w:val="en-GB"/>
        </w:rPr>
        <w:t xml:space="preserve"> قياساً مشعاً لمحطة قاعدة</w:t>
      </w:r>
      <w:r w:rsidR="00AF577B">
        <w:rPr>
          <w:rFonts w:hint="cs"/>
          <w:spacing w:val="-4"/>
          <w:rtl/>
        </w:rPr>
        <w:t xml:space="preserve"> </w:t>
      </w:r>
      <w:r w:rsidRPr="00594C7F">
        <w:rPr>
          <w:spacing w:val="-4"/>
        </w:rPr>
        <w:t>UMTS</w:t>
      </w:r>
      <w:r w:rsidR="00AF577B">
        <w:rPr>
          <w:rFonts w:hint="cs"/>
          <w:spacing w:val="-4"/>
          <w:rtl/>
        </w:rPr>
        <w:t xml:space="preserve"> </w:t>
      </w:r>
      <w:r w:rsidRPr="00594C7F">
        <w:rPr>
          <w:rFonts w:hint="cs"/>
          <w:spacing w:val="-4"/>
          <w:rtl/>
          <w:lang w:val="en-GB"/>
        </w:rPr>
        <w:t>العاملة</w:t>
      </w:r>
      <w:r w:rsidRPr="00594C7F">
        <w:rPr>
          <w:spacing w:val="-4"/>
          <w:rtl/>
          <w:lang w:val="en-GB"/>
        </w:rPr>
        <w:t xml:space="preserve"> على أعلى قناة في </w:t>
      </w:r>
      <w:r>
        <w:rPr>
          <w:rFonts w:hint="cs"/>
          <w:spacing w:val="-4"/>
          <w:rtl/>
          <w:lang w:val="en-GB"/>
        </w:rPr>
        <w:t>ال</w:t>
      </w:r>
      <w:r w:rsidRPr="00594C7F">
        <w:rPr>
          <w:spacing w:val="-4"/>
          <w:rtl/>
          <w:lang w:val="en-GB"/>
        </w:rPr>
        <w:t>نطاق</w:t>
      </w:r>
      <w:r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lang w:val="en-GB"/>
        </w:rPr>
        <w:t>I</w:t>
      </w:r>
      <w:r>
        <w:rPr>
          <w:rFonts w:hint="cs"/>
          <w:spacing w:val="-4"/>
          <w:rtl/>
          <w:lang w:val="en-GB"/>
        </w:rPr>
        <w:t xml:space="preserve"> لنظام </w:t>
      </w:r>
      <w:r w:rsidRPr="00594C7F">
        <w:rPr>
          <w:spacing w:val="-4"/>
          <w:lang w:val="en-GB"/>
        </w:rPr>
        <w:t>UMTS</w:t>
      </w:r>
      <w:r>
        <w:rPr>
          <w:rFonts w:hint="cs"/>
          <w:spacing w:val="-4"/>
          <w:rtl/>
          <w:lang w:val="en-GB"/>
        </w:rPr>
        <w:t>. وفيما يلي</w:t>
      </w:r>
      <w:r w:rsidRPr="00594C7F">
        <w:rPr>
          <w:rtl/>
        </w:rPr>
        <w:t xml:space="preserve"> </w:t>
      </w:r>
      <w:r w:rsidRPr="00594C7F">
        <w:rPr>
          <w:spacing w:val="-4"/>
          <w:rtl/>
          <w:lang w:val="en-GB"/>
        </w:rPr>
        <w:t>معلمات</w:t>
      </w:r>
      <w:r w:rsidRPr="00594C7F">
        <w:rPr>
          <w:spacing w:val="-4"/>
        </w:rPr>
        <w:t xml:space="preserve"> </w:t>
      </w:r>
      <w:r w:rsidRPr="00594C7F">
        <w:rPr>
          <w:spacing w:val="-4"/>
          <w:rtl/>
          <w:lang w:val="en-GB"/>
        </w:rPr>
        <w:t>الترددات الراديوية ذات الصلة</w:t>
      </w:r>
      <w:r w:rsidR="002F1276">
        <w:rPr>
          <w:rFonts w:hint="cs"/>
          <w:spacing w:val="-4"/>
          <w:rtl/>
        </w:rPr>
        <w:t>:</w:t>
      </w:r>
    </w:p>
    <w:p w:rsidR="00594C7F" w:rsidRPr="00594C7F" w:rsidRDefault="00594C7F" w:rsidP="00321479">
      <w:pPr>
        <w:rPr>
          <w:spacing w:val="-4"/>
          <w:rtl/>
          <w:lang w:val="en-GB"/>
        </w:rPr>
      </w:pPr>
      <w:r w:rsidRPr="00594C7F">
        <w:rPr>
          <w:spacing w:val="-4"/>
          <w:rtl/>
          <w:lang w:val="en-GB"/>
        </w:rPr>
        <w:t>تردد</w:t>
      </w:r>
      <w:r w:rsidRPr="00594C7F">
        <w:rPr>
          <w:rFonts w:hint="cs"/>
          <w:spacing w:val="-4"/>
          <w:rtl/>
          <w:lang w:val="en-GB"/>
        </w:rPr>
        <w:t xml:space="preserve"> المرسل:</w:t>
      </w:r>
      <w:r w:rsidR="00F3117A">
        <w:rPr>
          <w:rFonts w:hint="cs"/>
          <w:spacing w:val="-4"/>
          <w:rtl/>
          <w:lang w:val="en-GB"/>
        </w:rPr>
        <w:t xml:space="preserve"> </w:t>
      </w:r>
      <w:r w:rsidRPr="00594C7F">
        <w:rPr>
          <w:rFonts w:hint="cs"/>
          <w:spacing w:val="-4"/>
          <w:rtl/>
          <w:lang w:val="en-GB"/>
        </w:rPr>
        <w:tab/>
      </w:r>
      <w:r w:rsidRPr="00594C7F">
        <w:rPr>
          <w:rFonts w:hint="cs"/>
          <w:spacing w:val="-4"/>
          <w:rtl/>
          <w:lang w:val="en-GB"/>
        </w:rPr>
        <w:tab/>
      </w:r>
      <w:r w:rsidR="00321479">
        <w:rPr>
          <w:spacing w:val="-4"/>
          <w:lang w:val="en-GB"/>
        </w:rPr>
        <w:t>MHz 2 167,2</w:t>
      </w:r>
      <w:r w:rsidR="00321479">
        <w:rPr>
          <w:rFonts w:hint="cs"/>
          <w:spacing w:val="-4"/>
          <w:rtl/>
          <w:lang w:val="en-GB"/>
        </w:rPr>
        <w:t xml:space="preserve"> </w:t>
      </w:r>
      <w:r w:rsidRPr="00594C7F">
        <w:rPr>
          <w:rFonts w:hint="cs"/>
          <w:spacing w:val="-4"/>
          <w:rtl/>
          <w:lang w:val="en-GB"/>
        </w:rPr>
        <w:t>(</w:t>
      </w:r>
      <w:r w:rsidRPr="00594C7F">
        <w:rPr>
          <w:spacing w:val="-4"/>
          <w:rtl/>
          <w:lang w:val="en-GB"/>
        </w:rPr>
        <w:t>التردد المركزي</w:t>
      </w:r>
      <w:r w:rsidRPr="00594C7F">
        <w:rPr>
          <w:rFonts w:hint="cs"/>
          <w:spacing w:val="-4"/>
          <w:rtl/>
          <w:lang w:val="en-GB"/>
        </w:rPr>
        <w:t>)</w:t>
      </w:r>
    </w:p>
    <w:p w:rsidR="00594C7F" w:rsidRDefault="00594C7F" w:rsidP="00754E43">
      <w:pPr>
        <w:spacing w:before="60"/>
        <w:rPr>
          <w:spacing w:val="-4"/>
          <w:rtl/>
          <w:lang w:val="en-GB"/>
        </w:rPr>
      </w:pPr>
      <w:r w:rsidRPr="00594C7F">
        <w:rPr>
          <w:spacing w:val="-4"/>
          <w:rtl/>
          <w:lang w:val="en-GB"/>
        </w:rPr>
        <w:t>قدرة</w:t>
      </w:r>
      <w:r w:rsidRPr="00594C7F">
        <w:rPr>
          <w:rFonts w:hint="cs"/>
          <w:spacing w:val="-4"/>
          <w:rtl/>
          <w:lang w:val="en-GB"/>
        </w:rPr>
        <w:t xml:space="preserve"> المرسل:</w:t>
      </w:r>
      <w:r w:rsidR="00F3117A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rtl/>
          <w:lang w:val="en-GB"/>
        </w:rPr>
        <w:tab/>
      </w:r>
      <w:r w:rsidRPr="00594C7F">
        <w:rPr>
          <w:spacing w:val="-4"/>
          <w:rtl/>
          <w:lang w:val="en-GB"/>
        </w:rPr>
        <w:tab/>
      </w:r>
      <w:r w:rsidRPr="00594C7F">
        <w:rPr>
          <w:spacing w:val="-4"/>
          <w:lang w:val="en-GB"/>
        </w:rPr>
        <w:t>32</w:t>
      </w:r>
      <w:r w:rsidRPr="00594C7F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lang w:val="en-GB"/>
        </w:rPr>
        <w:t>W</w:t>
      </w:r>
      <w:r w:rsidRPr="00594C7F">
        <w:rPr>
          <w:rFonts w:hint="cs"/>
          <w:spacing w:val="-4"/>
          <w:rtl/>
          <w:lang w:val="en-GB"/>
        </w:rPr>
        <w:t xml:space="preserve"> / </w:t>
      </w:r>
      <w:r w:rsidRPr="00594C7F">
        <w:rPr>
          <w:spacing w:val="-4"/>
          <w:lang w:val="en-GB"/>
        </w:rPr>
        <w:t>45</w:t>
      </w:r>
      <w:r w:rsidR="00754E43">
        <w:rPr>
          <w:spacing w:val="-4"/>
          <w:lang w:val="en-GB"/>
        </w:rPr>
        <w:t>,</w:t>
      </w:r>
      <w:r w:rsidR="00321479">
        <w:rPr>
          <w:spacing w:val="-4"/>
          <w:lang w:val="en-GB"/>
        </w:rPr>
        <w:t>1</w:t>
      </w:r>
      <w:r>
        <w:rPr>
          <w:rFonts w:hint="cs"/>
          <w:spacing w:val="-4"/>
          <w:rtl/>
          <w:lang w:val="en-GB"/>
        </w:rPr>
        <w:t xml:space="preserve"> </w:t>
      </w:r>
      <w:proofErr w:type="spellStart"/>
      <w:r w:rsidRPr="00594C7F">
        <w:rPr>
          <w:spacing w:val="-4"/>
          <w:lang w:val="en-GB"/>
        </w:rPr>
        <w:t>dBm</w:t>
      </w:r>
      <w:proofErr w:type="spellEnd"/>
      <w:r w:rsidRPr="00594C7F">
        <w:rPr>
          <w:rFonts w:hint="cs"/>
          <w:spacing w:val="-4"/>
          <w:rtl/>
          <w:lang w:val="en-GB"/>
        </w:rPr>
        <w:t xml:space="preserve"> (</w:t>
      </w:r>
      <w:r w:rsidRPr="00594C7F">
        <w:rPr>
          <w:spacing w:val="-4"/>
        </w:rPr>
        <w:t>RMS</w:t>
      </w:r>
      <w:r w:rsidRPr="00594C7F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rtl/>
          <w:lang w:val="en-GB"/>
        </w:rPr>
        <w:t>عند خرج المرسل</w:t>
      </w:r>
      <w:r w:rsidRPr="00594C7F">
        <w:rPr>
          <w:rFonts w:hint="cs"/>
          <w:spacing w:val="-4"/>
          <w:rtl/>
          <w:lang w:val="en-GB"/>
        </w:rPr>
        <w:t>)</w:t>
      </w:r>
    </w:p>
    <w:p w:rsidR="00594C7F" w:rsidRPr="00594C7F" w:rsidRDefault="00425EF1" w:rsidP="00321479">
      <w:pPr>
        <w:spacing w:before="60"/>
        <w:rPr>
          <w:spacing w:val="-4"/>
          <w:rtl/>
          <w:lang w:val="en-GB"/>
        </w:rPr>
      </w:pPr>
      <w:r w:rsidRPr="00425EF1">
        <w:rPr>
          <w:rFonts w:hint="cs"/>
          <w:spacing w:val="-4"/>
          <w:rtl/>
          <w:lang w:val="en-GB" w:bidi="ar-EG"/>
        </w:rPr>
        <w:t>عرض النطاق:</w:t>
      </w:r>
      <w:r w:rsidR="00F3117A">
        <w:rPr>
          <w:rFonts w:hint="cs"/>
          <w:spacing w:val="-4"/>
          <w:rtl/>
          <w:lang w:val="en-GB" w:bidi="ar-EG"/>
        </w:rPr>
        <w:t xml:space="preserve"> </w:t>
      </w:r>
      <w:r>
        <w:rPr>
          <w:spacing w:val="-4"/>
          <w:rtl/>
          <w:lang w:val="en-GB" w:bidi="ar-EG"/>
        </w:rPr>
        <w:tab/>
      </w:r>
      <w:r>
        <w:rPr>
          <w:spacing w:val="-4"/>
          <w:rtl/>
          <w:lang w:val="en-GB" w:bidi="ar-EG"/>
        </w:rPr>
        <w:tab/>
      </w:r>
      <w:r w:rsidR="00321479">
        <w:rPr>
          <w:spacing w:val="-4"/>
          <w:lang w:val="en-GB"/>
        </w:rPr>
        <w:t>5</w:t>
      </w:r>
      <w:r w:rsidRPr="00425EF1">
        <w:rPr>
          <w:rFonts w:hint="cs"/>
          <w:spacing w:val="-4"/>
          <w:rtl/>
          <w:lang w:val="en-GB"/>
        </w:rPr>
        <w:t xml:space="preserve"> </w:t>
      </w:r>
      <w:r w:rsidRPr="00425EF1">
        <w:rPr>
          <w:spacing w:val="-4"/>
          <w:lang w:val="en-GB"/>
        </w:rPr>
        <w:t>MHz</w:t>
      </w:r>
      <w:r w:rsidRPr="00425EF1">
        <w:rPr>
          <w:rFonts w:hint="cs"/>
          <w:spacing w:val="-4"/>
          <w:rtl/>
          <w:lang w:val="en-GB"/>
        </w:rPr>
        <w:t xml:space="preserve"> </w:t>
      </w:r>
      <w:r w:rsidRPr="00425EF1">
        <w:rPr>
          <w:spacing w:val="-4"/>
          <w:rtl/>
          <w:lang w:val="en-GB"/>
        </w:rPr>
        <w:t>(قناة)</w:t>
      </w:r>
    </w:p>
    <w:p w:rsidR="00594C7F" w:rsidRPr="00594C7F" w:rsidRDefault="00594C7F" w:rsidP="00321479">
      <w:pPr>
        <w:spacing w:before="60"/>
        <w:rPr>
          <w:spacing w:val="-4"/>
          <w:rtl/>
          <w:lang w:val="en-GB"/>
        </w:rPr>
      </w:pPr>
      <w:r w:rsidRPr="00594C7F">
        <w:rPr>
          <w:spacing w:val="-4"/>
          <w:rtl/>
          <w:lang w:val="en-GB"/>
        </w:rPr>
        <w:t>عرض نطاق القياس</w:t>
      </w:r>
      <w:r w:rsidRPr="00594C7F">
        <w:rPr>
          <w:rFonts w:hint="cs"/>
          <w:spacing w:val="-4"/>
          <w:rtl/>
          <w:lang w:val="en-GB"/>
        </w:rPr>
        <w:t>:</w:t>
      </w:r>
      <w:r w:rsidR="00F3117A">
        <w:rPr>
          <w:rFonts w:hint="cs"/>
          <w:spacing w:val="-4"/>
          <w:rtl/>
          <w:lang w:val="en-GB"/>
        </w:rPr>
        <w:t xml:space="preserve"> </w:t>
      </w:r>
      <w:r w:rsidRPr="00594C7F">
        <w:rPr>
          <w:spacing w:val="-4"/>
          <w:rtl/>
          <w:lang w:val="en-GB"/>
        </w:rPr>
        <w:tab/>
      </w:r>
      <w:r w:rsidRPr="00594C7F">
        <w:rPr>
          <w:spacing w:val="-4"/>
        </w:rPr>
        <w:t xml:space="preserve">kHz </w:t>
      </w:r>
      <w:r w:rsidR="00425EF1" w:rsidRPr="00425EF1">
        <w:rPr>
          <w:spacing w:val="-4"/>
          <w:lang w:val="en-GB"/>
        </w:rPr>
        <w:t>30</w:t>
      </w:r>
      <w:r w:rsidR="00754E43">
        <w:rPr>
          <w:rFonts w:hint="cs"/>
          <w:spacing w:val="-4"/>
          <w:rtl/>
          <w:lang w:val="en-GB"/>
        </w:rPr>
        <w:t>.</w:t>
      </w:r>
    </w:p>
    <w:p w:rsidR="00594C7F" w:rsidRDefault="00425EF1" w:rsidP="00F3117A">
      <w:pPr>
        <w:rPr>
          <w:spacing w:val="-4"/>
          <w:rtl/>
        </w:rPr>
      </w:pPr>
      <w:r w:rsidRPr="00425EF1">
        <w:rPr>
          <w:rFonts w:hint="cs"/>
          <w:spacing w:val="-4"/>
          <w:rtl/>
          <w:lang w:val="en-GB"/>
        </w:rPr>
        <w:t>و</w:t>
      </w:r>
      <w:r w:rsidRPr="00425EF1">
        <w:rPr>
          <w:spacing w:val="-4"/>
          <w:rtl/>
          <w:lang w:val="en-GB"/>
        </w:rPr>
        <w:t xml:space="preserve">في الشكل </w:t>
      </w:r>
      <w:r w:rsidR="002F1276">
        <w:rPr>
          <w:spacing w:val="-4"/>
        </w:rPr>
        <w:t>20</w:t>
      </w:r>
      <w:r w:rsidRPr="00425EF1">
        <w:rPr>
          <w:spacing w:val="-4"/>
          <w:rtl/>
          <w:lang w:val="en-GB"/>
        </w:rPr>
        <w:t xml:space="preserve">، </w:t>
      </w:r>
      <w:r w:rsidRPr="00425EF1">
        <w:rPr>
          <w:rFonts w:hint="cs"/>
          <w:spacing w:val="-4"/>
          <w:rtl/>
          <w:lang w:val="en-GB"/>
        </w:rPr>
        <w:t>ت</w:t>
      </w:r>
      <w:r w:rsidR="00321479">
        <w:rPr>
          <w:rFonts w:hint="cs"/>
          <w:spacing w:val="-4"/>
          <w:rtl/>
          <w:lang w:val="en-GB" w:bidi="ar-SY"/>
        </w:rPr>
        <w:t>ُ</w:t>
      </w:r>
      <w:r w:rsidRPr="00425EF1">
        <w:rPr>
          <w:rFonts w:hint="cs"/>
          <w:spacing w:val="-4"/>
          <w:rtl/>
          <w:lang w:val="en-GB"/>
        </w:rPr>
        <w:t>قيَّس</w:t>
      </w:r>
      <w:r w:rsidRPr="00425EF1">
        <w:rPr>
          <w:spacing w:val="-4"/>
          <w:rtl/>
          <w:lang w:val="en-GB"/>
        </w:rPr>
        <w:t xml:space="preserve"> المستويات </w:t>
      </w:r>
      <w:r w:rsidRPr="00425EF1">
        <w:rPr>
          <w:rFonts w:hint="cs"/>
          <w:spacing w:val="-4"/>
          <w:rtl/>
          <w:lang w:val="en-GB"/>
        </w:rPr>
        <w:t>وفق</w:t>
      </w:r>
      <w:r w:rsidRPr="00425EF1">
        <w:rPr>
          <w:spacing w:val="-4"/>
          <w:rtl/>
          <w:lang w:val="en-GB"/>
        </w:rPr>
        <w:t xml:space="preserve"> كثافة القدرة الطيفية </w:t>
      </w:r>
      <w:r w:rsidRPr="00425EF1">
        <w:rPr>
          <w:rFonts w:hint="cs"/>
          <w:spacing w:val="-4"/>
          <w:rtl/>
          <w:lang w:val="en-GB"/>
        </w:rPr>
        <w:t>ضمن</w:t>
      </w:r>
      <w:r w:rsidRPr="00425EF1">
        <w:rPr>
          <w:spacing w:val="-4"/>
          <w:rtl/>
          <w:lang w:val="en-GB"/>
        </w:rPr>
        <w:t xml:space="preserve"> القناة في عرض نطاق قدره</w:t>
      </w:r>
      <w:r w:rsidR="00754E43">
        <w:rPr>
          <w:rFonts w:hint="cs"/>
          <w:spacing w:val="-4"/>
          <w:rtl/>
          <w:lang w:val="en-GB"/>
        </w:rPr>
        <w:t xml:space="preserve"> </w:t>
      </w:r>
      <w:r w:rsidRPr="00425EF1">
        <w:rPr>
          <w:spacing w:val="-4"/>
        </w:rPr>
        <w:t>kHz 30</w:t>
      </w:r>
      <w:r>
        <w:rPr>
          <w:rFonts w:hint="cs"/>
          <w:spacing w:val="-4"/>
          <w:rtl/>
        </w:rPr>
        <w:t>.</w:t>
      </w:r>
      <w:r w:rsidRPr="00425EF1">
        <w:rPr>
          <w:rFonts w:hint="cs"/>
          <w:rtl/>
        </w:rPr>
        <w:t xml:space="preserve"> </w:t>
      </w:r>
      <w:r w:rsidRPr="00425EF1">
        <w:rPr>
          <w:rFonts w:hint="cs"/>
          <w:spacing w:val="-4"/>
          <w:rtl/>
        </w:rPr>
        <w:t>و</w:t>
      </w:r>
      <w:r w:rsidR="00321479">
        <w:rPr>
          <w:spacing w:val="-4"/>
          <w:rtl/>
        </w:rPr>
        <w:t>يحد</w:t>
      </w:r>
      <w:r w:rsidR="00321479">
        <w:rPr>
          <w:rFonts w:hint="cs"/>
          <w:spacing w:val="-4"/>
          <w:rtl/>
        </w:rPr>
        <w:t>َّ</w:t>
      </w:r>
      <w:r w:rsidRPr="00425EF1">
        <w:rPr>
          <w:spacing w:val="-4"/>
          <w:rtl/>
        </w:rPr>
        <w:t>د حد</w:t>
      </w:r>
      <w:r w:rsidR="00F3117A">
        <w:rPr>
          <w:rFonts w:hint="cs"/>
          <w:spacing w:val="-4"/>
          <w:rtl/>
        </w:rPr>
        <w:t xml:space="preserve"> </w:t>
      </w:r>
      <w:proofErr w:type="spellStart"/>
      <w:r w:rsidRPr="00425EF1">
        <w:rPr>
          <w:spacing w:val="-4"/>
        </w:rPr>
        <w:t>dBm</w:t>
      </w:r>
      <w:proofErr w:type="spellEnd"/>
      <w:r w:rsidRPr="00425EF1">
        <w:rPr>
          <w:spacing w:val="-4"/>
        </w:rPr>
        <w:t xml:space="preserve"> 30–</w:t>
      </w:r>
      <w:r w:rsidR="00F3117A">
        <w:rPr>
          <w:rFonts w:hint="cs"/>
          <w:spacing w:val="-4"/>
          <w:rtl/>
        </w:rPr>
        <w:t xml:space="preserve"> </w:t>
      </w:r>
      <w:r w:rsidRPr="00425EF1">
        <w:rPr>
          <w:spacing w:val="-4"/>
          <w:rtl/>
        </w:rPr>
        <w:t>في عرض نطاق قدره</w:t>
      </w:r>
      <w:r w:rsidR="002F1276">
        <w:rPr>
          <w:rFonts w:hint="cs"/>
          <w:spacing w:val="-4"/>
          <w:rtl/>
        </w:rPr>
        <w:t xml:space="preserve"> </w:t>
      </w:r>
      <w:r w:rsidRPr="00425EF1">
        <w:rPr>
          <w:spacing w:val="-4"/>
        </w:rPr>
        <w:t>MHz 1</w:t>
      </w:r>
      <w:r>
        <w:rPr>
          <w:rFonts w:hint="cs"/>
          <w:spacing w:val="-4"/>
          <w:rtl/>
        </w:rPr>
        <w:t>.</w:t>
      </w:r>
      <w:r w:rsidRPr="00425EF1">
        <w:rPr>
          <w:rFonts w:hint="cs"/>
          <w:rtl/>
        </w:rPr>
        <w:t xml:space="preserve"> </w:t>
      </w:r>
      <w:r>
        <w:rPr>
          <w:rFonts w:hint="cs"/>
          <w:spacing w:val="-4"/>
          <w:rtl/>
        </w:rPr>
        <w:t>ويجري</w:t>
      </w:r>
      <w:r w:rsidRPr="00425EF1">
        <w:rPr>
          <w:spacing w:val="-4"/>
          <w:rtl/>
        </w:rPr>
        <w:t xml:space="preserve"> التحويل إلى عرض نطاق</w:t>
      </w:r>
      <w:r w:rsidR="00F3117A">
        <w:rPr>
          <w:rFonts w:hint="cs"/>
          <w:spacing w:val="-4"/>
          <w:rtl/>
        </w:rPr>
        <w:t xml:space="preserve"> </w:t>
      </w:r>
      <w:r w:rsidRPr="00425EF1">
        <w:rPr>
          <w:spacing w:val="-4"/>
        </w:rPr>
        <w:t>UMTS</w:t>
      </w:r>
      <w:r w:rsidR="00F3117A">
        <w:rPr>
          <w:rFonts w:hint="cs"/>
          <w:spacing w:val="-4"/>
          <w:rtl/>
        </w:rPr>
        <w:t xml:space="preserve"> </w:t>
      </w:r>
      <w:r w:rsidRPr="00425EF1">
        <w:rPr>
          <w:spacing w:val="-4"/>
          <w:rtl/>
        </w:rPr>
        <w:t xml:space="preserve">البالغ </w:t>
      </w:r>
      <w:r w:rsidRPr="00425EF1">
        <w:rPr>
          <w:spacing w:val="-4"/>
        </w:rPr>
        <w:t>MHz</w:t>
      </w:r>
      <w:r w:rsidR="00754E43">
        <w:rPr>
          <w:spacing w:val="-4"/>
        </w:rPr>
        <w:t> </w:t>
      </w:r>
      <w:r w:rsidR="002F1276">
        <w:rPr>
          <w:spacing w:val="-4"/>
        </w:rPr>
        <w:t>5</w:t>
      </w:r>
      <w:r>
        <w:rPr>
          <w:rFonts w:hint="cs"/>
          <w:spacing w:val="-4"/>
          <w:rtl/>
        </w:rPr>
        <w:t xml:space="preserve"> بصيغة </w:t>
      </w:r>
      <w:r w:rsidRPr="00425EF1">
        <w:rPr>
          <w:spacing w:val="-4"/>
          <w:lang w:val="en-GB"/>
        </w:rPr>
        <w:t>10*log</w:t>
      </w:r>
      <w:r w:rsidRPr="00425EF1">
        <w:rPr>
          <w:spacing w:val="-4"/>
          <w:vertAlign w:val="subscript"/>
          <w:lang w:val="en-GB"/>
        </w:rPr>
        <w:t>10</w:t>
      </w:r>
      <w:r w:rsidRPr="00425EF1">
        <w:rPr>
          <w:spacing w:val="-4"/>
          <w:lang w:val="en-GB"/>
        </w:rPr>
        <w:t>(5) = 7 dB</w:t>
      </w:r>
      <w:r>
        <w:rPr>
          <w:rFonts w:hint="cs"/>
          <w:spacing w:val="-4"/>
          <w:rtl/>
        </w:rPr>
        <w:t xml:space="preserve">. </w:t>
      </w:r>
      <w:r w:rsidRPr="00425EF1">
        <w:rPr>
          <w:spacing w:val="-4"/>
          <w:rtl/>
        </w:rPr>
        <w:t xml:space="preserve">وبهذا التصحيح </w:t>
      </w:r>
      <w:r w:rsidRPr="00425EF1">
        <w:rPr>
          <w:rFonts w:hint="cs"/>
          <w:spacing w:val="-4"/>
          <w:rtl/>
        </w:rPr>
        <w:t>والتقييس</w:t>
      </w:r>
      <w:r w:rsidRPr="00425EF1">
        <w:rPr>
          <w:spacing w:val="-4"/>
          <w:rtl/>
        </w:rPr>
        <w:t xml:space="preserve"> لكثافة القدرة الطيفية </w:t>
      </w:r>
      <w:r w:rsidRPr="00425EF1">
        <w:rPr>
          <w:rFonts w:hint="cs"/>
          <w:spacing w:val="-4"/>
          <w:rtl/>
        </w:rPr>
        <w:t>ضمن</w:t>
      </w:r>
      <w:r w:rsidRPr="00425EF1">
        <w:rPr>
          <w:spacing w:val="-4"/>
          <w:rtl/>
        </w:rPr>
        <w:t xml:space="preserve"> القناة، يظهر الحد في الشكل</w:t>
      </w:r>
      <w:r>
        <w:rPr>
          <w:rFonts w:hint="cs"/>
          <w:spacing w:val="-4"/>
          <w:rtl/>
        </w:rPr>
        <w:t xml:space="preserve"> بصيغة </w:t>
      </w:r>
      <w:r w:rsidRPr="00425EF1">
        <w:rPr>
          <w:spacing w:val="-4"/>
          <w:lang w:val="en-GB"/>
        </w:rPr>
        <w:t>−30 </w:t>
      </w:r>
      <w:proofErr w:type="spellStart"/>
      <w:r w:rsidRPr="00425EF1">
        <w:rPr>
          <w:spacing w:val="-4"/>
          <w:lang w:val="en-GB"/>
        </w:rPr>
        <w:t>dBm</w:t>
      </w:r>
      <w:proofErr w:type="spellEnd"/>
      <w:r w:rsidRPr="00425EF1">
        <w:rPr>
          <w:spacing w:val="-4"/>
          <w:lang w:val="en-GB"/>
        </w:rPr>
        <w:t xml:space="preserve"> − (45.1 dBm-7 dB) = −68 dB</w:t>
      </w:r>
      <w:r>
        <w:rPr>
          <w:rFonts w:hint="cs"/>
          <w:spacing w:val="-4"/>
          <w:rtl/>
        </w:rPr>
        <w:t>.</w:t>
      </w:r>
    </w:p>
    <w:p w:rsidR="00233BA3" w:rsidRDefault="00233BA3" w:rsidP="00233BA3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20</w:t>
      </w:r>
    </w:p>
    <w:p w:rsidR="00233BA3" w:rsidRDefault="00F3117A" w:rsidP="00321479">
      <w:pPr>
        <w:pStyle w:val="Figuretitle"/>
        <w:rPr>
          <w:rtl/>
        </w:rPr>
      </w:pPr>
      <w:r w:rsidRPr="00ED1706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637CBC0" wp14:editId="25903D3F">
                <wp:simplePos x="0" y="0"/>
                <wp:positionH relativeFrom="margin">
                  <wp:posOffset>2100391</wp:posOffset>
                </wp:positionH>
                <wp:positionV relativeFrom="paragraph">
                  <wp:posOffset>303918</wp:posOffset>
                </wp:positionV>
                <wp:extent cx="1878965" cy="269240"/>
                <wp:effectExtent l="0" t="0" r="6985" b="16510"/>
                <wp:wrapNone/>
                <wp:docPr id="35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F38CE" w:rsidRDefault="001A1A46" w:rsidP="00ED1706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</w:pPr>
                            <w:r w:rsidRPr="009F38CE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بث </w:t>
                            </w:r>
                            <w:r w:rsidRPr="009F38CE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UMTS</w:t>
                            </w:r>
                            <w:r w:rsidRPr="009F38CE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 غير المطلوب</w:t>
                            </w:r>
                            <w:r w:rsidRPr="009F38CE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9F38CE"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  <w:t>(p=32w)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7CBC0" id="_x0000_s1199" style="position:absolute;left:0;text-align:left;margin-left:165.4pt;margin-top:23.95pt;width:147.95pt;height:21.2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" filled="f" stroked="f">
                <v:textbox inset="0,0,0,0">
                  <w:txbxContent>
                    <w:p w:rsidR="001A1A46" w:rsidRPr="009F38CE" w:rsidRDefault="001A1A46" w:rsidP="00ED1706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</w:pPr>
                      <w:r w:rsidRPr="009F38CE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 xml:space="preserve">بث </w:t>
                      </w:r>
                      <w:r w:rsidRPr="009F38CE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UMTS</w:t>
                      </w:r>
                      <w:r w:rsidRPr="009F38CE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 xml:space="preserve"> غير المطلوب</w:t>
                      </w:r>
                      <w:r w:rsidRPr="009F38CE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 w:rsidRPr="009F38CE"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  <w:t>(p=32w)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900E4" w:rsidRPr="001900E4">
        <w:rPr>
          <w:rtl/>
        </w:rPr>
        <w:t>البث الهامشي من محطة قاعدة</w:t>
      </w:r>
      <w:r w:rsidR="001900E4" w:rsidRPr="001900E4">
        <w:rPr>
          <w:rFonts w:hint="cs"/>
          <w:rtl/>
        </w:rPr>
        <w:t xml:space="preserve"> </w:t>
      </w:r>
      <w:r w:rsidR="001900E4" w:rsidRPr="001900E4">
        <w:t>UMTS</w:t>
      </w:r>
    </w:p>
    <w:p w:rsidR="009D75AE" w:rsidRDefault="00F3117A" w:rsidP="00F3117A">
      <w:pPr>
        <w:pStyle w:val="Figure"/>
        <w:bidi/>
        <w:rPr>
          <w:lang w:bidi="ar-SY"/>
        </w:rPr>
      </w:pPr>
      <w:r w:rsidRPr="00ED1706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D6A8CCE" wp14:editId="3BA89892">
                <wp:simplePos x="0" y="0"/>
                <wp:positionH relativeFrom="column">
                  <wp:posOffset>-890180</wp:posOffset>
                </wp:positionH>
                <wp:positionV relativeFrom="paragraph">
                  <wp:posOffset>1648800</wp:posOffset>
                </wp:positionV>
                <wp:extent cx="2588691" cy="269240"/>
                <wp:effectExtent l="16510" t="2540" r="0" b="0"/>
                <wp:wrapNone/>
                <wp:docPr id="35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88691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F38CE" w:rsidRDefault="001A1A46" w:rsidP="00ED1706">
                            <w:pPr>
                              <w:ind w:right="170"/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</w:pPr>
                            <w:r w:rsidRPr="009F38CE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المستوى النسبي في عرض نطاق قدره </w:t>
                            </w:r>
                            <w:r w:rsidRPr="009F38CE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kHz</w:t>
                            </w:r>
                            <w:r w:rsidRPr="009F38CE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 </w:t>
                            </w:r>
                            <w:r w:rsidRPr="009F38CE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30</w:t>
                            </w:r>
                            <w:r w:rsidRPr="009F38CE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9F38CE"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  <w:p w:rsidR="001A1A46" w:rsidRDefault="001A1A46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A8CCE" id="_x0000_s1200" style="position:absolute;left:0;text-align:left;margin-left:-70.1pt;margin-top:129.85pt;width:203.85pt;height:21.2pt;rotation:-90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" filled="f" stroked="f">
                <v:textbox inset="0,0,0,0">
                  <w:txbxContent>
                    <w:p w:rsidR="001A1A46" w:rsidRPr="009F38CE" w:rsidRDefault="001A1A46" w:rsidP="00ED1706">
                      <w:pPr>
                        <w:ind w:right="170"/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</w:pPr>
                      <w:r w:rsidRPr="009F38CE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 xml:space="preserve">المستوى النسبي في عرض نطاق قدره </w:t>
                      </w:r>
                      <w:r w:rsidRPr="009F38CE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kHz</w:t>
                      </w:r>
                      <w:r w:rsidRPr="009F38CE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 </w:t>
                      </w:r>
                      <w:r w:rsidRPr="009F38CE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30</w:t>
                      </w:r>
                      <w:r w:rsidRPr="009F38CE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 w:rsidRPr="009F38CE"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  <w:t>(dB)</w:t>
                      </w:r>
                    </w:p>
                    <w:p w:rsidR="001A1A46" w:rsidRDefault="001A1A46"/>
                  </w:txbxContent>
                </v:textbox>
              </v:rect>
            </w:pict>
          </mc:Fallback>
        </mc:AlternateContent>
      </w:r>
      <w:r w:rsidRPr="00ED1706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3EABBED" wp14:editId="5F381557">
                <wp:simplePos x="0" y="0"/>
                <wp:positionH relativeFrom="margin">
                  <wp:posOffset>2174071</wp:posOffset>
                </wp:positionH>
                <wp:positionV relativeFrom="paragraph">
                  <wp:posOffset>3302756</wp:posOffset>
                </wp:positionV>
                <wp:extent cx="1878965" cy="269240"/>
                <wp:effectExtent l="0" t="0" r="6985" b="16510"/>
                <wp:wrapNone/>
                <wp:docPr id="35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F38CE" w:rsidRDefault="001A1A46" w:rsidP="00ED1706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</w:pPr>
                            <w:r w:rsidRPr="009F38CE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>التخالف عن تردد المركز</w:t>
                            </w:r>
                            <w:r w:rsidRPr="009F38CE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9F38CE"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ABBED" id="_x0000_s1201" style="position:absolute;left:0;text-align:left;margin-left:171.2pt;margin-top:260.05pt;width:147.95pt;height:21.2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" filled="f" stroked="f">
                <v:textbox inset="0,0,0,0">
                  <w:txbxContent>
                    <w:p w:rsidR="001A1A46" w:rsidRPr="009F38CE" w:rsidRDefault="001A1A46" w:rsidP="00ED1706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</w:pPr>
                      <w:r w:rsidRPr="009F38CE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>التخالف عن تردد المركز</w:t>
                      </w:r>
                      <w:r w:rsidRPr="009F38CE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 w:rsidRPr="009F38CE"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  <w:t>(MHz)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305A9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59784D3" wp14:editId="20CF3A71">
                <wp:simplePos x="0" y="0"/>
                <wp:positionH relativeFrom="column">
                  <wp:posOffset>3654157</wp:posOffset>
                </wp:positionH>
                <wp:positionV relativeFrom="paragraph">
                  <wp:posOffset>933649</wp:posOffset>
                </wp:positionV>
                <wp:extent cx="1811970" cy="190733"/>
                <wp:effectExtent l="0" t="0" r="17145" b="0"/>
                <wp:wrapNone/>
                <wp:docPr id="36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1970" cy="190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A73AE2" w:rsidRDefault="001A1A46" w:rsidP="00B305A9">
                            <w:pPr>
                              <w:ind w:right="160"/>
                              <w:jc w:val="right"/>
                              <w:rPr>
                                <w:rFonts w:asciiTheme="minorHAnsi" w:hAnsiTheme="minorHAnsi"/>
                                <w:spacing w:val="-6"/>
                                <w:sz w:val="14"/>
                                <w:szCs w:val="18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hAnsi="Times New Roman Bold" w:hint="cs"/>
                                <w:spacing w:val="-4"/>
                                <w:sz w:val="14"/>
                                <w:szCs w:val="18"/>
                                <w:rtl/>
                                <w:lang w:bidi="ar-SY"/>
                              </w:rPr>
                              <w:t>حساسية القياس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784D3" id="_x0000_s1202" style="position:absolute;left:0;text-align:left;margin-left:287.75pt;margin-top:73.5pt;width:142.65pt;height: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" filled="f" stroked="f">
                <v:textbox inset="0,0,0,0">
                  <w:txbxContent>
                    <w:p w:rsidR="001A1A46" w:rsidRPr="00A73AE2" w:rsidRDefault="001A1A46" w:rsidP="00B305A9">
                      <w:pPr>
                        <w:ind w:right="160"/>
                        <w:jc w:val="right"/>
                        <w:rPr>
                          <w:rFonts w:asciiTheme="minorHAnsi" w:hAnsiTheme="minorHAnsi"/>
                          <w:spacing w:val="-6"/>
                          <w:sz w:val="14"/>
                          <w:szCs w:val="18"/>
                          <w:rtl/>
                          <w:lang w:bidi="ar-SY"/>
                        </w:rPr>
                      </w:pPr>
                      <w:r>
                        <w:rPr>
                          <w:rFonts w:hAnsi="Times New Roman Bold" w:hint="cs"/>
                          <w:spacing w:val="-4"/>
                          <w:sz w:val="14"/>
                          <w:szCs w:val="18"/>
                          <w:rtl/>
                          <w:lang w:bidi="ar-SY"/>
                        </w:rPr>
                        <w:t>حساسية القياس</w:t>
                      </w:r>
                    </w:p>
                  </w:txbxContent>
                </v:textbox>
              </v:rect>
            </w:pict>
          </mc:Fallback>
        </mc:AlternateContent>
      </w:r>
      <w:r w:rsidRPr="00B305A9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901C5D6" wp14:editId="640F72D7">
                <wp:simplePos x="0" y="0"/>
                <wp:positionH relativeFrom="column">
                  <wp:posOffset>3672305</wp:posOffset>
                </wp:positionH>
                <wp:positionV relativeFrom="paragraph">
                  <wp:posOffset>783760</wp:posOffset>
                </wp:positionV>
                <wp:extent cx="1811970" cy="190733"/>
                <wp:effectExtent l="0" t="0" r="17145" b="0"/>
                <wp:wrapNone/>
                <wp:docPr id="36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1970" cy="190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F38CE" w:rsidRDefault="001A1A46" w:rsidP="00B305A9">
                            <w:pPr>
                              <w:ind w:right="90"/>
                              <w:jc w:val="right"/>
                              <w:rPr>
                                <w:rFonts w:asciiTheme="minorHAnsi"/>
                                <w:spacing w:val="-6"/>
                                <w:sz w:val="14"/>
                                <w:szCs w:val="18"/>
                                <w:lang w:bidi="ar-SY"/>
                              </w:rPr>
                            </w:pPr>
                            <w:r w:rsidRPr="009F38CE">
                              <w:rPr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UMTS band edge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1C5D6" id="_x0000_s1203" style="position:absolute;left:0;text-align:left;margin-left:289.15pt;margin-top:61.7pt;width:142.65pt;height:1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" filled="f" stroked="f">
                <v:textbox inset="0,0,0,0">
                  <w:txbxContent>
                    <w:p w:rsidR="001A1A46" w:rsidRPr="009F38CE" w:rsidRDefault="001A1A46" w:rsidP="00B305A9">
                      <w:pPr>
                        <w:ind w:right="90"/>
                        <w:jc w:val="right"/>
                        <w:rPr>
                          <w:rFonts w:asciiTheme="minorHAnsi"/>
                          <w:spacing w:val="-6"/>
                          <w:sz w:val="14"/>
                          <w:szCs w:val="18"/>
                          <w:lang w:bidi="ar-SY"/>
                        </w:rPr>
                      </w:pPr>
                      <w:r w:rsidRPr="009F38CE">
                        <w:rPr>
                          <w:spacing w:val="-4"/>
                          <w:sz w:val="14"/>
                          <w:szCs w:val="18"/>
                          <w:lang w:bidi="ar-SY"/>
                        </w:rPr>
                        <w:t>UMTS band edge</w:t>
                      </w:r>
                    </w:p>
                  </w:txbxContent>
                </v:textbox>
              </v:rect>
            </w:pict>
          </mc:Fallback>
        </mc:AlternateContent>
      </w:r>
      <w:r w:rsidRPr="00B305A9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FB5829D" wp14:editId="31609914">
                <wp:simplePos x="0" y="0"/>
                <wp:positionH relativeFrom="column">
                  <wp:posOffset>3663827</wp:posOffset>
                </wp:positionH>
                <wp:positionV relativeFrom="paragraph">
                  <wp:posOffset>592208</wp:posOffset>
                </wp:positionV>
                <wp:extent cx="1811970" cy="190733"/>
                <wp:effectExtent l="0" t="0" r="17145" b="0"/>
                <wp:wrapNone/>
                <wp:docPr id="36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1970" cy="190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F38CE" w:rsidRDefault="001A1A46" w:rsidP="00B305A9">
                            <w:pPr>
                              <w:ind w:right="90"/>
                              <w:jc w:val="right"/>
                              <w:rPr>
                                <w:rFonts w:asciiTheme="minorHAnsi"/>
                                <w:spacing w:val="-6"/>
                                <w:sz w:val="14"/>
                                <w:szCs w:val="18"/>
                                <w:lang w:bidi="ar-SY"/>
                              </w:rPr>
                            </w:pPr>
                            <w:r w:rsidRPr="009F38CE">
                              <w:rPr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SM.329 Cat B (Europe) and ERC/REC 74-01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5829D" id="_x0000_s1204" style="position:absolute;left:0;text-align:left;margin-left:288.5pt;margin-top:46.65pt;width:142.65pt;height: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" filled="f" stroked="f">
                <v:textbox inset="0,0,0,0">
                  <w:txbxContent>
                    <w:p w:rsidR="001A1A46" w:rsidRPr="009F38CE" w:rsidRDefault="001A1A46" w:rsidP="00B305A9">
                      <w:pPr>
                        <w:ind w:right="90"/>
                        <w:jc w:val="right"/>
                        <w:rPr>
                          <w:rFonts w:asciiTheme="minorHAnsi"/>
                          <w:spacing w:val="-6"/>
                          <w:sz w:val="14"/>
                          <w:szCs w:val="18"/>
                          <w:lang w:bidi="ar-SY"/>
                        </w:rPr>
                      </w:pPr>
                      <w:r w:rsidRPr="009F38CE">
                        <w:rPr>
                          <w:spacing w:val="-4"/>
                          <w:sz w:val="14"/>
                          <w:szCs w:val="18"/>
                          <w:lang w:bidi="ar-SY"/>
                        </w:rPr>
                        <w:t>SM.329 Cat B (Europe) and ERC/REC 74-01</w:t>
                      </w:r>
                    </w:p>
                  </w:txbxContent>
                </v:textbox>
              </v:rect>
            </w:pict>
          </mc:Fallback>
        </mc:AlternateContent>
      </w:r>
      <w:r w:rsidRPr="005E6CA8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1DD5826" wp14:editId="038B9960">
                <wp:simplePos x="0" y="0"/>
                <wp:positionH relativeFrom="column">
                  <wp:posOffset>3665208</wp:posOffset>
                </wp:positionH>
                <wp:positionV relativeFrom="paragraph">
                  <wp:posOffset>416837</wp:posOffset>
                </wp:positionV>
                <wp:extent cx="1811970" cy="190733"/>
                <wp:effectExtent l="0" t="0" r="17145" b="0"/>
                <wp:wrapNone/>
                <wp:docPr id="36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1970" cy="190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F38CE" w:rsidRDefault="001A1A46" w:rsidP="005E6CA8">
                            <w:pPr>
                              <w:ind w:right="90"/>
                              <w:jc w:val="right"/>
                              <w:rPr>
                                <w:rFonts w:asciiTheme="minorHAnsi"/>
                                <w:spacing w:val="-6"/>
                                <w:sz w:val="14"/>
                                <w:szCs w:val="18"/>
                                <w:lang w:bidi="ar-SY"/>
                              </w:rPr>
                            </w:pPr>
                            <w:r w:rsidRPr="009F38CE">
                              <w:rPr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Spurious limit from ETSI TS 125 104 Table 6.9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D5826" id="_x0000_s1205" style="position:absolute;left:0;text-align:left;margin-left:288.6pt;margin-top:32.8pt;width:142.65pt;height:1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" filled="f" stroked="f">
                <v:textbox inset="0,0,0,0">
                  <w:txbxContent>
                    <w:p w:rsidR="001A1A46" w:rsidRPr="009F38CE" w:rsidRDefault="001A1A46" w:rsidP="005E6CA8">
                      <w:pPr>
                        <w:ind w:right="90"/>
                        <w:jc w:val="right"/>
                        <w:rPr>
                          <w:rFonts w:asciiTheme="minorHAnsi"/>
                          <w:spacing w:val="-6"/>
                          <w:sz w:val="14"/>
                          <w:szCs w:val="18"/>
                          <w:lang w:bidi="ar-SY"/>
                        </w:rPr>
                      </w:pPr>
                      <w:r w:rsidRPr="009F38CE">
                        <w:rPr>
                          <w:spacing w:val="-4"/>
                          <w:sz w:val="14"/>
                          <w:szCs w:val="18"/>
                          <w:lang w:bidi="ar-SY"/>
                        </w:rPr>
                        <w:t>Spurious limit from ETSI TS 125 104 Table 6.9</w:t>
                      </w:r>
                    </w:p>
                  </w:txbxContent>
                </v:textbox>
              </v:rect>
            </w:pict>
          </mc:Fallback>
        </mc:AlternateContent>
      </w:r>
      <w:r w:rsidRPr="005E6CA8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D87BD1C" wp14:editId="7B6EAEB7">
                <wp:simplePos x="0" y="0"/>
                <wp:positionH relativeFrom="column">
                  <wp:posOffset>3660128</wp:posOffset>
                </wp:positionH>
                <wp:positionV relativeFrom="paragraph">
                  <wp:posOffset>223686</wp:posOffset>
                </wp:positionV>
                <wp:extent cx="1811655" cy="190500"/>
                <wp:effectExtent l="0" t="0" r="17145" b="0"/>
                <wp:wrapNone/>
                <wp:docPr id="36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165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F38CE" w:rsidRDefault="001A1A46" w:rsidP="00651F30">
                            <w:pPr>
                              <w:ind w:right="90"/>
                              <w:jc w:val="right"/>
                              <w:rPr>
                                <w:spacing w:val="-6"/>
                                <w:sz w:val="14"/>
                                <w:szCs w:val="18"/>
                                <w:lang w:bidi="ar-SY"/>
                              </w:rPr>
                            </w:pPr>
                            <w:r w:rsidRPr="009F38CE">
                              <w:rPr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 xml:space="preserve">T </w:t>
                            </w:r>
                            <w:r w:rsidRPr="009F38CE">
                              <w:rPr>
                                <w:sz w:val="14"/>
                                <w:szCs w:val="18"/>
                                <w:lang w:bidi="ar-SY"/>
                              </w:rPr>
                              <w:t>×</w:t>
                            </w:r>
                            <w:r w:rsidRPr="009F38CE">
                              <w:rPr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 xml:space="preserve"> / </w:t>
                            </w:r>
                            <w:proofErr w:type="gramStart"/>
                            <w:r w:rsidRPr="009F38CE">
                              <w:rPr>
                                <w:spacing w:val="-4"/>
                                <w:sz w:val="14"/>
                                <w:szCs w:val="18"/>
                                <w:lang w:bidi="ar-SY"/>
                              </w:rPr>
                              <w:t>30kHz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7BD1C" id="_x0000_s1206" style="position:absolute;left:0;text-align:left;margin-left:288.2pt;margin-top:17.6pt;width:142.65pt;height: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" filled="f" stroked="f">
                <v:textbox inset="0,0,0,0">
                  <w:txbxContent>
                    <w:p w:rsidR="001A1A46" w:rsidRPr="009F38CE" w:rsidRDefault="001A1A46" w:rsidP="00651F30">
                      <w:pPr>
                        <w:ind w:right="90"/>
                        <w:jc w:val="right"/>
                        <w:rPr>
                          <w:spacing w:val="-6"/>
                          <w:sz w:val="14"/>
                          <w:szCs w:val="18"/>
                          <w:lang w:bidi="ar-SY"/>
                        </w:rPr>
                      </w:pPr>
                      <w:r w:rsidRPr="009F38CE">
                        <w:rPr>
                          <w:spacing w:val="-4"/>
                          <w:sz w:val="14"/>
                          <w:szCs w:val="18"/>
                          <w:lang w:bidi="ar-SY"/>
                        </w:rPr>
                        <w:t xml:space="preserve">T </w:t>
                      </w:r>
                      <w:r w:rsidRPr="009F38CE">
                        <w:rPr>
                          <w:sz w:val="14"/>
                          <w:szCs w:val="18"/>
                          <w:lang w:bidi="ar-SY"/>
                        </w:rPr>
                        <w:t>×</w:t>
                      </w:r>
                      <w:r w:rsidRPr="009F38CE">
                        <w:rPr>
                          <w:spacing w:val="-4"/>
                          <w:sz w:val="14"/>
                          <w:szCs w:val="18"/>
                          <w:lang w:bidi="ar-SY"/>
                        </w:rPr>
                        <w:t xml:space="preserve"> / </w:t>
                      </w:r>
                      <w:proofErr w:type="gramStart"/>
                      <w:r w:rsidRPr="009F38CE">
                        <w:rPr>
                          <w:spacing w:val="-4"/>
                          <w:sz w:val="14"/>
                          <w:szCs w:val="18"/>
                          <w:lang w:bidi="ar-SY"/>
                        </w:rPr>
                        <w:t>30kHz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object w:dxaOrig="6556" w:dyaOrig="4470">
          <v:shape id="_x0000_i1434" type="#_x0000_t75" style="width:433.9pt;height:295.5pt" o:ole="">
            <v:imagedata r:id="rId66" o:title=""/>
          </v:shape>
          <o:OLEObject Type="Embed" ProgID="CorelDraw.Graphic.16" ShapeID="_x0000_i1434" DrawAspect="Content" ObjectID="_1604827674" r:id="rId67"/>
        </w:object>
      </w:r>
    </w:p>
    <w:p w:rsidR="009D75AE" w:rsidRDefault="001900E4" w:rsidP="00754E43">
      <w:pPr>
        <w:keepNext/>
        <w:keepLines/>
        <w:spacing w:before="240"/>
        <w:rPr>
          <w:spacing w:val="-4"/>
          <w:rtl/>
          <w:lang w:bidi="ar-EG"/>
        </w:rPr>
      </w:pPr>
      <w:r w:rsidRPr="001900E4">
        <w:rPr>
          <w:spacing w:val="-4"/>
          <w:rtl/>
        </w:rPr>
        <w:t xml:space="preserve">ملاحظات </w:t>
      </w:r>
      <w:r w:rsidRPr="001900E4">
        <w:rPr>
          <w:rFonts w:hint="cs"/>
          <w:spacing w:val="-4"/>
          <w:rtl/>
        </w:rPr>
        <w:t>بشأن</w:t>
      </w:r>
      <w:r w:rsidRPr="001900E4">
        <w:rPr>
          <w:spacing w:val="-4"/>
          <w:rtl/>
        </w:rPr>
        <w:t xml:space="preserve"> الشكل</w:t>
      </w:r>
      <w:r>
        <w:rPr>
          <w:rFonts w:hint="cs"/>
          <w:spacing w:val="-4"/>
          <w:rtl/>
        </w:rPr>
        <w:t xml:space="preserve"> </w:t>
      </w:r>
      <w:r w:rsidR="00321479">
        <w:rPr>
          <w:spacing w:val="-4"/>
        </w:rPr>
        <w:t>20</w:t>
      </w:r>
      <w:r w:rsidR="00233BA3">
        <w:rPr>
          <w:rFonts w:hint="cs"/>
          <w:spacing w:val="-4"/>
          <w:rtl/>
          <w:lang w:bidi="ar-EG"/>
        </w:rPr>
        <w:t>:</w:t>
      </w:r>
    </w:p>
    <w:p w:rsidR="00233BA3" w:rsidRDefault="00233BA3" w:rsidP="00321479">
      <w:pPr>
        <w:pStyle w:val="enumlev1"/>
        <w:rPr>
          <w:rtl/>
          <w:lang w:bidi="ar-EG"/>
        </w:rPr>
      </w:pPr>
      <w:r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ab/>
      </w:r>
      <w:r w:rsidR="001900E4" w:rsidRPr="001900E4">
        <w:rPr>
          <w:rtl/>
        </w:rPr>
        <w:t xml:space="preserve">على الرغم من الإرسال على أعلى قناة وبالتالي عرض الحالة الأكثر حراجة للامتثال لحدود البث الهامشي، يتفوق أداء المحطة </w:t>
      </w:r>
      <w:proofErr w:type="spellStart"/>
      <w:r w:rsidR="001900E4" w:rsidRPr="001900E4">
        <w:rPr>
          <w:rtl/>
        </w:rPr>
        <w:t>المقيسة</w:t>
      </w:r>
      <w:proofErr w:type="spellEnd"/>
      <w:r w:rsidR="001900E4" w:rsidRPr="001900E4">
        <w:rPr>
          <w:rtl/>
        </w:rPr>
        <w:t xml:space="preserve"> على هذه الحدود بنسبة </w:t>
      </w:r>
      <w:r w:rsidR="00321479">
        <w:t>10</w:t>
      </w:r>
      <w:r w:rsidR="001900E4" w:rsidRPr="001900E4">
        <w:rPr>
          <w:rtl/>
        </w:rPr>
        <w:t xml:space="preserve"> </w:t>
      </w:r>
      <w:r w:rsidR="001900E4" w:rsidRPr="001900E4">
        <w:rPr>
          <w:lang w:bidi="ar-EG"/>
        </w:rPr>
        <w:t>dB</w:t>
      </w:r>
      <w:r w:rsidR="001900E4" w:rsidRPr="001900E4">
        <w:rPr>
          <w:rtl/>
        </w:rPr>
        <w:t xml:space="preserve"> تقريباً حتى عند بداية الميدان الهامشي.</w:t>
      </w:r>
    </w:p>
    <w:p w:rsidR="00233BA3" w:rsidRDefault="00233BA3" w:rsidP="00A964FE">
      <w:pPr>
        <w:pStyle w:val="enumlev1"/>
        <w:spacing w:after="240"/>
        <w:rPr>
          <w:rtl/>
          <w:lang w:bidi="ar-EG"/>
        </w:rPr>
      </w:pPr>
      <w:r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ab/>
      </w:r>
      <w:r w:rsidR="001900E4" w:rsidRPr="001900E4">
        <w:rPr>
          <w:rtl/>
        </w:rPr>
        <w:t xml:space="preserve">بالنسبة إلى </w:t>
      </w:r>
      <w:proofErr w:type="spellStart"/>
      <w:r w:rsidR="001900E4" w:rsidRPr="001900E4">
        <w:rPr>
          <w:rtl/>
        </w:rPr>
        <w:t>التخالفات</w:t>
      </w:r>
      <w:proofErr w:type="spellEnd"/>
      <w:r w:rsidR="001900E4" w:rsidRPr="001900E4">
        <w:rPr>
          <w:rtl/>
        </w:rPr>
        <w:t xml:space="preserve"> التي تزيد عن </w:t>
      </w:r>
      <w:r w:rsidR="001900E4" w:rsidRPr="001900E4">
        <w:rPr>
          <w:lang w:bidi="ar-EG"/>
        </w:rPr>
        <w:t>MHz 20</w:t>
      </w:r>
      <w:r w:rsidR="001900E4" w:rsidRPr="001900E4">
        <w:rPr>
          <w:rtl/>
        </w:rPr>
        <w:t xml:space="preserve">، هناك تفوق على أداء الحدود بنسبة </w:t>
      </w:r>
      <w:r w:rsidR="001900E4" w:rsidRPr="001900E4">
        <w:rPr>
          <w:lang w:bidi="ar-EG"/>
        </w:rPr>
        <w:t>dB 30</w:t>
      </w:r>
      <w:r w:rsidR="001900E4" w:rsidRPr="001900E4">
        <w:rPr>
          <w:rtl/>
        </w:rPr>
        <w:t xml:space="preserve"> على الأقل. والبث الهامشي الفعلي ل</w:t>
      </w:r>
      <w:r w:rsidR="00321479">
        <w:rPr>
          <w:rtl/>
        </w:rPr>
        <w:t xml:space="preserve">هذه </w:t>
      </w:r>
      <w:proofErr w:type="spellStart"/>
      <w:r w:rsidR="00321479">
        <w:rPr>
          <w:rtl/>
        </w:rPr>
        <w:t>التخالفات</w:t>
      </w:r>
      <w:proofErr w:type="spellEnd"/>
      <w:r w:rsidR="00321479">
        <w:rPr>
          <w:rtl/>
        </w:rPr>
        <w:t xml:space="preserve"> أقل مما هو موضح. </w:t>
      </w:r>
      <w:r w:rsidR="001900E4" w:rsidRPr="001900E4">
        <w:rPr>
          <w:rtl/>
        </w:rPr>
        <w:t>والقيد هو حساسية القياس.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62"/>
        <w:gridCol w:w="2628"/>
        <w:gridCol w:w="1981"/>
        <w:gridCol w:w="2107"/>
      </w:tblGrid>
      <w:tr w:rsidR="001900E4" w:rsidRPr="00D24BC5" w:rsidTr="00233BA3">
        <w:trPr>
          <w:jc w:val="center"/>
        </w:trPr>
        <w:tc>
          <w:tcPr>
            <w:tcW w:w="1461" w:type="dxa"/>
            <w:vMerge w:val="restart"/>
            <w:vAlign w:val="center"/>
          </w:tcPr>
          <w:p w:rsidR="001900E4" w:rsidRPr="00321479" w:rsidRDefault="001900E4" w:rsidP="00321479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321479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1462" w:type="dxa"/>
            <w:vMerge w:val="restart"/>
            <w:vAlign w:val="center"/>
          </w:tcPr>
          <w:p w:rsidR="001900E4" w:rsidRPr="00321479" w:rsidRDefault="001900E4" w:rsidP="00321479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321479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6716" w:type="dxa"/>
            <w:gridSpan w:val="3"/>
            <w:vAlign w:val="center"/>
          </w:tcPr>
          <w:p w:rsidR="001900E4" w:rsidRPr="00321479" w:rsidRDefault="001900E4" w:rsidP="00321479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321479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321479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A964FE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233BA3" w:rsidRPr="00D24BC5" w:rsidTr="00233BA3">
        <w:trPr>
          <w:jc w:val="center"/>
        </w:trPr>
        <w:tc>
          <w:tcPr>
            <w:tcW w:w="1461" w:type="dxa"/>
            <w:vMerge/>
            <w:vAlign w:val="center"/>
          </w:tcPr>
          <w:p w:rsidR="00233BA3" w:rsidRPr="00321479" w:rsidRDefault="00233BA3" w:rsidP="00321479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1462" w:type="dxa"/>
            <w:vMerge/>
            <w:vAlign w:val="center"/>
          </w:tcPr>
          <w:p w:rsidR="00233BA3" w:rsidRPr="00321479" w:rsidRDefault="00233BA3" w:rsidP="00321479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628" w:type="dxa"/>
            <w:vAlign w:val="center"/>
          </w:tcPr>
          <w:p w:rsidR="00233BA3" w:rsidRPr="00321479" w:rsidRDefault="008B5215" w:rsidP="00321479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321479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التوصية </w:t>
            </w:r>
            <w:r w:rsidR="00233BA3" w:rsidRPr="00321479">
              <w:rPr>
                <w:rFonts w:cs="Traditional Arabic"/>
                <w:bCs/>
                <w:sz w:val="20"/>
                <w:szCs w:val="26"/>
                <w:lang w:val="en-GB"/>
              </w:rPr>
              <w:t>ITU-R SM.329</w:t>
            </w:r>
          </w:p>
        </w:tc>
        <w:tc>
          <w:tcPr>
            <w:tcW w:w="1981" w:type="dxa"/>
            <w:vAlign w:val="center"/>
          </w:tcPr>
          <w:p w:rsidR="00233BA3" w:rsidRPr="00321479" w:rsidRDefault="00233BA3" w:rsidP="00321479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321479">
              <w:rPr>
                <w:rFonts w:cs="Traditional Arabic"/>
                <w:bCs/>
                <w:sz w:val="20"/>
                <w:szCs w:val="26"/>
                <w:lang w:val="en-GB"/>
              </w:rPr>
              <w:t>ERC/Rec 74-01</w:t>
            </w:r>
          </w:p>
        </w:tc>
        <w:tc>
          <w:tcPr>
            <w:tcW w:w="2107" w:type="dxa"/>
            <w:vAlign w:val="center"/>
          </w:tcPr>
          <w:p w:rsidR="00233BA3" w:rsidRPr="00321479" w:rsidRDefault="00233BA3" w:rsidP="00321479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321479">
              <w:rPr>
                <w:rFonts w:cs="Traditional Arabic"/>
                <w:bCs/>
                <w:sz w:val="20"/>
                <w:szCs w:val="26"/>
                <w:lang w:val="en-GB"/>
              </w:rPr>
              <w:t>ETSI</w:t>
            </w:r>
          </w:p>
        </w:tc>
      </w:tr>
      <w:tr w:rsidR="00233BA3" w:rsidRPr="00D24BC5" w:rsidTr="00233BA3">
        <w:trPr>
          <w:jc w:val="center"/>
        </w:trPr>
        <w:tc>
          <w:tcPr>
            <w:tcW w:w="1461" w:type="dxa"/>
          </w:tcPr>
          <w:p w:rsidR="00233BA3" w:rsidRPr="00321479" w:rsidRDefault="001900E4" w:rsidP="00321479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321479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محطة قاعدة </w:t>
            </w:r>
            <w:r w:rsidR="00321479">
              <w:rPr>
                <w:rFonts w:cs="Traditional Arabic"/>
                <w:sz w:val="20"/>
                <w:szCs w:val="26"/>
                <w:lang w:val="en-GB"/>
              </w:rPr>
              <w:t>UMTS</w:t>
            </w:r>
          </w:p>
        </w:tc>
        <w:tc>
          <w:tcPr>
            <w:tcW w:w="1462" w:type="dxa"/>
          </w:tcPr>
          <w:p w:rsidR="00233BA3" w:rsidRPr="00321479" w:rsidRDefault="001900E4" w:rsidP="00321479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321479">
              <w:rPr>
                <w:rFonts w:eastAsia="Calibri" w:cs="Traditional Arabic" w:hint="cs"/>
                <w:sz w:val="20"/>
                <w:szCs w:val="26"/>
                <w:rtl/>
                <w:lang w:val="en-GB"/>
              </w:rPr>
              <w:t xml:space="preserve">الشكل </w:t>
            </w:r>
            <w:r w:rsidR="00233BA3" w:rsidRPr="00321479">
              <w:rPr>
                <w:rFonts w:eastAsia="Calibri" w:cs="Traditional Arabic"/>
                <w:sz w:val="20"/>
                <w:szCs w:val="26"/>
                <w:lang w:val="en-GB"/>
              </w:rPr>
              <w:t>20</w:t>
            </w:r>
          </w:p>
        </w:tc>
        <w:tc>
          <w:tcPr>
            <w:tcW w:w="6716" w:type="dxa"/>
            <w:gridSpan w:val="3"/>
          </w:tcPr>
          <w:p w:rsidR="001900E4" w:rsidRPr="00321479" w:rsidRDefault="001900E4" w:rsidP="005C324A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rtl/>
                <w:lang w:val="en-GB" w:bidi="ar-EG"/>
              </w:rPr>
            </w:pPr>
            <w:r w:rsidRPr="00321479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على الرغم من الإرسال على أعلى قناة وبالتالي عرض الحالة الأكثر حراجة للامتثال لحدود البث الهامشي، يتفوق أداء المحطة </w:t>
            </w:r>
            <w:proofErr w:type="spellStart"/>
            <w:r w:rsidRPr="00321479">
              <w:rPr>
                <w:rFonts w:cs="Traditional Arabic"/>
                <w:sz w:val="20"/>
                <w:szCs w:val="26"/>
                <w:rtl/>
                <w:lang w:val="en-GB"/>
              </w:rPr>
              <w:t>المقيسة</w:t>
            </w:r>
            <w:proofErr w:type="spellEnd"/>
            <w:r w:rsidRPr="00321479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على هذه الحدود بنسبة </w:t>
            </w:r>
            <w:r w:rsidR="00321479">
              <w:rPr>
                <w:rFonts w:cs="Traditional Arabic"/>
                <w:sz w:val="20"/>
                <w:szCs w:val="26"/>
                <w:lang w:val="en-GB"/>
              </w:rPr>
              <w:t>10</w:t>
            </w:r>
            <w:r w:rsidRPr="00321479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</w:t>
            </w:r>
            <w:r w:rsidRPr="00321479">
              <w:rPr>
                <w:rFonts w:cs="Traditional Arabic"/>
                <w:sz w:val="20"/>
                <w:szCs w:val="26"/>
                <w:lang w:val="en-US"/>
              </w:rPr>
              <w:t>dB</w:t>
            </w:r>
            <w:r w:rsidRPr="00321479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تقريباً حتى عند بداية الميدان</w:t>
            </w:r>
            <w:r w:rsidR="005C324A">
              <w:rPr>
                <w:rFonts w:cs="Traditional Arabic" w:hint="cs"/>
                <w:sz w:val="20"/>
                <w:szCs w:val="26"/>
                <w:rtl/>
                <w:lang w:val="en-GB"/>
              </w:rPr>
              <w:t> </w:t>
            </w:r>
            <w:r w:rsidRPr="00321479">
              <w:rPr>
                <w:rFonts w:cs="Traditional Arabic"/>
                <w:sz w:val="20"/>
                <w:szCs w:val="26"/>
                <w:rtl/>
                <w:lang w:val="en-GB"/>
              </w:rPr>
              <w:t>الهامشي.</w:t>
            </w:r>
          </w:p>
          <w:p w:rsidR="00233BA3" w:rsidRPr="00321479" w:rsidRDefault="001900E4" w:rsidP="00321479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 w:bidi="ar-EG"/>
              </w:rPr>
            </w:pPr>
            <w:r w:rsidRPr="00321479">
              <w:rPr>
                <w:rFonts w:cs="Traditional Arabic" w:hint="cs"/>
                <w:sz w:val="20"/>
                <w:szCs w:val="26"/>
                <w:rtl/>
                <w:lang w:val="en-GB" w:bidi="ar-EG"/>
              </w:rPr>
              <w:t>و</w:t>
            </w:r>
            <w:r w:rsidRPr="00321479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بالنسبة إلى </w:t>
            </w:r>
            <w:proofErr w:type="spellStart"/>
            <w:r w:rsidRPr="00321479">
              <w:rPr>
                <w:rFonts w:cs="Traditional Arabic"/>
                <w:sz w:val="20"/>
                <w:szCs w:val="26"/>
                <w:rtl/>
                <w:lang w:val="en-GB"/>
              </w:rPr>
              <w:t>التخالفات</w:t>
            </w:r>
            <w:proofErr w:type="spellEnd"/>
            <w:r w:rsidRPr="00321479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التي تزيد عن </w:t>
            </w:r>
            <w:r w:rsidRPr="00321479">
              <w:rPr>
                <w:rFonts w:cs="Traditional Arabic"/>
                <w:sz w:val="20"/>
                <w:szCs w:val="26"/>
                <w:lang w:val="en-US"/>
              </w:rPr>
              <w:t>MHz 20</w:t>
            </w:r>
            <w:r w:rsidRPr="00321479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، هناك تفوق على أداء الحدود بنسبة </w:t>
            </w:r>
            <w:r w:rsidRPr="00321479">
              <w:rPr>
                <w:rFonts w:cs="Traditional Arabic"/>
                <w:sz w:val="20"/>
                <w:szCs w:val="26"/>
                <w:lang w:val="en-US"/>
              </w:rPr>
              <w:t>dB 30</w:t>
            </w:r>
            <w:r w:rsidRPr="00321479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على الأقل. والبث الهامشي الفعلي </w:t>
            </w:r>
            <w:r w:rsidR="000F4A7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لهذه </w:t>
            </w:r>
            <w:proofErr w:type="spellStart"/>
            <w:r w:rsidR="000F4A7F">
              <w:rPr>
                <w:rFonts w:cs="Traditional Arabic"/>
                <w:sz w:val="20"/>
                <w:szCs w:val="26"/>
                <w:rtl/>
                <w:lang w:val="en-GB"/>
              </w:rPr>
              <w:t>التخالفات</w:t>
            </w:r>
            <w:proofErr w:type="spellEnd"/>
            <w:r w:rsidR="000F4A7F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أقل مما هو موضح.</w:t>
            </w:r>
            <w:r w:rsidRPr="00321479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والقيد هو حساسية القياس.</w:t>
            </w:r>
          </w:p>
        </w:tc>
      </w:tr>
    </w:tbl>
    <w:p w:rsidR="00233BA3" w:rsidRDefault="00233BA3" w:rsidP="00E50BE9">
      <w:pPr>
        <w:pStyle w:val="Heading1"/>
        <w:spacing w:before="240"/>
        <w:rPr>
          <w:rtl/>
          <w:lang w:bidi="ar-EG"/>
        </w:rPr>
      </w:pPr>
      <w:bookmarkStart w:id="56" w:name="_Toc529428544"/>
      <w:bookmarkStart w:id="57" w:name="_Toc529429058"/>
      <w:r>
        <w:rPr>
          <w:lang w:bidi="ar-EG"/>
        </w:rPr>
        <w:t>10</w:t>
      </w:r>
      <w:r>
        <w:rPr>
          <w:lang w:bidi="ar-EG"/>
        </w:rPr>
        <w:tab/>
      </w:r>
      <w:r w:rsidR="001900E4" w:rsidRPr="001900E4">
        <w:rPr>
          <w:rtl/>
        </w:rPr>
        <w:t>أجهزة</w:t>
      </w:r>
      <w:r w:rsidR="000F4A7F">
        <w:rPr>
          <w:rFonts w:hint="cs"/>
          <w:rtl/>
          <w:lang w:bidi="ar-EG"/>
        </w:rPr>
        <w:t xml:space="preserve"> </w:t>
      </w:r>
      <w:r w:rsidR="001900E4" w:rsidRPr="001900E4">
        <w:rPr>
          <w:lang w:bidi="ar-EG"/>
        </w:rPr>
        <w:t>RLAN</w:t>
      </w:r>
      <w:r w:rsidR="000F4A7F">
        <w:rPr>
          <w:rFonts w:hint="cs"/>
          <w:rtl/>
          <w:lang w:bidi="ar-EG"/>
        </w:rPr>
        <w:t xml:space="preserve"> </w:t>
      </w:r>
      <w:r w:rsidR="001900E4" w:rsidRPr="001900E4">
        <w:rPr>
          <w:rtl/>
        </w:rPr>
        <w:t xml:space="preserve">في نطاق </w:t>
      </w:r>
      <w:r w:rsidR="00321479">
        <w:t>2</w:t>
      </w:r>
      <w:proofErr w:type="gramStart"/>
      <w:r w:rsidR="00E50BE9">
        <w:t>,</w:t>
      </w:r>
      <w:r w:rsidR="00321479">
        <w:t>4</w:t>
      </w:r>
      <w:proofErr w:type="gramEnd"/>
      <w:r w:rsidR="001900E4" w:rsidRPr="001900E4">
        <w:rPr>
          <w:rtl/>
        </w:rPr>
        <w:t xml:space="preserve"> </w:t>
      </w:r>
      <w:r w:rsidR="001900E4" w:rsidRPr="001900E4">
        <w:rPr>
          <w:lang w:bidi="ar-EG"/>
        </w:rPr>
        <w:t>GHz</w:t>
      </w:r>
      <w:bookmarkEnd w:id="56"/>
      <w:bookmarkEnd w:id="57"/>
    </w:p>
    <w:p w:rsidR="004C2985" w:rsidRPr="004C2985" w:rsidRDefault="004C2985" w:rsidP="000E5F68">
      <w:pPr>
        <w:rPr>
          <w:lang w:bidi="ar-EG"/>
        </w:rPr>
      </w:pPr>
      <w:r w:rsidRPr="004C2985">
        <w:rPr>
          <w:rtl/>
        </w:rPr>
        <w:t>ت</w:t>
      </w:r>
      <w:r w:rsidRPr="004C2985">
        <w:rPr>
          <w:rFonts w:hint="cs"/>
          <w:rtl/>
        </w:rPr>
        <w:t>ُ</w:t>
      </w:r>
      <w:r w:rsidRPr="004C2985">
        <w:rPr>
          <w:rtl/>
        </w:rPr>
        <w:t>ستخدم أجهزة</w:t>
      </w:r>
      <w:r w:rsidR="00A706EF">
        <w:rPr>
          <w:rFonts w:hint="cs"/>
          <w:rtl/>
          <w:lang w:bidi="ar-EG"/>
        </w:rPr>
        <w:t xml:space="preserve"> </w:t>
      </w:r>
      <w:r w:rsidRPr="004C2985">
        <w:rPr>
          <w:lang w:bidi="ar-EG"/>
        </w:rPr>
        <w:t>RLAN</w:t>
      </w:r>
      <w:r w:rsidR="00A706EF">
        <w:rPr>
          <w:rFonts w:hint="cs"/>
          <w:rtl/>
          <w:lang w:bidi="ar-EG"/>
        </w:rPr>
        <w:t xml:space="preserve"> </w:t>
      </w:r>
      <w:r w:rsidRPr="004C2985">
        <w:rPr>
          <w:rtl/>
        </w:rPr>
        <w:t>أو</w:t>
      </w:r>
      <w:r w:rsidR="00A706EF">
        <w:rPr>
          <w:rFonts w:hint="cs"/>
          <w:rtl/>
          <w:lang w:bidi="ar-EG"/>
        </w:rPr>
        <w:t xml:space="preserve"> </w:t>
      </w:r>
      <w:r w:rsidRPr="004C2985">
        <w:rPr>
          <w:lang w:bidi="ar-EG"/>
        </w:rPr>
        <w:t>WLAN</w:t>
      </w:r>
      <w:r w:rsidR="00A706EF">
        <w:rPr>
          <w:rFonts w:hint="cs"/>
          <w:rtl/>
          <w:lang w:bidi="ar-EG"/>
        </w:rPr>
        <w:t xml:space="preserve"> </w:t>
      </w:r>
      <w:r w:rsidRPr="004C2985">
        <w:rPr>
          <w:rtl/>
        </w:rPr>
        <w:t>بأعداد كبيرة في جميع أنحاء العالم</w:t>
      </w:r>
      <w:r w:rsidRPr="004C2985">
        <w:rPr>
          <w:rFonts w:hint="cs"/>
          <w:rtl/>
        </w:rPr>
        <w:t>. وتلتزم</w:t>
      </w:r>
      <w:r w:rsidRPr="004C2985">
        <w:rPr>
          <w:rtl/>
        </w:rPr>
        <w:t xml:space="preserve"> الخدمة </w:t>
      </w:r>
      <w:r w:rsidRPr="004C2985">
        <w:rPr>
          <w:rFonts w:hint="cs"/>
          <w:rtl/>
        </w:rPr>
        <w:t>بال</w:t>
      </w:r>
      <w:r w:rsidRPr="004C2985">
        <w:rPr>
          <w:rtl/>
        </w:rPr>
        <w:t>معيار</w:t>
      </w:r>
      <w:r w:rsidR="000E5F68">
        <w:rPr>
          <w:rFonts w:hint="cs"/>
          <w:rtl/>
        </w:rPr>
        <w:t xml:space="preserve"> </w:t>
      </w:r>
      <w:r w:rsidRPr="004C2985">
        <w:rPr>
          <w:lang w:bidi="ar-EG"/>
        </w:rPr>
        <w:t>IEEE 802.11</w:t>
      </w:r>
      <w:r w:rsidRPr="004C2985">
        <w:rPr>
          <w:rFonts w:hint="cs"/>
          <w:rtl/>
        </w:rPr>
        <w:t xml:space="preserve"> </w:t>
      </w:r>
      <w:r w:rsidRPr="004C2985">
        <w:rPr>
          <w:lang w:bidi="ar-EG"/>
        </w:rPr>
        <w:t>[28]</w:t>
      </w:r>
      <w:r w:rsidRPr="004C2985">
        <w:rPr>
          <w:rFonts w:hint="cs"/>
          <w:rtl/>
        </w:rPr>
        <w:t>. و</w:t>
      </w:r>
      <w:r w:rsidRPr="004C2985">
        <w:rPr>
          <w:rtl/>
        </w:rPr>
        <w:t>حسب تنويعة</w:t>
      </w:r>
      <w:r w:rsidRPr="004C2985">
        <w:rPr>
          <w:rFonts w:hint="cs"/>
          <w:rtl/>
        </w:rPr>
        <w:t xml:space="preserve"> هذا المعيار،</w:t>
      </w:r>
      <w:r w:rsidRPr="004C2985">
        <w:rPr>
          <w:rtl/>
        </w:rPr>
        <w:t xml:space="preserve"> </w:t>
      </w:r>
      <w:r w:rsidRPr="004C2985">
        <w:rPr>
          <w:rFonts w:hint="cs"/>
          <w:rtl/>
        </w:rPr>
        <w:t xml:space="preserve">يُستخدم </w:t>
      </w:r>
      <w:r w:rsidRPr="004C2985">
        <w:rPr>
          <w:rtl/>
        </w:rPr>
        <w:t>تردد في</w:t>
      </w:r>
      <w:r w:rsidRPr="004C2985">
        <w:rPr>
          <w:rFonts w:hint="cs"/>
          <w:rtl/>
        </w:rPr>
        <w:t xml:space="preserve"> مديات حول </w:t>
      </w:r>
      <w:r w:rsidR="00321479">
        <w:t>2,4</w:t>
      </w:r>
      <w:r w:rsidRPr="004C2985">
        <w:rPr>
          <w:rtl/>
        </w:rPr>
        <w:t xml:space="preserve"> </w:t>
      </w:r>
      <w:r w:rsidRPr="004C2985">
        <w:rPr>
          <w:lang w:bidi="ar-EG"/>
        </w:rPr>
        <w:t>GHz</w:t>
      </w:r>
      <w:r w:rsidRPr="004C2985">
        <w:rPr>
          <w:rtl/>
        </w:rPr>
        <w:t xml:space="preserve"> أو </w:t>
      </w:r>
      <w:r w:rsidR="00321479">
        <w:t>5,6</w:t>
      </w:r>
      <w:r w:rsidRPr="004C2985">
        <w:rPr>
          <w:rtl/>
        </w:rPr>
        <w:t xml:space="preserve"> </w:t>
      </w:r>
      <w:r w:rsidRPr="004C2985">
        <w:rPr>
          <w:lang w:bidi="ar-EG"/>
        </w:rPr>
        <w:t>GHz</w:t>
      </w:r>
      <w:r w:rsidRPr="004C2985">
        <w:rPr>
          <w:rFonts w:hint="cs"/>
          <w:rtl/>
        </w:rPr>
        <w:t>. أما</w:t>
      </w:r>
      <w:r w:rsidRPr="004C2985">
        <w:rPr>
          <w:rtl/>
        </w:rPr>
        <w:t xml:space="preserve"> </w:t>
      </w:r>
      <w:r w:rsidRPr="004C2985">
        <w:rPr>
          <w:rFonts w:hint="cs"/>
          <w:rtl/>
        </w:rPr>
        <w:t>ا</w:t>
      </w:r>
      <w:r w:rsidRPr="004C2985">
        <w:rPr>
          <w:rtl/>
        </w:rPr>
        <w:t xml:space="preserve">لمعلمات </w:t>
      </w:r>
      <w:r w:rsidRPr="004C2985">
        <w:rPr>
          <w:rFonts w:hint="cs"/>
          <w:rtl/>
        </w:rPr>
        <w:t>ف</w:t>
      </w:r>
      <w:r w:rsidRPr="004C2985">
        <w:rPr>
          <w:rtl/>
        </w:rPr>
        <w:t>هي</w:t>
      </w:r>
      <w:r w:rsidRPr="004C2985">
        <w:rPr>
          <w:lang w:bidi="ar-EG"/>
        </w:rPr>
        <w:t>:</w:t>
      </w:r>
    </w:p>
    <w:p w:rsidR="004C2985" w:rsidRPr="004C2985" w:rsidRDefault="004C2985" w:rsidP="00A964FE">
      <w:pPr>
        <w:tabs>
          <w:tab w:val="left" w:pos="2976"/>
        </w:tabs>
        <w:rPr>
          <w:rtl/>
          <w:lang w:bidi="ar-SY"/>
        </w:rPr>
      </w:pPr>
      <w:r w:rsidRPr="004C2985">
        <w:rPr>
          <w:rFonts w:hint="cs"/>
          <w:rtl/>
          <w:lang w:bidi="ar-SY"/>
        </w:rPr>
        <w:t>التشكيل:</w:t>
      </w:r>
      <w:r w:rsidR="000C4630">
        <w:rPr>
          <w:rFonts w:hint="cs"/>
          <w:rtl/>
          <w:lang w:bidi="ar-SY"/>
        </w:rPr>
        <w:t xml:space="preserve"> </w:t>
      </w:r>
      <w:r w:rsidRPr="004C2985">
        <w:rPr>
          <w:rFonts w:hint="cs"/>
          <w:rtl/>
          <w:lang w:bidi="ar-SY"/>
        </w:rPr>
        <w:tab/>
      </w:r>
      <w:r w:rsidR="00321479">
        <w:rPr>
          <w:lang w:bidi="ar-EG"/>
        </w:rPr>
        <w:t>QPSK</w:t>
      </w:r>
      <w:r>
        <w:rPr>
          <w:rFonts w:hint="cs"/>
          <w:rtl/>
          <w:lang w:bidi="ar-EG"/>
        </w:rPr>
        <w:t xml:space="preserve"> </w:t>
      </w:r>
      <w:r w:rsidRPr="004C2985">
        <w:rPr>
          <w:rtl/>
          <w:lang w:val="en-GB"/>
        </w:rPr>
        <w:t>أو</w:t>
      </w:r>
      <w:r>
        <w:rPr>
          <w:rFonts w:hint="cs"/>
          <w:rtl/>
          <w:lang w:val="en-GB"/>
        </w:rPr>
        <w:t xml:space="preserve"> </w:t>
      </w:r>
      <w:r w:rsidRPr="004C2985">
        <w:rPr>
          <w:lang w:bidi="ar-EG"/>
        </w:rPr>
        <w:t>OFDM</w:t>
      </w:r>
    </w:p>
    <w:p w:rsidR="004C2985" w:rsidRPr="004C2985" w:rsidRDefault="004C2985" w:rsidP="00A964FE">
      <w:pPr>
        <w:tabs>
          <w:tab w:val="left" w:pos="2976"/>
        </w:tabs>
        <w:spacing w:before="60"/>
        <w:rPr>
          <w:rtl/>
        </w:rPr>
      </w:pPr>
      <w:r w:rsidRPr="004C2985">
        <w:rPr>
          <w:rtl/>
        </w:rPr>
        <w:t>القدرة المشعة</w:t>
      </w:r>
      <w:r>
        <w:rPr>
          <w:rFonts w:hint="cs"/>
          <w:rtl/>
        </w:rPr>
        <w:t xml:space="preserve"> القصوى</w:t>
      </w:r>
      <w:r w:rsidRPr="004C2985">
        <w:rPr>
          <w:rtl/>
        </w:rPr>
        <w:t>:</w:t>
      </w:r>
      <w:r w:rsidR="000C4630">
        <w:rPr>
          <w:rFonts w:hint="cs"/>
          <w:rtl/>
        </w:rPr>
        <w:t xml:space="preserve"> </w:t>
      </w:r>
      <w:r w:rsidRPr="004C2985">
        <w:rPr>
          <w:rtl/>
        </w:rPr>
        <w:tab/>
      </w:r>
      <w:r w:rsidR="00A964FE">
        <w:rPr>
          <w:lang w:val="en-GB" w:bidi="ar-EG"/>
        </w:rPr>
        <w:t>100</w:t>
      </w:r>
      <w:r w:rsidRPr="004C2985">
        <w:rPr>
          <w:lang w:val="en-GB" w:bidi="ar-EG"/>
        </w:rPr>
        <w:t xml:space="preserve"> </w:t>
      </w:r>
      <w:proofErr w:type="spellStart"/>
      <w:r w:rsidRPr="004C2985">
        <w:rPr>
          <w:lang w:val="en-GB" w:bidi="ar-EG"/>
        </w:rPr>
        <w:t>mW</w:t>
      </w:r>
      <w:proofErr w:type="spellEnd"/>
      <w:r w:rsidRPr="004C2985">
        <w:rPr>
          <w:lang w:val="en-GB" w:bidi="ar-EG"/>
        </w:rPr>
        <w:t xml:space="preserve"> = 2</w:t>
      </w:r>
      <w:r w:rsidR="00A964FE">
        <w:rPr>
          <w:lang w:val="en-GB" w:bidi="ar-EG"/>
        </w:rPr>
        <w:t>0</w:t>
      </w:r>
      <w:r w:rsidRPr="004C2985">
        <w:rPr>
          <w:lang w:val="en-GB" w:bidi="ar-EG"/>
        </w:rPr>
        <w:t xml:space="preserve"> </w:t>
      </w:r>
      <w:proofErr w:type="spellStart"/>
      <w:r w:rsidRPr="004C2985">
        <w:rPr>
          <w:lang w:val="en-GB" w:bidi="ar-EG"/>
        </w:rPr>
        <w:t>dBm</w:t>
      </w:r>
      <w:proofErr w:type="spellEnd"/>
      <w:r w:rsidRPr="004C2985">
        <w:rPr>
          <w:rFonts w:hint="cs"/>
          <w:rtl/>
        </w:rPr>
        <w:t xml:space="preserve"> (رشقة متوسطة)</w:t>
      </w:r>
    </w:p>
    <w:p w:rsidR="004C2985" w:rsidRDefault="004C2985" w:rsidP="00A964FE">
      <w:pPr>
        <w:tabs>
          <w:tab w:val="left" w:pos="2976"/>
        </w:tabs>
        <w:spacing w:before="60"/>
        <w:rPr>
          <w:rtl/>
        </w:rPr>
      </w:pPr>
      <w:r w:rsidRPr="004C2985">
        <w:rPr>
          <w:rtl/>
        </w:rPr>
        <w:t xml:space="preserve">عرض النطاق: </w:t>
      </w:r>
      <w:r w:rsidR="00321479">
        <w:rPr>
          <w:rtl/>
        </w:rPr>
        <w:tab/>
      </w:r>
      <w:r w:rsidRPr="004C2985">
        <w:rPr>
          <w:rtl/>
        </w:rPr>
        <w:t xml:space="preserve">حوالي </w:t>
      </w:r>
      <w:r w:rsidR="00321479">
        <w:t>16</w:t>
      </w:r>
      <w:r w:rsidRPr="004C2985">
        <w:rPr>
          <w:rtl/>
        </w:rPr>
        <w:t xml:space="preserve"> </w:t>
      </w:r>
      <w:r w:rsidRPr="004C2985">
        <w:t>MHz</w:t>
      </w:r>
    </w:p>
    <w:p w:rsidR="004C2985" w:rsidRPr="004C2985" w:rsidRDefault="004C2985" w:rsidP="00A964FE">
      <w:pPr>
        <w:tabs>
          <w:tab w:val="left" w:pos="2976"/>
        </w:tabs>
        <w:spacing w:before="60"/>
        <w:rPr>
          <w:rtl/>
        </w:rPr>
      </w:pPr>
      <w:r w:rsidRPr="004C2985">
        <w:rPr>
          <w:rFonts w:hint="cs"/>
          <w:rtl/>
        </w:rPr>
        <w:t>ميدان</w:t>
      </w:r>
      <w:r w:rsidRPr="004C2985">
        <w:rPr>
          <w:rtl/>
        </w:rPr>
        <w:t xml:space="preserve"> </w:t>
      </w:r>
      <w:r w:rsidR="003E7C0F" w:rsidRPr="003E7C0F">
        <w:rPr>
          <w:rtl/>
        </w:rPr>
        <w:t>البث</w:t>
      </w:r>
      <w:r w:rsidR="003E7C0F" w:rsidRPr="003E7C0F">
        <w:rPr>
          <w:rFonts w:hint="cs"/>
          <w:rtl/>
        </w:rPr>
        <w:t xml:space="preserve"> </w:t>
      </w:r>
      <w:r w:rsidR="003E7C0F" w:rsidRPr="003E7C0F">
        <w:rPr>
          <w:rtl/>
        </w:rPr>
        <w:t xml:space="preserve">خارج </w:t>
      </w:r>
      <w:r w:rsidR="003E7C0F" w:rsidRPr="003E7C0F">
        <w:rPr>
          <w:rFonts w:hint="cs"/>
          <w:rtl/>
        </w:rPr>
        <w:t>ال</w:t>
      </w:r>
      <w:r w:rsidR="003E7C0F" w:rsidRPr="003E7C0F">
        <w:rPr>
          <w:rtl/>
        </w:rPr>
        <w:t>نطاق</w:t>
      </w:r>
      <w:r w:rsidR="003E7C0F">
        <w:rPr>
          <w:rFonts w:hint="cs"/>
          <w:rtl/>
        </w:rPr>
        <w:t xml:space="preserve"> ينتهي</w:t>
      </w:r>
      <w:r w:rsidR="003E7C0F" w:rsidRPr="003E7C0F">
        <w:rPr>
          <w:rtl/>
        </w:rPr>
        <w:t xml:space="preserve"> </w:t>
      </w:r>
      <w:r w:rsidRPr="004C2985">
        <w:rPr>
          <w:rtl/>
        </w:rPr>
        <w:t>عند:</w:t>
      </w:r>
      <w:r w:rsidR="000C4630">
        <w:rPr>
          <w:rFonts w:hint="cs"/>
          <w:rtl/>
        </w:rPr>
        <w:t xml:space="preserve"> </w:t>
      </w:r>
      <w:r w:rsidR="003E7C0F">
        <w:rPr>
          <w:rtl/>
        </w:rPr>
        <w:tab/>
      </w:r>
      <w:r w:rsidRPr="004C2985">
        <w:rPr>
          <w:rtl/>
        </w:rPr>
        <w:t xml:space="preserve">تخالُف </w:t>
      </w:r>
      <w:r w:rsidR="00321479">
        <w:rPr>
          <w:lang w:val="en-GB"/>
        </w:rPr>
        <w:t>40</w:t>
      </w:r>
      <w:r w:rsidRPr="004C2985">
        <w:rPr>
          <w:rtl/>
        </w:rPr>
        <w:t xml:space="preserve"> </w:t>
      </w:r>
      <w:r w:rsidRPr="004C2985">
        <w:rPr>
          <w:lang w:bidi="ar-EG"/>
        </w:rPr>
        <w:t>MHz</w:t>
      </w:r>
      <w:r w:rsidRPr="004C2985">
        <w:rPr>
          <w:rtl/>
        </w:rPr>
        <w:t xml:space="preserve"> </w:t>
      </w:r>
      <w:r>
        <w:rPr>
          <w:rFonts w:hint="cs"/>
          <w:rtl/>
        </w:rPr>
        <w:t>(</w:t>
      </w:r>
      <w:r w:rsidRPr="004C2985">
        <w:rPr>
          <w:rtl/>
        </w:rPr>
        <w:t>قاعدة</w:t>
      </w:r>
      <w:r w:rsidR="00321479">
        <w:rPr>
          <w:rFonts w:hint="cs"/>
          <w:rtl/>
          <w:lang w:bidi="ar-SY"/>
        </w:rPr>
        <w:t xml:space="preserve"> </w:t>
      </w:r>
      <w:r w:rsidR="00321479">
        <w:rPr>
          <w:lang w:bidi="ar-SY"/>
        </w:rPr>
        <w:t>%250</w:t>
      </w:r>
      <w:r w:rsidR="00321479">
        <w:rPr>
          <w:rFonts w:hint="cs"/>
          <w:rtl/>
          <w:lang w:bidi="ar-SY"/>
        </w:rPr>
        <w:t>)</w:t>
      </w:r>
    </w:p>
    <w:p w:rsidR="004C2985" w:rsidRPr="004C2985" w:rsidRDefault="004C2985" w:rsidP="00A964FE">
      <w:pPr>
        <w:tabs>
          <w:tab w:val="left" w:pos="2976"/>
        </w:tabs>
        <w:spacing w:before="60"/>
        <w:rPr>
          <w:rtl/>
        </w:rPr>
      </w:pPr>
      <w:r w:rsidRPr="004C2985">
        <w:rPr>
          <w:rtl/>
        </w:rPr>
        <w:t xml:space="preserve">مدة </w:t>
      </w:r>
      <w:r w:rsidRPr="004C2985">
        <w:rPr>
          <w:rFonts w:hint="cs"/>
          <w:rtl/>
        </w:rPr>
        <w:t>الرشقة</w:t>
      </w:r>
      <w:r w:rsidRPr="004C2985">
        <w:rPr>
          <w:rtl/>
        </w:rPr>
        <w:t xml:space="preserve">: </w:t>
      </w:r>
      <w:r w:rsidR="00321479">
        <w:rPr>
          <w:rtl/>
        </w:rPr>
        <w:tab/>
      </w:r>
      <w:r w:rsidRPr="004C2985">
        <w:rPr>
          <w:rtl/>
        </w:rPr>
        <w:t>متغير</w:t>
      </w:r>
      <w:r w:rsidRPr="004C2985">
        <w:rPr>
          <w:rFonts w:hint="cs"/>
          <w:rtl/>
        </w:rPr>
        <w:t>ة</w:t>
      </w:r>
      <w:r w:rsidRPr="004C2985">
        <w:rPr>
          <w:rtl/>
        </w:rPr>
        <w:t xml:space="preserve">، حسب الحركة، مثال: </w:t>
      </w:r>
      <w:r w:rsidRPr="004C2985">
        <w:t>µs</w:t>
      </w:r>
      <w:r w:rsidR="00321479">
        <w:t xml:space="preserve"> 100</w:t>
      </w:r>
    </w:p>
    <w:p w:rsidR="004C2985" w:rsidRPr="004C2985" w:rsidRDefault="004C2985" w:rsidP="000C4630">
      <w:pPr>
        <w:tabs>
          <w:tab w:val="left" w:pos="2976"/>
        </w:tabs>
        <w:spacing w:before="60"/>
        <w:rPr>
          <w:rtl/>
          <w:lang w:bidi="ar-EG"/>
        </w:rPr>
      </w:pPr>
      <w:r w:rsidRPr="004C2985">
        <w:rPr>
          <w:rtl/>
        </w:rPr>
        <w:t xml:space="preserve">تكرار </w:t>
      </w:r>
      <w:r w:rsidRPr="004C2985">
        <w:rPr>
          <w:rFonts w:hint="cs"/>
          <w:rtl/>
        </w:rPr>
        <w:t>الرشقة</w:t>
      </w:r>
      <w:r w:rsidR="003E7C0F">
        <w:rPr>
          <w:rFonts w:hint="cs"/>
          <w:rtl/>
        </w:rPr>
        <w:t>:</w:t>
      </w:r>
      <w:r w:rsidR="003E7C0F" w:rsidRPr="003E7C0F">
        <w:rPr>
          <w:rtl/>
        </w:rPr>
        <w:t xml:space="preserve"> </w:t>
      </w:r>
      <w:r w:rsidR="00321479">
        <w:rPr>
          <w:rtl/>
        </w:rPr>
        <w:tab/>
      </w:r>
      <w:r w:rsidR="003E7C0F" w:rsidRPr="003E7C0F">
        <w:rPr>
          <w:rtl/>
        </w:rPr>
        <w:t>متغير، حسب الحركة، مثال:</w:t>
      </w:r>
      <w:r w:rsidR="000C4630">
        <w:rPr>
          <w:rFonts w:hint="cs"/>
          <w:rtl/>
        </w:rPr>
        <w:t xml:space="preserve"> </w:t>
      </w:r>
      <w:proofErr w:type="spellStart"/>
      <w:r w:rsidR="000C4630" w:rsidRPr="003E7C0F">
        <w:rPr>
          <w:lang w:val="en-GB"/>
        </w:rPr>
        <w:t>ms</w:t>
      </w:r>
      <w:proofErr w:type="spellEnd"/>
      <w:r w:rsidR="000C4630">
        <w:t> </w:t>
      </w:r>
      <w:r w:rsidR="00321479">
        <w:t>100</w:t>
      </w:r>
      <w:r w:rsidR="003E7C0F">
        <w:rPr>
          <w:rFonts w:hint="cs"/>
          <w:rtl/>
          <w:lang w:val="en-GB"/>
        </w:rPr>
        <w:t>.</w:t>
      </w:r>
    </w:p>
    <w:p w:rsidR="00233BA3" w:rsidRDefault="00233BA3" w:rsidP="003E7C0F">
      <w:pPr>
        <w:pStyle w:val="Heading2"/>
        <w:rPr>
          <w:rtl/>
          <w:lang w:bidi="ar-EG"/>
        </w:rPr>
      </w:pPr>
      <w:r>
        <w:rPr>
          <w:lang w:bidi="ar-EG"/>
        </w:rPr>
        <w:t>1.10</w:t>
      </w:r>
      <w:r>
        <w:rPr>
          <w:rtl/>
          <w:lang w:bidi="ar-EG"/>
        </w:rPr>
        <w:tab/>
      </w:r>
      <w:r w:rsidR="003E7C0F" w:rsidRPr="003E7C0F">
        <w:rPr>
          <w:rtl/>
        </w:rPr>
        <w:t>البث</w:t>
      </w:r>
      <w:r w:rsidR="003E7C0F" w:rsidRPr="003E7C0F">
        <w:rPr>
          <w:rFonts w:hint="cs"/>
          <w:rtl/>
        </w:rPr>
        <w:t xml:space="preserve"> </w:t>
      </w:r>
      <w:r w:rsidR="003E7C0F" w:rsidRPr="003E7C0F">
        <w:rPr>
          <w:rtl/>
        </w:rPr>
        <w:t xml:space="preserve">خارج </w:t>
      </w:r>
      <w:r w:rsidR="003E7C0F" w:rsidRPr="003E7C0F">
        <w:rPr>
          <w:rFonts w:hint="cs"/>
          <w:rtl/>
        </w:rPr>
        <w:t>ال</w:t>
      </w:r>
      <w:r w:rsidR="003E7C0F" w:rsidRPr="003E7C0F">
        <w:rPr>
          <w:rtl/>
        </w:rPr>
        <w:t>نطاق</w:t>
      </w:r>
    </w:p>
    <w:p w:rsidR="00233BA3" w:rsidRDefault="003E7C0F" w:rsidP="003E7C0F">
      <w:pPr>
        <w:rPr>
          <w:spacing w:val="-4"/>
          <w:rtl/>
          <w:lang w:bidi="ar-SY"/>
        </w:rPr>
      </w:pPr>
      <w:r w:rsidRPr="003E7C0F">
        <w:rPr>
          <w:spacing w:val="-4"/>
          <w:rtl/>
        </w:rPr>
        <w:t>أ</w:t>
      </w:r>
      <w:r w:rsidR="005C324A">
        <w:rPr>
          <w:rFonts w:hint="cs"/>
          <w:spacing w:val="-4"/>
          <w:rtl/>
        </w:rPr>
        <w:t>ُ</w:t>
      </w:r>
      <w:r w:rsidRPr="003E7C0F">
        <w:rPr>
          <w:spacing w:val="-4"/>
          <w:rtl/>
        </w:rPr>
        <w:t xml:space="preserve">جريت القياسات على ثلاثة أجهزة </w:t>
      </w:r>
      <w:r w:rsidR="005C324A">
        <w:rPr>
          <w:spacing w:val="-4"/>
          <w:lang w:val="en-GB" w:bidi="ar-SY"/>
        </w:rPr>
        <w:t>WLAN</w:t>
      </w:r>
      <w:r w:rsidRPr="003E7C0F">
        <w:rPr>
          <w:rFonts w:hint="cs"/>
          <w:spacing w:val="-4"/>
          <w:rtl/>
        </w:rPr>
        <w:t xml:space="preserve"> </w:t>
      </w:r>
      <w:r w:rsidRPr="003E7C0F">
        <w:rPr>
          <w:spacing w:val="-4"/>
          <w:rtl/>
        </w:rPr>
        <w:t>مختلفة</w:t>
      </w:r>
      <w:r w:rsidR="005C324A">
        <w:rPr>
          <w:rFonts w:hint="cs"/>
          <w:spacing w:val="-4"/>
          <w:rtl/>
          <w:lang w:bidi="ar-SY"/>
        </w:rPr>
        <w:t>:</w:t>
      </w:r>
    </w:p>
    <w:p w:rsidR="00EF69B1" w:rsidRDefault="0094544E" w:rsidP="006C27E1">
      <w:pPr>
        <w:rPr>
          <w:spacing w:val="-4"/>
          <w:rtl/>
          <w:lang w:val="en-GB"/>
        </w:rPr>
      </w:pPr>
      <w:r>
        <w:rPr>
          <w:rFonts w:hint="cs"/>
          <w:spacing w:val="-4"/>
          <w:rtl/>
          <w:lang w:bidi="ar-SY"/>
        </w:rPr>
        <w:t>المرسل</w:t>
      </w:r>
      <w:r w:rsidR="00EF69B1">
        <w:rPr>
          <w:rFonts w:hint="cs"/>
          <w:spacing w:val="-4"/>
          <w:rtl/>
          <w:lang w:bidi="ar-SY"/>
        </w:rPr>
        <w:t xml:space="preserve"> </w:t>
      </w:r>
      <w:r>
        <w:rPr>
          <w:spacing w:val="-4"/>
          <w:lang w:bidi="ar-SY"/>
        </w:rPr>
        <w:t>(</w:t>
      </w:r>
      <w:r w:rsidR="00EF69B1" w:rsidRPr="00EF69B1">
        <w:rPr>
          <w:spacing w:val="-4"/>
          <w:lang w:val="en-GB" w:bidi="ar-SY"/>
        </w:rPr>
        <w:t>Tx1</w:t>
      </w:r>
      <w:r>
        <w:rPr>
          <w:spacing w:val="-4"/>
          <w:lang w:val="en-GB" w:bidi="ar-SY"/>
        </w:rPr>
        <w:t>) 1</w:t>
      </w:r>
      <w:r w:rsidR="00EF69B1">
        <w:rPr>
          <w:rFonts w:hint="cs"/>
          <w:spacing w:val="-4"/>
          <w:rtl/>
          <w:lang w:bidi="ar-SY"/>
        </w:rPr>
        <w:t>:</w:t>
      </w:r>
      <w:r w:rsidR="006C27E1">
        <w:rPr>
          <w:spacing w:val="-4"/>
          <w:lang w:bidi="ar-SY"/>
        </w:rPr>
        <w:t xml:space="preserve"> </w:t>
      </w:r>
      <w:r w:rsidR="00EF69B1">
        <w:rPr>
          <w:rFonts w:hint="cs"/>
          <w:spacing w:val="-4"/>
          <w:rtl/>
          <w:lang w:bidi="ar-SY"/>
        </w:rPr>
        <w:tab/>
      </w:r>
      <w:r w:rsidR="005C324A">
        <w:rPr>
          <w:spacing w:val="-4"/>
          <w:rtl/>
          <w:lang w:bidi="ar-SY"/>
        </w:rPr>
        <w:tab/>
      </w:r>
      <w:r w:rsidR="00EF69B1" w:rsidRPr="00EF69B1">
        <w:rPr>
          <w:spacing w:val="-4"/>
          <w:rtl/>
        </w:rPr>
        <w:t>نقطة نفاذ</w:t>
      </w:r>
      <w:r w:rsidR="00EF69B1" w:rsidRPr="00EF69B1">
        <w:rPr>
          <w:rFonts w:hint="cs"/>
          <w:spacing w:val="-4"/>
          <w:rtl/>
        </w:rPr>
        <w:t xml:space="preserve"> </w:t>
      </w:r>
      <w:r w:rsidR="00EF69B1" w:rsidRPr="00EF69B1">
        <w:rPr>
          <w:spacing w:val="-4"/>
          <w:lang w:bidi="ar-SY"/>
        </w:rPr>
        <w:t>RLAN</w:t>
      </w:r>
      <w:r w:rsidR="00EF69B1" w:rsidRPr="00EF69B1">
        <w:rPr>
          <w:spacing w:val="-4"/>
          <w:rtl/>
        </w:rPr>
        <w:t>،</w:t>
      </w:r>
      <w:r w:rsidR="00EF69B1">
        <w:rPr>
          <w:rFonts w:hint="cs"/>
          <w:spacing w:val="-4"/>
          <w:rtl/>
        </w:rPr>
        <w:t xml:space="preserve"> عاملة بأسلوب </w:t>
      </w:r>
      <w:r w:rsidR="00EF69B1" w:rsidRPr="00EF69B1">
        <w:rPr>
          <w:spacing w:val="-4"/>
          <w:lang w:val="en-GB"/>
        </w:rPr>
        <w:t>802.11g</w:t>
      </w:r>
      <w:r w:rsidR="00EF69B1">
        <w:rPr>
          <w:rFonts w:hint="cs"/>
          <w:spacing w:val="-4"/>
          <w:rtl/>
          <w:lang w:val="en-GB"/>
        </w:rPr>
        <w:t xml:space="preserve"> </w:t>
      </w:r>
      <w:r w:rsidR="00EF69B1" w:rsidRPr="00EF69B1">
        <w:rPr>
          <w:spacing w:val="-4"/>
          <w:lang w:val="en-GB"/>
        </w:rPr>
        <w:t>(OFDM)</w:t>
      </w:r>
      <w:r w:rsidR="00EF69B1">
        <w:rPr>
          <w:rFonts w:hint="cs"/>
          <w:spacing w:val="-4"/>
          <w:rtl/>
          <w:lang w:val="en-GB"/>
        </w:rPr>
        <w:t xml:space="preserve">، </w:t>
      </w:r>
      <w:proofErr w:type="spellStart"/>
      <w:r w:rsidR="00EF69B1">
        <w:rPr>
          <w:rFonts w:hint="cs"/>
          <w:spacing w:val="-4"/>
          <w:rtl/>
          <w:lang w:val="en-GB"/>
        </w:rPr>
        <w:t>ومقيسة</w:t>
      </w:r>
      <w:proofErr w:type="spellEnd"/>
      <w:r w:rsidR="00EF69B1" w:rsidRPr="00EF69B1">
        <w:rPr>
          <w:rtl/>
        </w:rPr>
        <w:t xml:space="preserve"> </w:t>
      </w:r>
      <w:r w:rsidR="00EF69B1" w:rsidRPr="00EF69B1">
        <w:rPr>
          <w:spacing w:val="-4"/>
          <w:rtl/>
          <w:lang w:val="en-GB"/>
        </w:rPr>
        <w:t>بالإشعاع</w:t>
      </w:r>
    </w:p>
    <w:p w:rsidR="00EF69B1" w:rsidRDefault="00EF69B1" w:rsidP="00530651">
      <w:pPr>
        <w:spacing w:before="60"/>
        <w:rPr>
          <w:spacing w:val="-4"/>
          <w:rtl/>
          <w:lang w:val="en-GB" w:bidi="ar-SY"/>
        </w:rPr>
      </w:pPr>
      <w:r w:rsidRPr="00EF69B1">
        <w:rPr>
          <w:rFonts w:hint="cs"/>
          <w:spacing w:val="-4"/>
          <w:rtl/>
          <w:lang w:bidi="ar-SY"/>
        </w:rPr>
        <w:t>المرسل</w:t>
      </w:r>
      <w:r>
        <w:rPr>
          <w:rFonts w:hint="cs"/>
          <w:spacing w:val="-4"/>
          <w:rtl/>
          <w:lang w:bidi="ar-SY"/>
        </w:rPr>
        <w:t xml:space="preserve"> </w:t>
      </w:r>
      <w:r w:rsidR="0094544E">
        <w:rPr>
          <w:spacing w:val="-4"/>
          <w:lang w:bidi="ar-SY"/>
        </w:rPr>
        <w:t>(</w:t>
      </w:r>
      <w:r w:rsidR="0094544E" w:rsidRPr="00EF69B1">
        <w:rPr>
          <w:spacing w:val="-4"/>
          <w:lang w:val="en-GB" w:bidi="ar-SY"/>
        </w:rPr>
        <w:t>Tx</w:t>
      </w:r>
      <w:r w:rsidR="0094544E">
        <w:rPr>
          <w:spacing w:val="-4"/>
          <w:lang w:val="en-GB" w:bidi="ar-SY"/>
        </w:rPr>
        <w:t>2) 2</w:t>
      </w:r>
      <w:r>
        <w:rPr>
          <w:rFonts w:hint="cs"/>
          <w:spacing w:val="-4"/>
          <w:rtl/>
          <w:lang w:bidi="ar-SY"/>
        </w:rPr>
        <w:t xml:space="preserve">: </w:t>
      </w:r>
      <w:r w:rsidR="005C324A">
        <w:rPr>
          <w:spacing w:val="-4"/>
          <w:rtl/>
          <w:lang w:bidi="ar-SY"/>
        </w:rPr>
        <w:tab/>
      </w:r>
      <w:r w:rsidR="005C324A">
        <w:rPr>
          <w:spacing w:val="-4"/>
          <w:rtl/>
          <w:lang w:bidi="ar-SY"/>
        </w:rPr>
        <w:tab/>
      </w:r>
      <w:r>
        <w:rPr>
          <w:rFonts w:hint="cs"/>
          <w:spacing w:val="-4"/>
          <w:rtl/>
          <w:lang w:bidi="ar-SY"/>
        </w:rPr>
        <w:t xml:space="preserve">مسيِّر </w:t>
      </w:r>
      <w:r w:rsidRPr="00EF69B1">
        <w:rPr>
          <w:spacing w:val="-4"/>
          <w:lang w:bidi="ar-SY"/>
        </w:rPr>
        <w:t>RLAN</w:t>
      </w:r>
      <w:r>
        <w:rPr>
          <w:rFonts w:hint="cs"/>
          <w:spacing w:val="-4"/>
          <w:rtl/>
          <w:lang w:bidi="ar-SY"/>
        </w:rPr>
        <w:t>،</w:t>
      </w:r>
      <w:r w:rsidRPr="00EF69B1">
        <w:rPr>
          <w:rFonts w:hint="cs"/>
          <w:spacing w:val="-4"/>
          <w:rtl/>
        </w:rPr>
        <w:t xml:space="preserve"> عامل بأسلوب</w:t>
      </w:r>
      <w:r>
        <w:rPr>
          <w:rFonts w:hint="cs"/>
          <w:spacing w:val="-4"/>
          <w:rtl/>
        </w:rPr>
        <w:t xml:space="preserve"> </w:t>
      </w:r>
      <w:r w:rsidRPr="00EF69B1">
        <w:rPr>
          <w:spacing w:val="-4"/>
          <w:lang w:val="en-GB"/>
        </w:rPr>
        <w:t>802.11b</w:t>
      </w:r>
      <w:r>
        <w:rPr>
          <w:rFonts w:hint="cs"/>
          <w:spacing w:val="-4"/>
          <w:rtl/>
          <w:lang w:val="en-GB"/>
        </w:rPr>
        <w:t xml:space="preserve"> </w:t>
      </w:r>
      <w:r w:rsidRPr="00EF69B1">
        <w:rPr>
          <w:spacing w:val="-4"/>
          <w:lang w:val="en-GB"/>
        </w:rPr>
        <w:t>(DSSS)</w:t>
      </w:r>
      <w:r>
        <w:rPr>
          <w:rFonts w:hint="cs"/>
          <w:spacing w:val="-4"/>
          <w:rtl/>
          <w:lang w:val="en-GB"/>
        </w:rPr>
        <w:t>،</w:t>
      </w:r>
      <w:r w:rsidRPr="00EF69B1">
        <w:rPr>
          <w:rtl/>
        </w:rPr>
        <w:t xml:space="preserve"> </w:t>
      </w:r>
      <w:r>
        <w:rPr>
          <w:rFonts w:hint="cs"/>
          <w:rtl/>
        </w:rPr>
        <w:t>و</w:t>
      </w:r>
      <w:r w:rsidRPr="00EF69B1">
        <w:rPr>
          <w:spacing w:val="-4"/>
          <w:rtl/>
          <w:lang w:val="en-GB"/>
        </w:rPr>
        <w:t>مقيس عند خرج</w:t>
      </w:r>
      <w:r w:rsidRPr="00EF69B1">
        <w:rPr>
          <w:rFonts w:hint="cs"/>
          <w:spacing w:val="-4"/>
          <w:rtl/>
          <w:lang w:bidi="ar-SY"/>
        </w:rPr>
        <w:t xml:space="preserve"> </w:t>
      </w:r>
      <w:r w:rsidRPr="00EF69B1">
        <w:rPr>
          <w:rFonts w:hint="cs"/>
          <w:spacing w:val="-4"/>
          <w:rtl/>
          <w:lang w:val="en-GB" w:bidi="ar-SY"/>
        </w:rPr>
        <w:t>المرسل</w:t>
      </w:r>
    </w:p>
    <w:p w:rsidR="00EF69B1" w:rsidRDefault="00EF69B1" w:rsidP="00530651">
      <w:pPr>
        <w:spacing w:before="60"/>
        <w:rPr>
          <w:spacing w:val="-4"/>
          <w:rtl/>
        </w:rPr>
      </w:pPr>
      <w:r w:rsidRPr="00EF69B1">
        <w:rPr>
          <w:rFonts w:hint="cs"/>
          <w:spacing w:val="-4"/>
          <w:rtl/>
          <w:lang w:bidi="ar-SY"/>
        </w:rPr>
        <w:t>المرسل</w:t>
      </w:r>
      <w:r>
        <w:rPr>
          <w:rFonts w:hint="cs"/>
          <w:spacing w:val="-4"/>
          <w:rtl/>
          <w:lang w:bidi="ar-SY"/>
        </w:rPr>
        <w:t xml:space="preserve"> </w:t>
      </w:r>
      <w:r w:rsidR="0094544E">
        <w:rPr>
          <w:spacing w:val="-4"/>
          <w:lang w:bidi="ar-SY"/>
        </w:rPr>
        <w:t>(</w:t>
      </w:r>
      <w:r w:rsidR="0094544E" w:rsidRPr="00EF69B1">
        <w:rPr>
          <w:spacing w:val="-4"/>
          <w:lang w:val="en-GB" w:bidi="ar-SY"/>
        </w:rPr>
        <w:t>Tx</w:t>
      </w:r>
      <w:r w:rsidR="0094544E">
        <w:rPr>
          <w:spacing w:val="-4"/>
          <w:lang w:val="en-GB" w:bidi="ar-SY"/>
        </w:rPr>
        <w:t>3) 3</w:t>
      </w:r>
      <w:r w:rsidR="0014661B">
        <w:rPr>
          <w:rFonts w:hint="cs"/>
          <w:spacing w:val="-4"/>
          <w:rtl/>
          <w:lang w:bidi="ar-SY"/>
        </w:rPr>
        <w:t xml:space="preserve">: </w:t>
      </w:r>
      <w:r w:rsidR="005C324A">
        <w:rPr>
          <w:spacing w:val="-4"/>
          <w:rtl/>
          <w:lang w:bidi="ar-SY"/>
        </w:rPr>
        <w:tab/>
      </w:r>
      <w:r w:rsidR="005C324A">
        <w:rPr>
          <w:spacing w:val="-4"/>
          <w:rtl/>
          <w:lang w:bidi="ar-SY"/>
        </w:rPr>
        <w:tab/>
      </w:r>
      <w:r w:rsidR="0014661B" w:rsidRPr="0014661B">
        <w:rPr>
          <w:spacing w:val="-4"/>
          <w:rtl/>
        </w:rPr>
        <w:t>هاتف ذكي مزود بقدرة</w:t>
      </w:r>
      <w:r w:rsidR="0014661B" w:rsidRPr="0014661B">
        <w:rPr>
          <w:rFonts w:hint="cs"/>
          <w:spacing w:val="-4"/>
          <w:rtl/>
        </w:rPr>
        <w:t xml:space="preserve"> </w:t>
      </w:r>
      <w:r w:rsidR="0014661B" w:rsidRPr="0014661B">
        <w:rPr>
          <w:spacing w:val="-4"/>
          <w:lang w:bidi="ar-SY"/>
        </w:rPr>
        <w:t>RLAN</w:t>
      </w:r>
      <w:r w:rsidR="0014661B" w:rsidRPr="0014661B">
        <w:rPr>
          <w:spacing w:val="-4"/>
          <w:rtl/>
        </w:rPr>
        <w:t>،</w:t>
      </w:r>
      <w:r w:rsidR="0014661B" w:rsidRPr="0014661B">
        <w:rPr>
          <w:rFonts w:hint="cs"/>
          <w:spacing w:val="-4"/>
          <w:rtl/>
        </w:rPr>
        <w:t xml:space="preserve"> عامل بأسلوب </w:t>
      </w:r>
      <w:r w:rsidR="0014661B" w:rsidRPr="0014661B">
        <w:rPr>
          <w:spacing w:val="-4"/>
          <w:lang w:val="en-GB"/>
        </w:rPr>
        <w:t>802.11b</w:t>
      </w:r>
      <w:r w:rsidR="0014661B" w:rsidRPr="0014661B">
        <w:rPr>
          <w:rFonts w:hint="cs"/>
          <w:spacing w:val="-4"/>
          <w:rtl/>
        </w:rPr>
        <w:t xml:space="preserve"> </w:t>
      </w:r>
      <w:r w:rsidR="0014661B" w:rsidRPr="0014661B">
        <w:rPr>
          <w:spacing w:val="-4"/>
          <w:lang w:val="en-GB"/>
        </w:rPr>
        <w:t>(DSSS)</w:t>
      </w:r>
      <w:r w:rsidR="0014661B" w:rsidRPr="0014661B">
        <w:rPr>
          <w:rFonts w:hint="cs"/>
          <w:spacing w:val="-4"/>
          <w:rtl/>
        </w:rPr>
        <w:t>،</w:t>
      </w:r>
      <w:r w:rsidR="0014661B" w:rsidRPr="0014661B">
        <w:rPr>
          <w:spacing w:val="-4"/>
          <w:rtl/>
        </w:rPr>
        <w:t xml:space="preserve"> </w:t>
      </w:r>
      <w:r w:rsidR="0014661B" w:rsidRPr="0014661B">
        <w:rPr>
          <w:rFonts w:hint="cs"/>
          <w:spacing w:val="-4"/>
          <w:rtl/>
        </w:rPr>
        <w:t>و</w:t>
      </w:r>
      <w:r w:rsidR="0014661B" w:rsidRPr="0014661B">
        <w:rPr>
          <w:spacing w:val="-4"/>
          <w:rtl/>
        </w:rPr>
        <w:t>مقيس</w:t>
      </w:r>
      <w:r w:rsidR="0014661B" w:rsidRPr="0014661B">
        <w:rPr>
          <w:spacing w:val="-4"/>
          <w:rtl/>
          <w:lang w:val="en-GB"/>
        </w:rPr>
        <w:t xml:space="preserve"> </w:t>
      </w:r>
      <w:r w:rsidR="0014661B" w:rsidRPr="0014661B">
        <w:rPr>
          <w:spacing w:val="-4"/>
          <w:rtl/>
        </w:rPr>
        <w:t>بالإشعاع</w:t>
      </w:r>
      <w:r w:rsidR="0014661B">
        <w:rPr>
          <w:rFonts w:hint="cs"/>
          <w:spacing w:val="-4"/>
          <w:rtl/>
        </w:rPr>
        <w:t>.</w:t>
      </w:r>
    </w:p>
    <w:p w:rsidR="0014661B" w:rsidRDefault="00A964FE" w:rsidP="00E471E9">
      <w:pPr>
        <w:rPr>
          <w:spacing w:val="-4"/>
          <w:lang w:bidi="ar-SY"/>
        </w:rPr>
      </w:pPr>
      <w:r>
        <w:rPr>
          <w:rFonts w:hint="cs"/>
          <w:rtl/>
        </w:rPr>
        <w:t>و</w:t>
      </w:r>
      <w:r w:rsidR="0014661B" w:rsidRPr="005C324A">
        <w:rPr>
          <w:rtl/>
        </w:rPr>
        <w:t>بما أن التوصية</w:t>
      </w:r>
      <w:r w:rsidR="00CC3137">
        <w:rPr>
          <w:rFonts w:hint="cs"/>
          <w:rtl/>
          <w:lang w:bidi="ar-SY"/>
        </w:rPr>
        <w:t xml:space="preserve"> </w:t>
      </w:r>
      <w:r w:rsidR="0014661B" w:rsidRPr="005C324A">
        <w:rPr>
          <w:lang w:bidi="ar-SY"/>
        </w:rPr>
        <w:t>ITU-R SM.1541</w:t>
      </w:r>
      <w:r w:rsidR="00CC3137">
        <w:rPr>
          <w:rFonts w:hint="cs"/>
          <w:rtl/>
          <w:lang w:bidi="ar-SY"/>
        </w:rPr>
        <w:t xml:space="preserve"> </w:t>
      </w:r>
      <w:r w:rsidR="0014661B" w:rsidRPr="005C324A">
        <w:rPr>
          <w:rtl/>
        </w:rPr>
        <w:t>لا تحتوي على ملحق يحدد حدود بث</w:t>
      </w:r>
      <w:r w:rsidR="0014661B" w:rsidRPr="005C324A">
        <w:rPr>
          <w:rFonts w:hint="cs"/>
          <w:rtl/>
        </w:rPr>
        <w:t xml:space="preserve"> </w:t>
      </w:r>
      <w:r w:rsidR="0014661B" w:rsidRPr="005C324A">
        <w:rPr>
          <w:lang w:bidi="ar-SY"/>
        </w:rPr>
        <w:t>SRD</w:t>
      </w:r>
      <w:r w:rsidR="0014661B" w:rsidRPr="005C324A">
        <w:rPr>
          <w:rtl/>
        </w:rPr>
        <w:t xml:space="preserve"> خارج النطاق، فقد أ</w:t>
      </w:r>
      <w:r w:rsidR="0014661B" w:rsidRPr="005C324A">
        <w:rPr>
          <w:rFonts w:hint="cs"/>
          <w:rtl/>
        </w:rPr>
        <w:t>ُ</w:t>
      </w:r>
      <w:r w:rsidR="0014661B" w:rsidRPr="005C324A">
        <w:rPr>
          <w:rtl/>
        </w:rPr>
        <w:t xml:space="preserve">خذ القناع من المعيار </w:t>
      </w:r>
      <w:r w:rsidR="0014661B" w:rsidRPr="005C324A">
        <w:rPr>
          <w:rFonts w:hint="cs"/>
          <w:rtl/>
        </w:rPr>
        <w:t>المرعي</w:t>
      </w:r>
      <w:r w:rsidR="005C324A">
        <w:rPr>
          <w:rFonts w:hint="eastAsia"/>
          <w:spacing w:val="-4"/>
          <w:rtl/>
        </w:rPr>
        <w:t> </w:t>
      </w:r>
      <w:r w:rsidR="0014661B" w:rsidRPr="0014661B">
        <w:rPr>
          <w:spacing w:val="-4"/>
        </w:rPr>
        <w:t>ETSI EN 300 328 V1.9.1 [19]</w:t>
      </w:r>
      <w:r w:rsidR="0014661B" w:rsidRPr="0014661B">
        <w:rPr>
          <w:spacing w:val="-4"/>
          <w:rtl/>
        </w:rPr>
        <w:t>، القسم</w:t>
      </w:r>
      <w:r w:rsidR="005C324A">
        <w:rPr>
          <w:rFonts w:hint="cs"/>
          <w:spacing w:val="-4"/>
          <w:rtl/>
        </w:rPr>
        <w:t xml:space="preserve"> </w:t>
      </w:r>
      <w:r>
        <w:rPr>
          <w:spacing w:val="-4"/>
        </w:rPr>
        <w:t>3.8.2.3.4</w:t>
      </w:r>
      <w:r w:rsidR="005C324A">
        <w:rPr>
          <w:rFonts w:hint="cs"/>
          <w:spacing w:val="-4"/>
          <w:rtl/>
        </w:rPr>
        <w:t>.</w:t>
      </w:r>
      <w:r w:rsidR="0014661B">
        <w:rPr>
          <w:rFonts w:hint="cs"/>
          <w:spacing w:val="-4"/>
          <w:rtl/>
        </w:rPr>
        <w:t xml:space="preserve"> </w:t>
      </w:r>
      <w:r w:rsidR="00E40DF3" w:rsidRPr="00E40DF3">
        <w:rPr>
          <w:spacing w:val="-4"/>
          <w:rtl/>
        </w:rPr>
        <w:t>ويعتمد تعريف حدود البث خارج النطاق الموزع على عرض النطاق المشغول الذي يبلغ</w:t>
      </w:r>
      <w:r w:rsidR="00E40DF3" w:rsidRPr="00E40DF3">
        <w:rPr>
          <w:rFonts w:hint="cs"/>
          <w:spacing w:val="-4"/>
          <w:rtl/>
        </w:rPr>
        <w:t xml:space="preserve"> </w:t>
      </w:r>
      <w:r w:rsidR="005C324A">
        <w:rPr>
          <w:spacing w:val="-4"/>
          <w:lang w:val="en-GB"/>
        </w:rPr>
        <w:t>16,5</w:t>
      </w:r>
      <w:r w:rsidR="00E471E9">
        <w:rPr>
          <w:rFonts w:hint="cs"/>
          <w:spacing w:val="-4"/>
          <w:rtl/>
        </w:rPr>
        <w:t xml:space="preserve"> </w:t>
      </w:r>
      <w:r w:rsidR="005C324A">
        <w:rPr>
          <w:spacing w:val="-4"/>
        </w:rPr>
        <w:t>MHz</w:t>
      </w:r>
      <w:r w:rsidR="00E471E9">
        <w:rPr>
          <w:rFonts w:hint="cs"/>
          <w:spacing w:val="-4"/>
          <w:rtl/>
        </w:rPr>
        <w:t xml:space="preserve"> </w:t>
      </w:r>
      <w:r w:rsidR="00E40DF3" w:rsidRPr="00E40DF3">
        <w:rPr>
          <w:spacing w:val="-4"/>
          <w:rtl/>
        </w:rPr>
        <w:t>بالنسبة إلى</w:t>
      </w:r>
      <w:r w:rsidR="00E40DF3" w:rsidRPr="00E40DF3">
        <w:rPr>
          <w:spacing w:val="-4"/>
        </w:rPr>
        <w:t xml:space="preserve"> </w:t>
      </w:r>
      <w:r w:rsidR="00E40DF3" w:rsidRPr="00E40DF3">
        <w:rPr>
          <w:rFonts w:hint="cs"/>
          <w:spacing w:val="-4"/>
          <w:rtl/>
          <w:lang w:bidi="ar-SY"/>
        </w:rPr>
        <w:t xml:space="preserve">المرسل </w:t>
      </w:r>
      <w:r w:rsidR="005C324A">
        <w:rPr>
          <w:spacing w:val="-4"/>
          <w:lang w:bidi="ar-SY"/>
        </w:rPr>
        <w:t>1</w:t>
      </w:r>
      <w:r w:rsidR="00E40DF3" w:rsidRPr="00E40DF3">
        <w:rPr>
          <w:rFonts w:hint="cs"/>
          <w:spacing w:val="-4"/>
          <w:rtl/>
          <w:lang w:bidi="ar-SY"/>
        </w:rPr>
        <w:t xml:space="preserve"> </w:t>
      </w:r>
      <w:r w:rsidR="00E40DF3" w:rsidRPr="00E40DF3">
        <w:rPr>
          <w:spacing w:val="-4"/>
          <w:rtl/>
        </w:rPr>
        <w:t>و</w:t>
      </w:r>
      <w:r w:rsidR="00E40DF3" w:rsidRPr="00E40DF3">
        <w:rPr>
          <w:spacing w:val="-4"/>
        </w:rPr>
        <w:t>MHz 15</w:t>
      </w:r>
      <w:r w:rsidR="005C324A">
        <w:rPr>
          <w:rFonts w:hint="cs"/>
          <w:spacing w:val="-4"/>
          <w:rtl/>
        </w:rPr>
        <w:t xml:space="preserve"> </w:t>
      </w:r>
      <w:r w:rsidR="00E40DF3" w:rsidRPr="00E40DF3">
        <w:rPr>
          <w:spacing w:val="-4"/>
          <w:rtl/>
        </w:rPr>
        <w:t>بالنسبة إلى</w:t>
      </w:r>
      <w:r w:rsidR="00E40DF3" w:rsidRPr="00E40DF3">
        <w:rPr>
          <w:spacing w:val="-4"/>
        </w:rPr>
        <w:t xml:space="preserve"> </w:t>
      </w:r>
      <w:r w:rsidR="00E40DF3" w:rsidRPr="00E40DF3">
        <w:rPr>
          <w:rFonts w:hint="cs"/>
          <w:spacing w:val="-4"/>
          <w:rtl/>
          <w:lang w:bidi="ar-SY"/>
        </w:rPr>
        <w:t xml:space="preserve">المرسل </w:t>
      </w:r>
      <w:r w:rsidR="005C324A">
        <w:rPr>
          <w:spacing w:val="-4"/>
          <w:lang w:bidi="ar-SY"/>
        </w:rPr>
        <w:t>2</w:t>
      </w:r>
      <w:r w:rsidR="00E40DF3" w:rsidRPr="00E40DF3">
        <w:rPr>
          <w:rFonts w:hint="cs"/>
          <w:spacing w:val="-4"/>
          <w:rtl/>
          <w:lang w:bidi="ar-SY"/>
        </w:rPr>
        <w:t xml:space="preserve"> </w:t>
      </w:r>
      <w:r w:rsidR="00E40DF3" w:rsidRPr="00E40DF3">
        <w:rPr>
          <w:spacing w:val="-4"/>
          <w:rtl/>
        </w:rPr>
        <w:t>و</w:t>
      </w:r>
      <w:r w:rsidR="00E40DF3" w:rsidRPr="00E40DF3">
        <w:rPr>
          <w:rFonts w:hint="cs"/>
          <w:spacing w:val="-4"/>
          <w:rtl/>
          <w:lang w:bidi="ar-SY"/>
        </w:rPr>
        <w:t xml:space="preserve">المرسل </w:t>
      </w:r>
      <w:r w:rsidR="005C324A">
        <w:rPr>
          <w:spacing w:val="-4"/>
          <w:lang w:bidi="ar-SY"/>
        </w:rPr>
        <w:t>3</w:t>
      </w:r>
      <w:r w:rsidR="00E40DF3" w:rsidRPr="00E40DF3">
        <w:rPr>
          <w:rFonts w:hint="cs"/>
          <w:spacing w:val="-4"/>
          <w:rtl/>
          <w:lang w:bidi="ar-SY"/>
        </w:rPr>
        <w:t>.</w:t>
      </w:r>
      <w:r w:rsidR="00E40DF3">
        <w:rPr>
          <w:rFonts w:hint="cs"/>
          <w:spacing w:val="-4"/>
          <w:rtl/>
        </w:rPr>
        <w:t xml:space="preserve"> </w:t>
      </w:r>
      <w:r w:rsidR="00E40DF3" w:rsidRPr="00E40DF3">
        <w:rPr>
          <w:spacing w:val="-4"/>
          <w:rtl/>
        </w:rPr>
        <w:t xml:space="preserve">وأثناء القياس، كانت جميع المرسلات الثلاث تعمل على أعلى قناة في النطاق </w:t>
      </w:r>
      <w:r w:rsidR="00E40DF3" w:rsidRPr="00E40DF3">
        <w:rPr>
          <w:rFonts w:hint="cs"/>
          <w:spacing w:val="-4"/>
          <w:rtl/>
        </w:rPr>
        <w:t>على</w:t>
      </w:r>
      <w:r w:rsidR="00E40DF3" w:rsidRPr="00E40DF3">
        <w:rPr>
          <w:spacing w:val="-4"/>
          <w:rtl/>
        </w:rPr>
        <w:t xml:space="preserve"> تردد مركزي قدره</w:t>
      </w:r>
      <w:r w:rsidR="005C324A">
        <w:rPr>
          <w:rFonts w:hint="cs"/>
          <w:spacing w:val="-4"/>
          <w:rtl/>
        </w:rPr>
        <w:t xml:space="preserve"> </w:t>
      </w:r>
      <w:r w:rsidR="00E40DF3" w:rsidRPr="00E40DF3">
        <w:rPr>
          <w:spacing w:val="-4"/>
        </w:rPr>
        <w:t xml:space="preserve">MHz </w:t>
      </w:r>
      <w:r w:rsidR="005C324A">
        <w:rPr>
          <w:spacing w:val="-4"/>
        </w:rPr>
        <w:t>2 </w:t>
      </w:r>
      <w:r w:rsidR="00E40DF3" w:rsidRPr="00E40DF3">
        <w:rPr>
          <w:spacing w:val="-4"/>
        </w:rPr>
        <w:t>472</w:t>
      </w:r>
      <w:r w:rsidR="00E40DF3">
        <w:rPr>
          <w:rFonts w:hint="cs"/>
          <w:spacing w:val="-4"/>
          <w:rtl/>
        </w:rPr>
        <w:t xml:space="preserve">. </w:t>
      </w:r>
      <w:r w:rsidR="00E40DF3" w:rsidRPr="00E40DF3">
        <w:rPr>
          <w:rFonts w:hint="cs"/>
          <w:spacing w:val="-4"/>
          <w:rtl/>
        </w:rPr>
        <w:t>و</w:t>
      </w:r>
      <w:r w:rsidR="00E40DF3" w:rsidRPr="00E40DF3">
        <w:rPr>
          <w:spacing w:val="-4"/>
          <w:rtl/>
        </w:rPr>
        <w:t xml:space="preserve">الحد من حافة النطاق </w:t>
      </w:r>
      <w:r w:rsidR="0094544E">
        <w:rPr>
          <w:spacing w:val="-4"/>
          <w:lang w:val="en-GB"/>
        </w:rPr>
        <w:t>2 480)</w:t>
      </w:r>
      <w:r w:rsidR="00E40DF3" w:rsidRPr="00E40DF3">
        <w:rPr>
          <w:rFonts w:hint="cs"/>
          <w:spacing w:val="-4"/>
          <w:rtl/>
        </w:rPr>
        <w:t xml:space="preserve"> </w:t>
      </w:r>
      <w:r w:rsidR="0094544E">
        <w:rPr>
          <w:spacing w:val="-4"/>
        </w:rPr>
        <w:t>(</w:t>
      </w:r>
      <w:r w:rsidR="00E40DF3" w:rsidRPr="00E40DF3">
        <w:rPr>
          <w:spacing w:val="-4"/>
        </w:rPr>
        <w:t>MHz</w:t>
      </w:r>
      <w:r w:rsidR="00E40DF3">
        <w:rPr>
          <w:rFonts w:hint="cs"/>
          <w:spacing w:val="-4"/>
          <w:rtl/>
        </w:rPr>
        <w:t xml:space="preserve"> و</w:t>
      </w:r>
      <w:r w:rsidR="00E40DF3" w:rsidRPr="00E40DF3">
        <w:rPr>
          <w:spacing w:val="-4"/>
          <w:lang w:val="en-GB"/>
        </w:rPr>
        <w:t>2</w:t>
      </w:r>
      <w:r w:rsidR="005C324A">
        <w:rPr>
          <w:spacing w:val="-4"/>
          <w:lang w:val="en-GB"/>
        </w:rPr>
        <w:t> </w:t>
      </w:r>
      <w:r w:rsidR="00E40DF3" w:rsidRPr="00E40DF3">
        <w:rPr>
          <w:spacing w:val="-4"/>
          <w:lang w:val="en-GB"/>
        </w:rPr>
        <w:t>480 + OBW</w:t>
      </w:r>
      <w:r w:rsidR="00E40DF3">
        <w:rPr>
          <w:rFonts w:hint="cs"/>
          <w:spacing w:val="-4"/>
          <w:rtl/>
          <w:lang w:val="en-GB"/>
        </w:rPr>
        <w:t xml:space="preserve"> </w:t>
      </w:r>
      <w:r w:rsidR="00E40DF3" w:rsidRPr="00E40DF3">
        <w:rPr>
          <w:spacing w:val="-4"/>
          <w:rtl/>
          <w:lang w:val="en-GB"/>
        </w:rPr>
        <w:t>هو</w:t>
      </w:r>
      <w:r w:rsidR="00E40DF3">
        <w:rPr>
          <w:rFonts w:hint="cs"/>
          <w:spacing w:val="-4"/>
          <w:rtl/>
          <w:lang w:val="en-GB"/>
        </w:rPr>
        <w:t xml:space="preserve"> </w:t>
      </w:r>
      <w:r w:rsidR="0094544E">
        <w:rPr>
          <w:spacing w:val="-4"/>
          <w:lang w:val="en-GB"/>
        </w:rPr>
        <w:t>10</w:t>
      </w:r>
      <w:r w:rsidR="0099265E">
        <w:rPr>
          <w:spacing w:val="-4"/>
          <w:lang w:val="en-GB"/>
        </w:rPr>
        <w:t>–</w:t>
      </w:r>
      <w:r w:rsidR="0094544E">
        <w:rPr>
          <w:rFonts w:hint="eastAsia"/>
          <w:spacing w:val="-4"/>
          <w:rtl/>
          <w:lang w:val="en-GB"/>
        </w:rPr>
        <w:t> </w:t>
      </w:r>
      <w:proofErr w:type="spellStart"/>
      <w:r w:rsidR="00E40DF3" w:rsidRPr="00E40DF3">
        <w:rPr>
          <w:spacing w:val="-4"/>
        </w:rPr>
        <w:t>dBm</w:t>
      </w:r>
      <w:proofErr w:type="spellEnd"/>
      <w:r w:rsidR="00E40DF3" w:rsidRPr="00E40DF3">
        <w:rPr>
          <w:spacing w:val="-4"/>
        </w:rPr>
        <w:t>/MHz</w:t>
      </w:r>
      <w:r w:rsidR="00E40DF3">
        <w:rPr>
          <w:rFonts w:hint="cs"/>
          <w:spacing w:val="-4"/>
          <w:rtl/>
        </w:rPr>
        <w:t xml:space="preserve">، </w:t>
      </w:r>
      <w:r w:rsidR="00E40DF3" w:rsidRPr="00E40DF3">
        <w:rPr>
          <w:rFonts w:hint="cs"/>
          <w:spacing w:val="-4"/>
          <w:rtl/>
        </w:rPr>
        <w:t>و</w:t>
      </w:r>
      <w:r w:rsidR="00E40DF3" w:rsidRPr="00E40DF3">
        <w:rPr>
          <w:spacing w:val="-4"/>
          <w:rtl/>
        </w:rPr>
        <w:t>الحد</w:t>
      </w:r>
      <w:r w:rsidR="00E40DF3">
        <w:rPr>
          <w:rFonts w:hint="cs"/>
          <w:spacing w:val="-4"/>
          <w:rtl/>
        </w:rPr>
        <w:t xml:space="preserve"> بين </w:t>
      </w:r>
      <w:r w:rsidR="00E40DF3" w:rsidRPr="00E40DF3">
        <w:rPr>
          <w:spacing w:val="-4"/>
          <w:lang w:val="en-GB"/>
        </w:rPr>
        <w:t>2 480 + OBW</w:t>
      </w:r>
      <w:r w:rsidR="00E40DF3">
        <w:rPr>
          <w:rFonts w:hint="cs"/>
          <w:spacing w:val="-4"/>
          <w:rtl/>
        </w:rPr>
        <w:t xml:space="preserve"> و</w:t>
      </w:r>
      <w:r w:rsidR="00E40DF3" w:rsidRPr="00E40DF3">
        <w:rPr>
          <w:spacing w:val="-4"/>
          <w:lang w:val="en-GB"/>
        </w:rPr>
        <w:t>2 480 + 2*OBW</w:t>
      </w:r>
      <w:r w:rsidR="00E40DF3">
        <w:rPr>
          <w:rFonts w:hint="cs"/>
          <w:spacing w:val="-4"/>
          <w:rtl/>
        </w:rPr>
        <w:t xml:space="preserve"> هو </w:t>
      </w:r>
      <w:r w:rsidR="0094544E">
        <w:rPr>
          <w:spacing w:val="-4"/>
        </w:rPr>
        <w:t>20</w:t>
      </w:r>
      <w:r w:rsidR="0099265E">
        <w:rPr>
          <w:spacing w:val="-4"/>
        </w:rPr>
        <w:t>–</w:t>
      </w:r>
      <w:r w:rsidR="00E40DF3" w:rsidRPr="00E40DF3">
        <w:rPr>
          <w:rFonts w:hint="cs"/>
          <w:spacing w:val="-4"/>
          <w:rtl/>
        </w:rPr>
        <w:t xml:space="preserve"> </w:t>
      </w:r>
      <w:proofErr w:type="spellStart"/>
      <w:r w:rsidR="00E40DF3" w:rsidRPr="00E40DF3">
        <w:rPr>
          <w:spacing w:val="-4"/>
        </w:rPr>
        <w:t>dBm</w:t>
      </w:r>
      <w:proofErr w:type="spellEnd"/>
      <w:r w:rsidR="00E40DF3" w:rsidRPr="00E40DF3">
        <w:rPr>
          <w:spacing w:val="-4"/>
        </w:rPr>
        <w:t>/MHz</w:t>
      </w:r>
      <w:r w:rsidR="00E40DF3">
        <w:rPr>
          <w:rFonts w:hint="cs"/>
          <w:spacing w:val="-4"/>
          <w:rtl/>
        </w:rPr>
        <w:t xml:space="preserve"> (</w:t>
      </w:r>
      <w:r w:rsidR="00E40DF3" w:rsidRPr="00E40DF3">
        <w:rPr>
          <w:spacing w:val="-4"/>
          <w:rtl/>
        </w:rPr>
        <w:t>انظر توضيح</w:t>
      </w:r>
      <w:r w:rsidR="005C324A">
        <w:rPr>
          <w:rFonts w:hint="cs"/>
          <w:spacing w:val="-4"/>
          <w:rtl/>
        </w:rPr>
        <w:t>اً</w:t>
      </w:r>
      <w:r w:rsidR="00E40DF3" w:rsidRPr="00E40DF3">
        <w:rPr>
          <w:spacing w:val="-4"/>
          <w:rtl/>
        </w:rPr>
        <w:t xml:space="preserve"> لهذه الظاهرة في</w:t>
      </w:r>
      <w:r w:rsidR="005C324A">
        <w:rPr>
          <w:rFonts w:hint="cs"/>
          <w:spacing w:val="-4"/>
          <w:rtl/>
        </w:rPr>
        <w:t> </w:t>
      </w:r>
      <w:r w:rsidR="00E40DF3" w:rsidRPr="00E40DF3">
        <w:rPr>
          <w:spacing w:val="-4"/>
          <w:rtl/>
        </w:rPr>
        <w:t>الشكل</w:t>
      </w:r>
      <w:r w:rsidR="005C324A">
        <w:rPr>
          <w:rFonts w:hint="cs"/>
          <w:spacing w:val="-4"/>
          <w:rtl/>
        </w:rPr>
        <w:t> </w:t>
      </w:r>
      <w:r w:rsidR="0094544E">
        <w:rPr>
          <w:spacing w:val="-4"/>
        </w:rPr>
        <w:t>21</w:t>
      </w:r>
      <w:r w:rsidR="00E40DF3">
        <w:rPr>
          <w:rFonts w:hint="cs"/>
          <w:spacing w:val="-4"/>
          <w:rtl/>
        </w:rPr>
        <w:t>).</w:t>
      </w:r>
    </w:p>
    <w:p w:rsidR="003E7C0F" w:rsidRPr="007F3C9E" w:rsidRDefault="00361005" w:rsidP="005F0456">
      <w:pPr>
        <w:rPr>
          <w:spacing w:val="-4"/>
          <w:rtl/>
        </w:rPr>
      </w:pPr>
      <w:r w:rsidRPr="007F3C9E">
        <w:rPr>
          <w:rFonts w:hint="cs"/>
          <w:spacing w:val="-4"/>
          <w:rtl/>
        </w:rPr>
        <w:t>و</w:t>
      </w:r>
      <w:r w:rsidRPr="007F3C9E">
        <w:rPr>
          <w:spacing w:val="-4"/>
          <w:rtl/>
        </w:rPr>
        <w:t xml:space="preserve">تُظهر المستويات الواردة في الشكل </w:t>
      </w:r>
      <w:r w:rsidR="0094544E" w:rsidRPr="007F3C9E">
        <w:rPr>
          <w:spacing w:val="-4"/>
        </w:rPr>
        <w:t>21</w:t>
      </w:r>
      <w:r w:rsidRPr="007F3C9E">
        <w:rPr>
          <w:spacing w:val="-4"/>
          <w:rtl/>
        </w:rPr>
        <w:t xml:space="preserve"> قيم</w:t>
      </w:r>
      <w:r w:rsidRPr="007F3C9E">
        <w:rPr>
          <w:rFonts w:hint="cs"/>
          <w:spacing w:val="-4"/>
          <w:rtl/>
        </w:rPr>
        <w:t>اً</w:t>
      </w:r>
      <w:r w:rsidRPr="007F3C9E">
        <w:rPr>
          <w:spacing w:val="-4"/>
          <w:rtl/>
        </w:rPr>
        <w:t xml:space="preserve"> نسبية بوحدة</w:t>
      </w:r>
      <w:r w:rsidR="00E471E9">
        <w:rPr>
          <w:rFonts w:hint="cs"/>
          <w:spacing w:val="-4"/>
          <w:rtl/>
        </w:rPr>
        <w:t xml:space="preserve"> </w:t>
      </w:r>
      <w:r w:rsidRPr="007F3C9E">
        <w:rPr>
          <w:spacing w:val="-4"/>
        </w:rPr>
        <w:t>dB</w:t>
      </w:r>
      <w:r w:rsidR="00E471E9">
        <w:rPr>
          <w:rFonts w:hint="cs"/>
          <w:spacing w:val="-4"/>
          <w:rtl/>
        </w:rPr>
        <w:t xml:space="preserve"> </w:t>
      </w:r>
      <w:r w:rsidRPr="007F3C9E">
        <w:rPr>
          <w:rFonts w:hint="cs"/>
          <w:spacing w:val="-4"/>
          <w:rtl/>
        </w:rPr>
        <w:t xml:space="preserve">وهي </w:t>
      </w:r>
      <w:proofErr w:type="spellStart"/>
      <w:r w:rsidRPr="007F3C9E">
        <w:rPr>
          <w:rFonts w:hint="cs"/>
          <w:spacing w:val="-4"/>
          <w:rtl/>
        </w:rPr>
        <w:t>مقيَّسة</w:t>
      </w:r>
      <w:proofErr w:type="spellEnd"/>
      <w:r w:rsidRPr="007F3C9E">
        <w:rPr>
          <w:spacing w:val="-4"/>
          <w:rtl/>
        </w:rPr>
        <w:t xml:space="preserve"> بحيث تقابل</w:t>
      </w:r>
      <w:r w:rsidR="00E471E9">
        <w:rPr>
          <w:rFonts w:hint="cs"/>
          <w:spacing w:val="-4"/>
          <w:rtl/>
        </w:rPr>
        <w:t xml:space="preserve"> </w:t>
      </w:r>
      <w:r w:rsidRPr="007F3C9E">
        <w:rPr>
          <w:spacing w:val="-4"/>
        </w:rPr>
        <w:t>dB 0</w:t>
      </w:r>
      <w:r w:rsidR="00E471E9">
        <w:rPr>
          <w:rFonts w:hint="cs"/>
          <w:spacing w:val="-4"/>
          <w:rtl/>
        </w:rPr>
        <w:t xml:space="preserve"> </w:t>
      </w:r>
      <w:r w:rsidRPr="007F3C9E">
        <w:rPr>
          <w:spacing w:val="-4"/>
          <w:rtl/>
        </w:rPr>
        <w:t xml:space="preserve">الكثافة الطيفية القصوى للقدرة </w:t>
      </w:r>
      <w:r w:rsidRPr="007F3C9E">
        <w:rPr>
          <w:rFonts w:hint="cs"/>
          <w:spacing w:val="-4"/>
          <w:rtl/>
        </w:rPr>
        <w:t>ضمن</w:t>
      </w:r>
      <w:r w:rsidRPr="007F3C9E">
        <w:rPr>
          <w:spacing w:val="-4"/>
          <w:rtl/>
        </w:rPr>
        <w:t xml:space="preserve"> القناة في عرض نطاق القياس البالغ</w:t>
      </w:r>
      <w:r w:rsidR="005F0456">
        <w:rPr>
          <w:rFonts w:hint="cs"/>
          <w:spacing w:val="-4"/>
          <w:rtl/>
        </w:rPr>
        <w:t xml:space="preserve"> </w:t>
      </w:r>
      <w:r w:rsidRPr="007F3C9E">
        <w:rPr>
          <w:spacing w:val="-4"/>
        </w:rPr>
        <w:t>kHz 300</w:t>
      </w:r>
      <w:r w:rsidRPr="007F3C9E">
        <w:rPr>
          <w:rFonts w:hint="cs"/>
          <w:spacing w:val="-4"/>
          <w:rtl/>
        </w:rPr>
        <w:t>.</w:t>
      </w:r>
      <w:r w:rsidRPr="007F3C9E">
        <w:rPr>
          <w:spacing w:val="-4"/>
          <w:rtl/>
        </w:rPr>
        <w:t xml:space="preserve"> </w:t>
      </w:r>
      <w:r w:rsidRPr="007F3C9E">
        <w:rPr>
          <w:rFonts w:hint="cs"/>
          <w:spacing w:val="-4"/>
          <w:rtl/>
        </w:rPr>
        <w:t>و</w:t>
      </w:r>
      <w:r w:rsidRPr="007F3C9E">
        <w:rPr>
          <w:spacing w:val="-4"/>
          <w:rtl/>
        </w:rPr>
        <w:t>تقيَّس</w:t>
      </w:r>
      <w:r w:rsidRPr="007F3C9E">
        <w:rPr>
          <w:rFonts w:hint="cs"/>
          <w:spacing w:val="-4"/>
          <w:rtl/>
        </w:rPr>
        <w:t xml:space="preserve"> أيضاً</w:t>
      </w:r>
      <w:r w:rsidRPr="007F3C9E">
        <w:rPr>
          <w:spacing w:val="-4"/>
          <w:rtl/>
        </w:rPr>
        <w:t xml:space="preserve"> الحدود إلى عرض نطاق قدره</w:t>
      </w:r>
      <w:r w:rsidR="00E471E9">
        <w:rPr>
          <w:rFonts w:hint="cs"/>
          <w:spacing w:val="-4"/>
          <w:rtl/>
        </w:rPr>
        <w:t xml:space="preserve"> </w:t>
      </w:r>
      <w:r w:rsidRPr="007F3C9E">
        <w:rPr>
          <w:spacing w:val="-4"/>
        </w:rPr>
        <w:t>kHz 300</w:t>
      </w:r>
      <w:r w:rsidR="00E471E9">
        <w:rPr>
          <w:rFonts w:hint="cs"/>
          <w:spacing w:val="-4"/>
          <w:rtl/>
        </w:rPr>
        <w:t xml:space="preserve"> </w:t>
      </w:r>
      <w:r w:rsidRPr="007F3C9E">
        <w:rPr>
          <w:spacing w:val="-4"/>
          <w:rtl/>
        </w:rPr>
        <w:t>للسماح بإجراء مقارنة</w:t>
      </w:r>
      <w:r w:rsidR="007F3C9E" w:rsidRPr="007F3C9E">
        <w:rPr>
          <w:rFonts w:hint="cs"/>
          <w:spacing w:val="-4"/>
          <w:rtl/>
        </w:rPr>
        <w:t xml:space="preserve"> </w:t>
      </w:r>
      <w:r w:rsidRPr="007F3C9E">
        <w:rPr>
          <w:spacing w:val="-4"/>
          <w:rtl/>
        </w:rPr>
        <w:t>مباشرة</w:t>
      </w:r>
      <w:r w:rsidR="005C324A" w:rsidRPr="007F3C9E">
        <w:rPr>
          <w:rFonts w:hint="cs"/>
          <w:spacing w:val="-4"/>
          <w:rtl/>
        </w:rPr>
        <w:t>.</w:t>
      </w:r>
    </w:p>
    <w:p w:rsidR="00233BA3" w:rsidRDefault="00233BA3" w:rsidP="00DC68D3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 w:rsidR="00DC68D3">
        <w:t>21</w:t>
      </w:r>
    </w:p>
    <w:p w:rsidR="00233BA3" w:rsidRDefault="006D4EDB" w:rsidP="0099265E">
      <w:pPr>
        <w:pStyle w:val="Figuretitle"/>
        <w:spacing w:after="120"/>
        <w:rPr>
          <w:rtl/>
        </w:rPr>
      </w:pPr>
      <w:r w:rsidRPr="00ED1706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FB44917" wp14:editId="1264B6BF">
                <wp:simplePos x="0" y="0"/>
                <wp:positionH relativeFrom="margin">
                  <wp:posOffset>1328543</wp:posOffset>
                </wp:positionH>
                <wp:positionV relativeFrom="paragraph">
                  <wp:posOffset>258767</wp:posOffset>
                </wp:positionV>
                <wp:extent cx="3730528" cy="269240"/>
                <wp:effectExtent l="0" t="0" r="3810" b="16510"/>
                <wp:wrapNone/>
                <wp:docPr id="36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0528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F38CE" w:rsidRDefault="001A1A46" w:rsidP="006D4EDB">
                            <w:pPr>
                              <w:jc w:val="center"/>
                              <w:rPr>
                                <w:sz w:val="18"/>
                                <w:szCs w:val="22"/>
                                <w:rtl/>
                                <w:lang w:bidi="ar-EG"/>
                              </w:rPr>
                            </w:pPr>
                            <w:r w:rsidRPr="009F38CE">
                              <w:rPr>
                                <w:rFonts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بث </w:t>
                            </w:r>
                            <w:r w:rsidRPr="009F38CE">
                              <w:rPr>
                                <w:sz w:val="18"/>
                                <w:szCs w:val="22"/>
                                <w:lang w:bidi="ar-SY"/>
                              </w:rPr>
                              <w:t>RLAN 2,4 GHz</w:t>
                            </w:r>
                            <w:r w:rsidRPr="009F38CE">
                              <w:rPr>
                                <w:rFonts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 خارج النطاق والحدود من المعيار </w:t>
                            </w:r>
                            <w:r w:rsidRPr="009F38CE">
                              <w:rPr>
                                <w:sz w:val="18"/>
                                <w:szCs w:val="22"/>
                                <w:lang w:bidi="ar-SY"/>
                              </w:rPr>
                              <w:t>ETSI EN 300 328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44917" id="_x0000_s1207" style="position:absolute;left:0;text-align:left;margin-left:104.6pt;margin-top:20.4pt;width:293.75pt;height:21.2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" filled="f" stroked="f">
                <v:textbox inset="0,0,0,0">
                  <w:txbxContent>
                    <w:p w:rsidR="001A1A46" w:rsidRPr="009F38CE" w:rsidRDefault="001A1A46" w:rsidP="006D4EDB">
                      <w:pPr>
                        <w:jc w:val="center"/>
                        <w:rPr>
                          <w:sz w:val="18"/>
                          <w:szCs w:val="22"/>
                          <w:rtl/>
                          <w:lang w:bidi="ar-EG"/>
                        </w:rPr>
                      </w:pPr>
                      <w:r w:rsidRPr="009F38CE">
                        <w:rPr>
                          <w:rFonts w:hint="cs"/>
                          <w:sz w:val="18"/>
                          <w:szCs w:val="22"/>
                          <w:rtl/>
                          <w:lang w:bidi="ar-SY"/>
                        </w:rPr>
                        <w:t xml:space="preserve">بث </w:t>
                      </w:r>
                      <w:r w:rsidRPr="009F38CE">
                        <w:rPr>
                          <w:sz w:val="18"/>
                          <w:szCs w:val="22"/>
                          <w:lang w:bidi="ar-SY"/>
                        </w:rPr>
                        <w:t>RLAN 2,4 GHz</w:t>
                      </w:r>
                      <w:r w:rsidRPr="009F38CE">
                        <w:rPr>
                          <w:rFonts w:hint="cs"/>
                          <w:sz w:val="18"/>
                          <w:szCs w:val="22"/>
                          <w:rtl/>
                          <w:lang w:bidi="ar-SY"/>
                        </w:rPr>
                        <w:t xml:space="preserve"> خارج النطاق والحدود من المعيار </w:t>
                      </w:r>
                      <w:r w:rsidRPr="009F38CE">
                        <w:rPr>
                          <w:sz w:val="18"/>
                          <w:szCs w:val="22"/>
                          <w:lang w:bidi="ar-SY"/>
                        </w:rPr>
                        <w:t>ETSI EN 300 328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1005" w:rsidRPr="00361005">
        <w:rPr>
          <w:rtl/>
        </w:rPr>
        <w:t xml:space="preserve">بث </w:t>
      </w:r>
      <w:r w:rsidR="005F0456">
        <w:t>RLAN</w:t>
      </w:r>
      <w:r w:rsidR="00361005" w:rsidRPr="00361005">
        <w:rPr>
          <w:rFonts w:hint="cs"/>
          <w:rtl/>
        </w:rPr>
        <w:t xml:space="preserve"> </w:t>
      </w:r>
      <w:r w:rsidR="00361005" w:rsidRPr="00361005">
        <w:rPr>
          <w:rtl/>
        </w:rPr>
        <w:t>خارج النطاق</w:t>
      </w:r>
    </w:p>
    <w:p w:rsidR="00233BA3" w:rsidRDefault="006D4EDB" w:rsidP="006D4EDB">
      <w:pPr>
        <w:pStyle w:val="Figure"/>
        <w:bidi/>
        <w:rPr>
          <w:rtl/>
          <w:lang w:bidi="ar-SY"/>
        </w:rPr>
      </w:pPr>
      <w:r w:rsidRPr="00B305A9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F2756E4" wp14:editId="633D36FA">
                <wp:simplePos x="0" y="0"/>
                <wp:positionH relativeFrom="column">
                  <wp:posOffset>4639376</wp:posOffset>
                </wp:positionH>
                <wp:positionV relativeFrom="paragraph">
                  <wp:posOffset>763802</wp:posOffset>
                </wp:positionV>
                <wp:extent cx="807720" cy="190500"/>
                <wp:effectExtent l="0" t="0" r="11430" b="0"/>
                <wp:wrapNone/>
                <wp:docPr id="36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F38CE" w:rsidRDefault="001A1A46" w:rsidP="00651F30">
                            <w:pPr>
                              <w:ind w:right="160"/>
                              <w:jc w:val="right"/>
                              <w:rPr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9F38CE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الحد للمرسِل </w:t>
                            </w:r>
                            <w:r w:rsidRPr="009F38CE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T</w:t>
                            </w:r>
                            <w:r w:rsidRPr="009F38CE">
                              <w:rPr>
                                <w:sz w:val="12"/>
                                <w:szCs w:val="16"/>
                                <w:lang w:bidi="ar-SY"/>
                              </w:rPr>
                              <w:t>×</w:t>
                            </w:r>
                            <w:r w:rsidRPr="009F38CE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756E4" id="_x0000_s1208" style="position:absolute;left:0;text-align:left;margin-left:365.3pt;margin-top:60.15pt;width:63.6pt;height:1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" filled="f" stroked="f">
                <v:textbox inset="0,0,0,0">
                  <w:txbxContent>
                    <w:p w:rsidR="001A1A46" w:rsidRPr="009F38CE" w:rsidRDefault="001A1A46" w:rsidP="00651F30">
                      <w:pPr>
                        <w:ind w:right="160"/>
                        <w:jc w:val="right"/>
                        <w:rPr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9F38CE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الحد للمرسِل </w:t>
                      </w:r>
                      <w:r w:rsidRPr="009F38CE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T</w:t>
                      </w:r>
                      <w:r w:rsidRPr="009F38CE">
                        <w:rPr>
                          <w:sz w:val="12"/>
                          <w:szCs w:val="16"/>
                          <w:lang w:bidi="ar-SY"/>
                        </w:rPr>
                        <w:t>×</w:t>
                      </w:r>
                      <w:r w:rsidRPr="009F38CE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B305A9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7CCC150" wp14:editId="2520EA8A">
                <wp:simplePos x="0" y="0"/>
                <wp:positionH relativeFrom="column">
                  <wp:posOffset>4641582</wp:posOffset>
                </wp:positionH>
                <wp:positionV relativeFrom="paragraph">
                  <wp:posOffset>619022</wp:posOffset>
                </wp:positionV>
                <wp:extent cx="992937" cy="190500"/>
                <wp:effectExtent l="0" t="0" r="17145" b="0"/>
                <wp:wrapNone/>
                <wp:docPr id="37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937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F38CE" w:rsidRDefault="001A1A46" w:rsidP="00651F30">
                            <w:pPr>
                              <w:ind w:right="160"/>
                              <w:jc w:val="right"/>
                              <w:rPr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9F38CE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الحد للمرسِلين </w:t>
                            </w:r>
                            <w:r w:rsidRPr="009F38CE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T x 2</w:t>
                            </w:r>
                            <w:r w:rsidRPr="009F38CE">
                              <w:rPr>
                                <w:rFonts w:hint="cs"/>
                                <w:spacing w:val="-4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 و</w:t>
                            </w:r>
                            <w:r w:rsidRPr="009F38CE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T</w:t>
                            </w:r>
                            <w:r w:rsidRPr="009F38CE">
                              <w:rPr>
                                <w:sz w:val="12"/>
                                <w:szCs w:val="16"/>
                                <w:lang w:bidi="ar-SY"/>
                              </w:rPr>
                              <w:t>×</w:t>
                            </w:r>
                            <w:r w:rsidRPr="009F38CE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CC150" id="_x0000_s1209" style="position:absolute;left:0;text-align:left;margin-left:365.5pt;margin-top:48.75pt;width:78.2pt;height: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" filled="f" stroked="f">
                <v:textbox inset="0,0,0,0">
                  <w:txbxContent>
                    <w:p w:rsidR="001A1A46" w:rsidRPr="009F38CE" w:rsidRDefault="001A1A46" w:rsidP="00651F30">
                      <w:pPr>
                        <w:ind w:right="160"/>
                        <w:jc w:val="right"/>
                        <w:rPr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9F38CE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الحد للمرسِلين </w:t>
                      </w:r>
                      <w:r w:rsidRPr="009F38CE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T x 2</w:t>
                      </w:r>
                      <w:r w:rsidRPr="009F38CE">
                        <w:rPr>
                          <w:rFonts w:hint="cs"/>
                          <w:spacing w:val="-4"/>
                          <w:sz w:val="12"/>
                          <w:szCs w:val="16"/>
                          <w:rtl/>
                          <w:lang w:bidi="ar-SY"/>
                        </w:rPr>
                        <w:t xml:space="preserve"> و</w:t>
                      </w:r>
                      <w:r w:rsidRPr="009F38CE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T</w:t>
                      </w:r>
                      <w:r w:rsidRPr="009F38CE">
                        <w:rPr>
                          <w:sz w:val="12"/>
                          <w:szCs w:val="16"/>
                          <w:lang w:bidi="ar-SY"/>
                        </w:rPr>
                        <w:t>×</w:t>
                      </w:r>
                      <w:r w:rsidRPr="009F38CE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305A9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AD266C1" wp14:editId="74BCE3E9">
                <wp:simplePos x="0" y="0"/>
                <wp:positionH relativeFrom="column">
                  <wp:posOffset>4640646</wp:posOffset>
                </wp:positionH>
                <wp:positionV relativeFrom="paragraph">
                  <wp:posOffset>498974</wp:posOffset>
                </wp:positionV>
                <wp:extent cx="953668" cy="190500"/>
                <wp:effectExtent l="0" t="0" r="18415" b="0"/>
                <wp:wrapNone/>
                <wp:docPr id="37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668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F38CE" w:rsidRDefault="001A1A46" w:rsidP="00651F30">
                            <w:pPr>
                              <w:ind w:right="160"/>
                              <w:jc w:val="right"/>
                              <w:rPr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9F38CE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T</w:t>
                            </w:r>
                            <w:r w:rsidRPr="009F38CE">
                              <w:rPr>
                                <w:sz w:val="12"/>
                                <w:szCs w:val="16"/>
                                <w:lang w:bidi="ar-SY"/>
                              </w:rPr>
                              <w:t>×</w:t>
                            </w:r>
                            <w:r w:rsidRPr="009F38CE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3 AV-burst/300kHz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266C1" id="_x0000_s1210" style="position:absolute;left:0;text-align:left;margin-left:365.4pt;margin-top:39.3pt;width:75.1pt;height:1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" filled="f" stroked="f">
                <v:textbox inset="0,0,0,0">
                  <w:txbxContent>
                    <w:p w:rsidR="001A1A46" w:rsidRPr="009F38CE" w:rsidRDefault="001A1A46" w:rsidP="00651F30">
                      <w:pPr>
                        <w:ind w:right="160"/>
                        <w:jc w:val="right"/>
                        <w:rPr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9F38CE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T</w:t>
                      </w:r>
                      <w:r w:rsidRPr="009F38CE">
                        <w:rPr>
                          <w:sz w:val="12"/>
                          <w:szCs w:val="16"/>
                          <w:lang w:bidi="ar-SY"/>
                        </w:rPr>
                        <w:t>×</w:t>
                      </w:r>
                      <w:r w:rsidRPr="009F38CE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3 AV-burst/300kHz</w:t>
                      </w:r>
                    </w:p>
                  </w:txbxContent>
                </v:textbox>
              </v:rect>
            </w:pict>
          </mc:Fallback>
        </mc:AlternateContent>
      </w:r>
      <w:r w:rsidRPr="00B305A9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D804DC5" wp14:editId="0E34363E">
                <wp:simplePos x="0" y="0"/>
                <wp:positionH relativeFrom="column">
                  <wp:posOffset>4653647</wp:posOffset>
                </wp:positionH>
                <wp:positionV relativeFrom="paragraph">
                  <wp:posOffset>352178</wp:posOffset>
                </wp:positionV>
                <wp:extent cx="953668" cy="190500"/>
                <wp:effectExtent l="0" t="0" r="18415" b="0"/>
                <wp:wrapNone/>
                <wp:docPr id="37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668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F38CE" w:rsidRDefault="001A1A46" w:rsidP="00651F30">
                            <w:pPr>
                              <w:ind w:right="160"/>
                              <w:jc w:val="right"/>
                              <w:rPr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9F38CE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T</w:t>
                            </w:r>
                            <w:r w:rsidRPr="009F38CE">
                              <w:rPr>
                                <w:sz w:val="12"/>
                                <w:szCs w:val="16"/>
                                <w:lang w:bidi="ar-SY"/>
                              </w:rPr>
                              <w:t>×</w:t>
                            </w:r>
                            <w:r w:rsidRPr="009F38CE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2 AV-burst/300kHz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04DC5" id="_x0000_s1211" style="position:absolute;left:0;text-align:left;margin-left:366.45pt;margin-top:27.75pt;width:75.1pt;height:1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" filled="f" stroked="f">
                <v:textbox inset="0,0,0,0">
                  <w:txbxContent>
                    <w:p w:rsidR="001A1A46" w:rsidRPr="009F38CE" w:rsidRDefault="001A1A46" w:rsidP="00651F30">
                      <w:pPr>
                        <w:ind w:right="160"/>
                        <w:jc w:val="right"/>
                        <w:rPr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9F38CE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T</w:t>
                      </w:r>
                      <w:r w:rsidRPr="009F38CE">
                        <w:rPr>
                          <w:sz w:val="12"/>
                          <w:szCs w:val="16"/>
                          <w:lang w:bidi="ar-SY"/>
                        </w:rPr>
                        <w:t>×</w:t>
                      </w:r>
                      <w:r w:rsidRPr="009F38CE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2 AV-burst/300kHz</w:t>
                      </w:r>
                    </w:p>
                  </w:txbxContent>
                </v:textbox>
              </v:rect>
            </w:pict>
          </mc:Fallback>
        </mc:AlternateContent>
      </w:r>
      <w:r w:rsidRPr="00B305A9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4119A6E" wp14:editId="325E2064">
                <wp:simplePos x="0" y="0"/>
                <wp:positionH relativeFrom="column">
                  <wp:posOffset>4653012</wp:posOffset>
                </wp:positionH>
                <wp:positionV relativeFrom="paragraph">
                  <wp:posOffset>206429</wp:posOffset>
                </wp:positionV>
                <wp:extent cx="953668" cy="190500"/>
                <wp:effectExtent l="0" t="0" r="18415" b="0"/>
                <wp:wrapNone/>
                <wp:docPr id="37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668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F38CE" w:rsidRDefault="001A1A46" w:rsidP="00651F30">
                            <w:pPr>
                              <w:ind w:right="160"/>
                              <w:jc w:val="right"/>
                              <w:rPr>
                                <w:spacing w:val="-6"/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9F38CE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T</w:t>
                            </w:r>
                            <w:r w:rsidRPr="009F38CE">
                              <w:rPr>
                                <w:sz w:val="12"/>
                                <w:szCs w:val="16"/>
                                <w:lang w:bidi="ar-SY"/>
                              </w:rPr>
                              <w:t>×</w:t>
                            </w:r>
                            <w:r w:rsidRPr="009F38CE">
                              <w:rPr>
                                <w:spacing w:val="-4"/>
                                <w:sz w:val="12"/>
                                <w:szCs w:val="16"/>
                                <w:lang w:bidi="ar-SY"/>
                              </w:rPr>
                              <w:t>1 AV-burst/300kHz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19A6E" id="_x0000_s1212" style="position:absolute;left:0;text-align:left;margin-left:366.4pt;margin-top:16.25pt;width:75.1pt;height:1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" filled="f" stroked="f">
                <v:textbox inset="0,0,0,0">
                  <w:txbxContent>
                    <w:p w:rsidR="001A1A46" w:rsidRPr="009F38CE" w:rsidRDefault="001A1A46" w:rsidP="00651F30">
                      <w:pPr>
                        <w:ind w:right="160"/>
                        <w:jc w:val="right"/>
                        <w:rPr>
                          <w:spacing w:val="-6"/>
                          <w:sz w:val="12"/>
                          <w:szCs w:val="16"/>
                          <w:lang w:bidi="ar-SY"/>
                        </w:rPr>
                      </w:pPr>
                      <w:r w:rsidRPr="009F38CE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T</w:t>
                      </w:r>
                      <w:r w:rsidRPr="009F38CE">
                        <w:rPr>
                          <w:sz w:val="12"/>
                          <w:szCs w:val="16"/>
                          <w:lang w:bidi="ar-SY"/>
                        </w:rPr>
                        <w:t>×</w:t>
                      </w:r>
                      <w:r w:rsidRPr="009F38CE">
                        <w:rPr>
                          <w:spacing w:val="-4"/>
                          <w:sz w:val="12"/>
                          <w:szCs w:val="16"/>
                          <w:lang w:bidi="ar-SY"/>
                        </w:rPr>
                        <w:t>1 AV-burst/300kHz</w:t>
                      </w:r>
                    </w:p>
                  </w:txbxContent>
                </v:textbox>
              </v:rect>
            </w:pict>
          </mc:Fallback>
        </mc:AlternateContent>
      </w:r>
      <w:r w:rsidRPr="00E63BAE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00D592B" wp14:editId="7B22B357">
                <wp:simplePos x="0" y="0"/>
                <wp:positionH relativeFrom="column">
                  <wp:posOffset>-173620</wp:posOffset>
                </wp:positionH>
                <wp:positionV relativeFrom="paragraph">
                  <wp:posOffset>1417795</wp:posOffset>
                </wp:positionV>
                <wp:extent cx="1306830" cy="269241"/>
                <wp:effectExtent l="4445" t="14605" r="12065" b="12065"/>
                <wp:wrapNone/>
                <wp:docPr id="36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06830" cy="269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F38CE" w:rsidRDefault="001A1A46" w:rsidP="00E63BAE">
                            <w:pPr>
                              <w:ind w:right="170"/>
                              <w:jc w:val="center"/>
                              <w:rPr>
                                <w:sz w:val="18"/>
                                <w:szCs w:val="22"/>
                                <w:lang w:bidi="ar-EG"/>
                              </w:rPr>
                            </w:pPr>
                            <w:r w:rsidRPr="009F38CE">
                              <w:rPr>
                                <w:rFonts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>المستوى النسبي</w:t>
                            </w:r>
                            <w:r w:rsidRPr="009F38CE">
                              <w:rPr>
                                <w:rFonts w:hint="cs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9F38CE">
                              <w:rPr>
                                <w:sz w:val="18"/>
                                <w:szCs w:val="22"/>
                                <w:lang w:bidi="ar-EG"/>
                              </w:rPr>
                              <w:t>(rel.)</w:t>
                            </w:r>
                            <w:r w:rsidRPr="009F38CE">
                              <w:rPr>
                                <w:rFonts w:hint="cs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9F38CE">
                              <w:rPr>
                                <w:sz w:val="18"/>
                                <w:szCs w:val="22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D592B" id="_x0000_s1213" style="position:absolute;left:0;text-align:left;margin-left:-13.65pt;margin-top:111.65pt;width:102.9pt;height:21.2pt;rotation:-9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" filled="f" stroked="f">
                <v:textbox inset="0,0,0,0">
                  <w:txbxContent>
                    <w:p w:rsidR="001A1A46" w:rsidRPr="009F38CE" w:rsidRDefault="001A1A46" w:rsidP="00E63BAE">
                      <w:pPr>
                        <w:ind w:right="170"/>
                        <w:jc w:val="center"/>
                        <w:rPr>
                          <w:sz w:val="18"/>
                          <w:szCs w:val="22"/>
                          <w:lang w:bidi="ar-EG"/>
                        </w:rPr>
                      </w:pPr>
                      <w:r w:rsidRPr="009F38CE">
                        <w:rPr>
                          <w:rFonts w:hint="cs"/>
                          <w:sz w:val="18"/>
                          <w:szCs w:val="22"/>
                          <w:rtl/>
                          <w:lang w:bidi="ar-SY"/>
                        </w:rPr>
                        <w:t>المستوى النسبي</w:t>
                      </w:r>
                      <w:r w:rsidRPr="009F38CE">
                        <w:rPr>
                          <w:rFonts w:hint="cs"/>
                          <w:sz w:val="18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 w:rsidRPr="009F38CE">
                        <w:rPr>
                          <w:sz w:val="18"/>
                          <w:szCs w:val="22"/>
                          <w:lang w:bidi="ar-EG"/>
                        </w:rPr>
                        <w:t>(rel.)</w:t>
                      </w:r>
                      <w:r w:rsidRPr="009F38CE">
                        <w:rPr>
                          <w:rFonts w:hint="cs"/>
                          <w:sz w:val="18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 w:rsidRPr="009F38CE">
                        <w:rPr>
                          <w:sz w:val="18"/>
                          <w:szCs w:val="22"/>
                          <w:lang w:bidi="ar-EG"/>
                        </w:rPr>
                        <w:t>(dB)</w:t>
                      </w:r>
                    </w:p>
                  </w:txbxContent>
                </v:textbox>
              </v:rect>
            </w:pict>
          </mc:Fallback>
        </mc:AlternateContent>
      </w:r>
      <w:r w:rsidR="00ED1706" w:rsidRPr="00ED1706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74C14D7" wp14:editId="7CC86022">
                <wp:simplePos x="0" y="0"/>
                <wp:positionH relativeFrom="margin">
                  <wp:posOffset>2241141</wp:posOffset>
                </wp:positionH>
                <wp:positionV relativeFrom="paragraph">
                  <wp:posOffset>3330723</wp:posOffset>
                </wp:positionV>
                <wp:extent cx="1878965" cy="269240"/>
                <wp:effectExtent l="0" t="0" r="6985" b="16510"/>
                <wp:wrapNone/>
                <wp:docPr id="35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F38CE" w:rsidRDefault="001A1A46" w:rsidP="00ED1706">
                            <w:pPr>
                              <w:jc w:val="center"/>
                              <w:rPr>
                                <w:sz w:val="18"/>
                                <w:szCs w:val="22"/>
                                <w:lang w:bidi="ar-EG"/>
                              </w:rPr>
                            </w:pPr>
                            <w:r w:rsidRPr="009F38CE">
                              <w:rPr>
                                <w:rFonts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>التخالف عن تردد المركز</w:t>
                            </w:r>
                            <w:r w:rsidRPr="009F38CE">
                              <w:rPr>
                                <w:rFonts w:hint="cs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9F38CE">
                              <w:rPr>
                                <w:sz w:val="18"/>
                                <w:szCs w:val="22"/>
                                <w:lang w:bidi="ar-EG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C14D7" id="_x0000_s1214" style="position:absolute;left:0;text-align:left;margin-left:176.45pt;margin-top:262.25pt;width:147.95pt;height:21.2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2PlrAIAAKA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" filled="f" stroked="f">
                <v:textbox inset="0,0,0,0">
                  <w:txbxContent>
                    <w:p w:rsidR="001A1A46" w:rsidRPr="009F38CE" w:rsidRDefault="001A1A46" w:rsidP="00ED1706">
                      <w:pPr>
                        <w:jc w:val="center"/>
                        <w:rPr>
                          <w:sz w:val="18"/>
                          <w:szCs w:val="22"/>
                          <w:lang w:bidi="ar-EG"/>
                        </w:rPr>
                      </w:pPr>
                      <w:r w:rsidRPr="009F38CE">
                        <w:rPr>
                          <w:rFonts w:hint="cs"/>
                          <w:sz w:val="18"/>
                          <w:szCs w:val="22"/>
                          <w:rtl/>
                          <w:lang w:bidi="ar-SY"/>
                        </w:rPr>
                        <w:t>التخالف عن تردد المركز</w:t>
                      </w:r>
                      <w:r w:rsidRPr="009F38CE">
                        <w:rPr>
                          <w:rFonts w:hint="cs"/>
                          <w:sz w:val="18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 w:rsidRPr="009F38CE">
                        <w:rPr>
                          <w:sz w:val="18"/>
                          <w:szCs w:val="22"/>
                          <w:lang w:bidi="ar-EG"/>
                        </w:rPr>
                        <w:t>(MHz)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object w:dxaOrig="6364" w:dyaOrig="4284">
          <v:shape id="_x0000_i1435" type="#_x0000_t75" style="width:418.85pt;height:282.35pt" o:ole="">
            <v:imagedata r:id="rId68" o:title=""/>
          </v:shape>
          <o:OLEObject Type="Embed" ProgID="CorelDraw.Graphic.16" ShapeID="_x0000_i1435" DrawAspect="Content" ObjectID="_1604827675" r:id="rId69"/>
        </w:object>
      </w:r>
    </w:p>
    <w:p w:rsidR="00233BA3" w:rsidRDefault="00361005" w:rsidP="0099265E">
      <w:pPr>
        <w:spacing w:before="360"/>
        <w:rPr>
          <w:spacing w:val="-4"/>
          <w:rtl/>
          <w:lang w:bidi="ar-EG"/>
        </w:rPr>
      </w:pPr>
      <w:r w:rsidRPr="00361005">
        <w:rPr>
          <w:spacing w:val="-4"/>
          <w:rtl/>
        </w:rPr>
        <w:t xml:space="preserve">ملاحظات </w:t>
      </w:r>
      <w:r w:rsidRPr="00361005">
        <w:rPr>
          <w:rFonts w:hint="cs"/>
          <w:spacing w:val="-4"/>
          <w:rtl/>
        </w:rPr>
        <w:t>بشأن</w:t>
      </w:r>
      <w:r w:rsidRPr="00361005">
        <w:rPr>
          <w:spacing w:val="-4"/>
          <w:rtl/>
        </w:rPr>
        <w:t xml:space="preserve"> الشكل </w:t>
      </w:r>
      <w:r w:rsidR="005C324A">
        <w:rPr>
          <w:spacing w:val="-4"/>
        </w:rPr>
        <w:t>21</w:t>
      </w:r>
      <w:r w:rsidR="0099265E">
        <w:rPr>
          <w:rFonts w:hint="cs"/>
          <w:spacing w:val="-4"/>
          <w:rtl/>
          <w:lang w:bidi="ar-EG"/>
        </w:rPr>
        <w:t>:</w:t>
      </w:r>
    </w:p>
    <w:p w:rsidR="00DC68D3" w:rsidRDefault="00DC68D3" w:rsidP="0099265E">
      <w:pPr>
        <w:pStyle w:val="enumlev1"/>
        <w:spacing w:after="240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8B5215" w:rsidRPr="008B5215">
        <w:rPr>
          <w:rFonts w:hint="cs"/>
          <w:rtl/>
        </w:rPr>
        <w:t xml:space="preserve">تستوفي </w:t>
      </w:r>
      <w:r w:rsidR="008B5215" w:rsidRPr="008B5215">
        <w:rPr>
          <w:rtl/>
        </w:rPr>
        <w:t xml:space="preserve">جميع الأجهزة الثلاثة </w:t>
      </w:r>
      <w:proofErr w:type="spellStart"/>
      <w:r w:rsidR="008B5215" w:rsidRPr="008B5215">
        <w:rPr>
          <w:rtl/>
        </w:rPr>
        <w:t>المقيسة</w:t>
      </w:r>
      <w:proofErr w:type="spellEnd"/>
      <w:r w:rsidR="008B5215" w:rsidRPr="008B5215">
        <w:rPr>
          <w:rtl/>
        </w:rPr>
        <w:t xml:space="preserve"> حدود البث خارج النطاق </w:t>
      </w:r>
      <w:r w:rsidR="008B5215" w:rsidRPr="008B5215">
        <w:rPr>
          <w:rFonts w:hint="cs"/>
          <w:rtl/>
        </w:rPr>
        <w:t>المنصوص عليها في</w:t>
      </w:r>
      <w:r w:rsidR="008B5215" w:rsidRPr="008B5215">
        <w:rPr>
          <w:rtl/>
        </w:rPr>
        <w:t xml:space="preserve"> المعيار</w:t>
      </w:r>
      <w:r w:rsidR="0099265E">
        <w:rPr>
          <w:rFonts w:hint="cs"/>
          <w:rtl/>
        </w:rPr>
        <w:t xml:space="preserve"> </w:t>
      </w:r>
      <w:r w:rsidR="008B5215" w:rsidRPr="008B5215">
        <w:t>ETSI EN 300 328</w:t>
      </w:r>
      <w:r w:rsidR="008B5215">
        <w:rPr>
          <w:rFonts w:hint="cs"/>
          <w:rtl/>
        </w:rPr>
        <w:t>. و</w:t>
      </w:r>
      <w:r w:rsidR="008B5215" w:rsidRPr="008B5215">
        <w:rPr>
          <w:rtl/>
        </w:rPr>
        <w:t>عند تخالف نسبته</w:t>
      </w:r>
      <w:r w:rsidR="005C324A">
        <w:rPr>
          <w:rFonts w:hint="cs"/>
          <w:rtl/>
        </w:rPr>
        <w:t xml:space="preserve"> </w:t>
      </w:r>
      <w:r w:rsidR="005C324A">
        <w:t>%250</w:t>
      </w:r>
      <w:r w:rsidR="008B5215" w:rsidRPr="008B5215">
        <w:rPr>
          <w:rtl/>
        </w:rPr>
        <w:t>، تتجاوز نسبة البث خارج النطاق عادة</w:t>
      </w:r>
      <w:r w:rsidR="005C324A">
        <w:rPr>
          <w:rFonts w:hint="cs"/>
          <w:rtl/>
        </w:rPr>
        <w:t>ً</w:t>
      </w:r>
      <w:r w:rsidR="008B5215" w:rsidRPr="008B5215">
        <w:rPr>
          <w:rtl/>
        </w:rPr>
        <w:t xml:space="preserve"> </w:t>
      </w:r>
      <w:r w:rsidR="005C324A">
        <w:t>20</w:t>
      </w:r>
      <w:r w:rsidR="008B5215" w:rsidRPr="008B5215">
        <w:rPr>
          <w:rtl/>
        </w:rPr>
        <w:t xml:space="preserve"> </w:t>
      </w:r>
      <w:r w:rsidR="008B5215" w:rsidRPr="008B5215">
        <w:t>dB</w:t>
      </w:r>
      <w:r w:rsidR="008B5215" w:rsidRPr="008B5215">
        <w:rPr>
          <w:rtl/>
        </w:rPr>
        <w:t xml:space="preserve"> دون الحد المسموح به.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2454"/>
        <w:gridCol w:w="2761"/>
        <w:gridCol w:w="2601"/>
      </w:tblGrid>
      <w:tr w:rsidR="008B5215" w:rsidRPr="00D24BC5" w:rsidTr="00862C40">
        <w:trPr>
          <w:jc w:val="center"/>
        </w:trPr>
        <w:tc>
          <w:tcPr>
            <w:tcW w:w="1823" w:type="dxa"/>
            <w:vMerge w:val="restart"/>
            <w:vAlign w:val="center"/>
          </w:tcPr>
          <w:p w:rsidR="008B5215" w:rsidRPr="005C324A" w:rsidRDefault="008B5215" w:rsidP="0099265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C324A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2454" w:type="dxa"/>
            <w:vMerge w:val="restart"/>
            <w:vAlign w:val="center"/>
          </w:tcPr>
          <w:p w:rsidR="008B5215" w:rsidRPr="005C324A" w:rsidRDefault="008B5215" w:rsidP="0099265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C324A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5362" w:type="dxa"/>
            <w:gridSpan w:val="2"/>
            <w:vAlign w:val="center"/>
          </w:tcPr>
          <w:p w:rsidR="008B5215" w:rsidRPr="005C324A" w:rsidRDefault="008B5215" w:rsidP="0099265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C324A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5C324A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99265E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DC68D3" w:rsidRPr="00D24BC5" w:rsidTr="00DC68D3">
        <w:trPr>
          <w:jc w:val="center"/>
        </w:trPr>
        <w:tc>
          <w:tcPr>
            <w:tcW w:w="1823" w:type="dxa"/>
            <w:vMerge/>
          </w:tcPr>
          <w:p w:rsidR="00DC68D3" w:rsidRPr="005C324A" w:rsidRDefault="00DC68D3" w:rsidP="0099265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454" w:type="dxa"/>
            <w:vMerge/>
          </w:tcPr>
          <w:p w:rsidR="00DC68D3" w:rsidRPr="005C324A" w:rsidRDefault="00DC68D3" w:rsidP="0099265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761" w:type="dxa"/>
          </w:tcPr>
          <w:p w:rsidR="00DC68D3" w:rsidRPr="005C324A" w:rsidRDefault="008B5215" w:rsidP="0099265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C324A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التوصية </w:t>
            </w:r>
            <w:r w:rsidR="00DC68D3" w:rsidRPr="005C324A">
              <w:rPr>
                <w:rFonts w:cs="Traditional Arabic"/>
                <w:bCs/>
                <w:sz w:val="20"/>
                <w:szCs w:val="26"/>
                <w:lang w:val="en-GB"/>
              </w:rPr>
              <w:t>ITU-R SM.1541</w:t>
            </w:r>
          </w:p>
        </w:tc>
        <w:tc>
          <w:tcPr>
            <w:tcW w:w="2601" w:type="dxa"/>
          </w:tcPr>
          <w:p w:rsidR="00DC68D3" w:rsidRPr="005C324A" w:rsidRDefault="00DC68D3" w:rsidP="0099265E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5C324A">
              <w:rPr>
                <w:rFonts w:cs="Traditional Arabic"/>
                <w:bCs/>
                <w:sz w:val="20"/>
                <w:szCs w:val="26"/>
                <w:lang w:val="en-GB"/>
              </w:rPr>
              <w:t>ETSI EN 300 328</w:t>
            </w:r>
          </w:p>
        </w:tc>
      </w:tr>
      <w:tr w:rsidR="008B5215" w:rsidRPr="00644BA4" w:rsidTr="00DC68D3">
        <w:trPr>
          <w:jc w:val="center"/>
        </w:trPr>
        <w:tc>
          <w:tcPr>
            <w:tcW w:w="1823" w:type="dxa"/>
          </w:tcPr>
          <w:p w:rsidR="008B5215" w:rsidRPr="005C324A" w:rsidRDefault="008B5215" w:rsidP="0099265E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5C324A">
              <w:rPr>
                <w:rFonts w:cs="Traditional Arabic"/>
                <w:sz w:val="20"/>
                <w:szCs w:val="26"/>
                <w:lang w:val="en-GB"/>
              </w:rPr>
              <w:t>RLAN</w:t>
            </w:r>
          </w:p>
        </w:tc>
        <w:tc>
          <w:tcPr>
            <w:tcW w:w="2454" w:type="dxa"/>
          </w:tcPr>
          <w:p w:rsidR="008B5215" w:rsidRPr="005C324A" w:rsidRDefault="008B5215" w:rsidP="0099265E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5C324A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الشكل </w:t>
            </w:r>
            <w:r w:rsidRPr="005C324A">
              <w:rPr>
                <w:rFonts w:cs="Traditional Arabic"/>
                <w:noProof/>
                <w:sz w:val="20"/>
                <w:szCs w:val="26"/>
                <w:lang w:val="en-GB"/>
              </w:rPr>
              <w:t>21</w:t>
            </w:r>
          </w:p>
        </w:tc>
        <w:tc>
          <w:tcPr>
            <w:tcW w:w="2761" w:type="dxa"/>
          </w:tcPr>
          <w:p w:rsidR="008B5215" w:rsidRPr="005C324A" w:rsidRDefault="008B5215" w:rsidP="0099265E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5C324A">
              <w:rPr>
                <w:rFonts w:cs="Traditional Arabic"/>
                <w:sz w:val="20"/>
                <w:szCs w:val="26"/>
                <w:rtl/>
                <w:lang w:val="en-GB"/>
              </w:rPr>
              <w:t>لا توجد معلومات عن حدود</w:t>
            </w:r>
            <w:r w:rsidRPr="005C324A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Pr="005C324A">
              <w:rPr>
                <w:rFonts w:cs="Traditional Arabic"/>
                <w:sz w:val="20"/>
                <w:szCs w:val="26"/>
                <w:rtl/>
                <w:lang w:val="en-GB"/>
              </w:rPr>
              <w:t>البث خارج النطاق لهذا النوع من التطبيقات في هذه التوصية</w:t>
            </w:r>
            <w:r w:rsidR="005C324A">
              <w:rPr>
                <w:rFonts w:cs="Traditional Arabic" w:hint="cs"/>
                <w:sz w:val="20"/>
                <w:szCs w:val="26"/>
                <w:rtl/>
                <w:lang w:val="en-US"/>
              </w:rPr>
              <w:t>.</w:t>
            </w:r>
          </w:p>
        </w:tc>
        <w:tc>
          <w:tcPr>
            <w:tcW w:w="2601" w:type="dxa"/>
          </w:tcPr>
          <w:p w:rsidR="008B5215" w:rsidRPr="005C324A" w:rsidRDefault="008B5215" w:rsidP="0099265E">
            <w:pPr>
              <w:pStyle w:val="Tabletext"/>
              <w:bidi/>
              <w:spacing w:before="60" w:after="60" w:line="300" w:lineRule="exact"/>
              <w:rPr>
                <w:rFonts w:ascii="Calibri" w:hAnsi="Calibri" w:cs="Traditional Arabic"/>
                <w:color w:val="800000"/>
                <w:sz w:val="20"/>
                <w:szCs w:val="26"/>
                <w:lang w:val="en-GB"/>
              </w:rPr>
            </w:pPr>
            <w:r w:rsidRPr="005C324A">
              <w:rPr>
                <w:rFonts w:cs="Traditional Arabic" w:hint="cs"/>
                <w:sz w:val="20"/>
                <w:szCs w:val="26"/>
                <w:rtl/>
                <w:lang w:val="en-GB" w:bidi="ar-EG"/>
              </w:rPr>
              <w:t>و</w:t>
            </w:r>
            <w:r w:rsidRPr="005C324A">
              <w:rPr>
                <w:rFonts w:cs="Traditional Arabic"/>
                <w:sz w:val="20"/>
                <w:szCs w:val="26"/>
                <w:rtl/>
                <w:lang w:val="en-GB" w:bidi="ar-EG"/>
              </w:rPr>
              <w:t>عند تخالف نسبته</w:t>
            </w:r>
            <w:r w:rsidR="005C324A">
              <w:rPr>
                <w:rFonts w:cs="Traditional Arabic" w:hint="cs"/>
                <w:sz w:val="20"/>
                <w:szCs w:val="26"/>
                <w:rtl/>
                <w:lang w:val="en-GB" w:bidi="ar-EG"/>
              </w:rPr>
              <w:t xml:space="preserve"> </w:t>
            </w:r>
            <w:r w:rsidR="005C324A">
              <w:rPr>
                <w:rFonts w:cs="Traditional Arabic"/>
                <w:sz w:val="20"/>
                <w:szCs w:val="26"/>
                <w:lang w:val="en-US" w:bidi="ar-EG"/>
              </w:rPr>
              <w:t>%250</w:t>
            </w:r>
            <w:r w:rsidR="005C324A">
              <w:rPr>
                <w:rFonts w:cs="Traditional Arabic" w:hint="cs"/>
                <w:sz w:val="20"/>
                <w:szCs w:val="26"/>
                <w:rtl/>
                <w:lang w:val="en-US" w:bidi="ar-SY"/>
              </w:rPr>
              <w:t>،</w:t>
            </w:r>
            <w:r w:rsidRPr="005C324A">
              <w:rPr>
                <w:rFonts w:cs="Traditional Arabic"/>
                <w:sz w:val="20"/>
                <w:szCs w:val="26"/>
                <w:rtl/>
                <w:lang w:val="en-GB" w:bidi="ar-EG"/>
              </w:rPr>
              <w:t xml:space="preserve"> تتجاوز</w:t>
            </w:r>
            <w:r w:rsidR="005C324A">
              <w:rPr>
                <w:rFonts w:cs="Traditional Arabic" w:hint="cs"/>
                <w:sz w:val="20"/>
                <w:szCs w:val="26"/>
                <w:rtl/>
                <w:lang w:val="en-GB" w:bidi="ar-EG"/>
              </w:rPr>
              <w:t> </w:t>
            </w:r>
            <w:r w:rsidRPr="005C324A">
              <w:rPr>
                <w:rFonts w:cs="Traditional Arabic"/>
                <w:sz w:val="20"/>
                <w:szCs w:val="26"/>
                <w:rtl/>
                <w:lang w:val="en-GB" w:bidi="ar-EG"/>
              </w:rPr>
              <w:t>نسبة البث خارج النطاق عادة</w:t>
            </w:r>
            <w:r w:rsidR="005C324A">
              <w:rPr>
                <w:rFonts w:cs="Traditional Arabic" w:hint="cs"/>
                <w:sz w:val="20"/>
                <w:szCs w:val="26"/>
                <w:rtl/>
                <w:lang w:val="en-GB" w:bidi="ar-EG"/>
              </w:rPr>
              <w:t>ً</w:t>
            </w:r>
            <w:r w:rsidRPr="005C324A">
              <w:rPr>
                <w:rFonts w:cs="Traditional Arabic"/>
                <w:sz w:val="20"/>
                <w:szCs w:val="26"/>
                <w:rtl/>
                <w:lang w:val="en-GB" w:bidi="ar-EG"/>
              </w:rPr>
              <w:t xml:space="preserve"> </w:t>
            </w:r>
            <w:r w:rsidR="005C324A" w:rsidRPr="005C324A">
              <w:rPr>
                <w:rFonts w:cs="Traditional Arabic"/>
                <w:bCs/>
                <w:sz w:val="20"/>
                <w:szCs w:val="26"/>
                <w:lang w:val="en-GB" w:bidi="ar-EG"/>
              </w:rPr>
              <w:t>20</w:t>
            </w:r>
            <w:r w:rsidRPr="005C324A">
              <w:rPr>
                <w:rFonts w:cs="Traditional Arabic"/>
                <w:sz w:val="20"/>
                <w:szCs w:val="26"/>
                <w:rtl/>
                <w:lang w:val="en-GB" w:bidi="ar-EG"/>
              </w:rPr>
              <w:t xml:space="preserve"> </w:t>
            </w:r>
            <w:r w:rsidRPr="005C324A">
              <w:rPr>
                <w:rFonts w:cs="Traditional Arabic"/>
                <w:sz w:val="20"/>
                <w:szCs w:val="26"/>
                <w:lang w:val="en-US"/>
              </w:rPr>
              <w:t>dB</w:t>
            </w:r>
            <w:r w:rsidRPr="005C324A">
              <w:rPr>
                <w:rFonts w:cs="Traditional Arabic"/>
                <w:sz w:val="20"/>
                <w:szCs w:val="26"/>
                <w:rtl/>
                <w:lang w:val="en-GB" w:bidi="ar-EG"/>
              </w:rPr>
              <w:t xml:space="preserve"> دون الحد المسموح به.</w:t>
            </w:r>
          </w:p>
        </w:tc>
      </w:tr>
    </w:tbl>
    <w:p w:rsidR="00DC68D3" w:rsidRDefault="00DC68D3" w:rsidP="00E564A2">
      <w:pPr>
        <w:pStyle w:val="Heading2"/>
        <w:spacing w:before="480"/>
        <w:rPr>
          <w:rtl/>
        </w:rPr>
      </w:pPr>
      <w:r w:rsidRPr="00361005">
        <w:rPr>
          <w:lang w:bidi="ar-EG"/>
        </w:rPr>
        <w:t>2.10</w:t>
      </w:r>
      <w:r w:rsidRPr="00361005">
        <w:rPr>
          <w:rtl/>
          <w:lang w:bidi="ar-EG"/>
        </w:rPr>
        <w:tab/>
      </w:r>
      <w:r w:rsidRPr="00361005">
        <w:rPr>
          <w:rFonts w:hint="cs"/>
          <w:rtl/>
        </w:rPr>
        <w:t>البث الهامشي</w:t>
      </w:r>
    </w:p>
    <w:p w:rsidR="00BF0C6D" w:rsidRDefault="00BF0C6D" w:rsidP="00513AA5">
      <w:pPr>
        <w:rPr>
          <w:rtl/>
        </w:rPr>
      </w:pPr>
      <w:r w:rsidRPr="00BF0C6D">
        <w:rPr>
          <w:rtl/>
        </w:rPr>
        <w:t>بالنسبة لأنظمة</w:t>
      </w:r>
      <w:r w:rsidR="0099265E">
        <w:rPr>
          <w:rFonts w:hint="cs"/>
          <w:rtl/>
        </w:rPr>
        <w:t xml:space="preserve"> </w:t>
      </w:r>
      <w:r w:rsidRPr="00BF0C6D">
        <w:t>RLAN</w:t>
      </w:r>
      <w:r w:rsidRPr="00BF0C6D">
        <w:rPr>
          <w:rtl/>
        </w:rPr>
        <w:t xml:space="preserve">، </w:t>
      </w:r>
      <w:r w:rsidRPr="00BF0C6D">
        <w:rPr>
          <w:rFonts w:hint="cs"/>
          <w:rtl/>
        </w:rPr>
        <w:t>ت</w:t>
      </w:r>
      <w:r w:rsidRPr="00BF0C6D">
        <w:rPr>
          <w:rtl/>
        </w:rPr>
        <w:t>حدد</w:t>
      </w:r>
      <w:r w:rsidRPr="00BF0C6D">
        <w:rPr>
          <w:rFonts w:hint="cs"/>
          <w:rtl/>
        </w:rPr>
        <w:t xml:space="preserve"> </w:t>
      </w:r>
      <w:r w:rsidRPr="00BF0C6D">
        <w:rPr>
          <w:rtl/>
        </w:rPr>
        <w:t xml:space="preserve">التوصية </w:t>
      </w:r>
      <w:r w:rsidRPr="00BF0C6D">
        <w:t>ERC/REC 74-01</w:t>
      </w:r>
      <w:r w:rsidRPr="00BF0C6D">
        <w:rPr>
          <w:rFonts w:hint="cs"/>
          <w:rtl/>
        </w:rPr>
        <w:t xml:space="preserve">، في </w:t>
      </w:r>
      <w:r w:rsidRPr="00BF0C6D">
        <w:rPr>
          <w:rtl/>
        </w:rPr>
        <w:t xml:space="preserve">الرقم المرجعي </w:t>
      </w:r>
      <w:r w:rsidRPr="00BF0C6D">
        <w:rPr>
          <w:lang w:val="en-GB"/>
        </w:rPr>
        <w:t>2.1.2</w:t>
      </w:r>
      <w:r w:rsidRPr="00BF0C6D">
        <w:rPr>
          <w:rFonts w:hint="cs"/>
          <w:rtl/>
        </w:rPr>
        <w:t xml:space="preserve"> ب</w:t>
      </w:r>
      <w:r w:rsidRPr="00BF0C6D">
        <w:rPr>
          <w:rtl/>
        </w:rPr>
        <w:t xml:space="preserve">الجدول </w:t>
      </w:r>
      <w:r w:rsidR="00E564A2">
        <w:t>1.2</w:t>
      </w:r>
      <w:r w:rsidRPr="00BF0C6D">
        <w:rPr>
          <w:rFonts w:hint="cs"/>
          <w:rtl/>
        </w:rPr>
        <w:t xml:space="preserve">، </w:t>
      </w:r>
      <w:r w:rsidRPr="00BF0C6D">
        <w:rPr>
          <w:rtl/>
        </w:rPr>
        <w:t>والتوصية</w:t>
      </w:r>
      <w:r w:rsidR="00B305A9">
        <w:rPr>
          <w:rFonts w:hint="cs"/>
          <w:rtl/>
        </w:rPr>
        <w:t xml:space="preserve"> </w:t>
      </w:r>
      <w:r w:rsidR="00E564A2">
        <w:t>ITU-R SM.329</w:t>
      </w:r>
      <w:r w:rsidRPr="00BF0C6D">
        <w:rPr>
          <w:rFonts w:hint="cs"/>
          <w:rtl/>
        </w:rPr>
        <w:t xml:space="preserve">، </w:t>
      </w:r>
      <w:r w:rsidRPr="00BF0C6D">
        <w:rPr>
          <w:rtl/>
        </w:rPr>
        <w:t>حد البث الهامشي بقيمة</w:t>
      </w:r>
      <w:r w:rsidR="00513AA5">
        <w:rPr>
          <w:rFonts w:hint="cs"/>
          <w:rtl/>
        </w:rPr>
        <w:t xml:space="preserve"> </w:t>
      </w:r>
      <w:proofErr w:type="spellStart"/>
      <w:r w:rsidRPr="00BF0C6D">
        <w:t>dBm</w:t>
      </w:r>
      <w:proofErr w:type="spellEnd"/>
      <w:r w:rsidRPr="00BF0C6D">
        <w:t xml:space="preserve"> 30–</w:t>
      </w:r>
      <w:r w:rsidR="00513AA5">
        <w:rPr>
          <w:rFonts w:hint="cs"/>
          <w:rtl/>
        </w:rPr>
        <w:t xml:space="preserve"> </w:t>
      </w:r>
      <w:r w:rsidRPr="00BF0C6D">
        <w:rPr>
          <w:rtl/>
        </w:rPr>
        <w:t>في عرض نطاق</w:t>
      </w:r>
      <w:r w:rsidR="00513AA5">
        <w:rPr>
          <w:rFonts w:hint="cs"/>
          <w:rtl/>
        </w:rPr>
        <w:t xml:space="preserve"> </w:t>
      </w:r>
      <w:r w:rsidRPr="00BF0C6D">
        <w:t>MHz 1</w:t>
      </w:r>
      <w:r w:rsidR="00513AA5">
        <w:rPr>
          <w:rFonts w:hint="cs"/>
          <w:rtl/>
        </w:rPr>
        <w:t xml:space="preserve"> </w:t>
      </w:r>
      <w:proofErr w:type="gramStart"/>
      <w:r w:rsidR="00513AA5">
        <w:rPr>
          <w:rtl/>
        </w:rPr>
        <w:t>لأوروب</w:t>
      </w:r>
      <w:r w:rsidR="00513AA5">
        <w:rPr>
          <w:rFonts w:hint="cs"/>
          <w:rtl/>
        </w:rPr>
        <w:t>ا</w:t>
      </w:r>
      <w:r w:rsidRPr="00BF0C6D">
        <w:t>(</w:t>
      </w:r>
      <w:r w:rsidR="00513AA5">
        <w:rPr>
          <w:rFonts w:hint="cs"/>
          <w:rtl/>
        </w:rPr>
        <w:t xml:space="preserve"> </w:t>
      </w:r>
      <w:r w:rsidRPr="00BF0C6D">
        <w:rPr>
          <w:rFonts w:hint="cs"/>
          <w:rtl/>
        </w:rPr>
        <w:t>(</w:t>
      </w:r>
      <w:proofErr w:type="gramEnd"/>
      <w:r w:rsidRPr="00BF0C6D">
        <w:rPr>
          <w:rFonts w:hint="cs"/>
          <w:rtl/>
        </w:rPr>
        <w:t>الفئة</w:t>
      </w:r>
      <w:r w:rsidR="00513AA5">
        <w:rPr>
          <w:rFonts w:hint="eastAsia"/>
          <w:rtl/>
        </w:rPr>
        <w:t> </w:t>
      </w:r>
      <w:r w:rsidRPr="00BF0C6D">
        <w:t>B</w:t>
      </w:r>
      <w:r w:rsidRPr="00BF0C6D">
        <w:rPr>
          <w:rFonts w:hint="cs"/>
          <w:rtl/>
        </w:rPr>
        <w:t>).</w:t>
      </w:r>
    </w:p>
    <w:p w:rsidR="00BF0C6D" w:rsidRDefault="00DC1F27" w:rsidP="00513AA5">
      <w:pPr>
        <w:rPr>
          <w:rFonts w:hint="cs"/>
          <w:rtl/>
          <w:lang w:bidi="ar-EG"/>
        </w:rPr>
      </w:pPr>
      <w:r>
        <w:rPr>
          <w:rFonts w:hint="cs"/>
          <w:rtl/>
        </w:rPr>
        <w:t>و</w:t>
      </w:r>
      <w:r w:rsidRPr="00DC1F27">
        <w:rPr>
          <w:rtl/>
        </w:rPr>
        <w:t>يُحدد المعيار</w:t>
      </w:r>
      <w:r w:rsidR="0099265E">
        <w:rPr>
          <w:rFonts w:hint="cs"/>
          <w:rtl/>
        </w:rPr>
        <w:t xml:space="preserve"> </w:t>
      </w:r>
      <w:r w:rsidRPr="00DC1F27">
        <w:t>ETSI EN 300 328</w:t>
      </w:r>
      <w:r w:rsidRPr="00DC1F27">
        <w:rPr>
          <w:rtl/>
        </w:rPr>
        <w:t xml:space="preserve">، القسم </w:t>
      </w:r>
      <w:r w:rsidR="00AC4FAA">
        <w:rPr>
          <w:lang w:val="en-GB"/>
        </w:rPr>
        <w:t>3.10.1.3.4</w:t>
      </w:r>
      <w:r w:rsidRPr="00DC1F27">
        <w:rPr>
          <w:rtl/>
        </w:rPr>
        <w:t xml:space="preserve">، الجدول </w:t>
      </w:r>
      <w:r w:rsidR="00E564A2">
        <w:t>1</w:t>
      </w:r>
      <w:r w:rsidRPr="00DC1F27">
        <w:rPr>
          <w:rFonts w:hint="cs"/>
          <w:rtl/>
        </w:rPr>
        <w:t>،</w:t>
      </w:r>
      <w:r w:rsidRPr="00DC1F27">
        <w:rPr>
          <w:rtl/>
        </w:rPr>
        <w:t xml:space="preserve"> مستوى البث الهامشي لمرسِلات </w:t>
      </w:r>
      <w:r w:rsidRPr="00DC1F27">
        <w:rPr>
          <w:rFonts w:hint="cs"/>
          <w:rtl/>
        </w:rPr>
        <w:t>بث</w:t>
      </w:r>
      <w:r w:rsidRPr="00DC1F27">
        <w:rPr>
          <w:rtl/>
        </w:rPr>
        <w:t xml:space="preserve"> بنطاق </w:t>
      </w:r>
      <w:r w:rsidRPr="00DC1F27">
        <w:rPr>
          <w:rFonts w:hint="cs"/>
          <w:rtl/>
        </w:rPr>
        <w:t>واسع</w:t>
      </w:r>
      <w:r w:rsidRPr="00DC1F27">
        <w:rPr>
          <w:rtl/>
        </w:rPr>
        <w:t xml:space="preserve"> قدره</w:t>
      </w:r>
      <w:r w:rsidR="00E564A2">
        <w:rPr>
          <w:rFonts w:hint="cs"/>
          <w:rtl/>
        </w:rPr>
        <w:t> </w:t>
      </w:r>
      <w:proofErr w:type="spellStart"/>
      <w:r w:rsidR="00E564A2">
        <w:t>dBm</w:t>
      </w:r>
      <w:proofErr w:type="spellEnd"/>
      <w:r w:rsidR="00AC4FAA">
        <w:t> 30–</w:t>
      </w:r>
      <w:r w:rsidR="00AC4FAA">
        <w:rPr>
          <w:rFonts w:hint="cs"/>
          <w:rtl/>
          <w:lang w:bidi="ar-EG"/>
        </w:rPr>
        <w:t xml:space="preserve"> </w:t>
      </w:r>
      <w:r w:rsidR="00513AA5">
        <w:rPr>
          <w:rtl/>
        </w:rPr>
        <w:t>في</w:t>
      </w:r>
      <w:r w:rsidR="00513AA5">
        <w:rPr>
          <w:rFonts w:hint="cs"/>
          <w:rtl/>
        </w:rPr>
        <w:t xml:space="preserve"> </w:t>
      </w:r>
      <w:r w:rsidRPr="00DC1F27">
        <w:t xml:space="preserve">MHz </w:t>
      </w:r>
      <w:r w:rsidR="00E564A2">
        <w:t>1</w:t>
      </w:r>
      <w:r w:rsidR="00513AA5">
        <w:rPr>
          <w:rFonts w:hint="cs"/>
          <w:rtl/>
        </w:rPr>
        <w:t xml:space="preserve"> </w:t>
      </w:r>
      <w:r w:rsidRPr="00DC1F27">
        <w:rPr>
          <w:rtl/>
        </w:rPr>
        <w:t>لمدى تردد</w:t>
      </w:r>
      <w:r w:rsidRPr="00DC1F27">
        <w:rPr>
          <w:rFonts w:hint="cs"/>
          <w:rtl/>
        </w:rPr>
        <w:t>ي ي</w:t>
      </w:r>
      <w:r w:rsidR="00AC4FAA">
        <w:rPr>
          <w:rFonts w:hint="cs"/>
          <w:rtl/>
        </w:rPr>
        <w:t>ت</w:t>
      </w:r>
      <w:r w:rsidRPr="00DC1F27">
        <w:rPr>
          <w:rFonts w:hint="cs"/>
          <w:rtl/>
        </w:rPr>
        <w:t>راوح بين</w:t>
      </w:r>
      <w:r>
        <w:rPr>
          <w:rFonts w:hint="cs"/>
          <w:rtl/>
        </w:rPr>
        <w:t xml:space="preserve"> </w:t>
      </w:r>
      <w:r w:rsidRPr="00DC1F27">
        <w:t>GHz 1</w:t>
      </w:r>
      <w:r>
        <w:rPr>
          <w:rFonts w:hint="cs"/>
          <w:rtl/>
        </w:rPr>
        <w:t xml:space="preserve"> و</w:t>
      </w:r>
      <w:r w:rsidR="00513AA5" w:rsidRPr="00DC1F27">
        <w:t>GHz</w:t>
      </w:r>
      <w:r w:rsidR="00513AA5">
        <w:rPr>
          <w:lang w:val="en-GB"/>
        </w:rPr>
        <w:t> </w:t>
      </w:r>
      <w:r w:rsidRPr="00DC1F27">
        <w:rPr>
          <w:lang w:val="en-GB"/>
        </w:rPr>
        <w:t>12</w:t>
      </w:r>
      <w:r w:rsidR="00E564A2">
        <w:rPr>
          <w:lang w:val="en-GB"/>
        </w:rPr>
        <w:t>,</w:t>
      </w:r>
      <w:r w:rsidRPr="00DC1F27">
        <w:rPr>
          <w:lang w:val="en-GB"/>
        </w:rPr>
        <w:t>75</w:t>
      </w:r>
      <w:r w:rsidR="00513AA5">
        <w:rPr>
          <w:rFonts w:hint="cs"/>
          <w:rtl/>
          <w:lang w:val="en-GB" w:bidi="ar-EG"/>
        </w:rPr>
        <w:t>.</w:t>
      </w:r>
    </w:p>
    <w:p w:rsidR="00DC1F27" w:rsidRPr="00BF0C6D" w:rsidRDefault="00DC1F27" w:rsidP="00AC51FC">
      <w:pPr>
        <w:rPr>
          <w:rtl/>
        </w:rPr>
      </w:pPr>
      <w:proofErr w:type="spellStart"/>
      <w:r w:rsidRPr="00DC1F27">
        <w:rPr>
          <w:rFonts w:hint="cs"/>
          <w:rtl/>
        </w:rPr>
        <w:t>و</w:t>
      </w:r>
      <w:r w:rsidRPr="00DC1F27">
        <w:rPr>
          <w:rtl/>
        </w:rPr>
        <w:t>أ</w:t>
      </w:r>
      <w:proofErr w:type="spellEnd"/>
      <w:r w:rsidR="00E564A2">
        <w:rPr>
          <w:rFonts w:hint="cs"/>
          <w:rtl/>
          <w:lang w:bidi="ar-SY"/>
        </w:rPr>
        <w:t>ُ</w:t>
      </w:r>
      <w:r w:rsidRPr="00DC1F27">
        <w:rPr>
          <w:rtl/>
        </w:rPr>
        <w:t>جريت القياسات على نفس أجهزة</w:t>
      </w:r>
      <w:r w:rsidR="00AC51FC">
        <w:rPr>
          <w:rFonts w:hint="cs"/>
          <w:rtl/>
        </w:rPr>
        <w:t xml:space="preserve"> </w:t>
      </w:r>
      <w:r w:rsidRPr="00DC1F27">
        <w:t>RLAN</w:t>
      </w:r>
      <w:r w:rsidR="00AC51FC">
        <w:rPr>
          <w:rFonts w:hint="cs"/>
          <w:rtl/>
        </w:rPr>
        <w:t xml:space="preserve"> </w:t>
      </w:r>
      <w:r w:rsidRPr="00DC1F27">
        <w:rPr>
          <w:rtl/>
        </w:rPr>
        <w:t xml:space="preserve">الثلاثة </w:t>
      </w:r>
      <w:r w:rsidRPr="00DC1F27">
        <w:rPr>
          <w:rFonts w:hint="cs"/>
          <w:rtl/>
        </w:rPr>
        <w:t>على غرار</w:t>
      </w:r>
      <w:r w:rsidRPr="00DC1F27">
        <w:rPr>
          <w:rtl/>
        </w:rPr>
        <w:t xml:space="preserve"> قياسات البث خارج النطاق في الشكل </w:t>
      </w:r>
      <w:r w:rsidR="00E564A2">
        <w:t>21</w:t>
      </w:r>
      <w:r w:rsidRPr="00DC1F27">
        <w:rPr>
          <w:rtl/>
        </w:rPr>
        <w:t>، وبعرض نطاق قياس قدره</w:t>
      </w:r>
      <w:r>
        <w:rPr>
          <w:rFonts w:hint="cs"/>
          <w:rtl/>
        </w:rPr>
        <w:t xml:space="preserve"> </w:t>
      </w:r>
      <w:r w:rsidR="00E564A2">
        <w:t>kHz</w:t>
      </w:r>
      <w:r w:rsidR="00B071C8">
        <w:t> </w:t>
      </w:r>
      <w:r w:rsidR="00E564A2">
        <w:t>300</w:t>
      </w:r>
      <w:r>
        <w:rPr>
          <w:rFonts w:hint="cs"/>
          <w:rtl/>
        </w:rPr>
        <w:t>.</w:t>
      </w:r>
      <w:r w:rsidRPr="00DC1F27">
        <w:rPr>
          <w:rFonts w:hint="cs"/>
          <w:rtl/>
        </w:rPr>
        <w:t xml:space="preserve"> و</w:t>
      </w:r>
      <w:r w:rsidRPr="00DC1F27">
        <w:rPr>
          <w:rtl/>
        </w:rPr>
        <w:t xml:space="preserve">لإجراء مقارنة مباشرة مع الحدود، طُبقت نافذة تكامل عائمة تبلغ </w:t>
      </w:r>
      <w:r w:rsidRPr="00DC1F27">
        <w:t xml:space="preserve">MHz </w:t>
      </w:r>
      <w:r w:rsidR="00E564A2">
        <w:t>1</w:t>
      </w:r>
      <w:r w:rsidR="00B071C8">
        <w:rPr>
          <w:rFonts w:hint="cs"/>
          <w:rtl/>
        </w:rPr>
        <w:t xml:space="preserve"> </w:t>
      </w:r>
      <w:r w:rsidRPr="00DC1F27">
        <w:rPr>
          <w:rtl/>
        </w:rPr>
        <w:t xml:space="preserve">لتحويل القيم </w:t>
      </w:r>
      <w:proofErr w:type="spellStart"/>
      <w:r w:rsidRPr="00DC1F27">
        <w:rPr>
          <w:rtl/>
        </w:rPr>
        <w:t>المقيسة</w:t>
      </w:r>
      <w:proofErr w:type="spellEnd"/>
      <w:r w:rsidRPr="00DC1F27">
        <w:rPr>
          <w:rtl/>
        </w:rPr>
        <w:t xml:space="preserve"> إلى عرض نطاق مرجعي قدره</w:t>
      </w:r>
      <w:r w:rsidR="00B071C8">
        <w:rPr>
          <w:rFonts w:hint="cs"/>
          <w:rtl/>
        </w:rPr>
        <w:t xml:space="preserve"> </w:t>
      </w:r>
      <w:r w:rsidRPr="00DC1F27">
        <w:t>MHz</w:t>
      </w:r>
      <w:r w:rsidR="00B071C8">
        <w:t> </w:t>
      </w:r>
      <w:r w:rsidRPr="00DC1F27">
        <w:t>1</w:t>
      </w:r>
      <w:r>
        <w:rPr>
          <w:rFonts w:hint="cs"/>
          <w:rtl/>
        </w:rPr>
        <w:t>.</w:t>
      </w:r>
      <w:r w:rsidR="002B42E6">
        <w:rPr>
          <w:rFonts w:hint="cs"/>
          <w:rtl/>
        </w:rPr>
        <w:t xml:space="preserve"> </w:t>
      </w:r>
      <w:r w:rsidR="002B42E6" w:rsidRPr="002B42E6">
        <w:rPr>
          <w:rtl/>
        </w:rPr>
        <w:t xml:space="preserve">وبما أن الشكل </w:t>
      </w:r>
      <w:r w:rsidR="00E564A2">
        <w:t>22</w:t>
      </w:r>
      <w:r w:rsidR="002B42E6" w:rsidRPr="002B42E6">
        <w:rPr>
          <w:rtl/>
        </w:rPr>
        <w:t xml:space="preserve"> مقي</w:t>
      </w:r>
      <w:r w:rsidR="002B42E6" w:rsidRPr="002B42E6">
        <w:rPr>
          <w:rFonts w:hint="cs"/>
          <w:rtl/>
        </w:rPr>
        <w:t>َّ</w:t>
      </w:r>
      <w:r w:rsidR="002B42E6" w:rsidRPr="002B42E6">
        <w:rPr>
          <w:rtl/>
        </w:rPr>
        <w:t xml:space="preserve">س </w:t>
      </w:r>
      <w:r w:rsidR="002B42E6" w:rsidRPr="002B42E6">
        <w:rPr>
          <w:rFonts w:hint="cs"/>
          <w:rtl/>
        </w:rPr>
        <w:t>وفق</w:t>
      </w:r>
      <w:r w:rsidR="002B42E6" w:rsidRPr="002B42E6">
        <w:rPr>
          <w:rtl/>
        </w:rPr>
        <w:t xml:space="preserve"> إجمالي </w:t>
      </w:r>
      <w:r w:rsidR="002B42E6" w:rsidRPr="002B42E6">
        <w:rPr>
          <w:rFonts w:hint="cs"/>
          <w:rtl/>
        </w:rPr>
        <w:t>ال</w:t>
      </w:r>
      <w:r w:rsidR="002B42E6" w:rsidRPr="002B42E6">
        <w:rPr>
          <w:rtl/>
        </w:rPr>
        <w:t>قدرة</w:t>
      </w:r>
      <w:r w:rsidR="002B42E6" w:rsidRPr="002B42E6">
        <w:rPr>
          <w:rFonts w:hint="cs"/>
          <w:rtl/>
        </w:rPr>
        <w:t xml:space="preserve"> ضمن</w:t>
      </w:r>
      <w:r w:rsidR="002B42E6" w:rsidRPr="002B42E6">
        <w:rPr>
          <w:rtl/>
        </w:rPr>
        <w:t xml:space="preserve"> القناة </w:t>
      </w:r>
      <w:r w:rsidR="002B42E6" w:rsidRPr="002B42E6">
        <w:rPr>
          <w:rFonts w:hint="cs"/>
          <w:rtl/>
        </w:rPr>
        <w:t xml:space="preserve">بقيمة </w:t>
      </w:r>
      <w:proofErr w:type="spellStart"/>
      <w:r w:rsidR="002B42E6" w:rsidRPr="002B42E6">
        <w:t>dBm</w:t>
      </w:r>
      <w:proofErr w:type="spellEnd"/>
      <w:r w:rsidR="00B071C8">
        <w:t> </w:t>
      </w:r>
      <w:r w:rsidR="002B42E6" w:rsidRPr="002B42E6">
        <w:t>20</w:t>
      </w:r>
      <w:r w:rsidR="002B42E6" w:rsidRPr="002B42E6">
        <w:rPr>
          <w:rtl/>
        </w:rPr>
        <w:t>، فإن الحد من</w:t>
      </w:r>
      <w:r w:rsidR="00B071C8">
        <w:rPr>
          <w:rFonts w:hint="cs"/>
          <w:rtl/>
        </w:rPr>
        <w:t xml:space="preserve"> </w:t>
      </w:r>
      <w:proofErr w:type="spellStart"/>
      <w:r w:rsidR="002B42E6" w:rsidRPr="002B42E6">
        <w:t>dBm</w:t>
      </w:r>
      <w:proofErr w:type="spellEnd"/>
      <w:r w:rsidR="00B071C8">
        <w:t> </w:t>
      </w:r>
      <w:r w:rsidR="002B42E6" w:rsidRPr="002B42E6">
        <w:t>30</w:t>
      </w:r>
      <w:r w:rsidR="00B071C8">
        <w:t>–</w:t>
      </w:r>
      <w:r w:rsidR="002B42E6" w:rsidRPr="002B42E6">
        <w:rPr>
          <w:rtl/>
        </w:rPr>
        <w:t>من التوصية</w:t>
      </w:r>
      <w:r w:rsidR="00E564A2">
        <w:rPr>
          <w:rFonts w:hint="cs"/>
          <w:rtl/>
        </w:rPr>
        <w:t xml:space="preserve"> </w:t>
      </w:r>
      <w:r w:rsidR="002B42E6" w:rsidRPr="002B42E6">
        <w:t>ITU</w:t>
      </w:r>
      <w:r w:rsidR="00B071C8">
        <w:noBreakHyphen/>
      </w:r>
      <w:r w:rsidR="002B42E6" w:rsidRPr="002B42E6">
        <w:t>R</w:t>
      </w:r>
      <w:r w:rsidR="00B071C8">
        <w:t> </w:t>
      </w:r>
      <w:r w:rsidR="002B42E6" w:rsidRPr="002B42E6">
        <w:t>SM.329</w:t>
      </w:r>
      <w:r w:rsidR="002B42E6" w:rsidRPr="002B42E6">
        <w:rPr>
          <w:rtl/>
        </w:rPr>
        <w:t xml:space="preserve"> و</w:t>
      </w:r>
      <w:r w:rsidR="002B42E6" w:rsidRPr="002B42E6">
        <w:rPr>
          <w:rFonts w:hint="cs"/>
          <w:rtl/>
        </w:rPr>
        <w:t xml:space="preserve">المعيار </w:t>
      </w:r>
      <w:r w:rsidR="00E564A2">
        <w:t>ETSI EN 300 328</w:t>
      </w:r>
      <w:r w:rsidR="002B42E6" w:rsidRPr="002B42E6">
        <w:rPr>
          <w:rFonts w:hint="cs"/>
          <w:rtl/>
        </w:rPr>
        <w:t xml:space="preserve"> </w:t>
      </w:r>
      <w:r w:rsidR="002B42E6" w:rsidRPr="002B42E6">
        <w:rPr>
          <w:rtl/>
        </w:rPr>
        <w:t>يقابل مستوى نسبي</w:t>
      </w:r>
      <w:r w:rsidR="002B42E6" w:rsidRPr="002B42E6">
        <w:rPr>
          <w:rFonts w:hint="cs"/>
          <w:rtl/>
        </w:rPr>
        <w:t>اً</w:t>
      </w:r>
      <w:r w:rsidR="002B42E6" w:rsidRPr="002B42E6">
        <w:rPr>
          <w:rtl/>
        </w:rPr>
        <w:t xml:space="preserve"> قدره</w:t>
      </w:r>
      <w:r w:rsidR="00B071C8">
        <w:rPr>
          <w:rFonts w:hint="cs"/>
          <w:rtl/>
        </w:rPr>
        <w:t xml:space="preserve"> </w:t>
      </w:r>
      <w:r w:rsidR="002B42E6" w:rsidRPr="002B42E6">
        <w:t>dB</w:t>
      </w:r>
      <w:r w:rsidR="00B071C8">
        <w:t> </w:t>
      </w:r>
      <w:r w:rsidR="002B42E6" w:rsidRPr="002B42E6">
        <w:t>50–</w:t>
      </w:r>
      <w:r w:rsidR="00B071C8">
        <w:rPr>
          <w:rFonts w:hint="cs"/>
          <w:rtl/>
        </w:rPr>
        <w:t>.</w:t>
      </w:r>
    </w:p>
    <w:p w:rsidR="002B42E6" w:rsidRDefault="00361005" w:rsidP="00434F0D">
      <w:pPr>
        <w:jc w:val="left"/>
        <w:rPr>
          <w:rtl/>
        </w:rPr>
      </w:pPr>
      <w:r w:rsidRPr="00642A46">
        <w:rPr>
          <w:rtl/>
        </w:rPr>
        <w:t>ويمكن تحويل المستويات المبينة في الرسم البياني مباشرة إلى مستويات مشعة في عرض نطاق قدره</w:t>
      </w:r>
      <w:r w:rsidR="00434F0D">
        <w:rPr>
          <w:rFonts w:hint="cs"/>
          <w:rtl/>
        </w:rPr>
        <w:t xml:space="preserve"> </w:t>
      </w:r>
      <w:r w:rsidRPr="00642A46">
        <w:t>MHz 1</w:t>
      </w:r>
      <w:r w:rsidR="00434F0D">
        <w:rPr>
          <w:rFonts w:hint="cs"/>
          <w:rtl/>
        </w:rPr>
        <w:t xml:space="preserve"> </w:t>
      </w:r>
      <w:r w:rsidR="00E564A2">
        <w:rPr>
          <w:rtl/>
        </w:rPr>
        <w:t>بإضافة</w:t>
      </w:r>
      <w:r w:rsidR="00434F0D">
        <w:rPr>
          <w:rFonts w:hint="cs"/>
          <w:rtl/>
        </w:rPr>
        <w:t xml:space="preserve"> </w:t>
      </w:r>
      <w:r w:rsidRPr="00642A46">
        <w:t>dB</w:t>
      </w:r>
      <w:r w:rsidR="00434F0D">
        <w:t> </w:t>
      </w:r>
      <w:r w:rsidR="00E564A2">
        <w:t>20</w:t>
      </w:r>
      <w:r w:rsidR="002B42E6">
        <w:rPr>
          <w:rFonts w:hint="cs"/>
          <w:rtl/>
        </w:rPr>
        <w:t>.</w:t>
      </w:r>
    </w:p>
    <w:p w:rsidR="00DC68D3" w:rsidRDefault="00DC68D3" w:rsidP="00DC68D3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22</w:t>
      </w:r>
    </w:p>
    <w:p w:rsidR="00E564A2" w:rsidRDefault="002B42E6" w:rsidP="00B071C8">
      <w:pPr>
        <w:pStyle w:val="Figuretitle"/>
        <w:spacing w:after="120"/>
      </w:pPr>
      <w:r w:rsidRPr="002B42E6">
        <w:rPr>
          <w:rtl/>
        </w:rPr>
        <w:t>البث الهامشي للشبكة المحلية الراديوية</w:t>
      </w:r>
      <w:r w:rsidRPr="002B42E6">
        <w:rPr>
          <w:rFonts w:hint="cs"/>
          <w:rtl/>
        </w:rPr>
        <w:t xml:space="preserve"> </w:t>
      </w:r>
      <w:r w:rsidR="00B071C8">
        <w:t>(</w:t>
      </w:r>
      <w:r w:rsidRPr="002B42E6">
        <w:t>RLAN</w:t>
      </w:r>
      <w:r w:rsidR="00B071C8">
        <w:t>)</w:t>
      </w:r>
    </w:p>
    <w:p w:rsidR="007F3C9E" w:rsidRDefault="0028358A" w:rsidP="00BD722D">
      <w:pPr>
        <w:pStyle w:val="Figure"/>
        <w:bidi/>
        <w:rPr>
          <w:spacing w:val="-4"/>
          <w:rtl/>
          <w:lang w:bidi="ar-SY"/>
        </w:rPr>
      </w:pPr>
      <w:r w:rsidRPr="007774E9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A37F07B" wp14:editId="2F11730E">
                <wp:simplePos x="0" y="0"/>
                <wp:positionH relativeFrom="column">
                  <wp:posOffset>3547972</wp:posOffset>
                </wp:positionH>
                <wp:positionV relativeFrom="paragraph">
                  <wp:posOffset>1251564</wp:posOffset>
                </wp:positionV>
                <wp:extent cx="2193290" cy="190500"/>
                <wp:effectExtent l="0" t="0" r="16510" b="0"/>
                <wp:wrapNone/>
                <wp:docPr id="38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32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20CCA" w:rsidRDefault="001A1A46" w:rsidP="007774E9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620CCA">
                              <w:rPr>
                                <w:sz w:val="12"/>
                                <w:szCs w:val="16"/>
                                <w:lang w:bidi="ar-SY"/>
                              </w:rPr>
                              <w:t>ETSI EN 300 328, ERC 74-01 and ITU SM.329 Cat 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7F07B" id="_x0000_s1215" style="position:absolute;left:0;text-align:left;margin-left:279.35pt;margin-top:98.55pt;width:172.7pt;height:1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" filled="f" stroked="f">
                <v:textbox inset="0,0,0,0">
                  <w:txbxContent>
                    <w:p w:rsidR="001A1A46" w:rsidRPr="00620CCA" w:rsidRDefault="001A1A46" w:rsidP="007774E9">
                      <w:pPr>
                        <w:ind w:right="320"/>
                        <w:jc w:val="right"/>
                        <w:rPr>
                          <w:sz w:val="12"/>
                          <w:szCs w:val="16"/>
                          <w:lang w:bidi="ar-SY"/>
                        </w:rPr>
                      </w:pPr>
                      <w:r w:rsidRPr="00620CCA">
                        <w:rPr>
                          <w:sz w:val="12"/>
                          <w:szCs w:val="16"/>
                          <w:lang w:bidi="ar-SY"/>
                        </w:rPr>
                        <w:t>ETSI EN 300 328, ERC 74-01 and ITU SM.329 Cat B</w:t>
                      </w:r>
                    </w:p>
                  </w:txbxContent>
                </v:textbox>
              </v:rect>
            </w:pict>
          </mc:Fallback>
        </mc:AlternateContent>
      </w:r>
      <w:r w:rsidR="00BD722D" w:rsidRPr="007F3C9E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ABC49D3" wp14:editId="54691C83">
                <wp:simplePos x="0" y="0"/>
                <wp:positionH relativeFrom="column">
                  <wp:posOffset>3555320</wp:posOffset>
                </wp:positionH>
                <wp:positionV relativeFrom="paragraph">
                  <wp:posOffset>372535</wp:posOffset>
                </wp:positionV>
                <wp:extent cx="1688465" cy="190500"/>
                <wp:effectExtent l="0" t="0" r="6985" b="0"/>
                <wp:wrapNone/>
                <wp:docPr id="37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20CCA" w:rsidRDefault="001A1A46" w:rsidP="007F3C9E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620CCA">
                              <w:rPr>
                                <w:sz w:val="12"/>
                                <w:szCs w:val="16"/>
                                <w:lang w:bidi="ar-SY"/>
                              </w:rPr>
                              <w:t>T×1 AV-burst/300kHz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C49D3" id="_x0000_s1216" style="position:absolute;left:0;text-align:left;margin-left:279.95pt;margin-top:29.35pt;width:132.95pt;height:1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" filled="f" stroked="f">
                <v:textbox inset="0,0,0,0">
                  <w:txbxContent>
                    <w:p w:rsidR="001A1A46" w:rsidRPr="00620CCA" w:rsidRDefault="001A1A46" w:rsidP="007F3C9E">
                      <w:pPr>
                        <w:ind w:right="320"/>
                        <w:jc w:val="right"/>
                        <w:rPr>
                          <w:sz w:val="12"/>
                          <w:szCs w:val="16"/>
                          <w:lang w:bidi="ar-SY"/>
                        </w:rPr>
                      </w:pPr>
                      <w:r w:rsidRPr="00620CCA">
                        <w:rPr>
                          <w:sz w:val="12"/>
                          <w:szCs w:val="16"/>
                          <w:lang w:bidi="ar-SY"/>
                        </w:rPr>
                        <w:t>T×1 AV-burst/300kHz</w:t>
                      </w:r>
                    </w:p>
                  </w:txbxContent>
                </v:textbox>
              </v:rect>
            </w:pict>
          </mc:Fallback>
        </mc:AlternateContent>
      </w:r>
      <w:r w:rsidR="00BD722D" w:rsidRPr="007F3C9E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F77A6E7" wp14:editId="0C4AD98B">
                <wp:simplePos x="0" y="0"/>
                <wp:positionH relativeFrom="column">
                  <wp:posOffset>3546542</wp:posOffset>
                </wp:positionH>
                <wp:positionV relativeFrom="paragraph">
                  <wp:posOffset>508235</wp:posOffset>
                </wp:positionV>
                <wp:extent cx="1688554" cy="190500"/>
                <wp:effectExtent l="0" t="0" r="6985" b="0"/>
                <wp:wrapNone/>
                <wp:docPr id="37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554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20CCA" w:rsidRDefault="001A1A46" w:rsidP="007F3C9E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620CCA">
                              <w:rPr>
                                <w:sz w:val="12"/>
                                <w:szCs w:val="16"/>
                                <w:lang w:bidi="ar-SY"/>
                              </w:rPr>
                              <w:t>T×1 AV-burst/1 MHz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7A6E7" id="_x0000_s1217" style="position:absolute;left:0;text-align:left;margin-left:279.25pt;margin-top:40pt;width:132.95pt;height:1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" filled="f" stroked="f">
                <v:textbox inset="0,0,0,0">
                  <w:txbxContent>
                    <w:p w:rsidR="001A1A46" w:rsidRPr="00620CCA" w:rsidRDefault="001A1A46" w:rsidP="007F3C9E">
                      <w:pPr>
                        <w:ind w:right="320"/>
                        <w:jc w:val="right"/>
                        <w:rPr>
                          <w:sz w:val="12"/>
                          <w:szCs w:val="16"/>
                          <w:lang w:bidi="ar-SY"/>
                        </w:rPr>
                      </w:pPr>
                      <w:r w:rsidRPr="00620CCA">
                        <w:rPr>
                          <w:sz w:val="12"/>
                          <w:szCs w:val="16"/>
                          <w:lang w:bidi="ar-SY"/>
                        </w:rPr>
                        <w:t>T×1 AV-burst/1 MHz</w:t>
                      </w:r>
                    </w:p>
                  </w:txbxContent>
                </v:textbox>
              </v:rect>
            </w:pict>
          </mc:Fallback>
        </mc:AlternateContent>
      </w:r>
      <w:r w:rsidR="00BD722D" w:rsidRPr="007F3C9E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E885302" wp14:editId="3EE53F54">
                <wp:simplePos x="0" y="0"/>
                <wp:positionH relativeFrom="column">
                  <wp:posOffset>3546542</wp:posOffset>
                </wp:positionH>
                <wp:positionV relativeFrom="paragraph">
                  <wp:posOffset>662952</wp:posOffset>
                </wp:positionV>
                <wp:extent cx="1688554" cy="190500"/>
                <wp:effectExtent l="0" t="0" r="6985" b="0"/>
                <wp:wrapNone/>
                <wp:docPr id="37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554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20CCA" w:rsidRDefault="001A1A46" w:rsidP="007F3C9E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620CCA">
                              <w:rPr>
                                <w:sz w:val="12"/>
                                <w:szCs w:val="16"/>
                                <w:lang w:bidi="ar-SY"/>
                              </w:rPr>
                              <w:t>T×2 AV-burst/300 kHz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85302" id="_x0000_s1218" style="position:absolute;left:0;text-align:left;margin-left:279.25pt;margin-top:52.2pt;width:132.95pt;height: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" filled="f" stroked="f">
                <v:textbox inset="0,0,0,0">
                  <w:txbxContent>
                    <w:p w:rsidR="001A1A46" w:rsidRPr="00620CCA" w:rsidRDefault="001A1A46" w:rsidP="007F3C9E">
                      <w:pPr>
                        <w:ind w:right="320"/>
                        <w:jc w:val="right"/>
                        <w:rPr>
                          <w:sz w:val="12"/>
                          <w:szCs w:val="16"/>
                          <w:lang w:bidi="ar-SY"/>
                        </w:rPr>
                      </w:pPr>
                      <w:r w:rsidRPr="00620CCA">
                        <w:rPr>
                          <w:sz w:val="12"/>
                          <w:szCs w:val="16"/>
                          <w:lang w:bidi="ar-SY"/>
                        </w:rPr>
                        <w:t>T×2 AV-burst/300 kHz</w:t>
                      </w:r>
                    </w:p>
                  </w:txbxContent>
                </v:textbox>
              </v:rect>
            </w:pict>
          </mc:Fallback>
        </mc:AlternateContent>
      </w:r>
      <w:r w:rsidR="00BD722D" w:rsidRPr="007F3C9E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BBB5DEB" wp14:editId="5E0EE97E">
                <wp:simplePos x="0" y="0"/>
                <wp:positionH relativeFrom="column">
                  <wp:posOffset>3550875</wp:posOffset>
                </wp:positionH>
                <wp:positionV relativeFrom="paragraph">
                  <wp:posOffset>810751</wp:posOffset>
                </wp:positionV>
                <wp:extent cx="1688554" cy="190500"/>
                <wp:effectExtent l="0" t="0" r="6985" b="0"/>
                <wp:wrapNone/>
                <wp:docPr id="37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554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20CCA" w:rsidRDefault="001A1A46" w:rsidP="007774E9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620CCA">
                              <w:rPr>
                                <w:sz w:val="12"/>
                                <w:szCs w:val="16"/>
                                <w:lang w:bidi="ar-SY"/>
                              </w:rPr>
                              <w:t>T×2 AV-burst/1 MHz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B5DEB" id="_x0000_s1219" style="position:absolute;left:0;text-align:left;margin-left:279.6pt;margin-top:63.85pt;width:132.95pt;height:1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oCrQIAAKA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" filled="f" stroked="f">
                <v:textbox inset="0,0,0,0">
                  <w:txbxContent>
                    <w:p w:rsidR="001A1A46" w:rsidRPr="00620CCA" w:rsidRDefault="001A1A46" w:rsidP="007774E9">
                      <w:pPr>
                        <w:ind w:right="320"/>
                        <w:jc w:val="right"/>
                        <w:rPr>
                          <w:sz w:val="12"/>
                          <w:szCs w:val="16"/>
                          <w:lang w:bidi="ar-SY"/>
                        </w:rPr>
                      </w:pPr>
                      <w:r w:rsidRPr="00620CCA">
                        <w:rPr>
                          <w:sz w:val="12"/>
                          <w:szCs w:val="16"/>
                          <w:lang w:bidi="ar-SY"/>
                        </w:rPr>
                        <w:t>T×2 AV-burst/1 MHz</w:t>
                      </w:r>
                    </w:p>
                  </w:txbxContent>
                </v:textbox>
              </v:rect>
            </w:pict>
          </mc:Fallback>
        </mc:AlternateContent>
      </w:r>
      <w:r w:rsidR="00BD722D" w:rsidRPr="007774E9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D2080FA" wp14:editId="630100D6">
                <wp:simplePos x="0" y="0"/>
                <wp:positionH relativeFrom="column">
                  <wp:posOffset>3542208</wp:posOffset>
                </wp:positionH>
                <wp:positionV relativeFrom="paragraph">
                  <wp:posOffset>969356</wp:posOffset>
                </wp:positionV>
                <wp:extent cx="1688465" cy="190500"/>
                <wp:effectExtent l="0" t="0" r="6985" b="0"/>
                <wp:wrapNone/>
                <wp:docPr id="38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20CCA" w:rsidRDefault="001A1A46" w:rsidP="007774E9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620CCA">
                              <w:rPr>
                                <w:sz w:val="12"/>
                                <w:szCs w:val="16"/>
                                <w:lang w:bidi="ar-SY"/>
                              </w:rPr>
                              <w:t>T×3 AV-burst/300 kHz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080FA" id="_x0000_s1220" style="position:absolute;left:0;text-align:left;margin-left:278.9pt;margin-top:76.35pt;width:132.95pt;height:1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" filled="f" stroked="f">
                <v:textbox inset="0,0,0,0">
                  <w:txbxContent>
                    <w:p w:rsidR="001A1A46" w:rsidRPr="00620CCA" w:rsidRDefault="001A1A46" w:rsidP="007774E9">
                      <w:pPr>
                        <w:ind w:right="320"/>
                        <w:jc w:val="right"/>
                        <w:rPr>
                          <w:sz w:val="12"/>
                          <w:szCs w:val="16"/>
                          <w:lang w:bidi="ar-SY"/>
                        </w:rPr>
                      </w:pPr>
                      <w:r w:rsidRPr="00620CCA">
                        <w:rPr>
                          <w:sz w:val="12"/>
                          <w:szCs w:val="16"/>
                          <w:lang w:bidi="ar-SY"/>
                        </w:rPr>
                        <w:t>T×3 AV-burst/300 kHz</w:t>
                      </w:r>
                    </w:p>
                  </w:txbxContent>
                </v:textbox>
              </v:rect>
            </w:pict>
          </mc:Fallback>
        </mc:AlternateContent>
      </w:r>
      <w:r w:rsidR="00BD722D" w:rsidRPr="007774E9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88A020F" wp14:editId="217DDE01">
                <wp:simplePos x="0" y="0"/>
                <wp:positionH relativeFrom="column">
                  <wp:posOffset>3545160</wp:posOffset>
                </wp:positionH>
                <wp:positionV relativeFrom="paragraph">
                  <wp:posOffset>1123549</wp:posOffset>
                </wp:positionV>
                <wp:extent cx="1688554" cy="190500"/>
                <wp:effectExtent l="0" t="0" r="6985" b="0"/>
                <wp:wrapNone/>
                <wp:docPr id="38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554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20CCA" w:rsidRDefault="001A1A46" w:rsidP="007774E9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620CCA">
                              <w:rPr>
                                <w:sz w:val="12"/>
                                <w:szCs w:val="16"/>
                                <w:lang w:bidi="ar-SY"/>
                              </w:rPr>
                              <w:t>T×3 AV-burst/1 MHz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A020F" id="_x0000_s1221" style="position:absolute;left:0;text-align:left;margin-left:279.15pt;margin-top:88.45pt;width:132.95pt;height:1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" filled="f" stroked="f">
                <v:textbox inset="0,0,0,0">
                  <w:txbxContent>
                    <w:p w:rsidR="001A1A46" w:rsidRPr="00620CCA" w:rsidRDefault="001A1A46" w:rsidP="007774E9">
                      <w:pPr>
                        <w:ind w:right="320"/>
                        <w:jc w:val="right"/>
                        <w:rPr>
                          <w:sz w:val="12"/>
                          <w:szCs w:val="16"/>
                          <w:lang w:bidi="ar-SY"/>
                        </w:rPr>
                      </w:pPr>
                      <w:r w:rsidRPr="00620CCA">
                        <w:rPr>
                          <w:sz w:val="12"/>
                          <w:szCs w:val="16"/>
                          <w:lang w:bidi="ar-SY"/>
                        </w:rPr>
                        <w:t>T×3 AV-burst/1 MHz</w:t>
                      </w:r>
                    </w:p>
                  </w:txbxContent>
                </v:textbox>
              </v:rect>
            </w:pict>
          </mc:Fallback>
        </mc:AlternateContent>
      </w:r>
      <w:r w:rsidR="00BD722D" w:rsidRPr="007774E9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2CE62A2" wp14:editId="62AAA08A">
                <wp:simplePos x="0" y="0"/>
                <wp:positionH relativeFrom="margin">
                  <wp:posOffset>2229208</wp:posOffset>
                </wp:positionH>
                <wp:positionV relativeFrom="paragraph">
                  <wp:posOffset>3232072</wp:posOffset>
                </wp:positionV>
                <wp:extent cx="1878965" cy="269240"/>
                <wp:effectExtent l="0" t="0" r="6985" b="16510"/>
                <wp:wrapNone/>
                <wp:docPr id="3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20CCA" w:rsidRDefault="001A1A46" w:rsidP="007774E9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</w:pPr>
                            <w:r w:rsidRPr="00620CCA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>التخالف عن تردد المركز</w:t>
                            </w:r>
                            <w:r w:rsidRPr="00620CCA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620CCA"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E62A2" id="_x0000_s1222" style="position:absolute;left:0;text-align:left;margin-left:175.55pt;margin-top:254.5pt;width:147.95pt;height:21.2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raorAIAAKA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" filled="f" stroked="f">
                <v:textbox inset="0,0,0,0">
                  <w:txbxContent>
                    <w:p w:rsidR="001A1A46" w:rsidRPr="00620CCA" w:rsidRDefault="001A1A46" w:rsidP="007774E9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</w:pPr>
                      <w:r w:rsidRPr="00620CCA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>التخالف عن تردد المركز</w:t>
                      </w:r>
                      <w:r w:rsidRPr="00620CCA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 w:rsidRPr="00620CCA"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  <w:t>(MHz)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722D" w:rsidRPr="007F3C9E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6DDB71B" wp14:editId="42C67301">
                <wp:simplePos x="0" y="0"/>
                <wp:positionH relativeFrom="column">
                  <wp:posOffset>-298694</wp:posOffset>
                </wp:positionH>
                <wp:positionV relativeFrom="paragraph">
                  <wp:posOffset>1625679</wp:posOffset>
                </wp:positionV>
                <wp:extent cx="1306830" cy="269241"/>
                <wp:effectExtent l="4445" t="14605" r="12065" b="12065"/>
                <wp:wrapNone/>
                <wp:docPr id="37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06830" cy="269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20CCA" w:rsidRDefault="001A1A46" w:rsidP="007F3C9E">
                            <w:pPr>
                              <w:ind w:right="170"/>
                              <w:jc w:val="center"/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620CCA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SY"/>
                              </w:rPr>
                              <w:t>المستوى النسبي</w:t>
                            </w:r>
                            <w:r w:rsidRPr="00620CCA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620CCA"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  <w:t>(rel.)</w:t>
                            </w:r>
                            <w:r w:rsidRPr="00620CCA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620CCA"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DB71B" id="_x0000_s1223" style="position:absolute;left:0;text-align:left;margin-left:-23.5pt;margin-top:128pt;width:102.9pt;height:21.2pt;rotation:-90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" filled="f" stroked="f">
                <v:textbox inset="0,0,0,0">
                  <w:txbxContent>
                    <w:p w:rsidR="001A1A46" w:rsidRPr="00620CCA" w:rsidRDefault="001A1A46" w:rsidP="007F3C9E">
                      <w:pPr>
                        <w:ind w:right="170"/>
                        <w:jc w:val="center"/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</w:pPr>
                      <w:r w:rsidRPr="00620CCA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SY"/>
                        </w:rPr>
                        <w:t>المستوى النسبي</w:t>
                      </w:r>
                      <w:r w:rsidRPr="00620CCA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EG"/>
                        </w:rPr>
                        <w:t xml:space="preserve"> </w:t>
                      </w:r>
                      <w:r w:rsidRPr="00620CCA"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  <w:t>(rel.)</w:t>
                      </w:r>
                      <w:r w:rsidRPr="00620CCA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EG"/>
                        </w:rPr>
                        <w:t xml:space="preserve"> </w:t>
                      </w:r>
                      <w:r w:rsidRPr="00620CCA"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  <w:t>(dB)</w:t>
                      </w:r>
                    </w:p>
                  </w:txbxContent>
                </v:textbox>
              </v:rect>
            </w:pict>
          </mc:Fallback>
        </mc:AlternateContent>
      </w:r>
      <w:r w:rsidR="00BD722D" w:rsidRPr="007774E9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236D24A" wp14:editId="1C2E546D">
                <wp:simplePos x="0" y="0"/>
                <wp:positionH relativeFrom="margin">
                  <wp:posOffset>1250137</wp:posOffset>
                </wp:positionH>
                <wp:positionV relativeFrom="paragraph">
                  <wp:posOffset>109723</wp:posOffset>
                </wp:positionV>
                <wp:extent cx="3729990" cy="269240"/>
                <wp:effectExtent l="0" t="0" r="3810" b="16510"/>
                <wp:wrapNone/>
                <wp:docPr id="38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99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620CCA" w:rsidRDefault="001A1A46" w:rsidP="007774E9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rtl/>
                                <w:lang w:bidi="ar-EG"/>
                              </w:rPr>
                            </w:pPr>
                            <w:r w:rsidRPr="00620CCA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البث غير المطلوب للشبكة المحلية الراديوية بنطاق </w:t>
                            </w:r>
                            <w:r w:rsidRPr="00620CCA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GHz</w:t>
                            </w:r>
                            <w:r w:rsidRPr="00620CCA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 </w:t>
                            </w:r>
                            <w:r w:rsidRPr="00620CCA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2,4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6D24A" id="_x0000_s1224" style="position:absolute;left:0;text-align:left;margin-left:98.45pt;margin-top:8.65pt;width:293.7pt;height:21.2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" filled="f" stroked="f">
                <v:textbox inset="0,0,0,0">
                  <w:txbxContent>
                    <w:p w:rsidR="001A1A46" w:rsidRPr="00620CCA" w:rsidRDefault="001A1A46" w:rsidP="007774E9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rtl/>
                          <w:lang w:bidi="ar-EG"/>
                        </w:rPr>
                      </w:pPr>
                      <w:r w:rsidRPr="00620CCA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 xml:space="preserve">البث غير المطلوب للشبكة المحلية الراديوية بنطاق </w:t>
                      </w:r>
                      <w:r w:rsidRPr="00620CCA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GHz</w:t>
                      </w:r>
                      <w:r w:rsidRPr="00620CCA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 </w:t>
                      </w:r>
                      <w:r w:rsidRPr="00620CCA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2,4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722D">
        <w:object w:dxaOrig="6635" w:dyaOrig="4417">
          <v:shape id="_x0000_i1436" type="#_x0000_t75" style="width:439.5pt;height:292.4pt" o:ole="">
            <v:imagedata r:id="rId70" o:title=""/>
          </v:shape>
          <o:OLEObject Type="Embed" ProgID="CorelDraw.Graphic.16" ShapeID="_x0000_i1436" DrawAspect="Content" ObjectID="_1604827676" r:id="rId71"/>
        </w:object>
      </w:r>
    </w:p>
    <w:p w:rsidR="00233BA3" w:rsidRDefault="002B42E6" w:rsidP="007774E9">
      <w:pPr>
        <w:spacing w:before="240" w:line="240" w:lineRule="auto"/>
        <w:rPr>
          <w:spacing w:val="-4"/>
          <w:rtl/>
          <w:lang w:bidi="ar-EG"/>
        </w:rPr>
      </w:pPr>
      <w:r w:rsidRPr="002B42E6">
        <w:rPr>
          <w:spacing w:val="-4"/>
          <w:rtl/>
        </w:rPr>
        <w:t>ملاحظات</w:t>
      </w:r>
      <w:r w:rsidRPr="002B42E6">
        <w:rPr>
          <w:spacing w:val="-4"/>
          <w:lang w:bidi="ar-EG"/>
        </w:rPr>
        <w:t>:</w:t>
      </w:r>
    </w:p>
    <w:p w:rsidR="00DC68D3" w:rsidRPr="002B42E6" w:rsidRDefault="00DC68D3" w:rsidP="00B25E14">
      <w:pPr>
        <w:pStyle w:val="enumlev1"/>
        <w:spacing w:after="240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2B42E6" w:rsidRPr="002B42E6">
        <w:rPr>
          <w:rtl/>
          <w:lang w:bidi="ar-SA"/>
        </w:rPr>
        <w:t>حتى الحدود الأكثر صرامة الواردة في التوصية</w:t>
      </w:r>
      <w:r w:rsidR="00B25E14">
        <w:rPr>
          <w:rFonts w:hint="cs"/>
          <w:rtl/>
        </w:rPr>
        <w:t xml:space="preserve"> </w:t>
      </w:r>
      <w:r w:rsidR="002B42E6" w:rsidRPr="002B42E6">
        <w:t>ITU-R SM.329</w:t>
      </w:r>
      <w:r w:rsidR="00B25E14">
        <w:rPr>
          <w:rFonts w:hint="cs"/>
          <w:rtl/>
        </w:rPr>
        <w:t xml:space="preserve"> </w:t>
      </w:r>
      <w:r w:rsidR="002B42E6" w:rsidRPr="002B42E6">
        <w:rPr>
          <w:rFonts w:hint="cs"/>
          <w:rtl/>
          <w:lang w:bidi="ar-SA"/>
        </w:rPr>
        <w:t>ت</w:t>
      </w:r>
      <w:r w:rsidR="00E564A2">
        <w:rPr>
          <w:rFonts w:hint="cs"/>
          <w:rtl/>
        </w:rPr>
        <w:t>ُ</w:t>
      </w:r>
      <w:r w:rsidR="002B42E6" w:rsidRPr="002B42E6">
        <w:rPr>
          <w:rFonts w:hint="cs"/>
          <w:rtl/>
          <w:lang w:bidi="ar-SA"/>
        </w:rPr>
        <w:t>ستوفى</w:t>
      </w:r>
      <w:r w:rsidR="002B42E6" w:rsidRPr="002B42E6">
        <w:rPr>
          <w:rtl/>
          <w:lang w:bidi="ar-SA"/>
        </w:rPr>
        <w:t xml:space="preserve"> </w:t>
      </w:r>
      <w:r w:rsidR="002B42E6">
        <w:rPr>
          <w:rFonts w:hint="cs"/>
          <w:rtl/>
          <w:lang w:bidi="ar-SA"/>
        </w:rPr>
        <w:t>بهامش</w:t>
      </w:r>
      <w:r w:rsidR="002B42E6" w:rsidRPr="002B42E6">
        <w:rPr>
          <w:rtl/>
          <w:lang w:bidi="ar-SA"/>
        </w:rPr>
        <w:t xml:space="preserve"> يتراوح عادة</w:t>
      </w:r>
      <w:r w:rsidR="00E564A2">
        <w:rPr>
          <w:rFonts w:hint="cs"/>
          <w:rtl/>
          <w:lang w:bidi="ar-SA"/>
        </w:rPr>
        <w:t>ً</w:t>
      </w:r>
      <w:r w:rsidR="002B42E6" w:rsidRPr="002B42E6">
        <w:rPr>
          <w:rtl/>
          <w:lang w:bidi="ar-SA"/>
        </w:rPr>
        <w:t xml:space="preserve"> بين </w:t>
      </w:r>
      <w:r w:rsidR="00E564A2">
        <w:rPr>
          <w:lang w:bidi="ar-SA"/>
        </w:rPr>
        <w:t>20</w:t>
      </w:r>
      <w:r w:rsidR="002B42E6" w:rsidRPr="002B42E6">
        <w:rPr>
          <w:rtl/>
          <w:lang w:bidi="ar-SA"/>
        </w:rPr>
        <w:t xml:space="preserve"> و</w:t>
      </w:r>
      <w:r w:rsidR="002B42E6" w:rsidRPr="002B42E6">
        <w:t>dB 30</w:t>
      </w:r>
      <w:r w:rsidR="00E564A2">
        <w:rPr>
          <w:rFonts w:hint="cs"/>
          <w:rtl/>
        </w:rPr>
        <w:t>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1488"/>
        <w:gridCol w:w="2156"/>
        <w:gridCol w:w="1981"/>
        <w:gridCol w:w="2107"/>
      </w:tblGrid>
      <w:tr w:rsidR="00D52FA7" w:rsidRPr="00D24BC5" w:rsidTr="00862C40">
        <w:trPr>
          <w:jc w:val="center"/>
        </w:trPr>
        <w:tc>
          <w:tcPr>
            <w:tcW w:w="1907" w:type="dxa"/>
            <w:vMerge w:val="restart"/>
            <w:vAlign w:val="center"/>
          </w:tcPr>
          <w:p w:rsidR="00D52FA7" w:rsidRPr="00E564A2" w:rsidRDefault="00D52FA7" w:rsidP="006D4003">
            <w:pPr>
              <w:pStyle w:val="Tablehead0"/>
              <w:bidi/>
              <w:spacing w:before="40" w:after="40" w:line="24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E564A2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1488" w:type="dxa"/>
            <w:vMerge w:val="restart"/>
            <w:vAlign w:val="center"/>
          </w:tcPr>
          <w:p w:rsidR="00D52FA7" w:rsidRPr="00E564A2" w:rsidRDefault="00D52FA7" w:rsidP="006D4003">
            <w:pPr>
              <w:pStyle w:val="Tablehead0"/>
              <w:bidi/>
              <w:spacing w:before="40" w:after="40" w:line="24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E564A2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6244" w:type="dxa"/>
            <w:gridSpan w:val="3"/>
            <w:vAlign w:val="center"/>
          </w:tcPr>
          <w:p w:rsidR="00D52FA7" w:rsidRPr="00E564A2" w:rsidRDefault="00D52FA7" w:rsidP="006D4003">
            <w:pPr>
              <w:pStyle w:val="Tablehead0"/>
              <w:bidi/>
              <w:spacing w:before="40" w:after="40" w:line="24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E564A2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E564A2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B071C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DC68D3" w:rsidRPr="00D24BC5" w:rsidTr="00DC68D3">
        <w:trPr>
          <w:jc w:val="center"/>
        </w:trPr>
        <w:tc>
          <w:tcPr>
            <w:tcW w:w="1907" w:type="dxa"/>
            <w:vMerge/>
          </w:tcPr>
          <w:p w:rsidR="00DC68D3" w:rsidRPr="00E564A2" w:rsidRDefault="00DC68D3" w:rsidP="006D4003">
            <w:pPr>
              <w:pStyle w:val="Tablehead0"/>
              <w:bidi/>
              <w:spacing w:before="40" w:after="40" w:line="24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1488" w:type="dxa"/>
            <w:vMerge/>
          </w:tcPr>
          <w:p w:rsidR="00DC68D3" w:rsidRPr="00E564A2" w:rsidRDefault="00DC68D3" w:rsidP="006D4003">
            <w:pPr>
              <w:pStyle w:val="Tablehead0"/>
              <w:bidi/>
              <w:spacing w:before="40" w:after="40" w:line="24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156" w:type="dxa"/>
          </w:tcPr>
          <w:p w:rsidR="00DC68D3" w:rsidRPr="00E564A2" w:rsidRDefault="00D52FA7" w:rsidP="006D4003">
            <w:pPr>
              <w:pStyle w:val="Tablehead0"/>
              <w:bidi/>
              <w:spacing w:before="40" w:after="40" w:line="24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E564A2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التوصية</w:t>
            </w:r>
            <w:r w:rsidR="00B071C8">
              <w:rPr>
                <w:rFonts w:cs="Traditional Arabic" w:hint="cs"/>
                <w:bCs/>
                <w:sz w:val="20"/>
                <w:szCs w:val="26"/>
                <w:rtl/>
                <w:lang w:val="en-US"/>
              </w:rPr>
              <w:t xml:space="preserve"> </w:t>
            </w:r>
            <w:r w:rsidR="00DC68D3" w:rsidRPr="00E564A2">
              <w:rPr>
                <w:rFonts w:cs="Traditional Arabic"/>
                <w:bCs/>
                <w:sz w:val="20"/>
                <w:szCs w:val="26"/>
                <w:lang w:val="en-GB"/>
              </w:rPr>
              <w:t>ITU-R SM.329</w:t>
            </w:r>
          </w:p>
        </w:tc>
        <w:tc>
          <w:tcPr>
            <w:tcW w:w="1981" w:type="dxa"/>
          </w:tcPr>
          <w:p w:rsidR="00DC68D3" w:rsidRPr="00E564A2" w:rsidRDefault="00DC68D3" w:rsidP="006D4003">
            <w:pPr>
              <w:pStyle w:val="Tablehead0"/>
              <w:bidi/>
              <w:spacing w:before="40" w:after="40" w:line="24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E564A2">
              <w:rPr>
                <w:rFonts w:cs="Traditional Arabic"/>
                <w:bCs/>
                <w:sz w:val="20"/>
                <w:szCs w:val="26"/>
                <w:lang w:val="en-GB"/>
              </w:rPr>
              <w:t>ERC/Rec 74-01</w:t>
            </w:r>
          </w:p>
        </w:tc>
        <w:tc>
          <w:tcPr>
            <w:tcW w:w="2107" w:type="dxa"/>
          </w:tcPr>
          <w:p w:rsidR="00DC68D3" w:rsidRPr="00E564A2" w:rsidRDefault="00DC68D3" w:rsidP="006D4003">
            <w:pPr>
              <w:pStyle w:val="Tablehead0"/>
              <w:bidi/>
              <w:spacing w:before="40" w:after="40" w:line="24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E564A2">
              <w:rPr>
                <w:rFonts w:cs="Traditional Arabic"/>
                <w:bCs/>
                <w:sz w:val="20"/>
                <w:szCs w:val="26"/>
                <w:lang w:val="en-GB"/>
              </w:rPr>
              <w:t>ETSI</w:t>
            </w:r>
          </w:p>
        </w:tc>
      </w:tr>
      <w:tr w:rsidR="00D52FA7" w:rsidRPr="007A1E0D" w:rsidTr="00DC68D3">
        <w:trPr>
          <w:jc w:val="center"/>
        </w:trPr>
        <w:tc>
          <w:tcPr>
            <w:tcW w:w="1907" w:type="dxa"/>
          </w:tcPr>
          <w:p w:rsidR="00D52FA7" w:rsidRPr="00E564A2" w:rsidRDefault="00D52FA7" w:rsidP="006D4003">
            <w:pPr>
              <w:pStyle w:val="Tabletext"/>
              <w:bidi/>
              <w:spacing w:line="24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E564A2">
              <w:rPr>
                <w:rFonts w:cs="Traditional Arabic"/>
                <w:sz w:val="20"/>
                <w:szCs w:val="26"/>
                <w:lang w:val="en-GB"/>
              </w:rPr>
              <w:t>RLAN</w:t>
            </w:r>
          </w:p>
        </w:tc>
        <w:tc>
          <w:tcPr>
            <w:tcW w:w="1488" w:type="dxa"/>
          </w:tcPr>
          <w:p w:rsidR="00D52FA7" w:rsidRPr="00E564A2" w:rsidRDefault="00D52FA7" w:rsidP="006D4003">
            <w:pPr>
              <w:pStyle w:val="Tabletext"/>
              <w:bidi/>
              <w:spacing w:line="240" w:lineRule="exact"/>
              <w:rPr>
                <w:rFonts w:eastAsia="Calibri" w:cs="Traditional Arabic"/>
                <w:sz w:val="20"/>
                <w:szCs w:val="26"/>
                <w:lang w:val="en-GB"/>
              </w:rPr>
            </w:pPr>
            <w:r w:rsidRPr="00E564A2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الشكل </w:t>
            </w:r>
            <w:r w:rsidRPr="00E564A2">
              <w:rPr>
                <w:rFonts w:cs="Traditional Arabic"/>
                <w:noProof/>
                <w:sz w:val="20"/>
                <w:szCs w:val="26"/>
                <w:lang w:val="en-GB"/>
              </w:rPr>
              <w:t>22</w:t>
            </w:r>
          </w:p>
        </w:tc>
        <w:tc>
          <w:tcPr>
            <w:tcW w:w="6244" w:type="dxa"/>
            <w:gridSpan w:val="3"/>
          </w:tcPr>
          <w:p w:rsidR="00D52FA7" w:rsidRPr="00E564A2" w:rsidRDefault="00D52FA7" w:rsidP="006D4003">
            <w:pPr>
              <w:pStyle w:val="Tabletext"/>
              <w:bidi/>
              <w:spacing w:line="24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E564A2">
              <w:rPr>
                <w:rFonts w:cs="Traditional Arabic" w:hint="cs"/>
                <w:sz w:val="20"/>
                <w:szCs w:val="26"/>
                <w:rtl/>
                <w:lang w:val="en-GB"/>
              </w:rPr>
              <w:t>ت</w:t>
            </w:r>
            <w:r w:rsidR="00E564A2">
              <w:rPr>
                <w:rFonts w:cs="Traditional Arabic" w:hint="cs"/>
                <w:sz w:val="20"/>
                <w:szCs w:val="26"/>
                <w:rtl/>
                <w:lang w:val="en-GB" w:bidi="ar-SY"/>
              </w:rPr>
              <w:t>ُ</w:t>
            </w:r>
            <w:r w:rsidRPr="00E564A2">
              <w:rPr>
                <w:rFonts w:cs="Traditional Arabic" w:hint="cs"/>
                <w:sz w:val="20"/>
                <w:szCs w:val="26"/>
                <w:rtl/>
                <w:lang w:val="en-GB"/>
              </w:rPr>
              <w:t>ستوفى</w:t>
            </w:r>
            <w:r w:rsidRPr="00E564A2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الحدود بهامش يتراوح عادة بين</w:t>
            </w:r>
            <w:r w:rsidR="00E564A2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="00E564A2">
              <w:rPr>
                <w:rFonts w:cs="Traditional Arabic"/>
                <w:sz w:val="20"/>
                <w:szCs w:val="26"/>
                <w:lang w:val="en-US"/>
              </w:rPr>
              <w:t>20</w:t>
            </w:r>
            <w:r w:rsidR="00E564A2">
              <w:rPr>
                <w:rFonts w:cs="Traditional Arabic" w:hint="cs"/>
                <w:sz w:val="20"/>
                <w:szCs w:val="26"/>
                <w:rtl/>
                <w:lang w:val="en-US" w:bidi="ar-SY"/>
              </w:rPr>
              <w:t xml:space="preserve"> و</w:t>
            </w:r>
            <w:r w:rsidR="00E564A2">
              <w:rPr>
                <w:rFonts w:cs="Traditional Arabic"/>
                <w:sz w:val="20"/>
                <w:szCs w:val="26"/>
                <w:lang w:val="en-US" w:bidi="ar-SY"/>
              </w:rPr>
              <w:t>30</w:t>
            </w:r>
            <w:r w:rsidR="00E564A2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="00E564A2">
              <w:rPr>
                <w:rFonts w:cs="Traditional Arabic"/>
                <w:sz w:val="20"/>
                <w:szCs w:val="26"/>
                <w:lang w:val="en-US"/>
              </w:rPr>
              <w:t>dB</w:t>
            </w:r>
            <w:r w:rsidRPr="00E564A2">
              <w:rPr>
                <w:rFonts w:cs="Traditional Arabic" w:hint="cs"/>
                <w:sz w:val="20"/>
                <w:szCs w:val="26"/>
                <w:rtl/>
                <w:lang w:val="en-US"/>
              </w:rPr>
              <w:t>.</w:t>
            </w:r>
          </w:p>
        </w:tc>
      </w:tr>
    </w:tbl>
    <w:p w:rsidR="00DC68D3" w:rsidRDefault="00DC68D3" w:rsidP="00530651">
      <w:pPr>
        <w:pStyle w:val="Heading1"/>
        <w:spacing w:before="480"/>
        <w:rPr>
          <w:rtl/>
          <w:lang w:bidi="ar-EG"/>
        </w:rPr>
      </w:pPr>
      <w:bookmarkStart w:id="58" w:name="_Toc529428545"/>
      <w:bookmarkStart w:id="59" w:name="_Toc529429059"/>
      <w:r>
        <w:rPr>
          <w:lang w:bidi="ar-EG"/>
        </w:rPr>
        <w:t>11</w:t>
      </w:r>
      <w:r>
        <w:rPr>
          <w:lang w:bidi="ar-EG"/>
        </w:rPr>
        <w:tab/>
      </w:r>
      <w:r w:rsidR="00D52FA7" w:rsidRPr="00D52FA7">
        <w:rPr>
          <w:rtl/>
        </w:rPr>
        <w:t>معدات مستعمل</w:t>
      </w:r>
      <w:r w:rsidR="00D52FA7">
        <w:rPr>
          <w:rFonts w:hint="cs"/>
          <w:rtl/>
        </w:rPr>
        <w:t xml:space="preserve"> </w:t>
      </w:r>
      <w:r w:rsidR="00D52FA7" w:rsidRPr="00D52FA7">
        <w:t>WIMAX GHz</w:t>
      </w:r>
      <w:r w:rsidR="00E564A2">
        <w:t> 3</w:t>
      </w:r>
      <w:proofErr w:type="gramStart"/>
      <w:r w:rsidR="00E564A2">
        <w:t>,6</w:t>
      </w:r>
      <w:bookmarkEnd w:id="58"/>
      <w:bookmarkEnd w:id="59"/>
      <w:proofErr w:type="gramEnd"/>
    </w:p>
    <w:p w:rsidR="00862C40" w:rsidRDefault="00862C40" w:rsidP="00B25E14">
      <w:pPr>
        <w:jc w:val="left"/>
        <w:rPr>
          <w:rtl/>
        </w:rPr>
      </w:pPr>
      <w:r>
        <w:rPr>
          <w:rFonts w:hint="cs"/>
          <w:rtl/>
        </w:rPr>
        <w:t xml:space="preserve">إن نظام </w:t>
      </w:r>
      <w:r w:rsidR="00E564A2">
        <w:t>WiMAX</w:t>
      </w:r>
      <w:r>
        <w:rPr>
          <w:rFonts w:hint="cs"/>
          <w:rtl/>
        </w:rPr>
        <w:t xml:space="preserve"> </w:t>
      </w:r>
      <w:r w:rsidR="002B42E6" w:rsidRPr="00642A46">
        <w:rPr>
          <w:rtl/>
        </w:rPr>
        <w:t>هو نظام لل</w:t>
      </w:r>
      <w:r w:rsidR="002B42E6">
        <w:rPr>
          <w:rtl/>
        </w:rPr>
        <w:t>نفاذ</w:t>
      </w:r>
      <w:r w:rsidR="002B42E6" w:rsidRPr="00642A46">
        <w:rPr>
          <w:rtl/>
        </w:rPr>
        <w:t xml:space="preserve"> اللاسلكي عريض النطاق</w:t>
      </w:r>
      <w:r w:rsidR="00530651">
        <w:rPr>
          <w:rFonts w:hint="cs"/>
          <w:rtl/>
        </w:rPr>
        <w:t>.</w:t>
      </w:r>
      <w:r>
        <w:rPr>
          <w:rFonts w:hint="cs"/>
          <w:rtl/>
        </w:rPr>
        <w:t xml:space="preserve"> ول</w:t>
      </w:r>
      <w:r w:rsidR="002B42E6" w:rsidRPr="00642A46">
        <w:rPr>
          <w:rtl/>
        </w:rPr>
        <w:t>نطاق</w:t>
      </w:r>
      <w:r w:rsidR="00B25E14">
        <w:rPr>
          <w:rFonts w:hint="cs"/>
          <w:rtl/>
        </w:rPr>
        <w:t xml:space="preserve"> </w:t>
      </w:r>
      <w:r w:rsidR="002B42E6" w:rsidRPr="00642A46">
        <w:t>WiMAX</w:t>
      </w:r>
      <w:r w:rsidR="00B25E14">
        <w:rPr>
          <w:rFonts w:hint="cs"/>
          <w:rtl/>
        </w:rPr>
        <w:t xml:space="preserve"> </w:t>
      </w:r>
      <w:r w:rsidR="002B42E6" w:rsidRPr="00642A46">
        <w:rPr>
          <w:rtl/>
        </w:rPr>
        <w:t xml:space="preserve">المعني خصائص الترددات </w:t>
      </w:r>
      <w:r>
        <w:rPr>
          <w:rFonts w:hint="cs"/>
          <w:rtl/>
        </w:rPr>
        <w:t>الراديوية</w:t>
      </w:r>
      <w:r w:rsidR="002B42E6" w:rsidRPr="00642A46">
        <w:rPr>
          <w:rtl/>
        </w:rPr>
        <w:t xml:space="preserve"> التالية</w:t>
      </w:r>
      <w:r w:rsidR="00530651">
        <w:rPr>
          <w:rFonts w:hint="cs"/>
          <w:rtl/>
        </w:rPr>
        <w:t>:</w:t>
      </w:r>
    </w:p>
    <w:p w:rsidR="00862C40" w:rsidRPr="008B70E8" w:rsidRDefault="00862C40" w:rsidP="00530651">
      <w:pPr>
        <w:jc w:val="left"/>
        <w:rPr>
          <w:rtl/>
          <w:lang w:val="en-GB"/>
        </w:rPr>
      </w:pPr>
      <w:r w:rsidRPr="008944F5">
        <w:rPr>
          <w:rFonts w:hint="cs"/>
          <w:rtl/>
        </w:rPr>
        <w:t>المدى الترددي:</w:t>
      </w:r>
      <w:r w:rsidR="00444103">
        <w:rPr>
          <w:rFonts w:hint="cs"/>
          <w:rtl/>
        </w:rPr>
        <w:t xml:space="preserve"> </w:t>
      </w:r>
      <w:r w:rsidR="008B70E8">
        <w:rPr>
          <w:rtl/>
        </w:rPr>
        <w:tab/>
      </w:r>
      <w:r w:rsidR="00530651">
        <w:rPr>
          <w:rtl/>
        </w:rPr>
        <w:tab/>
      </w:r>
      <w:r w:rsidR="00530651">
        <w:t>MHz 3 800</w:t>
      </w:r>
      <w:r w:rsidR="00530651">
        <w:noBreakHyphen/>
        <w:t>3 600</w:t>
      </w:r>
    </w:p>
    <w:p w:rsidR="00862C40" w:rsidRPr="008944F5" w:rsidRDefault="00862C40" w:rsidP="00862C40">
      <w:pPr>
        <w:jc w:val="left"/>
        <w:rPr>
          <w:rtl/>
          <w:lang w:bidi="ar-EG"/>
        </w:rPr>
      </w:pPr>
      <w:r w:rsidRPr="008944F5">
        <w:rPr>
          <w:rFonts w:hint="cs"/>
          <w:rtl/>
          <w:lang w:bidi="ar-EG"/>
        </w:rPr>
        <w:t>التشكيل:</w:t>
      </w:r>
      <w:r w:rsidR="00444103">
        <w:rPr>
          <w:rFonts w:hint="cs"/>
          <w:rtl/>
          <w:lang w:bidi="ar-EG"/>
        </w:rPr>
        <w:t xml:space="preserve"> </w:t>
      </w:r>
      <w:r w:rsidRPr="008944F5">
        <w:rPr>
          <w:rFonts w:hint="cs"/>
          <w:rtl/>
          <w:lang w:bidi="ar-EG"/>
        </w:rPr>
        <w:tab/>
      </w:r>
      <w:r w:rsidR="00530651">
        <w:rPr>
          <w:rtl/>
          <w:lang w:bidi="ar-EG"/>
        </w:rPr>
        <w:tab/>
      </w:r>
      <w:r w:rsidR="008B70E8" w:rsidRPr="00D24BC5">
        <w:rPr>
          <w:lang w:val="en-GB"/>
        </w:rPr>
        <w:t>OFDM</w:t>
      </w:r>
    </w:p>
    <w:p w:rsidR="00862C40" w:rsidRDefault="00862C40" w:rsidP="00530651">
      <w:pPr>
        <w:jc w:val="left"/>
        <w:rPr>
          <w:rtl/>
          <w:lang w:val="en-GB"/>
        </w:rPr>
      </w:pPr>
      <w:r w:rsidRPr="008944F5">
        <w:rPr>
          <w:rFonts w:hint="cs"/>
          <w:rtl/>
          <w:lang w:bidi="ar-EG"/>
        </w:rPr>
        <w:t>عرض النطاق:</w:t>
      </w:r>
      <w:r w:rsidR="002362BB">
        <w:rPr>
          <w:rFonts w:hint="cs"/>
          <w:rtl/>
          <w:lang w:bidi="ar-EG"/>
        </w:rPr>
        <w:t xml:space="preserve"> </w:t>
      </w:r>
      <w:r w:rsidR="00530651">
        <w:rPr>
          <w:rtl/>
          <w:lang w:bidi="ar-EG"/>
        </w:rPr>
        <w:tab/>
      </w:r>
      <w:r w:rsidR="00530651">
        <w:rPr>
          <w:rtl/>
          <w:lang w:bidi="ar-EG"/>
        </w:rPr>
        <w:tab/>
      </w:r>
      <w:r w:rsidR="00530651">
        <w:rPr>
          <w:lang w:val="en-GB"/>
        </w:rPr>
        <w:t>10</w:t>
      </w:r>
      <w:r>
        <w:rPr>
          <w:rFonts w:hint="cs"/>
          <w:rtl/>
          <w:lang w:val="en-GB"/>
        </w:rPr>
        <w:t xml:space="preserve"> </w:t>
      </w:r>
      <w:r w:rsidRPr="008944F5">
        <w:rPr>
          <w:lang w:val="en-GB"/>
        </w:rPr>
        <w:t>MHz</w:t>
      </w:r>
      <w:r>
        <w:rPr>
          <w:rFonts w:hint="cs"/>
          <w:rtl/>
          <w:lang w:val="en-GB"/>
        </w:rPr>
        <w:t xml:space="preserve"> </w:t>
      </w:r>
      <w:r w:rsidRPr="008944F5">
        <w:rPr>
          <w:rtl/>
          <w:lang w:val="en-GB"/>
        </w:rPr>
        <w:t>(قناة)</w:t>
      </w:r>
      <w:r w:rsidR="00B071C8">
        <w:rPr>
          <w:rFonts w:hint="cs"/>
          <w:rtl/>
          <w:lang w:val="en-GB"/>
        </w:rPr>
        <w:t>.</w:t>
      </w:r>
    </w:p>
    <w:p w:rsidR="00DC68D3" w:rsidRDefault="00DC68D3" w:rsidP="007B7A2D">
      <w:pPr>
        <w:pStyle w:val="Heading2"/>
        <w:rPr>
          <w:lang w:bidi="ar-EG"/>
        </w:rPr>
      </w:pPr>
      <w:r>
        <w:rPr>
          <w:lang w:bidi="ar-EG"/>
        </w:rPr>
        <w:t>1.11</w:t>
      </w:r>
      <w:r>
        <w:rPr>
          <w:lang w:bidi="ar-EG"/>
        </w:rPr>
        <w:tab/>
      </w:r>
      <w:r w:rsidR="008B70E8" w:rsidRPr="00642A46">
        <w:rPr>
          <w:rtl/>
        </w:rPr>
        <w:t>البث الهامشي</w:t>
      </w:r>
    </w:p>
    <w:p w:rsidR="001E395B" w:rsidRDefault="001E395B" w:rsidP="00C93AF8">
      <w:pPr>
        <w:tabs>
          <w:tab w:val="left" w:pos="1149"/>
        </w:tabs>
        <w:rPr>
          <w:rtl/>
        </w:rPr>
      </w:pPr>
      <w:r w:rsidRPr="00530651">
        <w:rPr>
          <w:rFonts w:hint="cs"/>
          <w:spacing w:val="-4"/>
          <w:rtl/>
          <w:lang w:bidi="ar-SY"/>
        </w:rPr>
        <w:t xml:space="preserve">إن </w:t>
      </w:r>
      <w:r w:rsidRPr="00530651">
        <w:rPr>
          <w:spacing w:val="-4"/>
          <w:rtl/>
        </w:rPr>
        <w:t>حد</w:t>
      </w:r>
      <w:r w:rsidR="00530651" w:rsidRPr="00530651">
        <w:rPr>
          <w:rFonts w:hint="cs"/>
          <w:spacing w:val="-4"/>
          <w:rtl/>
        </w:rPr>
        <w:t>ّ</w:t>
      </w:r>
      <w:r w:rsidRPr="00530651">
        <w:rPr>
          <w:spacing w:val="-4"/>
          <w:rtl/>
        </w:rPr>
        <w:t xml:space="preserve"> البث الهامشي </w:t>
      </w:r>
      <w:r w:rsidRPr="00530651">
        <w:rPr>
          <w:rFonts w:hint="cs"/>
          <w:spacing w:val="-4"/>
          <w:rtl/>
        </w:rPr>
        <w:t>ل</w:t>
      </w:r>
      <w:r w:rsidRPr="00530651">
        <w:rPr>
          <w:spacing w:val="-4"/>
          <w:rtl/>
        </w:rPr>
        <w:t xml:space="preserve">معدات </w:t>
      </w:r>
      <w:r w:rsidRPr="00530651">
        <w:rPr>
          <w:rFonts w:hint="cs"/>
          <w:spacing w:val="-4"/>
          <w:rtl/>
        </w:rPr>
        <w:t>ال</w:t>
      </w:r>
      <w:r w:rsidRPr="00530651">
        <w:rPr>
          <w:spacing w:val="-4"/>
          <w:rtl/>
        </w:rPr>
        <w:t>مستعمل</w:t>
      </w:r>
      <w:r w:rsidR="0012158D">
        <w:rPr>
          <w:rFonts w:hint="cs"/>
          <w:spacing w:val="-4"/>
          <w:rtl/>
        </w:rPr>
        <w:t>/</w:t>
      </w:r>
      <w:r w:rsidRPr="00530651">
        <w:rPr>
          <w:rFonts w:hint="cs"/>
          <w:spacing w:val="-4"/>
          <w:rtl/>
        </w:rPr>
        <w:t xml:space="preserve">محطة القاعدة </w:t>
      </w:r>
      <w:r w:rsidRPr="00530651">
        <w:rPr>
          <w:spacing w:val="-4"/>
          <w:rtl/>
        </w:rPr>
        <w:t>في الخدمة المتنقلة البرية طبقاً للجدول</w:t>
      </w:r>
      <w:r w:rsidR="00530651" w:rsidRPr="00530651">
        <w:rPr>
          <w:rFonts w:hint="cs"/>
          <w:spacing w:val="-4"/>
          <w:rtl/>
        </w:rPr>
        <w:t xml:space="preserve"> </w:t>
      </w:r>
      <w:r w:rsidR="00B071C8">
        <w:rPr>
          <w:spacing w:val="-4"/>
        </w:rPr>
        <w:t>1.2</w:t>
      </w:r>
      <w:r w:rsidRPr="00530651">
        <w:rPr>
          <w:spacing w:val="-4"/>
          <w:rtl/>
        </w:rPr>
        <w:t xml:space="preserve"> </w:t>
      </w:r>
      <w:r w:rsidRPr="00530651">
        <w:rPr>
          <w:rFonts w:hint="cs"/>
          <w:spacing w:val="-4"/>
          <w:rtl/>
        </w:rPr>
        <w:t>في التوصية</w:t>
      </w:r>
      <w:r>
        <w:rPr>
          <w:rFonts w:hint="cs"/>
          <w:rtl/>
        </w:rPr>
        <w:t xml:space="preserve"> </w:t>
      </w:r>
      <w:r w:rsidR="00530651">
        <w:t>ERC/REC</w:t>
      </w:r>
      <w:r w:rsidR="00B071C8">
        <w:t> </w:t>
      </w:r>
      <w:r w:rsidR="00530651">
        <w:t>74</w:t>
      </w:r>
      <w:r w:rsidR="00B071C8">
        <w:noBreakHyphen/>
      </w:r>
      <w:r w:rsidR="00530651">
        <w:t>01</w:t>
      </w:r>
      <w:r w:rsidR="00641C6A">
        <w:rPr>
          <w:rFonts w:hint="cs"/>
          <w:rtl/>
        </w:rPr>
        <w:t xml:space="preserve"> </w:t>
      </w:r>
      <w:r w:rsidRPr="00642A46">
        <w:rPr>
          <w:rtl/>
        </w:rPr>
        <w:t>هو</w:t>
      </w:r>
      <w:r w:rsidR="00530651">
        <w:rPr>
          <w:rFonts w:hint="cs"/>
          <w:rtl/>
        </w:rPr>
        <w:t> </w:t>
      </w:r>
      <w:r w:rsidRPr="00642A46">
        <w:t>MHz</w:t>
      </w:r>
      <w:r w:rsidR="0012158D">
        <w:t>/</w:t>
      </w:r>
      <w:proofErr w:type="spellStart"/>
      <w:r w:rsidR="0012158D">
        <w:t>dBm</w:t>
      </w:r>
      <w:proofErr w:type="spellEnd"/>
      <w:r w:rsidR="00530651">
        <w:t> 30</w:t>
      </w:r>
      <w:r w:rsidR="00B071C8">
        <w:t>–</w:t>
      </w:r>
      <w:r>
        <w:rPr>
          <w:rFonts w:hint="cs"/>
          <w:rtl/>
        </w:rPr>
        <w:t>. وحُدد</w:t>
      </w:r>
      <w:r w:rsidRPr="00642A46">
        <w:rPr>
          <w:rtl/>
        </w:rPr>
        <w:t xml:space="preserve"> الحد نفس</w:t>
      </w:r>
      <w:r>
        <w:rPr>
          <w:rFonts w:hint="cs"/>
          <w:rtl/>
        </w:rPr>
        <w:t>ه</w:t>
      </w:r>
      <w:r w:rsidRPr="00642A46">
        <w:rPr>
          <w:rtl/>
        </w:rPr>
        <w:t xml:space="preserve"> في التوصية</w:t>
      </w:r>
      <w:r w:rsidR="00C93AF8">
        <w:rPr>
          <w:rFonts w:hint="cs"/>
          <w:rtl/>
        </w:rPr>
        <w:t xml:space="preserve"> </w:t>
      </w:r>
      <w:r w:rsidRPr="00642A46">
        <w:t>ITU-R SM.329</w:t>
      </w:r>
      <w:r w:rsidR="00C93AF8">
        <w:rPr>
          <w:rFonts w:hint="cs"/>
          <w:rtl/>
        </w:rPr>
        <w:t xml:space="preserve"> </w:t>
      </w:r>
      <w:r w:rsidRPr="00642A46">
        <w:rPr>
          <w:rtl/>
        </w:rPr>
        <w:t>للترددات فوق</w:t>
      </w:r>
      <w:r w:rsidR="0012158D">
        <w:rPr>
          <w:rFonts w:hint="cs"/>
          <w:rtl/>
        </w:rPr>
        <w:t xml:space="preserve"> </w:t>
      </w:r>
      <w:r w:rsidRPr="00642A46">
        <w:t>GHz</w:t>
      </w:r>
      <w:r w:rsidR="0012158D">
        <w:t> </w:t>
      </w:r>
      <w:r w:rsidRPr="00642A46">
        <w:t>1</w:t>
      </w:r>
      <w:r>
        <w:rPr>
          <w:rFonts w:hint="cs"/>
          <w:rtl/>
        </w:rPr>
        <w:t xml:space="preserve">. </w:t>
      </w:r>
      <w:r w:rsidR="00641C6A">
        <w:rPr>
          <w:rFonts w:hint="cs"/>
          <w:rtl/>
        </w:rPr>
        <w:t>و</w:t>
      </w:r>
      <w:r w:rsidR="00641C6A" w:rsidRPr="00642A46">
        <w:rPr>
          <w:rtl/>
        </w:rPr>
        <w:t>يحدد القسم</w:t>
      </w:r>
      <w:r w:rsidR="00530651">
        <w:rPr>
          <w:rFonts w:hint="cs"/>
          <w:rtl/>
        </w:rPr>
        <w:t xml:space="preserve"> </w:t>
      </w:r>
      <w:r w:rsidR="00530651">
        <w:t>4.2.4</w:t>
      </w:r>
      <w:r w:rsidR="00641C6A" w:rsidRPr="00642A46">
        <w:rPr>
          <w:rtl/>
        </w:rPr>
        <w:t xml:space="preserve"> من</w:t>
      </w:r>
      <w:r w:rsidR="00641C6A">
        <w:rPr>
          <w:rFonts w:hint="cs"/>
          <w:rtl/>
        </w:rPr>
        <w:t xml:space="preserve"> المعيار</w:t>
      </w:r>
      <w:r w:rsidR="00530651">
        <w:rPr>
          <w:rFonts w:hint="cs"/>
          <w:rtl/>
        </w:rPr>
        <w:t> </w:t>
      </w:r>
      <w:r w:rsidR="002B4988" w:rsidRPr="00D24BC5">
        <w:rPr>
          <w:lang w:val="en-GB"/>
        </w:rPr>
        <w:t>EN</w:t>
      </w:r>
      <w:r w:rsidR="002B4988">
        <w:rPr>
          <w:lang w:val="en-GB"/>
        </w:rPr>
        <w:t> </w:t>
      </w:r>
      <w:r w:rsidR="002B4988" w:rsidRPr="00D24BC5">
        <w:rPr>
          <w:lang w:val="en-GB"/>
        </w:rPr>
        <w:t>301</w:t>
      </w:r>
      <w:r w:rsidR="002B4988">
        <w:rPr>
          <w:lang w:val="en-GB"/>
        </w:rPr>
        <w:t> </w:t>
      </w:r>
      <w:r w:rsidR="002B4988" w:rsidRPr="00D24BC5">
        <w:rPr>
          <w:lang w:val="en-GB"/>
        </w:rPr>
        <w:t>908-21</w:t>
      </w:r>
      <w:r w:rsidR="002B4988">
        <w:rPr>
          <w:rFonts w:hint="cs"/>
          <w:rtl/>
          <w:lang w:bidi="ar-SY"/>
        </w:rPr>
        <w:t xml:space="preserve"> </w:t>
      </w:r>
      <w:r w:rsidR="00641C6A" w:rsidRPr="00642A46">
        <w:rPr>
          <w:rtl/>
        </w:rPr>
        <w:t xml:space="preserve">حدود البث الهامشي للمرسل </w:t>
      </w:r>
      <w:r w:rsidR="00641C6A">
        <w:rPr>
          <w:rFonts w:hint="cs"/>
          <w:rtl/>
        </w:rPr>
        <w:t xml:space="preserve">في </w:t>
      </w:r>
      <w:r w:rsidR="00641C6A" w:rsidRPr="00642A46">
        <w:rPr>
          <w:rtl/>
        </w:rPr>
        <w:t>معدات مستعمل</w:t>
      </w:r>
      <w:r w:rsidR="00641C6A">
        <w:rPr>
          <w:rFonts w:hint="cs"/>
          <w:rtl/>
        </w:rPr>
        <w:t xml:space="preserve"> </w:t>
      </w:r>
      <w:r w:rsidR="00641C6A" w:rsidRPr="00642A46">
        <w:rPr>
          <w:rtl/>
        </w:rPr>
        <w:t>الإرسال</w:t>
      </w:r>
      <w:r w:rsidR="00641C6A">
        <w:rPr>
          <w:rFonts w:hint="cs"/>
          <w:rtl/>
        </w:rPr>
        <w:t xml:space="preserve"> المزدوج</w:t>
      </w:r>
      <w:r w:rsidR="00641C6A" w:rsidRPr="00642A46">
        <w:rPr>
          <w:rtl/>
        </w:rPr>
        <w:t xml:space="preserve"> بتقسيم التردد</w:t>
      </w:r>
      <w:r w:rsidR="00641C6A">
        <w:rPr>
          <w:rFonts w:hint="cs"/>
          <w:rtl/>
        </w:rPr>
        <w:t xml:space="preserve"> </w:t>
      </w:r>
      <w:r w:rsidR="00641C6A" w:rsidRPr="00642A46">
        <w:t>(FDD)</w:t>
      </w:r>
      <w:r w:rsidR="00641C6A">
        <w:rPr>
          <w:rFonts w:hint="cs"/>
          <w:rtl/>
        </w:rPr>
        <w:t xml:space="preserve"> لنظام</w:t>
      </w:r>
      <w:r w:rsidR="00530651">
        <w:rPr>
          <w:rFonts w:hint="eastAsia"/>
          <w:rtl/>
        </w:rPr>
        <w:t> </w:t>
      </w:r>
      <w:r w:rsidR="00641C6A" w:rsidRPr="008B70E8">
        <w:rPr>
          <w:spacing w:val="-4"/>
          <w:lang w:val="en-GB" w:bidi="ar-SY"/>
        </w:rPr>
        <w:t>OFDMA TDD WMAN</w:t>
      </w:r>
      <w:r w:rsidR="00641C6A">
        <w:rPr>
          <w:rFonts w:hint="cs"/>
          <w:spacing w:val="-4"/>
          <w:rtl/>
          <w:lang w:val="en-GB" w:bidi="ar-SY"/>
        </w:rPr>
        <w:t xml:space="preserve"> (نظام </w:t>
      </w:r>
      <w:r w:rsidR="00641C6A" w:rsidRPr="00642A46">
        <w:t>WiMAX</w:t>
      </w:r>
      <w:r w:rsidR="00641C6A">
        <w:rPr>
          <w:rFonts w:hint="cs"/>
          <w:rtl/>
        </w:rPr>
        <w:t xml:space="preserve"> المتنقل).</w:t>
      </w:r>
    </w:p>
    <w:p w:rsidR="00E72BD8" w:rsidRDefault="00641C6A" w:rsidP="00317D68">
      <w:pPr>
        <w:rPr>
          <w:rtl/>
        </w:rPr>
      </w:pPr>
      <w:r>
        <w:rPr>
          <w:rFonts w:hint="cs"/>
          <w:rtl/>
        </w:rPr>
        <w:t>و</w:t>
      </w:r>
      <w:r w:rsidR="008B70E8" w:rsidRPr="00642A46">
        <w:rPr>
          <w:rtl/>
        </w:rPr>
        <w:t xml:space="preserve">يبين الشكل </w:t>
      </w:r>
      <w:r w:rsidR="00530651">
        <w:t>23</w:t>
      </w:r>
      <w:r w:rsidR="008B70E8" w:rsidRPr="00642A46">
        <w:rPr>
          <w:rtl/>
        </w:rPr>
        <w:t xml:space="preserve"> قياس البث الهامشي لخط إنتاج </w:t>
      </w:r>
      <w:proofErr w:type="spellStart"/>
      <w:r w:rsidR="008B70E8" w:rsidRPr="00642A46">
        <w:rPr>
          <w:rtl/>
        </w:rPr>
        <w:t>مطاريف</w:t>
      </w:r>
      <w:proofErr w:type="spellEnd"/>
      <w:r w:rsidR="00317D68">
        <w:rPr>
          <w:rFonts w:hint="cs"/>
          <w:rtl/>
        </w:rPr>
        <w:t xml:space="preserve"> </w:t>
      </w:r>
      <w:r w:rsidR="008B70E8" w:rsidRPr="00642A46">
        <w:t>WiMAX</w:t>
      </w:r>
      <w:r w:rsidR="00317D68">
        <w:rPr>
          <w:rFonts w:hint="cs"/>
          <w:rtl/>
        </w:rPr>
        <w:t xml:space="preserve"> </w:t>
      </w:r>
      <w:r w:rsidR="008B70E8" w:rsidRPr="00642A46">
        <w:rPr>
          <w:rtl/>
        </w:rPr>
        <w:t xml:space="preserve">في نطاق الرادار المجاور، </w:t>
      </w:r>
      <w:r>
        <w:rPr>
          <w:rFonts w:hint="cs"/>
          <w:rtl/>
        </w:rPr>
        <w:t>الجاري</w:t>
      </w:r>
      <w:r w:rsidR="008B70E8" w:rsidRPr="00642A46">
        <w:rPr>
          <w:rtl/>
        </w:rPr>
        <w:t xml:space="preserve"> مباشرة عند خرج المرسل</w:t>
      </w:r>
      <w:r w:rsidR="00530651">
        <w:rPr>
          <w:rFonts w:hint="cs"/>
          <w:rtl/>
        </w:rPr>
        <w:t xml:space="preserve">. </w:t>
      </w:r>
      <w:r w:rsidR="00EC04D8">
        <w:rPr>
          <w:rFonts w:hint="cs"/>
          <w:rtl/>
        </w:rPr>
        <w:t>وفيما يلي</w:t>
      </w:r>
      <w:r w:rsidR="008B70E8" w:rsidRPr="00642A46">
        <w:rPr>
          <w:rtl/>
        </w:rPr>
        <w:t xml:space="preserve"> معلمات </w:t>
      </w:r>
      <w:r w:rsidRPr="00642A46">
        <w:rPr>
          <w:rtl/>
        </w:rPr>
        <w:t xml:space="preserve">الترددات </w:t>
      </w:r>
      <w:r>
        <w:rPr>
          <w:rFonts w:hint="cs"/>
          <w:rtl/>
        </w:rPr>
        <w:t>الراديوية</w:t>
      </w:r>
      <w:r w:rsidRPr="00642A46">
        <w:rPr>
          <w:rtl/>
        </w:rPr>
        <w:t xml:space="preserve"> </w:t>
      </w:r>
      <w:r w:rsidR="008B70E8" w:rsidRPr="00642A46">
        <w:rPr>
          <w:rtl/>
        </w:rPr>
        <w:t>ذات صلة بهذا القياس</w:t>
      </w:r>
      <w:r w:rsidR="00530651">
        <w:rPr>
          <w:rFonts w:hint="cs"/>
          <w:rtl/>
        </w:rPr>
        <w:t>:</w:t>
      </w:r>
    </w:p>
    <w:p w:rsidR="00E72BD8" w:rsidRDefault="00E72BD8" w:rsidP="008B70E8">
      <w:pPr>
        <w:jc w:val="left"/>
        <w:rPr>
          <w:rtl/>
        </w:rPr>
      </w:pPr>
      <w:r w:rsidRPr="00642A46">
        <w:rPr>
          <w:rtl/>
        </w:rPr>
        <w:t>تردد</w:t>
      </w:r>
      <w:r>
        <w:rPr>
          <w:rFonts w:hint="cs"/>
          <w:rtl/>
        </w:rPr>
        <w:t xml:space="preserve"> المرسل: </w:t>
      </w:r>
      <w:r w:rsidR="00530651">
        <w:rPr>
          <w:rtl/>
        </w:rPr>
        <w:tab/>
      </w:r>
      <w:r>
        <w:rPr>
          <w:rtl/>
        </w:rPr>
        <w:tab/>
      </w:r>
      <w:r w:rsidRPr="00D24BC5">
        <w:rPr>
          <w:szCs w:val="24"/>
          <w:lang w:val="en-GB"/>
        </w:rPr>
        <w:t>3 620</w:t>
      </w:r>
      <w:r>
        <w:rPr>
          <w:rFonts w:hint="cs"/>
          <w:szCs w:val="24"/>
          <w:rtl/>
          <w:lang w:val="en-GB"/>
        </w:rPr>
        <w:t xml:space="preserve"> </w:t>
      </w:r>
      <w:r w:rsidRPr="00642A46">
        <w:t>MHz</w:t>
      </w:r>
      <w:r>
        <w:rPr>
          <w:rFonts w:hint="cs"/>
          <w:rtl/>
        </w:rPr>
        <w:t xml:space="preserve"> (أخفض</w:t>
      </w:r>
      <w:r w:rsidRPr="00E72BD8">
        <w:rPr>
          <w:rtl/>
        </w:rPr>
        <w:t xml:space="preserve"> </w:t>
      </w:r>
      <w:r w:rsidRPr="00642A46">
        <w:rPr>
          <w:rtl/>
        </w:rPr>
        <w:t>قناة قابلة للاستعمال</w:t>
      </w:r>
      <w:r w:rsidRPr="00E72BD8">
        <w:rPr>
          <w:rtl/>
        </w:rPr>
        <w:t xml:space="preserve"> </w:t>
      </w:r>
      <w:r>
        <w:rPr>
          <w:rFonts w:hint="cs"/>
          <w:rtl/>
        </w:rPr>
        <w:t>في ا</w:t>
      </w:r>
      <w:r w:rsidRPr="00642A46">
        <w:rPr>
          <w:rtl/>
        </w:rPr>
        <w:t>لوصلة الصاعدة</w:t>
      </w:r>
      <w:r>
        <w:rPr>
          <w:rFonts w:hint="cs"/>
          <w:rtl/>
        </w:rPr>
        <w:t>)</w:t>
      </w:r>
    </w:p>
    <w:p w:rsidR="00E72BD8" w:rsidRDefault="00E72BD8" w:rsidP="00530651">
      <w:pPr>
        <w:rPr>
          <w:spacing w:val="-4"/>
          <w:rtl/>
          <w:lang w:val="en-GB"/>
        </w:rPr>
      </w:pPr>
      <w:r w:rsidRPr="00594C7F">
        <w:rPr>
          <w:spacing w:val="-4"/>
          <w:rtl/>
          <w:lang w:val="en-GB"/>
        </w:rPr>
        <w:t>قدرة</w:t>
      </w:r>
      <w:r w:rsidRPr="00594C7F">
        <w:rPr>
          <w:rFonts w:hint="cs"/>
          <w:spacing w:val="-4"/>
          <w:rtl/>
          <w:lang w:val="en-GB"/>
        </w:rPr>
        <w:t xml:space="preserve"> المرسل:</w:t>
      </w:r>
      <w:r w:rsidR="00597A50">
        <w:rPr>
          <w:rFonts w:hint="cs"/>
          <w:spacing w:val="-4"/>
          <w:rtl/>
          <w:lang w:val="en-GB"/>
        </w:rPr>
        <w:t xml:space="preserve"> </w:t>
      </w:r>
      <w:r w:rsidR="00530651">
        <w:rPr>
          <w:spacing w:val="-4"/>
          <w:rtl/>
          <w:lang w:val="en-GB"/>
        </w:rPr>
        <w:tab/>
      </w:r>
      <w:r w:rsidRPr="00594C7F">
        <w:rPr>
          <w:spacing w:val="-4"/>
          <w:rtl/>
          <w:lang w:val="en-GB"/>
        </w:rPr>
        <w:tab/>
      </w:r>
      <w:r w:rsidR="00530651">
        <w:rPr>
          <w:spacing w:val="-4"/>
          <w:lang w:val="en-GB"/>
        </w:rPr>
        <w:t>27</w:t>
      </w:r>
      <w:r w:rsidRPr="00594C7F">
        <w:rPr>
          <w:rFonts w:hint="cs"/>
          <w:spacing w:val="-4"/>
          <w:rtl/>
          <w:lang w:val="en-GB"/>
        </w:rPr>
        <w:t xml:space="preserve"> </w:t>
      </w:r>
      <w:proofErr w:type="spellStart"/>
      <w:r w:rsidRPr="00594C7F">
        <w:rPr>
          <w:spacing w:val="-4"/>
          <w:lang w:val="en-GB"/>
        </w:rPr>
        <w:t>dBm</w:t>
      </w:r>
      <w:proofErr w:type="spellEnd"/>
      <w:r w:rsidRPr="00594C7F">
        <w:rPr>
          <w:rFonts w:hint="cs"/>
          <w:spacing w:val="-4"/>
          <w:rtl/>
          <w:lang w:val="en-GB"/>
        </w:rPr>
        <w:t xml:space="preserve"> / </w:t>
      </w:r>
      <w:r w:rsidR="002B4988">
        <w:t>500</w:t>
      </w:r>
      <w:r>
        <w:rPr>
          <w:rFonts w:hint="cs"/>
          <w:rtl/>
        </w:rPr>
        <w:t xml:space="preserve"> </w:t>
      </w:r>
      <w:proofErr w:type="spellStart"/>
      <w:r w:rsidR="002B4988">
        <w:t>mW</w:t>
      </w:r>
      <w:proofErr w:type="spellEnd"/>
      <w:r>
        <w:rPr>
          <w:rFonts w:hint="cs"/>
          <w:rtl/>
        </w:rPr>
        <w:t xml:space="preserve"> </w:t>
      </w:r>
      <w:r w:rsidRPr="00594C7F">
        <w:rPr>
          <w:rFonts w:hint="cs"/>
          <w:spacing w:val="-4"/>
          <w:rtl/>
          <w:lang w:val="en-GB"/>
        </w:rPr>
        <w:t>(</w:t>
      </w:r>
      <w:r w:rsidRPr="00594C7F">
        <w:rPr>
          <w:spacing w:val="-4"/>
          <w:rtl/>
          <w:lang w:val="en-GB"/>
        </w:rPr>
        <w:t>عند خرج المرسل</w:t>
      </w:r>
      <w:r w:rsidRPr="00594C7F">
        <w:rPr>
          <w:rFonts w:hint="cs"/>
          <w:spacing w:val="-4"/>
          <w:rtl/>
          <w:lang w:val="en-GB"/>
        </w:rPr>
        <w:t>)</w:t>
      </w:r>
    </w:p>
    <w:p w:rsidR="00E72BD8" w:rsidRDefault="008B70E8" w:rsidP="008B70E8">
      <w:pPr>
        <w:jc w:val="left"/>
        <w:rPr>
          <w:rtl/>
        </w:rPr>
      </w:pPr>
      <w:proofErr w:type="spellStart"/>
      <w:r>
        <w:rPr>
          <w:rtl/>
        </w:rPr>
        <w:t>مرشاح</w:t>
      </w:r>
      <w:proofErr w:type="spellEnd"/>
      <w:r w:rsidRPr="00642A46">
        <w:t xml:space="preserve"> </w:t>
      </w:r>
      <w:r w:rsidRPr="00642A46">
        <w:rPr>
          <w:rtl/>
        </w:rPr>
        <w:t>خارجي</w:t>
      </w:r>
      <w:r w:rsidR="00E72BD8" w:rsidRPr="00E72BD8">
        <w:rPr>
          <w:rFonts w:hint="cs"/>
          <w:spacing w:val="-4"/>
          <w:rtl/>
          <w:lang w:val="en-GB"/>
        </w:rPr>
        <w:t xml:space="preserve"> </w:t>
      </w:r>
      <w:r w:rsidR="00E72BD8">
        <w:rPr>
          <w:rFonts w:hint="cs"/>
          <w:spacing w:val="-4"/>
          <w:rtl/>
          <w:lang w:val="en-GB"/>
        </w:rPr>
        <w:t>ل</w:t>
      </w:r>
      <w:r w:rsidR="00E72BD8" w:rsidRPr="00594C7F">
        <w:rPr>
          <w:rFonts w:hint="cs"/>
          <w:spacing w:val="-4"/>
          <w:rtl/>
          <w:lang w:val="en-GB"/>
        </w:rPr>
        <w:t>لمرسل</w:t>
      </w:r>
      <w:r w:rsidRPr="00642A46">
        <w:rPr>
          <w:rtl/>
        </w:rPr>
        <w:t xml:space="preserve">: </w:t>
      </w:r>
      <w:r w:rsidR="00530651">
        <w:rPr>
          <w:rtl/>
        </w:rPr>
        <w:tab/>
      </w:r>
      <w:r w:rsidRPr="00642A46">
        <w:rPr>
          <w:rtl/>
        </w:rPr>
        <w:t xml:space="preserve">لا </w:t>
      </w:r>
      <w:r w:rsidR="002B4988">
        <w:rPr>
          <w:rFonts w:hint="cs"/>
          <w:rtl/>
        </w:rPr>
        <w:t>ي</w:t>
      </w:r>
      <w:r w:rsidR="00E72BD8">
        <w:rPr>
          <w:rFonts w:hint="cs"/>
          <w:rtl/>
        </w:rPr>
        <w:t>وجد</w:t>
      </w:r>
    </w:p>
    <w:p w:rsidR="00EE2463" w:rsidRDefault="00EE2463" w:rsidP="00530651">
      <w:pPr>
        <w:jc w:val="left"/>
        <w:rPr>
          <w:rtl/>
        </w:rPr>
      </w:pPr>
      <w:r>
        <w:rPr>
          <w:rFonts w:hint="cs"/>
          <w:rtl/>
        </w:rPr>
        <w:t>الميدان</w:t>
      </w:r>
      <w:r w:rsidRPr="00642A46">
        <w:rPr>
          <w:rtl/>
        </w:rPr>
        <w:t xml:space="preserve"> الهامشي</w:t>
      </w:r>
      <w:r w:rsidRPr="009F4EC0">
        <w:rPr>
          <w:rtl/>
        </w:rPr>
        <w:t xml:space="preserve"> يبدأ</w:t>
      </w:r>
      <w:r w:rsidRPr="00642A46">
        <w:rPr>
          <w:rtl/>
        </w:rPr>
        <w:t xml:space="preserve"> عند:</w:t>
      </w:r>
      <w:r w:rsidRPr="00034F43">
        <w:rPr>
          <w:rtl/>
        </w:rPr>
        <w:t xml:space="preserve"> </w:t>
      </w:r>
      <w:r w:rsidR="00530651">
        <w:rPr>
          <w:rtl/>
        </w:rPr>
        <w:tab/>
      </w:r>
      <w:r w:rsidRPr="00034F43">
        <w:rPr>
          <w:rtl/>
        </w:rPr>
        <w:t>تخالُف</w:t>
      </w:r>
      <w:r w:rsidRPr="00642A46">
        <w:rPr>
          <w:rtl/>
        </w:rPr>
        <w:t xml:space="preserve"> </w:t>
      </w:r>
      <w:r w:rsidR="00530651">
        <w:t>25</w:t>
      </w:r>
      <w:r>
        <w:rPr>
          <w:rFonts w:hint="cs"/>
          <w:rtl/>
        </w:rPr>
        <w:t xml:space="preserve"> </w:t>
      </w:r>
      <w:r w:rsidRPr="00642A46">
        <w:t>MHz</w:t>
      </w:r>
      <w:r w:rsidRPr="00642A46">
        <w:rPr>
          <w:rtl/>
        </w:rPr>
        <w:t xml:space="preserve"> </w:t>
      </w:r>
      <w:r>
        <w:rPr>
          <w:rFonts w:hint="cs"/>
          <w:rtl/>
        </w:rPr>
        <w:t>(</w:t>
      </w:r>
      <w:r w:rsidRPr="00642A46">
        <w:rPr>
          <w:rtl/>
        </w:rPr>
        <w:t>قاعدة</w:t>
      </w:r>
      <w:r w:rsidR="00530651">
        <w:rPr>
          <w:rFonts w:hint="cs"/>
          <w:rtl/>
          <w:lang w:bidi="ar-SY"/>
        </w:rPr>
        <w:t xml:space="preserve"> </w:t>
      </w:r>
      <w:r w:rsidR="00530651">
        <w:rPr>
          <w:lang w:bidi="ar-SY"/>
        </w:rPr>
        <w:t>%250</w:t>
      </w:r>
      <w:r w:rsidR="00530651">
        <w:rPr>
          <w:rFonts w:hint="cs"/>
          <w:rtl/>
          <w:lang w:bidi="ar-SY"/>
        </w:rPr>
        <w:t>)</w:t>
      </w:r>
    </w:p>
    <w:p w:rsidR="00EE2463" w:rsidRDefault="008B70E8" w:rsidP="00530651">
      <w:pPr>
        <w:jc w:val="left"/>
        <w:rPr>
          <w:rtl/>
        </w:rPr>
      </w:pPr>
      <w:r w:rsidRPr="00642A46">
        <w:rPr>
          <w:rtl/>
        </w:rPr>
        <w:t xml:space="preserve">عرض نطاق القياس: </w:t>
      </w:r>
      <w:r w:rsidR="00530651">
        <w:rPr>
          <w:rtl/>
        </w:rPr>
        <w:tab/>
      </w:r>
      <w:r w:rsidR="00530651">
        <w:t>1</w:t>
      </w:r>
      <w:r w:rsidRPr="00642A46">
        <w:rPr>
          <w:rtl/>
        </w:rPr>
        <w:t xml:space="preserve"> </w:t>
      </w:r>
      <w:r>
        <w:t>MHz</w:t>
      </w:r>
      <w:r w:rsidR="0012158D">
        <w:rPr>
          <w:rFonts w:hint="cs"/>
          <w:rtl/>
        </w:rPr>
        <w:t>.</w:t>
      </w:r>
    </w:p>
    <w:p w:rsidR="00EE2463" w:rsidRDefault="00EE2463" w:rsidP="002B4988">
      <w:pPr>
        <w:rPr>
          <w:rtl/>
        </w:rPr>
      </w:pPr>
      <w:r w:rsidRPr="004F75FF">
        <w:rPr>
          <w:rtl/>
        </w:rPr>
        <w:t xml:space="preserve">وعلى الرغم من عدم تطبيق أي اصطفاء إضافي </w:t>
      </w:r>
      <w:r w:rsidRPr="004F75FF">
        <w:rPr>
          <w:rFonts w:hint="cs"/>
          <w:rtl/>
        </w:rPr>
        <w:t>في</w:t>
      </w:r>
      <w:r w:rsidRPr="004F75FF">
        <w:rPr>
          <w:rtl/>
        </w:rPr>
        <w:t xml:space="preserve"> خرج المرسل، يجب افتراض </w:t>
      </w:r>
      <w:r w:rsidRPr="004F75FF">
        <w:rPr>
          <w:rFonts w:hint="cs"/>
          <w:rtl/>
        </w:rPr>
        <w:t>وجود</w:t>
      </w:r>
      <w:r w:rsidRPr="004F75FF">
        <w:rPr>
          <w:rtl/>
        </w:rPr>
        <w:t xml:space="preserve"> بعض الاصطفاء الداخلي لحماية</w:t>
      </w:r>
      <w:r w:rsidRPr="004F75FF">
        <w:rPr>
          <w:rFonts w:hint="cs"/>
          <w:rtl/>
        </w:rPr>
        <w:t xml:space="preserve"> </w:t>
      </w:r>
      <w:r w:rsidRPr="004F75FF">
        <w:rPr>
          <w:rtl/>
        </w:rPr>
        <w:t xml:space="preserve">نطاق استقبال </w:t>
      </w:r>
      <w:r w:rsidR="00CD0470" w:rsidRPr="00642A46">
        <w:rPr>
          <w:rtl/>
        </w:rPr>
        <w:t>الوصلة الهابطة والخدمات المجاورة</w:t>
      </w:r>
      <w:r w:rsidR="00CD0470">
        <w:rPr>
          <w:rFonts w:hint="cs"/>
          <w:rtl/>
        </w:rPr>
        <w:t>.</w:t>
      </w:r>
    </w:p>
    <w:p w:rsidR="00CD0470" w:rsidRDefault="00CD0470" w:rsidP="0012158D">
      <w:pPr>
        <w:jc w:val="left"/>
        <w:rPr>
          <w:rtl/>
        </w:rPr>
      </w:pPr>
      <w:r>
        <w:rPr>
          <w:rFonts w:hint="cs"/>
          <w:rtl/>
        </w:rPr>
        <w:t>و</w:t>
      </w:r>
      <w:r w:rsidR="008B70E8" w:rsidRPr="00642A46">
        <w:rPr>
          <w:rtl/>
        </w:rPr>
        <w:t xml:space="preserve">نظراً </w:t>
      </w:r>
      <w:r>
        <w:rPr>
          <w:rFonts w:hint="cs"/>
          <w:rtl/>
        </w:rPr>
        <w:t>لتساوي</w:t>
      </w:r>
      <w:r w:rsidR="008B70E8" w:rsidRPr="00642A46">
        <w:rPr>
          <w:rtl/>
        </w:rPr>
        <w:t xml:space="preserve"> عرض نطاق القياس و</w:t>
      </w:r>
      <w:r w:rsidRPr="00642A46">
        <w:rPr>
          <w:rtl/>
        </w:rPr>
        <w:t xml:space="preserve">عرض النطاق </w:t>
      </w:r>
      <w:r w:rsidR="008B70E8" w:rsidRPr="00642A46">
        <w:rPr>
          <w:rtl/>
        </w:rPr>
        <w:t>المرجع</w:t>
      </w:r>
      <w:r>
        <w:rPr>
          <w:rFonts w:hint="cs"/>
          <w:rtl/>
        </w:rPr>
        <w:t>ي</w:t>
      </w:r>
      <w:r w:rsidR="008B70E8" w:rsidRPr="00642A46">
        <w:rPr>
          <w:rtl/>
        </w:rPr>
        <w:t xml:space="preserve">، لا يلزم تحويل </w:t>
      </w:r>
      <w:r w:rsidRPr="00642A46">
        <w:rPr>
          <w:rtl/>
        </w:rPr>
        <w:t>عرض النطاق</w:t>
      </w:r>
      <w:r w:rsidR="002B4988">
        <w:rPr>
          <w:rFonts w:hint="cs"/>
          <w:rtl/>
        </w:rPr>
        <w:t>.</w:t>
      </w:r>
    </w:p>
    <w:p w:rsidR="00DC68D3" w:rsidRDefault="00DC68D3" w:rsidP="00DC68D3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23</w:t>
      </w:r>
    </w:p>
    <w:p w:rsidR="00DC68D3" w:rsidRDefault="00C304BC" w:rsidP="00DC68D3">
      <w:pPr>
        <w:pStyle w:val="Figuretitle"/>
        <w:rPr>
          <w:rtl/>
        </w:rPr>
      </w:pPr>
      <w:r w:rsidRPr="00C304BC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4206A21" wp14:editId="7A94480E">
                <wp:simplePos x="0" y="0"/>
                <wp:positionH relativeFrom="margin">
                  <wp:posOffset>934465</wp:posOffset>
                </wp:positionH>
                <wp:positionV relativeFrom="paragraph">
                  <wp:posOffset>334076</wp:posOffset>
                </wp:positionV>
                <wp:extent cx="4420535" cy="269240"/>
                <wp:effectExtent l="0" t="0" r="18415" b="16510"/>
                <wp:wrapNone/>
                <wp:docPr id="39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05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28358A" w:rsidRDefault="001A1A46" w:rsidP="0012158D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</w:pPr>
                            <w:r w:rsidRPr="0028358A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البث الهامشي من معدات مستعمل </w:t>
                            </w:r>
                            <w:proofErr w:type="spellStart"/>
                            <w:r w:rsidRPr="0028358A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WiMax</w:t>
                            </w:r>
                            <w:proofErr w:type="spellEnd"/>
                            <w:r w:rsidRPr="0028358A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 في المدى الترددي </w:t>
                            </w:r>
                            <w:r w:rsidRPr="0028358A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MHz 3</w:t>
                            </w:r>
                            <w:r w:rsidRPr="0028358A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 </w:t>
                            </w:r>
                            <w:r w:rsidRPr="0028358A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100</w:t>
                            </w:r>
                            <w:r w:rsidRPr="0028358A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noBreakHyphen/>
                              <w:t>3</w:t>
                            </w:r>
                            <w:r w:rsidRPr="0028358A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 </w:t>
                            </w:r>
                            <w:r w:rsidRPr="0028358A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06A21" id="_x0000_s1225" style="position:absolute;left:0;text-align:left;margin-left:73.6pt;margin-top:26.3pt;width:348.05pt;height:21.2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" filled="f" stroked="f">
                <v:textbox inset="0,0,0,0">
                  <w:txbxContent>
                    <w:p w:rsidR="001A1A46" w:rsidRPr="0028358A" w:rsidRDefault="001A1A46" w:rsidP="0012158D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</w:pPr>
                      <w:r w:rsidRPr="0028358A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 xml:space="preserve">البث الهامشي من معدات مستعمل </w:t>
                      </w:r>
                      <w:proofErr w:type="spellStart"/>
                      <w:r w:rsidRPr="0028358A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WiMax</w:t>
                      </w:r>
                      <w:proofErr w:type="spellEnd"/>
                      <w:r w:rsidRPr="0028358A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 xml:space="preserve"> في المدى الترددي </w:t>
                      </w:r>
                      <w:r w:rsidRPr="0028358A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MHz 3</w:t>
                      </w:r>
                      <w:r w:rsidRPr="0028358A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 </w:t>
                      </w:r>
                      <w:r w:rsidRPr="0028358A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100</w:t>
                      </w:r>
                      <w:r w:rsidRPr="0028358A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noBreakHyphen/>
                        <w:t>3</w:t>
                      </w:r>
                      <w:r w:rsidRPr="0028358A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 </w:t>
                      </w:r>
                      <w:r w:rsidRPr="0028358A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000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0470" w:rsidRPr="00642A46">
        <w:rPr>
          <w:rtl/>
        </w:rPr>
        <w:t xml:space="preserve">معدات </w:t>
      </w:r>
      <w:proofErr w:type="gramStart"/>
      <w:r w:rsidR="00CD0470" w:rsidRPr="00642A46">
        <w:rPr>
          <w:rtl/>
        </w:rPr>
        <w:t xml:space="preserve">مستعمل </w:t>
      </w:r>
      <w:r w:rsidR="003D535E">
        <w:t xml:space="preserve"> 3.6</w:t>
      </w:r>
      <w:proofErr w:type="gramEnd"/>
      <w:r w:rsidR="003D535E">
        <w:t xml:space="preserve"> GHz WiMAX</w:t>
      </w:r>
      <w:r w:rsidR="00CD0470">
        <w:rPr>
          <w:rFonts w:hint="cs"/>
          <w:rtl/>
        </w:rPr>
        <w:t xml:space="preserve">- </w:t>
      </w:r>
      <w:r w:rsidR="00CD0470" w:rsidRPr="00642A46">
        <w:rPr>
          <w:rtl/>
        </w:rPr>
        <w:t>البث في نطاق تردد الرادار</w:t>
      </w:r>
    </w:p>
    <w:p w:rsidR="00DC68D3" w:rsidRDefault="00597A50" w:rsidP="00597A50">
      <w:pPr>
        <w:pStyle w:val="Figure"/>
        <w:bidi/>
        <w:rPr>
          <w:lang w:bidi="ar-SY"/>
        </w:rPr>
      </w:pPr>
      <w:r w:rsidRPr="007774E9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2BC4BE3" wp14:editId="7CB80A1E">
                <wp:simplePos x="0" y="0"/>
                <wp:positionH relativeFrom="column">
                  <wp:posOffset>2861912</wp:posOffset>
                </wp:positionH>
                <wp:positionV relativeFrom="paragraph">
                  <wp:posOffset>540494</wp:posOffset>
                </wp:positionV>
                <wp:extent cx="1688465" cy="213173"/>
                <wp:effectExtent l="0" t="0" r="6985" b="15875"/>
                <wp:wrapNone/>
                <wp:docPr id="38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213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28358A" w:rsidRDefault="001A1A46" w:rsidP="007774E9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rtl/>
                                <w:lang w:bidi="ar-SY"/>
                              </w:rPr>
                            </w:pPr>
                            <w:r w:rsidRPr="0028358A">
                              <w:rPr>
                                <w:rFonts w:hint="cs"/>
                                <w:sz w:val="12"/>
                                <w:szCs w:val="16"/>
                                <w:rtl/>
                                <w:lang w:bidi="ar-SY"/>
                              </w:rPr>
                              <w:t>حساسية القياس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C4BE3" id="_x0000_s1226" style="position:absolute;left:0;text-align:left;margin-left:225.35pt;margin-top:42.55pt;width:132.95pt;height:16.8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" filled="f" stroked="f">
                <v:textbox inset="0,0,0,0">
                  <w:txbxContent>
                    <w:p w:rsidR="001A1A46" w:rsidRPr="0028358A" w:rsidRDefault="001A1A46" w:rsidP="007774E9">
                      <w:pPr>
                        <w:ind w:right="320"/>
                        <w:jc w:val="right"/>
                        <w:rPr>
                          <w:sz w:val="12"/>
                          <w:szCs w:val="16"/>
                          <w:rtl/>
                          <w:lang w:bidi="ar-SY"/>
                        </w:rPr>
                      </w:pPr>
                      <w:r w:rsidRPr="0028358A">
                        <w:rPr>
                          <w:rFonts w:hint="cs"/>
                          <w:sz w:val="12"/>
                          <w:szCs w:val="16"/>
                          <w:rtl/>
                          <w:lang w:bidi="ar-SY"/>
                        </w:rPr>
                        <w:t>حساسية القياس</w:t>
                      </w:r>
                    </w:p>
                  </w:txbxContent>
                </v:textbox>
              </v:rect>
            </w:pict>
          </mc:Fallback>
        </mc:AlternateContent>
      </w:r>
      <w:r w:rsidRPr="007774E9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554D719" wp14:editId="62CCC23B">
                <wp:simplePos x="0" y="0"/>
                <wp:positionH relativeFrom="column">
                  <wp:posOffset>2835910</wp:posOffset>
                </wp:positionH>
                <wp:positionV relativeFrom="paragraph">
                  <wp:posOffset>350842</wp:posOffset>
                </wp:positionV>
                <wp:extent cx="2647315" cy="190500"/>
                <wp:effectExtent l="0" t="0" r="635" b="0"/>
                <wp:wrapNone/>
                <wp:docPr id="38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31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28358A" w:rsidRDefault="001A1A46" w:rsidP="0012158D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28358A">
                              <w:rPr>
                                <w:rFonts w:hint="cs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الحد من </w:t>
                            </w:r>
                            <w:r w:rsidRPr="0028358A">
                              <w:rPr>
                                <w:sz w:val="12"/>
                                <w:szCs w:val="16"/>
                                <w:lang w:bidi="ar-SY"/>
                              </w:rPr>
                              <w:t>ERC/REC 74-01</w:t>
                            </w:r>
                            <w:r w:rsidRPr="0028358A">
                              <w:rPr>
                                <w:rFonts w:hint="cs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 و</w:t>
                            </w:r>
                            <w:r w:rsidRPr="0028358A">
                              <w:rPr>
                                <w:sz w:val="12"/>
                                <w:szCs w:val="16"/>
                                <w:lang w:bidi="ar-SY"/>
                              </w:rPr>
                              <w:t>ITU-R SM.329</w:t>
                            </w:r>
                            <w:r w:rsidRPr="0028358A">
                              <w:rPr>
                                <w:rFonts w:hint="cs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 و</w:t>
                            </w:r>
                            <w:r w:rsidRPr="0028358A">
                              <w:rPr>
                                <w:sz w:val="12"/>
                                <w:szCs w:val="16"/>
                                <w:lang w:bidi="ar-SY"/>
                              </w:rPr>
                              <w:t>ETSI EN 301 908-21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4D719" id="_x0000_s1227" style="position:absolute;left:0;text-align:left;margin-left:223.3pt;margin-top:27.65pt;width:208.45pt;height:1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" filled="f" stroked="f">
                <v:textbox inset="0,0,0,0">
                  <w:txbxContent>
                    <w:p w:rsidR="001A1A46" w:rsidRPr="0028358A" w:rsidRDefault="001A1A46" w:rsidP="0012158D">
                      <w:pPr>
                        <w:ind w:right="320"/>
                        <w:jc w:val="right"/>
                        <w:rPr>
                          <w:sz w:val="12"/>
                          <w:szCs w:val="16"/>
                          <w:lang w:bidi="ar-SY"/>
                        </w:rPr>
                      </w:pPr>
                      <w:r w:rsidRPr="0028358A">
                        <w:rPr>
                          <w:rFonts w:hint="cs"/>
                          <w:sz w:val="12"/>
                          <w:szCs w:val="16"/>
                          <w:rtl/>
                          <w:lang w:bidi="ar-SY"/>
                        </w:rPr>
                        <w:t xml:space="preserve">الحد من </w:t>
                      </w:r>
                      <w:r w:rsidRPr="0028358A">
                        <w:rPr>
                          <w:sz w:val="12"/>
                          <w:szCs w:val="16"/>
                          <w:lang w:bidi="ar-SY"/>
                        </w:rPr>
                        <w:t>ERC/REC 74-01</w:t>
                      </w:r>
                      <w:r w:rsidRPr="0028358A">
                        <w:rPr>
                          <w:rFonts w:hint="cs"/>
                          <w:sz w:val="12"/>
                          <w:szCs w:val="16"/>
                          <w:rtl/>
                          <w:lang w:bidi="ar-SY"/>
                        </w:rPr>
                        <w:t xml:space="preserve"> و</w:t>
                      </w:r>
                      <w:r w:rsidRPr="0028358A">
                        <w:rPr>
                          <w:sz w:val="12"/>
                          <w:szCs w:val="16"/>
                          <w:lang w:bidi="ar-SY"/>
                        </w:rPr>
                        <w:t>ITU-R SM.329</w:t>
                      </w:r>
                      <w:r w:rsidRPr="0028358A">
                        <w:rPr>
                          <w:rFonts w:hint="cs"/>
                          <w:sz w:val="12"/>
                          <w:szCs w:val="16"/>
                          <w:rtl/>
                          <w:lang w:bidi="ar-SY"/>
                        </w:rPr>
                        <w:t xml:space="preserve"> و</w:t>
                      </w:r>
                      <w:r w:rsidRPr="0028358A">
                        <w:rPr>
                          <w:sz w:val="12"/>
                          <w:szCs w:val="16"/>
                          <w:lang w:bidi="ar-SY"/>
                        </w:rPr>
                        <w:t>ETSI EN 301 908-21</w:t>
                      </w:r>
                    </w:p>
                  </w:txbxContent>
                </v:textbox>
              </v:rect>
            </w:pict>
          </mc:Fallback>
        </mc:AlternateContent>
      </w:r>
      <w:r w:rsidRPr="007774E9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4443DB4" wp14:editId="29000E4A">
                <wp:simplePos x="0" y="0"/>
                <wp:positionH relativeFrom="column">
                  <wp:posOffset>2822909</wp:posOffset>
                </wp:positionH>
                <wp:positionV relativeFrom="paragraph">
                  <wp:posOffset>178233</wp:posOffset>
                </wp:positionV>
                <wp:extent cx="1688465" cy="190500"/>
                <wp:effectExtent l="0" t="0" r="6985" b="0"/>
                <wp:wrapNone/>
                <wp:docPr id="38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28358A" w:rsidRDefault="001A1A46" w:rsidP="007774E9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28358A">
                              <w:rPr>
                                <w:rFonts w:hint="cs"/>
                                <w:sz w:val="12"/>
                                <w:szCs w:val="16"/>
                                <w:rtl/>
                                <w:lang w:bidi="ar-SY"/>
                              </w:rPr>
                              <w:t>المستوى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43DB4" id="_x0000_s1228" style="position:absolute;left:0;text-align:left;margin-left:222.3pt;margin-top:14.05pt;width:132.95pt;height:1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" filled="f" stroked="f">
                <v:textbox inset="0,0,0,0">
                  <w:txbxContent>
                    <w:p w:rsidR="001A1A46" w:rsidRPr="0028358A" w:rsidRDefault="001A1A46" w:rsidP="007774E9">
                      <w:pPr>
                        <w:ind w:right="320"/>
                        <w:jc w:val="right"/>
                        <w:rPr>
                          <w:sz w:val="12"/>
                          <w:szCs w:val="16"/>
                          <w:lang w:bidi="ar-SY"/>
                        </w:rPr>
                      </w:pPr>
                      <w:r w:rsidRPr="0028358A">
                        <w:rPr>
                          <w:rFonts w:hint="cs"/>
                          <w:sz w:val="12"/>
                          <w:szCs w:val="16"/>
                          <w:rtl/>
                          <w:lang w:bidi="ar-SY"/>
                        </w:rPr>
                        <w:t>المستوى</w:t>
                      </w:r>
                    </w:p>
                  </w:txbxContent>
                </v:textbox>
              </v:rect>
            </w:pict>
          </mc:Fallback>
        </mc:AlternateContent>
      </w:r>
      <w:r w:rsidRPr="00C304BC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230F5F1" wp14:editId="2B57D5D9">
                <wp:simplePos x="0" y="0"/>
                <wp:positionH relativeFrom="column">
                  <wp:posOffset>-158458</wp:posOffset>
                </wp:positionH>
                <wp:positionV relativeFrom="paragraph">
                  <wp:posOffset>1545488</wp:posOffset>
                </wp:positionV>
                <wp:extent cx="1306830" cy="297434"/>
                <wp:effectExtent l="9525" t="9525" r="17145" b="17145"/>
                <wp:wrapNone/>
                <wp:docPr id="38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06830" cy="2974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28358A" w:rsidRDefault="001A1A46" w:rsidP="0012158D">
                            <w:pPr>
                              <w:ind w:right="170"/>
                              <w:jc w:val="center"/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28358A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SY"/>
                              </w:rPr>
                              <w:t xml:space="preserve">مستوى </w:t>
                            </w:r>
                            <w:r w:rsidRPr="0028358A">
                              <w:rPr>
                                <w:rFonts w:hAnsi="Times New Roman Bold"/>
                                <w:sz w:val="16"/>
                                <w:szCs w:val="20"/>
                                <w:lang w:bidi="ar-SY"/>
                              </w:rPr>
                              <w:t>T</w:t>
                            </w:r>
                            <w:r w:rsidRPr="0028358A">
                              <w:rPr>
                                <w:rFonts w:hAnsi="Times New Roman Bold"/>
                                <w:sz w:val="16"/>
                                <w:szCs w:val="20"/>
                                <w:lang w:bidi="ar-SY"/>
                              </w:rPr>
                              <w:t>×</w:t>
                            </w:r>
                            <w:r w:rsidRPr="0028358A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SY"/>
                              </w:rPr>
                              <w:t>/</w:t>
                            </w:r>
                            <w:r w:rsidRPr="0028358A">
                              <w:rPr>
                                <w:rFonts w:hAnsi="Times New Roman Bold"/>
                                <w:sz w:val="16"/>
                                <w:szCs w:val="20"/>
                                <w:lang w:bidi="ar-SY"/>
                              </w:rPr>
                              <w:t>MHz</w:t>
                            </w:r>
                            <w:r w:rsidRPr="0028358A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28358A"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  <w:t>(</w:t>
                            </w:r>
                            <w:proofErr w:type="spellStart"/>
                            <w:r w:rsidRPr="0028358A"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  <w:t>dBm</w:t>
                            </w:r>
                            <w:proofErr w:type="spellEnd"/>
                            <w:r w:rsidRPr="0028358A"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0F5F1" id="_x0000_s1229" style="position:absolute;left:0;text-align:left;margin-left:-12.5pt;margin-top:121.7pt;width:102.9pt;height:23.4pt;rotation:-90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" filled="f" stroked="f">
                <v:textbox inset="0,0,0,0">
                  <w:txbxContent>
                    <w:p w:rsidR="001A1A46" w:rsidRPr="0028358A" w:rsidRDefault="001A1A46" w:rsidP="0012158D">
                      <w:pPr>
                        <w:ind w:right="170"/>
                        <w:jc w:val="center"/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</w:pPr>
                      <w:r w:rsidRPr="0028358A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SY"/>
                        </w:rPr>
                        <w:t xml:space="preserve">مستوى </w:t>
                      </w:r>
                      <w:r w:rsidRPr="0028358A">
                        <w:rPr>
                          <w:rFonts w:hAnsi="Times New Roman Bold"/>
                          <w:sz w:val="16"/>
                          <w:szCs w:val="20"/>
                          <w:lang w:bidi="ar-SY"/>
                        </w:rPr>
                        <w:t>T</w:t>
                      </w:r>
                      <w:r w:rsidRPr="0028358A">
                        <w:rPr>
                          <w:rFonts w:hAnsi="Times New Roman Bold"/>
                          <w:sz w:val="16"/>
                          <w:szCs w:val="20"/>
                          <w:lang w:bidi="ar-SY"/>
                        </w:rPr>
                        <w:t>×</w:t>
                      </w:r>
                      <w:r w:rsidRPr="0028358A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SY"/>
                        </w:rPr>
                        <w:t>/</w:t>
                      </w:r>
                      <w:r w:rsidRPr="0028358A">
                        <w:rPr>
                          <w:rFonts w:hAnsi="Times New Roman Bold"/>
                          <w:sz w:val="16"/>
                          <w:szCs w:val="20"/>
                          <w:lang w:bidi="ar-SY"/>
                        </w:rPr>
                        <w:t>MHz</w:t>
                      </w:r>
                      <w:r w:rsidRPr="0028358A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EG"/>
                        </w:rPr>
                        <w:t xml:space="preserve"> </w:t>
                      </w:r>
                      <w:r w:rsidRPr="0028358A"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  <w:t>(</w:t>
                      </w:r>
                      <w:proofErr w:type="spellStart"/>
                      <w:r w:rsidRPr="0028358A"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  <w:t>dBm</w:t>
                      </w:r>
                      <w:proofErr w:type="spellEnd"/>
                      <w:r w:rsidRPr="0028358A"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C304BC" w:rsidRPr="00C304BC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3B3C19F" wp14:editId="0217CECD">
                <wp:simplePos x="0" y="0"/>
                <wp:positionH relativeFrom="margin">
                  <wp:posOffset>2324248</wp:posOffset>
                </wp:positionH>
                <wp:positionV relativeFrom="paragraph">
                  <wp:posOffset>3246141</wp:posOffset>
                </wp:positionV>
                <wp:extent cx="1878965" cy="269240"/>
                <wp:effectExtent l="0" t="0" r="6985" b="16510"/>
                <wp:wrapNone/>
                <wp:docPr id="39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28358A" w:rsidRDefault="001A1A46" w:rsidP="00C304BC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</w:pPr>
                            <w:r w:rsidRPr="0028358A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>التخالف عن تردد المركز</w:t>
                            </w:r>
                            <w:r w:rsidRPr="0028358A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28358A"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3C19F" id="_x0000_s1230" style="position:absolute;left:0;text-align:left;margin-left:183pt;margin-top:255.6pt;width:147.95pt;height:21.2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" filled="f" stroked="f">
                <v:textbox inset="0,0,0,0">
                  <w:txbxContent>
                    <w:p w:rsidR="001A1A46" w:rsidRPr="0028358A" w:rsidRDefault="001A1A46" w:rsidP="00C304BC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</w:pPr>
                      <w:r w:rsidRPr="0028358A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>التخالف عن تردد المركز</w:t>
                      </w:r>
                      <w:r w:rsidRPr="0028358A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 w:rsidRPr="0028358A"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  <w:t>(MHz)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object w:dxaOrig="6373" w:dyaOrig="4454">
          <v:shape id="_x0000_i1437" type="#_x0000_t75" style="width:419.5pt;height:292.4pt" o:ole="">
            <v:imagedata r:id="rId72" o:title=""/>
          </v:shape>
          <o:OLEObject Type="Embed" ProgID="CorelDraw.Graphic.16" ShapeID="_x0000_i1437" DrawAspect="Content" ObjectID="_1604827677" r:id="rId73"/>
        </w:object>
      </w:r>
    </w:p>
    <w:p w:rsidR="00CD0470" w:rsidRDefault="00CD0470" w:rsidP="00D85087">
      <w:pPr>
        <w:rPr>
          <w:spacing w:val="-4"/>
          <w:rtl/>
          <w:lang w:bidi="ar-EG"/>
        </w:rPr>
      </w:pPr>
    </w:p>
    <w:p w:rsidR="00DC68D3" w:rsidRDefault="00CD0470" w:rsidP="002B4988">
      <w:pPr>
        <w:rPr>
          <w:spacing w:val="-4"/>
          <w:rtl/>
          <w:lang w:bidi="ar-EG"/>
        </w:rPr>
      </w:pPr>
      <w:r>
        <w:rPr>
          <w:rFonts w:hint="cs"/>
          <w:spacing w:val="-4"/>
          <w:rtl/>
          <w:lang w:bidi="ar-EG"/>
        </w:rPr>
        <w:t xml:space="preserve">ملاحظات بشأن الشكل </w:t>
      </w:r>
      <w:r w:rsidR="002B4988">
        <w:rPr>
          <w:spacing w:val="-4"/>
          <w:lang w:bidi="ar-EG"/>
        </w:rPr>
        <w:t>23</w:t>
      </w:r>
      <w:r w:rsidR="00656E37">
        <w:rPr>
          <w:rFonts w:hint="cs"/>
          <w:spacing w:val="-4"/>
          <w:rtl/>
          <w:lang w:bidi="ar-EG"/>
        </w:rPr>
        <w:t>:</w:t>
      </w:r>
    </w:p>
    <w:p w:rsidR="00DC68D3" w:rsidRDefault="00DC68D3" w:rsidP="00597A50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656E37" w:rsidRPr="00656E37">
        <w:rPr>
          <w:rtl/>
        </w:rPr>
        <w:t xml:space="preserve">على الرغم من أن القياس لا يغطي سوى مدى ترددي صغير عند تخالف عال جداً، تمكن ملاحظة تفوق الأداء على الحدود بهامش لا يقل عن </w:t>
      </w:r>
      <w:r w:rsidR="00656E37" w:rsidRPr="00656E37">
        <w:t>dB</w:t>
      </w:r>
      <w:r w:rsidR="00597A50">
        <w:t> </w:t>
      </w:r>
      <w:r w:rsidR="00656E37" w:rsidRPr="00656E37">
        <w:t>40</w:t>
      </w:r>
      <w:r w:rsidR="00656E37" w:rsidRPr="00656E37">
        <w:rPr>
          <w:rtl/>
        </w:rPr>
        <w:t>.</w:t>
      </w:r>
    </w:p>
    <w:p w:rsidR="00DC68D3" w:rsidRDefault="00DC68D3" w:rsidP="002B4988">
      <w:pPr>
        <w:pStyle w:val="enumlev1"/>
        <w:spacing w:after="240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656E37" w:rsidRPr="00642A46">
        <w:rPr>
          <w:rtl/>
        </w:rPr>
        <w:t>حتى في حالات التخالُف التردد</w:t>
      </w:r>
      <w:r w:rsidR="00656E37">
        <w:rPr>
          <w:rFonts w:hint="cs"/>
          <w:rtl/>
        </w:rPr>
        <w:t xml:space="preserve">ي </w:t>
      </w:r>
      <w:r w:rsidR="00E51F9A">
        <w:rPr>
          <w:rFonts w:hint="cs"/>
          <w:rtl/>
        </w:rPr>
        <w:t>العالي</w:t>
      </w:r>
      <w:r w:rsidR="00656E37">
        <w:rPr>
          <w:rFonts w:hint="cs"/>
          <w:rtl/>
        </w:rPr>
        <w:t xml:space="preserve"> جداً</w:t>
      </w:r>
      <w:r w:rsidR="00656E37" w:rsidRPr="00642A46">
        <w:rPr>
          <w:rtl/>
        </w:rPr>
        <w:t xml:space="preserve">، يكون مستوى البث الهامشي مرتهناً </w:t>
      </w:r>
      <w:r w:rsidR="00656E37">
        <w:rPr>
          <w:rFonts w:hint="cs"/>
          <w:rtl/>
        </w:rPr>
        <w:t>بالتردد</w:t>
      </w:r>
      <w:r w:rsidR="00656E37" w:rsidRPr="00642A46">
        <w:rPr>
          <w:rtl/>
        </w:rPr>
        <w:t xml:space="preserve"> ويميل إلى الانخفاض مع زيادة</w:t>
      </w:r>
      <w:r w:rsidR="002B4988">
        <w:rPr>
          <w:rFonts w:hint="cs"/>
          <w:rtl/>
        </w:rPr>
        <w:t> </w:t>
      </w:r>
      <w:proofErr w:type="spellStart"/>
      <w:r w:rsidR="00656E37" w:rsidRPr="00642A46">
        <w:rPr>
          <w:rtl/>
        </w:rPr>
        <w:t>التخالُف</w:t>
      </w:r>
      <w:r w:rsidR="00656E37">
        <w:rPr>
          <w:rFonts w:hint="cs"/>
          <w:rtl/>
        </w:rPr>
        <w:t>ات</w:t>
      </w:r>
      <w:proofErr w:type="spellEnd"/>
      <w:r w:rsidR="003D535E">
        <w:rPr>
          <w:rFonts w:hint="cs"/>
          <w:rtl/>
        </w:rPr>
        <w:t>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1562"/>
        <w:gridCol w:w="2262"/>
        <w:gridCol w:w="2079"/>
        <w:gridCol w:w="2211"/>
      </w:tblGrid>
      <w:tr w:rsidR="00656E37" w:rsidRPr="00D24BC5" w:rsidTr="00DC68D3">
        <w:trPr>
          <w:jc w:val="center"/>
        </w:trPr>
        <w:tc>
          <w:tcPr>
            <w:tcW w:w="1525" w:type="dxa"/>
            <w:vMerge w:val="restart"/>
            <w:vAlign w:val="center"/>
          </w:tcPr>
          <w:p w:rsidR="00656E37" w:rsidRPr="002B4988" w:rsidRDefault="00656E37" w:rsidP="002B4988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2B498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1562" w:type="dxa"/>
            <w:vMerge w:val="restart"/>
            <w:vAlign w:val="center"/>
          </w:tcPr>
          <w:p w:rsidR="00656E37" w:rsidRPr="002B4988" w:rsidRDefault="00656E37" w:rsidP="002B4988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2B498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6552" w:type="dxa"/>
            <w:gridSpan w:val="3"/>
            <w:vAlign w:val="center"/>
          </w:tcPr>
          <w:p w:rsidR="00656E37" w:rsidRPr="002B4988" w:rsidRDefault="00656E37" w:rsidP="002B4988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2B4988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2B498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12158D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DC68D3" w:rsidRPr="00D24BC5" w:rsidTr="00DC68D3">
        <w:trPr>
          <w:jc w:val="center"/>
        </w:trPr>
        <w:tc>
          <w:tcPr>
            <w:tcW w:w="1525" w:type="dxa"/>
            <w:vMerge/>
            <w:vAlign w:val="center"/>
          </w:tcPr>
          <w:p w:rsidR="00DC68D3" w:rsidRPr="002B4988" w:rsidRDefault="00DC68D3" w:rsidP="002B4988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1562" w:type="dxa"/>
            <w:vMerge/>
            <w:vAlign w:val="center"/>
          </w:tcPr>
          <w:p w:rsidR="00DC68D3" w:rsidRPr="002B4988" w:rsidRDefault="00DC68D3" w:rsidP="002B4988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262" w:type="dxa"/>
            <w:vAlign w:val="center"/>
          </w:tcPr>
          <w:p w:rsidR="00DC68D3" w:rsidRPr="002B4988" w:rsidRDefault="00656E37" w:rsidP="002B4988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2B498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التوصية </w:t>
            </w:r>
            <w:r w:rsidR="00DC68D3" w:rsidRPr="002B4988">
              <w:rPr>
                <w:rFonts w:cs="Traditional Arabic"/>
                <w:bCs/>
                <w:sz w:val="20"/>
                <w:szCs w:val="26"/>
                <w:lang w:val="en-GB"/>
              </w:rPr>
              <w:t>ITU-R SM.329</w:t>
            </w:r>
          </w:p>
        </w:tc>
        <w:tc>
          <w:tcPr>
            <w:tcW w:w="2079" w:type="dxa"/>
            <w:vAlign w:val="center"/>
          </w:tcPr>
          <w:p w:rsidR="00DC68D3" w:rsidRPr="002B4988" w:rsidRDefault="00DC68D3" w:rsidP="002B4988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2B4988">
              <w:rPr>
                <w:rFonts w:cs="Traditional Arabic"/>
                <w:bCs/>
                <w:sz w:val="20"/>
                <w:szCs w:val="26"/>
                <w:lang w:val="en-GB"/>
              </w:rPr>
              <w:t>ERC/Rec 74-01</w:t>
            </w:r>
          </w:p>
        </w:tc>
        <w:tc>
          <w:tcPr>
            <w:tcW w:w="2211" w:type="dxa"/>
            <w:vAlign w:val="center"/>
          </w:tcPr>
          <w:p w:rsidR="00DC68D3" w:rsidRPr="002B4988" w:rsidRDefault="00DC68D3" w:rsidP="002B4988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2B4988">
              <w:rPr>
                <w:rFonts w:cs="Traditional Arabic"/>
                <w:bCs/>
                <w:sz w:val="20"/>
                <w:szCs w:val="26"/>
                <w:lang w:val="en-GB"/>
              </w:rPr>
              <w:t>ETSI</w:t>
            </w:r>
          </w:p>
        </w:tc>
      </w:tr>
      <w:tr w:rsidR="00DC68D3" w:rsidRPr="00644BA4" w:rsidTr="00DC68D3">
        <w:trPr>
          <w:jc w:val="center"/>
        </w:trPr>
        <w:tc>
          <w:tcPr>
            <w:tcW w:w="1525" w:type="dxa"/>
          </w:tcPr>
          <w:p w:rsidR="00DC68D3" w:rsidRPr="002B4988" w:rsidRDefault="00656E37" w:rsidP="002B4988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2B4988">
              <w:rPr>
                <w:rFonts w:cs="Traditional Arabic"/>
                <w:sz w:val="20"/>
                <w:szCs w:val="26"/>
                <w:rtl/>
              </w:rPr>
              <w:t xml:space="preserve">معدات مستعمل </w:t>
            </w:r>
            <w:r w:rsidRPr="002B4988">
              <w:rPr>
                <w:rFonts w:cs="Traditional Arabic"/>
                <w:sz w:val="20"/>
                <w:szCs w:val="26"/>
              </w:rPr>
              <w:t>GHz</w:t>
            </w:r>
            <w:r w:rsidR="002B4988">
              <w:rPr>
                <w:rFonts w:cs="Traditional Arabic"/>
                <w:sz w:val="20"/>
                <w:szCs w:val="26"/>
              </w:rPr>
              <w:t xml:space="preserve"> 3,6 </w:t>
            </w:r>
            <w:proofErr w:type="spellStart"/>
            <w:r w:rsidRPr="002B4988">
              <w:rPr>
                <w:rFonts w:cs="Traditional Arabic"/>
                <w:sz w:val="20"/>
                <w:szCs w:val="26"/>
              </w:rPr>
              <w:t>WiMAX</w:t>
            </w:r>
            <w:proofErr w:type="spellEnd"/>
          </w:p>
        </w:tc>
        <w:tc>
          <w:tcPr>
            <w:tcW w:w="1562" w:type="dxa"/>
          </w:tcPr>
          <w:p w:rsidR="00DC68D3" w:rsidRPr="002B4988" w:rsidRDefault="00656E37" w:rsidP="002B4988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2B4988">
              <w:rPr>
                <w:rFonts w:cs="Traditional Arabic" w:hint="cs"/>
                <w:spacing w:val="-4"/>
                <w:sz w:val="20"/>
                <w:szCs w:val="26"/>
                <w:rtl/>
                <w:lang w:bidi="ar-EG"/>
              </w:rPr>
              <w:t xml:space="preserve">الشكل </w:t>
            </w:r>
            <w:r w:rsidR="00DC68D3" w:rsidRPr="002B4988">
              <w:rPr>
                <w:rFonts w:cs="Traditional Arabic"/>
                <w:noProof/>
                <w:sz w:val="20"/>
                <w:szCs w:val="26"/>
                <w:lang w:val="en-GB"/>
              </w:rPr>
              <w:t>23</w:t>
            </w:r>
          </w:p>
        </w:tc>
        <w:tc>
          <w:tcPr>
            <w:tcW w:w="6552" w:type="dxa"/>
            <w:gridSpan w:val="3"/>
          </w:tcPr>
          <w:p w:rsidR="00DC68D3" w:rsidRPr="003D535E" w:rsidRDefault="00656E37" w:rsidP="00B07F06">
            <w:pPr>
              <w:pStyle w:val="Tabletext"/>
              <w:bidi/>
              <w:spacing w:before="60" w:after="60" w:line="300" w:lineRule="exact"/>
              <w:rPr>
                <w:rFonts w:ascii="Calibri" w:hAnsi="Calibri" w:cs="Traditional Arabic"/>
                <w:sz w:val="20"/>
                <w:szCs w:val="26"/>
                <w:lang w:val="en-GB"/>
              </w:rPr>
            </w:pPr>
            <w:r w:rsidRPr="002B4988">
              <w:rPr>
                <w:rFonts w:cs="Traditional Arabic"/>
                <w:sz w:val="20"/>
                <w:szCs w:val="26"/>
                <w:rtl/>
                <w:lang w:bidi="ar-SY"/>
              </w:rPr>
              <w:t xml:space="preserve">على الرغم من أن القياس لا يغطي سوى مدى ترددي صغير عند تخالف عال جداً، تمكن ملاحظة تفوق الأداء على الحدود بهامش لا يقل عن </w:t>
            </w:r>
            <w:r w:rsidRPr="002B4988">
              <w:rPr>
                <w:rFonts w:cs="Traditional Arabic"/>
                <w:sz w:val="20"/>
                <w:szCs w:val="26"/>
              </w:rPr>
              <w:t>dB</w:t>
            </w:r>
            <w:r w:rsidR="00B07F06">
              <w:rPr>
                <w:rFonts w:cs="Traditional Arabic"/>
                <w:sz w:val="20"/>
                <w:szCs w:val="26"/>
              </w:rPr>
              <w:t> </w:t>
            </w:r>
            <w:r w:rsidRPr="002B4988">
              <w:rPr>
                <w:rFonts w:cs="Traditional Arabic"/>
                <w:sz w:val="20"/>
                <w:szCs w:val="26"/>
              </w:rPr>
              <w:t>40</w:t>
            </w:r>
            <w:r w:rsidRPr="002B4988">
              <w:rPr>
                <w:rFonts w:cs="Traditional Arabic"/>
                <w:sz w:val="20"/>
                <w:szCs w:val="26"/>
                <w:rtl/>
                <w:lang w:bidi="ar-SY"/>
              </w:rPr>
              <w:t>.</w:t>
            </w:r>
          </w:p>
        </w:tc>
      </w:tr>
    </w:tbl>
    <w:p w:rsidR="00DC68D3" w:rsidRDefault="00DC68D3" w:rsidP="0012158D">
      <w:pPr>
        <w:pStyle w:val="Heading1"/>
        <w:rPr>
          <w:rtl/>
          <w:lang w:bidi="ar-EG"/>
        </w:rPr>
      </w:pPr>
      <w:bookmarkStart w:id="60" w:name="_Toc529428546"/>
      <w:bookmarkStart w:id="61" w:name="_Toc529429060"/>
      <w:r>
        <w:rPr>
          <w:lang w:bidi="ar-EG"/>
        </w:rPr>
        <w:t>12</w:t>
      </w:r>
      <w:r>
        <w:rPr>
          <w:lang w:bidi="ar-EG"/>
        </w:rPr>
        <w:tab/>
      </w:r>
      <w:r w:rsidR="00656E37" w:rsidRPr="00642A46">
        <w:rPr>
          <w:rtl/>
        </w:rPr>
        <w:t xml:space="preserve">وصلات </w:t>
      </w:r>
      <w:r w:rsidR="00656E37">
        <w:t>GHz</w:t>
      </w:r>
      <w:r w:rsidR="003D535E">
        <w:t> 2</w:t>
      </w:r>
      <w:r w:rsidR="0012158D">
        <w:t>5</w:t>
      </w:r>
      <w:r w:rsidR="00656E37" w:rsidRPr="00642A46">
        <w:rPr>
          <w:rtl/>
        </w:rPr>
        <w:t xml:space="preserve"> من نقطة إلى نقطة</w:t>
      </w:r>
      <w:bookmarkEnd w:id="60"/>
      <w:bookmarkEnd w:id="61"/>
    </w:p>
    <w:p w:rsidR="00DC68D3" w:rsidRDefault="00644725" w:rsidP="002B4988">
      <w:pPr>
        <w:rPr>
          <w:spacing w:val="-4"/>
          <w:lang w:bidi="ar-SY"/>
        </w:rPr>
      </w:pPr>
      <w:r w:rsidRPr="00644725">
        <w:rPr>
          <w:spacing w:val="-4"/>
          <w:rtl/>
        </w:rPr>
        <w:t>تُستخدم الأنظمة هذه من نقطة إلى نقطة بشكلٍ عام لتوصيل محطات</w:t>
      </w:r>
      <w:r w:rsidRPr="00644725">
        <w:rPr>
          <w:rFonts w:hint="cs"/>
          <w:spacing w:val="-4"/>
          <w:rtl/>
          <w:lang w:bidi="ar-SY"/>
        </w:rPr>
        <w:t xml:space="preserve"> قاعدة</w:t>
      </w:r>
      <w:r w:rsidRPr="00644725">
        <w:rPr>
          <w:spacing w:val="-4"/>
          <w:rtl/>
        </w:rPr>
        <w:t xml:space="preserve"> </w:t>
      </w:r>
      <w:r w:rsidRPr="00644725">
        <w:rPr>
          <w:rFonts w:hint="cs"/>
          <w:spacing w:val="-4"/>
          <w:rtl/>
        </w:rPr>
        <w:t>ا</w:t>
      </w:r>
      <w:r w:rsidRPr="00644725">
        <w:rPr>
          <w:spacing w:val="-4"/>
          <w:rtl/>
        </w:rPr>
        <w:t>لخدمة المتنقلة</w:t>
      </w:r>
      <w:r>
        <w:rPr>
          <w:rFonts w:hint="cs"/>
          <w:spacing w:val="-4"/>
          <w:rtl/>
        </w:rPr>
        <w:t xml:space="preserve"> العمومية (م</w:t>
      </w:r>
      <w:r w:rsidRPr="00644725">
        <w:rPr>
          <w:spacing w:val="-4"/>
          <w:rtl/>
        </w:rPr>
        <w:t>ثل</w:t>
      </w:r>
      <w:r>
        <w:rPr>
          <w:rFonts w:hint="cs"/>
          <w:spacing w:val="-4"/>
          <w:rtl/>
        </w:rPr>
        <w:t xml:space="preserve"> </w:t>
      </w:r>
      <w:r w:rsidRPr="00644725">
        <w:rPr>
          <w:spacing w:val="-4"/>
        </w:rPr>
        <w:t>GSM</w:t>
      </w:r>
      <w:r w:rsidRPr="00644725">
        <w:rPr>
          <w:spacing w:val="-4"/>
          <w:rtl/>
        </w:rPr>
        <w:t xml:space="preserve"> و</w:t>
      </w:r>
      <w:r w:rsidRPr="00644725">
        <w:rPr>
          <w:spacing w:val="-4"/>
        </w:rPr>
        <w:t>UMTS</w:t>
      </w:r>
      <w:r w:rsidRPr="00644725">
        <w:rPr>
          <w:spacing w:val="-4"/>
          <w:rtl/>
        </w:rPr>
        <w:t xml:space="preserve"> و</w:t>
      </w:r>
      <w:r w:rsidRPr="00644725">
        <w:rPr>
          <w:spacing w:val="-4"/>
        </w:rPr>
        <w:t>LTE</w:t>
      </w:r>
      <w:r w:rsidR="003D535E">
        <w:rPr>
          <w:rFonts w:hint="cs"/>
          <w:spacing w:val="-4"/>
          <w:rtl/>
        </w:rPr>
        <w:t>). وتخصَّ</w:t>
      </w:r>
      <w:r>
        <w:rPr>
          <w:rFonts w:hint="cs"/>
          <w:spacing w:val="-4"/>
          <w:rtl/>
        </w:rPr>
        <w:t>ص</w:t>
      </w:r>
      <w:r w:rsidRPr="00644725">
        <w:rPr>
          <w:rtl/>
        </w:rPr>
        <w:t xml:space="preserve"> </w:t>
      </w:r>
      <w:r w:rsidRPr="00644725">
        <w:rPr>
          <w:spacing w:val="-4"/>
          <w:rtl/>
        </w:rPr>
        <w:t xml:space="preserve">عروض نطاق مختلفة تصل إلى </w:t>
      </w:r>
      <w:r w:rsidR="002B4988">
        <w:rPr>
          <w:spacing w:val="-4"/>
        </w:rPr>
        <w:t>50</w:t>
      </w:r>
      <w:r>
        <w:rPr>
          <w:rFonts w:hint="cs"/>
          <w:spacing w:val="-4"/>
          <w:rtl/>
        </w:rPr>
        <w:t xml:space="preserve"> </w:t>
      </w:r>
      <w:r w:rsidRPr="00644725">
        <w:rPr>
          <w:spacing w:val="-4"/>
        </w:rPr>
        <w:t>MHz</w:t>
      </w:r>
      <w:r>
        <w:rPr>
          <w:rFonts w:hint="cs"/>
          <w:spacing w:val="-4"/>
          <w:rtl/>
        </w:rPr>
        <w:t xml:space="preserve"> </w:t>
      </w:r>
      <w:r w:rsidRPr="00644725">
        <w:rPr>
          <w:spacing w:val="-4"/>
          <w:rtl/>
        </w:rPr>
        <w:t>حسب معدل البيانات المطلوب</w:t>
      </w:r>
      <w:r>
        <w:rPr>
          <w:rFonts w:hint="cs"/>
          <w:spacing w:val="-4"/>
          <w:rtl/>
        </w:rPr>
        <w:t>.</w:t>
      </w:r>
      <w:r w:rsidRPr="00644725">
        <w:rPr>
          <w:rFonts w:hint="cs"/>
          <w:rtl/>
        </w:rPr>
        <w:t xml:space="preserve"> </w:t>
      </w:r>
      <w:r w:rsidRPr="00644725">
        <w:rPr>
          <w:rFonts w:hint="cs"/>
          <w:spacing w:val="-4"/>
          <w:rtl/>
        </w:rPr>
        <w:t xml:space="preserve">ومن أمثلة </w:t>
      </w:r>
      <w:r w:rsidRPr="00644725">
        <w:rPr>
          <w:spacing w:val="-4"/>
          <w:rtl/>
        </w:rPr>
        <w:t>الخصائص</w:t>
      </w:r>
      <w:r w:rsidRPr="00644725">
        <w:rPr>
          <w:rFonts w:hint="cs"/>
          <w:spacing w:val="-4"/>
          <w:rtl/>
        </w:rPr>
        <w:t xml:space="preserve"> الشائعة</w:t>
      </w:r>
      <w:r w:rsidRPr="00644725">
        <w:rPr>
          <w:spacing w:val="-4"/>
          <w:rtl/>
        </w:rPr>
        <w:t xml:space="preserve"> </w:t>
      </w:r>
      <w:r w:rsidRPr="00644725">
        <w:rPr>
          <w:rFonts w:hint="cs"/>
          <w:spacing w:val="-4"/>
          <w:rtl/>
        </w:rPr>
        <w:t>ل</w:t>
      </w:r>
      <w:r w:rsidRPr="00644725">
        <w:rPr>
          <w:spacing w:val="-4"/>
          <w:rtl/>
        </w:rPr>
        <w:t xml:space="preserve">هذه المعدات </w:t>
      </w:r>
      <w:r w:rsidRPr="00644725">
        <w:rPr>
          <w:rFonts w:hint="cs"/>
          <w:spacing w:val="-4"/>
          <w:rtl/>
        </w:rPr>
        <w:t>ما</w:t>
      </w:r>
      <w:r w:rsidR="002B4988">
        <w:rPr>
          <w:rFonts w:hint="eastAsia"/>
          <w:spacing w:val="-4"/>
          <w:rtl/>
        </w:rPr>
        <w:t> </w:t>
      </w:r>
      <w:r w:rsidRPr="00644725">
        <w:rPr>
          <w:rFonts w:hint="cs"/>
          <w:spacing w:val="-4"/>
          <w:rtl/>
        </w:rPr>
        <w:t>يلي</w:t>
      </w:r>
      <w:r w:rsidRPr="00644725">
        <w:rPr>
          <w:spacing w:val="-4"/>
        </w:rPr>
        <w:t>:</w:t>
      </w:r>
    </w:p>
    <w:p w:rsidR="007165BC" w:rsidRPr="002B4988" w:rsidRDefault="007165BC" w:rsidP="002B4988">
      <w:pPr>
        <w:jc w:val="left"/>
        <w:rPr>
          <w:rtl/>
          <w:lang w:bidi="ar-SY"/>
        </w:rPr>
      </w:pPr>
      <w:r w:rsidRPr="007165BC">
        <w:rPr>
          <w:rFonts w:hint="cs"/>
          <w:rtl/>
        </w:rPr>
        <w:t>المدى الترددي:</w:t>
      </w:r>
      <w:r w:rsidR="00DA28EC">
        <w:rPr>
          <w:rFonts w:hint="cs"/>
          <w:rtl/>
          <w:lang w:bidi="ar-EG"/>
        </w:rPr>
        <w:t xml:space="preserve"> </w:t>
      </w:r>
      <w:r w:rsidRPr="007165BC">
        <w:rPr>
          <w:rtl/>
        </w:rPr>
        <w:tab/>
      </w:r>
      <w:r w:rsidR="002B4988">
        <w:rPr>
          <w:rtl/>
        </w:rPr>
        <w:tab/>
      </w:r>
      <w:r w:rsidR="002B4988">
        <w:t>GHz 26,5</w:t>
      </w:r>
      <w:r w:rsidR="002B4988">
        <w:noBreakHyphen/>
        <w:t>25,1</w:t>
      </w:r>
    </w:p>
    <w:p w:rsidR="007165BC" w:rsidRPr="007165BC" w:rsidRDefault="007165BC" w:rsidP="007165BC">
      <w:pPr>
        <w:jc w:val="left"/>
        <w:rPr>
          <w:rtl/>
          <w:lang w:bidi="ar-EG"/>
        </w:rPr>
      </w:pPr>
      <w:r w:rsidRPr="007165BC">
        <w:rPr>
          <w:rFonts w:hint="cs"/>
          <w:rtl/>
          <w:lang w:bidi="ar-EG"/>
        </w:rPr>
        <w:t>التشكيل:</w:t>
      </w:r>
      <w:r w:rsidR="00DA28EC">
        <w:rPr>
          <w:rFonts w:hint="cs"/>
          <w:rtl/>
          <w:lang w:bidi="ar-EG"/>
        </w:rPr>
        <w:t xml:space="preserve"> </w:t>
      </w:r>
      <w:r w:rsidR="002B4988">
        <w:rPr>
          <w:rtl/>
          <w:lang w:bidi="ar-SY"/>
        </w:rPr>
        <w:tab/>
      </w:r>
      <w:r w:rsidRPr="007165BC">
        <w:rPr>
          <w:rFonts w:hint="cs"/>
          <w:rtl/>
          <w:lang w:bidi="ar-EG"/>
        </w:rPr>
        <w:tab/>
      </w:r>
      <w:r w:rsidRPr="007165BC">
        <w:rPr>
          <w:lang w:val="en-GB"/>
        </w:rPr>
        <w:t>QPSK</w:t>
      </w:r>
      <w:r>
        <w:rPr>
          <w:rFonts w:hint="cs"/>
          <w:rtl/>
          <w:lang w:val="en-GB"/>
        </w:rPr>
        <w:t xml:space="preserve"> أو </w:t>
      </w:r>
      <w:r w:rsidRPr="007165BC">
        <w:t>QAM</w:t>
      </w:r>
    </w:p>
    <w:p w:rsidR="007165BC" w:rsidRPr="007165BC" w:rsidRDefault="007165BC" w:rsidP="002B4988">
      <w:pPr>
        <w:jc w:val="left"/>
        <w:rPr>
          <w:rtl/>
        </w:rPr>
      </w:pPr>
      <w:r w:rsidRPr="007165BC">
        <w:rPr>
          <w:rFonts w:hint="cs"/>
          <w:rtl/>
          <w:lang w:bidi="ar-EG"/>
        </w:rPr>
        <w:t>عرض النطاق:</w:t>
      </w:r>
      <w:r w:rsidR="00DA28EC">
        <w:rPr>
          <w:rFonts w:hint="cs"/>
          <w:rtl/>
          <w:lang w:bidi="ar-EG"/>
        </w:rPr>
        <w:t xml:space="preserve"> </w:t>
      </w:r>
      <w:r w:rsidR="002B4988">
        <w:rPr>
          <w:rtl/>
          <w:lang w:bidi="ar-EG"/>
        </w:rPr>
        <w:tab/>
      </w:r>
      <w:r w:rsidR="002B4988">
        <w:rPr>
          <w:rtl/>
          <w:lang w:bidi="ar-EG"/>
        </w:rPr>
        <w:tab/>
      </w:r>
      <w:r w:rsidRPr="007165BC">
        <w:t>MHz</w:t>
      </w:r>
      <w:r w:rsidR="002B4988">
        <w:t> 3,5</w:t>
      </w:r>
      <w:r w:rsidRPr="007165BC">
        <w:rPr>
          <w:rtl/>
        </w:rPr>
        <w:t xml:space="preserve"> </w:t>
      </w:r>
      <w:r w:rsidRPr="007165BC">
        <w:t>MHz</w:t>
      </w:r>
      <w:r w:rsidR="002B4988">
        <w:t> 50 </w:t>
      </w:r>
      <w:r w:rsidR="002B4988">
        <w:noBreakHyphen/>
      </w:r>
      <w:r w:rsidRPr="007165BC">
        <w:rPr>
          <w:rtl/>
        </w:rPr>
        <w:t xml:space="preserve"> (قناة)</w:t>
      </w:r>
    </w:p>
    <w:p w:rsidR="007165BC" w:rsidRPr="007165BC" w:rsidRDefault="007165BC" w:rsidP="0012158D">
      <w:pPr>
        <w:jc w:val="left"/>
        <w:rPr>
          <w:rtl/>
        </w:rPr>
      </w:pPr>
      <w:r w:rsidRPr="007165BC">
        <w:rPr>
          <w:rtl/>
        </w:rPr>
        <w:t>قدرة</w:t>
      </w:r>
      <w:r w:rsidRPr="007165BC">
        <w:rPr>
          <w:rFonts w:hint="cs"/>
          <w:rtl/>
        </w:rPr>
        <w:t xml:space="preserve"> المرسل:</w:t>
      </w:r>
      <w:r w:rsidR="00DA28EC">
        <w:rPr>
          <w:rFonts w:hint="cs"/>
          <w:rtl/>
        </w:rPr>
        <w:t xml:space="preserve"> </w:t>
      </w:r>
      <w:r w:rsidRPr="007165BC">
        <w:rPr>
          <w:rtl/>
        </w:rPr>
        <w:tab/>
      </w:r>
      <w:r w:rsidR="003D535E">
        <w:rPr>
          <w:rtl/>
        </w:rPr>
        <w:tab/>
      </w:r>
      <w:proofErr w:type="spellStart"/>
      <w:r w:rsidRPr="007165BC">
        <w:rPr>
          <w:lang w:val="en-GB"/>
        </w:rPr>
        <w:t>dBm</w:t>
      </w:r>
      <w:proofErr w:type="spellEnd"/>
      <w:r w:rsidR="0012158D">
        <w:rPr>
          <w:lang w:val="en-GB"/>
        </w:rPr>
        <w:t> 10–</w:t>
      </w:r>
      <w:r>
        <w:rPr>
          <w:rFonts w:hint="cs"/>
          <w:rtl/>
        </w:rPr>
        <w:t xml:space="preserve"> </w:t>
      </w:r>
      <w:proofErr w:type="gramStart"/>
      <w:r w:rsidR="0012158D">
        <w:rPr>
          <w:rFonts w:hint="cs"/>
          <w:rtl/>
        </w:rPr>
        <w:t>-</w:t>
      </w:r>
      <w:r>
        <w:rPr>
          <w:rFonts w:hint="cs"/>
          <w:rtl/>
        </w:rPr>
        <w:t xml:space="preserve"> </w:t>
      </w:r>
      <w:r w:rsidR="002B4988">
        <w:t>24</w:t>
      </w:r>
      <w:proofErr w:type="gramEnd"/>
      <w:r>
        <w:rPr>
          <w:rFonts w:hint="cs"/>
          <w:rtl/>
        </w:rPr>
        <w:t xml:space="preserve"> </w:t>
      </w:r>
      <w:proofErr w:type="spellStart"/>
      <w:r w:rsidRPr="007165BC">
        <w:rPr>
          <w:lang w:val="en-GB"/>
        </w:rPr>
        <w:t>dBm</w:t>
      </w:r>
      <w:proofErr w:type="spellEnd"/>
      <w:r w:rsidRPr="007165BC">
        <w:rPr>
          <w:rFonts w:hint="cs"/>
          <w:rtl/>
        </w:rPr>
        <w:t xml:space="preserve"> (</w:t>
      </w:r>
      <w:r w:rsidRPr="007165BC">
        <w:rPr>
          <w:rtl/>
        </w:rPr>
        <w:t>عند خرج المرسل</w:t>
      </w:r>
      <w:r w:rsidRPr="007165BC">
        <w:rPr>
          <w:rFonts w:hint="cs"/>
          <w:rtl/>
        </w:rPr>
        <w:t>)</w:t>
      </w:r>
      <w:r w:rsidR="0012158D">
        <w:rPr>
          <w:rFonts w:hint="cs"/>
          <w:rtl/>
        </w:rPr>
        <w:t>.</w:t>
      </w:r>
    </w:p>
    <w:p w:rsidR="007165BC" w:rsidRDefault="00656E37" w:rsidP="003D535E">
      <w:pPr>
        <w:rPr>
          <w:rtl/>
        </w:rPr>
      </w:pPr>
      <w:r w:rsidRPr="00642A46">
        <w:rPr>
          <w:rtl/>
        </w:rPr>
        <w:t xml:space="preserve">وعلى الرغم من عدم تطبيق أي </w:t>
      </w:r>
      <w:proofErr w:type="spellStart"/>
      <w:r w:rsidRPr="00642A46">
        <w:rPr>
          <w:rtl/>
        </w:rPr>
        <w:t>مراشيح</w:t>
      </w:r>
      <w:proofErr w:type="spellEnd"/>
      <w:r w:rsidRPr="00642A46">
        <w:rPr>
          <w:rtl/>
        </w:rPr>
        <w:t xml:space="preserve"> خارجية، يمكن افتراض </w:t>
      </w:r>
      <w:r w:rsidR="007165BC">
        <w:rPr>
          <w:rFonts w:hint="cs"/>
          <w:rtl/>
        </w:rPr>
        <w:t xml:space="preserve">وجود </w:t>
      </w:r>
      <w:r w:rsidRPr="00642A46">
        <w:rPr>
          <w:rtl/>
        </w:rPr>
        <w:t xml:space="preserve">اصطفاء داخلي لحماية المستقبِل الخاص للإشارة من محطة الوصلة </w:t>
      </w:r>
      <w:r w:rsidR="007165BC">
        <w:rPr>
          <w:rFonts w:hint="cs"/>
          <w:rtl/>
        </w:rPr>
        <w:t>المقابلة</w:t>
      </w:r>
      <w:r w:rsidR="003D535E">
        <w:rPr>
          <w:rFonts w:hint="cs"/>
          <w:rtl/>
        </w:rPr>
        <w:t>.</w:t>
      </w:r>
    </w:p>
    <w:p w:rsidR="007B7A2D" w:rsidRDefault="007B7A2D" w:rsidP="007B7A2D">
      <w:pPr>
        <w:pStyle w:val="Heading2"/>
        <w:rPr>
          <w:lang w:bidi="ar-EG"/>
        </w:rPr>
      </w:pPr>
      <w:r w:rsidRPr="00656E37">
        <w:rPr>
          <w:lang w:bidi="ar-EG"/>
        </w:rPr>
        <w:t>1.12</w:t>
      </w:r>
      <w:r w:rsidRPr="00656E37">
        <w:rPr>
          <w:lang w:bidi="ar-EG"/>
        </w:rPr>
        <w:tab/>
      </w:r>
      <w:r w:rsidRPr="00656E37">
        <w:rPr>
          <w:rFonts w:hint="cs"/>
          <w:rtl/>
        </w:rPr>
        <w:t>البث خارج النطاق</w:t>
      </w:r>
    </w:p>
    <w:p w:rsidR="002D1261" w:rsidRPr="002D1261" w:rsidRDefault="002D1261" w:rsidP="00D66A12">
      <w:pPr>
        <w:rPr>
          <w:spacing w:val="-4"/>
          <w:rtl/>
        </w:rPr>
      </w:pPr>
      <w:r w:rsidRPr="002D1261">
        <w:rPr>
          <w:spacing w:val="-4"/>
          <w:rtl/>
        </w:rPr>
        <w:t xml:space="preserve">يبين الشكل </w:t>
      </w:r>
      <w:r w:rsidR="00D06EFC">
        <w:rPr>
          <w:spacing w:val="-4"/>
        </w:rPr>
        <w:t>24</w:t>
      </w:r>
      <w:r w:rsidRPr="002D1261">
        <w:rPr>
          <w:spacing w:val="-4"/>
          <w:rtl/>
        </w:rPr>
        <w:t xml:space="preserve"> قياساً </w:t>
      </w:r>
      <w:r w:rsidRPr="002D1261">
        <w:rPr>
          <w:rFonts w:hint="cs"/>
          <w:spacing w:val="-4"/>
          <w:rtl/>
        </w:rPr>
        <w:t>أجري</w:t>
      </w:r>
      <w:r w:rsidRPr="002D1261">
        <w:rPr>
          <w:spacing w:val="-4"/>
          <w:rtl/>
        </w:rPr>
        <w:t xml:space="preserve"> للبث غير المطلوب من جهاز وصلة</w:t>
      </w:r>
      <w:r w:rsidR="00D66A12">
        <w:rPr>
          <w:rFonts w:hint="cs"/>
          <w:spacing w:val="-4"/>
          <w:rtl/>
          <w:lang w:bidi="ar-SY"/>
        </w:rPr>
        <w:t xml:space="preserve"> </w:t>
      </w:r>
      <w:r w:rsidRPr="002D1261">
        <w:rPr>
          <w:spacing w:val="-4"/>
          <w:lang w:bidi="ar-SY"/>
        </w:rPr>
        <w:t>GHz 25</w:t>
      </w:r>
      <w:r w:rsidR="00D66A12">
        <w:rPr>
          <w:rFonts w:hint="cs"/>
          <w:spacing w:val="-4"/>
          <w:rtl/>
          <w:lang w:bidi="ar-SY"/>
        </w:rPr>
        <w:t xml:space="preserve"> </w:t>
      </w:r>
      <w:r w:rsidRPr="002D1261">
        <w:rPr>
          <w:spacing w:val="-4"/>
          <w:rtl/>
        </w:rPr>
        <w:t>من نقطة إلى نقطة</w:t>
      </w:r>
      <w:r w:rsidRPr="002D1261">
        <w:rPr>
          <w:spacing w:val="-4"/>
          <w:lang w:bidi="ar-SY"/>
        </w:rPr>
        <w:t>.</w:t>
      </w:r>
      <w:r>
        <w:rPr>
          <w:rFonts w:hint="cs"/>
          <w:spacing w:val="-4"/>
          <w:rtl/>
          <w:lang w:bidi="ar-SY"/>
        </w:rPr>
        <w:t xml:space="preserve"> وفيما يلي</w:t>
      </w:r>
      <w:r w:rsidRPr="002D1261">
        <w:rPr>
          <w:rtl/>
        </w:rPr>
        <w:t xml:space="preserve"> </w:t>
      </w:r>
      <w:r w:rsidRPr="002D1261">
        <w:rPr>
          <w:spacing w:val="-4"/>
          <w:rtl/>
        </w:rPr>
        <w:t>معلمات</w:t>
      </w:r>
      <w:r w:rsidRPr="002D1261">
        <w:rPr>
          <w:spacing w:val="-4"/>
          <w:rtl/>
          <w:lang w:val="en-GB"/>
        </w:rPr>
        <w:t xml:space="preserve"> </w:t>
      </w:r>
      <w:r w:rsidRPr="002D1261">
        <w:rPr>
          <w:spacing w:val="-4"/>
          <w:rtl/>
        </w:rPr>
        <w:t>الترددات الراديوية ذات الصلة</w:t>
      </w:r>
      <w:r w:rsidRPr="002D1261">
        <w:rPr>
          <w:spacing w:val="-4"/>
        </w:rPr>
        <w:t>:</w:t>
      </w:r>
    </w:p>
    <w:p w:rsidR="00DC68D3" w:rsidRDefault="002D1261" w:rsidP="003D535E">
      <w:pPr>
        <w:rPr>
          <w:spacing w:val="-4"/>
        </w:rPr>
      </w:pPr>
      <w:r w:rsidRPr="002D1261">
        <w:rPr>
          <w:spacing w:val="-4"/>
          <w:rtl/>
        </w:rPr>
        <w:t xml:space="preserve">تردد المركز: </w:t>
      </w:r>
      <w:r w:rsidR="003D535E">
        <w:rPr>
          <w:spacing w:val="-4"/>
          <w:rtl/>
        </w:rPr>
        <w:tab/>
      </w:r>
      <w:r w:rsidR="003D535E">
        <w:rPr>
          <w:spacing w:val="-4"/>
          <w:rtl/>
        </w:rPr>
        <w:tab/>
      </w:r>
      <w:r w:rsidRPr="002D1261">
        <w:rPr>
          <w:spacing w:val="-4"/>
        </w:rPr>
        <w:t>GHz</w:t>
      </w:r>
      <w:r w:rsidR="003D535E">
        <w:rPr>
          <w:spacing w:val="-4"/>
        </w:rPr>
        <w:t> 25,157</w:t>
      </w:r>
    </w:p>
    <w:p w:rsidR="002D1261" w:rsidRPr="002D1261" w:rsidRDefault="002D1261" w:rsidP="0099353C">
      <w:pPr>
        <w:rPr>
          <w:spacing w:val="-4"/>
          <w:rtl/>
          <w:lang w:bidi="ar-EG"/>
        </w:rPr>
      </w:pPr>
      <w:r w:rsidRPr="002D1261">
        <w:rPr>
          <w:rFonts w:hint="cs"/>
          <w:spacing w:val="-4"/>
          <w:rtl/>
          <w:lang w:bidi="ar-EG"/>
        </w:rPr>
        <w:t>التشكيل:</w:t>
      </w:r>
      <w:r w:rsidR="0099353C">
        <w:rPr>
          <w:rFonts w:hint="cs"/>
          <w:spacing w:val="-4"/>
          <w:rtl/>
          <w:lang w:bidi="ar-EG"/>
        </w:rPr>
        <w:t xml:space="preserve"> </w:t>
      </w:r>
      <w:r w:rsidR="003D535E">
        <w:rPr>
          <w:spacing w:val="-4"/>
          <w:rtl/>
          <w:lang w:bidi="ar-EG"/>
        </w:rPr>
        <w:tab/>
      </w:r>
      <w:r w:rsidR="003D535E">
        <w:rPr>
          <w:spacing w:val="-4"/>
          <w:rtl/>
          <w:lang w:bidi="ar-EG"/>
        </w:rPr>
        <w:tab/>
      </w:r>
      <w:r w:rsidRPr="002D1261">
        <w:rPr>
          <w:spacing w:val="-4"/>
          <w:lang w:val="en-GB" w:bidi="ar-SY"/>
        </w:rPr>
        <w:t>64 QAM</w:t>
      </w:r>
    </w:p>
    <w:p w:rsidR="002D1261" w:rsidRPr="002D1261" w:rsidRDefault="002D1261" w:rsidP="003D535E">
      <w:pPr>
        <w:rPr>
          <w:spacing w:val="-4"/>
          <w:rtl/>
          <w:lang w:bidi="ar-EG"/>
        </w:rPr>
      </w:pPr>
      <w:r w:rsidRPr="002D1261">
        <w:rPr>
          <w:rFonts w:hint="cs"/>
          <w:spacing w:val="-4"/>
          <w:rtl/>
          <w:lang w:bidi="ar-EG"/>
        </w:rPr>
        <w:t xml:space="preserve">عرض النطاق: </w:t>
      </w:r>
      <w:r w:rsidR="003D535E">
        <w:rPr>
          <w:spacing w:val="-4"/>
          <w:rtl/>
          <w:lang w:bidi="ar-EG"/>
        </w:rPr>
        <w:tab/>
      </w:r>
      <w:r w:rsidR="003D535E">
        <w:rPr>
          <w:spacing w:val="-4"/>
          <w:rtl/>
          <w:lang w:bidi="ar-EG"/>
        </w:rPr>
        <w:tab/>
      </w:r>
      <w:r w:rsidR="003D535E">
        <w:rPr>
          <w:spacing w:val="-4"/>
        </w:rPr>
        <w:t>40</w:t>
      </w:r>
      <w:r w:rsidRPr="002D1261">
        <w:rPr>
          <w:spacing w:val="-4"/>
          <w:rtl/>
        </w:rPr>
        <w:t xml:space="preserve"> </w:t>
      </w:r>
      <w:r w:rsidRPr="002D1261">
        <w:rPr>
          <w:spacing w:val="-4"/>
          <w:lang w:bidi="ar-EG"/>
        </w:rPr>
        <w:t>MHz</w:t>
      </w:r>
      <w:r w:rsidRPr="002D1261">
        <w:rPr>
          <w:spacing w:val="-4"/>
          <w:rtl/>
        </w:rPr>
        <w:t xml:space="preserve"> (قناة)</w:t>
      </w:r>
    </w:p>
    <w:p w:rsidR="002D1261" w:rsidRPr="002D1261" w:rsidRDefault="002D1261" w:rsidP="003D535E">
      <w:pPr>
        <w:rPr>
          <w:spacing w:val="-4"/>
          <w:rtl/>
        </w:rPr>
      </w:pPr>
      <w:r w:rsidRPr="002D1261">
        <w:rPr>
          <w:spacing w:val="-4"/>
          <w:rtl/>
        </w:rPr>
        <w:t xml:space="preserve">قدرة المرسل: </w:t>
      </w:r>
      <w:r w:rsidR="003D535E">
        <w:rPr>
          <w:spacing w:val="-4"/>
          <w:rtl/>
        </w:rPr>
        <w:tab/>
      </w:r>
      <w:r w:rsidR="003D535E">
        <w:rPr>
          <w:spacing w:val="-4"/>
          <w:rtl/>
        </w:rPr>
        <w:tab/>
      </w:r>
      <w:r w:rsidR="003D535E">
        <w:rPr>
          <w:spacing w:val="-4"/>
        </w:rPr>
        <w:t>17</w:t>
      </w:r>
      <w:r w:rsidRPr="002D1261">
        <w:rPr>
          <w:rFonts w:hint="cs"/>
          <w:spacing w:val="-4"/>
          <w:rtl/>
        </w:rPr>
        <w:t xml:space="preserve"> </w:t>
      </w:r>
      <w:proofErr w:type="spellStart"/>
      <w:r w:rsidRPr="002D1261">
        <w:rPr>
          <w:spacing w:val="-4"/>
          <w:lang w:val="en-GB"/>
        </w:rPr>
        <w:t>dBm</w:t>
      </w:r>
      <w:proofErr w:type="spellEnd"/>
      <w:r w:rsidRPr="002D1261">
        <w:rPr>
          <w:rFonts w:hint="cs"/>
          <w:spacing w:val="-4"/>
          <w:rtl/>
        </w:rPr>
        <w:t xml:space="preserve"> (</w:t>
      </w:r>
      <w:r w:rsidRPr="002D1261">
        <w:rPr>
          <w:spacing w:val="-4"/>
          <w:rtl/>
        </w:rPr>
        <w:t>عند خرج المرسل</w:t>
      </w:r>
      <w:r w:rsidRPr="002D1261">
        <w:rPr>
          <w:rFonts w:hint="cs"/>
          <w:spacing w:val="-4"/>
          <w:rtl/>
        </w:rPr>
        <w:t>)</w:t>
      </w:r>
    </w:p>
    <w:p w:rsidR="002D1261" w:rsidRPr="002D1261" w:rsidRDefault="002D1261" w:rsidP="002D1261">
      <w:pPr>
        <w:rPr>
          <w:spacing w:val="-4"/>
          <w:rtl/>
        </w:rPr>
      </w:pPr>
      <w:proofErr w:type="spellStart"/>
      <w:r w:rsidRPr="002D1261">
        <w:rPr>
          <w:rFonts w:hint="cs"/>
          <w:spacing w:val="-4"/>
          <w:rtl/>
          <w:lang w:bidi="ar-EG"/>
        </w:rPr>
        <w:t>مرشاح</w:t>
      </w:r>
      <w:proofErr w:type="spellEnd"/>
      <w:r w:rsidRPr="002D1261">
        <w:rPr>
          <w:rFonts w:hint="cs"/>
          <w:spacing w:val="-4"/>
          <w:rtl/>
          <w:lang w:bidi="ar-EG"/>
        </w:rPr>
        <w:t xml:space="preserve"> </w:t>
      </w:r>
      <w:r w:rsidRPr="002D1261">
        <w:rPr>
          <w:spacing w:val="-4"/>
          <w:rtl/>
        </w:rPr>
        <w:t>خارجي</w:t>
      </w:r>
      <w:r w:rsidRPr="002D1261">
        <w:rPr>
          <w:rFonts w:hint="cs"/>
          <w:spacing w:val="-4"/>
          <w:rtl/>
          <w:lang w:bidi="ar-EG"/>
        </w:rPr>
        <w:t xml:space="preserve"> </w:t>
      </w:r>
      <w:r>
        <w:rPr>
          <w:rFonts w:hint="cs"/>
          <w:spacing w:val="-4"/>
          <w:rtl/>
          <w:lang w:bidi="ar-EG"/>
        </w:rPr>
        <w:t>ل</w:t>
      </w:r>
      <w:r w:rsidRPr="002D1261">
        <w:rPr>
          <w:rFonts w:hint="cs"/>
          <w:spacing w:val="-4"/>
          <w:rtl/>
          <w:lang w:bidi="ar-EG"/>
        </w:rPr>
        <w:t xml:space="preserve">لمرسِل: </w:t>
      </w:r>
      <w:r w:rsidR="003D535E">
        <w:rPr>
          <w:spacing w:val="-4"/>
          <w:rtl/>
          <w:lang w:bidi="ar-EG"/>
        </w:rPr>
        <w:tab/>
      </w:r>
      <w:r w:rsidRPr="002D1261">
        <w:rPr>
          <w:spacing w:val="-4"/>
          <w:rtl/>
        </w:rPr>
        <w:t>لا</w:t>
      </w:r>
      <w:r w:rsidR="00D06EFC">
        <w:rPr>
          <w:rFonts w:hint="cs"/>
          <w:spacing w:val="-4"/>
          <w:rtl/>
        </w:rPr>
        <w:t xml:space="preserve"> يوجد</w:t>
      </w:r>
    </w:p>
    <w:p w:rsidR="007B7A2D" w:rsidRDefault="002D1261" w:rsidP="003D535E">
      <w:pPr>
        <w:rPr>
          <w:spacing w:val="-4"/>
        </w:rPr>
      </w:pPr>
      <w:r w:rsidRPr="002D1261">
        <w:rPr>
          <w:spacing w:val="-4"/>
          <w:rtl/>
        </w:rPr>
        <w:t xml:space="preserve">عرض نطاق القياس: </w:t>
      </w:r>
      <w:r w:rsidR="00D06EFC">
        <w:rPr>
          <w:spacing w:val="-4"/>
          <w:rtl/>
        </w:rPr>
        <w:tab/>
      </w:r>
      <w:r w:rsidR="003D535E">
        <w:rPr>
          <w:spacing w:val="-4"/>
        </w:rPr>
        <w:t>kHz 300</w:t>
      </w:r>
      <w:r w:rsidR="00D06EFC">
        <w:rPr>
          <w:rFonts w:hint="cs"/>
          <w:spacing w:val="-4"/>
          <w:rtl/>
        </w:rPr>
        <w:t>.</w:t>
      </w:r>
    </w:p>
    <w:p w:rsidR="0032149A" w:rsidRDefault="0032149A" w:rsidP="00C47F96">
      <w:r w:rsidRPr="0032149A">
        <w:rPr>
          <w:rFonts w:hint="cs"/>
          <w:rtl/>
        </w:rPr>
        <w:t>و</w:t>
      </w:r>
      <w:r w:rsidRPr="0032149A">
        <w:rPr>
          <w:rtl/>
        </w:rPr>
        <w:t xml:space="preserve">تقيَّس المستويات في الشكل </w:t>
      </w:r>
      <w:r w:rsidR="003D535E">
        <w:t>24</w:t>
      </w:r>
      <w:r w:rsidRPr="0032149A">
        <w:rPr>
          <w:rtl/>
        </w:rPr>
        <w:t xml:space="preserve"> </w:t>
      </w:r>
      <w:r w:rsidRPr="0032149A">
        <w:rPr>
          <w:rFonts w:hint="cs"/>
          <w:rtl/>
        </w:rPr>
        <w:t>وفق</w:t>
      </w:r>
      <w:r w:rsidRPr="0032149A">
        <w:rPr>
          <w:rtl/>
        </w:rPr>
        <w:t xml:space="preserve"> كثافة القدرة الطيفية</w:t>
      </w:r>
      <w:r w:rsidRPr="0032149A">
        <w:rPr>
          <w:rFonts w:hint="cs"/>
          <w:rtl/>
        </w:rPr>
        <w:t xml:space="preserve"> القصوى</w:t>
      </w:r>
      <w:r w:rsidRPr="0032149A">
        <w:rPr>
          <w:rtl/>
        </w:rPr>
        <w:t xml:space="preserve"> </w:t>
      </w:r>
      <w:r w:rsidRPr="0032149A">
        <w:rPr>
          <w:rFonts w:hint="cs"/>
          <w:rtl/>
        </w:rPr>
        <w:t>ضمن</w:t>
      </w:r>
      <w:r w:rsidRPr="0032149A">
        <w:rPr>
          <w:rtl/>
        </w:rPr>
        <w:t xml:space="preserve"> القناة في عرض نطاق قدره</w:t>
      </w:r>
      <w:r>
        <w:rPr>
          <w:rFonts w:hint="cs"/>
          <w:rtl/>
        </w:rPr>
        <w:t xml:space="preserve"> </w:t>
      </w:r>
      <w:r w:rsidRPr="0032149A">
        <w:t>kHz 300</w:t>
      </w:r>
      <w:r>
        <w:rPr>
          <w:rFonts w:hint="cs"/>
          <w:rtl/>
        </w:rPr>
        <w:t>. وتؤخذ</w:t>
      </w:r>
      <w:r w:rsidR="002D1261" w:rsidRPr="00642A46">
        <w:rPr>
          <w:rtl/>
        </w:rPr>
        <w:t xml:space="preserve"> حدود البث خارج نطاق الخدمة الثابتة </w:t>
      </w:r>
      <w:r>
        <w:rPr>
          <w:rFonts w:hint="cs"/>
          <w:rtl/>
        </w:rPr>
        <w:t>العامة</w:t>
      </w:r>
      <w:r w:rsidR="002D1261" w:rsidRPr="00642A46">
        <w:rPr>
          <w:rtl/>
        </w:rPr>
        <w:t xml:space="preserve"> من الملحق</w:t>
      </w:r>
      <w:r>
        <w:rPr>
          <w:rFonts w:hint="cs"/>
          <w:rtl/>
        </w:rPr>
        <w:t xml:space="preserve"> </w:t>
      </w:r>
      <w:r w:rsidR="003D535E">
        <w:t>12</w:t>
      </w:r>
      <w:r>
        <w:rPr>
          <w:rFonts w:hint="cs"/>
          <w:rtl/>
        </w:rPr>
        <w:t xml:space="preserve"> بالتوصية </w:t>
      </w:r>
      <w:r w:rsidR="002D1261" w:rsidRPr="00642A46">
        <w:t>ITU-R SM.1541-5</w:t>
      </w:r>
      <w:r w:rsidR="002D1261" w:rsidRPr="00642A46">
        <w:rPr>
          <w:rtl/>
        </w:rPr>
        <w:t>، و</w:t>
      </w:r>
      <w:r>
        <w:rPr>
          <w:rFonts w:hint="cs"/>
          <w:rtl/>
        </w:rPr>
        <w:t xml:space="preserve">من </w:t>
      </w:r>
      <w:r w:rsidR="002D1261" w:rsidRPr="00642A46">
        <w:rPr>
          <w:rtl/>
        </w:rPr>
        <w:t>الحدود المحددة لهذا النظام من القسم</w:t>
      </w:r>
      <w:r w:rsidR="00D06EFC">
        <w:rPr>
          <w:rFonts w:hint="eastAsia"/>
          <w:rtl/>
          <w:lang w:bidi="ar-SY"/>
        </w:rPr>
        <w:t> </w:t>
      </w:r>
      <w:r w:rsidR="0012158D">
        <w:rPr>
          <w:lang w:bidi="ar-SY"/>
        </w:rPr>
        <w:t>1.2.4.2.4</w:t>
      </w:r>
      <w:r w:rsidR="002D1261" w:rsidRPr="00642A46">
        <w:rPr>
          <w:rtl/>
        </w:rPr>
        <w:t xml:space="preserve"> من المعيار</w:t>
      </w:r>
      <w:r w:rsidR="00DF20DD">
        <w:rPr>
          <w:rFonts w:hint="cs"/>
          <w:rtl/>
        </w:rPr>
        <w:t xml:space="preserve"> </w:t>
      </w:r>
      <w:r w:rsidR="002D1261" w:rsidRPr="00642A46">
        <w:t>ETSI EN 302 217-2-2</w:t>
      </w:r>
      <w:r w:rsidR="00DF20DD">
        <w:rPr>
          <w:rFonts w:hint="cs"/>
          <w:rtl/>
        </w:rPr>
        <w:t xml:space="preserve"> </w:t>
      </w:r>
      <w:r w:rsidR="002D1261" w:rsidRPr="00642A46">
        <w:rPr>
          <w:rtl/>
        </w:rPr>
        <w:t>و</w:t>
      </w:r>
      <w:r>
        <w:rPr>
          <w:rFonts w:hint="cs"/>
          <w:rtl/>
        </w:rPr>
        <w:t xml:space="preserve">يجري </w:t>
      </w:r>
      <w:r w:rsidR="002D1261" w:rsidRPr="00642A46">
        <w:rPr>
          <w:rtl/>
        </w:rPr>
        <w:t xml:space="preserve">تحويلها إلى مستويات نسبية في </w:t>
      </w:r>
      <w:r w:rsidR="00C47F96">
        <w:t>kHz </w:t>
      </w:r>
      <w:r w:rsidR="003D535E">
        <w:t>300</w:t>
      </w:r>
      <w:r>
        <w:rPr>
          <w:rFonts w:hint="cs"/>
          <w:rtl/>
        </w:rPr>
        <w:t>.</w:t>
      </w:r>
    </w:p>
    <w:p w:rsidR="007B7A2D" w:rsidRDefault="007B7A2D" w:rsidP="007B7A2D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24</w:t>
      </w:r>
    </w:p>
    <w:p w:rsidR="007B7A2D" w:rsidRDefault="004A4E8F" w:rsidP="00B926B5">
      <w:pPr>
        <w:pStyle w:val="Figuretitle"/>
        <w:rPr>
          <w:rtl/>
        </w:rPr>
      </w:pPr>
      <w:r w:rsidRPr="00991D0C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7C6D31E" wp14:editId="419DF0D4">
                <wp:simplePos x="0" y="0"/>
                <wp:positionH relativeFrom="margin">
                  <wp:posOffset>781862</wp:posOffset>
                </wp:positionH>
                <wp:positionV relativeFrom="paragraph">
                  <wp:posOffset>228766</wp:posOffset>
                </wp:positionV>
                <wp:extent cx="245745" cy="269240"/>
                <wp:effectExtent l="0" t="0" r="1905" b="16510"/>
                <wp:wrapNone/>
                <wp:docPr id="40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91D0C" w:rsidRDefault="001A1A46" w:rsidP="00991D0C">
                            <w:pPr>
                              <w:jc w:val="center"/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Times New Roman Bold" w:hAnsi="Times New Roman Bold" w:hint="cs"/>
                                <w:sz w:val="26"/>
                                <w:szCs w:val="26"/>
                                <w:rtl/>
                                <w:lang w:bidi="ar-SY"/>
                              </w:rPr>
                              <w:t>توهين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6D31E" id="_x0000_s1231" style="position:absolute;left:0;text-align:left;margin-left:61.55pt;margin-top:18pt;width:19.35pt;height:21.2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QIqgIAAJ8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" filled="f" stroked="f">
                <v:textbox inset="0,0,0,0">
                  <w:txbxContent>
                    <w:p w:rsidR="001A1A46" w:rsidRPr="00991D0C" w:rsidRDefault="001A1A46" w:rsidP="00991D0C">
                      <w:pPr>
                        <w:jc w:val="center"/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ar-SY"/>
                        </w:rPr>
                      </w:pPr>
                      <w:r>
                        <w:rPr>
                          <w:rFonts w:ascii="Times New Roman Bold" w:hAnsi="Times New Roman Bold" w:hint="cs"/>
                          <w:sz w:val="26"/>
                          <w:szCs w:val="26"/>
                          <w:rtl/>
                          <w:lang w:bidi="ar-SY"/>
                        </w:rPr>
                        <w:t>توهين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91D0C" w:rsidRPr="00991D0C">
        <w:rPr>
          <w:rFonts w:asciiTheme="minorHAnsi" w:eastAsiaTheme="minorEastAsia" w:hAnsiTheme="minorHAnsi" w:cstheme="minorBidi"/>
          <w:b w:val="0"/>
          <w:bCs w:val="0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75C5516" wp14:editId="2C391751">
                <wp:simplePos x="0" y="0"/>
                <wp:positionH relativeFrom="margin">
                  <wp:posOffset>3298443</wp:posOffset>
                </wp:positionH>
                <wp:positionV relativeFrom="paragraph">
                  <wp:posOffset>236798</wp:posOffset>
                </wp:positionV>
                <wp:extent cx="246279" cy="269240"/>
                <wp:effectExtent l="0" t="0" r="1905" b="16510"/>
                <wp:wrapNone/>
                <wp:docPr id="40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79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91D0C" w:rsidRDefault="001A1A46" w:rsidP="00991D0C">
                            <w:pPr>
                              <w:jc w:val="center"/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Times New Roman Bold" w:hAnsi="Times New Roman Bold" w:hint="cs"/>
                                <w:sz w:val="26"/>
                                <w:szCs w:val="26"/>
                                <w:rtl/>
                                <w:lang w:bidi="ar-SY"/>
                              </w:rPr>
                              <w:t>ميسم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C5516" id="_x0000_s1232" style="position:absolute;left:0;text-align:left;margin-left:259.7pt;margin-top:18.65pt;width:19.4pt;height:21.2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" filled="f" stroked="f">
                <v:textbox inset="0,0,0,0">
                  <w:txbxContent>
                    <w:p w:rsidR="001A1A46" w:rsidRPr="00991D0C" w:rsidRDefault="001A1A46" w:rsidP="00991D0C">
                      <w:pPr>
                        <w:jc w:val="center"/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ar-SY"/>
                        </w:rPr>
                      </w:pPr>
                      <w:r>
                        <w:rPr>
                          <w:rFonts w:ascii="Times New Roman Bold" w:hAnsi="Times New Roman Bold" w:hint="cs"/>
                          <w:sz w:val="26"/>
                          <w:szCs w:val="26"/>
                          <w:rtl/>
                          <w:lang w:bidi="ar-SY"/>
                        </w:rPr>
                        <w:t>ميسم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926B5">
        <w:rPr>
          <w:rFonts w:hint="cs"/>
          <w:rtl/>
        </w:rPr>
        <w:t>ا</w:t>
      </w:r>
      <w:r w:rsidR="00B926B5" w:rsidRPr="00B926B5">
        <w:rPr>
          <w:rtl/>
        </w:rPr>
        <w:t xml:space="preserve">لبث غير المطلوب </w:t>
      </w:r>
      <w:r w:rsidR="00B926B5">
        <w:rPr>
          <w:rFonts w:hint="cs"/>
          <w:rtl/>
        </w:rPr>
        <w:t>ل</w:t>
      </w:r>
      <w:r w:rsidR="00B926B5" w:rsidRPr="00B926B5">
        <w:rPr>
          <w:rtl/>
        </w:rPr>
        <w:t>وصلة</w:t>
      </w:r>
      <w:r w:rsidR="00B926B5" w:rsidRPr="00B926B5">
        <w:t xml:space="preserve"> GHz 25 </w:t>
      </w:r>
      <w:r w:rsidR="00B926B5" w:rsidRPr="00B926B5">
        <w:rPr>
          <w:rtl/>
        </w:rPr>
        <w:t>من نقطة إلى نقطة</w:t>
      </w:r>
    </w:p>
    <w:p w:rsidR="008F1909" w:rsidRDefault="004A4E8F" w:rsidP="0004106A">
      <w:pPr>
        <w:pStyle w:val="Figure"/>
        <w:bidi/>
        <w:rPr>
          <w:spacing w:val="-4"/>
          <w:lang w:bidi="ar-SY"/>
        </w:rPr>
      </w:pPr>
      <w:r w:rsidRPr="00D24BC5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72CE559E" wp14:editId="70B772CD">
                <wp:simplePos x="0" y="0"/>
                <wp:positionH relativeFrom="column">
                  <wp:posOffset>627269</wp:posOffset>
                </wp:positionH>
                <wp:positionV relativeFrom="paragraph">
                  <wp:posOffset>3323446</wp:posOffset>
                </wp:positionV>
                <wp:extent cx="5219700" cy="200025"/>
                <wp:effectExtent l="0" t="0" r="19050" b="9525"/>
                <wp:wrapNone/>
                <wp:docPr id="394" name="Gruppieren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200025"/>
                          <a:chOff x="0" y="0"/>
                          <a:chExt cx="5219700" cy="200025"/>
                        </a:xfrm>
                      </wpg:grpSpPr>
                      <wps:wsp>
                        <wps:cNvPr id="395" name="Gerade Verbindung 7"/>
                        <wps:cNvCnPr/>
                        <wps:spPr bwMode="auto">
                          <a:xfrm>
                            <a:off x="0" y="0"/>
                            <a:ext cx="52197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6" name="Textfeld 1"/>
                        <wps:cNvSpPr txBox="1"/>
                        <wps:spPr>
                          <a:xfrm>
                            <a:off x="3516465" y="9525"/>
                            <a:ext cx="464185" cy="190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1A1A46" w:rsidRPr="004A4E8F" w:rsidRDefault="001A1A46" w:rsidP="0012158D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4E8F">
                                <w:rPr>
                                  <w:rFonts w:cstheme="minorBidi"/>
                                  <w:color w:val="000000" w:themeColor="dark1"/>
                                  <w:sz w:val="18"/>
                                  <w:szCs w:val="18"/>
                                </w:rPr>
                                <w:t>%250</w:t>
                              </w:r>
                            </w:p>
                          </w:txbxContent>
                        </wps:txbx>
                        <wps:bodyPr wrap="square" lIns="36000" tIns="0" rIns="36000" bIns="0" rtlCol="0" anchor="t"/>
                      </wps:wsp>
                      <wps:wsp>
                        <wps:cNvPr id="397" name="Textfeld 1"/>
                        <wps:cNvSpPr txBox="1"/>
                        <wps:spPr>
                          <a:xfrm>
                            <a:off x="1520895" y="9525"/>
                            <a:ext cx="540385" cy="190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1A1A46" w:rsidRPr="004A4E8F" w:rsidRDefault="001A1A46" w:rsidP="0012158D">
                              <w:pPr>
                                <w:spacing w:before="0"/>
                                <w:jc w:val="center"/>
                                <w:rPr>
                                  <w:rFonts w:cstheme="minorBidi"/>
                                  <w:color w:val="000000" w:themeColor="dark1"/>
                                  <w:sz w:val="18"/>
                                  <w:szCs w:val="18"/>
                                </w:rPr>
                              </w:pPr>
                              <w:r w:rsidRPr="004A4E8F">
                                <w:rPr>
                                  <w:rFonts w:cstheme="minorBidi"/>
                                  <w:color w:val="000000" w:themeColor="dark1"/>
                                  <w:sz w:val="18"/>
                                  <w:szCs w:val="18"/>
                                </w:rPr>
                                <w:t>%100–</w:t>
                              </w:r>
                            </w:p>
                          </w:txbxContent>
                        </wps:txbx>
                        <wps:bodyPr wrap="square" lIns="36000" tIns="0" rIns="36000" bIns="0" rtlCol="0" anchor="t">
                          <a:noAutofit/>
                        </wps:bodyPr>
                      </wps:wsp>
                      <wps:wsp>
                        <wps:cNvPr id="398" name="Textfeld 1"/>
                        <wps:cNvSpPr txBox="1"/>
                        <wps:spPr>
                          <a:xfrm>
                            <a:off x="2639115" y="9525"/>
                            <a:ext cx="463550" cy="190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1A1A46" w:rsidRPr="004A4E8F" w:rsidRDefault="001A1A46" w:rsidP="0012158D">
                              <w:pPr>
                                <w:spacing w:befor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4E8F">
                                <w:rPr>
                                  <w:rFonts w:cstheme="minorBidi"/>
                                  <w:color w:val="000000" w:themeColor="dark1"/>
                                  <w:sz w:val="18"/>
                                  <w:szCs w:val="18"/>
                                </w:rPr>
                                <w:t>%100</w:t>
                              </w:r>
                            </w:p>
                          </w:txbxContent>
                        </wps:txbx>
                        <wps:bodyPr wrap="square" lIns="36000" tIns="0" rIns="36000" bIns="0" rtlCol="0" anchor="t"/>
                      </wps:wsp>
                      <wps:wsp>
                        <wps:cNvPr id="399" name="Textfeld 1"/>
                        <wps:cNvSpPr txBox="1"/>
                        <wps:spPr>
                          <a:xfrm>
                            <a:off x="677730" y="9525"/>
                            <a:ext cx="485775" cy="190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1A1A46" w:rsidRPr="004A4E8F" w:rsidRDefault="001A1A46" w:rsidP="0012158D">
                              <w:pPr>
                                <w:spacing w:before="0"/>
                                <w:jc w:val="center"/>
                                <w:rPr>
                                  <w:rFonts w:cstheme="minorBidi"/>
                                  <w:color w:val="000000" w:themeColor="dark1"/>
                                  <w:sz w:val="18"/>
                                  <w:szCs w:val="18"/>
                                  <w:rtl/>
                                  <w:lang w:bidi="ar-EG"/>
                                </w:rPr>
                              </w:pPr>
                              <w:r w:rsidRPr="004A4E8F">
                                <w:rPr>
                                  <w:rFonts w:cstheme="minorBidi"/>
                                  <w:color w:val="000000" w:themeColor="dark1"/>
                                  <w:sz w:val="18"/>
                                  <w:szCs w:val="18"/>
                                </w:rPr>
                                <w:t>%250–</w:t>
                              </w:r>
                            </w:p>
                          </w:txbxContent>
                        </wps:txbx>
                        <wps:bodyPr wrap="square" lIns="36000" tIns="0" rIns="36000" bIns="0"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E559E" id="Gruppieren 258" o:spid="_x0000_s1233" style="position:absolute;left:0;text-align:left;margin-left:49.4pt;margin-top:261.7pt;width:411pt;height:15.75pt;z-index:252053504" coordsize="52197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">
                <v:line id="Gerade Verbindung 7" o:spid="_x0000_s1234" style="position:absolute;visibility:visible;mso-wrap-style:square" from="0,0" to="521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dAbsQAAADcAAAADwAAAGRycy9kb3ducmV2LnhtbESPQWsCMRSE74L/ITzBWzfbSktdzS4i&#10;FHrwYG2hHp/Jc7N087JuUt3++0YQPA4z8w2zrAbXijP1ofGs4DHLQRBrbxquFXx9vj28gggR2WDr&#10;mRT8UYCqHI+WWBh/4Q8672ItEoRDgQpsjF0hZdCWHIbMd8TJO/reYUyyr6Xp8ZLgrpVPef4iHTac&#10;Fix2tLakf3a/TsG3xc12qw+R/Gy/0qY2xp/mSk0nw2oBItIQ7+Fb+90omM2f4XomHQFZ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h0BuxAAAANwAAAAPAAAAAAAAAAAA&#10;AAAAAKECAABkcnMvZG93bnJldi54bWxQSwUGAAAAAAQABAD5AAAAkgMAAAAA&#10;" strokecolor="#4a7ebb"/>
                <v:shape id="Textfeld 1" o:spid="_x0000_s1235" type="#_x0000_t202" style="position:absolute;left:35164;top:95;width:464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Kr8UA&#10;AADcAAAADwAAAGRycy9kb3ducmV2LnhtbESPQUvDQBSE70L/w/IK3uymFoKm3RZpFIr2Yu3F2yP7&#10;mgSzb8PuM4n+elcQPA4z8w2z2U2uUwOF2Ho2sFxkoIgrb1uuDZzfnm7uQEVBtth5JgNfFGG3nV1t&#10;sLB+5FcaTlKrBOFYoIFGpC+0jlVDDuPC98TJu/jgUJIMtbYBxwR3nb7Nslw7bDktNNjTvqHq4/Tp&#10;DLSP4bj6fq/zw/NZRilfSnscSmOu59PDGpTQJP/hv/bBGljd5/B7Jh0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AqvxQAAANwAAAAPAAAAAAAAAAAAAAAAAJgCAABkcnMv&#10;ZG93bnJldi54bWxQSwUGAAAAAAQABAD1AAAAigMAAAAA&#10;" filled="f" stroked="f">
                  <v:textbox inset="1mm,0,1mm,0">
                    <w:txbxContent>
                      <w:p w:rsidR="001A1A46" w:rsidRPr="004A4E8F" w:rsidRDefault="001A1A46" w:rsidP="0012158D">
                        <w:pPr>
                          <w:spacing w:befor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A4E8F">
                          <w:rPr>
                            <w:rFonts w:cstheme="minorBidi"/>
                            <w:color w:val="000000" w:themeColor="dark1"/>
                            <w:sz w:val="18"/>
                            <w:szCs w:val="18"/>
                          </w:rPr>
                          <w:t>%250</w:t>
                        </w:r>
                      </w:p>
                    </w:txbxContent>
                  </v:textbox>
                </v:shape>
                <v:shape id="Textfeld 1" o:spid="_x0000_s1236" type="#_x0000_t202" style="position:absolute;left:15208;top:95;width:540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vNMYA&#10;AADcAAAADwAAAGRycy9kb3ducmV2LnhtbESPQUvDQBSE70L/w/IK3uymFqqm3ZZiFIr2Yu2lt0f2&#10;mQSzb8PuM4n+elcQehxm5htmvR1dq3oKsfFsYD7LQBGX3jZcGTi9P9/cg4qCbLH1TAa+KcJ2M7la&#10;Y279wG/UH6VSCcIxRwO1SJdrHcuaHMaZ74iT9+GDQ0kyVNoGHBLctfo2y5baYcNpocaOHmsqP49f&#10;zkDzFA6Ln3O13L+cZJDitbCHvjDmejruVqCERrmE/9t7a2DxcAd/Z9IR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SvNMYAAADcAAAADwAAAAAAAAAAAAAAAACYAgAAZHJz&#10;L2Rvd25yZXYueG1sUEsFBgAAAAAEAAQA9QAAAIsDAAAAAA==&#10;" filled="f" stroked="f">
                  <v:textbox inset="1mm,0,1mm,0">
                    <w:txbxContent>
                      <w:p w:rsidR="001A1A46" w:rsidRPr="004A4E8F" w:rsidRDefault="001A1A46" w:rsidP="0012158D">
                        <w:pPr>
                          <w:spacing w:before="0"/>
                          <w:jc w:val="center"/>
                          <w:rPr>
                            <w:rFonts w:cstheme="minorBidi"/>
                            <w:color w:val="000000" w:themeColor="dark1"/>
                            <w:sz w:val="18"/>
                            <w:szCs w:val="18"/>
                          </w:rPr>
                        </w:pPr>
                        <w:r w:rsidRPr="004A4E8F">
                          <w:rPr>
                            <w:rFonts w:cstheme="minorBidi"/>
                            <w:color w:val="000000" w:themeColor="dark1"/>
                            <w:sz w:val="18"/>
                            <w:szCs w:val="18"/>
                          </w:rPr>
                          <w:t>%100–</w:t>
                        </w:r>
                      </w:p>
                    </w:txbxContent>
                  </v:textbox>
                </v:shape>
                <v:shape id="Textfeld 1" o:spid="_x0000_s1237" type="#_x0000_t202" style="position:absolute;left:26391;top:95;width:463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s7RsMA&#10;AADcAAAADwAAAGRycy9kb3ducmV2LnhtbERPTWvCQBC9C/0PyxS86aYVxKauUpoK0nrReultyE6T&#10;0Oxs2J0m0V/fPRQ8Pt73eju6VvUUYuPZwMM8A0VcettwZeD8uZutQEVBtth6JgMXirDd3E3WmFs/&#10;8JH6k1QqhXDM0UAt0uVax7Imh3HuO+LEffvgUBIMlbYBhxTuWv2YZUvtsOHUUGNHrzWVP6dfZ6B5&#10;C4fF9ata7t/PMkjxUdhDXxgzvR9fnkEJjXIT/7v31sDiKa1NZ9IR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s7RsMAAADcAAAADwAAAAAAAAAAAAAAAACYAgAAZHJzL2Rv&#10;d25yZXYueG1sUEsFBgAAAAAEAAQA9QAAAIgDAAAAAA==&#10;" filled="f" stroked="f">
                  <v:textbox inset="1mm,0,1mm,0">
                    <w:txbxContent>
                      <w:p w:rsidR="001A1A46" w:rsidRPr="004A4E8F" w:rsidRDefault="001A1A46" w:rsidP="0012158D">
                        <w:pPr>
                          <w:spacing w:befor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A4E8F">
                          <w:rPr>
                            <w:rFonts w:cstheme="minorBidi"/>
                            <w:color w:val="000000" w:themeColor="dark1"/>
                            <w:sz w:val="18"/>
                            <w:szCs w:val="18"/>
                          </w:rPr>
                          <w:t>%100</w:t>
                        </w:r>
                      </w:p>
                    </w:txbxContent>
                  </v:textbox>
                </v:shape>
                <v:shape id="Textfeld 1" o:spid="_x0000_s1238" type="#_x0000_t202" style="position:absolute;left:6777;top:95;width:485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e3cYA&#10;AADcAAAADwAAAGRycy9kb3ducmV2LnhtbESPQUvDQBSE70L/w/IK3uzGFoqN3RZpFIr2Yu3F2yP7&#10;moRm34bdZxL99a4g9DjMzDfMeju6VvUUYuPZwP0sA0VcettwZeD08XL3ACoKssXWMxn4pgjbzeRm&#10;jbn1A79Tf5RKJQjHHA3UIl2udSxrchhnviNO3tkHh5JkqLQNOCS4a/U8y5baYcNpocaOdjWVl+OX&#10;M9A8h8Pi57Na7l9PMkjxVthDXxhzOx2fHkEJjXIN/7f31sBitYK/M+kI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ee3cYAAADcAAAADwAAAAAAAAAAAAAAAACYAgAAZHJz&#10;L2Rvd25yZXYueG1sUEsFBgAAAAAEAAQA9QAAAIsDAAAAAA==&#10;" filled="f" stroked="f">
                  <v:textbox inset="1mm,0,1mm,0">
                    <w:txbxContent>
                      <w:p w:rsidR="001A1A46" w:rsidRPr="004A4E8F" w:rsidRDefault="001A1A46" w:rsidP="0012158D">
                        <w:pPr>
                          <w:spacing w:before="0"/>
                          <w:jc w:val="center"/>
                          <w:rPr>
                            <w:rFonts w:cstheme="minorBidi"/>
                            <w:color w:val="000000" w:themeColor="dark1"/>
                            <w:sz w:val="18"/>
                            <w:szCs w:val="18"/>
                            <w:rtl/>
                            <w:lang w:bidi="ar-EG"/>
                          </w:rPr>
                        </w:pPr>
                        <w:r w:rsidRPr="004A4E8F">
                          <w:rPr>
                            <w:rFonts w:cstheme="minorBidi"/>
                            <w:color w:val="000000" w:themeColor="dark1"/>
                            <w:sz w:val="18"/>
                            <w:szCs w:val="18"/>
                          </w:rPr>
                          <w:t>%250–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909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D9EF19C" wp14:editId="15A7C7D0">
                <wp:simplePos x="0" y="0"/>
                <wp:positionH relativeFrom="margin">
                  <wp:posOffset>4277995</wp:posOffset>
                </wp:positionH>
                <wp:positionV relativeFrom="paragraph">
                  <wp:posOffset>3043823</wp:posOffset>
                </wp:positionV>
                <wp:extent cx="555372" cy="269240"/>
                <wp:effectExtent l="0" t="0" r="16510" b="16510"/>
                <wp:wrapNone/>
                <wp:docPr id="40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72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4A4E8F" w:rsidRDefault="001A1A46" w:rsidP="0012158D">
                            <w:pPr>
                              <w:jc w:val="center"/>
                              <w:rPr>
                                <w:sz w:val="18"/>
                                <w:szCs w:val="22"/>
                                <w:rtl/>
                                <w:lang w:bidi="ar-SY"/>
                              </w:rPr>
                            </w:pPr>
                            <w:r w:rsidRPr="004A4E8F">
                              <w:rPr>
                                <w:sz w:val="18"/>
                                <w:szCs w:val="22"/>
                                <w:lang w:bidi="ar-SY"/>
                              </w:rPr>
                              <w:t>9</w:t>
                            </w:r>
                            <w:proofErr w:type="gramStart"/>
                            <w:r w:rsidRPr="004A4E8F">
                              <w:rPr>
                                <w:sz w:val="18"/>
                                <w:szCs w:val="22"/>
                                <w:lang w:bidi="ar-SY"/>
                              </w:rPr>
                              <w:t>,40</w:t>
                            </w:r>
                            <w:proofErr w:type="gramEnd"/>
                            <w:r w:rsidRPr="004A4E8F">
                              <w:rPr>
                                <w:rFonts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 ثانية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EF19C" id="_x0000_s1239" style="position:absolute;left:0;text-align:left;margin-left:336.85pt;margin-top:239.65pt;width:43.75pt;height:21.2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" filled="f" stroked="f">
                <v:textbox inset="0,0,0,0">
                  <w:txbxContent>
                    <w:p w:rsidR="001A1A46" w:rsidRPr="004A4E8F" w:rsidRDefault="001A1A46" w:rsidP="0012158D">
                      <w:pPr>
                        <w:jc w:val="center"/>
                        <w:rPr>
                          <w:sz w:val="18"/>
                          <w:szCs w:val="22"/>
                          <w:rtl/>
                          <w:lang w:bidi="ar-SY"/>
                        </w:rPr>
                      </w:pPr>
                      <w:r w:rsidRPr="004A4E8F">
                        <w:rPr>
                          <w:sz w:val="18"/>
                          <w:szCs w:val="22"/>
                          <w:lang w:bidi="ar-SY"/>
                        </w:rPr>
                        <w:t>9</w:t>
                      </w:r>
                      <w:proofErr w:type="gramStart"/>
                      <w:r w:rsidRPr="004A4E8F">
                        <w:rPr>
                          <w:sz w:val="18"/>
                          <w:szCs w:val="22"/>
                          <w:lang w:bidi="ar-SY"/>
                        </w:rPr>
                        <w:t>,40</w:t>
                      </w:r>
                      <w:proofErr w:type="gramEnd"/>
                      <w:r w:rsidRPr="004A4E8F">
                        <w:rPr>
                          <w:rFonts w:hint="cs"/>
                          <w:sz w:val="18"/>
                          <w:szCs w:val="22"/>
                          <w:rtl/>
                          <w:lang w:bidi="ar-SY"/>
                        </w:rPr>
                        <w:t xml:space="preserve"> ثانية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F1909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0A93DBE" wp14:editId="57B2914A">
                <wp:simplePos x="0" y="0"/>
                <wp:positionH relativeFrom="margin">
                  <wp:posOffset>1786136</wp:posOffset>
                </wp:positionH>
                <wp:positionV relativeFrom="paragraph">
                  <wp:posOffset>3413204</wp:posOffset>
                </wp:positionV>
                <wp:extent cx="2277110" cy="269240"/>
                <wp:effectExtent l="0" t="0" r="8890" b="16510"/>
                <wp:wrapNone/>
                <wp:docPr id="40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4A4E8F" w:rsidRDefault="001A1A46" w:rsidP="008F1909">
                            <w:pPr>
                              <w:jc w:val="right"/>
                              <w:rPr>
                                <w:sz w:val="18"/>
                                <w:szCs w:val="24"/>
                                <w:lang w:bidi="ar-SY"/>
                              </w:rPr>
                            </w:pPr>
                            <w:r w:rsidRPr="004A4E8F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SY"/>
                              </w:rPr>
                              <w:t xml:space="preserve">القناع من التوصية </w:t>
                            </w:r>
                            <w:r w:rsidRPr="004A4E8F">
                              <w:rPr>
                                <w:sz w:val="18"/>
                                <w:szCs w:val="24"/>
                                <w:lang w:bidi="ar-SY"/>
                              </w:rPr>
                              <w:t>ITU-R SM.1541-5</w:t>
                            </w:r>
                            <w:r w:rsidRPr="004A4E8F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SY"/>
                              </w:rPr>
                              <w:t xml:space="preserve">، الملحق </w:t>
                            </w:r>
                            <w:r w:rsidRPr="004A4E8F">
                              <w:rPr>
                                <w:sz w:val="18"/>
                                <w:szCs w:val="24"/>
                                <w:lang w:bidi="ar-SY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93DBE" id="_x0000_s1240" style="position:absolute;left:0;text-align:left;margin-left:140.65pt;margin-top:268.75pt;width:179.3pt;height:21.2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" filled="f" stroked="f">
                <v:textbox inset="0,0,0,0">
                  <w:txbxContent>
                    <w:p w:rsidR="001A1A46" w:rsidRPr="004A4E8F" w:rsidRDefault="001A1A46" w:rsidP="008F1909">
                      <w:pPr>
                        <w:jc w:val="right"/>
                        <w:rPr>
                          <w:sz w:val="18"/>
                          <w:szCs w:val="24"/>
                          <w:lang w:bidi="ar-SY"/>
                        </w:rPr>
                      </w:pPr>
                      <w:r w:rsidRPr="004A4E8F">
                        <w:rPr>
                          <w:rFonts w:hint="cs"/>
                          <w:sz w:val="18"/>
                          <w:szCs w:val="24"/>
                          <w:rtl/>
                          <w:lang w:bidi="ar-SY"/>
                        </w:rPr>
                        <w:t xml:space="preserve">القناع من التوصية </w:t>
                      </w:r>
                      <w:r w:rsidRPr="004A4E8F">
                        <w:rPr>
                          <w:sz w:val="18"/>
                          <w:szCs w:val="24"/>
                          <w:lang w:bidi="ar-SY"/>
                        </w:rPr>
                        <w:t>ITU-R SM.1541-5</w:t>
                      </w:r>
                      <w:r w:rsidRPr="004A4E8F">
                        <w:rPr>
                          <w:rFonts w:hint="cs"/>
                          <w:sz w:val="18"/>
                          <w:szCs w:val="24"/>
                          <w:rtl/>
                          <w:lang w:bidi="ar-SY"/>
                        </w:rPr>
                        <w:t xml:space="preserve">، الملحق </w:t>
                      </w:r>
                      <w:r w:rsidRPr="004A4E8F">
                        <w:rPr>
                          <w:sz w:val="18"/>
                          <w:szCs w:val="24"/>
                          <w:lang w:bidi="ar-SY"/>
                        </w:rPr>
                        <w:t>12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F1909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87CB9F7" wp14:editId="63F7431F">
                <wp:simplePos x="0" y="0"/>
                <wp:positionH relativeFrom="margin">
                  <wp:posOffset>1789010</wp:posOffset>
                </wp:positionH>
                <wp:positionV relativeFrom="paragraph">
                  <wp:posOffset>3601687</wp:posOffset>
                </wp:positionV>
                <wp:extent cx="2277110" cy="269240"/>
                <wp:effectExtent l="0" t="0" r="8890" b="16510"/>
                <wp:wrapNone/>
                <wp:docPr id="40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4A4E8F" w:rsidRDefault="001A1A46" w:rsidP="008F1909">
                            <w:pPr>
                              <w:jc w:val="right"/>
                              <w:rPr>
                                <w:sz w:val="18"/>
                                <w:szCs w:val="24"/>
                                <w:lang w:bidi="ar-SY"/>
                              </w:rPr>
                            </w:pPr>
                            <w:r w:rsidRPr="004A4E8F">
                              <w:rPr>
                                <w:rFonts w:hint="cs"/>
                                <w:sz w:val="18"/>
                                <w:szCs w:val="24"/>
                                <w:rtl/>
                                <w:lang w:bidi="ar-SY"/>
                              </w:rPr>
                              <w:t xml:space="preserve">القناع من المعيار </w:t>
                            </w:r>
                            <w:r w:rsidRPr="004A4E8F">
                              <w:rPr>
                                <w:sz w:val="18"/>
                                <w:szCs w:val="24"/>
                                <w:lang w:bidi="ar-SY"/>
                              </w:rPr>
                              <w:t>ETSI EN 302 217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CB9F7" id="_x0000_s1241" style="position:absolute;left:0;text-align:left;margin-left:140.85pt;margin-top:283.6pt;width:179.3pt;height:21.2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" filled="f" stroked="f">
                <v:textbox inset="0,0,0,0">
                  <w:txbxContent>
                    <w:p w:rsidR="001A1A46" w:rsidRPr="004A4E8F" w:rsidRDefault="001A1A46" w:rsidP="008F1909">
                      <w:pPr>
                        <w:jc w:val="right"/>
                        <w:rPr>
                          <w:sz w:val="18"/>
                          <w:szCs w:val="24"/>
                          <w:lang w:bidi="ar-SY"/>
                        </w:rPr>
                      </w:pPr>
                      <w:r w:rsidRPr="004A4E8F">
                        <w:rPr>
                          <w:rFonts w:hint="cs"/>
                          <w:sz w:val="18"/>
                          <w:szCs w:val="24"/>
                          <w:rtl/>
                          <w:lang w:bidi="ar-SY"/>
                        </w:rPr>
                        <w:t xml:space="preserve">القناع من المعيار </w:t>
                      </w:r>
                      <w:r w:rsidRPr="004A4E8F">
                        <w:rPr>
                          <w:sz w:val="18"/>
                          <w:szCs w:val="24"/>
                          <w:lang w:bidi="ar-SY"/>
                        </w:rPr>
                        <w:t>ETSI EN 302 217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F1909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FD6E8FC" wp14:editId="12B4D488">
                <wp:simplePos x="0" y="0"/>
                <wp:positionH relativeFrom="margin">
                  <wp:posOffset>1796782</wp:posOffset>
                </wp:positionH>
                <wp:positionV relativeFrom="paragraph">
                  <wp:posOffset>3787519</wp:posOffset>
                </wp:positionV>
                <wp:extent cx="2277110" cy="269240"/>
                <wp:effectExtent l="0" t="0" r="8890" b="16510"/>
                <wp:wrapNone/>
                <wp:docPr id="40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12158D" w:rsidRDefault="001A1A46" w:rsidP="008F1909">
                            <w:pPr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24"/>
                                <w:rtl/>
                                <w:lang w:bidi="ar-SY"/>
                              </w:rPr>
                            </w:pPr>
                            <w:r w:rsidRPr="0012158D">
                              <w:rPr>
                                <w:rFonts w:ascii="Times New Roman Bold" w:hAnsi="Times New Roman Bold" w:hint="cs"/>
                                <w:sz w:val="18"/>
                                <w:szCs w:val="24"/>
                                <w:rtl/>
                                <w:lang w:bidi="ar-SY"/>
                              </w:rPr>
                              <w:t xml:space="preserve">إشارة </w:t>
                            </w:r>
                            <w:proofErr w:type="spellStart"/>
                            <w:r w:rsidRPr="0012158D">
                              <w:rPr>
                                <w:rFonts w:ascii="Times New Roman Bold" w:hAnsi="Times New Roman Bold" w:hint="cs"/>
                                <w:sz w:val="18"/>
                                <w:szCs w:val="24"/>
                                <w:rtl/>
                                <w:lang w:bidi="ar-SY"/>
                              </w:rPr>
                              <w:t>مقيسة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6E8FC" id="_x0000_s1242" style="position:absolute;left:0;text-align:left;margin-left:141.5pt;margin-top:298.25pt;width:179.3pt;height:21.2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" filled="f" stroked="f">
                <v:textbox inset="0,0,0,0">
                  <w:txbxContent>
                    <w:p w:rsidR="001A1A46" w:rsidRPr="0012158D" w:rsidRDefault="001A1A46" w:rsidP="008F1909">
                      <w:pPr>
                        <w:jc w:val="right"/>
                        <w:rPr>
                          <w:rFonts w:asciiTheme="minorHAnsi" w:hAnsiTheme="minorHAnsi"/>
                          <w:sz w:val="18"/>
                          <w:szCs w:val="24"/>
                          <w:rtl/>
                          <w:lang w:bidi="ar-SY"/>
                        </w:rPr>
                      </w:pPr>
                      <w:r w:rsidRPr="0012158D">
                        <w:rPr>
                          <w:rFonts w:ascii="Times New Roman Bold" w:hAnsi="Times New Roman Bold" w:hint="cs"/>
                          <w:sz w:val="18"/>
                          <w:szCs w:val="24"/>
                          <w:rtl/>
                          <w:lang w:bidi="ar-SY"/>
                        </w:rPr>
                        <w:t xml:space="preserve">إشارة </w:t>
                      </w:r>
                      <w:proofErr w:type="spellStart"/>
                      <w:r w:rsidRPr="0012158D">
                        <w:rPr>
                          <w:rFonts w:ascii="Times New Roman Bold" w:hAnsi="Times New Roman Bold" w:hint="cs"/>
                          <w:sz w:val="18"/>
                          <w:szCs w:val="24"/>
                          <w:rtl/>
                          <w:lang w:bidi="ar-SY"/>
                        </w:rPr>
                        <w:t>مقيسة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8F1909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E4A15BC" wp14:editId="3B30AD35">
                <wp:simplePos x="0" y="0"/>
                <wp:positionH relativeFrom="margin">
                  <wp:posOffset>4237487</wp:posOffset>
                </wp:positionH>
                <wp:positionV relativeFrom="paragraph">
                  <wp:posOffset>2363738</wp:posOffset>
                </wp:positionV>
                <wp:extent cx="824354" cy="269240"/>
                <wp:effectExtent l="0" t="0" r="13970" b="16510"/>
                <wp:wrapNone/>
                <wp:docPr id="40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354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8F1909" w:rsidRDefault="001A1A46" w:rsidP="008F1909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22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Times New Roman Bold"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>ضوضاء المستقبِل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A15BC" id="_x0000_s1243" style="position:absolute;left:0;text-align:left;margin-left:333.65pt;margin-top:186.1pt;width:64.9pt;height:21.2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" filled="f" stroked="f">
                <v:textbox inset="0,0,0,0">
                  <w:txbxContent>
                    <w:p w:rsidR="001A1A46" w:rsidRPr="008F1909" w:rsidRDefault="001A1A46" w:rsidP="008F1909">
                      <w:pPr>
                        <w:jc w:val="center"/>
                        <w:rPr>
                          <w:rFonts w:asciiTheme="minorHAnsi" w:hAnsiTheme="minorHAnsi"/>
                          <w:sz w:val="18"/>
                          <w:szCs w:val="22"/>
                          <w:rtl/>
                          <w:lang w:bidi="ar-SY"/>
                        </w:rPr>
                      </w:pPr>
                      <w:r>
                        <w:rPr>
                          <w:rFonts w:ascii="Times New Roman Bold"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>ضوضاء المستقبِل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F1909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57190E9" wp14:editId="00D11F81">
                <wp:simplePos x="0" y="0"/>
                <wp:positionH relativeFrom="margin">
                  <wp:posOffset>704736</wp:posOffset>
                </wp:positionH>
                <wp:positionV relativeFrom="paragraph">
                  <wp:posOffset>2846091</wp:posOffset>
                </wp:positionV>
                <wp:extent cx="317542" cy="269240"/>
                <wp:effectExtent l="0" t="0" r="6350" b="16510"/>
                <wp:wrapNone/>
                <wp:docPr id="40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42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91D0C" w:rsidRDefault="001A1A46" w:rsidP="008F1909">
                            <w:pPr>
                              <w:jc w:val="center"/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Times New Roman Bold" w:hAnsi="Times New Roman Bold" w:hint="cs"/>
                                <w:sz w:val="26"/>
                                <w:szCs w:val="26"/>
                                <w:rtl/>
                                <w:lang w:bidi="ar-SY"/>
                              </w:rPr>
                              <w:t>المركز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190E9" id="_x0000_s1244" style="position:absolute;left:0;text-align:left;margin-left:55.5pt;margin-top:224.1pt;width:25pt;height:21.2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" filled="f" stroked="f">
                <v:textbox inset="0,0,0,0">
                  <w:txbxContent>
                    <w:p w:rsidR="001A1A46" w:rsidRPr="00991D0C" w:rsidRDefault="001A1A46" w:rsidP="008F1909">
                      <w:pPr>
                        <w:jc w:val="center"/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ar-SY"/>
                        </w:rPr>
                      </w:pPr>
                      <w:r>
                        <w:rPr>
                          <w:rFonts w:ascii="Times New Roman Bold" w:hAnsi="Times New Roman Bold" w:hint="cs"/>
                          <w:sz w:val="26"/>
                          <w:szCs w:val="26"/>
                          <w:rtl/>
                          <w:lang w:bidi="ar-SY"/>
                        </w:rPr>
                        <w:t>المركز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object w:dxaOrig="6161" w:dyaOrig="4988">
          <v:shape id="_x0000_i1438" type="#_x0000_t75" style="width:408.2pt;height:329.95pt" o:ole="">
            <v:imagedata r:id="rId74" o:title=""/>
          </v:shape>
          <o:OLEObject Type="Embed" ProgID="CorelDraw.Graphic.16" ShapeID="_x0000_i1438" DrawAspect="Content" ObjectID="_1604827678" r:id="rId75"/>
        </w:object>
      </w:r>
    </w:p>
    <w:p w:rsidR="00E23C5B" w:rsidRDefault="00E23C5B" w:rsidP="0012158D">
      <w:pPr>
        <w:rPr>
          <w:spacing w:val="-4"/>
          <w:lang w:bidi="ar-SY"/>
        </w:rPr>
      </w:pPr>
      <w:r w:rsidRPr="00E23C5B">
        <w:rPr>
          <w:rFonts w:hint="cs"/>
          <w:spacing w:val="-4"/>
          <w:rtl/>
        </w:rPr>
        <w:t>ت</w:t>
      </w:r>
      <w:r w:rsidR="00D06EFC">
        <w:rPr>
          <w:rFonts w:hint="cs"/>
          <w:spacing w:val="-4"/>
          <w:rtl/>
        </w:rPr>
        <w:t>ُ</w:t>
      </w:r>
      <w:r w:rsidRPr="00E23C5B">
        <w:rPr>
          <w:rFonts w:hint="cs"/>
          <w:spacing w:val="-4"/>
          <w:rtl/>
        </w:rPr>
        <w:t>قيَّد</w:t>
      </w:r>
      <w:r w:rsidRPr="00E23C5B">
        <w:rPr>
          <w:spacing w:val="-4"/>
          <w:rtl/>
        </w:rPr>
        <w:t xml:space="preserve"> قياسات </w:t>
      </w:r>
      <w:proofErr w:type="spellStart"/>
      <w:r w:rsidRPr="00E23C5B">
        <w:rPr>
          <w:rFonts w:hint="cs"/>
          <w:spacing w:val="-4"/>
          <w:rtl/>
        </w:rPr>
        <w:t>التخالفات</w:t>
      </w:r>
      <w:proofErr w:type="spellEnd"/>
      <w:r w:rsidRPr="00E23C5B">
        <w:rPr>
          <w:spacing w:val="-4"/>
          <w:rtl/>
        </w:rPr>
        <w:t xml:space="preserve"> التي تزيد عن</w:t>
      </w:r>
      <w:r w:rsidR="0012158D">
        <w:rPr>
          <w:rFonts w:hint="cs"/>
          <w:spacing w:val="-4"/>
          <w:rtl/>
          <w:lang w:bidi="ar-SY"/>
        </w:rPr>
        <w:t xml:space="preserve"> </w:t>
      </w:r>
      <w:r w:rsidRPr="00E23C5B">
        <w:rPr>
          <w:spacing w:val="-4"/>
          <w:lang w:bidi="ar-SY"/>
        </w:rPr>
        <w:t>MHz</w:t>
      </w:r>
      <w:r w:rsidR="0012158D">
        <w:rPr>
          <w:spacing w:val="-4"/>
          <w:lang w:bidi="ar-SY"/>
        </w:rPr>
        <w:t> </w:t>
      </w:r>
      <w:r w:rsidRPr="00E23C5B">
        <w:rPr>
          <w:spacing w:val="-4"/>
          <w:lang w:bidi="ar-SY"/>
        </w:rPr>
        <w:t>75</w:t>
      </w:r>
      <w:r w:rsidR="0012158D">
        <w:rPr>
          <w:rFonts w:hint="cs"/>
          <w:spacing w:val="-4"/>
          <w:rtl/>
          <w:lang w:bidi="ar-SY"/>
        </w:rPr>
        <w:t xml:space="preserve"> </w:t>
      </w:r>
      <w:r w:rsidRPr="00E23C5B">
        <w:rPr>
          <w:rFonts w:hint="cs"/>
          <w:spacing w:val="-4"/>
          <w:rtl/>
        </w:rPr>
        <w:t>ب</w:t>
      </w:r>
      <w:r w:rsidRPr="00E23C5B">
        <w:rPr>
          <w:spacing w:val="-4"/>
          <w:rtl/>
        </w:rPr>
        <w:t>حساسية المستقبِل</w:t>
      </w:r>
      <w:r w:rsidR="0012158D">
        <w:rPr>
          <w:rFonts w:hint="cs"/>
          <w:spacing w:val="-4"/>
          <w:rtl/>
          <w:lang w:bidi="ar-SY"/>
        </w:rPr>
        <w:t>.</w:t>
      </w:r>
      <w:r w:rsidRPr="00E23C5B">
        <w:rPr>
          <w:rFonts w:hint="cs"/>
          <w:spacing w:val="-4"/>
          <w:rtl/>
        </w:rPr>
        <w:t xml:space="preserve"> و</w:t>
      </w:r>
      <w:r w:rsidRPr="00E23C5B">
        <w:rPr>
          <w:spacing w:val="-4"/>
          <w:rtl/>
        </w:rPr>
        <w:t xml:space="preserve">في الواقع، فإن البث غير المطلوب في </w:t>
      </w:r>
      <w:r w:rsidRPr="00E23C5B">
        <w:rPr>
          <w:rFonts w:hint="cs"/>
          <w:spacing w:val="-4"/>
          <w:rtl/>
        </w:rPr>
        <w:t>مديات</w:t>
      </w:r>
      <w:r w:rsidRPr="00E23C5B">
        <w:rPr>
          <w:spacing w:val="-4"/>
          <w:rtl/>
        </w:rPr>
        <w:t xml:space="preserve"> </w:t>
      </w:r>
      <w:r w:rsidRPr="00E23C5B">
        <w:rPr>
          <w:rFonts w:hint="cs"/>
          <w:spacing w:val="-4"/>
          <w:rtl/>
        </w:rPr>
        <w:t>التخالف</w:t>
      </w:r>
      <w:r w:rsidRPr="00E23C5B">
        <w:rPr>
          <w:spacing w:val="-4"/>
          <w:rtl/>
        </w:rPr>
        <w:t xml:space="preserve"> هذه أعلى من</w:t>
      </w:r>
      <w:r w:rsidRPr="00E23C5B">
        <w:rPr>
          <w:rFonts w:hint="cs"/>
          <w:spacing w:val="-4"/>
          <w:rtl/>
        </w:rPr>
        <w:t xml:space="preserve"> ذلك</w:t>
      </w:r>
      <w:r w:rsidRPr="00E23C5B">
        <w:rPr>
          <w:spacing w:val="-4"/>
          <w:rtl/>
        </w:rPr>
        <w:t xml:space="preserve"> الموضح</w:t>
      </w:r>
      <w:r w:rsidRPr="00E23C5B">
        <w:rPr>
          <w:spacing w:val="-4"/>
          <w:lang w:bidi="ar-SY"/>
        </w:rPr>
        <w:t>.</w:t>
      </w:r>
    </w:p>
    <w:p w:rsidR="007B7A2D" w:rsidRDefault="00E23C5B" w:rsidP="00D06EFC">
      <w:pPr>
        <w:rPr>
          <w:spacing w:val="-4"/>
          <w:rtl/>
          <w:lang w:bidi="ar-SY"/>
        </w:rPr>
      </w:pPr>
      <w:r w:rsidRPr="00E23C5B">
        <w:rPr>
          <w:spacing w:val="-4"/>
          <w:rtl/>
        </w:rPr>
        <w:t xml:space="preserve">ملاحظات </w:t>
      </w:r>
      <w:r w:rsidRPr="00E23C5B">
        <w:rPr>
          <w:rFonts w:hint="cs"/>
          <w:spacing w:val="-4"/>
          <w:rtl/>
        </w:rPr>
        <w:t>بشأن</w:t>
      </w:r>
      <w:r w:rsidRPr="00E23C5B">
        <w:rPr>
          <w:spacing w:val="-4"/>
          <w:rtl/>
        </w:rPr>
        <w:t xml:space="preserve"> الشكل </w:t>
      </w:r>
      <w:r w:rsidR="00D06EFC">
        <w:rPr>
          <w:spacing w:val="-4"/>
        </w:rPr>
        <w:t>24</w:t>
      </w:r>
      <w:r w:rsidR="00D06EFC">
        <w:rPr>
          <w:rFonts w:hint="cs"/>
          <w:spacing w:val="-4"/>
          <w:rtl/>
          <w:lang w:bidi="ar-SY"/>
        </w:rPr>
        <w:t>:</w:t>
      </w:r>
    </w:p>
    <w:p w:rsidR="00DC68D3" w:rsidRDefault="007B7A2D" w:rsidP="00D06EFC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E23C5B" w:rsidRPr="00E23C5B">
        <w:rPr>
          <w:rFonts w:hint="cs"/>
          <w:rtl/>
          <w:lang w:bidi="ar-SA"/>
        </w:rPr>
        <w:t>ت</w:t>
      </w:r>
      <w:r w:rsidR="00D06EFC">
        <w:rPr>
          <w:rFonts w:hint="cs"/>
          <w:rtl/>
          <w:lang w:bidi="ar-SA"/>
        </w:rPr>
        <w:t>ُ</w:t>
      </w:r>
      <w:r w:rsidR="00E23C5B" w:rsidRPr="00E23C5B">
        <w:rPr>
          <w:rFonts w:hint="cs"/>
          <w:rtl/>
          <w:lang w:bidi="ar-SA"/>
        </w:rPr>
        <w:t>ستوفى</w:t>
      </w:r>
      <w:r w:rsidR="00E23C5B" w:rsidRPr="00E23C5B">
        <w:rPr>
          <w:rtl/>
          <w:lang w:bidi="ar-SA"/>
        </w:rPr>
        <w:t xml:space="preserve"> حدود </w:t>
      </w:r>
      <w:r w:rsidR="00E23C5B" w:rsidRPr="00E23C5B">
        <w:rPr>
          <w:rFonts w:hint="cs"/>
          <w:rtl/>
          <w:lang w:bidi="ar-SA"/>
        </w:rPr>
        <w:t>شبكة</w:t>
      </w:r>
      <w:r w:rsidR="00E23C5B" w:rsidRPr="00E23C5B">
        <w:rPr>
          <w:rtl/>
          <w:lang w:bidi="ar-SA"/>
        </w:rPr>
        <w:t xml:space="preserve"> </w:t>
      </w:r>
      <w:r w:rsidR="00E23C5B" w:rsidRPr="00E23C5B">
        <w:rPr>
          <w:rFonts w:hint="cs"/>
          <w:rtl/>
          <w:lang w:bidi="ar-SA"/>
        </w:rPr>
        <w:t>ال</w:t>
      </w:r>
      <w:r w:rsidR="00E23C5B" w:rsidRPr="00E23C5B">
        <w:rPr>
          <w:rtl/>
          <w:lang w:bidi="ar-SA"/>
        </w:rPr>
        <w:t xml:space="preserve">أمان </w:t>
      </w:r>
      <w:r w:rsidR="00E23C5B" w:rsidRPr="00E23C5B">
        <w:rPr>
          <w:rFonts w:hint="cs"/>
          <w:rtl/>
          <w:lang w:bidi="ar-SA"/>
        </w:rPr>
        <w:t xml:space="preserve">لبث </w:t>
      </w:r>
      <w:r w:rsidR="00E23C5B" w:rsidRPr="00E23C5B">
        <w:rPr>
          <w:rtl/>
          <w:lang w:bidi="ar-SA"/>
        </w:rPr>
        <w:t xml:space="preserve">الخدمة الثابتة خارج النطاق </w:t>
      </w:r>
      <w:r w:rsidR="00E23C5B" w:rsidRPr="00E23C5B">
        <w:rPr>
          <w:rFonts w:hint="cs"/>
          <w:rtl/>
          <w:lang w:bidi="ar-SA"/>
        </w:rPr>
        <w:t>الواردة في</w:t>
      </w:r>
      <w:r w:rsidR="00E23C5B" w:rsidRPr="00E23C5B">
        <w:rPr>
          <w:rtl/>
          <w:lang w:bidi="ar-SA"/>
        </w:rPr>
        <w:t xml:space="preserve"> الملحق </w:t>
      </w:r>
      <w:r w:rsidR="00D06EFC">
        <w:rPr>
          <w:lang w:bidi="ar-SA"/>
        </w:rPr>
        <w:t>12</w:t>
      </w:r>
      <w:r w:rsidR="00E23C5B" w:rsidRPr="00E23C5B">
        <w:rPr>
          <w:rtl/>
          <w:lang w:bidi="ar-SA"/>
        </w:rPr>
        <w:t xml:space="preserve"> </w:t>
      </w:r>
      <w:r w:rsidR="00E23C5B">
        <w:rPr>
          <w:rFonts w:hint="cs"/>
          <w:rtl/>
          <w:lang w:bidi="ar-SA"/>
        </w:rPr>
        <w:t>ب</w:t>
      </w:r>
      <w:r w:rsidR="00E23C5B" w:rsidRPr="00E23C5B">
        <w:rPr>
          <w:rtl/>
          <w:lang w:bidi="ar-SA"/>
        </w:rPr>
        <w:t>التوصية</w:t>
      </w:r>
      <w:r w:rsidR="00E23C5B">
        <w:rPr>
          <w:rFonts w:hint="cs"/>
          <w:rtl/>
          <w:lang w:bidi="ar-SA"/>
        </w:rPr>
        <w:t xml:space="preserve"> </w:t>
      </w:r>
      <w:r w:rsidR="00E23C5B" w:rsidRPr="00E23C5B">
        <w:rPr>
          <w:lang w:bidi="ar-SA"/>
        </w:rPr>
        <w:t>ITU-R SM.1541</w:t>
      </w:r>
      <w:r w:rsidR="00E23C5B" w:rsidRPr="00E23C5B">
        <w:rPr>
          <w:rtl/>
          <w:lang w:bidi="ar-SA"/>
        </w:rPr>
        <w:t xml:space="preserve"> بهامش </w:t>
      </w:r>
      <w:r w:rsidR="00E23C5B" w:rsidRPr="00E23C5B">
        <w:rPr>
          <w:rFonts w:hint="cs"/>
          <w:rtl/>
          <w:lang w:bidi="ar-SA"/>
        </w:rPr>
        <w:t>نسبته</w:t>
      </w:r>
      <w:r w:rsidR="00E23C5B" w:rsidRPr="00E23C5B">
        <w:t xml:space="preserve"> dB 20 </w:t>
      </w:r>
      <w:r w:rsidR="00E23C5B" w:rsidRPr="00E23C5B">
        <w:rPr>
          <w:rtl/>
          <w:lang w:bidi="ar-SA"/>
        </w:rPr>
        <w:t>تقريباً</w:t>
      </w:r>
      <w:r w:rsidR="00D06EFC">
        <w:rPr>
          <w:rFonts w:hint="cs"/>
          <w:rtl/>
        </w:rPr>
        <w:t>.</w:t>
      </w:r>
    </w:p>
    <w:p w:rsidR="007B7A2D" w:rsidRDefault="007B7A2D" w:rsidP="0004106A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E23C5B" w:rsidRPr="00D06EFC">
        <w:rPr>
          <w:rFonts w:hint="cs"/>
          <w:rtl/>
        </w:rPr>
        <w:t>و</w:t>
      </w:r>
      <w:r w:rsidR="00E23C5B" w:rsidRPr="00D06EFC">
        <w:rPr>
          <w:rFonts w:hint="cs"/>
          <w:rtl/>
          <w:lang w:bidi="ar-SA"/>
        </w:rPr>
        <w:t>ي</w:t>
      </w:r>
      <w:r w:rsidR="00D06EFC" w:rsidRPr="00D06EFC">
        <w:rPr>
          <w:rFonts w:hint="cs"/>
          <w:rtl/>
        </w:rPr>
        <w:t>ُ</w:t>
      </w:r>
      <w:r w:rsidR="00E23C5B" w:rsidRPr="00D06EFC">
        <w:rPr>
          <w:rFonts w:hint="cs"/>
          <w:rtl/>
          <w:lang w:bidi="ar-SA"/>
        </w:rPr>
        <w:t>ستوفى</w:t>
      </w:r>
      <w:r w:rsidR="00E23C5B" w:rsidRPr="00D06EFC">
        <w:rPr>
          <w:rtl/>
          <w:lang w:bidi="ar-SA"/>
        </w:rPr>
        <w:t xml:space="preserve"> الحد المعين</w:t>
      </w:r>
      <w:r w:rsidR="00E23C5B" w:rsidRPr="00D06EFC">
        <w:rPr>
          <w:rFonts w:hint="cs"/>
          <w:rtl/>
          <w:lang w:bidi="ar-SA"/>
        </w:rPr>
        <w:t xml:space="preserve"> في</w:t>
      </w:r>
      <w:r w:rsidR="00E23C5B" w:rsidRPr="00D06EFC">
        <w:rPr>
          <w:rtl/>
          <w:lang w:bidi="ar-SA"/>
        </w:rPr>
        <w:t xml:space="preserve"> المعيار</w:t>
      </w:r>
      <w:r w:rsidR="0004106A">
        <w:rPr>
          <w:rFonts w:hint="cs"/>
          <w:rtl/>
          <w:lang w:bidi="ar-EG"/>
        </w:rPr>
        <w:t xml:space="preserve"> </w:t>
      </w:r>
      <w:r w:rsidR="00E23C5B" w:rsidRPr="00D06EFC">
        <w:t>ETSI EN 302 217-2-2</w:t>
      </w:r>
      <w:r w:rsidR="00E23C5B" w:rsidRPr="00D06EFC">
        <w:rPr>
          <w:rtl/>
          <w:lang w:bidi="ar-SA"/>
        </w:rPr>
        <w:t xml:space="preserve">، القسم </w:t>
      </w:r>
      <w:r w:rsidR="0012158D">
        <w:rPr>
          <w:lang w:val="en-GB" w:bidi="ar-SA"/>
        </w:rPr>
        <w:t>1.2.4.2.4</w:t>
      </w:r>
      <w:r w:rsidR="00E23C5B" w:rsidRPr="00D06EFC">
        <w:rPr>
          <w:rFonts w:hint="cs"/>
          <w:rtl/>
          <w:lang w:val="en-GB" w:bidi="ar-SA"/>
        </w:rPr>
        <w:t>،</w:t>
      </w:r>
      <w:r w:rsidR="00E23C5B" w:rsidRPr="00D06EFC">
        <w:rPr>
          <w:rtl/>
          <w:lang w:bidi="ar-SA"/>
        </w:rPr>
        <w:t xml:space="preserve"> بهامش لا يقل عن</w:t>
      </w:r>
      <w:r w:rsidR="0012158D">
        <w:rPr>
          <w:rFonts w:hint="cs"/>
          <w:rtl/>
          <w:lang w:bidi="ar-SA"/>
        </w:rPr>
        <w:t xml:space="preserve"> </w:t>
      </w:r>
      <w:r w:rsidR="00E23C5B" w:rsidRPr="00D06EFC">
        <w:t>dB</w:t>
      </w:r>
      <w:r w:rsidR="0012158D">
        <w:t> </w:t>
      </w:r>
      <w:r w:rsidR="00E23C5B" w:rsidRPr="00D06EFC">
        <w:t>10</w:t>
      </w:r>
      <w:r w:rsidR="0012158D">
        <w:rPr>
          <w:rFonts w:hint="cs"/>
          <w:rtl/>
        </w:rPr>
        <w:t>.</w:t>
      </w:r>
    </w:p>
    <w:p w:rsidR="00E23C5B" w:rsidRDefault="00B926B5" w:rsidP="0047566B">
      <w:pPr>
        <w:spacing w:after="360"/>
        <w:jc w:val="left"/>
        <w:rPr>
          <w:rtl/>
        </w:rPr>
      </w:pPr>
      <w:r w:rsidRPr="00642A46">
        <w:rPr>
          <w:rtl/>
        </w:rPr>
        <w:t>فيما يتعلق بخصائص ومستويات البث خارج النطاق، تُظهر هذه القياسات الإضافية نفس اتجاه النتائج المعروضة في الشكل</w:t>
      </w:r>
      <w:r w:rsidR="0047566B">
        <w:rPr>
          <w:rFonts w:hint="cs"/>
          <w:rtl/>
        </w:rPr>
        <w:t> </w:t>
      </w:r>
      <w:r w:rsidR="00D06EFC">
        <w:t>24</w:t>
      </w:r>
      <w:r w:rsidR="00D06EFC">
        <w:rPr>
          <w:rFonts w:hint="cs"/>
          <w:rtl/>
        </w:rPr>
        <w:t>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2260"/>
        <w:gridCol w:w="2543"/>
        <w:gridCol w:w="2660"/>
      </w:tblGrid>
      <w:tr w:rsidR="00E23C5B" w:rsidRPr="00D24BC5" w:rsidTr="00D06EFC">
        <w:trPr>
          <w:jc w:val="center"/>
        </w:trPr>
        <w:tc>
          <w:tcPr>
            <w:tcW w:w="2176" w:type="dxa"/>
            <w:vMerge w:val="restart"/>
            <w:vAlign w:val="center"/>
          </w:tcPr>
          <w:p w:rsidR="00E23C5B" w:rsidRPr="00D06EFC" w:rsidRDefault="00E23C5B" w:rsidP="00D06EFC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D06EFC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2260" w:type="dxa"/>
            <w:vMerge w:val="restart"/>
            <w:vAlign w:val="center"/>
          </w:tcPr>
          <w:p w:rsidR="00E23C5B" w:rsidRPr="00D06EFC" w:rsidRDefault="00E23C5B" w:rsidP="00D06EFC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D06EFC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5203" w:type="dxa"/>
            <w:gridSpan w:val="2"/>
            <w:vAlign w:val="center"/>
          </w:tcPr>
          <w:p w:rsidR="00E23C5B" w:rsidRPr="00D06EFC" w:rsidRDefault="00E23C5B" w:rsidP="00D06EFC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D06EFC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D06EFC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12158D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7B7A2D" w:rsidRPr="00D24BC5" w:rsidTr="00D06EFC">
        <w:trPr>
          <w:jc w:val="center"/>
        </w:trPr>
        <w:tc>
          <w:tcPr>
            <w:tcW w:w="2176" w:type="dxa"/>
            <w:vMerge/>
            <w:vAlign w:val="center"/>
          </w:tcPr>
          <w:p w:rsidR="007B7A2D" w:rsidRPr="00D06EFC" w:rsidRDefault="007B7A2D" w:rsidP="00D06EFC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260" w:type="dxa"/>
            <w:vMerge/>
            <w:vAlign w:val="center"/>
          </w:tcPr>
          <w:p w:rsidR="007B7A2D" w:rsidRPr="00D06EFC" w:rsidRDefault="007B7A2D" w:rsidP="00D06EFC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543" w:type="dxa"/>
            <w:vAlign w:val="center"/>
          </w:tcPr>
          <w:p w:rsidR="007B7A2D" w:rsidRPr="00D06EFC" w:rsidRDefault="00E23C5B" w:rsidP="00D06EFC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D06EFC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التوصية </w:t>
            </w:r>
            <w:r w:rsidR="007B7A2D" w:rsidRPr="00D06EFC">
              <w:rPr>
                <w:rFonts w:cs="Traditional Arabic"/>
                <w:bCs/>
                <w:sz w:val="20"/>
                <w:szCs w:val="26"/>
                <w:lang w:val="en-GB"/>
              </w:rPr>
              <w:t>ITU-R SM.1541</w:t>
            </w:r>
          </w:p>
        </w:tc>
        <w:tc>
          <w:tcPr>
            <w:tcW w:w="2660" w:type="dxa"/>
            <w:vAlign w:val="center"/>
          </w:tcPr>
          <w:p w:rsidR="007B7A2D" w:rsidRPr="00D06EFC" w:rsidRDefault="00E23C5B" w:rsidP="0012158D">
            <w:pPr>
              <w:pStyle w:val="Tablehead0"/>
              <w:bidi/>
              <w:spacing w:before="60" w:after="60" w:line="300" w:lineRule="exact"/>
              <w:rPr>
                <w:rFonts w:cs="Traditional Arabic"/>
                <w:bCs/>
                <w:sz w:val="20"/>
                <w:szCs w:val="26"/>
                <w:rtl/>
                <w:lang w:val="en-GB" w:bidi="ar-EG"/>
              </w:rPr>
            </w:pPr>
            <w:r w:rsidRPr="00D06EFC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المعيار</w:t>
            </w:r>
            <w:r w:rsidR="007416C8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</w:t>
            </w:r>
            <w:r w:rsidRPr="00D06EFC">
              <w:rPr>
                <w:rFonts w:cs="Traditional Arabic"/>
                <w:bCs/>
                <w:sz w:val="20"/>
                <w:szCs w:val="26"/>
                <w:lang w:val="en-US"/>
              </w:rPr>
              <w:t>ETSI EN 302 217-2-2</w:t>
            </w:r>
            <w:r w:rsidRPr="00D06EFC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 xml:space="preserve">، القسم </w:t>
            </w:r>
            <w:r w:rsidR="0012158D">
              <w:rPr>
                <w:rFonts w:cs="Traditional Arabic"/>
                <w:bCs/>
                <w:sz w:val="20"/>
                <w:szCs w:val="26"/>
                <w:lang w:val="en-GB"/>
              </w:rPr>
              <w:t>1.2.4.2.4</w:t>
            </w:r>
          </w:p>
        </w:tc>
      </w:tr>
      <w:tr w:rsidR="00E23C5B" w:rsidRPr="007A1E0D" w:rsidTr="00D06EFC">
        <w:trPr>
          <w:jc w:val="center"/>
        </w:trPr>
        <w:tc>
          <w:tcPr>
            <w:tcW w:w="2176" w:type="dxa"/>
          </w:tcPr>
          <w:p w:rsidR="00E23C5B" w:rsidRPr="00D06EFC" w:rsidRDefault="00E23C5B" w:rsidP="0012158D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D06EFC">
              <w:rPr>
                <w:rFonts w:cs="Traditional Arabic"/>
                <w:sz w:val="20"/>
                <w:szCs w:val="26"/>
                <w:rtl/>
                <w:lang w:val="en-GB"/>
              </w:rPr>
              <w:t>وصلة</w:t>
            </w:r>
            <w:r w:rsidR="0012158D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D06EFC">
              <w:rPr>
                <w:rFonts w:cs="Traditional Arabic"/>
                <w:sz w:val="20"/>
                <w:szCs w:val="26"/>
                <w:lang w:val="en-US"/>
              </w:rPr>
              <w:t>GHz 25</w:t>
            </w:r>
            <w:r w:rsidR="0012158D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D06EFC">
              <w:rPr>
                <w:rFonts w:cs="Traditional Arabic"/>
                <w:sz w:val="20"/>
                <w:szCs w:val="26"/>
                <w:rtl/>
                <w:lang w:val="en-GB"/>
              </w:rPr>
              <w:t>من نقطة إلى نقطة</w:t>
            </w:r>
          </w:p>
        </w:tc>
        <w:tc>
          <w:tcPr>
            <w:tcW w:w="2260" w:type="dxa"/>
          </w:tcPr>
          <w:p w:rsidR="00E23C5B" w:rsidRPr="00D06EFC" w:rsidRDefault="00E23C5B" w:rsidP="00D06EFC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D06EFC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الشكل </w:t>
            </w:r>
            <w:r w:rsidRPr="00D06EFC">
              <w:rPr>
                <w:rFonts w:cs="Traditional Arabic"/>
                <w:noProof/>
                <w:sz w:val="20"/>
                <w:szCs w:val="26"/>
                <w:lang w:val="en-GB"/>
              </w:rPr>
              <w:t>24</w:t>
            </w:r>
          </w:p>
        </w:tc>
        <w:tc>
          <w:tcPr>
            <w:tcW w:w="2543" w:type="dxa"/>
          </w:tcPr>
          <w:p w:rsidR="00E23C5B" w:rsidRPr="00D06EFC" w:rsidRDefault="00E23C5B" w:rsidP="0012158D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D06EFC">
              <w:rPr>
                <w:rFonts w:cs="Traditional Arabic" w:hint="cs"/>
                <w:sz w:val="20"/>
                <w:szCs w:val="26"/>
                <w:rtl/>
                <w:lang w:val="en-GB"/>
              </w:rPr>
              <w:t>ت</w:t>
            </w:r>
            <w:r w:rsidR="00D06EFC">
              <w:rPr>
                <w:rFonts w:cs="Traditional Arabic" w:hint="cs"/>
                <w:sz w:val="20"/>
                <w:szCs w:val="26"/>
                <w:rtl/>
                <w:lang w:val="en-GB" w:bidi="ar-SY"/>
              </w:rPr>
              <w:t>ُ</w:t>
            </w:r>
            <w:r w:rsidRPr="00D06EFC">
              <w:rPr>
                <w:rFonts w:cs="Traditional Arabic" w:hint="cs"/>
                <w:sz w:val="20"/>
                <w:szCs w:val="26"/>
                <w:rtl/>
                <w:lang w:val="en-GB"/>
              </w:rPr>
              <w:t>ستوفى</w:t>
            </w:r>
            <w:r w:rsidRPr="00D06EFC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حدود </w:t>
            </w:r>
            <w:r w:rsidRPr="00D06EFC">
              <w:rPr>
                <w:rFonts w:cs="Traditional Arabic" w:hint="cs"/>
                <w:sz w:val="20"/>
                <w:szCs w:val="26"/>
                <w:rtl/>
                <w:lang w:val="en-GB"/>
              </w:rPr>
              <w:t>شبكة</w:t>
            </w:r>
            <w:r w:rsidRPr="00D06EFC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</w:t>
            </w:r>
            <w:r w:rsidRPr="00D06EFC">
              <w:rPr>
                <w:rFonts w:cs="Traditional Arabic" w:hint="cs"/>
                <w:sz w:val="20"/>
                <w:szCs w:val="26"/>
                <w:rtl/>
                <w:lang w:val="en-GB"/>
              </w:rPr>
              <w:t>ال</w:t>
            </w:r>
            <w:r w:rsidRPr="00D06EFC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أمان </w:t>
            </w:r>
            <w:r w:rsidRPr="00D06EFC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لبث </w:t>
            </w:r>
            <w:r w:rsidRPr="00D06EFC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الخدمة الثابتة خارج النطاق </w:t>
            </w:r>
            <w:r w:rsidRPr="00D06EFC">
              <w:rPr>
                <w:rFonts w:cs="Traditional Arabic" w:hint="cs"/>
                <w:sz w:val="20"/>
                <w:szCs w:val="26"/>
                <w:rtl/>
                <w:lang w:val="en-GB"/>
              </w:rPr>
              <w:t>الواردة في</w:t>
            </w:r>
            <w:r w:rsidRPr="00D06EFC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الملحق </w:t>
            </w:r>
            <w:r w:rsidR="00D06EFC">
              <w:rPr>
                <w:rFonts w:cs="Traditional Arabic"/>
                <w:sz w:val="20"/>
                <w:szCs w:val="26"/>
                <w:lang w:val="en-US"/>
              </w:rPr>
              <w:t>12</w:t>
            </w:r>
            <w:r w:rsidRPr="00D06EFC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بهذه التوصية بهامش </w:t>
            </w:r>
            <w:r w:rsidRPr="00D06EFC">
              <w:rPr>
                <w:rFonts w:cs="Traditional Arabic" w:hint="cs"/>
                <w:sz w:val="20"/>
                <w:szCs w:val="26"/>
                <w:rtl/>
                <w:lang w:val="en-GB"/>
              </w:rPr>
              <w:t>نسبته</w:t>
            </w:r>
            <w:r w:rsidR="0012158D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D06EFC">
              <w:rPr>
                <w:rFonts w:cs="Traditional Arabic"/>
                <w:sz w:val="20"/>
                <w:szCs w:val="26"/>
                <w:lang w:val="en-US"/>
              </w:rPr>
              <w:t>dB 20</w:t>
            </w:r>
            <w:r w:rsidR="0012158D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D06EFC">
              <w:rPr>
                <w:rFonts w:cs="Traditional Arabic"/>
                <w:sz w:val="20"/>
                <w:szCs w:val="26"/>
                <w:rtl/>
                <w:lang w:val="en-GB"/>
              </w:rPr>
              <w:t>تقريباً</w:t>
            </w:r>
            <w:r w:rsidRPr="00D06EFC">
              <w:rPr>
                <w:rFonts w:cs="Traditional Arabic"/>
                <w:sz w:val="20"/>
                <w:szCs w:val="26"/>
                <w:lang w:val="en-US"/>
              </w:rPr>
              <w:t>.</w:t>
            </w:r>
          </w:p>
        </w:tc>
        <w:tc>
          <w:tcPr>
            <w:tcW w:w="2660" w:type="dxa"/>
          </w:tcPr>
          <w:p w:rsidR="00E23C5B" w:rsidRPr="00D06EFC" w:rsidRDefault="00E23C5B" w:rsidP="0012158D">
            <w:pPr>
              <w:pStyle w:val="Tabletext"/>
              <w:bidi/>
              <w:spacing w:before="60" w:after="60" w:line="30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D06EFC">
              <w:rPr>
                <w:rFonts w:cs="Traditional Arabic" w:hint="cs"/>
                <w:sz w:val="20"/>
                <w:szCs w:val="26"/>
                <w:rtl/>
                <w:lang w:val="en-GB"/>
              </w:rPr>
              <w:t>ي</w:t>
            </w:r>
            <w:r w:rsidR="00D06EFC">
              <w:rPr>
                <w:rFonts w:cs="Traditional Arabic" w:hint="cs"/>
                <w:sz w:val="20"/>
                <w:szCs w:val="26"/>
                <w:rtl/>
                <w:lang w:val="en-GB" w:bidi="ar-SY"/>
              </w:rPr>
              <w:t>ُ</w:t>
            </w:r>
            <w:r w:rsidRPr="00D06EFC">
              <w:rPr>
                <w:rFonts w:cs="Traditional Arabic" w:hint="cs"/>
                <w:sz w:val="20"/>
                <w:szCs w:val="26"/>
                <w:rtl/>
                <w:lang w:val="en-GB"/>
              </w:rPr>
              <w:t>ستوفى</w:t>
            </w:r>
            <w:r w:rsidRPr="00D06EFC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الحد المعين بهامش لا يقل عن</w:t>
            </w:r>
            <w:r w:rsidR="0012158D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 </w:t>
            </w:r>
            <w:r w:rsidRPr="00D06EFC">
              <w:rPr>
                <w:rFonts w:cs="Traditional Arabic"/>
                <w:sz w:val="20"/>
                <w:szCs w:val="26"/>
                <w:lang w:val="en-US"/>
              </w:rPr>
              <w:t>dB</w:t>
            </w:r>
            <w:r w:rsidR="0012158D">
              <w:rPr>
                <w:rFonts w:cs="Traditional Arabic"/>
                <w:sz w:val="20"/>
                <w:szCs w:val="26"/>
                <w:lang w:val="en-US"/>
              </w:rPr>
              <w:t> </w:t>
            </w:r>
            <w:r w:rsidRPr="00D06EFC">
              <w:rPr>
                <w:rFonts w:cs="Traditional Arabic"/>
                <w:sz w:val="20"/>
                <w:szCs w:val="26"/>
                <w:lang w:val="en-US"/>
              </w:rPr>
              <w:t>10</w:t>
            </w:r>
            <w:r w:rsidR="0012158D">
              <w:rPr>
                <w:rFonts w:cs="Traditional Arabic" w:hint="cs"/>
                <w:sz w:val="20"/>
                <w:szCs w:val="26"/>
                <w:rtl/>
                <w:lang w:val="en-US"/>
              </w:rPr>
              <w:t>.</w:t>
            </w:r>
          </w:p>
        </w:tc>
      </w:tr>
    </w:tbl>
    <w:p w:rsidR="007B7A2D" w:rsidRDefault="007B7A2D" w:rsidP="006346B3">
      <w:pPr>
        <w:pStyle w:val="Heading2"/>
        <w:rPr>
          <w:lang w:bidi="ar-EG"/>
        </w:rPr>
      </w:pPr>
      <w:r>
        <w:rPr>
          <w:lang w:bidi="ar-EG"/>
        </w:rPr>
        <w:t>2.12</w:t>
      </w:r>
      <w:r>
        <w:rPr>
          <w:lang w:bidi="ar-EG"/>
        </w:rPr>
        <w:tab/>
      </w:r>
      <w:r w:rsidR="006346B3" w:rsidRPr="006346B3">
        <w:rPr>
          <w:rtl/>
        </w:rPr>
        <w:t>البث الهامشي</w:t>
      </w:r>
    </w:p>
    <w:p w:rsidR="006346B3" w:rsidRDefault="006346B3" w:rsidP="004C742C">
      <w:pPr>
        <w:spacing w:line="185" w:lineRule="auto"/>
        <w:rPr>
          <w:rtl/>
        </w:rPr>
      </w:pPr>
      <w:r w:rsidRPr="006346B3">
        <w:rPr>
          <w:rtl/>
        </w:rPr>
        <w:t>يبلغ الحد الأقصى للبث الهامشي</w:t>
      </w:r>
      <w:r w:rsidR="001E18CB">
        <w:rPr>
          <w:rFonts w:hint="cs"/>
          <w:rtl/>
        </w:rPr>
        <w:t>،</w:t>
      </w:r>
      <w:r w:rsidRPr="006346B3">
        <w:rPr>
          <w:rtl/>
        </w:rPr>
        <w:t xml:space="preserve"> في</w:t>
      </w:r>
      <w:r>
        <w:rPr>
          <w:rFonts w:hint="cs"/>
          <w:rtl/>
        </w:rPr>
        <w:t xml:space="preserve"> </w:t>
      </w:r>
      <w:r w:rsidRPr="006346B3">
        <w:rPr>
          <w:rFonts w:hint="cs"/>
          <w:rtl/>
        </w:rPr>
        <w:t xml:space="preserve">التوصية </w:t>
      </w:r>
      <w:r w:rsidRPr="006346B3">
        <w:t>ERC/REC 74</w:t>
      </w:r>
      <w:r w:rsidRPr="006346B3">
        <w:noBreakHyphen/>
        <w:t>01</w:t>
      </w:r>
      <w:r>
        <w:rPr>
          <w:rFonts w:hint="cs"/>
          <w:rtl/>
        </w:rPr>
        <w:t xml:space="preserve"> </w:t>
      </w:r>
      <w:r w:rsidRPr="006346B3">
        <w:rPr>
          <w:rtl/>
        </w:rPr>
        <w:t>وكذلك في التوصية</w:t>
      </w:r>
      <w:r>
        <w:rPr>
          <w:rFonts w:hint="cs"/>
          <w:rtl/>
        </w:rPr>
        <w:t xml:space="preserve"> </w:t>
      </w:r>
      <w:r w:rsidR="00D06EFC">
        <w:t>ITU-R SM.329</w:t>
      </w:r>
      <w:r>
        <w:rPr>
          <w:rFonts w:hint="cs"/>
          <w:rtl/>
        </w:rPr>
        <w:t xml:space="preserve"> (</w:t>
      </w:r>
      <w:r w:rsidRPr="006346B3">
        <w:rPr>
          <w:rFonts w:hint="cs"/>
          <w:rtl/>
        </w:rPr>
        <w:t>ب</w:t>
      </w:r>
      <w:r>
        <w:rPr>
          <w:rFonts w:hint="cs"/>
          <w:rtl/>
        </w:rPr>
        <w:t xml:space="preserve">شأن </w:t>
      </w:r>
      <w:r w:rsidRPr="006346B3">
        <w:rPr>
          <w:rFonts w:hint="cs"/>
          <w:rtl/>
        </w:rPr>
        <w:t>الفئة</w:t>
      </w:r>
      <w:r w:rsidR="00C82D49">
        <w:rPr>
          <w:rFonts w:hint="eastAsia"/>
          <w:rtl/>
        </w:rPr>
        <w:t> </w:t>
      </w:r>
      <w:r w:rsidRPr="006346B3">
        <w:t>B</w:t>
      </w:r>
      <w:r w:rsidR="001E18CB">
        <w:rPr>
          <w:rFonts w:hint="cs"/>
          <w:rtl/>
        </w:rPr>
        <w:t>/</w:t>
      </w:r>
      <w:r w:rsidRPr="006346B3">
        <w:rPr>
          <w:rtl/>
        </w:rPr>
        <w:t>أوروبا)</w:t>
      </w:r>
      <w:r w:rsidR="001E18CB">
        <w:rPr>
          <w:rFonts w:hint="cs"/>
          <w:rtl/>
        </w:rPr>
        <w:t>،</w:t>
      </w:r>
      <w:r w:rsidR="004C742C">
        <w:rPr>
          <w:rFonts w:hint="cs"/>
          <w:rtl/>
        </w:rPr>
        <w:t xml:space="preserve"> </w:t>
      </w:r>
      <w:r w:rsidR="004C742C">
        <w:t>MHz/</w:t>
      </w:r>
      <w:proofErr w:type="spellStart"/>
      <w:r w:rsidR="004C742C">
        <w:t>dBm</w:t>
      </w:r>
      <w:proofErr w:type="spellEnd"/>
      <w:r w:rsidR="004C742C">
        <w:t> 30–</w:t>
      </w:r>
      <w:r w:rsidRPr="006346B3">
        <w:rPr>
          <w:rFonts w:hint="cs"/>
          <w:rtl/>
        </w:rPr>
        <w:t>.</w:t>
      </w:r>
    </w:p>
    <w:p w:rsidR="001E18CB" w:rsidRDefault="00E23C5B" w:rsidP="007416C8">
      <w:pPr>
        <w:spacing w:line="185" w:lineRule="auto"/>
        <w:rPr>
          <w:rtl/>
        </w:rPr>
      </w:pPr>
      <w:r w:rsidRPr="00642A46">
        <w:rPr>
          <w:rtl/>
        </w:rPr>
        <w:t xml:space="preserve">وبالنسبة لحدود البث الهامشي، </w:t>
      </w:r>
      <w:r w:rsidR="001E18CB">
        <w:rPr>
          <w:rFonts w:hint="cs"/>
          <w:rtl/>
        </w:rPr>
        <w:t xml:space="preserve">فإن </w:t>
      </w:r>
      <w:r w:rsidRPr="00642A46">
        <w:rPr>
          <w:rtl/>
        </w:rPr>
        <w:t>المعيار ذي الصلة</w:t>
      </w:r>
      <w:r w:rsidR="001E18CB">
        <w:rPr>
          <w:rFonts w:hint="cs"/>
          <w:rtl/>
        </w:rPr>
        <w:t>،</w:t>
      </w:r>
      <w:r w:rsidR="007416C8">
        <w:rPr>
          <w:rFonts w:hint="cs"/>
          <w:rtl/>
        </w:rPr>
        <w:t xml:space="preserve"> </w:t>
      </w:r>
      <w:r w:rsidRPr="00642A46">
        <w:t>ETSI EN 301 390</w:t>
      </w:r>
      <w:r w:rsidR="001E18CB">
        <w:rPr>
          <w:rFonts w:hint="cs"/>
          <w:rtl/>
        </w:rPr>
        <w:t xml:space="preserve"> </w:t>
      </w:r>
      <w:r w:rsidR="001E18CB" w:rsidRPr="001E18CB">
        <w:rPr>
          <w:rFonts w:hint="cs"/>
          <w:rtl/>
        </w:rPr>
        <w:t>يحتكم</w:t>
      </w:r>
      <w:r w:rsidR="001E18CB" w:rsidRPr="001E18CB">
        <w:rPr>
          <w:rtl/>
        </w:rPr>
        <w:t xml:space="preserve"> </w:t>
      </w:r>
      <w:r w:rsidRPr="00642A46">
        <w:rPr>
          <w:rtl/>
        </w:rPr>
        <w:t xml:space="preserve">أيضاً في القسم </w:t>
      </w:r>
      <w:r w:rsidR="004C742C">
        <w:t>1</w:t>
      </w:r>
      <w:r w:rsidR="00D06EFC">
        <w:t>.1.</w:t>
      </w:r>
      <w:r w:rsidR="004C742C">
        <w:t>4</w:t>
      </w:r>
      <w:r w:rsidRPr="00642A46">
        <w:rPr>
          <w:rtl/>
        </w:rPr>
        <w:t xml:space="preserve"> إلى الحدود الواردة في</w:t>
      </w:r>
      <w:r w:rsidR="00D06EFC">
        <w:rPr>
          <w:rFonts w:hint="cs"/>
          <w:rtl/>
        </w:rPr>
        <w:t> </w:t>
      </w:r>
      <w:r w:rsidR="001E18CB" w:rsidRPr="001E18CB">
        <w:rPr>
          <w:rtl/>
        </w:rPr>
        <w:t>التوصية</w:t>
      </w:r>
      <w:r w:rsidR="001E18CB" w:rsidRPr="001E18CB">
        <w:rPr>
          <w:rFonts w:hint="cs"/>
          <w:rtl/>
        </w:rPr>
        <w:t xml:space="preserve"> </w:t>
      </w:r>
      <w:r w:rsidR="00D06EFC">
        <w:t>ERC/REC 74-01</w:t>
      </w:r>
      <w:r w:rsidR="001E18CB">
        <w:rPr>
          <w:rFonts w:hint="cs"/>
          <w:rtl/>
        </w:rPr>
        <w:t>.</w:t>
      </w:r>
    </w:p>
    <w:p w:rsidR="001E18CB" w:rsidRDefault="001E18CB" w:rsidP="005249F3">
      <w:pPr>
        <w:spacing w:line="185" w:lineRule="auto"/>
        <w:rPr>
          <w:rtl/>
          <w:lang w:bidi="ar-SY"/>
        </w:rPr>
      </w:pPr>
      <w:proofErr w:type="spellStart"/>
      <w:r w:rsidRPr="001E18CB">
        <w:rPr>
          <w:rFonts w:hint="cs"/>
          <w:rtl/>
        </w:rPr>
        <w:t>و</w:t>
      </w:r>
      <w:r w:rsidRPr="001E18CB">
        <w:rPr>
          <w:rtl/>
        </w:rPr>
        <w:t>أ</w:t>
      </w:r>
      <w:proofErr w:type="spellEnd"/>
      <w:r w:rsidR="00C82D49">
        <w:rPr>
          <w:rFonts w:hint="cs"/>
          <w:rtl/>
          <w:lang w:bidi="ar-SY"/>
        </w:rPr>
        <w:t>ُ</w:t>
      </w:r>
      <w:r w:rsidRPr="001E18CB">
        <w:rPr>
          <w:rtl/>
        </w:rPr>
        <w:t>جريت قياسات البث الهامشي على عدد من الأجهزة من نقطة إلى نقطة في المدى</w:t>
      </w:r>
      <w:r w:rsidRPr="001E18CB">
        <w:rPr>
          <w:lang w:bidi="ar-SY"/>
        </w:rPr>
        <w:t xml:space="preserve"> GHz 25 </w:t>
      </w:r>
      <w:r w:rsidRPr="001E18CB">
        <w:rPr>
          <w:rtl/>
        </w:rPr>
        <w:t>بعر</w:t>
      </w:r>
      <w:r w:rsidRPr="001E18CB">
        <w:rPr>
          <w:rFonts w:hint="cs"/>
          <w:rtl/>
        </w:rPr>
        <w:t>و</w:t>
      </w:r>
      <w:r w:rsidRPr="001E18CB">
        <w:rPr>
          <w:rtl/>
        </w:rPr>
        <w:t>ض نطاق مختلف</w:t>
      </w:r>
      <w:r w:rsidRPr="001E18CB">
        <w:rPr>
          <w:rFonts w:hint="cs"/>
          <w:rtl/>
        </w:rPr>
        <w:t>ة</w:t>
      </w:r>
      <w:r>
        <w:rPr>
          <w:rFonts w:hint="cs"/>
          <w:rtl/>
        </w:rPr>
        <w:t xml:space="preserve"> لل</w:t>
      </w:r>
      <w:r w:rsidRPr="001E18CB">
        <w:rPr>
          <w:rtl/>
        </w:rPr>
        <w:t>قناة</w:t>
      </w:r>
      <w:r w:rsidRPr="001E18CB">
        <w:rPr>
          <w:rFonts w:hint="cs"/>
          <w:rtl/>
        </w:rPr>
        <w:t>.</w:t>
      </w:r>
      <w:r w:rsidRPr="001E18CB">
        <w:rPr>
          <w:rtl/>
        </w:rPr>
        <w:t xml:space="preserve"> ويبين الشكل التالي مثالاً نمطياً للبث الهامشي في بداية المدى الهامشي </w:t>
      </w:r>
      <w:r w:rsidRPr="001E18CB">
        <w:rPr>
          <w:rFonts w:hint="cs"/>
          <w:rtl/>
        </w:rPr>
        <w:t>ال</w:t>
      </w:r>
      <w:r w:rsidRPr="001E18CB">
        <w:rPr>
          <w:rtl/>
        </w:rPr>
        <w:t xml:space="preserve">أكثر </w:t>
      </w:r>
      <w:r w:rsidRPr="001E18CB">
        <w:rPr>
          <w:rFonts w:hint="cs"/>
          <w:rtl/>
        </w:rPr>
        <w:t>حراجة</w:t>
      </w:r>
      <w:r w:rsidRPr="001E18CB">
        <w:rPr>
          <w:rtl/>
        </w:rPr>
        <w:t xml:space="preserve"> عادة</w:t>
      </w:r>
      <w:r w:rsidR="00C82D49">
        <w:rPr>
          <w:rFonts w:hint="cs"/>
          <w:rtl/>
        </w:rPr>
        <w:t>ً</w:t>
      </w:r>
      <w:r w:rsidRPr="001E18CB">
        <w:rPr>
          <w:rtl/>
        </w:rPr>
        <w:t>، حتى</w:t>
      </w:r>
      <w:r>
        <w:rPr>
          <w:rFonts w:hint="cs"/>
          <w:rtl/>
        </w:rPr>
        <w:t xml:space="preserve"> </w:t>
      </w:r>
      <w:r w:rsidRPr="001E18CB">
        <w:t>GHz 40</w:t>
      </w:r>
      <w:r>
        <w:rPr>
          <w:rFonts w:hint="cs"/>
          <w:rtl/>
        </w:rPr>
        <w:t>.</w:t>
      </w:r>
      <w:r w:rsidRPr="001E18CB">
        <w:rPr>
          <w:rFonts w:hint="cs"/>
          <w:rtl/>
        </w:rPr>
        <w:t xml:space="preserve"> ويُعرض</w:t>
      </w:r>
      <w:r w:rsidRPr="001E18CB">
        <w:rPr>
          <w:rtl/>
        </w:rPr>
        <w:t xml:space="preserve"> الجهاز نفس</w:t>
      </w:r>
      <w:r w:rsidRPr="001E18CB">
        <w:rPr>
          <w:rFonts w:hint="cs"/>
          <w:rtl/>
        </w:rPr>
        <w:t>ه المستخدَم</w:t>
      </w:r>
      <w:r w:rsidRPr="001E18CB">
        <w:rPr>
          <w:rtl/>
        </w:rPr>
        <w:t xml:space="preserve"> </w:t>
      </w:r>
      <w:r w:rsidRPr="001E18CB">
        <w:rPr>
          <w:rFonts w:hint="cs"/>
          <w:rtl/>
        </w:rPr>
        <w:t>في ميدان</w:t>
      </w:r>
      <w:r w:rsidRPr="001E18CB">
        <w:t xml:space="preserve"> </w:t>
      </w:r>
      <w:r w:rsidRPr="001E18CB">
        <w:rPr>
          <w:rtl/>
        </w:rPr>
        <w:t>البث خارج النطاق أعلاه</w:t>
      </w:r>
      <w:r>
        <w:rPr>
          <w:rFonts w:hint="cs"/>
          <w:rtl/>
        </w:rPr>
        <w:t>.</w:t>
      </w:r>
      <w:r w:rsidR="00FC0FE0" w:rsidRPr="00FC0FE0">
        <w:rPr>
          <w:rFonts w:hint="cs"/>
          <w:rtl/>
        </w:rPr>
        <w:t xml:space="preserve"> و</w:t>
      </w:r>
      <w:r w:rsidR="00FC0FE0" w:rsidRPr="00FC0FE0">
        <w:rPr>
          <w:rtl/>
        </w:rPr>
        <w:t>كان عرض نطاق القياس</w:t>
      </w:r>
      <w:r w:rsidR="007416C8">
        <w:rPr>
          <w:rFonts w:hint="cs"/>
          <w:rtl/>
        </w:rPr>
        <w:t xml:space="preserve"> </w:t>
      </w:r>
      <w:r w:rsidR="00FC0FE0" w:rsidRPr="00FC0FE0">
        <w:t>MHz 1</w:t>
      </w:r>
      <w:r w:rsidR="00FC0FE0" w:rsidRPr="00FC0FE0">
        <w:rPr>
          <w:rFonts w:hint="cs"/>
          <w:rtl/>
        </w:rPr>
        <w:t>. و</w:t>
      </w:r>
      <w:r w:rsidR="005249F3">
        <w:rPr>
          <w:rtl/>
        </w:rPr>
        <w:t>المستوى المرجعي</w:t>
      </w:r>
      <w:r w:rsidR="005249F3">
        <w:rPr>
          <w:rFonts w:hint="cs"/>
          <w:rtl/>
        </w:rPr>
        <w:t xml:space="preserve"> </w:t>
      </w:r>
      <w:r w:rsidR="00FC0FE0" w:rsidRPr="00FC0FE0">
        <w:t xml:space="preserve">dB </w:t>
      </w:r>
      <w:r w:rsidR="00C82D49">
        <w:t>0</w:t>
      </w:r>
      <w:r w:rsidR="005249F3">
        <w:rPr>
          <w:rFonts w:hint="cs"/>
          <w:rtl/>
        </w:rPr>
        <w:t xml:space="preserve"> </w:t>
      </w:r>
      <w:r w:rsidR="00FC0FE0" w:rsidRPr="00FC0FE0">
        <w:rPr>
          <w:rtl/>
        </w:rPr>
        <w:t>ه</w:t>
      </w:r>
      <w:r w:rsidR="00FC0FE0" w:rsidRPr="00FC0FE0">
        <w:rPr>
          <w:rFonts w:hint="cs"/>
          <w:rtl/>
        </w:rPr>
        <w:t>و</w:t>
      </w:r>
      <w:r w:rsidR="00FC0FE0" w:rsidRPr="00FC0FE0">
        <w:rPr>
          <w:rtl/>
        </w:rPr>
        <w:t xml:space="preserve"> كثافة القدرة الطيفية </w:t>
      </w:r>
      <w:r w:rsidR="00FC0FE0" w:rsidRPr="00FC0FE0">
        <w:rPr>
          <w:rFonts w:hint="cs"/>
          <w:rtl/>
        </w:rPr>
        <w:t>ضمن</w:t>
      </w:r>
      <w:r w:rsidR="00FC0FE0" w:rsidRPr="00FC0FE0">
        <w:rPr>
          <w:rtl/>
        </w:rPr>
        <w:t xml:space="preserve"> القناة في </w:t>
      </w:r>
      <w:r w:rsidR="00C82D49">
        <w:t>MHz 1</w:t>
      </w:r>
      <w:r w:rsidR="00FC0FE0">
        <w:rPr>
          <w:rFonts w:hint="cs"/>
          <w:rtl/>
        </w:rPr>
        <w:t>.</w:t>
      </w:r>
    </w:p>
    <w:p w:rsidR="007B7A2D" w:rsidRDefault="007B7A2D" w:rsidP="0086242B">
      <w:pPr>
        <w:pStyle w:val="FigureNo"/>
        <w:spacing w:before="120"/>
        <w:rPr>
          <w:rtl/>
        </w:rPr>
      </w:pPr>
      <w:r>
        <w:rPr>
          <w:rFonts w:hint="cs"/>
          <w:rtl/>
        </w:rPr>
        <w:t xml:space="preserve">الشكل </w:t>
      </w:r>
      <w:r>
        <w:t>25</w:t>
      </w:r>
    </w:p>
    <w:p w:rsidR="007B7A2D" w:rsidRDefault="00BD4E71" w:rsidP="00BD4E71">
      <w:pPr>
        <w:pStyle w:val="Figuretitle"/>
        <w:rPr>
          <w:rtl/>
        </w:rPr>
      </w:pPr>
      <w:r w:rsidRPr="00991D0C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A398D45" wp14:editId="3CED6EA0">
                <wp:simplePos x="0" y="0"/>
                <wp:positionH relativeFrom="margin">
                  <wp:posOffset>1047135</wp:posOffset>
                </wp:positionH>
                <wp:positionV relativeFrom="paragraph">
                  <wp:posOffset>235685</wp:posOffset>
                </wp:positionV>
                <wp:extent cx="391600" cy="269240"/>
                <wp:effectExtent l="0" t="0" r="8890" b="16510"/>
                <wp:wrapNone/>
                <wp:docPr id="41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6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EA3" w:rsidRPr="00991D0C" w:rsidRDefault="00822EA3" w:rsidP="00991D0C">
                            <w:pPr>
                              <w:jc w:val="center"/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Times New Roman Bold" w:hAnsi="Times New Roman Bold" w:hint="cs"/>
                                <w:sz w:val="26"/>
                                <w:szCs w:val="26"/>
                                <w:rtl/>
                                <w:lang w:bidi="ar-SY"/>
                              </w:rPr>
                              <w:t>توهين</w:t>
                            </w:r>
                            <w:r w:rsidR="00DF401F">
                              <w:rPr>
                                <w:rFonts w:ascii="Times New Roman Bold" w:hAnsi="Times New Roman Bold" w:hint="cs"/>
                                <w:sz w:val="26"/>
                                <w:szCs w:val="26"/>
                                <w:rtl/>
                                <w:lang w:bidi="ar-SY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98D45" id="_x0000_s1245" style="position:absolute;left:0;text-align:left;margin-left:82.45pt;margin-top:18.55pt;width:30.85pt;height:21.2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" filled="f" stroked="f">
                <v:textbox inset="0,0,0,0">
                  <w:txbxContent>
                    <w:p w:rsidR="00822EA3" w:rsidRPr="00991D0C" w:rsidRDefault="00822EA3" w:rsidP="00991D0C">
                      <w:pPr>
                        <w:jc w:val="center"/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ar-SY"/>
                        </w:rPr>
                      </w:pPr>
                      <w:r>
                        <w:rPr>
                          <w:rFonts w:ascii="Times New Roman Bold" w:hAnsi="Times New Roman Bold" w:hint="cs"/>
                          <w:sz w:val="26"/>
                          <w:szCs w:val="26"/>
                          <w:rtl/>
                          <w:lang w:bidi="ar-SY"/>
                        </w:rPr>
                        <w:t>توهين</w:t>
                      </w:r>
                      <w:r w:rsidR="00DF401F">
                        <w:rPr>
                          <w:rFonts w:ascii="Times New Roman Bold" w:hAnsi="Times New Roman Bold" w:hint="cs"/>
                          <w:sz w:val="26"/>
                          <w:szCs w:val="26"/>
                          <w:rtl/>
                          <w:lang w:bidi="ar-SY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91D0C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4B612BC" wp14:editId="37F9A8DD">
                <wp:simplePos x="0" y="0"/>
                <wp:positionH relativeFrom="margin">
                  <wp:posOffset>3452495</wp:posOffset>
                </wp:positionH>
                <wp:positionV relativeFrom="paragraph">
                  <wp:posOffset>210714</wp:posOffset>
                </wp:positionV>
                <wp:extent cx="245745" cy="269240"/>
                <wp:effectExtent l="0" t="0" r="1905" b="16510"/>
                <wp:wrapNone/>
                <wp:docPr id="41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EA3" w:rsidRPr="00991D0C" w:rsidRDefault="00822EA3" w:rsidP="00991D0C">
                            <w:pPr>
                              <w:jc w:val="center"/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Times New Roman Bold" w:hAnsi="Times New Roman Bold" w:hint="cs"/>
                                <w:sz w:val="26"/>
                                <w:szCs w:val="26"/>
                                <w:rtl/>
                                <w:lang w:bidi="ar-SY"/>
                              </w:rPr>
                              <w:t>ميسم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612BC" id="_x0000_s1246" style="position:absolute;left:0;text-align:left;margin-left:271.85pt;margin-top:16.6pt;width:19.35pt;height:21.2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9jqwIAAJ8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" filled="f" stroked="f">
                <v:textbox inset="0,0,0,0">
                  <w:txbxContent>
                    <w:p w:rsidR="00822EA3" w:rsidRPr="00991D0C" w:rsidRDefault="00822EA3" w:rsidP="00991D0C">
                      <w:pPr>
                        <w:jc w:val="center"/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ar-SY"/>
                        </w:rPr>
                      </w:pPr>
                      <w:r>
                        <w:rPr>
                          <w:rFonts w:ascii="Times New Roman Bold" w:hAnsi="Times New Roman Bold" w:hint="cs"/>
                          <w:sz w:val="26"/>
                          <w:szCs w:val="26"/>
                          <w:rtl/>
                          <w:lang w:bidi="ar-SY"/>
                        </w:rPr>
                        <w:t>ميسم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C0FE0" w:rsidRPr="00FC0FE0">
        <w:rPr>
          <w:rtl/>
        </w:rPr>
        <w:t xml:space="preserve">البث الهامشي </w:t>
      </w:r>
      <w:r w:rsidR="00FC0FE0" w:rsidRPr="00FC0FE0">
        <w:rPr>
          <w:rFonts w:hint="cs"/>
          <w:rtl/>
        </w:rPr>
        <w:t>ل</w:t>
      </w:r>
      <w:r w:rsidR="00FC0FE0" w:rsidRPr="00FC0FE0">
        <w:rPr>
          <w:rtl/>
        </w:rPr>
        <w:t>وصلة</w:t>
      </w:r>
      <w:r>
        <w:rPr>
          <w:rFonts w:hint="cs"/>
          <w:rtl/>
        </w:rPr>
        <w:t xml:space="preserve"> </w:t>
      </w:r>
      <w:r w:rsidR="00FC0FE0" w:rsidRPr="00FC0FE0">
        <w:t>GHz 25</w:t>
      </w:r>
      <w:r>
        <w:rPr>
          <w:rFonts w:hint="cs"/>
          <w:rtl/>
        </w:rPr>
        <w:t xml:space="preserve"> </w:t>
      </w:r>
      <w:r w:rsidR="00FC0FE0" w:rsidRPr="00FC0FE0">
        <w:rPr>
          <w:rtl/>
        </w:rPr>
        <w:t>من نقطة إلى نقطة</w:t>
      </w:r>
    </w:p>
    <w:p w:rsidR="00DC68D3" w:rsidRDefault="00DF401F" w:rsidP="00DF401F">
      <w:pPr>
        <w:pStyle w:val="Figure"/>
        <w:bidi/>
        <w:rPr>
          <w:spacing w:val="-4"/>
          <w:lang w:bidi="ar-SY"/>
        </w:rPr>
      </w:pPr>
      <w:r w:rsidRPr="00991D0C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4F7E966" wp14:editId="35C194A5">
                <wp:simplePos x="0" y="0"/>
                <wp:positionH relativeFrom="margin">
                  <wp:posOffset>3316379</wp:posOffset>
                </wp:positionH>
                <wp:positionV relativeFrom="paragraph">
                  <wp:posOffset>2475183</wp:posOffset>
                </wp:positionV>
                <wp:extent cx="246279" cy="269240"/>
                <wp:effectExtent l="0" t="0" r="1905" b="16510"/>
                <wp:wrapNone/>
                <wp:docPr id="41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79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EA3" w:rsidRPr="00991D0C" w:rsidRDefault="00822EA3" w:rsidP="00991D0C">
                            <w:pPr>
                              <w:jc w:val="center"/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Times New Roman Bold" w:hAnsi="Times New Roman Bold" w:hint="cs"/>
                                <w:sz w:val="26"/>
                                <w:szCs w:val="26"/>
                                <w:rtl/>
                                <w:lang w:bidi="ar-SY"/>
                              </w:rPr>
                              <w:t>توقف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7E966" id="_x0000_s1247" style="position:absolute;left:0;text-align:left;margin-left:261.15pt;margin-top:194.9pt;width:19.4pt;height:21.2pt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" filled="f" stroked="f">
                <v:textbox inset="0,0,0,0">
                  <w:txbxContent>
                    <w:p w:rsidR="00822EA3" w:rsidRPr="00991D0C" w:rsidRDefault="00822EA3" w:rsidP="00991D0C">
                      <w:pPr>
                        <w:jc w:val="center"/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ar-SY"/>
                        </w:rPr>
                      </w:pPr>
                      <w:r>
                        <w:rPr>
                          <w:rFonts w:ascii="Times New Roman Bold" w:hAnsi="Times New Roman Bold" w:hint="cs"/>
                          <w:sz w:val="26"/>
                          <w:szCs w:val="26"/>
                          <w:rtl/>
                          <w:lang w:bidi="ar-SY"/>
                        </w:rPr>
                        <w:t>توقف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91D0C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C443E37" wp14:editId="011394C2">
                <wp:simplePos x="0" y="0"/>
                <wp:positionH relativeFrom="margin">
                  <wp:posOffset>1141590</wp:posOffset>
                </wp:positionH>
                <wp:positionV relativeFrom="paragraph">
                  <wp:posOffset>2437184</wp:posOffset>
                </wp:positionV>
                <wp:extent cx="207564" cy="269240"/>
                <wp:effectExtent l="0" t="0" r="2540" b="16510"/>
                <wp:wrapNone/>
                <wp:docPr id="40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564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EA3" w:rsidRPr="00991D0C" w:rsidRDefault="00822EA3" w:rsidP="00991D0C">
                            <w:pPr>
                              <w:jc w:val="center"/>
                              <w:rPr>
                                <w:rFonts w:asciiTheme="minorHAnsi" w:hAnsiTheme="minorHAnsi"/>
                                <w:sz w:val="26"/>
                                <w:szCs w:val="26"/>
                                <w:rtl/>
                                <w:lang w:bidi="ar-SY"/>
                              </w:rPr>
                            </w:pPr>
                            <w:r w:rsidRPr="00991D0C">
                              <w:rPr>
                                <w:rFonts w:ascii="Times New Roman Bold" w:hAnsi="Times New Roman Bold" w:hint="cs"/>
                                <w:sz w:val="26"/>
                                <w:szCs w:val="26"/>
                                <w:rtl/>
                                <w:lang w:bidi="ar-SY"/>
                              </w:rPr>
                              <w:t>بدء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43E37" id="_x0000_s1248" style="position:absolute;left:0;text-align:left;margin-left:89.9pt;margin-top:191.9pt;width:16.35pt;height:21.2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CoBqwIAAJ8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" filled="f" stroked="f">
                <v:textbox inset="0,0,0,0">
                  <w:txbxContent>
                    <w:p w:rsidR="00822EA3" w:rsidRPr="00991D0C" w:rsidRDefault="00822EA3" w:rsidP="00991D0C">
                      <w:pPr>
                        <w:jc w:val="center"/>
                        <w:rPr>
                          <w:rFonts w:asciiTheme="minorHAnsi" w:hAnsiTheme="minorHAnsi"/>
                          <w:sz w:val="26"/>
                          <w:szCs w:val="26"/>
                          <w:rtl/>
                          <w:lang w:bidi="ar-SY"/>
                        </w:rPr>
                      </w:pPr>
                      <w:r w:rsidRPr="00991D0C">
                        <w:rPr>
                          <w:rFonts w:ascii="Times New Roman Bold" w:hAnsi="Times New Roman Bold" w:hint="cs"/>
                          <w:sz w:val="26"/>
                          <w:szCs w:val="26"/>
                          <w:rtl/>
                          <w:lang w:bidi="ar-SY"/>
                        </w:rPr>
                        <w:t>بدء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847AD">
        <w:object w:dxaOrig="6029" w:dyaOrig="4541">
          <v:shape id="_x0000_i1439" type="#_x0000_t75" style="width:316.8pt;height:238.55pt" o:ole="">
            <v:imagedata r:id="rId76" o:title=""/>
          </v:shape>
          <o:OLEObject Type="Embed" ProgID="CorelDraw.Graphic.16" ShapeID="_x0000_i1439" DrawAspect="Content" ObjectID="_1604827679" r:id="rId77"/>
        </w:object>
      </w:r>
    </w:p>
    <w:p w:rsidR="00DC68D3" w:rsidRDefault="00FC0FE0" w:rsidP="0086242B">
      <w:pPr>
        <w:rPr>
          <w:spacing w:val="-4"/>
          <w:rtl/>
          <w:lang w:bidi="ar-SY"/>
        </w:rPr>
      </w:pPr>
      <w:r w:rsidRPr="00FC0FE0">
        <w:rPr>
          <w:spacing w:val="-4"/>
          <w:rtl/>
        </w:rPr>
        <w:t xml:space="preserve">ملاحظات </w:t>
      </w:r>
      <w:r w:rsidRPr="00FC0FE0">
        <w:rPr>
          <w:rFonts w:hint="cs"/>
          <w:spacing w:val="-4"/>
          <w:rtl/>
        </w:rPr>
        <w:t>بشأن</w:t>
      </w:r>
      <w:r w:rsidRPr="00FC0FE0">
        <w:rPr>
          <w:spacing w:val="-4"/>
          <w:rtl/>
        </w:rPr>
        <w:t xml:space="preserve"> الشكل</w:t>
      </w:r>
      <w:r w:rsidR="00C82D49">
        <w:rPr>
          <w:rFonts w:hint="cs"/>
          <w:spacing w:val="-4"/>
          <w:rtl/>
          <w:lang w:bidi="ar-SY"/>
        </w:rPr>
        <w:t xml:space="preserve"> </w:t>
      </w:r>
      <w:r w:rsidR="00C82D49">
        <w:rPr>
          <w:spacing w:val="-4"/>
          <w:lang w:bidi="ar-SY"/>
        </w:rPr>
        <w:t>25</w:t>
      </w:r>
      <w:r w:rsidR="0086242B">
        <w:rPr>
          <w:rFonts w:asciiTheme="minorHAnsi" w:eastAsiaTheme="minorEastAsia" w:hAnsiTheme="minorHAnsi" w:cstheme="minorBidi" w:hint="cs"/>
          <w:noProof/>
          <w:szCs w:val="22"/>
          <w:rtl/>
          <w:lang w:eastAsia="zh-CN" w:bidi="ar-SY"/>
        </w:rPr>
        <w:t>:</w:t>
      </w:r>
    </w:p>
    <w:p w:rsidR="007B7A2D" w:rsidRDefault="007B7A2D" w:rsidP="004C742C">
      <w:pPr>
        <w:spacing w:after="240"/>
        <w:rPr>
          <w:spacing w:val="-4"/>
          <w:rtl/>
          <w:lang w:bidi="ar-EG"/>
        </w:rPr>
      </w:pPr>
      <w:r>
        <w:rPr>
          <w:rFonts w:hint="cs"/>
          <w:spacing w:val="-4"/>
          <w:rtl/>
          <w:lang w:bidi="ar-EG"/>
        </w:rPr>
        <w:t>-</w:t>
      </w:r>
      <w:r>
        <w:rPr>
          <w:rFonts w:hint="cs"/>
          <w:spacing w:val="-4"/>
          <w:rtl/>
          <w:lang w:bidi="ar-EG"/>
        </w:rPr>
        <w:tab/>
      </w:r>
      <w:r w:rsidR="00FC0FE0" w:rsidRPr="00FC0FE0">
        <w:rPr>
          <w:rFonts w:hint="cs"/>
          <w:spacing w:val="-4"/>
          <w:rtl/>
        </w:rPr>
        <w:t>ي</w:t>
      </w:r>
      <w:r w:rsidR="00C82D49">
        <w:rPr>
          <w:rFonts w:hint="cs"/>
          <w:spacing w:val="-4"/>
          <w:rtl/>
        </w:rPr>
        <w:t>ُ</w:t>
      </w:r>
      <w:r w:rsidR="00FC0FE0" w:rsidRPr="00FC0FE0">
        <w:rPr>
          <w:rFonts w:hint="cs"/>
          <w:spacing w:val="-4"/>
          <w:rtl/>
        </w:rPr>
        <w:t>ستوفى</w:t>
      </w:r>
      <w:r w:rsidR="00FC0FE0" w:rsidRPr="00FC0FE0">
        <w:rPr>
          <w:spacing w:val="-4"/>
          <w:rtl/>
        </w:rPr>
        <w:t xml:space="preserve"> حد البث الهامشي بهامش يزيد عن</w:t>
      </w:r>
      <w:r w:rsidR="004C742C">
        <w:rPr>
          <w:rFonts w:hint="cs"/>
          <w:spacing w:val="-4"/>
          <w:rtl/>
        </w:rPr>
        <w:t xml:space="preserve"> </w:t>
      </w:r>
      <w:r w:rsidR="00FC0FE0" w:rsidRPr="00FC0FE0">
        <w:rPr>
          <w:spacing w:val="-4"/>
          <w:lang w:bidi="ar-EG"/>
        </w:rPr>
        <w:t>dB 20</w:t>
      </w:r>
      <w:r w:rsidR="004C742C">
        <w:rPr>
          <w:rFonts w:hint="cs"/>
          <w:spacing w:val="-4"/>
          <w:rtl/>
          <w:lang w:bidi="ar-EG"/>
        </w:rPr>
        <w:t>.</w:t>
      </w: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1562"/>
        <w:gridCol w:w="2262"/>
        <w:gridCol w:w="2079"/>
        <w:gridCol w:w="2211"/>
      </w:tblGrid>
      <w:tr w:rsidR="005C2C7A" w:rsidRPr="00D24BC5" w:rsidTr="00821720">
        <w:trPr>
          <w:jc w:val="center"/>
        </w:trPr>
        <w:tc>
          <w:tcPr>
            <w:tcW w:w="1525" w:type="dxa"/>
            <w:vMerge w:val="restart"/>
            <w:vAlign w:val="center"/>
          </w:tcPr>
          <w:p w:rsidR="005C2C7A" w:rsidRPr="00C82D49" w:rsidRDefault="005C2C7A" w:rsidP="00C82D49">
            <w:pPr>
              <w:pStyle w:val="Tablehead0"/>
              <w:bidi/>
              <w:spacing w:before="40" w:after="4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C82D49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نظام</w:t>
            </w:r>
          </w:p>
        </w:tc>
        <w:tc>
          <w:tcPr>
            <w:tcW w:w="1562" w:type="dxa"/>
            <w:vMerge w:val="restart"/>
            <w:vAlign w:val="center"/>
          </w:tcPr>
          <w:p w:rsidR="005C2C7A" w:rsidRPr="00C82D49" w:rsidRDefault="005C2C7A" w:rsidP="00C82D49">
            <w:pPr>
              <w:pStyle w:val="Tablehead0"/>
              <w:bidi/>
              <w:spacing w:before="40" w:after="4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C82D49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الشكل</w:t>
            </w:r>
          </w:p>
        </w:tc>
        <w:tc>
          <w:tcPr>
            <w:tcW w:w="6552" w:type="dxa"/>
            <w:gridSpan w:val="3"/>
            <w:vAlign w:val="center"/>
          </w:tcPr>
          <w:p w:rsidR="005C2C7A" w:rsidRPr="00C82D49" w:rsidRDefault="005C2C7A" w:rsidP="00C82D49">
            <w:pPr>
              <w:pStyle w:val="Tablehead0"/>
              <w:bidi/>
              <w:spacing w:before="40" w:after="4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C82D49">
              <w:rPr>
                <w:rFonts w:cs="Traditional Arabic"/>
                <w:bCs/>
                <w:sz w:val="20"/>
                <w:szCs w:val="26"/>
                <w:rtl/>
                <w:lang w:val="en-GB"/>
              </w:rPr>
              <w:t>مقارنة</w:t>
            </w:r>
            <w:r w:rsidRPr="00C82D49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 مع</w:t>
            </w:r>
            <w:r w:rsidR="004C742C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>:</w:t>
            </w:r>
          </w:p>
        </w:tc>
      </w:tr>
      <w:tr w:rsidR="007B7A2D" w:rsidRPr="00D24BC5" w:rsidTr="00FC0FE0">
        <w:trPr>
          <w:jc w:val="center"/>
        </w:trPr>
        <w:tc>
          <w:tcPr>
            <w:tcW w:w="1525" w:type="dxa"/>
            <w:vMerge/>
          </w:tcPr>
          <w:p w:rsidR="007B7A2D" w:rsidRPr="00C82D49" w:rsidRDefault="007B7A2D" w:rsidP="00C82D49">
            <w:pPr>
              <w:pStyle w:val="Tablehead0"/>
              <w:bidi/>
              <w:spacing w:before="40" w:after="4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1562" w:type="dxa"/>
            <w:vMerge/>
          </w:tcPr>
          <w:p w:rsidR="007B7A2D" w:rsidRPr="00C82D49" w:rsidRDefault="007B7A2D" w:rsidP="00C82D49">
            <w:pPr>
              <w:pStyle w:val="Tablehead0"/>
              <w:bidi/>
              <w:spacing w:before="40" w:after="4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</w:p>
        </w:tc>
        <w:tc>
          <w:tcPr>
            <w:tcW w:w="2262" w:type="dxa"/>
          </w:tcPr>
          <w:p w:rsidR="007B7A2D" w:rsidRPr="00C82D49" w:rsidRDefault="005C2C7A" w:rsidP="00C82D49">
            <w:pPr>
              <w:pStyle w:val="Tablehead0"/>
              <w:bidi/>
              <w:spacing w:before="40" w:after="4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C82D49">
              <w:rPr>
                <w:rFonts w:cs="Traditional Arabic" w:hint="cs"/>
                <w:bCs/>
                <w:sz w:val="20"/>
                <w:szCs w:val="26"/>
                <w:rtl/>
                <w:lang w:val="en-GB"/>
              </w:rPr>
              <w:t xml:space="preserve">التوصية </w:t>
            </w:r>
            <w:r w:rsidR="007B7A2D" w:rsidRPr="00C82D49">
              <w:rPr>
                <w:rFonts w:cs="Traditional Arabic"/>
                <w:bCs/>
                <w:sz w:val="20"/>
                <w:szCs w:val="26"/>
                <w:lang w:val="en-GB"/>
              </w:rPr>
              <w:t>ITU-R SM.329</w:t>
            </w:r>
          </w:p>
        </w:tc>
        <w:tc>
          <w:tcPr>
            <w:tcW w:w="2079" w:type="dxa"/>
          </w:tcPr>
          <w:p w:rsidR="007B7A2D" w:rsidRPr="00C82D49" w:rsidRDefault="007B7A2D" w:rsidP="00C82D49">
            <w:pPr>
              <w:pStyle w:val="Tablehead0"/>
              <w:bidi/>
              <w:spacing w:before="40" w:after="4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C82D49">
              <w:rPr>
                <w:rFonts w:cs="Traditional Arabic"/>
                <w:bCs/>
                <w:sz w:val="20"/>
                <w:szCs w:val="26"/>
                <w:lang w:val="en-GB"/>
              </w:rPr>
              <w:t>ERC/Rec 74-01</w:t>
            </w:r>
          </w:p>
        </w:tc>
        <w:tc>
          <w:tcPr>
            <w:tcW w:w="2211" w:type="dxa"/>
          </w:tcPr>
          <w:p w:rsidR="007B7A2D" w:rsidRPr="00C82D49" w:rsidRDefault="007B7A2D" w:rsidP="00C82D49">
            <w:pPr>
              <w:pStyle w:val="Tablehead0"/>
              <w:bidi/>
              <w:spacing w:before="40" w:after="40" w:line="280" w:lineRule="exact"/>
              <w:rPr>
                <w:rFonts w:cs="Traditional Arabic"/>
                <w:bCs/>
                <w:sz w:val="20"/>
                <w:szCs w:val="26"/>
                <w:lang w:val="en-GB"/>
              </w:rPr>
            </w:pPr>
            <w:r w:rsidRPr="00C82D49">
              <w:rPr>
                <w:rFonts w:cs="Traditional Arabic"/>
                <w:bCs/>
                <w:sz w:val="20"/>
                <w:szCs w:val="26"/>
                <w:lang w:val="en-GB"/>
              </w:rPr>
              <w:t>ETSI</w:t>
            </w:r>
          </w:p>
        </w:tc>
      </w:tr>
      <w:tr w:rsidR="007B7A2D" w:rsidRPr="007A1E0D" w:rsidTr="00FC0FE0">
        <w:trPr>
          <w:jc w:val="center"/>
        </w:trPr>
        <w:tc>
          <w:tcPr>
            <w:tcW w:w="1525" w:type="dxa"/>
          </w:tcPr>
          <w:p w:rsidR="007B7A2D" w:rsidRPr="00C82D49" w:rsidRDefault="005C2C7A" w:rsidP="00566E2C">
            <w:pPr>
              <w:pStyle w:val="Tabletext"/>
              <w:bidi/>
              <w:spacing w:line="28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C82D49">
              <w:rPr>
                <w:rFonts w:cs="Traditional Arabic" w:hint="cs"/>
                <w:sz w:val="20"/>
                <w:szCs w:val="26"/>
                <w:rtl/>
                <w:lang w:val="en-GB"/>
              </w:rPr>
              <w:t xml:space="preserve">وصلات </w:t>
            </w:r>
            <w:r w:rsidRPr="00C82D49">
              <w:rPr>
                <w:rFonts w:cs="Traditional Arabic"/>
                <w:sz w:val="20"/>
                <w:szCs w:val="26"/>
                <w:lang w:val="en-US"/>
              </w:rPr>
              <w:t>GHz 25</w:t>
            </w:r>
            <w:r w:rsidRPr="00C82D49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C82D49">
              <w:rPr>
                <w:rFonts w:cs="Traditional Arabic"/>
                <w:sz w:val="20"/>
                <w:szCs w:val="26"/>
                <w:rtl/>
                <w:lang w:val="en-GB"/>
              </w:rPr>
              <w:t>من نقطة إلى نقطة</w:t>
            </w:r>
          </w:p>
        </w:tc>
        <w:tc>
          <w:tcPr>
            <w:tcW w:w="1562" w:type="dxa"/>
          </w:tcPr>
          <w:p w:rsidR="007B7A2D" w:rsidRPr="00C82D49" w:rsidRDefault="005C2C7A" w:rsidP="00C82D49">
            <w:pPr>
              <w:pStyle w:val="Tabletext"/>
              <w:bidi/>
              <w:spacing w:line="28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C82D49">
              <w:rPr>
                <w:rFonts w:cs="Traditional Arabic"/>
                <w:sz w:val="20"/>
                <w:szCs w:val="26"/>
                <w:rtl/>
                <w:lang w:val="en-GB"/>
              </w:rPr>
              <w:t xml:space="preserve">الشكل </w:t>
            </w:r>
            <w:r w:rsidR="007B7A2D" w:rsidRPr="00C82D49">
              <w:rPr>
                <w:rFonts w:cs="Traditional Arabic"/>
                <w:noProof/>
                <w:sz w:val="20"/>
                <w:szCs w:val="26"/>
                <w:lang w:val="en-GB"/>
              </w:rPr>
              <w:t>25</w:t>
            </w:r>
          </w:p>
        </w:tc>
        <w:tc>
          <w:tcPr>
            <w:tcW w:w="6552" w:type="dxa"/>
            <w:gridSpan w:val="3"/>
          </w:tcPr>
          <w:p w:rsidR="007B7A2D" w:rsidRPr="00C82D49" w:rsidRDefault="00FC0FE0" w:rsidP="004C742C">
            <w:pPr>
              <w:pStyle w:val="Tabletext"/>
              <w:bidi/>
              <w:spacing w:line="280" w:lineRule="exact"/>
              <w:rPr>
                <w:rFonts w:cs="Traditional Arabic"/>
                <w:sz w:val="20"/>
                <w:szCs w:val="26"/>
                <w:lang w:val="en-GB"/>
              </w:rPr>
            </w:pPr>
            <w:r w:rsidRPr="00C82D49">
              <w:rPr>
                <w:rFonts w:cs="Traditional Arabic" w:hint="cs"/>
                <w:sz w:val="20"/>
                <w:szCs w:val="26"/>
                <w:rtl/>
                <w:lang w:val="en-GB"/>
              </w:rPr>
              <w:t>ي</w:t>
            </w:r>
            <w:r w:rsidR="00C82D49">
              <w:rPr>
                <w:rFonts w:cs="Traditional Arabic" w:hint="cs"/>
                <w:sz w:val="20"/>
                <w:szCs w:val="26"/>
                <w:rtl/>
                <w:lang w:val="en-GB"/>
              </w:rPr>
              <w:t>ُ</w:t>
            </w:r>
            <w:r w:rsidRPr="00C82D49">
              <w:rPr>
                <w:rFonts w:cs="Traditional Arabic" w:hint="cs"/>
                <w:sz w:val="20"/>
                <w:szCs w:val="26"/>
                <w:rtl/>
                <w:lang w:val="en-GB"/>
              </w:rPr>
              <w:t>ستوفى</w:t>
            </w:r>
            <w:r w:rsidRPr="00C82D49">
              <w:rPr>
                <w:rFonts w:cs="Traditional Arabic"/>
                <w:sz w:val="20"/>
                <w:szCs w:val="26"/>
                <w:rtl/>
                <w:lang w:val="en-GB"/>
              </w:rPr>
              <w:t xml:space="preserve"> حد البث الهامشي بهامش يزيد عن</w:t>
            </w:r>
            <w:r w:rsidR="004C742C">
              <w:rPr>
                <w:rFonts w:cs="Traditional Arabic" w:hint="cs"/>
                <w:sz w:val="20"/>
                <w:szCs w:val="26"/>
                <w:rtl/>
                <w:lang w:val="en-US"/>
              </w:rPr>
              <w:t xml:space="preserve"> </w:t>
            </w:r>
            <w:r w:rsidRPr="00C82D49">
              <w:rPr>
                <w:rFonts w:cs="Traditional Arabic"/>
                <w:sz w:val="20"/>
                <w:szCs w:val="26"/>
                <w:lang w:val="en-US"/>
              </w:rPr>
              <w:t>dB 20</w:t>
            </w:r>
            <w:r w:rsidR="004C742C">
              <w:rPr>
                <w:rFonts w:cs="Traditional Arabic" w:hint="cs"/>
                <w:sz w:val="20"/>
                <w:szCs w:val="26"/>
                <w:rtl/>
                <w:lang w:val="en-US"/>
              </w:rPr>
              <w:t>.</w:t>
            </w:r>
          </w:p>
        </w:tc>
      </w:tr>
    </w:tbl>
    <w:p w:rsidR="005C2C7A" w:rsidRPr="005C2C7A" w:rsidRDefault="009C5911" w:rsidP="0086242B">
      <w:pPr>
        <w:spacing w:before="240"/>
        <w:rPr>
          <w:rtl/>
          <w:lang w:val="en-GB"/>
        </w:rPr>
      </w:pPr>
      <w:r w:rsidRPr="009C5911">
        <w:rPr>
          <w:rtl/>
          <w:lang w:val="en-GB"/>
        </w:rPr>
        <w:t>و</w:t>
      </w:r>
      <w:r>
        <w:rPr>
          <w:rFonts w:hint="cs"/>
          <w:rtl/>
          <w:lang w:val="en-GB"/>
        </w:rPr>
        <w:t xml:space="preserve">كذلك </w:t>
      </w:r>
      <w:r w:rsidRPr="009C5911">
        <w:rPr>
          <w:rtl/>
          <w:lang w:val="en-GB"/>
        </w:rPr>
        <w:t xml:space="preserve">أظهرت قياسات هامشية لنفس المعدات </w:t>
      </w:r>
      <w:r w:rsidRPr="009C5911">
        <w:rPr>
          <w:rFonts w:hint="cs"/>
          <w:rtl/>
          <w:lang w:val="en-GB"/>
        </w:rPr>
        <w:t>في مديات</w:t>
      </w:r>
      <w:r w:rsidRPr="009C5911">
        <w:rPr>
          <w:rtl/>
          <w:lang w:val="en-GB"/>
        </w:rPr>
        <w:t xml:space="preserve"> تردد</w:t>
      </w:r>
      <w:r w:rsidRPr="009C5911">
        <w:rPr>
          <w:rFonts w:hint="cs"/>
          <w:rtl/>
          <w:lang w:val="en-GB"/>
        </w:rPr>
        <w:t>ية</w:t>
      </w:r>
      <w:r w:rsidRPr="009C5911">
        <w:rPr>
          <w:rtl/>
          <w:lang w:val="en-GB"/>
        </w:rPr>
        <w:t xml:space="preserve"> أخرى</w:t>
      </w:r>
      <w:r w:rsidRPr="009C5911">
        <w:rPr>
          <w:rFonts w:hint="cs"/>
          <w:rtl/>
          <w:lang w:val="en-GB"/>
        </w:rPr>
        <w:t xml:space="preserve"> (مثل</w:t>
      </w:r>
      <w:r w:rsidRPr="009C5911">
        <w:rPr>
          <w:rtl/>
          <w:lang w:val="en-GB"/>
        </w:rPr>
        <w:t xml:space="preserve"> </w:t>
      </w:r>
      <w:r w:rsidRPr="009C5911">
        <w:t>GHz 28</w:t>
      </w:r>
      <w:r w:rsidRPr="009C5911">
        <w:rPr>
          <w:rtl/>
          <w:lang w:val="en-GB"/>
        </w:rPr>
        <w:t xml:space="preserve"> و</w:t>
      </w:r>
      <w:r w:rsidRPr="009C5911">
        <w:t>GHz 32</w:t>
      </w:r>
      <w:r w:rsidRPr="009C5911">
        <w:rPr>
          <w:rtl/>
          <w:lang w:val="en-GB"/>
        </w:rPr>
        <w:t xml:space="preserve"> و</w:t>
      </w:r>
      <w:r w:rsidRPr="009C5911">
        <w:t>GHz 38</w:t>
      </w:r>
      <w:r w:rsidRPr="009C5911">
        <w:rPr>
          <w:rFonts w:hint="cs"/>
          <w:rtl/>
          <w:lang w:val="en-GB"/>
        </w:rPr>
        <w:t xml:space="preserve"> </w:t>
      </w:r>
      <w:r w:rsidRPr="009C5911">
        <w:rPr>
          <w:rtl/>
          <w:lang w:val="en-GB"/>
        </w:rPr>
        <w:t>في المدى المقيس من</w:t>
      </w:r>
      <w:r>
        <w:rPr>
          <w:rFonts w:hint="cs"/>
          <w:rtl/>
          <w:lang w:val="en-GB"/>
        </w:rPr>
        <w:t xml:space="preserve"> </w:t>
      </w:r>
      <w:r w:rsidRPr="009C5911">
        <w:rPr>
          <w:lang w:val="en-GB"/>
        </w:rPr>
        <w:t>25</w:t>
      </w:r>
      <w:r w:rsidR="00C82D49">
        <w:rPr>
          <w:lang w:val="en-GB"/>
        </w:rPr>
        <w:t>,</w:t>
      </w:r>
      <w:r w:rsidRPr="009C5911">
        <w:rPr>
          <w:lang w:val="en-GB"/>
        </w:rPr>
        <w:t>157</w:t>
      </w:r>
      <w:r>
        <w:rPr>
          <w:rFonts w:hint="cs"/>
          <w:rtl/>
          <w:lang w:val="en-GB"/>
        </w:rPr>
        <w:t xml:space="preserve"> </w:t>
      </w:r>
      <w:r w:rsidRPr="009C5911">
        <w:t>GHz</w:t>
      </w:r>
      <w:r>
        <w:rPr>
          <w:rFonts w:hint="cs"/>
          <w:rtl/>
        </w:rPr>
        <w:t xml:space="preserve"> </w:t>
      </w:r>
      <w:r w:rsidRPr="009C5911">
        <w:rPr>
          <w:rtl/>
        </w:rPr>
        <w:t>إلى</w:t>
      </w:r>
      <w:r>
        <w:rPr>
          <w:rFonts w:hint="cs"/>
          <w:rtl/>
        </w:rPr>
        <w:t xml:space="preserve"> </w:t>
      </w:r>
      <w:r w:rsidRPr="009C5911">
        <w:t>GHz 40</w:t>
      </w:r>
      <w:r>
        <w:rPr>
          <w:rFonts w:hint="cs"/>
          <w:rtl/>
        </w:rPr>
        <w:t xml:space="preserve">) </w:t>
      </w:r>
      <w:r w:rsidRPr="009C5911">
        <w:rPr>
          <w:rtl/>
        </w:rPr>
        <w:t xml:space="preserve">أن المستويات أقل من المتوقع </w:t>
      </w:r>
      <w:r w:rsidRPr="009C5911">
        <w:rPr>
          <w:rFonts w:hint="cs"/>
          <w:rtl/>
        </w:rPr>
        <w:t xml:space="preserve">مادياً </w:t>
      </w:r>
      <w:r w:rsidRPr="009C5911">
        <w:rPr>
          <w:rtl/>
        </w:rPr>
        <w:t xml:space="preserve">بالنسبة </w:t>
      </w:r>
      <w:proofErr w:type="spellStart"/>
      <w:r w:rsidRPr="009C5911">
        <w:rPr>
          <w:rFonts w:hint="cs"/>
          <w:rtl/>
        </w:rPr>
        <w:t>ل</w:t>
      </w:r>
      <w:r w:rsidRPr="009C5911">
        <w:rPr>
          <w:rtl/>
        </w:rPr>
        <w:t>لتخالفات</w:t>
      </w:r>
      <w:proofErr w:type="spellEnd"/>
      <w:r w:rsidRPr="009C5911">
        <w:rPr>
          <w:rtl/>
        </w:rPr>
        <w:t xml:space="preserve"> التردد</w:t>
      </w:r>
      <w:r w:rsidRPr="009C5911">
        <w:rPr>
          <w:rFonts w:hint="cs"/>
          <w:rtl/>
        </w:rPr>
        <w:t>ية</w:t>
      </w:r>
      <w:r w:rsidRPr="009C5911">
        <w:rPr>
          <w:rtl/>
        </w:rPr>
        <w:t xml:space="preserve"> الأوسع</w:t>
      </w:r>
      <w:r>
        <w:rPr>
          <w:rFonts w:hint="cs"/>
          <w:rtl/>
        </w:rPr>
        <w:t>.</w:t>
      </w:r>
    </w:p>
    <w:p w:rsidR="005C2C7A" w:rsidRDefault="009C5911" w:rsidP="00566E2C">
      <w:pPr>
        <w:rPr>
          <w:rtl/>
          <w:lang w:bidi="ar-SY"/>
        </w:rPr>
      </w:pPr>
      <w:r w:rsidRPr="009C5911">
        <w:rPr>
          <w:rFonts w:hint="cs"/>
          <w:rtl/>
        </w:rPr>
        <w:t>و</w:t>
      </w:r>
      <w:r w:rsidRPr="009C5911">
        <w:rPr>
          <w:rtl/>
        </w:rPr>
        <w:t>فيما يتعلق بخصائص ومستويات البث خارج النطاق، تُظهر القياسات الإضافية نفس اتجاه النتيجة الواردة في الشكل</w:t>
      </w:r>
      <w:r w:rsidR="00566E2C">
        <w:rPr>
          <w:rFonts w:hint="cs"/>
          <w:rtl/>
        </w:rPr>
        <w:t> </w:t>
      </w:r>
      <w:r w:rsidR="00C82D49">
        <w:t>25</w:t>
      </w:r>
      <w:r w:rsidR="00C82D49">
        <w:rPr>
          <w:rFonts w:hint="cs"/>
          <w:rtl/>
          <w:lang w:bidi="ar-SY"/>
        </w:rPr>
        <w:t>.</w:t>
      </w:r>
    </w:p>
    <w:p w:rsidR="007B7A2D" w:rsidRDefault="007B7A2D" w:rsidP="000C209B">
      <w:pPr>
        <w:pStyle w:val="Heading1"/>
        <w:rPr>
          <w:rtl/>
          <w:lang w:bidi="ar-EG"/>
        </w:rPr>
      </w:pPr>
      <w:bookmarkStart w:id="62" w:name="_Toc529428547"/>
      <w:bookmarkStart w:id="63" w:name="_Toc529429061"/>
      <w:r>
        <w:rPr>
          <w:lang w:bidi="ar-EG"/>
        </w:rPr>
        <w:t>13</w:t>
      </w:r>
      <w:r>
        <w:rPr>
          <w:lang w:bidi="ar-EG"/>
        </w:rPr>
        <w:tab/>
      </w:r>
      <w:r w:rsidR="000C209B" w:rsidRPr="000C209B">
        <w:rPr>
          <w:rtl/>
        </w:rPr>
        <w:t xml:space="preserve">الأنظمة </w:t>
      </w:r>
      <w:r w:rsidR="000C209B" w:rsidRPr="000C209B">
        <w:rPr>
          <w:rFonts w:hint="cs"/>
          <w:rtl/>
        </w:rPr>
        <w:t>المصطفاة</w:t>
      </w:r>
      <w:r w:rsidR="000C209B" w:rsidRPr="000C209B">
        <w:rPr>
          <w:rtl/>
        </w:rPr>
        <w:t xml:space="preserve"> وغير </w:t>
      </w:r>
      <w:r w:rsidR="000C209B" w:rsidRPr="000C209B">
        <w:rPr>
          <w:rFonts w:hint="cs"/>
          <w:rtl/>
        </w:rPr>
        <w:t>المصطفاة</w:t>
      </w:r>
      <w:bookmarkEnd w:id="62"/>
      <w:bookmarkEnd w:id="63"/>
    </w:p>
    <w:p w:rsidR="00DC68D3" w:rsidRPr="000C209B" w:rsidRDefault="00F149C8" w:rsidP="004C742C">
      <w:pPr>
        <w:rPr>
          <w:spacing w:val="-4"/>
          <w:lang w:val="en-GB" w:bidi="ar-SY"/>
        </w:rPr>
      </w:pPr>
      <w:r w:rsidRPr="00F149C8">
        <w:rPr>
          <w:rFonts w:hint="cs"/>
          <w:spacing w:val="-4"/>
          <w:rtl/>
          <w:lang w:val="en-GB"/>
        </w:rPr>
        <w:t>كثيراً</w:t>
      </w:r>
      <w:r w:rsidRPr="00F149C8">
        <w:rPr>
          <w:spacing w:val="-4"/>
          <w:rtl/>
          <w:lang w:val="en-GB"/>
        </w:rPr>
        <w:t xml:space="preserve"> ما تتطلب إدارة الترددات الوطنية والدولية كبتاً كبيراً للبث غير المطلوب عند </w:t>
      </w:r>
      <w:r w:rsidRPr="00F149C8">
        <w:rPr>
          <w:rFonts w:hint="cs"/>
          <w:spacing w:val="-4"/>
          <w:rtl/>
          <w:lang w:val="en-GB"/>
        </w:rPr>
        <w:t>توزيع</w:t>
      </w:r>
      <w:r w:rsidRPr="00F149C8">
        <w:rPr>
          <w:spacing w:val="-4"/>
          <w:rtl/>
          <w:lang w:val="en-GB"/>
        </w:rPr>
        <w:t xml:space="preserve"> نطاق تردد</w:t>
      </w:r>
      <w:r w:rsidRPr="00F149C8">
        <w:rPr>
          <w:rFonts w:hint="cs"/>
          <w:spacing w:val="-4"/>
          <w:rtl/>
          <w:lang w:val="en-GB"/>
        </w:rPr>
        <w:t>ي</w:t>
      </w:r>
      <w:r w:rsidRPr="00F149C8">
        <w:rPr>
          <w:spacing w:val="-4"/>
          <w:rtl/>
          <w:lang w:val="en-GB"/>
        </w:rPr>
        <w:t xml:space="preserve"> لخدمة معينة من أجل منع التداخل الضار </w:t>
      </w:r>
      <w:r w:rsidRPr="00F149C8">
        <w:rPr>
          <w:rFonts w:hint="cs"/>
          <w:spacing w:val="-4"/>
          <w:rtl/>
          <w:lang w:val="en-GB"/>
        </w:rPr>
        <w:t>على ا</w:t>
      </w:r>
      <w:r w:rsidRPr="00F149C8">
        <w:rPr>
          <w:spacing w:val="-4"/>
          <w:rtl/>
          <w:lang w:val="en-GB"/>
        </w:rPr>
        <w:t>لخدمات الراديوية المجاورة</w:t>
      </w:r>
      <w:r w:rsidR="00C82D49">
        <w:rPr>
          <w:rFonts w:hint="cs"/>
          <w:spacing w:val="-4"/>
          <w:rtl/>
          <w:lang w:bidi="ar-SY"/>
        </w:rPr>
        <w:t xml:space="preserve">. </w:t>
      </w:r>
      <w:r w:rsidR="004C742C">
        <w:rPr>
          <w:rFonts w:hint="cs"/>
          <w:spacing w:val="-4"/>
          <w:rtl/>
          <w:lang w:bidi="ar-SY"/>
        </w:rPr>
        <w:t>و</w:t>
      </w:r>
      <w:r w:rsidRPr="00F149C8">
        <w:rPr>
          <w:spacing w:val="-4"/>
          <w:rtl/>
          <w:lang w:val="en-GB"/>
        </w:rPr>
        <w:t>في معظم الحالات،</w:t>
      </w:r>
      <w:r w:rsidRPr="00F149C8">
        <w:rPr>
          <w:rtl/>
        </w:rPr>
        <w:t xml:space="preserve"> </w:t>
      </w:r>
      <w:r w:rsidRPr="00F149C8">
        <w:rPr>
          <w:spacing w:val="-4"/>
          <w:rtl/>
          <w:lang w:val="en-GB"/>
        </w:rPr>
        <w:t>لا يمكن ت</w:t>
      </w:r>
      <w:r>
        <w:rPr>
          <w:spacing w:val="-4"/>
          <w:rtl/>
          <w:lang w:val="en-GB"/>
        </w:rPr>
        <w:t>لبية هذه المتطلبات إلا في حال</w:t>
      </w:r>
      <w:r w:rsidRPr="00F149C8">
        <w:rPr>
          <w:spacing w:val="-4"/>
          <w:rtl/>
          <w:lang w:val="en-GB"/>
        </w:rPr>
        <w:t xml:space="preserve"> تطبيق نوع من الاصطفاء </w:t>
      </w:r>
      <w:r w:rsidRPr="00F149C8">
        <w:rPr>
          <w:rFonts w:hint="cs"/>
          <w:spacing w:val="-4"/>
          <w:rtl/>
          <w:lang w:val="en-GB"/>
        </w:rPr>
        <w:t>المادي</w:t>
      </w:r>
      <w:r w:rsidRPr="00F149C8">
        <w:rPr>
          <w:spacing w:val="-4"/>
          <w:rtl/>
          <w:lang w:val="en-GB"/>
        </w:rPr>
        <w:t xml:space="preserve"> الإضافي في المرحلة النهائية للمرسل أو بعد</w:t>
      </w:r>
      <w:r w:rsidRPr="00F149C8">
        <w:rPr>
          <w:rFonts w:hint="cs"/>
          <w:spacing w:val="-4"/>
          <w:rtl/>
          <w:lang w:val="en-GB"/>
        </w:rPr>
        <w:t>ها.</w:t>
      </w:r>
      <w:r w:rsidRPr="00F149C8">
        <w:rPr>
          <w:rFonts w:hint="cs"/>
          <w:rtl/>
        </w:rPr>
        <w:t xml:space="preserve"> </w:t>
      </w:r>
      <w:r w:rsidRPr="00F149C8">
        <w:rPr>
          <w:rFonts w:hint="cs"/>
          <w:spacing w:val="-4"/>
          <w:rtl/>
          <w:lang w:val="en-GB"/>
        </w:rPr>
        <w:t>و</w:t>
      </w:r>
      <w:r w:rsidRPr="00F149C8">
        <w:rPr>
          <w:spacing w:val="-4"/>
          <w:rtl/>
          <w:lang w:val="en-GB"/>
        </w:rPr>
        <w:t xml:space="preserve">في الحالات التي </w:t>
      </w:r>
      <w:r w:rsidRPr="00F149C8">
        <w:rPr>
          <w:rFonts w:hint="cs"/>
          <w:spacing w:val="-4"/>
          <w:rtl/>
          <w:lang w:val="en-GB"/>
        </w:rPr>
        <w:t>تُ</w:t>
      </w:r>
      <w:r w:rsidRPr="00F149C8">
        <w:rPr>
          <w:spacing w:val="-4"/>
          <w:rtl/>
          <w:lang w:val="en-GB"/>
        </w:rPr>
        <w:t xml:space="preserve">نشر فيها هذه </w:t>
      </w:r>
      <w:proofErr w:type="spellStart"/>
      <w:r w:rsidRPr="00F149C8">
        <w:rPr>
          <w:spacing w:val="-4"/>
          <w:rtl/>
          <w:lang w:val="en-GB"/>
        </w:rPr>
        <w:t>المراشيح</w:t>
      </w:r>
      <w:proofErr w:type="spellEnd"/>
      <w:r w:rsidRPr="00F149C8">
        <w:rPr>
          <w:spacing w:val="-4"/>
          <w:rtl/>
          <w:lang w:val="en-GB"/>
        </w:rPr>
        <w:t xml:space="preserve">، يكون مستوى البث غير المطلوب في </w:t>
      </w:r>
      <w:r w:rsidRPr="00F149C8">
        <w:rPr>
          <w:rFonts w:hint="cs"/>
          <w:spacing w:val="-4"/>
          <w:rtl/>
          <w:lang w:val="en-GB"/>
        </w:rPr>
        <w:t>الميدان</w:t>
      </w:r>
      <w:r w:rsidRPr="00F149C8">
        <w:rPr>
          <w:spacing w:val="-4"/>
          <w:rtl/>
          <w:lang w:val="en-GB"/>
        </w:rPr>
        <w:t xml:space="preserve"> الهامشي معتمداً بشدة على التردد</w:t>
      </w:r>
      <w:r>
        <w:rPr>
          <w:rFonts w:hint="cs"/>
          <w:spacing w:val="-4"/>
          <w:rtl/>
          <w:lang w:val="en-GB"/>
        </w:rPr>
        <w:t>.</w:t>
      </w:r>
      <w:r w:rsidRPr="00F149C8">
        <w:rPr>
          <w:rFonts w:hint="cs"/>
          <w:rtl/>
        </w:rPr>
        <w:t xml:space="preserve"> </w:t>
      </w:r>
      <w:r w:rsidRPr="00F149C8">
        <w:rPr>
          <w:rFonts w:hint="cs"/>
          <w:spacing w:val="-4"/>
          <w:rtl/>
          <w:lang w:val="en-GB"/>
        </w:rPr>
        <w:t>و</w:t>
      </w:r>
      <w:r w:rsidRPr="00F149C8">
        <w:rPr>
          <w:spacing w:val="-4"/>
          <w:rtl/>
          <w:lang w:val="en-GB"/>
        </w:rPr>
        <w:t xml:space="preserve">بالإضافة إلى ذلك، فإن المستوى المطلق </w:t>
      </w:r>
      <w:r w:rsidRPr="00F149C8">
        <w:rPr>
          <w:rFonts w:hint="cs"/>
          <w:spacing w:val="-4"/>
          <w:rtl/>
          <w:lang w:val="en-GB"/>
        </w:rPr>
        <w:t>كثيراً</w:t>
      </w:r>
      <w:r w:rsidRPr="00F149C8">
        <w:rPr>
          <w:spacing w:val="-4"/>
          <w:rtl/>
          <w:lang w:val="en-GB"/>
        </w:rPr>
        <w:t xml:space="preserve"> ما يكون م</w:t>
      </w:r>
      <w:r w:rsidR="00C82D49">
        <w:rPr>
          <w:spacing w:val="-4"/>
          <w:rtl/>
          <w:lang w:val="en-GB"/>
        </w:rPr>
        <w:t>نخفضاً للغاية بحيث لا يمكن قياس</w:t>
      </w:r>
      <w:r w:rsidR="00C82D49">
        <w:rPr>
          <w:rFonts w:hint="cs"/>
          <w:spacing w:val="-4"/>
          <w:rtl/>
        </w:rPr>
        <w:t xml:space="preserve">ه. </w:t>
      </w:r>
      <w:r w:rsidRPr="00F149C8">
        <w:rPr>
          <w:spacing w:val="-4"/>
          <w:rtl/>
          <w:lang w:val="en-GB"/>
        </w:rPr>
        <w:t>وفي</w:t>
      </w:r>
      <w:r w:rsidR="00C82D49">
        <w:rPr>
          <w:rFonts w:hint="cs"/>
          <w:spacing w:val="-4"/>
          <w:rtl/>
          <w:lang w:val="en-GB"/>
        </w:rPr>
        <w:t> </w:t>
      </w:r>
      <w:r w:rsidRPr="00F149C8">
        <w:rPr>
          <w:spacing w:val="-4"/>
          <w:rtl/>
          <w:lang w:val="en-GB"/>
        </w:rPr>
        <w:t>هذه الحالة،</w:t>
      </w:r>
      <w:r w:rsidRPr="00F149C8">
        <w:rPr>
          <w:rtl/>
        </w:rPr>
        <w:t xml:space="preserve"> </w:t>
      </w:r>
      <w:r w:rsidRPr="00F149C8">
        <w:rPr>
          <w:spacing w:val="-4"/>
          <w:rtl/>
          <w:lang w:val="en-GB"/>
        </w:rPr>
        <w:t xml:space="preserve">لا يمكن للبث الهامشي أن </w:t>
      </w:r>
      <w:r w:rsidRPr="00F149C8">
        <w:rPr>
          <w:rFonts w:hint="cs"/>
          <w:spacing w:val="-4"/>
          <w:rtl/>
          <w:lang w:val="en-GB"/>
        </w:rPr>
        <w:t>ي</w:t>
      </w:r>
      <w:r w:rsidRPr="00F149C8">
        <w:rPr>
          <w:spacing w:val="-4"/>
          <w:rtl/>
          <w:lang w:val="en-GB"/>
        </w:rPr>
        <w:t xml:space="preserve">سبب تداخلات ضارة </w:t>
      </w:r>
      <w:r w:rsidRPr="00F149C8">
        <w:rPr>
          <w:rFonts w:hint="cs"/>
          <w:spacing w:val="-4"/>
          <w:rtl/>
          <w:lang w:val="en-GB"/>
        </w:rPr>
        <w:t xml:space="preserve">على </w:t>
      </w:r>
      <w:r w:rsidRPr="00F149C8">
        <w:rPr>
          <w:spacing w:val="-4"/>
          <w:rtl/>
          <w:lang w:val="en-GB"/>
        </w:rPr>
        <w:t>خدمات الاتصالات الراديوية الأخرى، وبالتالي يمكن إهماله في</w:t>
      </w:r>
      <w:r w:rsidR="00C82D49">
        <w:rPr>
          <w:rFonts w:hint="cs"/>
          <w:spacing w:val="-4"/>
          <w:rtl/>
          <w:lang w:val="en-GB"/>
        </w:rPr>
        <w:t> </w:t>
      </w:r>
      <w:r w:rsidRPr="00F149C8">
        <w:rPr>
          <w:spacing w:val="-4"/>
          <w:rtl/>
          <w:lang w:val="en-GB"/>
        </w:rPr>
        <w:t>دراسات التوافق/</w:t>
      </w:r>
      <w:r w:rsidR="004C742C">
        <w:rPr>
          <w:rFonts w:hint="cs"/>
          <w:spacing w:val="-4"/>
          <w:rtl/>
          <w:lang w:val="en-GB"/>
        </w:rPr>
        <w:t>التقاسم</w:t>
      </w:r>
      <w:r w:rsidR="004C742C">
        <w:rPr>
          <w:rFonts w:hint="cs"/>
          <w:spacing w:val="-4"/>
          <w:rtl/>
        </w:rPr>
        <w:t>.</w:t>
      </w:r>
    </w:p>
    <w:p w:rsidR="007B7A2D" w:rsidRDefault="00F149C8" w:rsidP="00C82D49">
      <w:pPr>
        <w:rPr>
          <w:spacing w:val="-4"/>
          <w:lang w:bidi="ar-SY"/>
        </w:rPr>
      </w:pPr>
      <w:r w:rsidRPr="00F149C8">
        <w:rPr>
          <w:rFonts w:hint="cs"/>
          <w:spacing w:val="-4"/>
          <w:rtl/>
        </w:rPr>
        <w:t>ومن</w:t>
      </w:r>
      <w:r w:rsidRPr="00F149C8">
        <w:rPr>
          <w:spacing w:val="-4"/>
          <w:rtl/>
        </w:rPr>
        <w:t xml:space="preserve"> الأمثلة على الأنظمة التي تطبق </w:t>
      </w:r>
      <w:proofErr w:type="spellStart"/>
      <w:r w:rsidRPr="00F149C8">
        <w:rPr>
          <w:spacing w:val="-4"/>
          <w:rtl/>
        </w:rPr>
        <w:t>مراشيح</w:t>
      </w:r>
      <w:proofErr w:type="spellEnd"/>
      <w:r w:rsidRPr="00F149C8">
        <w:rPr>
          <w:spacing w:val="-4"/>
          <w:rtl/>
        </w:rPr>
        <w:t xml:space="preserve"> دائماً عند خرج المرسل</w:t>
      </w:r>
      <w:r w:rsidRPr="00F149C8">
        <w:rPr>
          <w:rFonts w:hint="cs"/>
          <w:spacing w:val="-4"/>
          <w:rtl/>
        </w:rPr>
        <w:t>،</w:t>
      </w:r>
      <w:r>
        <w:rPr>
          <w:rFonts w:hint="cs"/>
          <w:spacing w:val="-4"/>
          <w:rtl/>
        </w:rPr>
        <w:t xml:space="preserve"> أنظمة</w:t>
      </w:r>
      <w:r w:rsidRPr="00F149C8">
        <w:rPr>
          <w:spacing w:val="-4"/>
          <w:rtl/>
        </w:rPr>
        <w:t xml:space="preserve"> </w:t>
      </w:r>
      <w:r w:rsidRPr="00F149C8">
        <w:rPr>
          <w:spacing w:val="-4"/>
          <w:lang w:bidi="ar-SY"/>
        </w:rPr>
        <w:t>DAB</w:t>
      </w:r>
      <w:r w:rsidRPr="00F149C8">
        <w:rPr>
          <w:spacing w:val="-4"/>
          <w:rtl/>
        </w:rPr>
        <w:t xml:space="preserve"> و</w:t>
      </w:r>
      <w:r w:rsidRPr="00F149C8">
        <w:rPr>
          <w:spacing w:val="-4"/>
          <w:lang w:bidi="ar-SY"/>
        </w:rPr>
        <w:t>LTE</w:t>
      </w:r>
      <w:r w:rsidRPr="00F149C8">
        <w:rPr>
          <w:spacing w:val="-4"/>
          <w:rtl/>
        </w:rPr>
        <w:t xml:space="preserve"> و</w:t>
      </w:r>
      <w:r w:rsidRPr="00F149C8">
        <w:rPr>
          <w:spacing w:val="-4"/>
          <w:lang w:bidi="ar-SY"/>
        </w:rPr>
        <w:t>DVB-T</w:t>
      </w:r>
      <w:r>
        <w:rPr>
          <w:rFonts w:hint="cs"/>
          <w:spacing w:val="-4"/>
          <w:rtl/>
          <w:lang w:bidi="ar-SY"/>
        </w:rPr>
        <w:t>.</w:t>
      </w:r>
    </w:p>
    <w:p w:rsidR="007B7A2D" w:rsidRDefault="007B7A2D" w:rsidP="00F149C8">
      <w:pPr>
        <w:pStyle w:val="Heading2"/>
        <w:rPr>
          <w:rtl/>
          <w:lang w:bidi="ar-EG"/>
        </w:rPr>
      </w:pPr>
      <w:r>
        <w:rPr>
          <w:lang w:bidi="ar-EG"/>
        </w:rPr>
        <w:t>1.13</w:t>
      </w:r>
      <w:r>
        <w:rPr>
          <w:lang w:bidi="ar-EG"/>
        </w:rPr>
        <w:tab/>
      </w:r>
      <w:r w:rsidR="00F149C8" w:rsidRPr="00F149C8">
        <w:rPr>
          <w:lang w:bidi="ar-EG"/>
        </w:rPr>
        <w:t>DAB</w:t>
      </w:r>
    </w:p>
    <w:p w:rsidR="00870587" w:rsidRDefault="00F149C8" w:rsidP="006A5ECB">
      <w:pPr>
        <w:jc w:val="left"/>
        <w:rPr>
          <w:rtl/>
        </w:rPr>
      </w:pPr>
      <w:r w:rsidRPr="00642A46">
        <w:rPr>
          <w:rtl/>
        </w:rPr>
        <w:t xml:space="preserve">يبين الشكل </w:t>
      </w:r>
      <w:r w:rsidR="00C82D49">
        <w:t>26</w:t>
      </w:r>
      <w:r w:rsidRPr="00642A46">
        <w:rPr>
          <w:rtl/>
        </w:rPr>
        <w:t xml:space="preserve"> البث غير المطلوب </w:t>
      </w:r>
      <w:proofErr w:type="spellStart"/>
      <w:r w:rsidRPr="00642A46">
        <w:rPr>
          <w:rtl/>
        </w:rPr>
        <w:t>المقيسة</w:t>
      </w:r>
      <w:proofErr w:type="spellEnd"/>
      <w:r w:rsidRPr="00642A46">
        <w:rPr>
          <w:rtl/>
        </w:rPr>
        <w:t xml:space="preserve"> من مرسل</w:t>
      </w:r>
      <w:r w:rsidR="006A5ECB">
        <w:rPr>
          <w:rFonts w:hint="cs"/>
          <w:rtl/>
        </w:rPr>
        <w:t xml:space="preserve"> </w:t>
      </w:r>
      <w:r w:rsidRPr="00642A46">
        <w:t>DAB</w:t>
      </w:r>
      <w:r w:rsidR="006A5ECB">
        <w:rPr>
          <w:rFonts w:hint="cs"/>
          <w:rtl/>
        </w:rPr>
        <w:t xml:space="preserve"> </w:t>
      </w:r>
      <w:r w:rsidRPr="00642A46">
        <w:rPr>
          <w:rtl/>
        </w:rPr>
        <w:t xml:space="preserve">مباشرة عند خرج المرسل وبعد </w:t>
      </w:r>
      <w:proofErr w:type="spellStart"/>
      <w:r w:rsidRPr="00642A46">
        <w:rPr>
          <w:rtl/>
        </w:rPr>
        <w:t>المرشاح</w:t>
      </w:r>
      <w:proofErr w:type="spellEnd"/>
      <w:r w:rsidRPr="00642A46">
        <w:rPr>
          <w:rtl/>
        </w:rPr>
        <w:t xml:space="preserve"> الإضافي عند تغذية الهوائي</w:t>
      </w:r>
      <w:r w:rsidR="00C82D49">
        <w:rPr>
          <w:rFonts w:hint="cs"/>
          <w:rtl/>
        </w:rPr>
        <w:t>.</w:t>
      </w:r>
    </w:p>
    <w:p w:rsidR="007B7A2D" w:rsidRDefault="007B7A2D" w:rsidP="007B7A2D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26</w:t>
      </w:r>
    </w:p>
    <w:p w:rsidR="007B7A2D" w:rsidRDefault="00870587" w:rsidP="00870587">
      <w:pPr>
        <w:pStyle w:val="Figuretitle"/>
        <w:rPr>
          <w:rtl/>
        </w:rPr>
      </w:pPr>
      <w:r w:rsidRPr="00870587">
        <w:rPr>
          <w:rtl/>
        </w:rPr>
        <w:t xml:space="preserve">بث </w:t>
      </w:r>
      <w:r w:rsidR="00C82D49">
        <w:t>DAB</w:t>
      </w:r>
      <w:r w:rsidRPr="00870587">
        <w:rPr>
          <w:rFonts w:hint="cs"/>
          <w:rtl/>
        </w:rPr>
        <w:t xml:space="preserve"> </w:t>
      </w:r>
      <w:r w:rsidRPr="00870587">
        <w:rPr>
          <w:rtl/>
        </w:rPr>
        <w:t xml:space="preserve">غير المطلوب في </w:t>
      </w:r>
      <w:r w:rsidRPr="00870587">
        <w:rPr>
          <w:rFonts w:hint="cs"/>
          <w:rtl/>
        </w:rPr>
        <w:t>ميدان</w:t>
      </w:r>
      <w:r w:rsidRPr="00870587">
        <w:rPr>
          <w:rtl/>
        </w:rPr>
        <w:t xml:space="preserve"> البث خارج النطاق</w:t>
      </w:r>
    </w:p>
    <w:p w:rsidR="00DC68D3" w:rsidRDefault="004C742C" w:rsidP="00B5216A">
      <w:pPr>
        <w:pStyle w:val="Figure"/>
        <w:bidi/>
        <w:rPr>
          <w:spacing w:val="-4"/>
          <w:lang w:bidi="ar-SY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322574</wp:posOffset>
                </wp:positionH>
                <wp:positionV relativeFrom="paragraph">
                  <wp:posOffset>250391</wp:posOffset>
                </wp:positionV>
                <wp:extent cx="5057596" cy="3097260"/>
                <wp:effectExtent l="0" t="0" r="10160" b="8255"/>
                <wp:wrapNone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596" cy="3097260"/>
                          <a:chOff x="248255" y="-45513"/>
                          <a:chExt cx="5057596" cy="3097260"/>
                        </a:xfrm>
                      </wpg:grpSpPr>
                      <wps:wsp>
                        <wps:cNvPr id="41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144619" y="-45513"/>
                            <a:ext cx="1161232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F54327" w:rsidRDefault="001A1A46" w:rsidP="005A4E81">
                              <w:pPr>
                                <w:ind w:right="320"/>
                                <w:jc w:val="right"/>
                                <w:rPr>
                                  <w:sz w:val="12"/>
                                  <w:szCs w:val="16"/>
                                  <w:rtl/>
                                  <w:lang w:bidi="ar-SY"/>
                                </w:rPr>
                              </w:pPr>
                              <w:r w:rsidRPr="00F54327">
                                <w:rPr>
                                  <w:rFonts w:hint="cs"/>
                                  <w:sz w:val="12"/>
                                  <w:szCs w:val="16"/>
                                  <w:rtl/>
                                  <w:lang w:bidi="ar-SY"/>
                                </w:rPr>
                                <w:t>خرج المرسل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140096" y="121697"/>
                            <a:ext cx="116078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F54327" w:rsidRDefault="001A1A46" w:rsidP="005A4E81">
                              <w:pPr>
                                <w:ind w:right="320"/>
                                <w:jc w:val="right"/>
                                <w:rPr>
                                  <w:sz w:val="12"/>
                                  <w:szCs w:val="16"/>
                                  <w:rtl/>
                                  <w:lang w:bidi="ar-SY"/>
                                </w:rPr>
                              </w:pPr>
                              <w:r w:rsidRPr="00F54327">
                                <w:rPr>
                                  <w:rFonts w:hint="cs"/>
                                  <w:sz w:val="12"/>
                                  <w:szCs w:val="16"/>
                                  <w:rtl/>
                                  <w:lang w:bidi="ar-SY"/>
                                </w:rPr>
                                <w:t>تغذية الهوائي/بالإشعاع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111132" y="265395"/>
                            <a:ext cx="116078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F54327" w:rsidRDefault="001A1A46" w:rsidP="004C742C">
                              <w:pPr>
                                <w:ind w:right="320"/>
                                <w:jc w:val="right"/>
                                <w:rPr>
                                  <w:sz w:val="12"/>
                                  <w:szCs w:val="16"/>
                                  <w:rtl/>
                                  <w:lang w:bidi="ar-SY"/>
                                </w:rPr>
                              </w:pPr>
                              <w:r w:rsidRPr="00F54327">
                                <w:rPr>
                                  <w:rFonts w:hint="cs"/>
                                  <w:sz w:val="12"/>
                                  <w:szCs w:val="16"/>
                                  <w:rtl/>
                                  <w:lang w:bidi="ar-SY"/>
                                </w:rPr>
                                <w:t xml:space="preserve">قناع </w:t>
                              </w:r>
                              <w:r w:rsidRPr="00F54327">
                                <w:rPr>
                                  <w:sz w:val="12"/>
                                  <w:szCs w:val="16"/>
                                  <w:lang w:bidi="ar-SY"/>
                                </w:rPr>
                                <w:t>RRC06</w:t>
                              </w:r>
                              <w:r w:rsidRPr="00F54327">
                                <w:rPr>
                                  <w:rFonts w:hint="cs"/>
                                  <w:sz w:val="12"/>
                                  <w:szCs w:val="16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r w:rsidRPr="00F54327">
                                <w:rPr>
                                  <w:sz w:val="12"/>
                                  <w:szCs w:val="16"/>
                                  <w:lang w:bidi="ar-SY"/>
                                </w:rPr>
                                <w:t>1</w:t>
                              </w:r>
                              <w:r w:rsidRPr="00F54327">
                                <w:rPr>
                                  <w:rFonts w:hint="cs"/>
                                  <w:sz w:val="12"/>
                                  <w:szCs w:val="16"/>
                                  <w:rtl/>
                                  <w:lang w:bidi="ar-SY"/>
                                </w:rPr>
                                <w:t xml:space="preserve"> (غير حرج)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140096" y="446265"/>
                            <a:ext cx="116078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F54327" w:rsidRDefault="001A1A46" w:rsidP="004C742C">
                              <w:pPr>
                                <w:ind w:right="320"/>
                                <w:jc w:val="right"/>
                                <w:rPr>
                                  <w:sz w:val="12"/>
                                  <w:szCs w:val="16"/>
                                  <w:rtl/>
                                  <w:lang w:bidi="ar-SY"/>
                                </w:rPr>
                              </w:pPr>
                              <w:r w:rsidRPr="00F54327">
                                <w:rPr>
                                  <w:rFonts w:hint="cs"/>
                                  <w:sz w:val="12"/>
                                  <w:szCs w:val="16"/>
                                  <w:rtl/>
                                  <w:lang w:bidi="ar-SY"/>
                                </w:rPr>
                                <w:t xml:space="preserve">قناع </w:t>
                              </w:r>
                              <w:r w:rsidRPr="00F54327">
                                <w:rPr>
                                  <w:sz w:val="12"/>
                                  <w:szCs w:val="16"/>
                                  <w:lang w:bidi="ar-SY"/>
                                </w:rPr>
                                <w:t>RRC06</w:t>
                              </w:r>
                              <w:r w:rsidRPr="00F54327">
                                <w:rPr>
                                  <w:rFonts w:hint="cs"/>
                                  <w:sz w:val="12"/>
                                  <w:szCs w:val="16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r w:rsidRPr="00F54327">
                                <w:rPr>
                                  <w:sz w:val="12"/>
                                  <w:szCs w:val="16"/>
                                  <w:lang w:bidi="ar-SY"/>
                                </w:rPr>
                                <w:t>2</w:t>
                              </w:r>
                              <w:r w:rsidRPr="00F54327">
                                <w:rPr>
                                  <w:rFonts w:hint="cs"/>
                                  <w:sz w:val="12"/>
                                  <w:szCs w:val="16"/>
                                  <w:rtl/>
                                  <w:lang w:bidi="ar-SY"/>
                                </w:rPr>
                                <w:t xml:space="preserve"> (حرج)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8" name="Rectangle 8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270539" y="1069264"/>
                            <a:ext cx="1306830" cy="26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F54327" w:rsidRDefault="001A1A46" w:rsidP="005A4E81">
                              <w:pPr>
                                <w:ind w:right="170"/>
                                <w:jc w:val="center"/>
                                <w:rPr>
                                  <w:rFonts w:hAnsi="Times New Roman Bold"/>
                                  <w:sz w:val="16"/>
                                  <w:szCs w:val="20"/>
                                  <w:lang w:bidi="ar-EG"/>
                                </w:rPr>
                              </w:pPr>
                              <w:r w:rsidRPr="00F54327">
                                <w:rPr>
                                  <w:rFonts w:hAnsi="Times New Roman Bold" w:hint="cs"/>
                                  <w:sz w:val="16"/>
                                  <w:szCs w:val="20"/>
                                  <w:rtl/>
                                  <w:lang w:bidi="ar-SY"/>
                                </w:rPr>
                                <w:t>المستوى النسبي</w:t>
                              </w:r>
                              <w:r w:rsidR="00B5216A" w:rsidRPr="00F54327">
                                <w:rPr>
                                  <w:rFonts w:hAnsi="Times New Roman Bold" w:hint="cs"/>
                                  <w:sz w:val="16"/>
                                  <w:szCs w:val="20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 w:rsidR="00B5216A" w:rsidRPr="00F54327">
                                <w:rPr>
                                  <w:rFonts w:hAnsi="Times New Roman Bold"/>
                                  <w:sz w:val="16"/>
                                  <w:szCs w:val="20"/>
                                  <w:lang w:bidi="ar-EG"/>
                                </w:rPr>
                                <w:t>(dB)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151111" y="2782507"/>
                            <a:ext cx="187896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F54327" w:rsidRDefault="001A1A46" w:rsidP="005A4E81">
                              <w:pPr>
                                <w:jc w:val="center"/>
                                <w:rPr>
                                  <w:rFonts w:hAnsi="Times New Roman Bold"/>
                                  <w:sz w:val="18"/>
                                  <w:szCs w:val="22"/>
                                  <w:lang w:bidi="ar-SY"/>
                                </w:rPr>
                              </w:pPr>
                              <w:r w:rsidRPr="00F54327">
                                <w:rPr>
                                  <w:rFonts w:hAnsi="Times New Roman Bold" w:hint="cs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>التخالف عن تردد المركز</w:t>
                              </w:r>
                              <w:r w:rsidR="00B5216A" w:rsidRPr="00F54327">
                                <w:rPr>
                                  <w:rFonts w:hAnsi="Times New Roman Bold" w:hint="cs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r w:rsidR="00B5216A" w:rsidRPr="00F54327">
                                <w:rPr>
                                  <w:rFonts w:hAnsi="Times New Roman Bold"/>
                                  <w:sz w:val="18"/>
                                  <w:szCs w:val="22"/>
                                  <w:lang w:bidi="ar-SY"/>
                                </w:rPr>
                                <w:t>(MHz)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275344" y="1920417"/>
                            <a:ext cx="187896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46" w:rsidRPr="004C742C" w:rsidRDefault="001A1A46" w:rsidP="005A4E81">
                              <w:pPr>
                                <w:jc w:val="center"/>
                                <w:rPr>
                                  <w:rFonts w:ascii="Times New Roman Bold" w:hAnsi="Times New Roman Bold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</w:pPr>
                              <w:r>
                                <w:rPr>
                                  <w:rFonts w:ascii="Times New Roman Bold" w:hAnsi="Times New Roman Bold" w:hint="cs"/>
                                  <w:sz w:val="18"/>
                                  <w:szCs w:val="22"/>
                                  <w:rtl/>
                                  <w:lang w:bidi="ar-SY"/>
                                </w:rPr>
                                <w:t>من هنا: ضوضاء المستقبِل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8" o:spid="_x0000_s1249" style="position:absolute;left:0;text-align:left;margin-left:25.4pt;margin-top:19.7pt;width:398.25pt;height:243.9pt;z-index:252132352;mso-width-relative:margin;mso-height-relative:margin" coordorigin="2482,-455" coordsize="50575,3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">
                <v:rect id="_x0000_s1250" style="position:absolute;left:41446;top:-455;width:11612;height:2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1A1A46" w:rsidRPr="00F54327" w:rsidRDefault="001A1A46" w:rsidP="005A4E81">
                        <w:pPr>
                          <w:ind w:right="320"/>
                          <w:jc w:val="right"/>
                          <w:rPr>
                            <w:sz w:val="12"/>
                            <w:szCs w:val="16"/>
                            <w:rtl/>
                            <w:lang w:bidi="ar-SY"/>
                          </w:rPr>
                        </w:pPr>
                        <w:r w:rsidRPr="00F54327">
                          <w:rPr>
                            <w:rFonts w:hint="cs"/>
                            <w:sz w:val="12"/>
                            <w:szCs w:val="16"/>
                            <w:rtl/>
                            <w:lang w:bidi="ar-SY"/>
                          </w:rPr>
                          <w:t>خرج المرسل</w:t>
                        </w:r>
                      </w:p>
                    </w:txbxContent>
                  </v:textbox>
                </v:rect>
                <v:rect id="_x0000_s1251" style="position:absolute;left:41400;top:1216;width:11608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1A1A46" w:rsidRPr="00F54327" w:rsidRDefault="001A1A46" w:rsidP="005A4E81">
                        <w:pPr>
                          <w:ind w:right="320"/>
                          <w:jc w:val="right"/>
                          <w:rPr>
                            <w:sz w:val="12"/>
                            <w:szCs w:val="16"/>
                            <w:rtl/>
                            <w:lang w:bidi="ar-SY"/>
                          </w:rPr>
                        </w:pPr>
                        <w:r w:rsidRPr="00F54327">
                          <w:rPr>
                            <w:rFonts w:hint="cs"/>
                            <w:sz w:val="12"/>
                            <w:szCs w:val="16"/>
                            <w:rtl/>
                            <w:lang w:bidi="ar-SY"/>
                          </w:rPr>
                          <w:t>تغذية الهوائي/بالإشعاع</w:t>
                        </w:r>
                      </w:p>
                    </w:txbxContent>
                  </v:textbox>
                </v:rect>
                <v:rect id="_x0000_s1252" style="position:absolute;left:41111;top:2653;width:11608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1A1A46" w:rsidRPr="00F54327" w:rsidRDefault="001A1A46" w:rsidP="004C742C">
                        <w:pPr>
                          <w:ind w:right="320"/>
                          <w:jc w:val="right"/>
                          <w:rPr>
                            <w:sz w:val="12"/>
                            <w:szCs w:val="16"/>
                            <w:rtl/>
                            <w:lang w:bidi="ar-SY"/>
                          </w:rPr>
                        </w:pPr>
                        <w:r w:rsidRPr="00F54327">
                          <w:rPr>
                            <w:rFonts w:hint="cs"/>
                            <w:sz w:val="12"/>
                            <w:szCs w:val="16"/>
                            <w:rtl/>
                            <w:lang w:bidi="ar-SY"/>
                          </w:rPr>
                          <w:t xml:space="preserve">قناع </w:t>
                        </w:r>
                        <w:r w:rsidRPr="00F54327">
                          <w:rPr>
                            <w:sz w:val="12"/>
                            <w:szCs w:val="16"/>
                            <w:lang w:bidi="ar-SY"/>
                          </w:rPr>
                          <w:t>RRC06</w:t>
                        </w:r>
                        <w:r w:rsidRPr="00F54327">
                          <w:rPr>
                            <w:rFonts w:hint="cs"/>
                            <w:sz w:val="12"/>
                            <w:szCs w:val="16"/>
                            <w:rtl/>
                            <w:lang w:bidi="ar-SY"/>
                          </w:rPr>
                          <w:t xml:space="preserve"> </w:t>
                        </w:r>
                        <w:r w:rsidRPr="00F54327">
                          <w:rPr>
                            <w:sz w:val="12"/>
                            <w:szCs w:val="16"/>
                            <w:lang w:bidi="ar-SY"/>
                          </w:rPr>
                          <w:t>1</w:t>
                        </w:r>
                        <w:r w:rsidRPr="00F54327">
                          <w:rPr>
                            <w:rFonts w:hint="cs"/>
                            <w:sz w:val="12"/>
                            <w:szCs w:val="16"/>
                            <w:rtl/>
                            <w:lang w:bidi="ar-SY"/>
                          </w:rPr>
                          <w:t xml:space="preserve"> (غير حرج)</w:t>
                        </w:r>
                      </w:p>
                    </w:txbxContent>
                  </v:textbox>
                </v:rect>
                <v:rect id="_x0000_s1253" style="position:absolute;left:41400;top:4462;width:11608;height:2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1A1A46" w:rsidRPr="00F54327" w:rsidRDefault="001A1A46" w:rsidP="004C742C">
                        <w:pPr>
                          <w:ind w:right="320"/>
                          <w:jc w:val="right"/>
                          <w:rPr>
                            <w:sz w:val="12"/>
                            <w:szCs w:val="16"/>
                            <w:rtl/>
                            <w:lang w:bidi="ar-SY"/>
                          </w:rPr>
                        </w:pPr>
                        <w:r w:rsidRPr="00F54327">
                          <w:rPr>
                            <w:rFonts w:hint="cs"/>
                            <w:sz w:val="12"/>
                            <w:szCs w:val="16"/>
                            <w:rtl/>
                            <w:lang w:bidi="ar-SY"/>
                          </w:rPr>
                          <w:t xml:space="preserve">قناع </w:t>
                        </w:r>
                        <w:r w:rsidRPr="00F54327">
                          <w:rPr>
                            <w:sz w:val="12"/>
                            <w:szCs w:val="16"/>
                            <w:lang w:bidi="ar-SY"/>
                          </w:rPr>
                          <w:t>RRC06</w:t>
                        </w:r>
                        <w:r w:rsidRPr="00F54327">
                          <w:rPr>
                            <w:rFonts w:hint="cs"/>
                            <w:sz w:val="12"/>
                            <w:szCs w:val="16"/>
                            <w:rtl/>
                            <w:lang w:bidi="ar-SY"/>
                          </w:rPr>
                          <w:t xml:space="preserve"> </w:t>
                        </w:r>
                        <w:r w:rsidRPr="00F54327">
                          <w:rPr>
                            <w:sz w:val="12"/>
                            <w:szCs w:val="16"/>
                            <w:lang w:bidi="ar-SY"/>
                          </w:rPr>
                          <w:t>2</w:t>
                        </w:r>
                        <w:r w:rsidRPr="00F54327">
                          <w:rPr>
                            <w:rFonts w:hint="cs"/>
                            <w:sz w:val="12"/>
                            <w:szCs w:val="16"/>
                            <w:rtl/>
                            <w:lang w:bidi="ar-SY"/>
                          </w:rPr>
                          <w:t xml:space="preserve"> (حرج)</w:t>
                        </w:r>
                      </w:p>
                    </w:txbxContent>
                  </v:textbox>
                </v:rect>
                <v:rect id="_x0000_s1254" style="position:absolute;left:-2707;top:10693;width:13069;height:269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M+8MA&#10;AADcAAAADwAAAGRycy9kb3ducmV2LnhtbESPwWoCMRCG74W+Q5hCbzVRitjVKFKolF5sreB12IzZ&#10;xc1k2UR39+2dQ6HH4Z//m29WmyE06kZdqiNbmE4MKOIyupq9hePvx8sCVMrIDpvIZGGkBJv148MK&#10;Cxd7/qHbIXslEE4FWqhybgutU1lRwDSJLbFk59gFzDJ2XrsOe4GHRs+MmeuANcuFClt6r6i8HK5B&#10;NMYdfY2s/dt8cfKmn30PZt9b+/w0bJegMg35f/mv/eksvE7FVp4RAu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AM+8MAAADcAAAADwAAAAAAAAAAAAAAAACYAgAAZHJzL2Rv&#10;d25yZXYueG1sUEsFBgAAAAAEAAQA9QAAAIgDAAAAAA==&#10;" filled="f" stroked="f">
                  <v:textbox inset="0,0,0,0">
                    <w:txbxContent>
                      <w:p w:rsidR="001A1A46" w:rsidRPr="00F54327" w:rsidRDefault="001A1A46" w:rsidP="005A4E81">
                        <w:pPr>
                          <w:ind w:right="170"/>
                          <w:jc w:val="center"/>
                          <w:rPr>
                            <w:rFonts w:hAnsi="Times New Roman Bold"/>
                            <w:sz w:val="16"/>
                            <w:szCs w:val="20"/>
                            <w:lang w:bidi="ar-EG"/>
                          </w:rPr>
                        </w:pPr>
                        <w:r w:rsidRPr="00F54327">
                          <w:rPr>
                            <w:rFonts w:hAnsi="Times New Roman Bold" w:hint="cs"/>
                            <w:sz w:val="16"/>
                            <w:szCs w:val="20"/>
                            <w:rtl/>
                            <w:lang w:bidi="ar-SY"/>
                          </w:rPr>
                          <w:t>المستوى النسبي</w:t>
                        </w:r>
                        <w:r w:rsidR="00B5216A" w:rsidRPr="00F54327">
                          <w:rPr>
                            <w:rFonts w:hAnsi="Times New Roman Bold" w:hint="cs"/>
                            <w:sz w:val="16"/>
                            <w:szCs w:val="20"/>
                            <w:rtl/>
                            <w:lang w:bidi="ar-EG"/>
                          </w:rPr>
                          <w:t xml:space="preserve"> </w:t>
                        </w:r>
                        <w:r w:rsidR="00B5216A" w:rsidRPr="00F54327">
                          <w:rPr>
                            <w:rFonts w:hAnsi="Times New Roman Bold"/>
                            <w:sz w:val="16"/>
                            <w:szCs w:val="20"/>
                            <w:lang w:bidi="ar-EG"/>
                          </w:rPr>
                          <w:t>(dB)</w:t>
                        </w:r>
                      </w:p>
                    </w:txbxContent>
                  </v:textbox>
                </v:rect>
                <v:rect id="_x0000_s1255" style="position:absolute;left:21511;top:27825;width:18789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1A1A46" w:rsidRPr="00F54327" w:rsidRDefault="001A1A46" w:rsidP="005A4E81">
                        <w:pPr>
                          <w:jc w:val="center"/>
                          <w:rPr>
                            <w:rFonts w:hAnsi="Times New Roman Bold"/>
                            <w:sz w:val="18"/>
                            <w:szCs w:val="22"/>
                            <w:lang w:bidi="ar-SY"/>
                          </w:rPr>
                        </w:pPr>
                        <w:r w:rsidRPr="00F54327">
                          <w:rPr>
                            <w:rFonts w:hAnsi="Times New Roman Bold" w:hint="cs"/>
                            <w:sz w:val="18"/>
                            <w:szCs w:val="22"/>
                            <w:rtl/>
                            <w:lang w:bidi="ar-SY"/>
                          </w:rPr>
                          <w:t>التخالف عن تردد المركز</w:t>
                        </w:r>
                        <w:r w:rsidR="00B5216A" w:rsidRPr="00F54327">
                          <w:rPr>
                            <w:rFonts w:hAnsi="Times New Roman Bold" w:hint="cs"/>
                            <w:sz w:val="18"/>
                            <w:szCs w:val="22"/>
                            <w:rtl/>
                            <w:lang w:bidi="ar-SY"/>
                          </w:rPr>
                          <w:t xml:space="preserve"> </w:t>
                        </w:r>
                        <w:r w:rsidR="00B5216A" w:rsidRPr="00F54327">
                          <w:rPr>
                            <w:rFonts w:hAnsi="Times New Roman Bold"/>
                            <w:sz w:val="18"/>
                            <w:szCs w:val="22"/>
                            <w:lang w:bidi="ar-SY"/>
                          </w:rPr>
                          <w:t>(MHz)</w:t>
                        </w:r>
                      </w:p>
                    </w:txbxContent>
                  </v:textbox>
                </v:rect>
                <v:rect id="_x0000_s1256" style="position:absolute;left:32753;top:19204;width:18790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A1A46" w:rsidRPr="004C742C" w:rsidRDefault="001A1A46" w:rsidP="005A4E81">
                        <w:pPr>
                          <w:jc w:val="center"/>
                          <w:rPr>
                            <w:rFonts w:ascii="Times New Roman Bold" w:hAnsi="Times New Roman Bold"/>
                            <w:sz w:val="18"/>
                            <w:szCs w:val="22"/>
                            <w:rtl/>
                            <w:lang w:bidi="ar-SY"/>
                          </w:rPr>
                        </w:pPr>
                        <w:r>
                          <w:rPr>
                            <w:rFonts w:ascii="Times New Roman Bold" w:hAnsi="Times New Roman Bold" w:hint="cs"/>
                            <w:sz w:val="18"/>
                            <w:szCs w:val="22"/>
                            <w:rtl/>
                            <w:lang w:bidi="ar-SY"/>
                          </w:rPr>
                          <w:t>من هنا: ضوضاء المستقبِل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24BC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038E9B4" wp14:editId="726A4F2B">
                <wp:simplePos x="0" y="0"/>
                <wp:positionH relativeFrom="column">
                  <wp:posOffset>3886200</wp:posOffset>
                </wp:positionH>
                <wp:positionV relativeFrom="paragraph">
                  <wp:posOffset>2809819</wp:posOffset>
                </wp:positionV>
                <wp:extent cx="1524000" cy="0"/>
                <wp:effectExtent l="0" t="76200" r="19050" b="95250"/>
                <wp:wrapNone/>
                <wp:docPr id="295" name="Raven puščični povezoval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24C5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5" o:spid="_x0000_s1026" type="#_x0000_t32" style="position:absolute;margin-left:306pt;margin-top:221.25pt;width:120pt;height:0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">
                <v:stroke endarrow="block"/>
              </v:shape>
            </w:pict>
          </mc:Fallback>
        </mc:AlternateContent>
      </w:r>
      <w:r w:rsidRPr="00D24BC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0974E00" wp14:editId="37982221">
                <wp:simplePos x="0" y="0"/>
                <wp:positionH relativeFrom="column">
                  <wp:posOffset>3888740</wp:posOffset>
                </wp:positionH>
                <wp:positionV relativeFrom="paragraph">
                  <wp:posOffset>2596571</wp:posOffset>
                </wp:positionV>
                <wp:extent cx="0" cy="476250"/>
                <wp:effectExtent l="0" t="0" r="19050" b="19050"/>
                <wp:wrapNone/>
                <wp:docPr id="288" name="Raven puščični povezoval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0404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E9F64" id="Raven puščični povezovalnik 24" o:spid="_x0000_s1026" type="#_x0000_t32" style="position:absolute;margin-left:306.2pt;margin-top:204.45pt;width:0;height:37.5pt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" strokecolor="#404040">
                <v:stroke dashstyle="dash"/>
              </v:shape>
            </w:pict>
          </mc:Fallback>
        </mc:AlternateContent>
      </w:r>
      <w:r w:rsidR="00B5216A">
        <w:object w:dxaOrig="6424" w:dyaOrig="4215">
          <v:shape id="_x0000_i1440" type="#_x0000_t75" style="width:425.1pt;height:279.25pt" o:ole="">
            <v:imagedata r:id="rId78" o:title=""/>
          </v:shape>
          <o:OLEObject Type="Embed" ProgID="CorelDraw.Graphic.16" ShapeID="_x0000_i1440" DrawAspect="Content" ObjectID="_1604827680" r:id="rId79"/>
        </w:object>
      </w:r>
    </w:p>
    <w:p w:rsidR="00DC68D3" w:rsidRDefault="00870587" w:rsidP="004C742C">
      <w:pPr>
        <w:spacing w:before="360"/>
        <w:rPr>
          <w:spacing w:val="-4"/>
          <w:rtl/>
          <w:lang w:bidi="ar-SY"/>
        </w:rPr>
      </w:pPr>
      <w:r w:rsidRPr="00870587">
        <w:rPr>
          <w:spacing w:val="-4"/>
          <w:rtl/>
        </w:rPr>
        <w:t xml:space="preserve">ملاحظات </w:t>
      </w:r>
      <w:r w:rsidRPr="00870587">
        <w:rPr>
          <w:rFonts w:hint="cs"/>
          <w:spacing w:val="-4"/>
          <w:rtl/>
        </w:rPr>
        <w:t>بشأن</w:t>
      </w:r>
      <w:r w:rsidRPr="00870587">
        <w:rPr>
          <w:spacing w:val="-4"/>
          <w:rtl/>
        </w:rPr>
        <w:t xml:space="preserve"> الشكل </w:t>
      </w:r>
      <w:r w:rsidR="00C82D49">
        <w:rPr>
          <w:spacing w:val="-4"/>
        </w:rPr>
        <w:t>26</w:t>
      </w:r>
      <w:r w:rsidR="004C742C">
        <w:rPr>
          <w:rFonts w:hint="cs"/>
          <w:spacing w:val="-4"/>
          <w:rtl/>
          <w:lang w:bidi="ar-SY"/>
        </w:rPr>
        <w:t>:</w:t>
      </w:r>
    </w:p>
    <w:p w:rsidR="007B7A2D" w:rsidRDefault="007B7A2D" w:rsidP="001C0AEB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A67704" w:rsidRPr="00A67704">
        <w:rPr>
          <w:rtl/>
          <w:lang w:bidi="ar-SA"/>
        </w:rPr>
        <w:t>لا يمكن للطيف غير المصطف</w:t>
      </w:r>
      <w:r w:rsidR="00A67704" w:rsidRPr="00A67704">
        <w:rPr>
          <w:rFonts w:hint="cs"/>
          <w:rtl/>
          <w:lang w:bidi="ar-SA"/>
        </w:rPr>
        <w:t>ى</w:t>
      </w:r>
      <w:r w:rsidR="00A67704" w:rsidRPr="00A67704">
        <w:rPr>
          <w:rtl/>
          <w:lang w:bidi="ar-SA"/>
        </w:rPr>
        <w:t xml:space="preserve"> أن </w:t>
      </w:r>
      <w:r w:rsidR="00A67704" w:rsidRPr="00A67704">
        <w:rPr>
          <w:rFonts w:hint="cs"/>
          <w:rtl/>
          <w:lang w:bidi="ar-SA"/>
        </w:rPr>
        <w:t>يستوفي</w:t>
      </w:r>
      <w:r w:rsidR="00A67704" w:rsidRPr="00A67704">
        <w:rPr>
          <w:rtl/>
          <w:lang w:bidi="ar-SA"/>
        </w:rPr>
        <w:t xml:space="preserve"> </w:t>
      </w:r>
      <w:r w:rsidR="00A67704" w:rsidRPr="00A67704">
        <w:rPr>
          <w:rFonts w:hint="cs"/>
          <w:rtl/>
          <w:lang w:bidi="ar-SA"/>
        </w:rPr>
        <w:t>ال</w:t>
      </w:r>
      <w:r w:rsidR="00A67704" w:rsidRPr="00A67704">
        <w:rPr>
          <w:rtl/>
          <w:lang w:bidi="ar-SA"/>
        </w:rPr>
        <w:t>قناع</w:t>
      </w:r>
      <w:r w:rsidR="00A67704" w:rsidRPr="00A67704">
        <w:rPr>
          <w:rFonts w:hint="cs"/>
          <w:rtl/>
          <w:lang w:bidi="ar-SA"/>
        </w:rPr>
        <w:t xml:space="preserve"> </w:t>
      </w:r>
      <w:r w:rsidR="00A67704" w:rsidRPr="00A67704">
        <w:t>1</w:t>
      </w:r>
      <w:r w:rsidR="001C0AEB">
        <w:rPr>
          <w:rFonts w:hint="cs"/>
          <w:rtl/>
        </w:rPr>
        <w:t xml:space="preserve"> </w:t>
      </w:r>
      <w:r w:rsidR="00A67704" w:rsidRPr="00A67704">
        <w:rPr>
          <w:rtl/>
          <w:lang w:bidi="ar-SA"/>
        </w:rPr>
        <w:t>(غير الحرج)</w:t>
      </w:r>
      <w:r w:rsidR="00A67704" w:rsidRPr="00A67704">
        <w:rPr>
          <w:rFonts w:hint="cs"/>
          <w:rtl/>
          <w:lang w:bidi="ar-SA"/>
        </w:rPr>
        <w:t xml:space="preserve"> </w:t>
      </w:r>
      <w:r w:rsidR="00A67704" w:rsidRPr="00A67704">
        <w:rPr>
          <w:rtl/>
          <w:lang w:bidi="ar-SA"/>
        </w:rPr>
        <w:t>و</w:t>
      </w:r>
      <w:r w:rsidR="00A67704" w:rsidRPr="00A67704">
        <w:rPr>
          <w:rFonts w:hint="cs"/>
          <w:rtl/>
          <w:lang w:bidi="ar-SA"/>
        </w:rPr>
        <w:t>ال</w:t>
      </w:r>
      <w:r w:rsidR="00A67704" w:rsidRPr="00A67704">
        <w:rPr>
          <w:rtl/>
          <w:lang w:bidi="ar-SA"/>
        </w:rPr>
        <w:t>قناع</w:t>
      </w:r>
      <w:r w:rsidR="00A67704" w:rsidRPr="00A67704">
        <w:rPr>
          <w:rFonts w:hint="cs"/>
          <w:rtl/>
          <w:lang w:bidi="ar-SA"/>
        </w:rPr>
        <w:t xml:space="preserve"> </w:t>
      </w:r>
      <w:r w:rsidR="00A67704" w:rsidRPr="00A67704">
        <w:t>2</w:t>
      </w:r>
      <w:r w:rsidR="001C0AEB">
        <w:rPr>
          <w:rFonts w:hint="cs"/>
          <w:rtl/>
        </w:rPr>
        <w:t xml:space="preserve"> </w:t>
      </w:r>
      <w:r w:rsidR="00A67704" w:rsidRPr="00A67704">
        <w:rPr>
          <w:rtl/>
          <w:lang w:bidi="ar-SA"/>
        </w:rPr>
        <w:t>(الحرج)</w:t>
      </w:r>
      <w:r w:rsidR="00A67704" w:rsidRPr="00A67704">
        <w:rPr>
          <w:rFonts w:hint="cs"/>
          <w:rtl/>
          <w:lang w:bidi="ar-SA"/>
        </w:rPr>
        <w:t xml:space="preserve"> المنصوص عليهما في اتفاق </w:t>
      </w:r>
      <w:r w:rsidR="00A67704" w:rsidRPr="00A67704">
        <w:t>GE-06</w:t>
      </w:r>
      <w:r w:rsidR="00A67704" w:rsidRPr="00A67704">
        <w:rPr>
          <w:rtl/>
          <w:lang w:bidi="ar-SA"/>
        </w:rPr>
        <w:t xml:space="preserve">، وهما </w:t>
      </w:r>
      <w:r w:rsidR="00A67704" w:rsidRPr="00A67704">
        <w:rPr>
          <w:rFonts w:hint="cs"/>
          <w:rtl/>
          <w:lang w:bidi="ar-SA"/>
        </w:rPr>
        <w:t>قناعا</w:t>
      </w:r>
      <w:r w:rsidR="00A67704" w:rsidRPr="00A67704">
        <w:rPr>
          <w:rtl/>
          <w:lang w:bidi="ar-SA"/>
        </w:rPr>
        <w:t xml:space="preserve"> البث خارج النطاق المطلوب</w:t>
      </w:r>
      <w:r w:rsidR="00A67704" w:rsidRPr="00A67704">
        <w:rPr>
          <w:rFonts w:hint="cs"/>
          <w:rtl/>
          <w:lang w:bidi="ar-SA"/>
        </w:rPr>
        <w:t>ان</w:t>
      </w:r>
      <w:r w:rsidR="00A67704" w:rsidRPr="00A67704">
        <w:rPr>
          <w:rtl/>
          <w:lang w:bidi="ar-SA"/>
        </w:rPr>
        <w:t xml:space="preserve"> في أوروبا</w:t>
      </w:r>
      <w:r w:rsidR="00C82D49">
        <w:rPr>
          <w:rFonts w:hint="cs"/>
          <w:rtl/>
        </w:rPr>
        <w:t>.</w:t>
      </w:r>
    </w:p>
    <w:p w:rsidR="007B7A2D" w:rsidRDefault="007B7A2D" w:rsidP="00A67704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A67704" w:rsidRPr="00A67704">
        <w:rPr>
          <w:rFonts w:hint="cs"/>
          <w:rtl/>
          <w:lang w:bidi="ar-SA"/>
        </w:rPr>
        <w:t>ويكبت</w:t>
      </w:r>
      <w:r w:rsidR="00A67704" w:rsidRPr="00A67704">
        <w:rPr>
          <w:rtl/>
          <w:lang w:bidi="ar-SA"/>
        </w:rPr>
        <w:t xml:space="preserve"> الطيف المصطف</w:t>
      </w:r>
      <w:r w:rsidR="00A67704" w:rsidRPr="00A67704">
        <w:rPr>
          <w:rFonts w:hint="cs"/>
          <w:rtl/>
          <w:lang w:bidi="ar-SA"/>
        </w:rPr>
        <w:t>ى</w:t>
      </w:r>
      <w:r w:rsidR="00A67704" w:rsidRPr="00A67704">
        <w:rPr>
          <w:rtl/>
          <w:lang w:bidi="ar-SA"/>
        </w:rPr>
        <w:t xml:space="preserve"> البث غير المطلوب بدرجة كبيرة حتى في </w:t>
      </w:r>
      <w:r w:rsidR="00A67704" w:rsidRPr="00A67704">
        <w:rPr>
          <w:rFonts w:hint="cs"/>
          <w:rtl/>
          <w:lang w:bidi="ar-SA"/>
        </w:rPr>
        <w:t>ميدان</w:t>
      </w:r>
      <w:r w:rsidR="00A67704" w:rsidRPr="00A67704">
        <w:rPr>
          <w:rtl/>
          <w:lang w:bidi="ar-SA"/>
        </w:rPr>
        <w:t xml:space="preserve"> البث خارج النطاق</w:t>
      </w:r>
      <w:r w:rsidR="00A67704" w:rsidRPr="00A67704">
        <w:t>.</w:t>
      </w:r>
    </w:p>
    <w:p w:rsidR="007B7A2D" w:rsidRDefault="007B7A2D" w:rsidP="009D3946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</w:r>
      <w:r w:rsidR="00A67704" w:rsidRPr="00A67704">
        <w:rPr>
          <w:rFonts w:hint="cs"/>
          <w:rtl/>
          <w:lang w:bidi="ar-SA"/>
        </w:rPr>
        <w:t>و</w:t>
      </w:r>
      <w:r w:rsidR="00A67704" w:rsidRPr="00A67704">
        <w:rPr>
          <w:rtl/>
          <w:lang w:bidi="ar-SA"/>
        </w:rPr>
        <w:t>البث غير المطلوب في الميدان الهامشي غير قابل للقياس وه</w:t>
      </w:r>
      <w:r w:rsidR="00A67704" w:rsidRPr="00A67704">
        <w:rPr>
          <w:rFonts w:hint="cs"/>
          <w:rtl/>
          <w:lang w:bidi="ar-SA"/>
        </w:rPr>
        <w:t>و</w:t>
      </w:r>
      <w:r w:rsidR="00A67704" w:rsidRPr="00A67704">
        <w:rPr>
          <w:rtl/>
          <w:lang w:bidi="ar-SA"/>
        </w:rPr>
        <w:t xml:space="preserve"> في الواقع أقل من مستوى الضوضاء المبين في الشكل</w:t>
      </w:r>
      <w:r w:rsidR="009D3946">
        <w:rPr>
          <w:rFonts w:hint="cs"/>
          <w:rtl/>
          <w:lang w:bidi="ar-SA"/>
        </w:rPr>
        <w:t> </w:t>
      </w:r>
      <w:r w:rsidR="00C82D49">
        <w:rPr>
          <w:lang w:bidi="ar-SA"/>
        </w:rPr>
        <w:t>26</w:t>
      </w:r>
      <w:r w:rsidR="00C82D49">
        <w:rPr>
          <w:rFonts w:hint="cs"/>
          <w:rtl/>
        </w:rPr>
        <w:t>.</w:t>
      </w:r>
    </w:p>
    <w:p w:rsidR="007B7A2D" w:rsidRDefault="007B7A2D" w:rsidP="00A67704">
      <w:pPr>
        <w:pStyle w:val="Heading2"/>
        <w:rPr>
          <w:rtl/>
          <w:lang w:bidi="ar-EG"/>
        </w:rPr>
      </w:pPr>
      <w:r>
        <w:rPr>
          <w:lang w:bidi="ar-EG"/>
        </w:rPr>
        <w:t>2.13</w:t>
      </w:r>
      <w:r>
        <w:rPr>
          <w:lang w:bidi="ar-EG"/>
        </w:rPr>
        <w:tab/>
      </w:r>
      <w:r w:rsidR="00A67704" w:rsidRPr="00A67704">
        <w:rPr>
          <w:rtl/>
        </w:rPr>
        <w:t>محطة قاعدة</w:t>
      </w:r>
      <w:r w:rsidR="00A67704">
        <w:rPr>
          <w:rFonts w:hint="cs"/>
          <w:rtl/>
        </w:rPr>
        <w:t xml:space="preserve"> </w:t>
      </w:r>
      <w:r w:rsidR="00A67704" w:rsidRPr="00A67704">
        <w:t>LTE800</w:t>
      </w:r>
    </w:p>
    <w:p w:rsidR="00693512" w:rsidRDefault="00A67704" w:rsidP="00D06EFC">
      <w:pPr>
        <w:rPr>
          <w:rtl/>
        </w:rPr>
      </w:pPr>
      <w:r>
        <w:rPr>
          <w:rFonts w:hint="cs"/>
          <w:rtl/>
        </w:rPr>
        <w:t>يمكن أن</w:t>
      </w:r>
      <w:r w:rsidRPr="00642A46">
        <w:rPr>
          <w:rtl/>
        </w:rPr>
        <w:t xml:space="preserve"> تؤدي متطلبات </w:t>
      </w:r>
      <w:r>
        <w:rPr>
          <w:rFonts w:hint="cs"/>
          <w:rtl/>
        </w:rPr>
        <w:t>كبت</w:t>
      </w:r>
      <w:r w:rsidRPr="00642A46">
        <w:rPr>
          <w:rtl/>
        </w:rPr>
        <w:t xml:space="preserve"> البث في النطاقات المجاورة إلى</w:t>
      </w:r>
      <w:r w:rsidR="00693512" w:rsidRPr="00693512">
        <w:rPr>
          <w:rtl/>
        </w:rPr>
        <w:t xml:space="preserve"> بث</w:t>
      </w:r>
      <w:r w:rsidRPr="00642A46">
        <w:rPr>
          <w:rtl/>
        </w:rPr>
        <w:t xml:space="preserve"> "غير متناظر" خارج النطاق </w:t>
      </w:r>
      <w:r w:rsidR="00693512">
        <w:rPr>
          <w:rFonts w:hint="cs"/>
          <w:rtl/>
        </w:rPr>
        <w:t>بسبب وجوب</w:t>
      </w:r>
      <w:r w:rsidRPr="00642A46">
        <w:rPr>
          <w:rtl/>
        </w:rPr>
        <w:t xml:space="preserve"> تطبيق </w:t>
      </w:r>
      <w:proofErr w:type="spellStart"/>
      <w:r w:rsidRPr="00642A46">
        <w:rPr>
          <w:rtl/>
        </w:rPr>
        <w:t>مراشيح</w:t>
      </w:r>
      <w:proofErr w:type="spellEnd"/>
      <w:r w:rsidRPr="00642A46">
        <w:rPr>
          <w:rtl/>
        </w:rPr>
        <w:t xml:space="preserve"> </w:t>
      </w:r>
      <w:r w:rsidR="00693512">
        <w:rPr>
          <w:rFonts w:hint="cs"/>
          <w:rtl/>
        </w:rPr>
        <w:t>لكبت</w:t>
      </w:r>
      <w:r w:rsidRPr="00642A46">
        <w:rPr>
          <w:rtl/>
        </w:rPr>
        <w:t xml:space="preserve"> البث في </w:t>
      </w:r>
      <w:r w:rsidR="00693512">
        <w:rPr>
          <w:rFonts w:hint="cs"/>
          <w:rtl/>
        </w:rPr>
        <w:t>ال</w:t>
      </w:r>
      <w:r w:rsidR="00693512">
        <w:rPr>
          <w:rtl/>
        </w:rPr>
        <w:t>نطاق التردد</w:t>
      </w:r>
      <w:r w:rsidR="00693512">
        <w:rPr>
          <w:rFonts w:hint="cs"/>
          <w:rtl/>
        </w:rPr>
        <w:t>ي</w:t>
      </w:r>
      <w:r w:rsidRPr="00642A46">
        <w:rPr>
          <w:rtl/>
        </w:rPr>
        <w:t xml:space="preserve"> المجاور الأدنى أو الأعلى</w:t>
      </w:r>
      <w:r w:rsidR="00693512">
        <w:rPr>
          <w:rFonts w:hint="cs"/>
          <w:rtl/>
        </w:rPr>
        <w:t xml:space="preserve"> فقط.</w:t>
      </w:r>
    </w:p>
    <w:p w:rsidR="00693512" w:rsidRDefault="00A67704" w:rsidP="00BF426B">
      <w:pPr>
        <w:rPr>
          <w:rtl/>
        </w:rPr>
      </w:pPr>
      <w:r w:rsidRPr="00642A46">
        <w:rPr>
          <w:rtl/>
        </w:rPr>
        <w:t xml:space="preserve">ويبين الشكل </w:t>
      </w:r>
      <w:r w:rsidR="00C82D49">
        <w:t>27</w:t>
      </w:r>
      <w:r w:rsidRPr="00642A46">
        <w:rPr>
          <w:rtl/>
        </w:rPr>
        <w:t xml:space="preserve"> </w:t>
      </w:r>
      <w:r w:rsidR="00693512">
        <w:rPr>
          <w:rtl/>
        </w:rPr>
        <w:t>البث خارج النطاق من محطتي</w:t>
      </w:r>
      <w:r w:rsidRPr="00642A46">
        <w:rPr>
          <w:rtl/>
        </w:rPr>
        <w:t xml:space="preserve"> </w:t>
      </w:r>
      <w:r w:rsidR="00693512">
        <w:rPr>
          <w:rFonts w:hint="cs"/>
          <w:rtl/>
        </w:rPr>
        <w:t>قاعدة</w:t>
      </w:r>
      <w:r w:rsidR="00693512">
        <w:rPr>
          <w:rtl/>
        </w:rPr>
        <w:t xml:space="preserve"> </w:t>
      </w:r>
      <w:r w:rsidR="00693512" w:rsidRPr="00693512">
        <w:t>LTE800</w:t>
      </w:r>
      <w:r w:rsidR="00693512">
        <w:rPr>
          <w:rFonts w:hint="cs"/>
          <w:rtl/>
        </w:rPr>
        <w:t xml:space="preserve"> </w:t>
      </w:r>
      <w:r w:rsidR="00693512">
        <w:rPr>
          <w:rtl/>
        </w:rPr>
        <w:t xml:space="preserve">مختلفتين، </w:t>
      </w:r>
      <w:r w:rsidR="00693512">
        <w:rPr>
          <w:rFonts w:hint="cs"/>
          <w:rtl/>
        </w:rPr>
        <w:t>ت</w:t>
      </w:r>
      <w:r w:rsidRPr="00642A46">
        <w:rPr>
          <w:rtl/>
        </w:rPr>
        <w:t>عمل كل</w:t>
      </w:r>
      <w:r w:rsidR="00693512">
        <w:rPr>
          <w:rFonts w:hint="cs"/>
          <w:rtl/>
        </w:rPr>
        <w:t>ت</w:t>
      </w:r>
      <w:r w:rsidRPr="00642A46">
        <w:rPr>
          <w:rtl/>
        </w:rPr>
        <w:t>اهما على أدنى قناة</w:t>
      </w:r>
      <w:r w:rsidR="00693512">
        <w:rPr>
          <w:rFonts w:hint="cs"/>
          <w:rtl/>
        </w:rPr>
        <w:t xml:space="preserve"> </w:t>
      </w:r>
      <w:r w:rsidR="00693512" w:rsidRPr="00693512">
        <w:t>LTE</w:t>
      </w:r>
      <w:r w:rsidR="00693512">
        <w:rPr>
          <w:rFonts w:hint="cs"/>
          <w:rtl/>
        </w:rPr>
        <w:t xml:space="preserve"> </w:t>
      </w:r>
      <w:r w:rsidR="00761767">
        <w:t>(MHz 796)</w:t>
      </w:r>
      <w:r w:rsidR="00693512">
        <w:rPr>
          <w:rFonts w:hint="cs"/>
          <w:rtl/>
        </w:rPr>
        <w:t xml:space="preserve">. </w:t>
      </w:r>
      <w:r w:rsidRPr="00642A46">
        <w:rPr>
          <w:rtl/>
        </w:rPr>
        <w:t xml:space="preserve">ويأتي النصف الأعلى من </w:t>
      </w:r>
      <w:r w:rsidR="00693512">
        <w:rPr>
          <w:rFonts w:hint="cs"/>
          <w:rtl/>
        </w:rPr>
        <w:t>مرسل</w:t>
      </w:r>
      <w:r w:rsidRPr="00642A46">
        <w:rPr>
          <w:rtl/>
        </w:rPr>
        <w:t xml:space="preserve"> في وضع الخمول</w:t>
      </w:r>
      <w:r w:rsidR="00693512">
        <w:rPr>
          <w:rFonts w:hint="cs"/>
          <w:rtl/>
        </w:rPr>
        <w:t xml:space="preserve"> </w:t>
      </w:r>
      <w:r w:rsidRPr="00642A46">
        <w:t>(Tx1)</w:t>
      </w:r>
      <w:r w:rsidRPr="00642A46">
        <w:rPr>
          <w:rtl/>
        </w:rPr>
        <w:t>، وبالتالي تكون قدرة الموج</w:t>
      </w:r>
      <w:r w:rsidR="00693512">
        <w:rPr>
          <w:rFonts w:hint="cs"/>
          <w:rtl/>
        </w:rPr>
        <w:t>ات</w:t>
      </w:r>
      <w:r w:rsidRPr="00642A46">
        <w:rPr>
          <w:rtl/>
        </w:rPr>
        <w:t xml:space="preserve"> الحاملة الفرعية </w:t>
      </w:r>
      <w:r w:rsidR="00693512">
        <w:rPr>
          <w:rFonts w:hint="cs"/>
          <w:rtl/>
        </w:rPr>
        <w:t>ضمن</w:t>
      </w:r>
      <w:r w:rsidRPr="00642A46">
        <w:rPr>
          <w:rtl/>
        </w:rPr>
        <w:t xml:space="preserve"> النطاق أقل من</w:t>
      </w:r>
      <w:r w:rsidR="00693512">
        <w:rPr>
          <w:rFonts w:hint="cs"/>
          <w:rtl/>
        </w:rPr>
        <w:t xml:space="preserve"> تلك الخاصة بالمرسل</w:t>
      </w:r>
      <w:r w:rsidR="00BF426B">
        <w:rPr>
          <w:rFonts w:hint="eastAsia"/>
          <w:rtl/>
        </w:rPr>
        <w:t> </w:t>
      </w:r>
      <w:r w:rsidRPr="00642A46">
        <w:t>Tx2</w:t>
      </w:r>
      <w:r w:rsidR="00693512">
        <w:rPr>
          <w:rFonts w:hint="cs"/>
          <w:rtl/>
        </w:rPr>
        <w:t>.</w:t>
      </w:r>
    </w:p>
    <w:p w:rsidR="00277660" w:rsidRDefault="00693512" w:rsidP="008F456B">
      <w:pPr>
        <w:rPr>
          <w:rtl/>
        </w:rPr>
      </w:pPr>
      <w:r>
        <w:rPr>
          <w:rFonts w:hint="cs"/>
          <w:rtl/>
        </w:rPr>
        <w:t>ويتضح</w:t>
      </w:r>
      <w:r w:rsidR="00A67704" w:rsidRPr="00642A46">
        <w:rPr>
          <w:rtl/>
        </w:rPr>
        <w:t xml:space="preserve"> أن البث خارج ال</w:t>
      </w:r>
      <w:r>
        <w:rPr>
          <w:rtl/>
        </w:rPr>
        <w:t>نطاق القريب</w:t>
      </w:r>
      <w:r w:rsidR="00A67704" w:rsidRPr="00642A46">
        <w:rPr>
          <w:rtl/>
        </w:rPr>
        <w:t xml:space="preserve"> من القناة المطلوبة أقل بكثير في النطاق الجانبي الأدنى </w:t>
      </w:r>
      <w:r w:rsidR="00277660" w:rsidRPr="00277660">
        <w:rPr>
          <w:rFonts w:hint="cs"/>
          <w:rtl/>
        </w:rPr>
        <w:t>بسبب وجوب</w:t>
      </w:r>
      <w:r w:rsidR="00277660" w:rsidRPr="00277660">
        <w:rPr>
          <w:rtl/>
        </w:rPr>
        <w:t xml:space="preserve"> </w:t>
      </w:r>
      <w:r w:rsidR="00A67704" w:rsidRPr="00642A46">
        <w:rPr>
          <w:rtl/>
        </w:rPr>
        <w:t>تطبيق</w:t>
      </w:r>
      <w:r w:rsidR="00A67704">
        <w:rPr>
          <w:rtl/>
        </w:rPr>
        <w:t xml:space="preserve"> </w:t>
      </w:r>
      <w:proofErr w:type="spellStart"/>
      <w:r w:rsidR="00A67704">
        <w:rPr>
          <w:rtl/>
        </w:rPr>
        <w:t>مرشاح</w:t>
      </w:r>
      <w:proofErr w:type="spellEnd"/>
      <w:r w:rsidR="00A67704">
        <w:rPr>
          <w:rtl/>
        </w:rPr>
        <w:t xml:space="preserve"> </w:t>
      </w:r>
      <w:r w:rsidR="00A67704" w:rsidRPr="00642A46">
        <w:rPr>
          <w:rtl/>
        </w:rPr>
        <w:t xml:space="preserve">حاد </w:t>
      </w:r>
      <w:r w:rsidR="00277660">
        <w:rPr>
          <w:rFonts w:hint="cs"/>
          <w:rtl/>
        </w:rPr>
        <w:t xml:space="preserve">القطع </w:t>
      </w:r>
      <w:r w:rsidR="00A67704" w:rsidRPr="00642A46">
        <w:rPr>
          <w:rtl/>
        </w:rPr>
        <w:t>من أجل حماية نطاق</w:t>
      </w:r>
      <w:r w:rsidR="00C00662">
        <w:rPr>
          <w:rFonts w:hint="cs"/>
          <w:rtl/>
        </w:rPr>
        <w:t xml:space="preserve"> </w:t>
      </w:r>
      <w:r w:rsidR="00A67704" w:rsidRPr="00642A46">
        <w:t>DVB</w:t>
      </w:r>
      <w:r w:rsidR="008F456B">
        <w:t>-</w:t>
      </w:r>
      <w:r w:rsidR="00A67704" w:rsidRPr="00642A46">
        <w:t>T</w:t>
      </w:r>
      <w:r w:rsidR="00C00662">
        <w:rPr>
          <w:rFonts w:hint="cs"/>
          <w:rtl/>
        </w:rPr>
        <w:t xml:space="preserve"> </w:t>
      </w:r>
      <w:r w:rsidR="00A67704" w:rsidRPr="00642A46">
        <w:rPr>
          <w:rtl/>
        </w:rPr>
        <w:t>المجاور مباشرة</w:t>
      </w:r>
      <w:r w:rsidR="002B0403">
        <w:rPr>
          <w:rFonts w:hint="cs"/>
          <w:rtl/>
        </w:rPr>
        <w:t>.</w:t>
      </w:r>
    </w:p>
    <w:p w:rsidR="007B7A2D" w:rsidRDefault="007B7A2D" w:rsidP="007B7A2D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27</w:t>
      </w:r>
    </w:p>
    <w:p w:rsidR="007B7A2D" w:rsidRDefault="00486108" w:rsidP="002B0403">
      <w:pPr>
        <w:pStyle w:val="Figuretitle"/>
        <w:rPr>
          <w:rtl/>
        </w:rPr>
      </w:pPr>
      <w:r w:rsidRPr="00C304BC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281C6A0" wp14:editId="27ADD440">
                <wp:simplePos x="0" y="0"/>
                <wp:positionH relativeFrom="margin">
                  <wp:posOffset>1870156</wp:posOffset>
                </wp:positionH>
                <wp:positionV relativeFrom="paragraph">
                  <wp:posOffset>327359</wp:posOffset>
                </wp:positionV>
                <wp:extent cx="2541247" cy="269240"/>
                <wp:effectExtent l="0" t="0" r="12065" b="16510"/>
                <wp:wrapNone/>
                <wp:docPr id="23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247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CA678D" w:rsidRDefault="001A1A46" w:rsidP="00DE426A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</w:pPr>
                            <w:r w:rsidRPr="00CA678D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البث خارج النطاق من محطة قاعدة </w:t>
                            </w:r>
                            <w:r w:rsidRPr="00CA678D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LTE800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1C6A0" id="_x0000_s1257" style="position:absolute;left:0;text-align:left;margin-left:147.25pt;margin-top:25.8pt;width:200.1pt;height:21.2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" filled="f" stroked="f">
                <v:textbox inset="0,0,0,0">
                  <w:txbxContent>
                    <w:p w:rsidR="001A1A46" w:rsidRPr="00CA678D" w:rsidRDefault="001A1A46" w:rsidP="00DE426A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</w:pPr>
                      <w:r w:rsidRPr="00CA678D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 xml:space="preserve">البث خارج النطاق من محطة قاعدة </w:t>
                      </w:r>
                      <w:r w:rsidRPr="00CA678D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LTE800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77660" w:rsidRPr="00277660">
        <w:rPr>
          <w:rtl/>
        </w:rPr>
        <w:t>أطياف</w:t>
      </w:r>
      <w:r w:rsidR="00277660" w:rsidRPr="00277660">
        <w:t xml:space="preserve"> </w:t>
      </w:r>
      <w:r w:rsidR="00277660" w:rsidRPr="00277660">
        <w:rPr>
          <w:rtl/>
        </w:rPr>
        <w:t xml:space="preserve">البث غير </w:t>
      </w:r>
      <w:r w:rsidR="00277660" w:rsidRPr="00277660">
        <w:rPr>
          <w:rFonts w:hint="cs"/>
          <w:rtl/>
        </w:rPr>
        <w:t>ال</w:t>
      </w:r>
      <w:r w:rsidR="00277660" w:rsidRPr="00277660">
        <w:rPr>
          <w:rtl/>
        </w:rPr>
        <w:t>متناظر خارج النطاق من محطة قاعدة</w:t>
      </w:r>
      <w:r w:rsidR="00277660" w:rsidRPr="00277660">
        <w:rPr>
          <w:rFonts w:hint="cs"/>
          <w:rtl/>
        </w:rPr>
        <w:t xml:space="preserve"> </w:t>
      </w:r>
      <w:r w:rsidR="00277660" w:rsidRPr="00277660">
        <w:t>LTE800</w:t>
      </w:r>
    </w:p>
    <w:p w:rsidR="007B7A2D" w:rsidRDefault="00486108" w:rsidP="00486108">
      <w:pPr>
        <w:pStyle w:val="Figure"/>
        <w:bidi/>
        <w:rPr>
          <w:spacing w:val="-4"/>
          <w:lang w:bidi="ar-SY"/>
        </w:rPr>
      </w:pPr>
      <w:r w:rsidRPr="005A4E81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5197B5F" wp14:editId="7D9EB4A3">
                <wp:simplePos x="0" y="0"/>
                <wp:positionH relativeFrom="margin">
                  <wp:posOffset>2163123</wp:posOffset>
                </wp:positionH>
                <wp:positionV relativeFrom="paragraph">
                  <wp:posOffset>3323142</wp:posOffset>
                </wp:positionV>
                <wp:extent cx="1878965" cy="269240"/>
                <wp:effectExtent l="0" t="0" r="6985" b="16510"/>
                <wp:wrapNone/>
                <wp:docPr id="2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CA678D" w:rsidRDefault="001A1A46" w:rsidP="00277535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</w:pPr>
                            <w:r w:rsidRPr="00CA678D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>التخالف عن تردد المركز</w:t>
                            </w:r>
                            <w:r w:rsidR="008F456B" w:rsidRPr="00CA678D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8F456B" w:rsidRPr="00CA678D"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7B5F" id="_x0000_s1258" style="position:absolute;left:0;text-align:left;margin-left:170.3pt;margin-top:261.65pt;width:147.95pt;height:21.2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" filled="f" stroked="f">
                <v:textbox inset="0,0,0,0">
                  <w:txbxContent>
                    <w:p w:rsidR="001A1A46" w:rsidRPr="00CA678D" w:rsidRDefault="001A1A46" w:rsidP="00277535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</w:pPr>
                      <w:r w:rsidRPr="00CA678D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>التخالف عن تردد المركز</w:t>
                      </w:r>
                      <w:r w:rsidR="008F456B" w:rsidRPr="00CA678D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 w:rsidR="008F456B" w:rsidRPr="00CA678D"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  <w:t>(MHz)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F3C9E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4D78CC6" wp14:editId="0C407FE5">
                <wp:simplePos x="0" y="0"/>
                <wp:positionH relativeFrom="column">
                  <wp:posOffset>-319980</wp:posOffset>
                </wp:positionH>
                <wp:positionV relativeFrom="paragraph">
                  <wp:posOffset>1616943</wp:posOffset>
                </wp:positionV>
                <wp:extent cx="1306830" cy="269241"/>
                <wp:effectExtent l="4445" t="14605" r="12065" b="12065"/>
                <wp:wrapNone/>
                <wp:docPr id="2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06830" cy="269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CA678D" w:rsidRDefault="001A1A46" w:rsidP="00277535">
                            <w:pPr>
                              <w:ind w:right="170"/>
                              <w:jc w:val="center"/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CA678D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SY"/>
                              </w:rPr>
                              <w:t>المستوى النسبي</w:t>
                            </w:r>
                            <w:r w:rsidR="008F456B" w:rsidRPr="00CA678D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8F456B" w:rsidRPr="00CA678D"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78CC6" id="_x0000_s1259" style="position:absolute;left:0;text-align:left;margin-left:-25.2pt;margin-top:127.3pt;width:102.9pt;height:21.2pt;rotation:-90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" filled="f" stroked="f">
                <v:textbox inset="0,0,0,0">
                  <w:txbxContent>
                    <w:p w:rsidR="001A1A46" w:rsidRPr="00CA678D" w:rsidRDefault="001A1A46" w:rsidP="00277535">
                      <w:pPr>
                        <w:ind w:right="170"/>
                        <w:jc w:val="center"/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</w:pPr>
                      <w:r w:rsidRPr="00CA678D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SY"/>
                        </w:rPr>
                        <w:t>المستوى النسبي</w:t>
                      </w:r>
                      <w:r w:rsidR="008F456B" w:rsidRPr="00CA678D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EG"/>
                        </w:rPr>
                        <w:t xml:space="preserve"> </w:t>
                      </w:r>
                      <w:r w:rsidR="008F456B" w:rsidRPr="00CA678D"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  <w:t>(dB)</w:t>
                      </w:r>
                    </w:p>
                  </w:txbxContent>
                </v:textbox>
              </v:rect>
            </w:pict>
          </mc:Fallback>
        </mc:AlternateContent>
      </w:r>
      <w:r w:rsidRPr="005A4E81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1772054" wp14:editId="721FE977">
                <wp:simplePos x="0" y="0"/>
                <wp:positionH relativeFrom="margin">
                  <wp:posOffset>4252106</wp:posOffset>
                </wp:positionH>
                <wp:positionV relativeFrom="paragraph">
                  <wp:posOffset>372136</wp:posOffset>
                </wp:positionV>
                <wp:extent cx="1531479" cy="212725"/>
                <wp:effectExtent l="0" t="0" r="12065" b="15875"/>
                <wp:wrapNone/>
                <wp:docPr id="1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479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CA678D" w:rsidRDefault="001A1A46" w:rsidP="00277535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8"/>
                                <w:lang w:bidi="ar-SY"/>
                              </w:rPr>
                            </w:pPr>
                            <w:r w:rsidRPr="00CA678D">
                              <w:rPr>
                                <w:sz w:val="12"/>
                                <w:szCs w:val="18"/>
                                <w:lang w:bidi="ar-SY"/>
                              </w:rPr>
                              <w:t>T×2 AV-burst/30kHz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72054" id="_x0000_s1260" style="position:absolute;left:0;text-align:left;margin-left:334.8pt;margin-top:29.3pt;width:120.6pt;height:16.7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" filled="f" stroked="f">
                <v:textbox inset="0,0,0,0">
                  <w:txbxContent>
                    <w:p w:rsidR="001A1A46" w:rsidRPr="00CA678D" w:rsidRDefault="001A1A46" w:rsidP="00277535">
                      <w:pPr>
                        <w:ind w:right="320"/>
                        <w:jc w:val="right"/>
                        <w:rPr>
                          <w:sz w:val="12"/>
                          <w:szCs w:val="18"/>
                          <w:lang w:bidi="ar-SY"/>
                        </w:rPr>
                      </w:pPr>
                      <w:r w:rsidRPr="00CA678D">
                        <w:rPr>
                          <w:sz w:val="12"/>
                          <w:szCs w:val="18"/>
                          <w:lang w:bidi="ar-SY"/>
                        </w:rPr>
                        <w:t>T×2 AV-burst/30kHz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A4E81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D4C67DA" wp14:editId="0738E626">
                <wp:simplePos x="0" y="0"/>
                <wp:positionH relativeFrom="margin">
                  <wp:posOffset>4261016</wp:posOffset>
                </wp:positionH>
                <wp:positionV relativeFrom="paragraph">
                  <wp:posOffset>221026</wp:posOffset>
                </wp:positionV>
                <wp:extent cx="1531479" cy="212725"/>
                <wp:effectExtent l="0" t="0" r="12065" b="15875"/>
                <wp:wrapNone/>
                <wp:docPr id="1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479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CA678D" w:rsidRDefault="001A1A46" w:rsidP="00277535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8"/>
                                <w:lang w:bidi="ar-SY"/>
                              </w:rPr>
                            </w:pPr>
                            <w:r w:rsidRPr="00CA678D">
                              <w:rPr>
                                <w:sz w:val="12"/>
                                <w:szCs w:val="18"/>
                                <w:lang w:bidi="ar-SY"/>
                              </w:rPr>
                              <w:t>T×1 AV-burst/30kHz (no user data)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C67DA" id="_x0000_s1261" style="position:absolute;left:0;text-align:left;margin-left:335.5pt;margin-top:17.4pt;width:120.6pt;height:16.75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" filled="f" stroked="f">
                <v:textbox inset="0,0,0,0">
                  <w:txbxContent>
                    <w:p w:rsidR="001A1A46" w:rsidRPr="00CA678D" w:rsidRDefault="001A1A46" w:rsidP="00277535">
                      <w:pPr>
                        <w:ind w:right="320"/>
                        <w:jc w:val="right"/>
                        <w:rPr>
                          <w:sz w:val="12"/>
                          <w:szCs w:val="18"/>
                          <w:lang w:bidi="ar-SY"/>
                        </w:rPr>
                      </w:pPr>
                      <w:r w:rsidRPr="00CA678D">
                        <w:rPr>
                          <w:sz w:val="12"/>
                          <w:szCs w:val="18"/>
                          <w:lang w:bidi="ar-SY"/>
                        </w:rPr>
                        <w:t>T×1 AV-burst/30kHz (no user data)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object w:dxaOrig="6701" w:dyaOrig="4537">
          <v:shape id="_x0000_i1441" type="#_x0000_t75" style="width:441.4pt;height:299.25pt" o:ole="">
            <v:imagedata r:id="rId80" o:title=""/>
          </v:shape>
          <o:OLEObject Type="Embed" ProgID="CorelDraw.Graphic.16" ShapeID="_x0000_i1441" DrawAspect="Content" ObjectID="_1604827681" r:id="rId81"/>
        </w:object>
      </w:r>
    </w:p>
    <w:p w:rsidR="007B7A2D" w:rsidRDefault="007B7A2D" w:rsidP="002B0403">
      <w:pPr>
        <w:pStyle w:val="Heading1"/>
        <w:spacing w:before="480"/>
        <w:rPr>
          <w:rtl/>
          <w:lang w:bidi="ar-EG"/>
        </w:rPr>
      </w:pPr>
      <w:bookmarkStart w:id="64" w:name="_Toc529428548"/>
      <w:bookmarkStart w:id="65" w:name="_Toc529429062"/>
      <w:r>
        <w:rPr>
          <w:lang w:bidi="ar-EG"/>
        </w:rPr>
        <w:t>14</w:t>
      </w:r>
      <w:r>
        <w:rPr>
          <w:lang w:bidi="ar-EG"/>
        </w:rPr>
        <w:tab/>
      </w:r>
      <w:r w:rsidR="00277660" w:rsidRPr="00277660">
        <w:rPr>
          <w:rtl/>
        </w:rPr>
        <w:t xml:space="preserve">البث العابر في الأنظمة الرقمية </w:t>
      </w:r>
      <w:proofErr w:type="spellStart"/>
      <w:r w:rsidR="00277660" w:rsidRPr="00277660">
        <w:rPr>
          <w:rtl/>
        </w:rPr>
        <w:t>النبضية</w:t>
      </w:r>
      <w:bookmarkEnd w:id="64"/>
      <w:bookmarkEnd w:id="65"/>
      <w:proofErr w:type="spellEnd"/>
    </w:p>
    <w:p w:rsidR="007B7A2D" w:rsidRDefault="007907D8" w:rsidP="00BB5659">
      <w:pPr>
        <w:rPr>
          <w:spacing w:val="-4"/>
          <w:rtl/>
        </w:rPr>
      </w:pPr>
      <w:r w:rsidRPr="007907D8">
        <w:rPr>
          <w:spacing w:val="-4"/>
          <w:rtl/>
        </w:rPr>
        <w:t>تنتج العديد من أنظمة النفاذ المتعدد بتقسيم الزمن</w:t>
      </w:r>
      <w:r w:rsidR="00486108">
        <w:rPr>
          <w:rFonts w:hint="cs"/>
          <w:spacing w:val="-4"/>
          <w:rtl/>
          <w:lang w:bidi="ar-SY"/>
        </w:rPr>
        <w:t xml:space="preserve"> </w:t>
      </w:r>
      <w:r w:rsidRPr="007907D8">
        <w:rPr>
          <w:spacing w:val="-4"/>
          <w:lang w:bidi="ar-SY"/>
        </w:rPr>
        <w:t>(TDMA)</w:t>
      </w:r>
      <w:r w:rsidR="00486108">
        <w:rPr>
          <w:rFonts w:hint="cs"/>
          <w:spacing w:val="-4"/>
          <w:rtl/>
          <w:lang w:bidi="ar-SY"/>
        </w:rPr>
        <w:t xml:space="preserve"> </w:t>
      </w:r>
      <w:r w:rsidRPr="007907D8">
        <w:rPr>
          <w:spacing w:val="-4"/>
          <w:rtl/>
        </w:rPr>
        <w:t>ما يسمى بالبث غير المطلوب "العابر</w:t>
      </w:r>
      <w:r>
        <w:rPr>
          <w:rFonts w:hint="cs"/>
          <w:spacing w:val="-4"/>
          <w:rtl/>
          <w:lang w:bidi="ar-SY"/>
        </w:rPr>
        <w:t xml:space="preserve">". </w:t>
      </w:r>
      <w:r w:rsidRPr="007907D8">
        <w:rPr>
          <w:rFonts w:hint="cs"/>
          <w:spacing w:val="-4"/>
          <w:rtl/>
        </w:rPr>
        <w:t xml:space="preserve">وهو </w:t>
      </w:r>
      <w:r w:rsidRPr="007907D8">
        <w:rPr>
          <w:spacing w:val="-4"/>
          <w:rtl/>
        </w:rPr>
        <w:t>البث ال</w:t>
      </w:r>
      <w:r w:rsidRPr="007907D8">
        <w:rPr>
          <w:rFonts w:hint="cs"/>
          <w:spacing w:val="-4"/>
          <w:rtl/>
        </w:rPr>
        <w:t>ذ</w:t>
      </w:r>
      <w:r w:rsidRPr="007907D8">
        <w:rPr>
          <w:spacing w:val="-4"/>
          <w:rtl/>
        </w:rPr>
        <w:t>ي</w:t>
      </w:r>
      <w:r w:rsidRPr="007907D8">
        <w:rPr>
          <w:rFonts w:hint="cs"/>
          <w:spacing w:val="-4"/>
          <w:rtl/>
        </w:rPr>
        <w:t xml:space="preserve"> لا</w:t>
      </w:r>
      <w:r w:rsidRPr="007907D8">
        <w:rPr>
          <w:spacing w:val="-4"/>
          <w:rtl/>
        </w:rPr>
        <w:t xml:space="preserve"> </w:t>
      </w:r>
      <w:r w:rsidRPr="007907D8">
        <w:rPr>
          <w:rFonts w:hint="cs"/>
          <w:spacing w:val="-4"/>
          <w:rtl/>
        </w:rPr>
        <w:t>ي</w:t>
      </w:r>
      <w:r w:rsidRPr="007907D8">
        <w:rPr>
          <w:spacing w:val="-4"/>
          <w:rtl/>
        </w:rPr>
        <w:t xml:space="preserve">حدث </w:t>
      </w:r>
      <w:r w:rsidRPr="007907D8">
        <w:rPr>
          <w:rFonts w:hint="cs"/>
          <w:spacing w:val="-4"/>
          <w:rtl/>
        </w:rPr>
        <w:t>إلا</w:t>
      </w:r>
      <w:r w:rsidRPr="007907D8">
        <w:rPr>
          <w:spacing w:val="-4"/>
          <w:rtl/>
        </w:rPr>
        <w:t xml:space="preserve"> </w:t>
      </w:r>
      <w:r w:rsidRPr="007907D8">
        <w:rPr>
          <w:rFonts w:hint="cs"/>
          <w:spacing w:val="-4"/>
          <w:rtl/>
        </w:rPr>
        <w:t>ل</w:t>
      </w:r>
      <w:r w:rsidRPr="007907D8">
        <w:rPr>
          <w:spacing w:val="-4"/>
          <w:rtl/>
        </w:rPr>
        <w:t>أوقات قصيرة للغاية أثناء تشغيل وإيقاف المرسل في بداية ونهاية كل رشقة</w:t>
      </w:r>
      <w:r>
        <w:rPr>
          <w:rFonts w:hint="cs"/>
          <w:spacing w:val="-4"/>
          <w:rtl/>
        </w:rPr>
        <w:t>.</w:t>
      </w:r>
      <w:r w:rsidRPr="007907D8">
        <w:rPr>
          <w:rtl/>
        </w:rPr>
        <w:t xml:space="preserve"> </w:t>
      </w:r>
      <w:r w:rsidRPr="007907D8">
        <w:rPr>
          <w:spacing w:val="-4"/>
          <w:rtl/>
        </w:rPr>
        <w:t>ويحدث</w:t>
      </w:r>
      <w:r>
        <w:rPr>
          <w:rFonts w:hint="cs"/>
          <w:spacing w:val="-4"/>
          <w:rtl/>
        </w:rPr>
        <w:t xml:space="preserve"> المؤثِر</w:t>
      </w:r>
      <w:r w:rsidRPr="007907D8">
        <w:rPr>
          <w:spacing w:val="-4"/>
          <w:rtl/>
        </w:rPr>
        <w:t xml:space="preserve"> نفس</w:t>
      </w:r>
      <w:r>
        <w:rPr>
          <w:rFonts w:hint="cs"/>
          <w:spacing w:val="-4"/>
          <w:rtl/>
        </w:rPr>
        <w:t>ه</w:t>
      </w:r>
      <w:r w:rsidRPr="007907D8">
        <w:rPr>
          <w:spacing w:val="-4"/>
          <w:rtl/>
        </w:rPr>
        <w:t xml:space="preserve"> في بعض أنظمة</w:t>
      </w:r>
      <w:r w:rsidR="00BB5659">
        <w:rPr>
          <w:rFonts w:hint="cs"/>
          <w:spacing w:val="-4"/>
          <w:rtl/>
        </w:rPr>
        <w:t xml:space="preserve"> </w:t>
      </w:r>
      <w:r w:rsidRPr="007907D8">
        <w:rPr>
          <w:spacing w:val="-4"/>
        </w:rPr>
        <w:t>OFDM</w:t>
      </w:r>
      <w:r w:rsidR="00BB5659">
        <w:rPr>
          <w:rFonts w:hint="cs"/>
          <w:spacing w:val="-4"/>
          <w:rtl/>
        </w:rPr>
        <w:t xml:space="preserve"> </w:t>
      </w:r>
      <w:r w:rsidRPr="007907D8">
        <w:rPr>
          <w:spacing w:val="-4"/>
          <w:rtl/>
        </w:rPr>
        <w:t>أثناء تغيرات الرموز المرس</w:t>
      </w:r>
      <w:r>
        <w:rPr>
          <w:rFonts w:hint="cs"/>
          <w:spacing w:val="-4"/>
          <w:rtl/>
        </w:rPr>
        <w:t>َ</w:t>
      </w:r>
      <w:r w:rsidRPr="007907D8">
        <w:rPr>
          <w:spacing w:val="-4"/>
          <w:rtl/>
        </w:rPr>
        <w:t>لة</w:t>
      </w:r>
      <w:r>
        <w:rPr>
          <w:rFonts w:hint="cs"/>
          <w:spacing w:val="-4"/>
          <w:rtl/>
        </w:rPr>
        <w:t>.</w:t>
      </w:r>
      <w:r w:rsidRPr="007907D8">
        <w:rPr>
          <w:rtl/>
        </w:rPr>
        <w:t xml:space="preserve"> </w:t>
      </w:r>
      <w:r w:rsidRPr="007907D8">
        <w:rPr>
          <w:spacing w:val="-4"/>
          <w:rtl/>
        </w:rPr>
        <w:t>ويتسبب التصميم الداخلي لبعض أنظمة النفاذ المتعدد بتقسيم الزمن</w:t>
      </w:r>
      <w:r w:rsidRPr="007907D8">
        <w:rPr>
          <w:rFonts w:hint="cs"/>
          <w:spacing w:val="-4"/>
          <w:rtl/>
        </w:rPr>
        <w:t xml:space="preserve"> </w:t>
      </w:r>
      <w:r w:rsidRPr="007907D8">
        <w:rPr>
          <w:spacing w:val="-4"/>
          <w:rtl/>
        </w:rPr>
        <w:t>أيضاً في تشغيل المرحلة النهائية من المرسِل (مضخم</w:t>
      </w:r>
      <w:r w:rsidR="002B0403">
        <w:rPr>
          <w:rFonts w:hint="cs"/>
          <w:spacing w:val="-4"/>
          <w:rtl/>
        </w:rPr>
        <w:t> </w:t>
      </w:r>
      <w:r w:rsidRPr="007907D8">
        <w:rPr>
          <w:rFonts w:hint="cs"/>
          <w:spacing w:val="-4"/>
          <w:rtl/>
        </w:rPr>
        <w:t>القدرة العالية</w:t>
      </w:r>
      <w:r w:rsidRPr="007907D8">
        <w:rPr>
          <w:spacing w:val="-4"/>
          <w:rtl/>
        </w:rPr>
        <w:t xml:space="preserve">) على نحو مستمر، في حين </w:t>
      </w:r>
      <w:r w:rsidRPr="007907D8">
        <w:rPr>
          <w:rFonts w:hint="cs"/>
          <w:spacing w:val="-4"/>
          <w:rtl/>
        </w:rPr>
        <w:t xml:space="preserve">تولد معالجة الإشارة الرقمية </w:t>
      </w:r>
      <w:r w:rsidR="00761767">
        <w:rPr>
          <w:spacing w:val="-4"/>
        </w:rPr>
        <w:t>(</w:t>
      </w:r>
      <w:r w:rsidRPr="007907D8">
        <w:rPr>
          <w:spacing w:val="-4"/>
        </w:rPr>
        <w:t>DSP</w:t>
      </w:r>
      <w:r w:rsidR="00761767">
        <w:rPr>
          <w:spacing w:val="-4"/>
        </w:rPr>
        <w:t>)</w:t>
      </w:r>
      <w:r w:rsidRPr="007907D8">
        <w:rPr>
          <w:spacing w:val="-4"/>
          <w:rtl/>
        </w:rPr>
        <w:t xml:space="preserve"> ال</w:t>
      </w:r>
      <w:r w:rsidRPr="007907D8">
        <w:rPr>
          <w:rFonts w:hint="cs"/>
          <w:spacing w:val="-4"/>
          <w:rtl/>
        </w:rPr>
        <w:t>رش</w:t>
      </w:r>
      <w:r w:rsidRPr="007907D8">
        <w:rPr>
          <w:spacing w:val="-4"/>
          <w:rtl/>
        </w:rPr>
        <w:t>قات، بما في ذلك تشغيل وإيقاف التوقيت</w:t>
      </w:r>
      <w:r>
        <w:rPr>
          <w:rFonts w:hint="cs"/>
          <w:spacing w:val="-4"/>
          <w:rtl/>
        </w:rPr>
        <w:t>،</w:t>
      </w:r>
      <w:r w:rsidRPr="007907D8">
        <w:rPr>
          <w:spacing w:val="-4"/>
          <w:rtl/>
        </w:rPr>
        <w:t xml:space="preserve"> في النطاق الأساسي</w:t>
      </w:r>
      <w:r w:rsidR="00BB5659">
        <w:rPr>
          <w:rFonts w:hint="cs"/>
          <w:spacing w:val="-4"/>
          <w:rtl/>
        </w:rPr>
        <w:t>.</w:t>
      </w:r>
    </w:p>
    <w:p w:rsidR="007907D8" w:rsidRDefault="007907D8" w:rsidP="00BB5659">
      <w:pPr>
        <w:pageBreakBefore/>
        <w:widowControl w:val="0"/>
        <w:rPr>
          <w:spacing w:val="-4"/>
          <w:rtl/>
          <w:lang w:bidi="ar-SY"/>
        </w:rPr>
      </w:pPr>
      <w:r w:rsidRPr="007907D8">
        <w:rPr>
          <w:spacing w:val="-4"/>
          <w:rtl/>
        </w:rPr>
        <w:t>ونتيجة</w:t>
      </w:r>
      <w:r w:rsidR="002B0403">
        <w:rPr>
          <w:rFonts w:hint="cs"/>
          <w:spacing w:val="-4"/>
          <w:rtl/>
        </w:rPr>
        <w:t>ً</w:t>
      </w:r>
      <w:r w:rsidRPr="007907D8">
        <w:rPr>
          <w:spacing w:val="-4"/>
          <w:rtl/>
        </w:rPr>
        <w:t xml:space="preserve"> لذلك، هناك ثلاثة أشكال مختلفة للبث غير المطلوب</w:t>
      </w:r>
      <w:r w:rsidR="002B0403">
        <w:rPr>
          <w:rFonts w:hint="cs"/>
          <w:spacing w:val="-4"/>
          <w:rtl/>
          <w:lang w:bidi="ar-SY"/>
        </w:rPr>
        <w:t>:</w:t>
      </w:r>
    </w:p>
    <w:p w:rsidR="007B7A2D" w:rsidRDefault="007B7A2D" w:rsidP="00BB0A88">
      <w:pPr>
        <w:pStyle w:val="enumlev1"/>
        <w:rPr>
          <w:rtl/>
          <w:lang w:bidi="ar-EG"/>
        </w:rPr>
      </w:pPr>
      <w:r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ab/>
      </w:r>
      <w:r w:rsidR="007907D8" w:rsidRPr="007907D8">
        <w:rPr>
          <w:rFonts w:hint="cs"/>
          <w:rtl/>
        </w:rPr>
        <w:t>ضوضاء</w:t>
      </w:r>
      <w:r w:rsidR="007907D8" w:rsidRPr="007907D8">
        <w:rPr>
          <w:rtl/>
        </w:rPr>
        <w:t xml:space="preserve"> </w:t>
      </w:r>
      <w:r w:rsidR="007907D8" w:rsidRPr="007907D8">
        <w:rPr>
          <w:rFonts w:hint="cs"/>
          <w:rtl/>
        </w:rPr>
        <w:t>ال</w:t>
      </w:r>
      <w:r w:rsidR="007907D8" w:rsidRPr="007907D8">
        <w:rPr>
          <w:rtl/>
        </w:rPr>
        <w:t xml:space="preserve">مضخم العريض النطاق </w:t>
      </w:r>
      <w:r w:rsidR="007907D8" w:rsidRPr="007907D8">
        <w:rPr>
          <w:rFonts w:hint="cs"/>
          <w:rtl/>
        </w:rPr>
        <w:t>الحاضرة</w:t>
      </w:r>
      <w:r w:rsidR="007907D8" w:rsidRPr="007907D8">
        <w:rPr>
          <w:rtl/>
        </w:rPr>
        <w:t xml:space="preserve"> باستمرار</w:t>
      </w:r>
      <w:r w:rsidR="002B0403">
        <w:rPr>
          <w:rFonts w:hint="cs"/>
          <w:rtl/>
        </w:rPr>
        <w:t>.</w:t>
      </w:r>
    </w:p>
    <w:p w:rsidR="007B7A2D" w:rsidRDefault="007B7A2D" w:rsidP="00BB0A88">
      <w:pPr>
        <w:pStyle w:val="enumlev1"/>
        <w:rPr>
          <w:rtl/>
          <w:lang w:bidi="ar-EG"/>
        </w:rPr>
      </w:pPr>
      <w:r>
        <w:rPr>
          <w:rFonts w:hint="cs"/>
          <w:rtl/>
          <w:lang w:bidi="ar-EG"/>
        </w:rPr>
        <w:t>-</w:t>
      </w:r>
      <w:r>
        <w:rPr>
          <w:rtl/>
          <w:lang w:bidi="ar-EG"/>
        </w:rPr>
        <w:tab/>
      </w:r>
      <w:r w:rsidR="007907D8" w:rsidRPr="007907D8">
        <w:rPr>
          <w:rtl/>
        </w:rPr>
        <w:t xml:space="preserve">بث النطاق الجانبي المعتمد على التشكيل، </w:t>
      </w:r>
      <w:r w:rsidR="007907D8" w:rsidRPr="007907D8">
        <w:rPr>
          <w:rFonts w:hint="cs"/>
          <w:rtl/>
        </w:rPr>
        <w:t xml:space="preserve">الذي </w:t>
      </w:r>
      <w:r w:rsidR="007907D8" w:rsidRPr="007907D8">
        <w:rPr>
          <w:rtl/>
        </w:rPr>
        <w:t xml:space="preserve">لا </w:t>
      </w:r>
      <w:r w:rsidR="007907D8" w:rsidRPr="007907D8">
        <w:rPr>
          <w:rFonts w:hint="cs"/>
          <w:rtl/>
        </w:rPr>
        <w:t>ي</w:t>
      </w:r>
      <w:r w:rsidR="007907D8" w:rsidRPr="007907D8">
        <w:rPr>
          <w:rtl/>
        </w:rPr>
        <w:t>ظهر إلا أثناء الرشقة</w:t>
      </w:r>
      <w:r w:rsidR="002B0403">
        <w:rPr>
          <w:rFonts w:hint="cs"/>
          <w:rtl/>
          <w:lang w:bidi="ar-EG"/>
        </w:rPr>
        <w:t>.</w:t>
      </w:r>
    </w:p>
    <w:p w:rsidR="007B7A2D" w:rsidRDefault="007B7A2D" w:rsidP="00BB0A88">
      <w:pPr>
        <w:pStyle w:val="enumlev1"/>
        <w:rPr>
          <w:rtl/>
          <w:lang w:bidi="ar-EG"/>
        </w:rPr>
      </w:pPr>
      <w:r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ab/>
      </w:r>
      <w:r w:rsidR="00734AF5" w:rsidRPr="00734AF5">
        <w:rPr>
          <w:rFonts w:hint="cs"/>
          <w:rtl/>
        </w:rPr>
        <w:t>ال</w:t>
      </w:r>
      <w:r w:rsidR="00734AF5" w:rsidRPr="00734AF5">
        <w:rPr>
          <w:rtl/>
        </w:rPr>
        <w:t xml:space="preserve">بث </w:t>
      </w:r>
      <w:r w:rsidR="00734AF5" w:rsidRPr="00734AF5">
        <w:rPr>
          <w:rFonts w:hint="cs"/>
          <w:rtl/>
        </w:rPr>
        <w:t>ال</w:t>
      </w:r>
      <w:r w:rsidR="00734AF5" w:rsidRPr="00734AF5">
        <w:rPr>
          <w:rtl/>
        </w:rPr>
        <w:t xml:space="preserve">عابر، </w:t>
      </w:r>
      <w:r w:rsidR="00734AF5" w:rsidRPr="00734AF5">
        <w:rPr>
          <w:rFonts w:hint="cs"/>
          <w:rtl/>
        </w:rPr>
        <w:t xml:space="preserve">الذي </w:t>
      </w:r>
      <w:r w:rsidR="00734AF5" w:rsidRPr="00734AF5">
        <w:rPr>
          <w:rtl/>
        </w:rPr>
        <w:t xml:space="preserve">لا </w:t>
      </w:r>
      <w:r w:rsidR="00734AF5" w:rsidRPr="00734AF5">
        <w:rPr>
          <w:rFonts w:hint="cs"/>
          <w:rtl/>
        </w:rPr>
        <w:t>ي</w:t>
      </w:r>
      <w:r w:rsidR="00734AF5" w:rsidRPr="00734AF5">
        <w:rPr>
          <w:rtl/>
        </w:rPr>
        <w:t xml:space="preserve">ظهر إلا أثناء </w:t>
      </w:r>
      <w:r w:rsidR="00734AF5" w:rsidRPr="00734AF5">
        <w:rPr>
          <w:rFonts w:hint="cs"/>
          <w:rtl/>
        </w:rPr>
        <w:t>الانحدار الصاعد للقدرة</w:t>
      </w:r>
      <w:r w:rsidR="00734AF5" w:rsidRPr="00734AF5">
        <w:rPr>
          <w:rtl/>
        </w:rPr>
        <w:t xml:space="preserve"> أو تغير</w:t>
      </w:r>
      <w:r w:rsidR="00734AF5" w:rsidRPr="00734AF5">
        <w:rPr>
          <w:rFonts w:hint="cs"/>
          <w:rtl/>
        </w:rPr>
        <w:t>ات</w:t>
      </w:r>
      <w:r w:rsidR="00734AF5" w:rsidRPr="00734AF5">
        <w:rPr>
          <w:rtl/>
        </w:rPr>
        <w:t xml:space="preserve"> الرموز</w:t>
      </w:r>
      <w:r w:rsidR="002B0403">
        <w:rPr>
          <w:rFonts w:hint="cs"/>
          <w:rtl/>
          <w:lang w:bidi="ar-EG"/>
        </w:rPr>
        <w:t>.</w:t>
      </w:r>
    </w:p>
    <w:p w:rsidR="00734AF5" w:rsidRDefault="00277660" w:rsidP="00BB5659">
      <w:pPr>
        <w:rPr>
          <w:rtl/>
        </w:rPr>
      </w:pPr>
      <w:r w:rsidRPr="00642A46">
        <w:rPr>
          <w:rtl/>
        </w:rPr>
        <w:t xml:space="preserve">ويبين الشكل </w:t>
      </w:r>
      <w:r w:rsidR="002B0403">
        <w:t>28</w:t>
      </w:r>
      <w:r w:rsidRPr="00642A46">
        <w:rPr>
          <w:rtl/>
        </w:rPr>
        <w:t xml:space="preserve"> </w:t>
      </w:r>
      <w:r w:rsidR="00734AF5">
        <w:rPr>
          <w:rtl/>
        </w:rPr>
        <w:t>البث خارج النطاق المسجل</w:t>
      </w:r>
      <w:r w:rsidRPr="00642A46">
        <w:rPr>
          <w:rtl/>
        </w:rPr>
        <w:t xml:space="preserve"> خلال </w:t>
      </w:r>
      <w:r w:rsidR="00734AF5">
        <w:rPr>
          <w:rFonts w:hint="cs"/>
          <w:rtl/>
        </w:rPr>
        <w:t>إطار</w:t>
      </w:r>
      <w:r w:rsidRPr="00642A46">
        <w:rPr>
          <w:rtl/>
        </w:rPr>
        <w:t xml:space="preserve"> </w:t>
      </w:r>
      <w:r w:rsidR="00734AF5">
        <w:rPr>
          <w:rFonts w:hint="cs"/>
          <w:rtl/>
        </w:rPr>
        <w:t>مدته</w:t>
      </w:r>
      <w:r w:rsidR="00BB5659">
        <w:rPr>
          <w:rFonts w:hint="cs"/>
          <w:rtl/>
        </w:rPr>
        <w:t xml:space="preserve"> </w:t>
      </w:r>
      <w:proofErr w:type="spellStart"/>
      <w:r w:rsidRPr="00642A46">
        <w:t>ms</w:t>
      </w:r>
      <w:proofErr w:type="spellEnd"/>
      <w:r w:rsidRPr="00642A46">
        <w:t xml:space="preserve"> 10</w:t>
      </w:r>
      <w:r w:rsidR="00734AF5">
        <w:rPr>
          <w:rFonts w:hint="cs"/>
          <w:rtl/>
        </w:rPr>
        <w:t xml:space="preserve"> من </w:t>
      </w:r>
      <w:r w:rsidRPr="00642A46">
        <w:rPr>
          <w:rtl/>
        </w:rPr>
        <w:t>محطة قاعدة</w:t>
      </w:r>
      <w:r w:rsidR="00BB5659">
        <w:rPr>
          <w:rFonts w:hint="cs"/>
          <w:rtl/>
        </w:rPr>
        <w:t xml:space="preserve"> </w:t>
      </w:r>
      <w:r w:rsidRPr="00642A46">
        <w:t>LTE800</w:t>
      </w:r>
      <w:r w:rsidR="00BB5659">
        <w:rPr>
          <w:rFonts w:hint="cs"/>
          <w:rtl/>
        </w:rPr>
        <w:t xml:space="preserve"> </w:t>
      </w:r>
      <w:r w:rsidRPr="00642A46">
        <w:rPr>
          <w:rtl/>
        </w:rPr>
        <w:t>في جميع المراحل المذكورة</w:t>
      </w:r>
      <w:r w:rsidR="002B0403">
        <w:rPr>
          <w:rFonts w:hint="cs"/>
          <w:rtl/>
        </w:rPr>
        <w:t> </w:t>
      </w:r>
      <w:r w:rsidRPr="00642A46">
        <w:rPr>
          <w:rtl/>
        </w:rPr>
        <w:t>أعلاه</w:t>
      </w:r>
      <w:r w:rsidRPr="00642A46">
        <w:t>.</w:t>
      </w:r>
    </w:p>
    <w:p w:rsidR="007B7A2D" w:rsidRDefault="007B7A2D" w:rsidP="007B7A2D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28</w:t>
      </w:r>
    </w:p>
    <w:p w:rsidR="007B7A2D" w:rsidRDefault="00734AF5" w:rsidP="00734AF5">
      <w:pPr>
        <w:pStyle w:val="Figuretitle"/>
        <w:rPr>
          <w:rtl/>
        </w:rPr>
      </w:pPr>
      <w:r w:rsidRPr="00734AF5">
        <w:rPr>
          <w:rFonts w:hint="cs"/>
          <w:rtl/>
        </w:rPr>
        <w:t xml:space="preserve">محطة قاعدة </w:t>
      </w:r>
      <w:r w:rsidR="002B0403">
        <w:t>LTE800</w:t>
      </w:r>
      <w:r w:rsidRPr="00734AF5">
        <w:rPr>
          <w:rFonts w:hint="cs"/>
          <w:rtl/>
        </w:rPr>
        <w:t xml:space="preserve">: </w:t>
      </w:r>
      <w:r w:rsidRPr="00734AF5">
        <w:rPr>
          <w:rtl/>
        </w:rPr>
        <w:t>البث خارج النطاق في أوقات مختلفة</w:t>
      </w:r>
    </w:p>
    <w:p w:rsidR="007B7A2D" w:rsidRDefault="005C1AA2" w:rsidP="005C1AA2">
      <w:pPr>
        <w:pStyle w:val="Figure"/>
        <w:bidi/>
        <w:rPr>
          <w:spacing w:val="-4"/>
          <w:lang w:bidi="ar-SY"/>
        </w:rPr>
      </w:pPr>
      <w:r w:rsidRPr="005A4E81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AB9517A" wp14:editId="72778232">
                <wp:simplePos x="0" y="0"/>
                <wp:positionH relativeFrom="margin">
                  <wp:posOffset>4623001</wp:posOffset>
                </wp:positionH>
                <wp:positionV relativeFrom="paragraph">
                  <wp:posOffset>717561</wp:posOffset>
                </wp:positionV>
                <wp:extent cx="610870" cy="212725"/>
                <wp:effectExtent l="0" t="0" r="17780" b="15875"/>
                <wp:wrapNone/>
                <wp:docPr id="22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87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7774E9" w:rsidRDefault="001A1A46" w:rsidP="00DE426A">
                            <w:pPr>
                              <w:ind w:right="320"/>
                              <w:jc w:val="right"/>
                              <w:rPr>
                                <w:rFonts w:asciiTheme="minorHAnsi" w:hAnsiTheme="minorHAnsi"/>
                                <w:sz w:val="14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sz w:val="14"/>
                                <w:szCs w:val="18"/>
                                <w:rtl/>
                                <w:lang w:bidi="ar-SY"/>
                              </w:rPr>
                              <w:t>توقف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9517A" id="_x0000_s1262" style="position:absolute;left:0;text-align:left;margin-left:364pt;margin-top:56.5pt;width:48.1pt;height:16.75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" filled="f" stroked="f">
                <v:textbox inset="0,0,0,0">
                  <w:txbxContent>
                    <w:p w:rsidR="001A1A46" w:rsidRPr="007774E9" w:rsidRDefault="001A1A46" w:rsidP="00DE426A">
                      <w:pPr>
                        <w:ind w:right="320"/>
                        <w:jc w:val="right"/>
                        <w:rPr>
                          <w:rFonts w:asciiTheme="minorHAnsi" w:hAnsiTheme="minorHAnsi"/>
                          <w:sz w:val="14"/>
                          <w:szCs w:val="18"/>
                          <w:lang w:bidi="ar-SY"/>
                        </w:rPr>
                      </w:pPr>
                      <w:r>
                        <w:rPr>
                          <w:rFonts w:asciiTheme="minorHAnsi" w:hAnsiTheme="minorHAnsi" w:hint="cs"/>
                          <w:sz w:val="14"/>
                          <w:szCs w:val="18"/>
                          <w:rtl/>
                          <w:lang w:bidi="ar-SY"/>
                        </w:rPr>
                        <w:t>توقف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A4E81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15B7402" wp14:editId="1C7E3630">
                <wp:simplePos x="0" y="0"/>
                <wp:positionH relativeFrom="margin">
                  <wp:posOffset>4605161</wp:posOffset>
                </wp:positionH>
                <wp:positionV relativeFrom="paragraph">
                  <wp:posOffset>506589</wp:posOffset>
                </wp:positionV>
                <wp:extent cx="992505" cy="212725"/>
                <wp:effectExtent l="0" t="0" r="17145" b="15875"/>
                <wp:wrapNone/>
                <wp:docPr id="2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7774E9" w:rsidRDefault="001A1A46" w:rsidP="00DE426A">
                            <w:pPr>
                              <w:ind w:right="320"/>
                              <w:jc w:val="right"/>
                              <w:rPr>
                                <w:rFonts w:asciiTheme="minorHAnsi" w:hAnsiTheme="minorHAnsi"/>
                                <w:sz w:val="14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sz w:val="14"/>
                                <w:szCs w:val="18"/>
                                <w:rtl/>
                                <w:lang w:bidi="ar-SY"/>
                              </w:rPr>
                              <w:t>إرسالات عابرة (ذرى)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B7402" id="_x0000_s1263" style="position:absolute;left:0;text-align:left;margin-left:362.6pt;margin-top:39.9pt;width:78.15pt;height:16.7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" filled="f" stroked="f">
                <v:textbox inset="0,0,0,0">
                  <w:txbxContent>
                    <w:p w:rsidR="001A1A46" w:rsidRPr="007774E9" w:rsidRDefault="001A1A46" w:rsidP="00DE426A">
                      <w:pPr>
                        <w:ind w:right="320"/>
                        <w:jc w:val="right"/>
                        <w:rPr>
                          <w:rFonts w:asciiTheme="minorHAnsi" w:hAnsiTheme="minorHAnsi"/>
                          <w:sz w:val="14"/>
                          <w:szCs w:val="18"/>
                          <w:lang w:bidi="ar-SY"/>
                        </w:rPr>
                      </w:pPr>
                      <w:r>
                        <w:rPr>
                          <w:rFonts w:asciiTheme="minorHAnsi" w:hAnsiTheme="minorHAnsi" w:hint="cs"/>
                          <w:sz w:val="14"/>
                          <w:szCs w:val="18"/>
                          <w:rtl/>
                          <w:lang w:bidi="ar-SY"/>
                        </w:rPr>
                        <w:t>إرسالات عابرة (ذرى)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A4E81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0F19187" wp14:editId="3E68A376">
                <wp:simplePos x="0" y="0"/>
                <wp:positionH relativeFrom="margin">
                  <wp:posOffset>4644631</wp:posOffset>
                </wp:positionH>
                <wp:positionV relativeFrom="paragraph">
                  <wp:posOffset>301464</wp:posOffset>
                </wp:positionV>
                <wp:extent cx="610870" cy="212725"/>
                <wp:effectExtent l="0" t="0" r="17780" b="15875"/>
                <wp:wrapNone/>
                <wp:docPr id="2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87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7774E9" w:rsidRDefault="001A1A46" w:rsidP="00DE426A">
                            <w:pPr>
                              <w:ind w:right="320"/>
                              <w:jc w:val="right"/>
                              <w:rPr>
                                <w:rFonts w:asciiTheme="minorHAnsi" w:hAnsiTheme="minorHAnsi"/>
                                <w:sz w:val="14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sz w:val="14"/>
                                <w:szCs w:val="18"/>
                                <w:rtl/>
                                <w:lang w:bidi="ar-SY"/>
                              </w:rPr>
                              <w:t>رشقة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19187" id="_x0000_s1264" style="position:absolute;left:0;text-align:left;margin-left:365.7pt;margin-top:23.75pt;width:48.1pt;height:16.75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" filled="f" stroked="f">
                <v:textbox inset="0,0,0,0">
                  <w:txbxContent>
                    <w:p w:rsidR="001A1A46" w:rsidRPr="007774E9" w:rsidRDefault="001A1A46" w:rsidP="00DE426A">
                      <w:pPr>
                        <w:ind w:right="320"/>
                        <w:jc w:val="right"/>
                        <w:rPr>
                          <w:rFonts w:asciiTheme="minorHAnsi" w:hAnsiTheme="minorHAnsi"/>
                          <w:sz w:val="14"/>
                          <w:szCs w:val="18"/>
                          <w:lang w:bidi="ar-SY"/>
                        </w:rPr>
                      </w:pPr>
                      <w:r>
                        <w:rPr>
                          <w:rFonts w:asciiTheme="minorHAnsi" w:hAnsiTheme="minorHAnsi" w:hint="cs"/>
                          <w:sz w:val="14"/>
                          <w:szCs w:val="18"/>
                          <w:rtl/>
                          <w:lang w:bidi="ar-SY"/>
                        </w:rPr>
                        <w:t>رشقة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E426A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F53C147" wp14:editId="5B2AB1B5">
                <wp:simplePos x="0" y="0"/>
                <wp:positionH relativeFrom="margin">
                  <wp:posOffset>2339763</wp:posOffset>
                </wp:positionH>
                <wp:positionV relativeFrom="paragraph">
                  <wp:posOffset>3268521</wp:posOffset>
                </wp:positionV>
                <wp:extent cx="1878965" cy="269240"/>
                <wp:effectExtent l="0" t="0" r="6985" b="16510"/>
                <wp:wrapNone/>
                <wp:docPr id="23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4E60BC" w:rsidRDefault="001A1A46" w:rsidP="00DE426A">
                            <w:pPr>
                              <w:jc w:val="center"/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4E60BC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SY"/>
                              </w:rPr>
                              <w:t>التخالف عن تردد المركز</w:t>
                            </w:r>
                            <w:r w:rsidR="00BB5659" w:rsidRPr="004E60BC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BB5659" w:rsidRPr="004E60BC">
                              <w:rPr>
                                <w:rFonts w:hAnsi="Times New Roman Bold"/>
                                <w:sz w:val="16"/>
                                <w:szCs w:val="20"/>
                                <w:lang w:bidi="ar-EG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3C147" id="_x0000_s1265" style="position:absolute;left:0;text-align:left;margin-left:184.25pt;margin-top:257.35pt;width:147.95pt;height:21.2pt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" filled="f" stroked="f">
                <v:textbox inset="0,0,0,0">
                  <w:txbxContent>
                    <w:p w:rsidR="001A1A46" w:rsidRPr="004E60BC" w:rsidRDefault="001A1A46" w:rsidP="00DE426A">
                      <w:pPr>
                        <w:jc w:val="center"/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</w:pPr>
                      <w:r w:rsidRPr="004E60BC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SY"/>
                        </w:rPr>
                        <w:t>التخالف عن تردد المركز</w:t>
                      </w:r>
                      <w:r w:rsidR="00BB5659" w:rsidRPr="004E60BC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EG"/>
                        </w:rPr>
                        <w:t xml:space="preserve"> </w:t>
                      </w:r>
                      <w:r w:rsidR="00BB5659" w:rsidRPr="004E60BC">
                        <w:rPr>
                          <w:rFonts w:hAnsi="Times New Roman Bold"/>
                          <w:sz w:val="16"/>
                          <w:szCs w:val="20"/>
                          <w:lang w:bidi="ar-EG"/>
                        </w:rPr>
                        <w:t>(MHz)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A4E81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FF062B2" wp14:editId="1406F665">
                <wp:simplePos x="0" y="0"/>
                <wp:positionH relativeFrom="column">
                  <wp:posOffset>-399082</wp:posOffset>
                </wp:positionH>
                <wp:positionV relativeFrom="paragraph">
                  <wp:posOffset>1537910</wp:posOffset>
                </wp:positionV>
                <wp:extent cx="1306830" cy="269241"/>
                <wp:effectExtent l="4445" t="14605" r="12065" b="12065"/>
                <wp:wrapNone/>
                <wp:docPr id="23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06830" cy="269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CA678D" w:rsidRDefault="001A1A46" w:rsidP="00DE426A">
                            <w:pPr>
                              <w:ind w:right="170"/>
                              <w:jc w:val="center"/>
                              <w:rPr>
                                <w:rFonts w:hAnsi="Times New Roman Bold"/>
                                <w:sz w:val="16"/>
                                <w:szCs w:val="20"/>
                                <w:lang w:bidi="ar-SY"/>
                              </w:rPr>
                            </w:pPr>
                            <w:r w:rsidRPr="00CA678D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SY"/>
                              </w:rPr>
                              <w:t>المستوى النسبي</w:t>
                            </w:r>
                            <w:r w:rsidR="00BB5659" w:rsidRPr="00CA678D">
                              <w:rPr>
                                <w:rFonts w:hAnsi="Times New Roman Bold" w:hint="cs"/>
                                <w:sz w:val="16"/>
                                <w:szCs w:val="20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="00BB5659" w:rsidRPr="00CA678D">
                              <w:rPr>
                                <w:rFonts w:hAnsi="Times New Roman Bold"/>
                                <w:sz w:val="16"/>
                                <w:szCs w:val="20"/>
                                <w:lang w:bidi="ar-SY"/>
                              </w:rPr>
                              <w:t>(dB)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062B2" id="_x0000_s1266" style="position:absolute;left:0;text-align:left;margin-left:-31.4pt;margin-top:121.1pt;width:102.9pt;height:21.2pt;rotation:-90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" filled="f" stroked="f">
                <v:textbox inset="0,0,0,0">
                  <w:txbxContent>
                    <w:p w:rsidR="001A1A46" w:rsidRPr="00CA678D" w:rsidRDefault="001A1A46" w:rsidP="00DE426A">
                      <w:pPr>
                        <w:ind w:right="170"/>
                        <w:jc w:val="center"/>
                        <w:rPr>
                          <w:rFonts w:hAnsi="Times New Roman Bold"/>
                          <w:sz w:val="16"/>
                          <w:szCs w:val="20"/>
                          <w:lang w:bidi="ar-SY"/>
                        </w:rPr>
                      </w:pPr>
                      <w:r w:rsidRPr="00CA678D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SY"/>
                        </w:rPr>
                        <w:t>المستوى النسبي</w:t>
                      </w:r>
                      <w:r w:rsidR="00BB5659" w:rsidRPr="00CA678D">
                        <w:rPr>
                          <w:rFonts w:hAnsi="Times New Roman Bold" w:hint="cs"/>
                          <w:sz w:val="16"/>
                          <w:szCs w:val="20"/>
                          <w:rtl/>
                          <w:lang w:bidi="ar-SY"/>
                        </w:rPr>
                        <w:t xml:space="preserve"> </w:t>
                      </w:r>
                      <w:r w:rsidR="00BB5659" w:rsidRPr="00CA678D">
                        <w:rPr>
                          <w:rFonts w:hAnsi="Times New Roman Bold"/>
                          <w:sz w:val="16"/>
                          <w:szCs w:val="20"/>
                          <w:lang w:bidi="ar-SY"/>
                        </w:rPr>
                        <w:t>(dB)</w:t>
                      </w:r>
                    </w:p>
                  </w:txbxContent>
                </v:textbox>
              </v:rect>
            </w:pict>
          </mc:Fallback>
        </mc:AlternateContent>
      </w:r>
      <w:r w:rsidR="009D453A">
        <w:object w:dxaOrig="6857" w:dyaOrig="4422">
          <v:shape id="_x0000_i1442" type="#_x0000_t75" style="width:458.3pt;height:292.4pt" o:ole="">
            <v:imagedata r:id="rId82" o:title="" cropright="-709f"/>
          </v:shape>
          <o:OLEObject Type="Embed" ProgID="CorelDraw.Graphic.16" ShapeID="_x0000_i1442" DrawAspect="Content" ObjectID="_1604827682" r:id="rId83"/>
        </w:object>
      </w:r>
    </w:p>
    <w:p w:rsidR="00734AF5" w:rsidRDefault="00734AF5" w:rsidP="002B0403">
      <w:pPr>
        <w:spacing w:before="360"/>
        <w:rPr>
          <w:spacing w:val="-4"/>
          <w:rtl/>
          <w:lang w:bidi="ar-SY"/>
        </w:rPr>
      </w:pPr>
      <w:r w:rsidRPr="00734AF5">
        <w:rPr>
          <w:rFonts w:hint="cs"/>
          <w:spacing w:val="-4"/>
          <w:rtl/>
        </w:rPr>
        <w:t>ويثير</w:t>
      </w:r>
      <w:r w:rsidRPr="00734AF5">
        <w:rPr>
          <w:spacing w:val="-4"/>
          <w:rtl/>
        </w:rPr>
        <w:t xml:space="preserve"> هذا المثال نقاش</w:t>
      </w:r>
      <w:r w:rsidRPr="00734AF5">
        <w:rPr>
          <w:rFonts w:hint="cs"/>
          <w:spacing w:val="-4"/>
          <w:rtl/>
        </w:rPr>
        <w:t>اً</w:t>
      </w:r>
      <w:r w:rsidRPr="00734AF5">
        <w:rPr>
          <w:spacing w:val="-4"/>
          <w:rtl/>
        </w:rPr>
        <w:t xml:space="preserve"> </w:t>
      </w:r>
      <w:r w:rsidRPr="00734AF5">
        <w:rPr>
          <w:rFonts w:hint="cs"/>
          <w:spacing w:val="-4"/>
          <w:rtl/>
        </w:rPr>
        <w:t>بشأن</w:t>
      </w:r>
      <w:r w:rsidRPr="00734AF5">
        <w:rPr>
          <w:spacing w:val="-4"/>
          <w:rtl/>
        </w:rPr>
        <w:t xml:space="preserve"> ما إذا كان حد واحد كافياً لتمثيل إمكانية التداخل في نظام رقمي نبض</w:t>
      </w:r>
      <w:r w:rsidRPr="00734AF5">
        <w:rPr>
          <w:rFonts w:hint="cs"/>
          <w:spacing w:val="-4"/>
          <w:rtl/>
        </w:rPr>
        <w:t>ي</w:t>
      </w:r>
      <w:r w:rsidRPr="00734AF5">
        <w:rPr>
          <w:spacing w:val="-4"/>
          <w:rtl/>
        </w:rPr>
        <w:t xml:space="preserve"> بشكل واقعي، لا سيما في </w:t>
      </w:r>
      <w:r w:rsidRPr="00734AF5">
        <w:rPr>
          <w:rFonts w:hint="cs"/>
          <w:spacing w:val="-4"/>
          <w:rtl/>
        </w:rPr>
        <w:t>ميدان</w:t>
      </w:r>
      <w:r w:rsidRPr="00734AF5">
        <w:rPr>
          <w:spacing w:val="-4"/>
          <w:rtl/>
        </w:rPr>
        <w:t xml:space="preserve"> البث خارج النطاق</w:t>
      </w:r>
      <w:r w:rsidR="002B0403">
        <w:rPr>
          <w:rFonts w:hint="cs"/>
          <w:spacing w:val="-4"/>
          <w:rtl/>
          <w:lang w:bidi="ar-SY"/>
        </w:rPr>
        <w:t>.</w:t>
      </w:r>
    </w:p>
    <w:p w:rsidR="00734AF5" w:rsidRDefault="00734AF5" w:rsidP="00964BA4">
      <w:pPr>
        <w:rPr>
          <w:spacing w:val="-4"/>
          <w:rtl/>
          <w:lang w:bidi="ar-SY"/>
        </w:rPr>
      </w:pPr>
      <w:r w:rsidRPr="00734AF5">
        <w:rPr>
          <w:rFonts w:hint="cs"/>
          <w:spacing w:val="-4"/>
          <w:rtl/>
        </w:rPr>
        <w:t>و</w:t>
      </w:r>
      <w:r w:rsidRPr="00734AF5">
        <w:rPr>
          <w:spacing w:val="-4"/>
          <w:rtl/>
        </w:rPr>
        <w:t xml:space="preserve">يوضح الشكل </w:t>
      </w:r>
      <w:r w:rsidR="002B0403">
        <w:rPr>
          <w:spacing w:val="-4"/>
        </w:rPr>
        <w:t>29</w:t>
      </w:r>
      <w:r w:rsidRPr="00734AF5">
        <w:rPr>
          <w:spacing w:val="-4"/>
          <w:rtl/>
        </w:rPr>
        <w:t xml:space="preserve"> تشغيل جهاز </w:t>
      </w:r>
      <w:r w:rsidRPr="00734AF5">
        <w:rPr>
          <w:rFonts w:hint="cs"/>
          <w:spacing w:val="-4"/>
          <w:rtl/>
        </w:rPr>
        <w:t xml:space="preserve">من </w:t>
      </w:r>
      <w:r w:rsidR="005C1AA2">
        <w:rPr>
          <w:spacing w:val="-4"/>
          <w:rtl/>
        </w:rPr>
        <w:t>معدات مستعمل</w:t>
      </w:r>
      <w:r w:rsidR="005C1AA2">
        <w:rPr>
          <w:rFonts w:hint="cs"/>
          <w:spacing w:val="-4"/>
          <w:rtl/>
          <w:lang w:bidi="ar-SY"/>
        </w:rPr>
        <w:t xml:space="preserve"> </w:t>
      </w:r>
      <w:r w:rsidR="002B0403">
        <w:rPr>
          <w:spacing w:val="-4"/>
          <w:lang w:bidi="ar-SY"/>
        </w:rPr>
        <w:t>LTE800</w:t>
      </w:r>
      <w:r w:rsidR="005C1AA2">
        <w:rPr>
          <w:rFonts w:hint="cs"/>
          <w:spacing w:val="-4"/>
          <w:rtl/>
          <w:lang w:bidi="ar-SY"/>
        </w:rPr>
        <w:t xml:space="preserve"> </w:t>
      </w:r>
      <w:r w:rsidRPr="00734AF5">
        <w:rPr>
          <w:rFonts w:hint="cs"/>
          <w:spacing w:val="-4"/>
          <w:rtl/>
        </w:rPr>
        <w:t>باستبانة زمنية</w:t>
      </w:r>
      <w:r w:rsidRPr="00734AF5">
        <w:rPr>
          <w:spacing w:val="-4"/>
          <w:rtl/>
        </w:rPr>
        <w:t xml:space="preserve"> عالية</w:t>
      </w:r>
      <w:r>
        <w:rPr>
          <w:rFonts w:hint="cs"/>
          <w:spacing w:val="-4"/>
          <w:rtl/>
        </w:rPr>
        <w:t>.</w:t>
      </w:r>
      <w:r w:rsidRPr="00734AF5">
        <w:rPr>
          <w:rFonts w:hint="cs"/>
          <w:rtl/>
        </w:rPr>
        <w:t xml:space="preserve"> </w:t>
      </w:r>
      <w:r w:rsidRPr="00734AF5">
        <w:rPr>
          <w:rFonts w:hint="cs"/>
          <w:spacing w:val="-4"/>
          <w:rtl/>
        </w:rPr>
        <w:t>وتوزَّع</w:t>
      </w:r>
      <w:r w:rsidRPr="00734AF5">
        <w:rPr>
          <w:spacing w:val="-4"/>
          <w:rtl/>
        </w:rPr>
        <w:t xml:space="preserve"> كتلة موارد واحدة فقط، وبالتالي فإن عرض النطاق المستعمل هو</w:t>
      </w:r>
      <w:r w:rsidR="00964BA4">
        <w:rPr>
          <w:rFonts w:hint="cs"/>
          <w:spacing w:val="-4"/>
          <w:rtl/>
        </w:rPr>
        <w:t xml:space="preserve"> </w:t>
      </w:r>
      <w:r w:rsidRPr="00734AF5">
        <w:rPr>
          <w:spacing w:val="-4"/>
        </w:rPr>
        <w:t>kHz 180</w:t>
      </w:r>
      <w:r w:rsidR="00964BA4">
        <w:rPr>
          <w:rFonts w:hint="cs"/>
          <w:spacing w:val="-4"/>
          <w:rtl/>
        </w:rPr>
        <w:t xml:space="preserve"> </w:t>
      </w:r>
      <w:r w:rsidRPr="00734AF5">
        <w:rPr>
          <w:spacing w:val="-4"/>
          <w:rtl/>
        </w:rPr>
        <w:t>فقط</w:t>
      </w:r>
      <w:r>
        <w:rPr>
          <w:rFonts w:hint="cs"/>
          <w:spacing w:val="-4"/>
          <w:rtl/>
        </w:rPr>
        <w:t>.</w:t>
      </w:r>
      <w:r w:rsidR="00987156" w:rsidRPr="00987156">
        <w:rPr>
          <w:rFonts w:hint="cs"/>
          <w:rtl/>
        </w:rPr>
        <w:t xml:space="preserve"> </w:t>
      </w:r>
      <w:r w:rsidR="00987156" w:rsidRPr="00987156">
        <w:rPr>
          <w:rFonts w:hint="cs"/>
          <w:spacing w:val="-4"/>
          <w:rtl/>
        </w:rPr>
        <w:t xml:space="preserve">ولكن في </w:t>
      </w:r>
      <w:r w:rsidR="00987156" w:rsidRPr="00987156">
        <w:rPr>
          <w:spacing w:val="-4"/>
          <w:rtl/>
        </w:rPr>
        <w:t xml:space="preserve">كل </w:t>
      </w:r>
      <w:r w:rsidR="00987156" w:rsidRPr="00987156">
        <w:rPr>
          <w:spacing w:val="-4"/>
        </w:rPr>
        <w:t xml:space="preserve">µs </w:t>
      </w:r>
      <w:r w:rsidR="002B0403">
        <w:rPr>
          <w:spacing w:val="-4"/>
        </w:rPr>
        <w:t>71</w:t>
      </w:r>
      <w:r w:rsidR="00987156" w:rsidRPr="00987156">
        <w:rPr>
          <w:rFonts w:hint="cs"/>
          <w:spacing w:val="-4"/>
          <w:rtl/>
        </w:rPr>
        <w:t xml:space="preserve">، يتغير </w:t>
      </w:r>
      <w:r w:rsidR="00987156" w:rsidRPr="00987156">
        <w:rPr>
          <w:spacing w:val="-4"/>
          <w:rtl/>
        </w:rPr>
        <w:t xml:space="preserve">الرمز </w:t>
      </w:r>
      <w:r w:rsidR="00987156" w:rsidRPr="00987156">
        <w:rPr>
          <w:rFonts w:hint="cs"/>
          <w:spacing w:val="-4"/>
          <w:rtl/>
        </w:rPr>
        <w:t>المرسَل</w:t>
      </w:r>
      <w:r w:rsidR="00987156" w:rsidRPr="00987156">
        <w:rPr>
          <w:spacing w:val="-4"/>
          <w:rtl/>
        </w:rPr>
        <w:t xml:space="preserve"> </w:t>
      </w:r>
      <w:r w:rsidR="00987156" w:rsidRPr="00987156">
        <w:rPr>
          <w:rFonts w:hint="cs"/>
          <w:spacing w:val="-4"/>
          <w:rtl/>
        </w:rPr>
        <w:t>و</w:t>
      </w:r>
      <w:r w:rsidR="00987156" w:rsidRPr="00987156">
        <w:rPr>
          <w:spacing w:val="-4"/>
          <w:rtl/>
        </w:rPr>
        <w:t xml:space="preserve">جميع الموجات الحاملة </w:t>
      </w:r>
      <w:r w:rsidR="00987156" w:rsidRPr="00987156">
        <w:rPr>
          <w:rFonts w:hint="cs"/>
          <w:spacing w:val="-4"/>
          <w:rtl/>
        </w:rPr>
        <w:t>الفرعية</w:t>
      </w:r>
      <w:r w:rsidR="002B0403">
        <w:rPr>
          <w:rFonts w:hint="cs"/>
          <w:spacing w:val="-4"/>
          <w:rtl/>
          <w:lang w:bidi="ar-SY"/>
        </w:rPr>
        <w:t>.</w:t>
      </w:r>
    </w:p>
    <w:p w:rsidR="007B7A2D" w:rsidRDefault="007B7A2D" w:rsidP="007B7A2D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29</w:t>
      </w:r>
    </w:p>
    <w:p w:rsidR="00987156" w:rsidRPr="00987156" w:rsidRDefault="00987156" w:rsidP="002B0403">
      <w:pPr>
        <w:pStyle w:val="Figuretitle"/>
        <w:rPr>
          <w:rtl/>
        </w:rPr>
      </w:pPr>
      <w:r w:rsidRPr="00987156">
        <w:rPr>
          <w:rtl/>
        </w:rPr>
        <w:t>الطيف والقدرة مقابل الوقت والطيف المؤقت في الوقت المحدد بخط</w:t>
      </w:r>
      <w:r w:rsidRPr="00987156">
        <w:rPr>
          <w:rFonts w:hint="cs"/>
          <w:rtl/>
        </w:rPr>
        <w:t xml:space="preserve"> (مع نقطتي </w:t>
      </w:r>
      <w:r w:rsidRPr="00987156">
        <w:rPr>
          <w:lang w:val="en-GB"/>
        </w:rPr>
        <w:t>M1</w:t>
      </w:r>
      <w:r w:rsidRPr="00987156">
        <w:rPr>
          <w:rFonts w:hint="cs"/>
          <w:rtl/>
        </w:rPr>
        <w:t xml:space="preserve"> و</w:t>
      </w:r>
      <w:proofErr w:type="gramStart"/>
      <w:r w:rsidRPr="00987156">
        <w:rPr>
          <w:lang w:val="en-GB"/>
        </w:rPr>
        <w:t>MR</w:t>
      </w:r>
      <w:r w:rsidR="00CB10FB">
        <w:rPr>
          <w:rFonts w:hint="cs"/>
          <w:rtl/>
        </w:rPr>
        <w:t>)</w:t>
      </w:r>
      <w:r w:rsidR="002B0403">
        <w:rPr>
          <w:rtl/>
          <w:lang w:bidi="ar-SY"/>
        </w:rPr>
        <w:br/>
      </w:r>
      <w:r w:rsidRPr="00987156">
        <w:rPr>
          <w:rtl/>
        </w:rPr>
        <w:t>في</w:t>
      </w:r>
      <w:proofErr w:type="gramEnd"/>
      <w:r w:rsidRPr="00987156">
        <w:rPr>
          <w:rtl/>
        </w:rPr>
        <w:t xml:space="preserve"> المخطط الطيفي </w:t>
      </w:r>
      <w:r w:rsidRPr="00987156">
        <w:rPr>
          <w:rFonts w:hint="cs"/>
          <w:rtl/>
        </w:rPr>
        <w:t xml:space="preserve">لجهاز </w:t>
      </w:r>
      <w:r w:rsidR="002B0403">
        <w:t>LTE800</w:t>
      </w:r>
      <w:r w:rsidRPr="00987156">
        <w:rPr>
          <w:rFonts w:hint="cs"/>
          <w:rtl/>
        </w:rPr>
        <w:t xml:space="preserve"> </w:t>
      </w:r>
      <w:r w:rsidRPr="00987156">
        <w:rPr>
          <w:rtl/>
        </w:rPr>
        <w:t>المختار عشوائياً</w:t>
      </w:r>
      <w:r w:rsidRPr="00987156">
        <w:rPr>
          <w:rFonts w:hint="cs"/>
          <w:rtl/>
        </w:rPr>
        <w:t xml:space="preserve"> باستبانة زمنية</w:t>
      </w:r>
      <w:r w:rsidRPr="00987156">
        <w:rPr>
          <w:rtl/>
        </w:rPr>
        <w:t xml:space="preserve"> عالية</w:t>
      </w:r>
    </w:p>
    <w:p w:rsidR="002672BB" w:rsidRDefault="00356D7C" w:rsidP="00356D7C">
      <w:pPr>
        <w:pStyle w:val="Figure"/>
        <w:bidi/>
        <w:rPr>
          <w:spacing w:val="-4"/>
          <w:rtl/>
          <w:lang w:bidi="ar-SY"/>
        </w:rPr>
      </w:pPr>
      <w:r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E10490E" wp14:editId="31CF90CD">
                <wp:simplePos x="0" y="0"/>
                <wp:positionH relativeFrom="column">
                  <wp:posOffset>4463415</wp:posOffset>
                </wp:positionH>
                <wp:positionV relativeFrom="paragraph">
                  <wp:posOffset>3690988</wp:posOffset>
                </wp:positionV>
                <wp:extent cx="1158515" cy="277217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515" cy="2772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D7C" w:rsidRPr="00356D7C" w:rsidRDefault="00356D7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56D7C">
                              <w:rPr>
                                <w:sz w:val="14"/>
                                <w:szCs w:val="14"/>
                              </w:rPr>
                              <w:t>Report SM.2421-29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0490E" id="Text Box 199" o:spid="_x0000_s1267" type="#_x0000_t202" style="position:absolute;left:0;text-align:left;margin-left:351.45pt;margin-top:290.65pt;width:91.2pt;height:21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" filled="f" stroked="f" strokeweight=".5pt">
                <v:textbox>
                  <w:txbxContent>
                    <w:p w:rsidR="00356D7C" w:rsidRPr="00356D7C" w:rsidRDefault="00356D7C">
                      <w:pPr>
                        <w:rPr>
                          <w:sz w:val="14"/>
                          <w:szCs w:val="14"/>
                        </w:rPr>
                      </w:pPr>
                      <w:r w:rsidRPr="00356D7C">
                        <w:rPr>
                          <w:sz w:val="14"/>
                          <w:szCs w:val="14"/>
                        </w:rPr>
                        <w:t>Report SM.2421-29</w:t>
                      </w:r>
                    </w:p>
                  </w:txbxContent>
                </v:textbox>
              </v:shape>
            </w:pict>
          </mc:Fallback>
        </mc:AlternateContent>
      </w:r>
      <w:r w:rsidR="007B7A2D" w:rsidRPr="00D24BC5">
        <w:rPr>
          <w:noProof/>
        </w:rPr>
        <w:drawing>
          <wp:inline distT="0" distB="0" distL="0" distR="0" wp14:anchorId="371EDAC3" wp14:editId="35BB31CC">
            <wp:extent cx="5212910" cy="3769902"/>
            <wp:effectExtent l="0" t="0" r="6985" b="2540"/>
            <wp:docPr id="208" name="Picture 208" descr="realesUE_transienten_beispie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realesUE_transienten_beispiel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10" cy="376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3" w:rsidRDefault="00987156" w:rsidP="002B0403">
      <w:pPr>
        <w:spacing w:before="360"/>
        <w:rPr>
          <w:spacing w:val="-4"/>
          <w:rtl/>
          <w:lang w:bidi="ar-SY"/>
        </w:rPr>
      </w:pPr>
      <w:r w:rsidRPr="00987156">
        <w:rPr>
          <w:spacing w:val="-4"/>
          <w:rtl/>
        </w:rPr>
        <w:t xml:space="preserve">ملاحظة </w:t>
      </w:r>
      <w:r w:rsidRPr="00987156">
        <w:rPr>
          <w:rFonts w:hint="cs"/>
          <w:spacing w:val="-4"/>
          <w:rtl/>
        </w:rPr>
        <w:t>بشأن</w:t>
      </w:r>
      <w:r w:rsidRPr="00987156">
        <w:rPr>
          <w:spacing w:val="-4"/>
          <w:rtl/>
        </w:rPr>
        <w:t xml:space="preserve"> الشكل </w:t>
      </w:r>
      <w:r w:rsidR="00761767">
        <w:rPr>
          <w:spacing w:val="-4"/>
        </w:rPr>
        <w:t>29</w:t>
      </w:r>
      <w:r w:rsidR="00761767">
        <w:rPr>
          <w:rFonts w:hint="cs"/>
          <w:spacing w:val="-4"/>
          <w:rtl/>
          <w:lang w:bidi="ar-SY"/>
        </w:rPr>
        <w:t>:</w:t>
      </w:r>
    </w:p>
    <w:p w:rsidR="007B7A2D" w:rsidRDefault="007B7A2D" w:rsidP="00BB0A88">
      <w:pPr>
        <w:pStyle w:val="enumlev1"/>
        <w:rPr>
          <w:rtl/>
        </w:rPr>
      </w:pPr>
      <w:r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ab/>
      </w:r>
      <w:r w:rsidR="00987156" w:rsidRPr="00987156">
        <w:rPr>
          <w:rtl/>
        </w:rPr>
        <w:t>يرتفع مستوى البث خارج النطاق بشكل ملحوظ أثناء تغييرات الرموز (تشير الدائرة الحمراء إلى تغيير رمز واحد)</w:t>
      </w:r>
      <w:r w:rsidR="002B0403">
        <w:rPr>
          <w:rFonts w:hint="cs"/>
          <w:rtl/>
        </w:rPr>
        <w:t>.</w:t>
      </w:r>
    </w:p>
    <w:p w:rsidR="007B7A2D" w:rsidRDefault="007B7A2D" w:rsidP="00BB0A88">
      <w:pPr>
        <w:pStyle w:val="enumlev1"/>
        <w:rPr>
          <w:rtl/>
          <w:lang w:bidi="ar-SA"/>
        </w:rPr>
      </w:pPr>
      <w:r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ab/>
      </w:r>
      <w:r w:rsidR="008A51B1" w:rsidRPr="008A51B1">
        <w:rPr>
          <w:rFonts w:hint="cs"/>
          <w:rtl/>
        </w:rPr>
        <w:t>و</w:t>
      </w:r>
      <w:r w:rsidR="008A51B1" w:rsidRPr="008A51B1">
        <w:rPr>
          <w:rtl/>
        </w:rPr>
        <w:t xml:space="preserve">عندما </w:t>
      </w:r>
      <w:r w:rsidR="008A51B1" w:rsidRPr="008A51B1">
        <w:rPr>
          <w:rFonts w:hint="cs"/>
          <w:rtl/>
        </w:rPr>
        <w:t>ي</w:t>
      </w:r>
      <w:r w:rsidR="008A51B1" w:rsidRPr="008A51B1">
        <w:rPr>
          <w:rtl/>
        </w:rPr>
        <w:t>ُقاس البث خارج النطاق</w:t>
      </w:r>
      <w:r w:rsidR="008A51B1">
        <w:rPr>
          <w:rFonts w:hint="cs"/>
          <w:rtl/>
        </w:rPr>
        <w:t xml:space="preserve"> </w:t>
      </w:r>
      <w:r w:rsidR="008A51B1" w:rsidRPr="008A51B1">
        <w:rPr>
          <w:rtl/>
        </w:rPr>
        <w:t xml:space="preserve">كمستويات ذروة، سيبدو طيف النطاق الجانبي الناشئ </w:t>
      </w:r>
      <w:r w:rsidR="008A51B1" w:rsidRPr="008A51B1">
        <w:rPr>
          <w:rFonts w:hint="cs"/>
          <w:rtl/>
        </w:rPr>
        <w:t xml:space="preserve">كالطيف </w:t>
      </w:r>
      <w:r w:rsidR="008A51B1" w:rsidRPr="008A51B1">
        <w:rPr>
          <w:rtl/>
        </w:rPr>
        <w:t>خلال فترة تغيرات الرموز</w:t>
      </w:r>
      <w:r w:rsidR="008A51B1">
        <w:rPr>
          <w:rFonts w:hint="cs"/>
          <w:rtl/>
        </w:rPr>
        <w:t xml:space="preserve">. </w:t>
      </w:r>
      <w:r w:rsidR="00821720" w:rsidRPr="00821720">
        <w:rPr>
          <w:rFonts w:hint="cs"/>
          <w:rtl/>
        </w:rPr>
        <w:t xml:space="preserve">ولكن </w:t>
      </w:r>
      <w:r w:rsidR="00821720" w:rsidRPr="00821720">
        <w:rPr>
          <w:rtl/>
        </w:rPr>
        <w:t xml:space="preserve">كما يتبين من المخطط الطيفي، فإن هذه الحالات الأسوأ </w:t>
      </w:r>
      <w:r w:rsidR="00821720" w:rsidRPr="00821720">
        <w:rPr>
          <w:rFonts w:hint="cs"/>
          <w:rtl/>
        </w:rPr>
        <w:t xml:space="preserve">للبث لا </w:t>
      </w:r>
      <w:r w:rsidR="00821720" w:rsidRPr="00821720">
        <w:rPr>
          <w:rtl/>
        </w:rPr>
        <w:t xml:space="preserve">تحدث </w:t>
      </w:r>
      <w:r w:rsidR="00821720" w:rsidRPr="00821720">
        <w:rPr>
          <w:rFonts w:hint="cs"/>
          <w:rtl/>
        </w:rPr>
        <w:t>إلا</w:t>
      </w:r>
      <w:r w:rsidR="00821720" w:rsidRPr="00821720">
        <w:rPr>
          <w:rtl/>
        </w:rPr>
        <w:t xml:space="preserve"> في وقت قصير جداً ("</w:t>
      </w:r>
      <w:r w:rsidR="00821720" w:rsidRPr="00821720">
        <w:rPr>
          <w:rFonts w:hint="cs"/>
          <w:rtl/>
        </w:rPr>
        <w:t>حالات</w:t>
      </w:r>
      <w:r w:rsidR="00BB0A88">
        <w:rPr>
          <w:rFonts w:hint="eastAsia"/>
          <w:rtl/>
        </w:rPr>
        <w:t> </w:t>
      </w:r>
      <w:r w:rsidR="00821720" w:rsidRPr="00821720">
        <w:rPr>
          <w:rtl/>
        </w:rPr>
        <w:t>عابر</w:t>
      </w:r>
      <w:r w:rsidR="00821720" w:rsidRPr="00821720">
        <w:rPr>
          <w:rFonts w:hint="cs"/>
          <w:rtl/>
        </w:rPr>
        <w:t>ة</w:t>
      </w:r>
      <w:r w:rsidR="00821720" w:rsidRPr="00821720">
        <w:rPr>
          <w:rtl/>
        </w:rPr>
        <w:t xml:space="preserve">") </w:t>
      </w:r>
      <w:r w:rsidR="00821720" w:rsidRPr="00821720">
        <w:rPr>
          <w:rFonts w:hint="cs"/>
          <w:rtl/>
        </w:rPr>
        <w:t>وتختلف</w:t>
      </w:r>
      <w:r w:rsidR="00821720" w:rsidRPr="00821720">
        <w:rPr>
          <w:rtl/>
        </w:rPr>
        <w:t xml:space="preserve"> </w:t>
      </w:r>
      <w:r w:rsidR="00821720" w:rsidRPr="00821720">
        <w:rPr>
          <w:rFonts w:hint="cs"/>
          <w:rtl/>
        </w:rPr>
        <w:t>إمكانية</w:t>
      </w:r>
      <w:r w:rsidR="00821720" w:rsidRPr="00821720">
        <w:rPr>
          <w:rtl/>
        </w:rPr>
        <w:t xml:space="preserve"> </w:t>
      </w:r>
      <w:r w:rsidR="00821720" w:rsidRPr="00821720">
        <w:rPr>
          <w:rFonts w:hint="cs"/>
          <w:rtl/>
        </w:rPr>
        <w:t>ال</w:t>
      </w:r>
      <w:r w:rsidR="00821720" w:rsidRPr="00821720">
        <w:rPr>
          <w:rtl/>
        </w:rPr>
        <w:t xml:space="preserve">تداخل </w:t>
      </w:r>
      <w:r w:rsidR="00821720" w:rsidRPr="00821720">
        <w:rPr>
          <w:rFonts w:hint="cs"/>
          <w:rtl/>
        </w:rPr>
        <w:t>خلالها</w:t>
      </w:r>
      <w:r w:rsidR="00821720" w:rsidRPr="00821720">
        <w:rPr>
          <w:rtl/>
        </w:rPr>
        <w:t xml:space="preserve"> عما لو كانت </w:t>
      </w:r>
      <w:r w:rsidR="00821720">
        <w:rPr>
          <w:rFonts w:hint="cs"/>
          <w:rtl/>
        </w:rPr>
        <w:t>حاضرة</w:t>
      </w:r>
      <w:r w:rsidR="002B0403">
        <w:rPr>
          <w:rtl/>
        </w:rPr>
        <w:t xml:space="preserve"> باستمرا</w:t>
      </w:r>
      <w:r w:rsidR="002B0403">
        <w:rPr>
          <w:rFonts w:hint="cs"/>
          <w:rtl/>
        </w:rPr>
        <w:t>ر.</w:t>
      </w:r>
    </w:p>
    <w:p w:rsidR="007B7A2D" w:rsidRDefault="007B7A2D" w:rsidP="002672BB">
      <w:pPr>
        <w:pStyle w:val="Heading1"/>
        <w:rPr>
          <w:rtl/>
          <w:lang w:bidi="ar-EG"/>
        </w:rPr>
      </w:pPr>
      <w:bookmarkStart w:id="66" w:name="_Toc529428549"/>
      <w:bookmarkStart w:id="67" w:name="_Toc529429063"/>
      <w:r>
        <w:rPr>
          <w:lang w:bidi="ar-EG"/>
        </w:rPr>
        <w:t>15</w:t>
      </w:r>
      <w:r>
        <w:rPr>
          <w:lang w:bidi="ar-EG"/>
        </w:rPr>
        <w:tab/>
      </w:r>
      <w:r w:rsidR="00821720" w:rsidRPr="00821720">
        <w:rPr>
          <w:rtl/>
        </w:rPr>
        <w:t>البث</w:t>
      </w:r>
      <w:r w:rsidR="00821720" w:rsidRPr="00821720">
        <w:rPr>
          <w:rFonts w:eastAsia="Times New Roman"/>
          <w:b w:val="0"/>
          <w:bCs w:val="0"/>
          <w:sz w:val="22"/>
          <w:szCs w:val="30"/>
          <w:rtl/>
        </w:rPr>
        <w:t xml:space="preserve"> </w:t>
      </w:r>
      <w:r w:rsidR="002672BB" w:rsidRPr="002672BB">
        <w:rPr>
          <w:rFonts w:eastAsia="Times New Roman" w:hint="cs"/>
          <w:sz w:val="28"/>
          <w:rtl/>
        </w:rPr>
        <w:t>غ</w:t>
      </w:r>
      <w:r w:rsidR="002672BB" w:rsidRPr="002672BB">
        <w:rPr>
          <w:rFonts w:eastAsia="Times New Roman"/>
          <w:sz w:val="28"/>
          <w:rtl/>
        </w:rPr>
        <w:t>ير</w:t>
      </w:r>
      <w:r w:rsidR="002672BB" w:rsidRPr="002672BB">
        <w:rPr>
          <w:rFonts w:eastAsia="Times New Roman"/>
          <w:b w:val="0"/>
          <w:bCs w:val="0"/>
          <w:sz w:val="28"/>
          <w:rtl/>
        </w:rPr>
        <w:t xml:space="preserve"> </w:t>
      </w:r>
      <w:r w:rsidR="00821720" w:rsidRPr="00821720">
        <w:rPr>
          <w:rtl/>
        </w:rPr>
        <w:t>المطلوب</w:t>
      </w:r>
      <w:r w:rsidR="00821720">
        <w:rPr>
          <w:rFonts w:hint="cs"/>
          <w:rtl/>
        </w:rPr>
        <w:t xml:space="preserve"> ضيق النطاق وواسع النطاق</w:t>
      </w:r>
      <w:bookmarkEnd w:id="66"/>
      <w:bookmarkEnd w:id="67"/>
    </w:p>
    <w:p w:rsidR="007B7A2D" w:rsidRPr="00821720" w:rsidRDefault="00821720" w:rsidP="00BB0A88">
      <w:pPr>
        <w:rPr>
          <w:spacing w:val="-4"/>
          <w:rtl/>
          <w:lang w:val="en-GB" w:bidi="ar-SY"/>
        </w:rPr>
      </w:pPr>
      <w:r w:rsidRPr="00821720">
        <w:rPr>
          <w:spacing w:val="-4"/>
          <w:rtl/>
          <w:lang w:val="en-GB"/>
        </w:rPr>
        <w:t>تنتج جميع مراحل خرج مضخمات المرسل قدراً معيناً من الضوضاء يمكن اعتباره بث</w:t>
      </w:r>
      <w:r w:rsidRPr="00821720">
        <w:rPr>
          <w:rFonts w:hint="cs"/>
          <w:spacing w:val="-4"/>
          <w:rtl/>
          <w:lang w:val="en-GB"/>
        </w:rPr>
        <w:t>اً</w:t>
      </w:r>
      <w:r w:rsidRPr="00821720">
        <w:rPr>
          <w:spacing w:val="-4"/>
          <w:rtl/>
          <w:lang w:val="en-GB"/>
        </w:rPr>
        <w:t xml:space="preserve"> غير مطلوب </w:t>
      </w:r>
      <w:r w:rsidRPr="00821720">
        <w:rPr>
          <w:rFonts w:hint="cs"/>
          <w:spacing w:val="-4"/>
          <w:rtl/>
          <w:lang w:val="en-GB"/>
        </w:rPr>
        <w:t>واسع</w:t>
      </w:r>
      <w:r w:rsidRPr="00821720">
        <w:rPr>
          <w:spacing w:val="-4"/>
          <w:rtl/>
          <w:lang w:val="en-GB"/>
        </w:rPr>
        <w:t xml:space="preserve"> النطاق في </w:t>
      </w:r>
      <w:r w:rsidRPr="00821720">
        <w:rPr>
          <w:rFonts w:hint="cs"/>
          <w:spacing w:val="-4"/>
          <w:rtl/>
          <w:lang w:val="en-GB"/>
        </w:rPr>
        <w:t>ميدان</w:t>
      </w:r>
      <w:r w:rsidRPr="00821720">
        <w:rPr>
          <w:spacing w:val="-4"/>
          <w:rtl/>
          <w:lang w:val="en-GB"/>
        </w:rPr>
        <w:t xml:space="preserve"> البث خارج النطاق </w:t>
      </w:r>
      <w:r w:rsidRPr="00821720">
        <w:rPr>
          <w:rFonts w:hint="cs"/>
          <w:spacing w:val="-4"/>
          <w:rtl/>
          <w:lang w:val="en-GB"/>
        </w:rPr>
        <w:t>و</w:t>
      </w:r>
      <w:r w:rsidRPr="00821720">
        <w:rPr>
          <w:spacing w:val="-4"/>
          <w:rtl/>
          <w:lang w:val="en-GB"/>
        </w:rPr>
        <w:t>البث</w:t>
      </w:r>
      <w:r w:rsidR="002B0403">
        <w:rPr>
          <w:spacing w:val="-4"/>
          <w:rtl/>
          <w:lang w:val="en-GB"/>
        </w:rPr>
        <w:t xml:space="preserve"> الهامش</w:t>
      </w:r>
      <w:r w:rsidR="002B0403">
        <w:rPr>
          <w:rFonts w:hint="cs"/>
          <w:spacing w:val="-4"/>
          <w:rtl/>
          <w:lang w:val="en-GB"/>
        </w:rPr>
        <w:t>ي.</w:t>
      </w:r>
      <w:r>
        <w:rPr>
          <w:rFonts w:hint="cs"/>
          <w:spacing w:val="-4"/>
          <w:rtl/>
          <w:lang w:bidi="ar-SY"/>
        </w:rPr>
        <w:t xml:space="preserve"> </w:t>
      </w:r>
      <w:r w:rsidRPr="00821720">
        <w:rPr>
          <w:spacing w:val="-4"/>
          <w:rtl/>
          <w:lang w:val="en-GB"/>
        </w:rPr>
        <w:t>وبالإضافة إلى ذلك،</w:t>
      </w:r>
      <w:r w:rsidRPr="00821720">
        <w:rPr>
          <w:rFonts w:hint="cs"/>
          <w:rtl/>
        </w:rPr>
        <w:t xml:space="preserve"> </w:t>
      </w:r>
      <w:r w:rsidRPr="00821720">
        <w:rPr>
          <w:rFonts w:hint="cs"/>
          <w:spacing w:val="-4"/>
          <w:rtl/>
          <w:lang w:val="en-GB"/>
        </w:rPr>
        <w:t>كثيراً</w:t>
      </w:r>
      <w:r w:rsidRPr="00821720">
        <w:rPr>
          <w:spacing w:val="-4"/>
          <w:rtl/>
          <w:lang w:val="en-GB"/>
        </w:rPr>
        <w:t xml:space="preserve"> ما تصدر </w:t>
      </w:r>
      <w:r w:rsidRPr="00821720">
        <w:rPr>
          <w:rFonts w:hint="cs"/>
          <w:spacing w:val="-4"/>
          <w:rtl/>
          <w:lang w:val="en-GB"/>
        </w:rPr>
        <w:t>ال</w:t>
      </w:r>
      <w:r w:rsidRPr="00821720">
        <w:rPr>
          <w:spacing w:val="-4"/>
          <w:rtl/>
          <w:lang w:val="en-GB"/>
        </w:rPr>
        <w:t>مرسلات التماثلية بث</w:t>
      </w:r>
      <w:r w:rsidRPr="00821720">
        <w:rPr>
          <w:rFonts w:hint="cs"/>
          <w:spacing w:val="-4"/>
          <w:rtl/>
          <w:lang w:val="en-GB"/>
        </w:rPr>
        <w:t>اً</w:t>
      </w:r>
      <w:r w:rsidRPr="00821720">
        <w:rPr>
          <w:spacing w:val="-4"/>
          <w:rtl/>
          <w:lang w:val="en-GB"/>
        </w:rPr>
        <w:t xml:space="preserve"> ضيق النطاق على ترددات مفردة ومميزة في الميدان الهامشي الناشئ عن </w:t>
      </w:r>
      <w:r w:rsidRPr="00821720">
        <w:rPr>
          <w:rFonts w:hint="cs"/>
          <w:spacing w:val="-4"/>
          <w:rtl/>
          <w:lang w:val="en-GB"/>
        </w:rPr>
        <w:t xml:space="preserve">استيلاد ترددات راديوية </w:t>
      </w:r>
      <w:r w:rsidRPr="00821720">
        <w:rPr>
          <w:spacing w:val="-4"/>
          <w:rtl/>
          <w:lang w:val="en-GB"/>
        </w:rPr>
        <w:t>داخل المرسل بمراحل خلط مختلفة وترددات وسيطة</w:t>
      </w:r>
      <w:r w:rsidR="00BB0A88">
        <w:rPr>
          <w:rFonts w:hint="cs"/>
          <w:spacing w:val="-4"/>
          <w:rtl/>
        </w:rPr>
        <w:t>.</w:t>
      </w:r>
      <w:r>
        <w:rPr>
          <w:rFonts w:hint="cs"/>
          <w:spacing w:val="-4"/>
          <w:rtl/>
        </w:rPr>
        <w:t xml:space="preserve"> </w:t>
      </w:r>
      <w:r w:rsidR="002672BB" w:rsidRPr="002672BB">
        <w:rPr>
          <w:rFonts w:hint="cs"/>
          <w:spacing w:val="-4"/>
          <w:rtl/>
        </w:rPr>
        <w:t>وكثيراً</w:t>
      </w:r>
      <w:r w:rsidR="002672BB" w:rsidRPr="002672BB">
        <w:rPr>
          <w:spacing w:val="-4"/>
          <w:rtl/>
        </w:rPr>
        <w:t xml:space="preserve"> ما يكون لهذه "الذرى" مستويات أعلى بكثير من الضوضاء </w:t>
      </w:r>
      <w:r w:rsidR="002672BB" w:rsidRPr="002672BB">
        <w:rPr>
          <w:rFonts w:hint="cs"/>
          <w:spacing w:val="-4"/>
          <w:rtl/>
        </w:rPr>
        <w:t>واسعة</w:t>
      </w:r>
      <w:r w:rsidR="002672BB" w:rsidRPr="002672BB">
        <w:rPr>
          <w:spacing w:val="-4"/>
          <w:rtl/>
        </w:rPr>
        <w:t xml:space="preserve"> النطاق</w:t>
      </w:r>
      <w:r w:rsidR="00BB0A88">
        <w:rPr>
          <w:rFonts w:hint="cs"/>
          <w:spacing w:val="-4"/>
          <w:rtl/>
        </w:rPr>
        <w:t>.</w:t>
      </w:r>
      <w:r w:rsidR="002672BB" w:rsidRPr="002672BB">
        <w:rPr>
          <w:rFonts w:hint="cs"/>
          <w:rtl/>
        </w:rPr>
        <w:t xml:space="preserve"> </w:t>
      </w:r>
      <w:r w:rsidR="002672BB" w:rsidRPr="002672BB">
        <w:rPr>
          <w:rFonts w:hint="cs"/>
          <w:spacing w:val="-4"/>
          <w:rtl/>
        </w:rPr>
        <w:t>و</w:t>
      </w:r>
      <w:r w:rsidR="002672BB" w:rsidRPr="002672BB">
        <w:rPr>
          <w:spacing w:val="-4"/>
          <w:rtl/>
        </w:rPr>
        <w:t xml:space="preserve">يبين الشكل </w:t>
      </w:r>
      <w:r w:rsidR="002B0403">
        <w:rPr>
          <w:spacing w:val="-4"/>
        </w:rPr>
        <w:t>30</w:t>
      </w:r>
      <w:r w:rsidR="002672BB" w:rsidRPr="002672BB">
        <w:rPr>
          <w:spacing w:val="-4"/>
          <w:rtl/>
        </w:rPr>
        <w:t xml:space="preserve"> مثالاً نمطياً لهذا الأداء مع </w:t>
      </w:r>
      <w:r w:rsidR="002672BB" w:rsidRPr="002672BB">
        <w:rPr>
          <w:rFonts w:hint="cs"/>
          <w:spacing w:val="-4"/>
          <w:rtl/>
        </w:rPr>
        <w:t xml:space="preserve">بمرسلي </w:t>
      </w:r>
      <w:r w:rsidR="002672BB" w:rsidRPr="002672BB">
        <w:rPr>
          <w:spacing w:val="-4"/>
          <w:lang w:val="en-GB"/>
        </w:rPr>
        <w:t>PMR</w:t>
      </w:r>
      <w:r w:rsidR="002672BB" w:rsidRPr="002672BB">
        <w:rPr>
          <w:spacing w:val="-4"/>
          <w:rtl/>
        </w:rPr>
        <w:t xml:space="preserve"> مختلفين</w:t>
      </w:r>
      <w:r w:rsidR="002B0403">
        <w:rPr>
          <w:rFonts w:hint="cs"/>
          <w:spacing w:val="-4"/>
          <w:rtl/>
          <w:lang w:bidi="ar-SY"/>
        </w:rPr>
        <w:t>:</w:t>
      </w:r>
    </w:p>
    <w:p w:rsidR="002A2838" w:rsidRDefault="002A2838" w:rsidP="002A2838">
      <w:pPr>
        <w:pStyle w:val="FigureNo"/>
        <w:rPr>
          <w:rtl/>
        </w:rPr>
      </w:pPr>
      <w:r>
        <w:rPr>
          <w:rFonts w:hint="cs"/>
          <w:rtl/>
        </w:rPr>
        <w:t xml:space="preserve">الشكل </w:t>
      </w:r>
      <w:r>
        <w:t>30</w:t>
      </w:r>
    </w:p>
    <w:p w:rsidR="002A2838" w:rsidRDefault="00F34121" w:rsidP="002672BB">
      <w:pPr>
        <w:pStyle w:val="Figuretitle"/>
        <w:rPr>
          <w:rtl/>
        </w:rPr>
      </w:pPr>
      <w:r w:rsidRPr="00F34121">
        <w:rPr>
          <w:rFonts w:asciiTheme="minorHAnsi" w:eastAsiaTheme="minorEastAsia" w:hAnsiTheme="minorHAnsi" w:cstheme="minorBidi"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40A5C4B" wp14:editId="7C83A792">
                <wp:simplePos x="0" y="0"/>
                <wp:positionH relativeFrom="margin">
                  <wp:posOffset>1421130</wp:posOffset>
                </wp:positionH>
                <wp:positionV relativeFrom="paragraph">
                  <wp:posOffset>563775</wp:posOffset>
                </wp:positionV>
                <wp:extent cx="3248083" cy="269240"/>
                <wp:effectExtent l="0" t="0" r="9525" b="16510"/>
                <wp:wrapNone/>
                <wp:docPr id="26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83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D453A" w:rsidRDefault="001A1A46" w:rsidP="00F34121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</w:pPr>
                            <w:r w:rsidRPr="009D453A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 xml:space="preserve">بث متنقل بري غير مطلوب والحدود المأخوذة من التوصية </w:t>
                            </w:r>
                            <w:r w:rsidRPr="009D453A">
                              <w:rPr>
                                <w:rFonts w:hAnsi="Times New Roman Bold"/>
                                <w:sz w:val="18"/>
                                <w:szCs w:val="22"/>
                                <w:lang w:bidi="ar-SY"/>
                              </w:rPr>
                              <w:t>ITU-R SM.329-10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A5C4B" id="_x0000_s1268" style="position:absolute;left:0;text-align:left;margin-left:111.9pt;margin-top:44.4pt;width:255.75pt;height:21.2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" filled="f" stroked="f">
                <v:textbox inset="0,0,0,0">
                  <w:txbxContent>
                    <w:p w:rsidR="001A1A46" w:rsidRPr="009D453A" w:rsidRDefault="001A1A46" w:rsidP="00F34121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</w:pPr>
                      <w:r w:rsidRPr="009D453A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 xml:space="preserve">بث متنقل بري غير مطلوب والحدود المأخوذة من التوصية </w:t>
                      </w:r>
                      <w:r w:rsidRPr="009D453A">
                        <w:rPr>
                          <w:rFonts w:hAnsi="Times New Roman Bold"/>
                          <w:sz w:val="18"/>
                          <w:szCs w:val="22"/>
                          <w:lang w:bidi="ar-SY"/>
                        </w:rPr>
                        <w:t>ITU-R SM.329-10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672BB" w:rsidRPr="002672BB">
        <w:rPr>
          <w:rFonts w:hint="cs"/>
          <w:rtl/>
        </w:rPr>
        <w:t>بث</w:t>
      </w:r>
      <w:r w:rsidR="002672BB" w:rsidRPr="002672BB">
        <w:rPr>
          <w:rtl/>
        </w:rPr>
        <w:t xml:space="preserve"> هامشي متنقل</w:t>
      </w:r>
      <w:r w:rsidR="002672BB" w:rsidRPr="002672BB">
        <w:rPr>
          <w:rFonts w:hint="cs"/>
          <w:rtl/>
        </w:rPr>
        <w:t xml:space="preserve"> بري</w:t>
      </w:r>
      <w:r w:rsidR="002672BB" w:rsidRPr="002672BB">
        <w:rPr>
          <w:rtl/>
        </w:rPr>
        <w:t xml:space="preserve"> من </w:t>
      </w:r>
      <w:r w:rsidR="002672BB" w:rsidRPr="002672BB">
        <w:rPr>
          <w:rFonts w:hint="cs"/>
          <w:rtl/>
        </w:rPr>
        <w:t xml:space="preserve">مرسلي </w:t>
      </w:r>
      <w:r w:rsidR="002672BB" w:rsidRPr="002672BB">
        <w:rPr>
          <w:lang w:val="en-GB"/>
        </w:rPr>
        <w:t>PMR</w:t>
      </w:r>
      <w:r w:rsidR="002672BB" w:rsidRPr="002672BB">
        <w:rPr>
          <w:rtl/>
        </w:rPr>
        <w:t xml:space="preserve"> </w:t>
      </w:r>
      <w:proofErr w:type="gramStart"/>
      <w:r w:rsidR="002672BB" w:rsidRPr="002672BB">
        <w:rPr>
          <w:rtl/>
        </w:rPr>
        <w:t>مختلفين</w:t>
      </w:r>
      <w:r w:rsidR="002672BB">
        <w:rPr>
          <w:rtl/>
        </w:rPr>
        <w:br/>
      </w:r>
      <w:r w:rsidR="002672BB">
        <w:rPr>
          <w:rFonts w:hint="cs"/>
          <w:rtl/>
        </w:rPr>
        <w:t>(</w:t>
      </w:r>
      <w:proofErr w:type="gramEnd"/>
      <w:r w:rsidR="002672BB" w:rsidRPr="002672BB">
        <w:rPr>
          <w:rFonts w:hint="cs"/>
          <w:rtl/>
        </w:rPr>
        <w:t>المدى</w:t>
      </w:r>
      <w:r w:rsidR="002672BB" w:rsidRPr="002672BB">
        <w:rPr>
          <w:rtl/>
        </w:rPr>
        <w:t xml:space="preserve"> التردد</w:t>
      </w:r>
      <w:r w:rsidR="002672BB" w:rsidRPr="002672BB">
        <w:rPr>
          <w:rFonts w:hint="cs"/>
          <w:rtl/>
        </w:rPr>
        <w:t>ي</w:t>
      </w:r>
      <w:r w:rsidR="002672BB" w:rsidRPr="002672BB">
        <w:rPr>
          <w:rtl/>
        </w:rPr>
        <w:t xml:space="preserve"> العلوي</w:t>
      </w:r>
      <w:r w:rsidR="002672BB">
        <w:rPr>
          <w:rFonts w:hint="cs"/>
          <w:rtl/>
        </w:rPr>
        <w:t>)</w:t>
      </w:r>
      <w:r w:rsidRPr="00F34121">
        <w:rPr>
          <w:rFonts w:asciiTheme="minorHAnsi" w:eastAsiaTheme="minorEastAsia" w:hAnsiTheme="minorHAnsi" w:cstheme="minorBidi"/>
          <w:b w:val="0"/>
          <w:bCs w:val="0"/>
          <w:noProof/>
          <w:szCs w:val="22"/>
          <w:lang w:eastAsia="zh-CN"/>
        </w:rPr>
        <w:t xml:space="preserve"> </w:t>
      </w:r>
    </w:p>
    <w:p w:rsidR="007B7A2D" w:rsidRDefault="00B327ED" w:rsidP="00B327ED">
      <w:pPr>
        <w:pStyle w:val="Figure"/>
        <w:bidi/>
        <w:rPr>
          <w:lang w:bidi="ar-SY"/>
        </w:rPr>
      </w:pPr>
      <w:r w:rsidRPr="00F34121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FE89FBA" wp14:editId="6A446E3F">
                <wp:simplePos x="0" y="0"/>
                <wp:positionH relativeFrom="column">
                  <wp:posOffset>-243251</wp:posOffset>
                </wp:positionH>
                <wp:positionV relativeFrom="paragraph">
                  <wp:posOffset>1349944</wp:posOffset>
                </wp:positionV>
                <wp:extent cx="1306830" cy="269240"/>
                <wp:effectExtent l="4445" t="14605" r="12065" b="12065"/>
                <wp:wrapNone/>
                <wp:docPr id="25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068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D453A" w:rsidRDefault="001A1A46" w:rsidP="00F34121">
                            <w:pPr>
                              <w:ind w:right="170"/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</w:pPr>
                            <w:r w:rsidRPr="009D453A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>المستوى النسبي</w:t>
                            </w:r>
                            <w:r w:rsidR="00B327ED" w:rsidRPr="009D453A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B327ED" w:rsidRPr="009D453A"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  <w:t>(</w:t>
                            </w:r>
                            <w:proofErr w:type="spellStart"/>
                            <w:r w:rsidR="00B327ED" w:rsidRPr="009D453A"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  <w:t>dBm</w:t>
                            </w:r>
                            <w:proofErr w:type="spellEnd"/>
                            <w:r w:rsidR="00B327ED" w:rsidRPr="009D453A"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89FBA" id="_x0000_s1269" style="position:absolute;left:0;text-align:left;margin-left:-19.15pt;margin-top:106.3pt;width:102.9pt;height:21.2pt;rotation:-9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" filled="f" stroked="f">
                <v:textbox inset="0,0,0,0">
                  <w:txbxContent>
                    <w:p w:rsidR="001A1A46" w:rsidRPr="009D453A" w:rsidRDefault="001A1A46" w:rsidP="00F34121">
                      <w:pPr>
                        <w:ind w:right="170"/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</w:pPr>
                      <w:r w:rsidRPr="009D453A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>المستوى النسبي</w:t>
                      </w:r>
                      <w:r w:rsidR="00B327ED" w:rsidRPr="009D453A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 w:rsidR="00B327ED" w:rsidRPr="009D453A"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  <w:t>(</w:t>
                      </w:r>
                      <w:proofErr w:type="spellStart"/>
                      <w:r w:rsidR="00B327ED" w:rsidRPr="009D453A"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  <w:t>dBm</w:t>
                      </w:r>
                      <w:proofErr w:type="spellEnd"/>
                      <w:r w:rsidR="00B327ED" w:rsidRPr="009D453A"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F34121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28EE9FF" wp14:editId="7FB3B16D">
                <wp:simplePos x="0" y="0"/>
                <wp:positionH relativeFrom="margin">
                  <wp:posOffset>2772123</wp:posOffset>
                </wp:positionH>
                <wp:positionV relativeFrom="paragraph">
                  <wp:posOffset>2781981</wp:posOffset>
                </wp:positionV>
                <wp:extent cx="830253" cy="269240"/>
                <wp:effectExtent l="0" t="0" r="8255" b="16510"/>
                <wp:wrapNone/>
                <wp:docPr id="24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253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D453A" w:rsidRDefault="001A1A46" w:rsidP="00F34121">
                            <w:pPr>
                              <w:jc w:val="center"/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</w:pPr>
                            <w:r w:rsidRPr="009D453A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SY"/>
                              </w:rPr>
                              <w:t>التخالف</w:t>
                            </w:r>
                            <w:r w:rsidR="00B327ED" w:rsidRPr="009D453A">
                              <w:rPr>
                                <w:rFonts w:hAnsi="Times New Roman Bold" w:hint="cs"/>
                                <w:sz w:val="18"/>
                                <w:szCs w:val="2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B327ED" w:rsidRPr="009D453A">
                              <w:rPr>
                                <w:rFonts w:hAnsi="Times New Roman Bold"/>
                                <w:sz w:val="18"/>
                                <w:szCs w:val="22"/>
                                <w:lang w:bidi="ar-EG"/>
                              </w:rPr>
                              <w:t>(MHz)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EE9FF" id="_x0000_s1270" style="position:absolute;left:0;text-align:left;margin-left:218.3pt;margin-top:219.05pt;width:65.35pt;height:21.2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" filled="f" stroked="f">
                <v:textbox inset="0,0,0,0">
                  <w:txbxContent>
                    <w:p w:rsidR="001A1A46" w:rsidRPr="009D453A" w:rsidRDefault="001A1A46" w:rsidP="00F34121">
                      <w:pPr>
                        <w:jc w:val="center"/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</w:pPr>
                      <w:r w:rsidRPr="009D453A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SY"/>
                        </w:rPr>
                        <w:t>التخالف</w:t>
                      </w:r>
                      <w:r w:rsidR="00B327ED" w:rsidRPr="009D453A">
                        <w:rPr>
                          <w:rFonts w:hAnsi="Times New Roman Bold" w:hint="cs"/>
                          <w:sz w:val="18"/>
                          <w:szCs w:val="22"/>
                          <w:rtl/>
                          <w:lang w:bidi="ar-EG"/>
                        </w:rPr>
                        <w:t xml:space="preserve"> </w:t>
                      </w:r>
                      <w:r w:rsidR="00B327ED" w:rsidRPr="009D453A">
                        <w:rPr>
                          <w:rFonts w:hAnsi="Times New Roman Bold"/>
                          <w:sz w:val="18"/>
                          <w:szCs w:val="22"/>
                          <w:lang w:bidi="ar-EG"/>
                        </w:rPr>
                        <w:t>(MHz)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34121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BAAA1FA" wp14:editId="4C14C591">
                <wp:simplePos x="0" y="0"/>
                <wp:positionH relativeFrom="margin">
                  <wp:posOffset>4643533</wp:posOffset>
                </wp:positionH>
                <wp:positionV relativeFrom="paragraph">
                  <wp:posOffset>752662</wp:posOffset>
                </wp:positionV>
                <wp:extent cx="1183640" cy="212725"/>
                <wp:effectExtent l="0" t="0" r="16510" b="15875"/>
                <wp:wrapNone/>
                <wp:docPr id="28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364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D453A" w:rsidRDefault="001A1A46" w:rsidP="00F34121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rtl/>
                                <w:lang w:bidi="ar-SY"/>
                              </w:rPr>
                            </w:pPr>
                            <w:r w:rsidRPr="009D453A">
                              <w:rPr>
                                <w:rFonts w:hint="cs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التوصية </w:t>
                            </w:r>
                            <w:r w:rsidRPr="009D453A">
                              <w:rPr>
                                <w:sz w:val="12"/>
                                <w:szCs w:val="16"/>
                                <w:lang w:bidi="ar-SY"/>
                              </w:rPr>
                              <w:t>SM.329 Cat B</w:t>
                            </w:r>
                            <w:r w:rsidRPr="009D453A">
                              <w:rPr>
                                <w:rFonts w:hint="cs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 (أوروبا)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AA1FA" id="_x0000_s1271" style="position:absolute;left:0;text-align:left;margin-left:365.65pt;margin-top:59.25pt;width:93.2pt;height:16.75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" filled="f" stroked="f">
                <v:textbox inset="0,0,0,0">
                  <w:txbxContent>
                    <w:p w:rsidR="001A1A46" w:rsidRPr="009D453A" w:rsidRDefault="001A1A46" w:rsidP="00F34121">
                      <w:pPr>
                        <w:ind w:right="320"/>
                        <w:jc w:val="right"/>
                        <w:rPr>
                          <w:sz w:val="12"/>
                          <w:szCs w:val="16"/>
                          <w:rtl/>
                          <w:lang w:bidi="ar-SY"/>
                        </w:rPr>
                      </w:pPr>
                      <w:r w:rsidRPr="009D453A">
                        <w:rPr>
                          <w:rFonts w:hint="cs"/>
                          <w:sz w:val="12"/>
                          <w:szCs w:val="16"/>
                          <w:rtl/>
                          <w:lang w:bidi="ar-SY"/>
                        </w:rPr>
                        <w:t xml:space="preserve">التوصية </w:t>
                      </w:r>
                      <w:r w:rsidRPr="009D453A">
                        <w:rPr>
                          <w:sz w:val="12"/>
                          <w:szCs w:val="16"/>
                          <w:lang w:bidi="ar-SY"/>
                        </w:rPr>
                        <w:t>SM.329 Cat B</w:t>
                      </w:r>
                      <w:r w:rsidRPr="009D453A">
                        <w:rPr>
                          <w:rFonts w:hint="cs"/>
                          <w:sz w:val="12"/>
                          <w:szCs w:val="16"/>
                          <w:rtl/>
                          <w:lang w:bidi="ar-SY"/>
                        </w:rPr>
                        <w:t xml:space="preserve"> (أوروبا)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34121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3EC2C08" wp14:editId="26621F60">
                <wp:simplePos x="0" y="0"/>
                <wp:positionH relativeFrom="margin">
                  <wp:posOffset>4642878</wp:posOffset>
                </wp:positionH>
                <wp:positionV relativeFrom="paragraph">
                  <wp:posOffset>619332</wp:posOffset>
                </wp:positionV>
                <wp:extent cx="1183640" cy="212725"/>
                <wp:effectExtent l="0" t="0" r="16510" b="15875"/>
                <wp:wrapNone/>
                <wp:docPr id="27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364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D453A" w:rsidRDefault="001A1A46" w:rsidP="00F34121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rtl/>
                                <w:lang w:bidi="ar-SY"/>
                              </w:rPr>
                            </w:pPr>
                            <w:r w:rsidRPr="009D453A">
                              <w:rPr>
                                <w:rFonts w:hint="cs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التوصية </w:t>
                            </w:r>
                            <w:r w:rsidRPr="009D453A">
                              <w:rPr>
                                <w:sz w:val="12"/>
                                <w:szCs w:val="16"/>
                                <w:lang w:bidi="ar-SY"/>
                              </w:rPr>
                              <w:t>SM.329 Cat A</w:t>
                            </w:r>
                            <w:r w:rsidRPr="009D453A">
                              <w:rPr>
                                <w:rFonts w:hint="cs"/>
                                <w:sz w:val="12"/>
                                <w:szCs w:val="16"/>
                                <w:rtl/>
                                <w:lang w:bidi="ar-SY"/>
                              </w:rPr>
                              <w:t xml:space="preserve"> (عام)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C2C08" id="_x0000_s1272" style="position:absolute;left:0;text-align:left;margin-left:365.6pt;margin-top:48.75pt;width:93.2pt;height:16.75pt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" filled="f" stroked="f">
                <v:textbox inset="0,0,0,0">
                  <w:txbxContent>
                    <w:p w:rsidR="001A1A46" w:rsidRPr="009D453A" w:rsidRDefault="001A1A46" w:rsidP="00F34121">
                      <w:pPr>
                        <w:ind w:right="320"/>
                        <w:jc w:val="right"/>
                        <w:rPr>
                          <w:sz w:val="12"/>
                          <w:szCs w:val="16"/>
                          <w:rtl/>
                          <w:lang w:bidi="ar-SY"/>
                        </w:rPr>
                      </w:pPr>
                      <w:r w:rsidRPr="009D453A">
                        <w:rPr>
                          <w:rFonts w:hint="cs"/>
                          <w:sz w:val="12"/>
                          <w:szCs w:val="16"/>
                          <w:rtl/>
                          <w:lang w:bidi="ar-SY"/>
                        </w:rPr>
                        <w:t xml:space="preserve">التوصية </w:t>
                      </w:r>
                      <w:r w:rsidRPr="009D453A">
                        <w:rPr>
                          <w:sz w:val="12"/>
                          <w:szCs w:val="16"/>
                          <w:lang w:bidi="ar-SY"/>
                        </w:rPr>
                        <w:t>SM.329 Cat A</w:t>
                      </w:r>
                      <w:r w:rsidRPr="009D453A">
                        <w:rPr>
                          <w:rFonts w:hint="cs"/>
                          <w:sz w:val="12"/>
                          <w:szCs w:val="16"/>
                          <w:rtl/>
                          <w:lang w:bidi="ar-SY"/>
                        </w:rPr>
                        <w:t xml:space="preserve"> (عام)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34121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D5A7201" wp14:editId="31D458D2">
                <wp:simplePos x="0" y="0"/>
                <wp:positionH relativeFrom="margin">
                  <wp:posOffset>4653386</wp:posOffset>
                </wp:positionH>
                <wp:positionV relativeFrom="paragraph">
                  <wp:posOffset>514597</wp:posOffset>
                </wp:positionV>
                <wp:extent cx="1071245" cy="212725"/>
                <wp:effectExtent l="0" t="0" r="14605" b="15875"/>
                <wp:wrapNone/>
                <wp:docPr id="27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24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D453A" w:rsidRDefault="001A1A46" w:rsidP="00F34121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9D453A">
                              <w:rPr>
                                <w:sz w:val="12"/>
                                <w:szCs w:val="16"/>
                                <w:lang w:bidi="ar-SY"/>
                              </w:rPr>
                              <w:t xml:space="preserve">T×2 level in </w:t>
                            </w:r>
                            <w:proofErr w:type="gramStart"/>
                            <w:r w:rsidRPr="009D453A">
                              <w:rPr>
                                <w:sz w:val="12"/>
                                <w:szCs w:val="16"/>
                                <w:lang w:bidi="ar-SY"/>
                              </w:rPr>
                              <w:t>100kHz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A7201" id="_x0000_s1273" style="position:absolute;left:0;text-align:left;margin-left:366.4pt;margin-top:40.5pt;width:84.35pt;height:16.75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" filled="f" stroked="f">
                <v:textbox inset="0,0,0,0">
                  <w:txbxContent>
                    <w:p w:rsidR="001A1A46" w:rsidRPr="009D453A" w:rsidRDefault="001A1A46" w:rsidP="00F34121">
                      <w:pPr>
                        <w:ind w:right="320"/>
                        <w:jc w:val="right"/>
                        <w:rPr>
                          <w:sz w:val="12"/>
                          <w:szCs w:val="16"/>
                          <w:lang w:bidi="ar-SY"/>
                        </w:rPr>
                      </w:pPr>
                      <w:r w:rsidRPr="009D453A">
                        <w:rPr>
                          <w:sz w:val="12"/>
                          <w:szCs w:val="16"/>
                          <w:lang w:bidi="ar-SY"/>
                        </w:rPr>
                        <w:t xml:space="preserve">T×2 level in </w:t>
                      </w:r>
                      <w:proofErr w:type="gramStart"/>
                      <w:r w:rsidRPr="009D453A">
                        <w:rPr>
                          <w:sz w:val="12"/>
                          <w:szCs w:val="16"/>
                          <w:lang w:bidi="ar-SY"/>
                        </w:rPr>
                        <w:t>100kHz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F34121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A603C91" wp14:editId="19005D12">
                <wp:simplePos x="0" y="0"/>
                <wp:positionH relativeFrom="margin">
                  <wp:posOffset>4653326</wp:posOffset>
                </wp:positionH>
                <wp:positionV relativeFrom="paragraph">
                  <wp:posOffset>372069</wp:posOffset>
                </wp:positionV>
                <wp:extent cx="1071245" cy="212725"/>
                <wp:effectExtent l="0" t="0" r="14605" b="15875"/>
                <wp:wrapNone/>
                <wp:docPr id="27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24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D453A" w:rsidRDefault="001A1A46" w:rsidP="00F34121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9D453A">
                              <w:rPr>
                                <w:sz w:val="12"/>
                                <w:szCs w:val="16"/>
                                <w:lang w:bidi="ar-SY"/>
                              </w:rPr>
                              <w:t xml:space="preserve">T×2 level in </w:t>
                            </w:r>
                            <w:proofErr w:type="gramStart"/>
                            <w:r w:rsidRPr="009D453A">
                              <w:rPr>
                                <w:sz w:val="12"/>
                                <w:szCs w:val="16"/>
                                <w:lang w:bidi="ar-SY"/>
                              </w:rPr>
                              <w:t>10kHz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03C91" id="_x0000_s1274" style="position:absolute;left:0;text-align:left;margin-left:366.4pt;margin-top:29.3pt;width:84.35pt;height:16.75pt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" filled="f" stroked="f">
                <v:textbox inset="0,0,0,0">
                  <w:txbxContent>
                    <w:p w:rsidR="001A1A46" w:rsidRPr="009D453A" w:rsidRDefault="001A1A46" w:rsidP="00F34121">
                      <w:pPr>
                        <w:ind w:right="320"/>
                        <w:jc w:val="right"/>
                        <w:rPr>
                          <w:sz w:val="12"/>
                          <w:szCs w:val="16"/>
                          <w:lang w:bidi="ar-SY"/>
                        </w:rPr>
                      </w:pPr>
                      <w:r w:rsidRPr="009D453A">
                        <w:rPr>
                          <w:sz w:val="12"/>
                          <w:szCs w:val="16"/>
                          <w:lang w:bidi="ar-SY"/>
                        </w:rPr>
                        <w:t xml:space="preserve">T×2 level in </w:t>
                      </w:r>
                      <w:proofErr w:type="gramStart"/>
                      <w:r w:rsidRPr="009D453A">
                        <w:rPr>
                          <w:sz w:val="12"/>
                          <w:szCs w:val="16"/>
                          <w:lang w:bidi="ar-SY"/>
                        </w:rPr>
                        <w:t>10kHz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F34121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DFF3F93" wp14:editId="0436C18C">
                <wp:simplePos x="0" y="0"/>
                <wp:positionH relativeFrom="margin">
                  <wp:posOffset>4647036</wp:posOffset>
                </wp:positionH>
                <wp:positionV relativeFrom="paragraph">
                  <wp:posOffset>232410</wp:posOffset>
                </wp:positionV>
                <wp:extent cx="1071245" cy="212725"/>
                <wp:effectExtent l="0" t="0" r="14605" b="15875"/>
                <wp:wrapNone/>
                <wp:docPr id="27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24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D453A" w:rsidRDefault="001A1A46" w:rsidP="00F34121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9D453A">
                              <w:rPr>
                                <w:sz w:val="12"/>
                                <w:szCs w:val="16"/>
                                <w:lang w:bidi="ar-SY"/>
                              </w:rPr>
                              <w:t xml:space="preserve">T×1 level in </w:t>
                            </w:r>
                            <w:proofErr w:type="gramStart"/>
                            <w:r w:rsidRPr="009D453A">
                              <w:rPr>
                                <w:sz w:val="12"/>
                                <w:szCs w:val="16"/>
                                <w:lang w:bidi="ar-SY"/>
                              </w:rPr>
                              <w:t>100kHz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F3F93" id="_x0000_s1275" style="position:absolute;left:0;text-align:left;margin-left:365.9pt;margin-top:18.3pt;width:84.35pt;height:16.75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" filled="f" stroked="f">
                <v:textbox inset="0,0,0,0">
                  <w:txbxContent>
                    <w:p w:rsidR="001A1A46" w:rsidRPr="009D453A" w:rsidRDefault="001A1A46" w:rsidP="00F34121">
                      <w:pPr>
                        <w:ind w:right="320"/>
                        <w:jc w:val="right"/>
                        <w:rPr>
                          <w:sz w:val="12"/>
                          <w:szCs w:val="16"/>
                          <w:lang w:bidi="ar-SY"/>
                        </w:rPr>
                      </w:pPr>
                      <w:r w:rsidRPr="009D453A">
                        <w:rPr>
                          <w:sz w:val="12"/>
                          <w:szCs w:val="16"/>
                          <w:lang w:bidi="ar-SY"/>
                        </w:rPr>
                        <w:t xml:space="preserve">T×1 level in </w:t>
                      </w:r>
                      <w:proofErr w:type="gramStart"/>
                      <w:r w:rsidRPr="009D453A">
                        <w:rPr>
                          <w:sz w:val="12"/>
                          <w:szCs w:val="16"/>
                          <w:lang w:bidi="ar-SY"/>
                        </w:rPr>
                        <w:t>100kHz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F34121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3ABD4DA" wp14:editId="3211837E">
                <wp:simplePos x="0" y="0"/>
                <wp:positionH relativeFrom="margin">
                  <wp:posOffset>4660104</wp:posOffset>
                </wp:positionH>
                <wp:positionV relativeFrom="paragraph">
                  <wp:posOffset>86647</wp:posOffset>
                </wp:positionV>
                <wp:extent cx="1071245" cy="212725"/>
                <wp:effectExtent l="0" t="0" r="14605" b="15875"/>
                <wp:wrapNone/>
                <wp:docPr id="24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24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1A46" w:rsidRPr="009D453A" w:rsidRDefault="001A1A46" w:rsidP="00F34121">
                            <w:pPr>
                              <w:ind w:right="320"/>
                              <w:jc w:val="right"/>
                              <w:rPr>
                                <w:sz w:val="12"/>
                                <w:szCs w:val="16"/>
                                <w:lang w:bidi="ar-SY"/>
                              </w:rPr>
                            </w:pPr>
                            <w:r w:rsidRPr="009D453A">
                              <w:rPr>
                                <w:sz w:val="12"/>
                                <w:szCs w:val="16"/>
                                <w:lang w:bidi="ar-SY"/>
                              </w:rPr>
                              <w:t xml:space="preserve">T×1 level in </w:t>
                            </w:r>
                            <w:proofErr w:type="gramStart"/>
                            <w:r w:rsidRPr="009D453A">
                              <w:rPr>
                                <w:sz w:val="12"/>
                                <w:szCs w:val="16"/>
                                <w:lang w:bidi="ar-SY"/>
                              </w:rPr>
                              <w:t>10kHz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BD4DA" id="_x0000_s1276" style="position:absolute;left:0;text-align:left;margin-left:366.95pt;margin-top:6.8pt;width:84.35pt;height:16.75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" filled="f" stroked="f">
                <v:textbox inset="0,0,0,0">
                  <w:txbxContent>
                    <w:p w:rsidR="001A1A46" w:rsidRPr="009D453A" w:rsidRDefault="001A1A46" w:rsidP="00F34121">
                      <w:pPr>
                        <w:ind w:right="320"/>
                        <w:jc w:val="right"/>
                        <w:rPr>
                          <w:sz w:val="12"/>
                          <w:szCs w:val="16"/>
                          <w:lang w:bidi="ar-SY"/>
                        </w:rPr>
                      </w:pPr>
                      <w:r w:rsidRPr="009D453A">
                        <w:rPr>
                          <w:sz w:val="12"/>
                          <w:szCs w:val="16"/>
                          <w:lang w:bidi="ar-SY"/>
                        </w:rPr>
                        <w:t xml:space="preserve">T×1 level in </w:t>
                      </w:r>
                      <w:proofErr w:type="gramStart"/>
                      <w:r w:rsidRPr="009D453A">
                        <w:rPr>
                          <w:sz w:val="12"/>
                          <w:szCs w:val="16"/>
                          <w:lang w:bidi="ar-SY"/>
                        </w:rPr>
                        <w:t>10kHz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object w:dxaOrig="6530" w:dyaOrig="3862">
          <v:shape id="_x0000_i1443" type="#_x0000_t75" style="width:430.75pt;height:254.8pt" o:ole="">
            <v:imagedata r:id="rId85" o:title=""/>
          </v:shape>
          <o:OLEObject Type="Embed" ProgID="CorelDraw.Graphic.16" ShapeID="_x0000_i1443" DrawAspect="Content" ObjectID="_1604827683" r:id="rId86"/>
        </w:object>
      </w:r>
    </w:p>
    <w:p w:rsidR="002672BB" w:rsidRDefault="002672BB" w:rsidP="00B327ED">
      <w:pPr>
        <w:spacing w:before="360"/>
        <w:rPr>
          <w:spacing w:val="-4"/>
          <w:rtl/>
          <w:lang w:bidi="ar-SY"/>
        </w:rPr>
      </w:pPr>
      <w:r w:rsidRPr="002672BB">
        <w:rPr>
          <w:rFonts w:hint="cs"/>
          <w:spacing w:val="-4"/>
          <w:rtl/>
        </w:rPr>
        <w:t>ويمكن أن</w:t>
      </w:r>
      <w:r w:rsidRPr="002672BB">
        <w:rPr>
          <w:spacing w:val="-4"/>
          <w:rtl/>
        </w:rPr>
        <w:t xml:space="preserve"> تكون هذه الذرى مجرد </w:t>
      </w:r>
      <w:r w:rsidRPr="002672BB">
        <w:rPr>
          <w:rFonts w:hint="cs"/>
          <w:spacing w:val="-4"/>
          <w:rtl/>
        </w:rPr>
        <w:t>موجات حاملة</w:t>
      </w:r>
      <w:r w:rsidRPr="002672BB">
        <w:rPr>
          <w:spacing w:val="-4"/>
          <w:rtl/>
        </w:rPr>
        <w:t xml:space="preserve"> مفردة غير مشك</w:t>
      </w:r>
      <w:r>
        <w:rPr>
          <w:rFonts w:hint="cs"/>
          <w:spacing w:val="-4"/>
          <w:rtl/>
        </w:rPr>
        <w:t>َّ</w:t>
      </w:r>
      <w:r w:rsidRPr="002672BB">
        <w:rPr>
          <w:spacing w:val="-4"/>
          <w:rtl/>
        </w:rPr>
        <w:t>لة</w:t>
      </w:r>
      <w:r>
        <w:rPr>
          <w:rFonts w:hint="cs"/>
          <w:spacing w:val="-4"/>
          <w:rtl/>
        </w:rPr>
        <w:t>.</w:t>
      </w:r>
      <w:r w:rsidRPr="002672BB">
        <w:rPr>
          <w:rFonts w:hint="cs"/>
          <w:rtl/>
        </w:rPr>
        <w:t xml:space="preserve"> </w:t>
      </w:r>
      <w:r w:rsidRPr="002672BB">
        <w:rPr>
          <w:rFonts w:hint="cs"/>
          <w:spacing w:val="-4"/>
          <w:rtl/>
        </w:rPr>
        <w:t>و</w:t>
      </w:r>
      <w:r w:rsidRPr="002672BB">
        <w:rPr>
          <w:spacing w:val="-4"/>
          <w:rtl/>
        </w:rPr>
        <w:t>لن يتغير مستواه</w:t>
      </w:r>
      <w:r w:rsidRPr="002672BB">
        <w:rPr>
          <w:rFonts w:hint="cs"/>
          <w:spacing w:val="-4"/>
          <w:rtl/>
        </w:rPr>
        <w:t>ا</w:t>
      </w:r>
      <w:r w:rsidRPr="002672BB">
        <w:rPr>
          <w:spacing w:val="-4"/>
          <w:rtl/>
        </w:rPr>
        <w:t xml:space="preserve"> عند قياسه باستخدام عروض نطاق مختلفة</w:t>
      </w:r>
      <w:r>
        <w:rPr>
          <w:rFonts w:hint="cs"/>
          <w:spacing w:val="-4"/>
          <w:rtl/>
        </w:rPr>
        <w:t xml:space="preserve">. </w:t>
      </w:r>
      <w:r w:rsidRPr="002672BB">
        <w:rPr>
          <w:rFonts w:hint="cs"/>
          <w:spacing w:val="-4"/>
          <w:rtl/>
        </w:rPr>
        <w:t>و</w:t>
      </w:r>
      <w:r w:rsidRPr="002672BB">
        <w:rPr>
          <w:spacing w:val="-4"/>
          <w:rtl/>
        </w:rPr>
        <w:t xml:space="preserve">لذلك، </w:t>
      </w:r>
      <w:r w:rsidRPr="002672BB">
        <w:rPr>
          <w:rFonts w:hint="cs"/>
          <w:spacing w:val="-4"/>
          <w:rtl/>
        </w:rPr>
        <w:t>يتعذر</w:t>
      </w:r>
      <w:r w:rsidRPr="002672BB">
        <w:rPr>
          <w:spacing w:val="-4"/>
          <w:rtl/>
        </w:rPr>
        <w:t xml:space="preserve"> تحويل المستويات غير المطلوبة </w:t>
      </w:r>
      <w:proofErr w:type="spellStart"/>
      <w:r w:rsidRPr="002672BB">
        <w:rPr>
          <w:spacing w:val="-4"/>
          <w:rtl/>
        </w:rPr>
        <w:t>المقيسة</w:t>
      </w:r>
      <w:proofErr w:type="spellEnd"/>
      <w:r w:rsidRPr="002672BB">
        <w:rPr>
          <w:spacing w:val="-4"/>
          <w:rtl/>
        </w:rPr>
        <w:t xml:space="preserve"> في عرض نطاق ضيق ببساطة إلى عرض نطاق مرجعي قدره</w:t>
      </w:r>
      <w:r w:rsidR="00156D55">
        <w:rPr>
          <w:rFonts w:hint="cs"/>
          <w:spacing w:val="-4"/>
          <w:rtl/>
        </w:rPr>
        <w:t xml:space="preserve"> </w:t>
      </w:r>
      <w:r w:rsidRPr="002672BB">
        <w:rPr>
          <w:spacing w:val="-4"/>
        </w:rPr>
        <w:t>kHz</w:t>
      </w:r>
      <w:r w:rsidR="00156D55">
        <w:rPr>
          <w:spacing w:val="-4"/>
        </w:rPr>
        <w:t> </w:t>
      </w:r>
      <w:r w:rsidRPr="002672BB">
        <w:rPr>
          <w:spacing w:val="-4"/>
        </w:rPr>
        <w:t>100</w:t>
      </w:r>
      <w:r w:rsidR="00156D55">
        <w:rPr>
          <w:rFonts w:hint="cs"/>
          <w:spacing w:val="-4"/>
          <w:rtl/>
        </w:rPr>
        <w:t>.</w:t>
      </w:r>
      <w:r>
        <w:rPr>
          <w:rFonts w:hint="cs"/>
          <w:spacing w:val="-4"/>
          <w:rtl/>
        </w:rPr>
        <w:t xml:space="preserve"> </w:t>
      </w:r>
      <w:r w:rsidR="00C77B4C" w:rsidRPr="00C77B4C">
        <w:rPr>
          <w:rFonts w:hint="cs"/>
          <w:spacing w:val="-4"/>
          <w:rtl/>
        </w:rPr>
        <w:t>و</w:t>
      </w:r>
      <w:r w:rsidR="00C77B4C" w:rsidRPr="00C77B4C">
        <w:rPr>
          <w:spacing w:val="-4"/>
          <w:rtl/>
        </w:rPr>
        <w:t>في</w:t>
      </w:r>
      <w:r w:rsidR="00BB0A88">
        <w:rPr>
          <w:rFonts w:hint="cs"/>
          <w:spacing w:val="-4"/>
          <w:rtl/>
        </w:rPr>
        <w:t> </w:t>
      </w:r>
      <w:r w:rsidR="00C77B4C" w:rsidRPr="00C77B4C">
        <w:rPr>
          <w:spacing w:val="-4"/>
          <w:rtl/>
        </w:rPr>
        <w:t>الشكل</w:t>
      </w:r>
      <w:r w:rsidR="00BB0A88">
        <w:rPr>
          <w:rFonts w:hint="cs"/>
          <w:spacing w:val="-4"/>
          <w:rtl/>
        </w:rPr>
        <w:t> </w:t>
      </w:r>
      <w:r w:rsidR="00BB0A88">
        <w:rPr>
          <w:spacing w:val="-4"/>
        </w:rPr>
        <w:t>30</w:t>
      </w:r>
      <w:r w:rsidR="00C77B4C" w:rsidRPr="00C77B4C">
        <w:rPr>
          <w:spacing w:val="-4"/>
          <w:rtl/>
        </w:rPr>
        <w:t xml:space="preserve">، </w:t>
      </w:r>
      <w:r w:rsidR="00C77B4C" w:rsidRPr="00C77B4C">
        <w:rPr>
          <w:rFonts w:hint="cs"/>
          <w:spacing w:val="-4"/>
          <w:rtl/>
        </w:rPr>
        <w:t>تعين</w:t>
      </w:r>
      <w:r w:rsidR="00C77B4C" w:rsidRPr="00C77B4C">
        <w:rPr>
          <w:spacing w:val="-4"/>
          <w:rtl/>
        </w:rPr>
        <w:t xml:space="preserve"> تحويل الأطياف غير المطلوب</w:t>
      </w:r>
      <w:r w:rsidR="00C77B4C" w:rsidRPr="00C77B4C">
        <w:rPr>
          <w:rFonts w:hint="cs"/>
          <w:spacing w:val="-4"/>
          <w:rtl/>
        </w:rPr>
        <w:t>ة</w:t>
      </w:r>
      <w:r w:rsidR="00C77B4C" w:rsidRPr="00C77B4C">
        <w:rPr>
          <w:spacing w:val="-4"/>
          <w:rtl/>
        </w:rPr>
        <w:t xml:space="preserve"> </w:t>
      </w:r>
      <w:proofErr w:type="spellStart"/>
      <w:r w:rsidR="00C77B4C" w:rsidRPr="00C77B4C">
        <w:rPr>
          <w:spacing w:val="-4"/>
          <w:rtl/>
        </w:rPr>
        <w:t>المقيسة</w:t>
      </w:r>
      <w:proofErr w:type="spellEnd"/>
      <w:r w:rsidR="00C77B4C" w:rsidRPr="00C77B4C">
        <w:rPr>
          <w:spacing w:val="-4"/>
          <w:rtl/>
        </w:rPr>
        <w:t xml:space="preserve"> </w:t>
      </w:r>
      <w:r w:rsidR="00C77B4C" w:rsidRPr="00C77B4C">
        <w:rPr>
          <w:rFonts w:hint="cs"/>
          <w:spacing w:val="-4"/>
          <w:rtl/>
        </w:rPr>
        <w:t>في</w:t>
      </w:r>
      <w:r w:rsidR="00C77B4C" w:rsidRPr="00C77B4C">
        <w:rPr>
          <w:spacing w:val="-4"/>
          <w:rtl/>
        </w:rPr>
        <w:t xml:space="preserve"> </w:t>
      </w:r>
      <w:r w:rsidR="00C77B4C" w:rsidRPr="00C77B4C">
        <w:rPr>
          <w:spacing w:val="-4"/>
        </w:rPr>
        <w:t xml:space="preserve">kHz </w:t>
      </w:r>
      <w:r w:rsidR="00761767">
        <w:rPr>
          <w:spacing w:val="-4"/>
        </w:rPr>
        <w:t>10</w:t>
      </w:r>
      <w:r w:rsidR="00B327ED">
        <w:rPr>
          <w:rFonts w:hint="cs"/>
          <w:spacing w:val="-4"/>
          <w:rtl/>
          <w:lang w:bidi="ar-EG"/>
        </w:rPr>
        <w:t xml:space="preserve"> </w:t>
      </w:r>
      <w:r w:rsidR="00C77B4C" w:rsidRPr="00C77B4C">
        <w:rPr>
          <w:spacing w:val="-4"/>
          <w:rtl/>
        </w:rPr>
        <w:t>(أزرق فاتح وأرجواني فاتح) إلى عرض نطاق مرجعي قدره</w:t>
      </w:r>
      <w:r w:rsidR="00BB0A88">
        <w:rPr>
          <w:rFonts w:hint="cs"/>
          <w:spacing w:val="-4"/>
          <w:rtl/>
        </w:rPr>
        <w:t> </w:t>
      </w:r>
      <w:r w:rsidR="00C77B4C" w:rsidRPr="00C77B4C">
        <w:rPr>
          <w:spacing w:val="-4"/>
        </w:rPr>
        <w:t>kHz</w:t>
      </w:r>
      <w:r w:rsidR="00BB0A88">
        <w:rPr>
          <w:spacing w:val="-4"/>
        </w:rPr>
        <w:t> 100</w:t>
      </w:r>
      <w:r w:rsidR="00BB0A88">
        <w:rPr>
          <w:rFonts w:hint="cs"/>
          <w:spacing w:val="-4"/>
          <w:rtl/>
        </w:rPr>
        <w:t xml:space="preserve"> </w:t>
      </w:r>
      <w:r w:rsidR="00C77B4C" w:rsidRPr="00C77B4C">
        <w:rPr>
          <w:spacing w:val="-4"/>
          <w:rtl/>
        </w:rPr>
        <w:t xml:space="preserve">بتطبيق نافذة </w:t>
      </w:r>
      <w:r w:rsidR="00C77B4C" w:rsidRPr="00C77B4C">
        <w:rPr>
          <w:rFonts w:hint="cs"/>
          <w:spacing w:val="-4"/>
          <w:rtl/>
        </w:rPr>
        <w:t>تكامل</w:t>
      </w:r>
      <w:r w:rsidR="00C77B4C" w:rsidRPr="00C77B4C">
        <w:rPr>
          <w:spacing w:val="-4"/>
          <w:rtl/>
        </w:rPr>
        <w:t xml:space="preserve"> انزلاقية (أزرق داكن وبني)</w:t>
      </w:r>
      <w:r w:rsidR="00BB0A88">
        <w:rPr>
          <w:rFonts w:hint="cs"/>
          <w:spacing w:val="-4"/>
          <w:rtl/>
        </w:rPr>
        <w:t>.</w:t>
      </w:r>
    </w:p>
    <w:p w:rsidR="002672BB" w:rsidRDefault="00C77B4C" w:rsidP="00B327ED">
      <w:pPr>
        <w:rPr>
          <w:spacing w:val="-4"/>
          <w:lang w:bidi="ar-SY"/>
        </w:rPr>
      </w:pPr>
      <w:r w:rsidRPr="00C77B4C">
        <w:rPr>
          <w:rFonts w:hint="cs"/>
          <w:spacing w:val="-4"/>
          <w:rtl/>
        </w:rPr>
        <w:t>ويتضح</w:t>
      </w:r>
      <w:r w:rsidRPr="00C77B4C">
        <w:rPr>
          <w:spacing w:val="-4"/>
          <w:rtl/>
        </w:rPr>
        <w:t xml:space="preserve"> أن هذا التحويل يرفع مستويات الضوضاء </w:t>
      </w:r>
      <w:r w:rsidRPr="00C77B4C">
        <w:rPr>
          <w:rFonts w:hint="cs"/>
          <w:spacing w:val="-4"/>
          <w:rtl/>
        </w:rPr>
        <w:t>واسعة</w:t>
      </w:r>
      <w:r w:rsidRPr="00C77B4C">
        <w:rPr>
          <w:spacing w:val="-4"/>
          <w:rtl/>
        </w:rPr>
        <w:t xml:space="preserve"> النطاق بحوالي</w:t>
      </w:r>
      <w:r w:rsidR="00B327ED">
        <w:rPr>
          <w:rFonts w:hint="cs"/>
          <w:spacing w:val="-4"/>
          <w:rtl/>
          <w:lang w:bidi="ar-SY"/>
        </w:rPr>
        <w:t xml:space="preserve"> </w:t>
      </w:r>
      <w:r w:rsidRPr="00C77B4C">
        <w:rPr>
          <w:spacing w:val="-4"/>
          <w:lang w:bidi="ar-SY"/>
        </w:rPr>
        <w:t>dB 10</w:t>
      </w:r>
      <w:r w:rsidR="00B327ED">
        <w:rPr>
          <w:rFonts w:hint="cs"/>
          <w:spacing w:val="-4"/>
          <w:rtl/>
          <w:lang w:bidi="ar-SY"/>
        </w:rPr>
        <w:t xml:space="preserve"> </w:t>
      </w:r>
      <w:r w:rsidRPr="00C77B4C">
        <w:rPr>
          <w:spacing w:val="-4"/>
          <w:rtl/>
        </w:rPr>
        <w:t>في حين أن مستوى الذرى يبقى على حاله تقريباً</w:t>
      </w:r>
      <w:r w:rsidRPr="00C77B4C">
        <w:rPr>
          <w:spacing w:val="-4"/>
          <w:lang w:bidi="ar-SY"/>
        </w:rPr>
        <w:t>.</w:t>
      </w:r>
    </w:p>
    <w:p w:rsidR="00C77B4C" w:rsidRDefault="00C77B4C" w:rsidP="00B327ED">
      <w:pPr>
        <w:rPr>
          <w:rtl/>
        </w:rPr>
      </w:pPr>
      <w:r w:rsidRPr="00C77B4C">
        <w:rPr>
          <w:rFonts w:hint="cs"/>
          <w:rtl/>
          <w:lang w:val="en-GB"/>
        </w:rPr>
        <w:t>و</w:t>
      </w:r>
      <w:r w:rsidRPr="00C77B4C">
        <w:rPr>
          <w:rtl/>
          <w:lang w:val="en-GB"/>
        </w:rPr>
        <w:t xml:space="preserve">تقوم </w:t>
      </w:r>
      <w:r w:rsidRPr="00C77B4C">
        <w:rPr>
          <w:rFonts w:hint="cs"/>
          <w:rtl/>
          <w:lang w:val="en-GB"/>
        </w:rPr>
        <w:t>مرسلات</w:t>
      </w:r>
      <w:r w:rsidRPr="00C77B4C">
        <w:rPr>
          <w:rtl/>
          <w:lang w:val="en-GB"/>
        </w:rPr>
        <w:t xml:space="preserve"> </w:t>
      </w:r>
      <w:r w:rsidRPr="00C77B4C">
        <w:rPr>
          <w:rFonts w:hint="cs"/>
          <w:rtl/>
          <w:lang w:val="en-GB"/>
        </w:rPr>
        <w:t>ا</w:t>
      </w:r>
      <w:r w:rsidRPr="00C77B4C">
        <w:rPr>
          <w:rtl/>
          <w:lang w:val="en-GB"/>
        </w:rPr>
        <w:t>لأنظمة الرقمية الحديثة دائماً بتوليد طيف الترددات الراديوية رقمياً فيما يسمى بـ "النطاق الأساسي</w:t>
      </w:r>
      <w:r w:rsidRPr="00C77B4C">
        <w:t>"</w:t>
      </w:r>
      <w:r w:rsidRPr="00C77B4C">
        <w:rPr>
          <w:rFonts w:hint="cs"/>
          <w:rtl/>
          <w:lang w:val="en-GB"/>
        </w:rPr>
        <w:t xml:space="preserve"> و</w:t>
      </w:r>
      <w:r w:rsidRPr="00C77B4C">
        <w:rPr>
          <w:rtl/>
          <w:lang w:val="en-GB"/>
        </w:rPr>
        <w:t xml:space="preserve">بعد </w:t>
      </w:r>
      <w:r w:rsidRPr="00C77B4C">
        <w:rPr>
          <w:rFonts w:hint="cs"/>
          <w:rtl/>
          <w:lang w:val="en-GB"/>
        </w:rPr>
        <w:t>ال</w:t>
      </w:r>
      <w:r w:rsidRPr="00C77B4C">
        <w:rPr>
          <w:rtl/>
          <w:lang w:val="en-GB"/>
        </w:rPr>
        <w:t xml:space="preserve">تحويل </w:t>
      </w:r>
      <w:r w:rsidRPr="00C77B4C">
        <w:rPr>
          <w:rFonts w:hint="cs"/>
          <w:rtl/>
          <w:lang w:val="en-GB"/>
        </w:rPr>
        <w:t>ال</w:t>
      </w:r>
      <w:r w:rsidRPr="00C77B4C">
        <w:rPr>
          <w:rtl/>
          <w:lang w:val="en-GB"/>
        </w:rPr>
        <w:t xml:space="preserve">رقمي إلى </w:t>
      </w:r>
      <w:r w:rsidRPr="00C77B4C">
        <w:rPr>
          <w:rFonts w:hint="cs"/>
          <w:rtl/>
          <w:lang w:val="en-GB"/>
        </w:rPr>
        <w:t xml:space="preserve">تماثلي </w:t>
      </w:r>
      <w:r w:rsidRPr="00C77B4C">
        <w:t>(D/A)</w:t>
      </w:r>
      <w:r w:rsidRPr="00C77B4C">
        <w:rPr>
          <w:rtl/>
          <w:lang w:val="en-GB"/>
        </w:rPr>
        <w:t xml:space="preserve">، </w:t>
      </w:r>
      <w:r w:rsidRPr="00C77B4C">
        <w:rPr>
          <w:rFonts w:hint="cs"/>
          <w:rtl/>
          <w:lang w:val="en-GB"/>
        </w:rPr>
        <w:t>تزحزَح</w:t>
      </w:r>
      <w:r w:rsidRPr="00C77B4C">
        <w:rPr>
          <w:rtl/>
          <w:lang w:val="en-GB"/>
        </w:rPr>
        <w:t xml:space="preserve"> </w:t>
      </w:r>
      <w:r w:rsidRPr="00C77B4C">
        <w:rPr>
          <w:rFonts w:hint="cs"/>
          <w:rtl/>
          <w:lang w:val="en-GB"/>
        </w:rPr>
        <w:t>مكونات</w:t>
      </w:r>
      <w:r w:rsidRPr="00C77B4C">
        <w:rPr>
          <w:rtl/>
          <w:lang w:val="en-GB"/>
        </w:rPr>
        <w:t xml:space="preserve"> النطاق الأساسي مباشرة إلى </w:t>
      </w:r>
      <w:r w:rsidRPr="00C77B4C">
        <w:rPr>
          <w:rFonts w:hint="cs"/>
          <w:rtl/>
          <w:lang w:val="en-GB"/>
        </w:rPr>
        <w:t>مدى</w:t>
      </w:r>
      <w:r w:rsidRPr="00C77B4C">
        <w:rPr>
          <w:rtl/>
          <w:lang w:val="en-GB"/>
        </w:rPr>
        <w:t xml:space="preserve"> الترددات الراديوية </w:t>
      </w:r>
      <w:r w:rsidRPr="00C77B4C">
        <w:rPr>
          <w:rFonts w:hint="cs"/>
          <w:rtl/>
          <w:lang w:val="en-GB"/>
        </w:rPr>
        <w:t>ب</w:t>
      </w:r>
      <w:r w:rsidRPr="00C77B4C">
        <w:rPr>
          <w:rtl/>
          <w:lang w:val="en-GB"/>
        </w:rPr>
        <w:t xml:space="preserve">تطبيق تشكيل </w:t>
      </w:r>
      <w:r w:rsidRPr="00C77B4C">
        <w:rPr>
          <w:rFonts w:hint="cs"/>
          <w:rtl/>
          <w:lang w:val="en-GB"/>
        </w:rPr>
        <w:t xml:space="preserve">الإشارات المتعامدة في الطور نفسه </w:t>
      </w:r>
      <w:r w:rsidRPr="00C77B4C">
        <w:t>(I/Q)</w:t>
      </w:r>
      <w:r w:rsidRPr="00C77B4C">
        <w:rPr>
          <w:rFonts w:hint="cs"/>
          <w:rtl/>
          <w:lang w:val="en-GB"/>
        </w:rPr>
        <w:t xml:space="preserve">. </w:t>
      </w:r>
      <w:r w:rsidRPr="00C77B4C">
        <w:rPr>
          <w:rtl/>
          <w:lang w:val="en-GB"/>
        </w:rPr>
        <w:t xml:space="preserve">ونتيجة لذلك، لا </w:t>
      </w:r>
      <w:r w:rsidRPr="00C77B4C">
        <w:rPr>
          <w:rFonts w:hint="cs"/>
          <w:rtl/>
          <w:lang w:val="en-GB"/>
        </w:rPr>
        <w:t>تحدث</w:t>
      </w:r>
      <w:r w:rsidRPr="00C77B4C">
        <w:rPr>
          <w:rtl/>
          <w:lang w:val="en-GB"/>
        </w:rPr>
        <w:t xml:space="preserve"> </w:t>
      </w:r>
      <w:r w:rsidRPr="00C77B4C">
        <w:rPr>
          <w:rFonts w:hint="cs"/>
          <w:rtl/>
          <w:lang w:val="en-GB"/>
        </w:rPr>
        <w:t>ذرىً</w:t>
      </w:r>
      <w:r w:rsidRPr="00C77B4C">
        <w:rPr>
          <w:rtl/>
          <w:lang w:val="en-GB"/>
        </w:rPr>
        <w:t xml:space="preserve"> مميزة في </w:t>
      </w:r>
      <w:r w:rsidRPr="00C77B4C">
        <w:rPr>
          <w:rFonts w:hint="cs"/>
          <w:rtl/>
          <w:lang w:val="en-GB"/>
        </w:rPr>
        <w:t>الميدان</w:t>
      </w:r>
      <w:r w:rsidRPr="00C77B4C">
        <w:rPr>
          <w:rtl/>
          <w:lang w:val="en-GB"/>
        </w:rPr>
        <w:t xml:space="preserve"> الهامشي</w:t>
      </w:r>
      <w:r w:rsidRPr="00C77B4C">
        <w:rPr>
          <w:rFonts w:hint="cs"/>
          <w:rtl/>
          <w:lang w:val="en-GB" w:bidi="ar-SY"/>
        </w:rPr>
        <w:t>. و</w:t>
      </w:r>
      <w:r w:rsidRPr="00C77B4C">
        <w:rPr>
          <w:rtl/>
          <w:lang w:val="en-GB"/>
        </w:rPr>
        <w:t xml:space="preserve">لا </w:t>
      </w:r>
      <w:r w:rsidRPr="00C77B4C">
        <w:rPr>
          <w:rFonts w:hint="cs"/>
          <w:rtl/>
          <w:lang w:val="en-GB"/>
        </w:rPr>
        <w:t>توجد</w:t>
      </w:r>
      <w:r w:rsidRPr="00C77B4C">
        <w:rPr>
          <w:rtl/>
          <w:lang w:val="en-GB"/>
        </w:rPr>
        <w:t xml:space="preserve"> أي </w:t>
      </w:r>
      <w:r w:rsidRPr="00C77B4C">
        <w:rPr>
          <w:rFonts w:hint="cs"/>
          <w:rtl/>
          <w:lang w:val="en-GB"/>
        </w:rPr>
        <w:t>طفرات في المرسلات</w:t>
      </w:r>
      <w:r w:rsidRPr="00C77B4C">
        <w:rPr>
          <w:rtl/>
          <w:lang w:val="en-GB"/>
        </w:rPr>
        <w:t xml:space="preserve"> الرقمية مقارنةً </w:t>
      </w:r>
      <w:r w:rsidRPr="00C77B4C">
        <w:rPr>
          <w:rFonts w:hint="cs"/>
          <w:rtl/>
          <w:lang w:val="en-GB"/>
        </w:rPr>
        <w:t>بالمرسلات</w:t>
      </w:r>
      <w:r w:rsidRPr="00C77B4C">
        <w:rPr>
          <w:rtl/>
          <w:lang w:val="en-GB"/>
        </w:rPr>
        <w:t xml:space="preserve"> </w:t>
      </w:r>
      <w:r w:rsidRPr="00C77B4C">
        <w:rPr>
          <w:rFonts w:hint="cs"/>
          <w:rtl/>
          <w:lang w:val="en-GB"/>
        </w:rPr>
        <w:t>التماثلية</w:t>
      </w:r>
      <w:r w:rsidRPr="00C77B4C">
        <w:t>.</w:t>
      </w:r>
      <w:r w:rsidR="00156D55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Pr="00C77B4C">
        <w:rPr>
          <w:rtl/>
        </w:rPr>
        <w:t xml:space="preserve">تبين جميع القياسات المقدمة في هذه الوثيقة أن البث الهامشي ليس سوى </w:t>
      </w:r>
      <w:r w:rsidRPr="00C77B4C">
        <w:rPr>
          <w:rFonts w:hint="cs"/>
          <w:rtl/>
        </w:rPr>
        <w:t>بث واسع النطاق</w:t>
      </w:r>
      <w:r w:rsidRPr="00C77B4C">
        <w:rPr>
          <w:rtl/>
        </w:rPr>
        <w:t xml:space="preserve"> في طبيعته</w:t>
      </w:r>
      <w:r>
        <w:rPr>
          <w:rFonts w:hint="cs"/>
          <w:rtl/>
        </w:rPr>
        <w:t>.</w:t>
      </w:r>
      <w:r w:rsidRPr="00C77B4C">
        <w:rPr>
          <w:rtl/>
        </w:rPr>
        <w:t xml:space="preserve"> وهذا هو السبب الرئيسي</w:t>
      </w:r>
      <w:r w:rsidR="00BB0A88">
        <w:rPr>
          <w:rFonts w:hint="cs"/>
          <w:rtl/>
        </w:rPr>
        <w:t> </w:t>
      </w:r>
      <w:r w:rsidRPr="00C77B4C">
        <w:rPr>
          <w:rFonts w:hint="cs"/>
          <w:rtl/>
        </w:rPr>
        <w:t>لكون</w:t>
      </w:r>
      <w:r w:rsidRPr="00C77B4C">
        <w:rPr>
          <w:rtl/>
        </w:rPr>
        <w:t xml:space="preserve"> مستويات البث الهامشي </w:t>
      </w:r>
      <w:r w:rsidRPr="00C77B4C">
        <w:rPr>
          <w:rFonts w:hint="cs"/>
          <w:rtl/>
        </w:rPr>
        <w:t>من ا</w:t>
      </w:r>
      <w:r w:rsidRPr="00C77B4C">
        <w:rPr>
          <w:rtl/>
        </w:rPr>
        <w:t xml:space="preserve">لأنظمة الرقمية </w:t>
      </w:r>
      <w:proofErr w:type="spellStart"/>
      <w:r w:rsidRPr="00C77B4C">
        <w:rPr>
          <w:rtl/>
        </w:rPr>
        <w:t>المقيسة</w:t>
      </w:r>
      <w:proofErr w:type="spellEnd"/>
      <w:r w:rsidRPr="00C77B4C">
        <w:rPr>
          <w:rFonts w:hint="cs"/>
          <w:rtl/>
        </w:rPr>
        <w:t>،</w:t>
      </w:r>
      <w:r w:rsidRPr="00C77B4C">
        <w:rPr>
          <w:rtl/>
        </w:rPr>
        <w:t xml:space="preserve"> في كثير من الأحيان</w:t>
      </w:r>
      <w:r w:rsidRPr="00C77B4C">
        <w:rPr>
          <w:rFonts w:hint="cs"/>
          <w:rtl/>
        </w:rPr>
        <w:t>،</w:t>
      </w:r>
      <w:r w:rsidRPr="00C77B4C">
        <w:rPr>
          <w:rtl/>
        </w:rPr>
        <w:t xml:space="preserve"> أقل بكثير من حدود التوصي</w:t>
      </w:r>
      <w:r w:rsidRPr="00C77B4C">
        <w:rPr>
          <w:rFonts w:hint="cs"/>
          <w:rtl/>
        </w:rPr>
        <w:t>تين</w:t>
      </w:r>
      <w:r w:rsidR="00BB0A88">
        <w:rPr>
          <w:rFonts w:hint="eastAsia"/>
          <w:rtl/>
        </w:rPr>
        <w:t> </w:t>
      </w:r>
      <w:r w:rsidRPr="00C77B4C">
        <w:t>ITU</w:t>
      </w:r>
      <w:r w:rsidR="00BB0A88">
        <w:noBreakHyphen/>
      </w:r>
      <w:r w:rsidRPr="00C77B4C">
        <w:t>R</w:t>
      </w:r>
      <w:r w:rsidR="00BB0A88">
        <w:t> </w:t>
      </w:r>
      <w:r w:rsidRPr="00C77B4C">
        <w:t>SM.329</w:t>
      </w:r>
      <w:r w:rsidRPr="00C77B4C">
        <w:rPr>
          <w:rtl/>
        </w:rPr>
        <w:t xml:space="preserve"> و</w:t>
      </w:r>
      <w:r w:rsidR="00BB0A88">
        <w:t>ERC/REC 74</w:t>
      </w:r>
      <w:r w:rsidR="00156D55">
        <w:noBreakHyphen/>
      </w:r>
      <w:r w:rsidR="00BB0A88">
        <w:t>01</w:t>
      </w:r>
      <w:r w:rsidRPr="00C77B4C">
        <w:rPr>
          <w:rFonts w:hint="cs"/>
          <w:rtl/>
        </w:rPr>
        <w:t xml:space="preserve"> وهي حدود</w:t>
      </w:r>
      <w:r w:rsidRPr="00C77B4C">
        <w:rPr>
          <w:rtl/>
        </w:rPr>
        <w:t xml:space="preserve"> تمثل ذر</w:t>
      </w:r>
      <w:r w:rsidRPr="00C77B4C">
        <w:rPr>
          <w:rFonts w:hint="cs"/>
          <w:rtl/>
        </w:rPr>
        <w:t>ى</w:t>
      </w:r>
      <w:r w:rsidRPr="00C77B4C">
        <w:rPr>
          <w:rtl/>
        </w:rPr>
        <w:t xml:space="preserve"> الأنظمة التماثلية</w:t>
      </w:r>
      <w:r>
        <w:rPr>
          <w:rFonts w:hint="cs"/>
          <w:rtl/>
        </w:rPr>
        <w:t>.</w:t>
      </w:r>
      <w:r w:rsidRPr="00C77B4C">
        <w:rPr>
          <w:rtl/>
        </w:rPr>
        <w:t xml:space="preserve"> وتتمثل إحدى مزايا هذا السلوك</w:t>
      </w:r>
      <w:r w:rsidR="00143636">
        <w:rPr>
          <w:rFonts w:hint="cs"/>
          <w:rtl/>
        </w:rPr>
        <w:t xml:space="preserve"> </w:t>
      </w:r>
      <w:r w:rsidRPr="00C77B4C">
        <w:rPr>
          <w:rtl/>
        </w:rPr>
        <w:t>في</w:t>
      </w:r>
      <w:r w:rsidR="00BB0A88">
        <w:rPr>
          <w:rFonts w:hint="cs"/>
          <w:rtl/>
        </w:rPr>
        <w:t> </w:t>
      </w:r>
      <w:r w:rsidRPr="00C77B4C">
        <w:rPr>
          <w:rtl/>
        </w:rPr>
        <w:t>أن</w:t>
      </w:r>
      <w:r w:rsidR="00143636">
        <w:rPr>
          <w:rFonts w:hint="cs"/>
          <w:rtl/>
        </w:rPr>
        <w:t xml:space="preserve"> </w:t>
      </w:r>
      <w:r w:rsidRPr="00C77B4C">
        <w:rPr>
          <w:rtl/>
        </w:rPr>
        <w:t>البث الهامشي للأنظمة الرقمية يمكن عادةً تحويله إلى عروض نطاق مختلفة بواسطة تصحيح ثابت</w:t>
      </w:r>
      <w:r>
        <w:rPr>
          <w:rFonts w:hint="cs"/>
          <w:rtl/>
        </w:rPr>
        <w:t xml:space="preserve"> صيغته</w:t>
      </w:r>
      <w:r w:rsidR="00BB0A88">
        <w:rPr>
          <w:rFonts w:hint="eastAsia"/>
          <w:rtl/>
        </w:rPr>
        <w:t> </w:t>
      </w:r>
      <w:r w:rsidRPr="00C77B4C">
        <w:rPr>
          <w:lang w:val="en-GB"/>
        </w:rPr>
        <w:t>10*log</w:t>
      </w:r>
      <w:r w:rsidRPr="00C77B4C">
        <w:rPr>
          <w:vertAlign w:val="subscript"/>
          <w:lang w:val="en-GB"/>
        </w:rPr>
        <w:t>10</w:t>
      </w:r>
      <w:r w:rsidRPr="00C77B4C">
        <w:rPr>
          <w:lang w:val="en-GB"/>
        </w:rPr>
        <w:t>(BW1/BW2)</w:t>
      </w:r>
      <w:r>
        <w:rPr>
          <w:rFonts w:hint="cs"/>
          <w:rtl/>
        </w:rPr>
        <w:t>.</w:t>
      </w:r>
    </w:p>
    <w:p w:rsidR="00D85087" w:rsidRDefault="002A2838" w:rsidP="002A2838">
      <w:pPr>
        <w:spacing w:before="600"/>
        <w:jc w:val="center"/>
        <w:rPr>
          <w:spacing w:val="-4"/>
          <w:lang w:bidi="ar-EG"/>
        </w:rPr>
      </w:pPr>
      <w:r>
        <w:rPr>
          <w:rFonts w:hint="cs"/>
          <w:spacing w:val="-4"/>
          <w:rtl/>
          <w:lang w:bidi="ar-EG"/>
        </w:rPr>
        <w:t>___________</w:t>
      </w:r>
    </w:p>
    <w:p w:rsidR="000A6D56" w:rsidRPr="002A2838" w:rsidRDefault="000A6D56" w:rsidP="002A2838">
      <w:pPr>
        <w:spacing w:before="600"/>
        <w:jc w:val="center"/>
        <w:rPr>
          <w:spacing w:val="-4"/>
          <w:rtl/>
          <w:lang w:bidi="ar-EG"/>
        </w:rPr>
      </w:pPr>
    </w:p>
    <w:sectPr w:rsidR="000A6D56" w:rsidRPr="002A2838" w:rsidSect="00865796">
      <w:headerReference w:type="even" r:id="rId87"/>
      <w:headerReference w:type="default" r:id="rId88"/>
      <w:pgSz w:w="11907" w:h="16840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A46" w:rsidRDefault="001A1A46" w:rsidP="00D85087">
      <w:pPr>
        <w:spacing w:before="0" w:line="240" w:lineRule="auto"/>
      </w:pPr>
      <w:r>
        <w:separator/>
      </w:r>
    </w:p>
  </w:endnote>
  <w:endnote w:type="continuationSeparator" w:id="0">
    <w:p w:rsidR="001A1A46" w:rsidRDefault="001A1A46" w:rsidP="00D8508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A46" w:rsidRDefault="001A1A46" w:rsidP="00D85087">
      <w:pPr>
        <w:spacing w:before="0" w:line="240" w:lineRule="auto"/>
      </w:pPr>
      <w:r>
        <w:separator/>
      </w:r>
    </w:p>
  </w:footnote>
  <w:footnote w:type="continuationSeparator" w:id="0">
    <w:p w:rsidR="001A1A46" w:rsidRDefault="001A1A46" w:rsidP="00D85087">
      <w:pPr>
        <w:spacing w:before="0" w:line="240" w:lineRule="auto"/>
      </w:pPr>
      <w:r>
        <w:continuationSeparator/>
      </w:r>
    </w:p>
  </w:footnote>
  <w:footnote w:id="1">
    <w:p w:rsidR="001A1A46" w:rsidRDefault="001A1A46" w:rsidP="002D30A1">
      <w:pPr>
        <w:pStyle w:val="FootnoteText"/>
        <w:tabs>
          <w:tab w:val="left" w:pos="425"/>
        </w:tabs>
        <w:ind w:left="425" w:hanging="425"/>
        <w:rPr>
          <w:lang w:bidi="ar-SY"/>
        </w:rPr>
      </w:pPr>
      <w:r>
        <w:rPr>
          <w:rStyle w:val="FootnoteReference"/>
        </w:rPr>
        <w:footnoteRef/>
      </w:r>
      <w:r>
        <w:rPr>
          <w:rtl/>
          <w:lang w:bidi="ar-SY"/>
        </w:rPr>
        <w:tab/>
      </w:r>
      <w:r w:rsidRPr="00490630">
        <w:rPr>
          <w:rtl/>
        </w:rPr>
        <w:t>نظراً لأن الفرق بين</w:t>
      </w:r>
      <w:r>
        <w:rPr>
          <w:rFonts w:hint="cs"/>
          <w:rtl/>
        </w:rPr>
        <w:t xml:space="preserve"> </w:t>
      </w:r>
      <w:r w:rsidRPr="00490630">
        <w:t>DAB</w:t>
      </w:r>
      <w:r w:rsidRPr="00490630">
        <w:rPr>
          <w:rtl/>
        </w:rPr>
        <w:t xml:space="preserve"> و</w:t>
      </w:r>
      <w:r>
        <w:t>DAB+</w:t>
      </w:r>
      <w:r w:rsidRPr="00490630">
        <w:rPr>
          <w:rFonts w:hint="cs"/>
          <w:rtl/>
        </w:rPr>
        <w:t xml:space="preserve"> </w:t>
      </w:r>
      <w:r w:rsidRPr="00490630">
        <w:rPr>
          <w:rtl/>
        </w:rPr>
        <w:t>يكمن في التشفير الرقمي</w:t>
      </w:r>
      <w:r w:rsidRPr="00490630">
        <w:rPr>
          <w:rFonts w:hint="cs"/>
          <w:rtl/>
        </w:rPr>
        <w:t xml:space="preserve"> حصراً</w:t>
      </w:r>
      <w:r w:rsidRPr="00490630">
        <w:rPr>
          <w:rtl/>
        </w:rPr>
        <w:t>؛ تُستخدم</w:t>
      </w:r>
      <w:r w:rsidRPr="00490630">
        <w:rPr>
          <w:rFonts w:hint="cs"/>
          <w:rtl/>
        </w:rPr>
        <w:t xml:space="preserve"> المرسلات</w:t>
      </w:r>
      <w:r w:rsidRPr="00490630">
        <w:rPr>
          <w:rtl/>
        </w:rPr>
        <w:t xml:space="preserve"> نفس</w:t>
      </w:r>
      <w:r w:rsidRPr="00490630">
        <w:rPr>
          <w:rFonts w:hint="cs"/>
          <w:rtl/>
        </w:rPr>
        <w:t>ها</w:t>
      </w:r>
      <w:r w:rsidRPr="00490630">
        <w:rPr>
          <w:rtl/>
        </w:rPr>
        <w:t xml:space="preserve"> لكلا المعيارين مما يؤدي إلى البث النمطي غير المطلوب نفس</w:t>
      </w:r>
      <w:r w:rsidRPr="00490630">
        <w:rPr>
          <w:rFonts w:hint="cs"/>
          <w:rtl/>
        </w:rPr>
        <w:t>ه.</w:t>
      </w:r>
    </w:p>
  </w:footnote>
  <w:footnote w:id="2">
    <w:p w:rsidR="001A1A46" w:rsidRDefault="001A1A46" w:rsidP="009646A0">
      <w:pPr>
        <w:pStyle w:val="FootnoteText"/>
        <w:tabs>
          <w:tab w:val="left" w:pos="425"/>
        </w:tabs>
        <w:ind w:left="425" w:hanging="425"/>
        <w:rPr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tl/>
        </w:rPr>
        <w:tab/>
      </w:r>
      <w:r w:rsidRPr="00913E95">
        <w:rPr>
          <w:rtl/>
        </w:rPr>
        <w:t xml:space="preserve">ملاحظة: لا </w:t>
      </w:r>
      <w:r w:rsidRPr="00913E95">
        <w:rPr>
          <w:rFonts w:hint="cs"/>
          <w:rtl/>
        </w:rPr>
        <w:t>يسهل</w:t>
      </w:r>
      <w:r w:rsidRPr="00913E95">
        <w:rPr>
          <w:rtl/>
        </w:rPr>
        <w:t xml:space="preserve"> تحديد توزيع كتلة موارد "</w:t>
      </w:r>
      <w:r w:rsidRPr="00913E95">
        <w:rPr>
          <w:rFonts w:hint="cs"/>
          <w:rtl/>
        </w:rPr>
        <w:t xml:space="preserve">الحالة </w:t>
      </w:r>
      <w:r w:rsidRPr="00913E95">
        <w:rPr>
          <w:rtl/>
        </w:rPr>
        <w:t>الأسوأ" لتكنولوجيا</w:t>
      </w:r>
      <w:r>
        <w:rPr>
          <w:rFonts w:hint="cs"/>
          <w:rtl/>
          <w:lang w:bidi="ar-SY"/>
        </w:rPr>
        <w:t xml:space="preserve"> </w:t>
      </w:r>
      <w:r w:rsidRPr="00913E95">
        <w:rPr>
          <w:lang w:bidi="ar-SY"/>
        </w:rPr>
        <w:t>LTE</w:t>
      </w:r>
      <w:r>
        <w:rPr>
          <w:rFonts w:hint="cs"/>
          <w:rtl/>
          <w:lang w:bidi="ar-SY"/>
        </w:rPr>
        <w:t xml:space="preserve"> </w:t>
      </w:r>
      <w:r w:rsidRPr="00913E95">
        <w:rPr>
          <w:rtl/>
        </w:rPr>
        <w:t xml:space="preserve">من حيث البث خارج النطاق والبث الهامشي. </w:t>
      </w:r>
      <w:r w:rsidRPr="00913E95">
        <w:rPr>
          <w:rFonts w:hint="cs"/>
          <w:rtl/>
        </w:rPr>
        <w:t>و</w:t>
      </w:r>
      <w:r w:rsidRPr="00913E95">
        <w:rPr>
          <w:rtl/>
        </w:rPr>
        <w:t>في الممارسة العملية،</w:t>
      </w:r>
      <w:r w:rsidRPr="00913E95">
        <w:rPr>
          <w:rFonts w:hint="cs"/>
          <w:rtl/>
        </w:rPr>
        <w:t xml:space="preserve"> ت</w:t>
      </w:r>
      <w:r w:rsidRPr="00913E95">
        <w:rPr>
          <w:rtl/>
        </w:rPr>
        <w:t>ختلف تشكيلة "الحالة الأسوأ" عن تشكيلة "الحم</w:t>
      </w:r>
      <w:r w:rsidRPr="00913E95">
        <w:rPr>
          <w:rFonts w:hint="cs"/>
          <w:rtl/>
        </w:rPr>
        <w:t>و</w:t>
      </w:r>
      <w:r w:rsidRPr="00913E95">
        <w:rPr>
          <w:rtl/>
        </w:rPr>
        <w:t>ل</w:t>
      </w:r>
      <w:r w:rsidRPr="00913E95">
        <w:rPr>
          <w:rFonts w:hint="cs"/>
          <w:rtl/>
        </w:rPr>
        <w:t>ة</w:t>
      </w:r>
      <w:r w:rsidRPr="00913E95">
        <w:rPr>
          <w:rtl/>
        </w:rPr>
        <w:t xml:space="preserve"> الكامل</w:t>
      </w:r>
      <w:r w:rsidRPr="00913E95">
        <w:rPr>
          <w:rFonts w:hint="cs"/>
          <w:rtl/>
        </w:rPr>
        <w:t>ة</w:t>
      </w:r>
      <w:r w:rsidRPr="00913E95">
        <w:rPr>
          <w:rtl/>
        </w:rPr>
        <w:t xml:space="preserve">" </w:t>
      </w:r>
      <w:r w:rsidRPr="00913E95">
        <w:rPr>
          <w:rFonts w:hint="cs"/>
          <w:rtl/>
          <w:lang w:bidi="ar-SY"/>
        </w:rPr>
        <w:t>عند توزيع</w:t>
      </w:r>
      <w:r w:rsidRPr="00913E95">
        <w:rPr>
          <w:rtl/>
        </w:rPr>
        <w:t xml:space="preserve"> جميع كتل الموارد المتاحة في </w:t>
      </w:r>
      <w:r w:rsidRPr="00913E95">
        <w:rPr>
          <w:rFonts w:hint="cs"/>
          <w:rtl/>
        </w:rPr>
        <w:t>حالتي</w:t>
      </w:r>
      <w:r w:rsidRPr="00913E95">
        <w:rPr>
          <w:rtl/>
        </w:rPr>
        <w:t xml:space="preserve"> محطة </w:t>
      </w:r>
      <w:r w:rsidRPr="00913E95">
        <w:rPr>
          <w:rFonts w:hint="cs"/>
          <w:rtl/>
        </w:rPr>
        <w:t>ال</w:t>
      </w:r>
      <w:r w:rsidRPr="00913E95">
        <w:rPr>
          <w:rtl/>
        </w:rPr>
        <w:t xml:space="preserve">قاعدة </w:t>
      </w:r>
      <w:r w:rsidRPr="00913E95">
        <w:rPr>
          <w:rFonts w:hint="cs"/>
          <w:rtl/>
        </w:rPr>
        <w:t>ومعدات</w:t>
      </w:r>
      <w:r w:rsidRPr="00913E95">
        <w:rPr>
          <w:rtl/>
        </w:rPr>
        <w:t xml:space="preserve"> المستعمل</w:t>
      </w:r>
      <w:r w:rsidRPr="00913E95">
        <w:rPr>
          <w:rFonts w:hint="cs"/>
          <w:rtl/>
        </w:rPr>
        <w:t xml:space="preserve"> كلتيهما</w:t>
      </w:r>
      <w:r w:rsidRPr="00913E95">
        <w:rPr>
          <w:rtl/>
        </w:rPr>
        <w:t xml:space="preserve">، </w:t>
      </w:r>
      <w:r w:rsidRPr="00913E95">
        <w:rPr>
          <w:rFonts w:hint="cs"/>
          <w:rtl/>
        </w:rPr>
        <w:t>وف</w:t>
      </w:r>
      <w:r>
        <w:rPr>
          <w:rtl/>
        </w:rPr>
        <w:t>ي</w:t>
      </w:r>
      <w:r w:rsidRPr="00913E95">
        <w:rPr>
          <w:rtl/>
        </w:rPr>
        <w:t>ما يلي الأسباب: في</w:t>
      </w:r>
      <w:r w:rsidRPr="00913E95">
        <w:rPr>
          <w:rFonts w:hint="cs"/>
          <w:rtl/>
        </w:rPr>
        <w:t xml:space="preserve"> </w:t>
      </w:r>
      <w:r w:rsidRPr="00913E95">
        <w:rPr>
          <w:rtl/>
        </w:rPr>
        <w:t>تكنولوجيا</w:t>
      </w:r>
      <w:r w:rsidRPr="00913E95">
        <w:rPr>
          <w:rFonts w:hint="cs"/>
          <w:rtl/>
        </w:rPr>
        <w:t xml:space="preserve"> </w:t>
      </w:r>
      <w:r w:rsidRPr="00913E95">
        <w:rPr>
          <w:lang w:bidi="ar-SY"/>
        </w:rPr>
        <w:t>LTE</w:t>
      </w:r>
      <w:r w:rsidRPr="00913E95">
        <w:rPr>
          <w:rtl/>
        </w:rPr>
        <w:t>، هناك مر</w:t>
      </w:r>
      <w:r w:rsidRPr="00913E95">
        <w:rPr>
          <w:rFonts w:hint="cs"/>
          <w:rtl/>
        </w:rPr>
        <w:t>و</w:t>
      </w:r>
      <w:r w:rsidRPr="00913E95">
        <w:rPr>
          <w:rtl/>
        </w:rPr>
        <w:t xml:space="preserve">نة </w:t>
      </w:r>
      <w:r w:rsidRPr="00913E95">
        <w:rPr>
          <w:rFonts w:hint="cs"/>
          <w:rtl/>
        </w:rPr>
        <w:t>كبيرة</w:t>
      </w:r>
      <w:r w:rsidRPr="00913E95">
        <w:rPr>
          <w:rtl/>
        </w:rPr>
        <w:t xml:space="preserve"> ممكنة</w:t>
      </w:r>
      <w:r w:rsidRPr="00913E95">
        <w:rPr>
          <w:rFonts w:hint="cs"/>
          <w:rtl/>
        </w:rPr>
        <w:t xml:space="preserve"> في توزيعات كتل ال</w:t>
      </w:r>
      <w:r w:rsidRPr="00913E95">
        <w:rPr>
          <w:rtl/>
        </w:rPr>
        <w:t xml:space="preserve">موارد </w:t>
      </w:r>
      <w:r>
        <w:rPr>
          <w:lang w:bidi="ar-SY"/>
        </w:rPr>
        <w:t>(RB)</w:t>
      </w:r>
      <w:r w:rsidRPr="00913E95">
        <w:rPr>
          <w:rtl/>
        </w:rPr>
        <w:t xml:space="preserve">، </w:t>
      </w:r>
      <w:r w:rsidRPr="00913E95">
        <w:rPr>
          <w:rFonts w:hint="cs"/>
          <w:rtl/>
        </w:rPr>
        <w:t>و</w:t>
      </w:r>
      <w:r w:rsidRPr="00913E95">
        <w:rPr>
          <w:rtl/>
        </w:rPr>
        <w:t xml:space="preserve">يمكن أن تتراوح </w:t>
      </w:r>
      <w:r w:rsidRPr="00913E95">
        <w:rPr>
          <w:rFonts w:hint="cs"/>
          <w:rtl/>
        </w:rPr>
        <w:t>بين توزيع مورد واحد</w:t>
      </w:r>
      <w:r w:rsidRPr="00913E95">
        <w:rPr>
          <w:rtl/>
        </w:rPr>
        <w:t xml:space="preserve"> </w:t>
      </w:r>
      <w:r w:rsidRPr="00913E95">
        <w:rPr>
          <w:rFonts w:hint="cs"/>
          <w:rtl/>
        </w:rPr>
        <w:t>و</w:t>
      </w:r>
      <w:r>
        <w:t>100</w:t>
      </w:r>
      <w:r w:rsidRPr="00913E95">
        <w:rPr>
          <w:rtl/>
        </w:rPr>
        <w:t xml:space="preserve"> </w:t>
      </w:r>
      <w:r w:rsidRPr="00913E95">
        <w:rPr>
          <w:rFonts w:hint="cs"/>
          <w:rtl/>
        </w:rPr>
        <w:t xml:space="preserve">مورد </w:t>
      </w:r>
      <w:r w:rsidRPr="00913E95">
        <w:rPr>
          <w:rtl/>
        </w:rPr>
        <w:t>لموجة حاملة وحيدة</w:t>
      </w:r>
      <w:r>
        <w:rPr>
          <w:rFonts w:hint="cs"/>
          <w:rtl/>
          <w:lang w:bidi="ar-SY"/>
        </w:rPr>
        <w:t>.</w:t>
      </w:r>
      <w:r w:rsidRPr="00913E95">
        <w:rPr>
          <w:rFonts w:hint="cs"/>
          <w:rtl/>
        </w:rPr>
        <w:t xml:space="preserve"> و</w:t>
      </w:r>
      <w:r w:rsidRPr="00913E95">
        <w:rPr>
          <w:rtl/>
        </w:rPr>
        <w:t>يمكن</w:t>
      </w:r>
      <w:r w:rsidRPr="00913E95">
        <w:rPr>
          <w:rFonts w:hint="cs"/>
          <w:rtl/>
        </w:rPr>
        <w:t xml:space="preserve"> أيضاً</w:t>
      </w:r>
      <w:r w:rsidRPr="00913E95">
        <w:rPr>
          <w:rtl/>
        </w:rPr>
        <w:t xml:space="preserve"> أن </w:t>
      </w:r>
      <w:r w:rsidRPr="00913E95">
        <w:rPr>
          <w:rFonts w:hint="cs"/>
          <w:rtl/>
        </w:rPr>
        <w:t>تتنوع مواضع</w:t>
      </w:r>
      <w:r w:rsidRPr="00913E95">
        <w:rPr>
          <w:rtl/>
        </w:rPr>
        <w:t xml:space="preserve"> الكتل من </w:t>
      </w:r>
      <w:r>
        <w:t>0</w:t>
      </w:r>
      <w:r w:rsidRPr="00913E95">
        <w:rPr>
          <w:rtl/>
        </w:rPr>
        <w:t xml:space="preserve"> </w:t>
      </w:r>
      <w:r w:rsidRPr="00913E95">
        <w:rPr>
          <w:rFonts w:hint="cs"/>
          <w:rtl/>
        </w:rPr>
        <w:t xml:space="preserve">درجة </w:t>
      </w:r>
      <w:r w:rsidRPr="00913E95">
        <w:rPr>
          <w:rtl/>
        </w:rPr>
        <w:t xml:space="preserve">إلى </w:t>
      </w:r>
      <w:r>
        <w:t>99</w:t>
      </w:r>
      <w:r w:rsidRPr="00913E95">
        <w:rPr>
          <w:rFonts w:hint="cs"/>
          <w:rtl/>
        </w:rPr>
        <w:t xml:space="preserve"> درجة</w:t>
      </w:r>
      <w:r w:rsidRPr="00913E95">
        <w:rPr>
          <w:rtl/>
        </w:rPr>
        <w:t xml:space="preserve">، بحيث </w:t>
      </w:r>
      <w:r w:rsidRPr="00913E95">
        <w:rPr>
          <w:rFonts w:hint="cs"/>
          <w:rtl/>
        </w:rPr>
        <w:t>توجد</w:t>
      </w:r>
      <w:r w:rsidRPr="00913E95">
        <w:rPr>
          <w:rtl/>
        </w:rPr>
        <w:t xml:space="preserve"> الآلاف من </w:t>
      </w:r>
      <w:r w:rsidRPr="00913E95">
        <w:rPr>
          <w:rFonts w:hint="cs"/>
          <w:rtl/>
        </w:rPr>
        <w:t>التوليفات.</w:t>
      </w:r>
      <w:r w:rsidRPr="00913E95">
        <w:rPr>
          <w:rtl/>
        </w:rPr>
        <w:t xml:space="preserve"> وفي</w:t>
      </w:r>
      <w:r>
        <w:rPr>
          <w:rFonts w:hint="cs"/>
          <w:rtl/>
        </w:rPr>
        <w:t> </w:t>
      </w:r>
      <w:r w:rsidRPr="00913E95">
        <w:rPr>
          <w:rtl/>
        </w:rPr>
        <w:t xml:space="preserve">حالة تجميع الموجة الحاملة، يمكن الجمع بين آلاف </w:t>
      </w:r>
      <w:r w:rsidRPr="00913E95">
        <w:rPr>
          <w:rFonts w:hint="cs"/>
          <w:rtl/>
        </w:rPr>
        <w:t>توليفات</w:t>
      </w:r>
      <w:r w:rsidRPr="00913E95">
        <w:rPr>
          <w:rtl/>
        </w:rPr>
        <w:t xml:space="preserve"> </w:t>
      </w:r>
      <w:r w:rsidRPr="00913E95">
        <w:rPr>
          <w:rFonts w:hint="cs"/>
          <w:rtl/>
          <w:lang w:bidi="ar-SY"/>
        </w:rPr>
        <w:t>الموجة الحاملة</w:t>
      </w:r>
      <w:r w:rsidRPr="00913E95">
        <w:rPr>
          <w:rtl/>
        </w:rPr>
        <w:t xml:space="preserve"> الأول</w:t>
      </w:r>
      <w:r w:rsidRPr="00913E95">
        <w:rPr>
          <w:rFonts w:hint="cs"/>
          <w:rtl/>
        </w:rPr>
        <w:t>ى</w:t>
      </w:r>
      <w:r w:rsidRPr="00913E95">
        <w:rPr>
          <w:rtl/>
        </w:rPr>
        <w:t xml:space="preserve"> مع توليفات </w:t>
      </w:r>
      <w:r w:rsidRPr="00913E95">
        <w:rPr>
          <w:rFonts w:hint="cs"/>
          <w:rtl/>
          <w:lang w:bidi="ar-SY"/>
        </w:rPr>
        <w:t xml:space="preserve">الموجة </w:t>
      </w:r>
      <w:r w:rsidRPr="00913E95">
        <w:rPr>
          <w:rtl/>
        </w:rPr>
        <w:t>الحاملة الثانية مما يؤدي إلى توليفات أكثر</w:t>
      </w:r>
      <w:r w:rsidRPr="00913E95">
        <w:rPr>
          <w:rFonts w:hint="cs"/>
          <w:rtl/>
        </w:rPr>
        <w:t xml:space="preserve"> أيضاً</w:t>
      </w:r>
      <w:r>
        <w:rPr>
          <w:rFonts w:hint="cs"/>
          <w:rtl/>
          <w:lang w:bidi="ar-SY"/>
        </w:rPr>
        <w:t>.</w:t>
      </w:r>
      <w:r w:rsidRPr="00913E95">
        <w:rPr>
          <w:rFonts w:hint="cs"/>
          <w:rtl/>
        </w:rPr>
        <w:t xml:space="preserve"> و</w:t>
      </w:r>
      <w:r w:rsidRPr="00913E95">
        <w:rPr>
          <w:rtl/>
        </w:rPr>
        <w:t>في</w:t>
      </w:r>
      <w:r w:rsidRPr="00913E95">
        <w:rPr>
          <w:rFonts w:hint="cs"/>
          <w:rtl/>
        </w:rPr>
        <w:t xml:space="preserve"> حين أن التوزيع الكامل هو الحالة </w:t>
      </w:r>
      <w:r w:rsidRPr="00913E95">
        <w:rPr>
          <w:rtl/>
        </w:rPr>
        <w:t>الأسوأ</w:t>
      </w:r>
      <w:r w:rsidRPr="00913E95">
        <w:rPr>
          <w:rFonts w:hint="cs"/>
          <w:rtl/>
        </w:rPr>
        <w:t xml:space="preserve"> في</w:t>
      </w:r>
      <w:r w:rsidRPr="00913E95">
        <w:rPr>
          <w:rtl/>
        </w:rPr>
        <w:t xml:space="preserve"> بعض الحالات، حيث </w:t>
      </w:r>
      <w:r w:rsidRPr="00913E95">
        <w:rPr>
          <w:rFonts w:hint="cs"/>
          <w:rtl/>
        </w:rPr>
        <w:t>ت</w:t>
      </w:r>
      <w:r w:rsidRPr="00913E95">
        <w:rPr>
          <w:rtl/>
        </w:rPr>
        <w:t>نتج عنه إشارة عريضة</w:t>
      </w:r>
      <w:r w:rsidRPr="00913E95">
        <w:rPr>
          <w:rFonts w:hint="cs"/>
          <w:rtl/>
        </w:rPr>
        <w:t xml:space="preserve"> تماماً</w:t>
      </w:r>
      <w:r w:rsidRPr="00913E95">
        <w:rPr>
          <w:rtl/>
        </w:rPr>
        <w:t xml:space="preserve">، هناك حالات أخرى يمكن أن يؤدي فيها عدد متوسط </w:t>
      </w:r>
      <w:r w:rsidRPr="00913E95">
        <w:rPr>
          <w:rFonts w:hint="cs"/>
          <w:rtl/>
        </w:rPr>
        <w:t>من</w:t>
      </w:r>
      <w:r w:rsidRPr="00913E95">
        <w:rPr>
          <w:rtl/>
        </w:rPr>
        <w:t xml:space="preserve"> </w:t>
      </w:r>
      <w:r w:rsidRPr="00913E95">
        <w:rPr>
          <w:rFonts w:hint="cs"/>
          <w:rtl/>
        </w:rPr>
        <w:t>كتل</w:t>
      </w:r>
      <w:r w:rsidRPr="00913E95">
        <w:rPr>
          <w:rtl/>
        </w:rPr>
        <w:t xml:space="preserve"> </w:t>
      </w:r>
      <w:r w:rsidRPr="00913E95">
        <w:rPr>
          <w:rFonts w:hint="cs"/>
          <w:rtl/>
        </w:rPr>
        <w:t>الموارد</w:t>
      </w:r>
      <w:r w:rsidRPr="00913E95">
        <w:rPr>
          <w:rtl/>
        </w:rPr>
        <w:t xml:space="preserve"> </w:t>
      </w:r>
      <w:r w:rsidRPr="00913E95">
        <w:rPr>
          <w:rFonts w:hint="cs"/>
          <w:rtl/>
        </w:rPr>
        <w:t>إلى</w:t>
      </w:r>
      <w:r w:rsidRPr="00913E95">
        <w:rPr>
          <w:rtl/>
        </w:rPr>
        <w:t xml:space="preserve"> </w:t>
      </w:r>
      <w:r w:rsidRPr="00913E95">
        <w:rPr>
          <w:rFonts w:hint="cs"/>
          <w:rtl/>
        </w:rPr>
        <w:t>زيادة</w:t>
      </w:r>
      <w:r w:rsidRPr="00913E95">
        <w:rPr>
          <w:rtl/>
        </w:rPr>
        <w:t xml:space="preserve"> </w:t>
      </w:r>
      <w:r w:rsidRPr="00913E95">
        <w:rPr>
          <w:rFonts w:hint="cs"/>
          <w:rtl/>
        </w:rPr>
        <w:t>البث</w:t>
      </w:r>
      <w:r w:rsidRPr="00913E95">
        <w:rPr>
          <w:rtl/>
        </w:rPr>
        <w:t xml:space="preserve"> </w:t>
      </w:r>
      <w:r w:rsidRPr="00913E95">
        <w:rPr>
          <w:rFonts w:hint="cs"/>
          <w:rtl/>
        </w:rPr>
        <w:t>خارج</w:t>
      </w:r>
      <w:r w:rsidRPr="00913E95">
        <w:rPr>
          <w:rtl/>
        </w:rPr>
        <w:t xml:space="preserve"> </w:t>
      </w:r>
      <w:r w:rsidRPr="00913E95">
        <w:rPr>
          <w:rFonts w:hint="cs"/>
          <w:rtl/>
        </w:rPr>
        <w:t>النطاق</w:t>
      </w:r>
      <w:r>
        <w:rPr>
          <w:rFonts w:hint="cs"/>
          <w:rtl/>
          <w:lang w:bidi="ar-SY"/>
        </w:rPr>
        <w:t>.</w:t>
      </w:r>
      <w:r w:rsidRPr="00913E95">
        <w:rPr>
          <w:rFonts w:hint="cs"/>
          <w:rtl/>
        </w:rPr>
        <w:t xml:space="preserve"> وتتمثل حالة أخرى في إرسالات </w:t>
      </w:r>
      <w:r w:rsidRPr="00913E95">
        <w:rPr>
          <w:rtl/>
        </w:rPr>
        <w:t xml:space="preserve">كتلة </w:t>
      </w:r>
      <w:r w:rsidRPr="00913E95">
        <w:rPr>
          <w:rFonts w:hint="cs"/>
          <w:rtl/>
        </w:rPr>
        <w:t>موارد</w:t>
      </w:r>
      <w:r w:rsidRPr="00913E95">
        <w:rPr>
          <w:rtl/>
        </w:rPr>
        <w:t xml:space="preserve"> واحدة، لأن </w:t>
      </w:r>
      <w:r w:rsidRPr="00913E95">
        <w:rPr>
          <w:rFonts w:hint="cs"/>
          <w:rtl/>
        </w:rPr>
        <w:t xml:space="preserve">لهذه </w:t>
      </w:r>
      <w:r w:rsidRPr="00913E95">
        <w:rPr>
          <w:rtl/>
        </w:rPr>
        <w:t>الإرسالات كثافة قدرة طيفية عالية جداً</w:t>
      </w:r>
      <w:r>
        <w:rPr>
          <w:rFonts w:hint="cs"/>
          <w:rtl/>
          <w:lang w:bidi="ar-SY"/>
        </w:rPr>
        <w:t>.</w:t>
      </w:r>
      <w:r w:rsidRPr="00913E95">
        <w:rPr>
          <w:rFonts w:hint="cs"/>
          <w:rtl/>
        </w:rPr>
        <w:t xml:space="preserve"> </w:t>
      </w:r>
      <w:r w:rsidRPr="00913E95">
        <w:rPr>
          <w:rtl/>
        </w:rPr>
        <w:t xml:space="preserve">ومن ثم يمكن أن تقع </w:t>
      </w:r>
      <w:r w:rsidRPr="00913E95">
        <w:rPr>
          <w:rFonts w:hint="cs"/>
          <w:rtl/>
        </w:rPr>
        <w:t>منتجات التشكيل</w:t>
      </w:r>
      <w:r w:rsidRPr="00913E95">
        <w:rPr>
          <w:rtl/>
        </w:rPr>
        <w:t xml:space="preserve"> البيني بين كتلة الموارد المرس</w:t>
      </w:r>
      <w:r w:rsidRPr="00913E95">
        <w:rPr>
          <w:rFonts w:hint="cs"/>
          <w:rtl/>
        </w:rPr>
        <w:t>َ</w:t>
      </w:r>
      <w:r w:rsidRPr="00913E95">
        <w:rPr>
          <w:rtl/>
        </w:rPr>
        <w:t xml:space="preserve">لة </w:t>
      </w:r>
      <w:r w:rsidRPr="00913E95">
        <w:rPr>
          <w:rFonts w:hint="cs"/>
          <w:rtl/>
        </w:rPr>
        <w:t>وتردد</w:t>
      </w:r>
      <w:r w:rsidRPr="00913E95">
        <w:rPr>
          <w:rtl/>
        </w:rPr>
        <w:t xml:space="preserve"> الموجة الحاملة </w:t>
      </w:r>
      <w:r w:rsidRPr="00913E95">
        <w:rPr>
          <w:rFonts w:hint="cs"/>
          <w:rtl/>
        </w:rPr>
        <w:t>وتردد</w:t>
      </w:r>
      <w:r w:rsidRPr="00913E95">
        <w:rPr>
          <w:rtl/>
        </w:rPr>
        <w:t xml:space="preserve"> الصورة في مدى تردد البث خارج النطاق </w:t>
      </w:r>
      <w:r w:rsidRPr="00913E95">
        <w:rPr>
          <w:rFonts w:hint="cs"/>
          <w:rtl/>
        </w:rPr>
        <w:t>وأن تمتلك</w:t>
      </w:r>
      <w:r w:rsidRPr="00913E95">
        <w:rPr>
          <w:rtl/>
        </w:rPr>
        <w:t xml:space="preserve"> </w:t>
      </w:r>
      <w:proofErr w:type="spellStart"/>
      <w:r w:rsidRPr="00913E95">
        <w:rPr>
          <w:rFonts w:hint="cs"/>
          <w:rtl/>
        </w:rPr>
        <w:t>اتساعات</w:t>
      </w:r>
      <w:proofErr w:type="spellEnd"/>
      <w:r w:rsidRPr="00913E95">
        <w:rPr>
          <w:rtl/>
        </w:rPr>
        <w:t xml:space="preserve"> كبيرة قريبة من الحد</w:t>
      </w:r>
      <w:r w:rsidRPr="00913E95">
        <w:rPr>
          <w:rFonts w:hint="cs"/>
          <w:rtl/>
        </w:rPr>
        <w:t>. و</w:t>
      </w:r>
      <w:r w:rsidRPr="00913E95">
        <w:rPr>
          <w:rtl/>
        </w:rPr>
        <w:t>في تجميع الموج</w:t>
      </w:r>
      <w:r w:rsidRPr="00913E95">
        <w:rPr>
          <w:rFonts w:hint="cs"/>
          <w:rtl/>
        </w:rPr>
        <w:t>ات</w:t>
      </w:r>
      <w:r w:rsidRPr="00913E95">
        <w:rPr>
          <w:rtl/>
        </w:rPr>
        <w:t xml:space="preserve"> الحاملة، </w:t>
      </w:r>
      <w:r w:rsidRPr="00913E95">
        <w:rPr>
          <w:rFonts w:hint="cs"/>
          <w:rtl/>
        </w:rPr>
        <w:t>ي</w:t>
      </w:r>
      <w:r w:rsidRPr="00913E95">
        <w:rPr>
          <w:rtl/>
        </w:rPr>
        <w:t xml:space="preserve">مكن حتى </w:t>
      </w:r>
      <w:r w:rsidRPr="00913E95">
        <w:rPr>
          <w:rFonts w:hint="cs"/>
          <w:rtl/>
        </w:rPr>
        <w:t>وجود</w:t>
      </w:r>
      <w:r w:rsidRPr="00913E95">
        <w:rPr>
          <w:rtl/>
        </w:rPr>
        <w:t xml:space="preserve"> كتلة </w:t>
      </w:r>
      <w:r w:rsidRPr="00913E95">
        <w:rPr>
          <w:rFonts w:hint="cs"/>
          <w:rtl/>
        </w:rPr>
        <w:t>موارد</w:t>
      </w:r>
      <w:r w:rsidRPr="00913E95">
        <w:rPr>
          <w:rtl/>
        </w:rPr>
        <w:t xml:space="preserve"> واحدة على كل من الموجات الحاملة</w:t>
      </w:r>
      <w:r>
        <w:rPr>
          <w:rFonts w:hint="cs"/>
          <w:rtl/>
          <w:lang w:bidi="ar-SY"/>
        </w:rPr>
        <w:t>.</w:t>
      </w:r>
      <w:r w:rsidRPr="00913E95">
        <w:rPr>
          <w:rFonts w:hint="cs"/>
          <w:rtl/>
        </w:rPr>
        <w:t xml:space="preserve"> وعندئذ</w:t>
      </w:r>
      <w:r w:rsidRPr="00913E95">
        <w:rPr>
          <w:rtl/>
        </w:rPr>
        <w:t xml:space="preserve"> يمكن أن تكون </w:t>
      </w:r>
      <w:r w:rsidRPr="00913E95">
        <w:rPr>
          <w:rFonts w:hint="cs"/>
          <w:rtl/>
        </w:rPr>
        <w:t>منتجات التشكيل</w:t>
      </w:r>
      <w:r w:rsidRPr="00913E95">
        <w:rPr>
          <w:rtl/>
        </w:rPr>
        <w:t xml:space="preserve"> البيني عالية جداً بين الموجات الحاملة </w:t>
      </w:r>
      <w:r w:rsidRPr="00913E95">
        <w:rPr>
          <w:rFonts w:hint="cs"/>
          <w:rtl/>
        </w:rPr>
        <w:t>الواقعة خارج</w:t>
      </w:r>
      <w:r w:rsidRPr="00913E95">
        <w:rPr>
          <w:rtl/>
        </w:rPr>
        <w:t xml:space="preserve"> النطاق، وبالتالي يلزم في هذه الحالة خفض القدرة من أجل استيفاء حدود البث خارج النطاق والبث الهامشي</w:t>
      </w:r>
      <w:r w:rsidRPr="00913E95">
        <w:rPr>
          <w:rFonts w:hint="cs"/>
          <w:rtl/>
        </w:rPr>
        <w:t>.</w:t>
      </w:r>
    </w:p>
  </w:footnote>
  <w:footnote w:id="3">
    <w:p w:rsidR="001A1A46" w:rsidRDefault="001A1A46" w:rsidP="004017DD">
      <w:pPr>
        <w:pStyle w:val="FootnoteText"/>
        <w:tabs>
          <w:tab w:val="left" w:pos="425"/>
        </w:tabs>
        <w:ind w:left="425" w:hanging="425"/>
        <w:rPr>
          <w:lang w:bidi="ar-SY"/>
        </w:rPr>
      </w:pPr>
      <w:r>
        <w:rPr>
          <w:rStyle w:val="FootnoteReference"/>
        </w:rPr>
        <w:footnoteRef/>
      </w:r>
      <w:r>
        <w:rPr>
          <w:rtl/>
        </w:rPr>
        <w:tab/>
      </w:r>
      <w:r w:rsidRPr="001D6F44">
        <w:rPr>
          <w:rtl/>
        </w:rPr>
        <w:t>هذا رقم مشتق تجريبياً. وينطبق على الإشارات الشبيهة بالضوضاء عند قي</w:t>
      </w:r>
      <w:r w:rsidRPr="001D6F44">
        <w:rPr>
          <w:rFonts w:hint="cs"/>
          <w:rtl/>
        </w:rPr>
        <w:t>ا</w:t>
      </w:r>
      <w:r w:rsidRPr="001D6F44">
        <w:rPr>
          <w:rtl/>
        </w:rPr>
        <w:t xml:space="preserve">سها </w:t>
      </w:r>
      <w:r w:rsidRPr="001D6F44">
        <w:rPr>
          <w:rFonts w:hint="cs"/>
          <w:rtl/>
        </w:rPr>
        <w:t>ب</w:t>
      </w:r>
      <w:r w:rsidRPr="001D6F44">
        <w:rPr>
          <w:rtl/>
        </w:rPr>
        <w:t>كاشف</w:t>
      </w:r>
      <w:r w:rsidRPr="001D6F44">
        <w:rPr>
          <w:rFonts w:hint="cs"/>
          <w:rtl/>
        </w:rPr>
        <w:t xml:space="preserve"> </w:t>
      </w:r>
      <w:r w:rsidRPr="001D6F44">
        <w:rPr>
          <w:rtl/>
        </w:rPr>
        <w:t>ذروة</w:t>
      </w:r>
      <w:r w:rsidRPr="001D6F44">
        <w:rPr>
          <w:rFonts w:hint="cs"/>
          <w:rtl/>
        </w:rPr>
        <w:t xml:space="preserve"> و</w:t>
      </w:r>
      <w:r w:rsidRPr="001D6F44">
        <w:t>RMS</w:t>
      </w:r>
      <w:r w:rsidRPr="001D6F44">
        <w:rPr>
          <w:rFonts w:hint="cs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Default="001A1A46" w:rsidP="00820630">
    <w:pPr>
      <w:pStyle w:val="Header"/>
      <w:framePr w:wrap="around" w:vAnchor="text" w:hAnchor="text" w:xAlign="inside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:rsidR="001A1A46" w:rsidRDefault="001A1A46" w:rsidP="00820630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Pr="00AE3E36" w:rsidRDefault="001A1A46" w:rsidP="00D058A4">
    <w:pPr>
      <w:tabs>
        <w:tab w:val="center" w:pos="7342"/>
        <w:tab w:val="right" w:pos="14288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proofErr w:type="gramStart"/>
    <w:r>
      <w:rPr>
        <w:rFonts w:ascii="Times New Roman Bold" w:hAnsi="Times New Roman Bold" w:hint="cs"/>
        <w:b/>
        <w:bCs/>
        <w:rtl/>
      </w:rPr>
      <w:t xml:space="preserve">التقرير  </w:t>
    </w:r>
    <w:r w:rsidRPr="00AE3E36">
      <w:rPr>
        <w:rFonts w:ascii="Times New Roman Bold" w:hAnsi="Times New Roman Bold"/>
        <w:b/>
        <w:bCs/>
      </w:rPr>
      <w:t>ITU</w:t>
    </w:r>
    <w:proofErr w:type="gramEnd"/>
    <w:r w:rsidRPr="00AE3E36">
      <w:rPr>
        <w:rFonts w:ascii="Times New Roman Bold" w:hAnsi="Times New Roman Bold"/>
        <w:b/>
        <w:bCs/>
      </w:rPr>
      <w:t xml:space="preserve">-R  </w:t>
    </w:r>
    <w:r>
      <w:rPr>
        <w:rFonts w:ascii="Times New Roman Bold" w:hAnsi="Times New Roman Bold"/>
        <w:b/>
        <w:bCs/>
      </w:rPr>
      <w:t>SM</w:t>
    </w:r>
    <w:r w:rsidRPr="00AE3E36">
      <w:rPr>
        <w:rFonts w:ascii="Times New Roman Bold" w:hAnsi="Times New Roman Bold"/>
        <w:b/>
        <w:bCs/>
      </w:rPr>
      <w:t>.</w:t>
    </w:r>
    <w:r>
      <w:rPr>
        <w:rFonts w:ascii="Times New Roman Bold" w:hAnsi="Times New Roman Bold"/>
        <w:b/>
        <w:bCs/>
      </w:rPr>
      <w:t>2421-0</w:t>
    </w:r>
    <w:r w:rsidRPr="00AE3E36">
      <w:rPr>
        <w:rFonts w:ascii="Times New Roman Bold" w:hAnsi="Times New Roman Bold"/>
        <w:b/>
        <w:bCs/>
        <w:rtl/>
        <w:lang w:bidi="ar-EG"/>
      </w:rPr>
      <w:tab/>
    </w:r>
    <w:r w:rsidRPr="00AE3E36">
      <w:rPr>
        <w:rFonts w:cs="Times New Roman"/>
        <w:b/>
        <w:bCs/>
        <w:szCs w:val="22"/>
      </w:rPr>
      <w:fldChar w:fldCharType="begin"/>
    </w:r>
    <w:r w:rsidRPr="00AE3E36">
      <w:rPr>
        <w:rFonts w:cs="Times New Roman"/>
        <w:b/>
        <w:bCs/>
        <w:szCs w:val="22"/>
      </w:rPr>
      <w:instrText xml:space="preserve"> PAGE   \* MERGEFORMAT </w:instrText>
    </w:r>
    <w:r w:rsidRPr="00AE3E36">
      <w:rPr>
        <w:rFonts w:cs="Times New Roman"/>
        <w:b/>
        <w:bCs/>
        <w:szCs w:val="22"/>
      </w:rPr>
      <w:fldChar w:fldCharType="separate"/>
    </w:r>
    <w:r w:rsidR="00F27945">
      <w:rPr>
        <w:rFonts w:cs="Times New Roman"/>
        <w:b/>
        <w:bCs/>
        <w:noProof/>
        <w:szCs w:val="22"/>
        <w:rtl/>
      </w:rPr>
      <w:t>5</w:t>
    </w:r>
    <w:r w:rsidRPr="00AE3E36">
      <w:rPr>
        <w:rFonts w:cs="Times New Roman"/>
        <w:b/>
        <w:bCs/>
        <w:noProof/>
        <w:szCs w:val="22"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Pr="00AE3E36" w:rsidRDefault="001A1A46" w:rsidP="00B72244">
    <w:pPr>
      <w:tabs>
        <w:tab w:val="center" w:pos="7058"/>
        <w:tab w:val="right" w:pos="14288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proofErr w:type="gramStart"/>
    <w:r>
      <w:rPr>
        <w:rFonts w:ascii="Times New Roman Bold" w:hAnsi="Times New Roman Bold" w:hint="cs"/>
        <w:b/>
        <w:bCs/>
        <w:rtl/>
      </w:rPr>
      <w:t>التقرير</w:t>
    </w:r>
    <w:r w:rsidRPr="00AE3E36">
      <w:rPr>
        <w:rFonts w:ascii="Times New Roman Bold" w:hAnsi="Times New Roman Bold" w:hint="cs"/>
        <w:b/>
        <w:bCs/>
        <w:rtl/>
      </w:rPr>
      <w:t xml:space="preserve"> </w:t>
    </w:r>
    <w:r w:rsidRPr="00AE3E36">
      <w:rPr>
        <w:rFonts w:ascii="Times New Roman Bold" w:hAnsi="Times New Roman Bold"/>
        <w:b/>
        <w:bCs/>
        <w:rtl/>
      </w:rPr>
      <w:t xml:space="preserve"> </w:t>
    </w:r>
    <w:r w:rsidRPr="00AE3E36">
      <w:rPr>
        <w:rFonts w:ascii="Times New Roman Bold" w:hAnsi="Times New Roman Bold"/>
        <w:b/>
        <w:bCs/>
      </w:rPr>
      <w:t>ITU</w:t>
    </w:r>
    <w:proofErr w:type="gramEnd"/>
    <w:r w:rsidRPr="00AE3E36">
      <w:rPr>
        <w:rFonts w:ascii="Times New Roman Bold" w:hAnsi="Times New Roman Bold"/>
        <w:b/>
        <w:bCs/>
      </w:rPr>
      <w:t xml:space="preserve">-R  </w:t>
    </w:r>
    <w:r>
      <w:rPr>
        <w:rFonts w:ascii="Times New Roman Bold" w:hAnsi="Times New Roman Bold"/>
        <w:b/>
        <w:bCs/>
      </w:rPr>
      <w:t>SM</w:t>
    </w:r>
    <w:r w:rsidRPr="00AE3E36">
      <w:rPr>
        <w:rFonts w:ascii="Times New Roman Bold" w:hAnsi="Times New Roman Bold"/>
        <w:b/>
        <w:bCs/>
      </w:rPr>
      <w:t>.</w:t>
    </w:r>
    <w:r>
      <w:rPr>
        <w:rFonts w:ascii="Times New Roman Bold" w:hAnsi="Times New Roman Bold"/>
        <w:b/>
        <w:bCs/>
      </w:rPr>
      <w:t>2421-0</w:t>
    </w:r>
    <w:r w:rsidRPr="00AE3E36">
      <w:rPr>
        <w:rFonts w:ascii="Times New Roman Bold" w:hAnsi="Times New Roman Bold"/>
        <w:b/>
        <w:bCs/>
        <w:rtl/>
        <w:lang w:bidi="ar-EG"/>
      </w:rPr>
      <w:tab/>
    </w:r>
    <w:r w:rsidRPr="00AE3E36">
      <w:rPr>
        <w:rFonts w:cs="Times New Roman"/>
        <w:b/>
        <w:bCs/>
        <w:szCs w:val="22"/>
      </w:rPr>
      <w:fldChar w:fldCharType="begin"/>
    </w:r>
    <w:r w:rsidRPr="00AE3E36">
      <w:rPr>
        <w:rFonts w:cs="Times New Roman"/>
        <w:b/>
        <w:bCs/>
        <w:szCs w:val="22"/>
      </w:rPr>
      <w:instrText xml:space="preserve"> PAGE   \* MERGEFORMAT </w:instrText>
    </w:r>
    <w:r w:rsidRPr="00AE3E36">
      <w:rPr>
        <w:rFonts w:cs="Times New Roman"/>
        <w:b/>
        <w:bCs/>
        <w:szCs w:val="22"/>
      </w:rPr>
      <w:fldChar w:fldCharType="separate"/>
    </w:r>
    <w:r>
      <w:rPr>
        <w:rFonts w:cs="Times New Roman"/>
        <w:b/>
        <w:bCs/>
        <w:noProof/>
        <w:szCs w:val="22"/>
        <w:rtl/>
      </w:rPr>
      <w:t>5</w:t>
    </w:r>
    <w:r w:rsidRPr="00AE3E36">
      <w:rPr>
        <w:rFonts w:cs="Times New Roman"/>
        <w:b/>
        <w:bCs/>
        <w:noProof/>
        <w:szCs w:val="22"/>
      </w:rP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Pr="00D85087" w:rsidRDefault="001A1A46" w:rsidP="00F1356A">
    <w:pPr>
      <w:tabs>
        <w:tab w:val="center" w:pos="4677"/>
        <w:tab w:val="right" w:pos="14004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D85087">
      <w:rPr>
        <w:rFonts w:cs="Times New Roman"/>
        <w:b/>
        <w:bCs/>
        <w:szCs w:val="22"/>
      </w:rPr>
      <w:fldChar w:fldCharType="begin"/>
    </w:r>
    <w:r w:rsidRPr="00D85087">
      <w:rPr>
        <w:rFonts w:cs="Times New Roman"/>
        <w:b/>
        <w:bCs/>
        <w:szCs w:val="22"/>
      </w:rPr>
      <w:instrText xml:space="preserve"> PAGE   \* MERGEFORMAT </w:instrText>
    </w:r>
    <w:r w:rsidRPr="00D85087">
      <w:rPr>
        <w:rFonts w:cs="Times New Roman"/>
        <w:b/>
        <w:bCs/>
        <w:szCs w:val="22"/>
      </w:rPr>
      <w:fldChar w:fldCharType="separate"/>
    </w:r>
    <w:r w:rsidR="00F27945">
      <w:rPr>
        <w:rFonts w:cs="Times New Roman"/>
        <w:b/>
        <w:bCs/>
        <w:noProof/>
        <w:szCs w:val="22"/>
        <w:rtl/>
      </w:rPr>
      <w:t>6</w:t>
    </w:r>
    <w:r w:rsidRPr="00D85087">
      <w:rPr>
        <w:rFonts w:cs="Times New Roman"/>
        <w:b/>
        <w:bCs/>
        <w:noProof/>
        <w:szCs w:val="22"/>
      </w:rPr>
      <w:fldChar w:fldCharType="end"/>
    </w:r>
    <w:r w:rsidRPr="00D85087">
      <w:rPr>
        <w:rFonts w:ascii="Times New Roman Bold" w:hAnsi="Times New Roman Bold"/>
        <w:b/>
        <w:bCs/>
        <w:rtl/>
        <w:lang w:bidi="ar-EG"/>
      </w:rPr>
      <w:tab/>
    </w:r>
    <w:proofErr w:type="gramStart"/>
    <w:r>
      <w:rPr>
        <w:rFonts w:ascii="Times New Roman Bold" w:hAnsi="Times New Roman Bold" w:hint="cs"/>
        <w:b/>
        <w:bCs/>
        <w:rtl/>
      </w:rPr>
      <w:t>التقرير</w:t>
    </w:r>
    <w:r w:rsidRPr="00D85087">
      <w:rPr>
        <w:rFonts w:ascii="Times New Roman Bold" w:hAnsi="Times New Roman Bold" w:hint="cs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</w:rPr>
      <w:t>ITU</w:t>
    </w:r>
    <w:proofErr w:type="gramEnd"/>
    <w:r w:rsidRPr="00D85087">
      <w:rPr>
        <w:rFonts w:ascii="Times New Roman Bold" w:hAnsi="Times New Roman Bold"/>
        <w:b/>
        <w:bCs/>
      </w:rPr>
      <w:t xml:space="preserve">-R  </w:t>
    </w:r>
    <w:r>
      <w:rPr>
        <w:rFonts w:ascii="Times New Roman Bold" w:hAnsi="Times New Roman Bold"/>
        <w:b/>
        <w:bCs/>
      </w:rPr>
      <w:t>SM</w:t>
    </w:r>
    <w:r w:rsidRPr="00D85087">
      <w:rPr>
        <w:rFonts w:ascii="Times New Roman Bold" w:hAnsi="Times New Roman Bold"/>
        <w:b/>
        <w:bCs/>
      </w:rPr>
      <w:t>.</w:t>
    </w:r>
    <w:r>
      <w:rPr>
        <w:rFonts w:ascii="Times New Roman Bold" w:hAnsi="Times New Roman Bold"/>
        <w:b/>
        <w:bCs/>
      </w:rPr>
      <w:t>2421-0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Pr="00AE3E36" w:rsidRDefault="001A1A46" w:rsidP="00D058A4">
    <w:pPr>
      <w:tabs>
        <w:tab w:val="center" w:pos="4819"/>
        <w:tab w:val="right" w:pos="14146"/>
        <w:tab w:val="right" w:pos="14288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proofErr w:type="gramStart"/>
    <w:r>
      <w:rPr>
        <w:rFonts w:ascii="Times New Roman Bold" w:hAnsi="Times New Roman Bold" w:hint="cs"/>
        <w:b/>
        <w:bCs/>
        <w:rtl/>
      </w:rPr>
      <w:t xml:space="preserve">التقرير  </w:t>
    </w:r>
    <w:r w:rsidRPr="00AE3E36">
      <w:rPr>
        <w:rFonts w:ascii="Times New Roman Bold" w:hAnsi="Times New Roman Bold"/>
        <w:b/>
        <w:bCs/>
      </w:rPr>
      <w:t>ITU</w:t>
    </w:r>
    <w:proofErr w:type="gramEnd"/>
    <w:r w:rsidRPr="00AE3E36">
      <w:rPr>
        <w:rFonts w:ascii="Times New Roman Bold" w:hAnsi="Times New Roman Bold"/>
        <w:b/>
        <w:bCs/>
      </w:rPr>
      <w:t xml:space="preserve">-R  </w:t>
    </w:r>
    <w:r>
      <w:rPr>
        <w:rFonts w:ascii="Times New Roman Bold" w:hAnsi="Times New Roman Bold"/>
        <w:b/>
        <w:bCs/>
      </w:rPr>
      <w:t>SM</w:t>
    </w:r>
    <w:r w:rsidRPr="00AE3E36">
      <w:rPr>
        <w:rFonts w:ascii="Times New Roman Bold" w:hAnsi="Times New Roman Bold"/>
        <w:b/>
        <w:bCs/>
      </w:rPr>
      <w:t>.</w:t>
    </w:r>
    <w:r>
      <w:rPr>
        <w:rFonts w:ascii="Times New Roman Bold" w:hAnsi="Times New Roman Bold"/>
        <w:b/>
        <w:bCs/>
      </w:rPr>
      <w:t>2421-0</w:t>
    </w:r>
    <w:r w:rsidRPr="00AE3E36">
      <w:rPr>
        <w:rFonts w:ascii="Times New Roman Bold" w:hAnsi="Times New Roman Bold"/>
        <w:b/>
        <w:bCs/>
        <w:rtl/>
        <w:lang w:bidi="ar-EG"/>
      </w:rPr>
      <w:tab/>
    </w:r>
    <w:r w:rsidRPr="00AE3E36">
      <w:rPr>
        <w:rFonts w:cs="Times New Roman"/>
        <w:b/>
        <w:bCs/>
        <w:szCs w:val="22"/>
      </w:rPr>
      <w:fldChar w:fldCharType="begin"/>
    </w:r>
    <w:r w:rsidRPr="00AE3E36">
      <w:rPr>
        <w:rFonts w:cs="Times New Roman"/>
        <w:b/>
        <w:bCs/>
        <w:szCs w:val="22"/>
      </w:rPr>
      <w:instrText xml:space="preserve"> PAGE   \* MERGEFORMAT </w:instrText>
    </w:r>
    <w:r w:rsidRPr="00AE3E36">
      <w:rPr>
        <w:rFonts w:cs="Times New Roman"/>
        <w:b/>
        <w:bCs/>
        <w:szCs w:val="22"/>
      </w:rPr>
      <w:fldChar w:fldCharType="separate"/>
    </w:r>
    <w:r>
      <w:rPr>
        <w:rFonts w:cs="Times New Roman"/>
        <w:b/>
        <w:bCs/>
        <w:noProof/>
        <w:szCs w:val="22"/>
        <w:rtl/>
      </w:rPr>
      <w:t>7</w:t>
    </w:r>
    <w:r w:rsidRPr="00AE3E36">
      <w:rPr>
        <w:rFonts w:cs="Times New Roman"/>
        <w:b/>
        <w:bCs/>
        <w:noProof/>
        <w:szCs w:val="22"/>
      </w:rPr>
      <w:fldChar w:fldCharType="end"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Pr="00D85087" w:rsidRDefault="001A1A46" w:rsidP="00D058A4">
    <w:pPr>
      <w:tabs>
        <w:tab w:val="center" w:pos="7342"/>
        <w:tab w:val="right" w:pos="14004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D85087">
      <w:rPr>
        <w:rFonts w:cs="Times New Roman"/>
        <w:b/>
        <w:bCs/>
        <w:szCs w:val="22"/>
      </w:rPr>
      <w:fldChar w:fldCharType="begin"/>
    </w:r>
    <w:r w:rsidRPr="00D85087">
      <w:rPr>
        <w:rFonts w:cs="Times New Roman"/>
        <w:b/>
        <w:bCs/>
        <w:szCs w:val="22"/>
      </w:rPr>
      <w:instrText xml:space="preserve"> PAGE   \* MERGEFORMAT </w:instrText>
    </w:r>
    <w:r w:rsidRPr="00D85087">
      <w:rPr>
        <w:rFonts w:cs="Times New Roman"/>
        <w:b/>
        <w:bCs/>
        <w:szCs w:val="22"/>
      </w:rPr>
      <w:fldChar w:fldCharType="separate"/>
    </w:r>
    <w:r w:rsidR="00F27945">
      <w:rPr>
        <w:rFonts w:cs="Times New Roman"/>
        <w:b/>
        <w:bCs/>
        <w:noProof/>
        <w:szCs w:val="22"/>
        <w:rtl/>
      </w:rPr>
      <w:t>8</w:t>
    </w:r>
    <w:r w:rsidRPr="00D85087">
      <w:rPr>
        <w:rFonts w:cs="Times New Roman"/>
        <w:b/>
        <w:bCs/>
        <w:noProof/>
        <w:szCs w:val="22"/>
      </w:rPr>
      <w:fldChar w:fldCharType="end"/>
    </w:r>
    <w:r w:rsidRPr="00D85087">
      <w:rPr>
        <w:rFonts w:ascii="Times New Roman Bold" w:hAnsi="Times New Roman Bold"/>
        <w:b/>
        <w:bCs/>
        <w:rtl/>
        <w:lang w:bidi="ar-EG"/>
      </w:rPr>
      <w:tab/>
    </w:r>
    <w:proofErr w:type="gramStart"/>
    <w:r>
      <w:rPr>
        <w:rFonts w:ascii="Times New Roman Bold" w:hAnsi="Times New Roman Bold" w:hint="cs"/>
        <w:b/>
        <w:bCs/>
        <w:rtl/>
      </w:rPr>
      <w:t>التقرير</w:t>
    </w:r>
    <w:r w:rsidRPr="00D85087">
      <w:rPr>
        <w:rFonts w:ascii="Times New Roman Bold" w:hAnsi="Times New Roman Bold" w:hint="cs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</w:rPr>
      <w:t>ITU</w:t>
    </w:r>
    <w:proofErr w:type="gramEnd"/>
    <w:r w:rsidRPr="00D85087">
      <w:rPr>
        <w:rFonts w:ascii="Times New Roman Bold" w:hAnsi="Times New Roman Bold"/>
        <w:b/>
        <w:bCs/>
      </w:rPr>
      <w:t xml:space="preserve">-R  </w:t>
    </w:r>
    <w:r>
      <w:rPr>
        <w:rFonts w:ascii="Times New Roman Bold" w:hAnsi="Times New Roman Bold"/>
        <w:b/>
        <w:bCs/>
      </w:rPr>
      <w:t>SM</w:t>
    </w:r>
    <w:r w:rsidRPr="00D85087">
      <w:rPr>
        <w:rFonts w:ascii="Times New Roman Bold" w:hAnsi="Times New Roman Bold"/>
        <w:b/>
        <w:bCs/>
      </w:rPr>
      <w:t>.</w:t>
    </w:r>
    <w:r>
      <w:rPr>
        <w:rFonts w:ascii="Times New Roman Bold" w:hAnsi="Times New Roman Bold"/>
        <w:b/>
        <w:bCs/>
      </w:rPr>
      <w:t>2421-0</w:t>
    </w:r>
    <w:r w:rsidRPr="00D85087">
      <w:rPr>
        <w:rFonts w:ascii="Times New Roman Bold" w:hAnsi="Times New Roman Bold"/>
        <w:b/>
        <w:bCs/>
        <w:rtl/>
        <w:lang w:bidi="ar-EG"/>
      </w:rPr>
      <w:tab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Pr="00AE3E36" w:rsidRDefault="001A1A46" w:rsidP="00D058A4">
    <w:pPr>
      <w:tabs>
        <w:tab w:val="center" w:pos="7342"/>
        <w:tab w:val="right" w:pos="14146"/>
        <w:tab w:val="right" w:pos="14288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proofErr w:type="gramStart"/>
    <w:r>
      <w:rPr>
        <w:rFonts w:ascii="Times New Roman Bold" w:hAnsi="Times New Roman Bold" w:hint="cs"/>
        <w:b/>
        <w:bCs/>
        <w:rtl/>
      </w:rPr>
      <w:t xml:space="preserve">التقرير  </w:t>
    </w:r>
    <w:r w:rsidRPr="00AE3E36">
      <w:rPr>
        <w:rFonts w:ascii="Times New Roman Bold" w:hAnsi="Times New Roman Bold"/>
        <w:b/>
        <w:bCs/>
      </w:rPr>
      <w:t>ITU</w:t>
    </w:r>
    <w:proofErr w:type="gramEnd"/>
    <w:r w:rsidRPr="00AE3E36">
      <w:rPr>
        <w:rFonts w:ascii="Times New Roman Bold" w:hAnsi="Times New Roman Bold"/>
        <w:b/>
        <w:bCs/>
      </w:rPr>
      <w:t xml:space="preserve">-R  </w:t>
    </w:r>
    <w:r>
      <w:rPr>
        <w:rFonts w:ascii="Times New Roman Bold" w:hAnsi="Times New Roman Bold"/>
        <w:b/>
        <w:bCs/>
      </w:rPr>
      <w:t>SM</w:t>
    </w:r>
    <w:r w:rsidRPr="00AE3E36">
      <w:rPr>
        <w:rFonts w:ascii="Times New Roman Bold" w:hAnsi="Times New Roman Bold"/>
        <w:b/>
        <w:bCs/>
      </w:rPr>
      <w:t>.</w:t>
    </w:r>
    <w:r>
      <w:rPr>
        <w:rFonts w:ascii="Times New Roman Bold" w:hAnsi="Times New Roman Bold"/>
        <w:b/>
        <w:bCs/>
      </w:rPr>
      <w:t>2421-0</w:t>
    </w:r>
    <w:r w:rsidRPr="00AE3E36">
      <w:rPr>
        <w:rFonts w:ascii="Times New Roman Bold" w:hAnsi="Times New Roman Bold"/>
        <w:b/>
        <w:bCs/>
        <w:rtl/>
        <w:lang w:bidi="ar-EG"/>
      </w:rPr>
      <w:tab/>
    </w:r>
    <w:r w:rsidRPr="00AE3E36">
      <w:rPr>
        <w:rFonts w:cs="Times New Roman"/>
        <w:b/>
        <w:bCs/>
        <w:szCs w:val="22"/>
      </w:rPr>
      <w:fldChar w:fldCharType="begin"/>
    </w:r>
    <w:r w:rsidRPr="00AE3E36">
      <w:rPr>
        <w:rFonts w:cs="Times New Roman"/>
        <w:b/>
        <w:bCs/>
        <w:szCs w:val="22"/>
      </w:rPr>
      <w:instrText xml:space="preserve"> PAGE   \* MERGEFORMAT </w:instrText>
    </w:r>
    <w:r w:rsidRPr="00AE3E36">
      <w:rPr>
        <w:rFonts w:cs="Times New Roman"/>
        <w:b/>
        <w:bCs/>
        <w:szCs w:val="22"/>
      </w:rPr>
      <w:fldChar w:fldCharType="separate"/>
    </w:r>
    <w:r w:rsidR="00F27945">
      <w:rPr>
        <w:rFonts w:cs="Times New Roman"/>
        <w:b/>
        <w:bCs/>
        <w:noProof/>
        <w:szCs w:val="22"/>
        <w:rtl/>
      </w:rPr>
      <w:t>7</w:t>
    </w:r>
    <w:r w:rsidRPr="00AE3E36">
      <w:rPr>
        <w:rFonts w:cs="Times New Roman"/>
        <w:b/>
        <w:bCs/>
        <w:noProof/>
        <w:szCs w:val="22"/>
      </w:rPr>
      <w:fldChar w:fldCharType="end"/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Pr="00D85087" w:rsidRDefault="001A1A46" w:rsidP="00D058A4">
    <w:pPr>
      <w:tabs>
        <w:tab w:val="center" w:pos="4819"/>
        <w:tab w:val="right" w:pos="9213"/>
        <w:tab w:val="center" w:pos="10602"/>
        <w:tab w:val="right" w:pos="14004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D85087">
      <w:rPr>
        <w:rFonts w:cs="Times New Roman"/>
        <w:b/>
        <w:bCs/>
        <w:szCs w:val="22"/>
      </w:rPr>
      <w:fldChar w:fldCharType="begin"/>
    </w:r>
    <w:r w:rsidRPr="00D85087">
      <w:rPr>
        <w:rFonts w:cs="Times New Roman"/>
        <w:b/>
        <w:bCs/>
        <w:szCs w:val="22"/>
      </w:rPr>
      <w:instrText xml:space="preserve"> PAGE   \* MERGEFORMAT </w:instrText>
    </w:r>
    <w:r w:rsidRPr="00D85087">
      <w:rPr>
        <w:rFonts w:cs="Times New Roman"/>
        <w:b/>
        <w:bCs/>
        <w:szCs w:val="22"/>
      </w:rPr>
      <w:fldChar w:fldCharType="separate"/>
    </w:r>
    <w:r w:rsidR="00F27945">
      <w:rPr>
        <w:rFonts w:cs="Times New Roman"/>
        <w:b/>
        <w:bCs/>
        <w:noProof/>
        <w:szCs w:val="22"/>
        <w:rtl/>
      </w:rPr>
      <w:t>18</w:t>
    </w:r>
    <w:r w:rsidRPr="00D85087">
      <w:rPr>
        <w:rFonts w:cs="Times New Roman"/>
        <w:b/>
        <w:bCs/>
        <w:noProof/>
        <w:szCs w:val="22"/>
      </w:rPr>
      <w:fldChar w:fldCharType="end"/>
    </w:r>
    <w:r w:rsidRPr="00D85087">
      <w:rPr>
        <w:rFonts w:ascii="Times New Roman Bold" w:hAnsi="Times New Roman Bold"/>
        <w:b/>
        <w:bCs/>
        <w:rtl/>
        <w:lang w:bidi="ar-EG"/>
      </w:rPr>
      <w:tab/>
    </w:r>
    <w:proofErr w:type="gramStart"/>
    <w:r>
      <w:rPr>
        <w:rFonts w:ascii="Times New Roman Bold" w:hAnsi="Times New Roman Bold" w:hint="cs"/>
        <w:b/>
        <w:bCs/>
        <w:rtl/>
      </w:rPr>
      <w:t>التقرير</w:t>
    </w:r>
    <w:r w:rsidRPr="00D85087">
      <w:rPr>
        <w:rFonts w:ascii="Times New Roman Bold" w:hAnsi="Times New Roman Bold" w:hint="cs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</w:rPr>
      <w:t>ITU</w:t>
    </w:r>
    <w:proofErr w:type="gramEnd"/>
    <w:r w:rsidRPr="00D85087">
      <w:rPr>
        <w:rFonts w:ascii="Times New Roman Bold" w:hAnsi="Times New Roman Bold"/>
        <w:b/>
        <w:bCs/>
      </w:rPr>
      <w:t xml:space="preserve">-R  </w:t>
    </w:r>
    <w:r>
      <w:rPr>
        <w:rFonts w:ascii="Times New Roman Bold" w:hAnsi="Times New Roman Bold"/>
        <w:b/>
        <w:bCs/>
      </w:rPr>
      <w:t>SM</w:t>
    </w:r>
    <w:r w:rsidRPr="00D85087">
      <w:rPr>
        <w:rFonts w:ascii="Times New Roman Bold" w:hAnsi="Times New Roman Bold"/>
        <w:b/>
        <w:bCs/>
      </w:rPr>
      <w:t>.</w:t>
    </w:r>
    <w:r>
      <w:rPr>
        <w:rFonts w:ascii="Times New Roman Bold" w:hAnsi="Times New Roman Bold"/>
        <w:b/>
        <w:bCs/>
      </w:rPr>
      <w:t>2421-0</w:t>
    </w:r>
    <w:r w:rsidRPr="00D85087">
      <w:rPr>
        <w:rFonts w:ascii="Times New Roman Bold" w:hAnsi="Times New Roman Bold"/>
        <w:b/>
        <w:bCs/>
        <w:rtl/>
        <w:lang w:bidi="ar-EG"/>
      </w:rPr>
      <w:tab/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Pr="00AE3E36" w:rsidRDefault="001A1A46" w:rsidP="00D058A4">
    <w:pPr>
      <w:tabs>
        <w:tab w:val="center" w:pos="4819"/>
        <w:tab w:val="right" w:pos="14146"/>
        <w:tab w:val="right" w:pos="14288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proofErr w:type="gramStart"/>
    <w:r>
      <w:rPr>
        <w:rFonts w:ascii="Times New Roman Bold" w:hAnsi="Times New Roman Bold" w:hint="cs"/>
        <w:b/>
        <w:bCs/>
        <w:rtl/>
      </w:rPr>
      <w:t xml:space="preserve">التقرير  </w:t>
    </w:r>
    <w:r w:rsidRPr="00AE3E36">
      <w:rPr>
        <w:rFonts w:ascii="Times New Roman Bold" w:hAnsi="Times New Roman Bold"/>
        <w:b/>
        <w:bCs/>
      </w:rPr>
      <w:t>ITU</w:t>
    </w:r>
    <w:proofErr w:type="gramEnd"/>
    <w:r w:rsidRPr="00AE3E36">
      <w:rPr>
        <w:rFonts w:ascii="Times New Roman Bold" w:hAnsi="Times New Roman Bold"/>
        <w:b/>
        <w:bCs/>
      </w:rPr>
      <w:t xml:space="preserve">-R  </w:t>
    </w:r>
    <w:r>
      <w:rPr>
        <w:rFonts w:ascii="Times New Roman Bold" w:hAnsi="Times New Roman Bold"/>
        <w:b/>
        <w:bCs/>
      </w:rPr>
      <w:t>SM</w:t>
    </w:r>
    <w:r w:rsidRPr="00AE3E36">
      <w:rPr>
        <w:rFonts w:ascii="Times New Roman Bold" w:hAnsi="Times New Roman Bold"/>
        <w:b/>
        <w:bCs/>
      </w:rPr>
      <w:t>.</w:t>
    </w:r>
    <w:r>
      <w:rPr>
        <w:rFonts w:ascii="Times New Roman Bold" w:hAnsi="Times New Roman Bold"/>
        <w:b/>
        <w:bCs/>
      </w:rPr>
      <w:t>2421-0</w:t>
    </w:r>
    <w:r w:rsidRPr="00AE3E36">
      <w:rPr>
        <w:rFonts w:ascii="Times New Roman Bold" w:hAnsi="Times New Roman Bold"/>
        <w:b/>
        <w:bCs/>
        <w:rtl/>
        <w:lang w:bidi="ar-EG"/>
      </w:rPr>
      <w:tab/>
    </w:r>
    <w:r w:rsidRPr="00AE3E36">
      <w:rPr>
        <w:rFonts w:cs="Times New Roman"/>
        <w:b/>
        <w:bCs/>
        <w:szCs w:val="22"/>
      </w:rPr>
      <w:fldChar w:fldCharType="begin"/>
    </w:r>
    <w:r w:rsidRPr="00AE3E36">
      <w:rPr>
        <w:rFonts w:cs="Times New Roman"/>
        <w:b/>
        <w:bCs/>
        <w:szCs w:val="22"/>
      </w:rPr>
      <w:instrText xml:space="preserve"> PAGE   \* MERGEFORMAT </w:instrText>
    </w:r>
    <w:r w:rsidRPr="00AE3E36">
      <w:rPr>
        <w:rFonts w:cs="Times New Roman"/>
        <w:b/>
        <w:bCs/>
        <w:szCs w:val="22"/>
      </w:rPr>
      <w:fldChar w:fldCharType="separate"/>
    </w:r>
    <w:r w:rsidR="00F27945">
      <w:rPr>
        <w:rFonts w:cs="Times New Roman"/>
        <w:b/>
        <w:bCs/>
        <w:noProof/>
        <w:szCs w:val="22"/>
        <w:rtl/>
      </w:rPr>
      <w:t>19</w:t>
    </w:r>
    <w:r w:rsidRPr="00AE3E36">
      <w:rPr>
        <w:rFonts w:cs="Times New Roman"/>
        <w:b/>
        <w:bCs/>
        <w:noProof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Default="001A1A46">
    <w:pPr>
      <w:pStyle w:val="Header"/>
    </w:pPr>
    <w:r>
      <w:rPr>
        <w:rFonts w:hint="cs"/>
        <w:noProof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-336550</wp:posOffset>
          </wp:positionH>
          <wp:positionV relativeFrom="paragraph">
            <wp:posOffset>-333787</wp:posOffset>
          </wp:positionV>
          <wp:extent cx="7505700" cy="10639425"/>
          <wp:effectExtent l="0" t="0" r="0" b="9525"/>
          <wp:wrapNone/>
          <wp:docPr id="4" name="Picture 4" descr="report_A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_A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063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Default="001A1A46" w:rsidP="00D8508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Default="001A1A46">
    <w:pPr>
      <w:pStyle w:val="Header"/>
    </w:pPr>
    <w:r>
      <w:rPr>
        <w:rFonts w:hint="cs"/>
        <w:noProof/>
        <w:lang w:eastAsia="zh-CN"/>
      </w:rPr>
      <w:drawing>
        <wp:anchor distT="0" distB="0" distL="114300" distR="114300" simplePos="0" relativeHeight="251661312" behindDoc="1" locked="0" layoutInCell="1" allowOverlap="1" wp14:anchorId="4A4A8498" wp14:editId="27CDA46B">
          <wp:simplePos x="0" y="0"/>
          <wp:positionH relativeFrom="column">
            <wp:posOffset>-336550</wp:posOffset>
          </wp:positionH>
          <wp:positionV relativeFrom="paragraph">
            <wp:posOffset>-333787</wp:posOffset>
          </wp:positionV>
          <wp:extent cx="7505700" cy="10639425"/>
          <wp:effectExtent l="0" t="0" r="0" b="9525"/>
          <wp:wrapNone/>
          <wp:docPr id="5" name="Picture 5" descr="report_A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_A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063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Pr="00D85087" w:rsidRDefault="001A1A46" w:rsidP="000155DD">
    <w:pPr>
      <w:tabs>
        <w:tab w:val="center" w:pos="4819"/>
      </w:tabs>
      <w:spacing w:after="240" w:line="300" w:lineRule="exact"/>
      <w:rPr>
        <w:rFonts w:ascii="Times New Roman Bold" w:hAnsi="Times New Roman Bold"/>
        <w:b/>
        <w:bCs/>
        <w:lang w:bidi="ar-EG"/>
      </w:rPr>
    </w:pPr>
    <w:proofErr w:type="gramStart"/>
    <w:r>
      <w:rPr>
        <w:rFonts w:ascii="Times New Roman Bold" w:hAnsi="Times New Roman Bold"/>
        <w:b/>
        <w:bCs/>
      </w:rPr>
      <w:t>ii</w:t>
    </w:r>
    <w:proofErr w:type="gramEnd"/>
    <w:r w:rsidRPr="00D85087">
      <w:rPr>
        <w:rFonts w:ascii="Times New Roman Bold" w:hAnsi="Times New Roman Bold" w:hint="cs"/>
        <w:b/>
        <w:bCs/>
        <w:rtl/>
      </w:rPr>
      <w:tab/>
    </w:r>
    <w:r>
      <w:rPr>
        <w:rFonts w:ascii="Times New Roman Bold" w:hAnsi="Times New Roman Bold" w:hint="cs"/>
        <w:b/>
        <w:bCs/>
        <w:rtl/>
      </w:rPr>
      <w:t>التقرير</w:t>
    </w:r>
    <w:r w:rsidRPr="00D85087">
      <w:rPr>
        <w:rFonts w:ascii="Times New Roman Bold" w:hAnsi="Times New Roman Bold" w:hint="cs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</w:rPr>
      <w:t xml:space="preserve">ITU-R  </w:t>
    </w:r>
    <w:r>
      <w:rPr>
        <w:rFonts w:ascii="Times New Roman Bold" w:hAnsi="Times New Roman Bold"/>
        <w:b/>
        <w:bCs/>
      </w:rPr>
      <w:t>SM</w:t>
    </w:r>
    <w:r w:rsidRPr="00D85087">
      <w:rPr>
        <w:rFonts w:ascii="Times New Roman Bold" w:hAnsi="Times New Roman Bold"/>
        <w:b/>
        <w:bCs/>
      </w:rPr>
      <w:t>.</w:t>
    </w:r>
    <w:r>
      <w:rPr>
        <w:rFonts w:ascii="Times New Roman Bold" w:hAnsi="Times New Roman Bold"/>
        <w:b/>
        <w:bCs/>
      </w:rPr>
      <w:t>2421-0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Pr="00D85087" w:rsidRDefault="001A1A46" w:rsidP="00D058A4">
    <w:pPr>
      <w:tabs>
        <w:tab w:val="center" w:pos="4819"/>
        <w:tab w:val="right" w:pos="13154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D85087">
      <w:rPr>
        <w:rFonts w:cs="Times New Roman"/>
        <w:b/>
        <w:bCs/>
        <w:szCs w:val="22"/>
      </w:rPr>
      <w:fldChar w:fldCharType="begin"/>
    </w:r>
    <w:r w:rsidRPr="00D85087">
      <w:rPr>
        <w:rFonts w:cs="Times New Roman"/>
        <w:b/>
        <w:bCs/>
        <w:szCs w:val="22"/>
      </w:rPr>
      <w:instrText xml:space="preserve"> PAGE   \* MERGEFORMAT </w:instrText>
    </w:r>
    <w:r w:rsidRPr="00D85087">
      <w:rPr>
        <w:rFonts w:cs="Times New Roman"/>
        <w:b/>
        <w:bCs/>
        <w:szCs w:val="22"/>
      </w:rPr>
      <w:fldChar w:fldCharType="separate"/>
    </w:r>
    <w:r w:rsidR="00F27945">
      <w:rPr>
        <w:rFonts w:cs="Times New Roman"/>
        <w:b/>
        <w:bCs/>
        <w:noProof/>
        <w:szCs w:val="22"/>
        <w:rtl/>
      </w:rPr>
      <w:t>2</w:t>
    </w:r>
    <w:r w:rsidRPr="00D85087">
      <w:rPr>
        <w:rFonts w:cs="Times New Roman"/>
        <w:b/>
        <w:bCs/>
        <w:noProof/>
        <w:szCs w:val="22"/>
      </w:rPr>
      <w:fldChar w:fldCharType="end"/>
    </w:r>
    <w:r w:rsidRPr="00D85087">
      <w:rPr>
        <w:rFonts w:ascii="Times New Roman Bold" w:hAnsi="Times New Roman Bold"/>
        <w:b/>
        <w:bCs/>
        <w:rtl/>
        <w:lang w:bidi="ar-EG"/>
      </w:rPr>
      <w:tab/>
    </w:r>
    <w:proofErr w:type="gramStart"/>
    <w:r>
      <w:rPr>
        <w:rFonts w:ascii="Times New Roman Bold" w:hAnsi="Times New Roman Bold" w:hint="cs"/>
        <w:b/>
        <w:bCs/>
        <w:rtl/>
      </w:rPr>
      <w:t>التقرير</w:t>
    </w:r>
    <w:r w:rsidRPr="00D85087">
      <w:rPr>
        <w:rFonts w:ascii="Times New Roman Bold" w:hAnsi="Times New Roman Bold" w:hint="cs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</w:rPr>
      <w:t>ITU</w:t>
    </w:r>
    <w:proofErr w:type="gramEnd"/>
    <w:r w:rsidRPr="00D85087">
      <w:rPr>
        <w:rFonts w:ascii="Times New Roman Bold" w:hAnsi="Times New Roman Bold"/>
        <w:b/>
        <w:bCs/>
      </w:rPr>
      <w:t xml:space="preserve">-R  </w:t>
    </w:r>
    <w:r>
      <w:rPr>
        <w:rFonts w:ascii="Times New Roman Bold" w:hAnsi="Times New Roman Bold"/>
        <w:b/>
        <w:bCs/>
      </w:rPr>
      <w:t>SM</w:t>
    </w:r>
    <w:r w:rsidRPr="00D85087">
      <w:rPr>
        <w:rFonts w:ascii="Times New Roman Bold" w:hAnsi="Times New Roman Bold"/>
        <w:b/>
        <w:bCs/>
      </w:rPr>
      <w:t>.</w:t>
    </w:r>
    <w:r>
      <w:rPr>
        <w:rFonts w:ascii="Times New Roman Bold" w:hAnsi="Times New Roman Bold"/>
        <w:b/>
        <w:bCs/>
      </w:rPr>
      <w:t>2421-0</w:t>
    </w:r>
    <w:r w:rsidRPr="00D85087">
      <w:rPr>
        <w:rFonts w:ascii="Times New Roman Bold" w:hAnsi="Times New Roman Bold"/>
        <w:b/>
        <w:bCs/>
        <w:rtl/>
        <w:lang w:bidi="ar-EG"/>
      </w:rP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Pr="00AE3E36" w:rsidRDefault="001A1A46" w:rsidP="00D058A4">
    <w:pPr>
      <w:tabs>
        <w:tab w:val="center" w:pos="4819"/>
        <w:tab w:val="right" w:pos="9639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proofErr w:type="gramStart"/>
    <w:r>
      <w:rPr>
        <w:rFonts w:ascii="Times New Roman Bold" w:hAnsi="Times New Roman Bold" w:hint="cs"/>
        <w:b/>
        <w:bCs/>
        <w:rtl/>
      </w:rPr>
      <w:t xml:space="preserve">التقرير  </w:t>
    </w:r>
    <w:r w:rsidRPr="00AE3E36">
      <w:rPr>
        <w:rFonts w:ascii="Times New Roman Bold" w:hAnsi="Times New Roman Bold"/>
        <w:b/>
        <w:bCs/>
      </w:rPr>
      <w:t>ITU</w:t>
    </w:r>
    <w:proofErr w:type="gramEnd"/>
    <w:r w:rsidRPr="00AE3E36">
      <w:rPr>
        <w:rFonts w:ascii="Times New Roman Bold" w:hAnsi="Times New Roman Bold"/>
        <w:b/>
        <w:bCs/>
      </w:rPr>
      <w:t xml:space="preserve">-R  </w:t>
    </w:r>
    <w:r>
      <w:rPr>
        <w:rFonts w:ascii="Times New Roman Bold" w:hAnsi="Times New Roman Bold"/>
        <w:b/>
        <w:bCs/>
      </w:rPr>
      <w:t>SM</w:t>
    </w:r>
    <w:r w:rsidRPr="00AE3E36">
      <w:rPr>
        <w:rFonts w:ascii="Times New Roman Bold" w:hAnsi="Times New Roman Bold"/>
        <w:b/>
        <w:bCs/>
      </w:rPr>
      <w:t>.</w:t>
    </w:r>
    <w:r>
      <w:rPr>
        <w:rFonts w:ascii="Times New Roman Bold" w:hAnsi="Times New Roman Bold"/>
        <w:b/>
        <w:bCs/>
      </w:rPr>
      <w:t>2421-0</w:t>
    </w:r>
    <w:r w:rsidRPr="00AE3E36">
      <w:rPr>
        <w:rFonts w:ascii="Times New Roman Bold" w:hAnsi="Times New Roman Bold"/>
        <w:b/>
        <w:bCs/>
        <w:rtl/>
        <w:lang w:bidi="ar-EG"/>
      </w:rPr>
      <w:tab/>
    </w:r>
    <w:r w:rsidRPr="00AE3E36">
      <w:rPr>
        <w:rFonts w:cs="Times New Roman"/>
        <w:b/>
        <w:bCs/>
        <w:szCs w:val="22"/>
      </w:rPr>
      <w:fldChar w:fldCharType="begin"/>
    </w:r>
    <w:r w:rsidRPr="00AE3E36">
      <w:rPr>
        <w:rFonts w:cs="Times New Roman"/>
        <w:b/>
        <w:bCs/>
        <w:szCs w:val="22"/>
      </w:rPr>
      <w:instrText xml:space="preserve"> PAGE   \* MERGEFORMAT </w:instrText>
    </w:r>
    <w:r w:rsidRPr="00AE3E36">
      <w:rPr>
        <w:rFonts w:cs="Times New Roman"/>
        <w:b/>
        <w:bCs/>
        <w:szCs w:val="22"/>
      </w:rPr>
      <w:fldChar w:fldCharType="separate"/>
    </w:r>
    <w:r w:rsidR="00F27945">
      <w:rPr>
        <w:rFonts w:cs="Times New Roman"/>
        <w:b/>
        <w:bCs/>
        <w:noProof/>
        <w:szCs w:val="22"/>
        <w:rtl/>
      </w:rPr>
      <w:t>3</w:t>
    </w:r>
    <w:r w:rsidRPr="00AE3E36">
      <w:rPr>
        <w:rFonts w:cs="Times New Roman"/>
        <w:b/>
        <w:bCs/>
        <w:noProof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Pr="00AE3E36" w:rsidRDefault="001A1A46" w:rsidP="00D058A4">
    <w:pPr>
      <w:tabs>
        <w:tab w:val="center" w:pos="4819"/>
        <w:tab w:val="right" w:pos="10744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proofErr w:type="gramStart"/>
    <w:r>
      <w:rPr>
        <w:rFonts w:ascii="Times New Roman Bold" w:hAnsi="Times New Roman Bold" w:hint="cs"/>
        <w:b/>
        <w:bCs/>
        <w:rtl/>
      </w:rPr>
      <w:t>التقرير</w:t>
    </w:r>
    <w:r w:rsidRPr="00AE3E36">
      <w:rPr>
        <w:rFonts w:ascii="Times New Roman Bold" w:hAnsi="Times New Roman Bold" w:hint="cs"/>
        <w:b/>
        <w:bCs/>
        <w:rtl/>
      </w:rPr>
      <w:t xml:space="preserve"> </w:t>
    </w:r>
    <w:r w:rsidRPr="00AE3E36">
      <w:rPr>
        <w:rFonts w:ascii="Times New Roman Bold" w:hAnsi="Times New Roman Bold"/>
        <w:b/>
        <w:bCs/>
        <w:rtl/>
      </w:rPr>
      <w:t xml:space="preserve"> </w:t>
    </w:r>
    <w:r w:rsidRPr="00AE3E36">
      <w:rPr>
        <w:rFonts w:ascii="Times New Roman Bold" w:hAnsi="Times New Roman Bold"/>
        <w:b/>
        <w:bCs/>
      </w:rPr>
      <w:t>ITU</w:t>
    </w:r>
    <w:proofErr w:type="gramEnd"/>
    <w:r w:rsidRPr="00AE3E36">
      <w:rPr>
        <w:rFonts w:ascii="Times New Roman Bold" w:hAnsi="Times New Roman Bold"/>
        <w:b/>
        <w:bCs/>
      </w:rPr>
      <w:t xml:space="preserve">-R  </w:t>
    </w:r>
    <w:r>
      <w:rPr>
        <w:rFonts w:ascii="Times New Roman Bold" w:hAnsi="Times New Roman Bold"/>
        <w:b/>
        <w:bCs/>
      </w:rPr>
      <w:t>SM</w:t>
    </w:r>
    <w:r w:rsidRPr="00AE3E36">
      <w:rPr>
        <w:rFonts w:ascii="Times New Roman Bold" w:hAnsi="Times New Roman Bold"/>
        <w:b/>
        <w:bCs/>
      </w:rPr>
      <w:t>.</w:t>
    </w:r>
    <w:r>
      <w:rPr>
        <w:rFonts w:ascii="Times New Roman Bold" w:hAnsi="Times New Roman Bold"/>
        <w:b/>
        <w:bCs/>
      </w:rPr>
      <w:t>2421-0</w:t>
    </w:r>
    <w:r w:rsidRPr="00AE3E36">
      <w:rPr>
        <w:rFonts w:ascii="Times New Roman Bold" w:hAnsi="Times New Roman Bold"/>
        <w:b/>
        <w:bCs/>
        <w:rtl/>
        <w:lang w:bidi="ar-EG"/>
      </w:rPr>
      <w:tab/>
    </w:r>
    <w:r w:rsidRPr="00AE3E36">
      <w:rPr>
        <w:rFonts w:cs="Times New Roman"/>
        <w:b/>
        <w:bCs/>
        <w:szCs w:val="22"/>
      </w:rPr>
      <w:fldChar w:fldCharType="begin"/>
    </w:r>
    <w:r w:rsidRPr="00AE3E36">
      <w:rPr>
        <w:rFonts w:cs="Times New Roman"/>
        <w:b/>
        <w:bCs/>
        <w:szCs w:val="22"/>
      </w:rPr>
      <w:instrText xml:space="preserve"> PAGE   \* MERGEFORMAT </w:instrText>
    </w:r>
    <w:r w:rsidRPr="00AE3E36">
      <w:rPr>
        <w:rFonts w:cs="Times New Roman"/>
        <w:b/>
        <w:bCs/>
        <w:szCs w:val="22"/>
      </w:rPr>
      <w:fldChar w:fldCharType="separate"/>
    </w:r>
    <w:r w:rsidR="00F27945">
      <w:rPr>
        <w:rFonts w:cs="Times New Roman"/>
        <w:b/>
        <w:bCs/>
        <w:noProof/>
        <w:szCs w:val="22"/>
        <w:rtl/>
      </w:rPr>
      <w:t>1</w:t>
    </w:r>
    <w:r w:rsidRPr="00AE3E36">
      <w:rPr>
        <w:rFonts w:cs="Times New Roman"/>
        <w:b/>
        <w:bCs/>
        <w:noProof/>
        <w:szCs w:val="22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46" w:rsidRPr="00D85087" w:rsidRDefault="001A1A46" w:rsidP="00F1356A">
    <w:pPr>
      <w:tabs>
        <w:tab w:val="center" w:pos="7058"/>
        <w:tab w:val="right" w:pos="14004"/>
      </w:tabs>
      <w:spacing w:after="24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D85087">
      <w:rPr>
        <w:rFonts w:cs="Times New Roman"/>
        <w:b/>
        <w:bCs/>
        <w:szCs w:val="22"/>
      </w:rPr>
      <w:fldChar w:fldCharType="begin"/>
    </w:r>
    <w:r w:rsidRPr="00D85087">
      <w:rPr>
        <w:rFonts w:cs="Times New Roman"/>
        <w:b/>
        <w:bCs/>
        <w:szCs w:val="22"/>
      </w:rPr>
      <w:instrText xml:space="preserve"> PAGE   \* MERGEFORMAT </w:instrText>
    </w:r>
    <w:r w:rsidRPr="00D85087">
      <w:rPr>
        <w:rFonts w:cs="Times New Roman"/>
        <w:b/>
        <w:bCs/>
        <w:szCs w:val="22"/>
      </w:rPr>
      <w:fldChar w:fldCharType="separate"/>
    </w:r>
    <w:r w:rsidR="00F27945">
      <w:rPr>
        <w:rFonts w:cs="Times New Roman"/>
        <w:b/>
        <w:bCs/>
        <w:noProof/>
        <w:szCs w:val="22"/>
        <w:rtl/>
      </w:rPr>
      <w:t>4</w:t>
    </w:r>
    <w:r w:rsidRPr="00D85087">
      <w:rPr>
        <w:rFonts w:cs="Times New Roman"/>
        <w:b/>
        <w:bCs/>
        <w:noProof/>
        <w:szCs w:val="22"/>
      </w:rPr>
      <w:fldChar w:fldCharType="end"/>
    </w:r>
    <w:r w:rsidRPr="00D85087">
      <w:rPr>
        <w:rFonts w:ascii="Times New Roman Bold" w:hAnsi="Times New Roman Bold"/>
        <w:b/>
        <w:bCs/>
        <w:rtl/>
        <w:lang w:bidi="ar-EG"/>
      </w:rPr>
      <w:tab/>
    </w:r>
    <w:proofErr w:type="gramStart"/>
    <w:r>
      <w:rPr>
        <w:rFonts w:ascii="Times New Roman Bold" w:hAnsi="Times New Roman Bold" w:hint="cs"/>
        <w:b/>
        <w:bCs/>
        <w:rtl/>
      </w:rPr>
      <w:t>التقرير</w:t>
    </w:r>
    <w:r w:rsidRPr="00D85087">
      <w:rPr>
        <w:rFonts w:ascii="Times New Roman Bold" w:hAnsi="Times New Roman Bold" w:hint="cs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  <w:rtl/>
      </w:rPr>
      <w:t xml:space="preserve"> </w:t>
    </w:r>
    <w:r w:rsidRPr="00D85087">
      <w:rPr>
        <w:rFonts w:ascii="Times New Roman Bold" w:hAnsi="Times New Roman Bold"/>
        <w:b/>
        <w:bCs/>
      </w:rPr>
      <w:t>ITU</w:t>
    </w:r>
    <w:proofErr w:type="gramEnd"/>
    <w:r w:rsidRPr="00D85087">
      <w:rPr>
        <w:rFonts w:ascii="Times New Roman Bold" w:hAnsi="Times New Roman Bold"/>
        <w:b/>
        <w:bCs/>
      </w:rPr>
      <w:t xml:space="preserve">-R  </w:t>
    </w:r>
    <w:r>
      <w:rPr>
        <w:rFonts w:ascii="Times New Roman Bold" w:hAnsi="Times New Roman Bold"/>
        <w:b/>
        <w:bCs/>
      </w:rPr>
      <w:t>SM</w:t>
    </w:r>
    <w:r w:rsidRPr="00D85087">
      <w:rPr>
        <w:rFonts w:ascii="Times New Roman Bold" w:hAnsi="Times New Roman Bold"/>
        <w:b/>
        <w:bCs/>
      </w:rPr>
      <w:t>.</w:t>
    </w:r>
    <w:r>
      <w:rPr>
        <w:rFonts w:ascii="Times New Roman Bold" w:hAnsi="Times New Roman Bold"/>
        <w:b/>
        <w:bCs/>
      </w:rPr>
      <w:t>2421-0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CDE1D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50CB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9467C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469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4A2B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943D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1029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848D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063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8CE7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B57CD"/>
    <w:multiLevelType w:val="hybridMultilevel"/>
    <w:tmpl w:val="D7989D74"/>
    <w:lvl w:ilvl="0" w:tplc="E4BEDBFE">
      <w:start w:val="1"/>
      <w:numFmt w:val="decimal"/>
      <w:pStyle w:val="testobase"/>
      <w:lvlText w:val="%1."/>
      <w:lvlJc w:val="left"/>
      <w:pPr>
        <w:ind w:left="420" w:hanging="42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0EA50F36"/>
    <w:multiLevelType w:val="hybridMultilevel"/>
    <w:tmpl w:val="84F42E0A"/>
    <w:lvl w:ilvl="0" w:tplc="D6F6465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5808BD"/>
    <w:multiLevelType w:val="hybridMultilevel"/>
    <w:tmpl w:val="0A9E982C"/>
    <w:lvl w:ilvl="0" w:tplc="BB10FE14">
      <w:start w:val="1"/>
      <w:numFmt w:val="lowerLetter"/>
      <w:lvlText w:val="%1)"/>
      <w:lvlJc w:val="left"/>
      <w:pPr>
        <w:ind w:left="1500" w:hanging="1140"/>
      </w:pPr>
      <w:rPr>
        <w:rFonts w:ascii="TimesNewRoman,Italic" w:eastAsia="Times New Roman" w:hAnsi="TimesNewRoman,Italic" w:cs="TimesNewRoman,Italic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A60311"/>
    <w:multiLevelType w:val="hybridMultilevel"/>
    <w:tmpl w:val="BCF47CD6"/>
    <w:lvl w:ilvl="0" w:tplc="467A10EE">
      <w:start w:val="2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A697614"/>
    <w:multiLevelType w:val="hybridMultilevel"/>
    <w:tmpl w:val="7C369FAA"/>
    <w:lvl w:ilvl="0" w:tplc="08090001">
      <w:start w:val="1"/>
      <w:numFmt w:val="bullet"/>
      <w:pStyle w:val="recesu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21822"/>
    <w:multiLevelType w:val="hybridMultilevel"/>
    <w:tmpl w:val="E7540384"/>
    <w:lvl w:ilvl="0" w:tplc="EAD6CE30">
      <w:start w:val="1"/>
      <w:numFmt w:val="bullet"/>
      <w:lvlText w:val=""/>
      <w:lvlJc w:val="left"/>
      <w:pPr>
        <w:tabs>
          <w:tab w:val="num" w:pos="707"/>
        </w:tabs>
        <w:ind w:left="70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A422B9"/>
    <w:multiLevelType w:val="hybridMultilevel"/>
    <w:tmpl w:val="DE700456"/>
    <w:lvl w:ilvl="0" w:tplc="91E8DE14">
      <w:start w:val="1"/>
      <w:numFmt w:val="bullet"/>
      <w:lvlText w:val="—"/>
      <w:lvlJc w:val="left"/>
      <w:pPr>
        <w:tabs>
          <w:tab w:val="num" w:pos="3612"/>
        </w:tabs>
        <w:ind w:left="3612" w:hanging="360"/>
      </w:pPr>
      <w:rPr>
        <w:rFonts w:ascii="Verdana" w:hAnsi="Verdan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6502BB"/>
    <w:multiLevelType w:val="hybridMultilevel"/>
    <w:tmpl w:val="17C083C6"/>
    <w:lvl w:ilvl="0" w:tplc="B0C63C58">
      <w:start w:val="1"/>
      <w:numFmt w:val="decimal"/>
      <w:pStyle w:val="titolosugg"/>
      <w:lvlText w:val="Suggestion n. 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B768D5"/>
    <w:multiLevelType w:val="hybridMultilevel"/>
    <w:tmpl w:val="CD2A4BD4"/>
    <w:lvl w:ilvl="0" w:tplc="4A563D8E">
      <w:start w:val="1"/>
      <w:numFmt w:val="lowerLetter"/>
      <w:lvlText w:val="%1)"/>
      <w:lvlJc w:val="left"/>
      <w:pPr>
        <w:ind w:left="1488" w:hanging="1128"/>
      </w:pPr>
      <w:rPr>
        <w:rFonts w:hint="default"/>
        <w:i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1"/>
  </w:num>
  <w:num w:numId="14">
    <w:abstractNumId w:val="15"/>
  </w:num>
  <w:num w:numId="15">
    <w:abstractNumId w:val="19"/>
  </w:num>
  <w:num w:numId="16">
    <w:abstractNumId w:val="10"/>
  </w:num>
  <w:num w:numId="17">
    <w:abstractNumId w:val="18"/>
  </w:num>
  <w:num w:numId="18">
    <w:abstractNumId w:val="17"/>
  </w:num>
  <w:num w:numId="19">
    <w:abstractNumId w:val="1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activeWritingStyle w:appName="MSWord" w:lang="ar-SA" w:vendorID="64" w:dllVersion="6" w:nlCheck="1" w:checkStyle="0"/>
  <w:activeWritingStyle w:appName="MSWord" w:lang="en-US" w:vendorID="64" w:dllVersion="6" w:nlCheck="1" w:checkStyle="1"/>
  <w:activeWritingStyle w:appName="MSWord" w:lang="ar-EG" w:vendorID="64" w:dllVersion="6" w:nlCheck="1" w:checkStyle="0"/>
  <w:activeWritingStyle w:appName="MSWord" w:lang="ru-RU" w:vendorID="64" w:dllVersion="6" w:nlCheck="1" w:checkStyle="0"/>
  <w:activeWritingStyle w:appName="MSWord" w:lang="ar-SY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4096" w:nlCheck="1" w:checkStyle="0"/>
  <w:activeWritingStyle w:appName="MSWord" w:lang="ar-SA" w:vendorID="64" w:dllVersion="0" w:nlCheck="1" w:checkStyle="0"/>
  <w:activeWritingStyle w:appName="MSWord" w:lang="en-GB" w:vendorID="64" w:dllVersion="4096" w:nlCheck="1" w:checkStyle="0"/>
  <w:activeWritingStyle w:appName="MSWord" w:lang="ar-EG" w:vendorID="64" w:dllVersion="0" w:nlCheck="1" w:checkStyle="0"/>
  <w:activeWritingStyle w:appName="MSWord" w:lang="ar-SA" w:vendorID="64" w:dllVersion="4096" w:nlCheck="1" w:checkStyle="0"/>
  <w:activeWritingStyle w:appName="MSWord" w:lang="ar-SY" w:vendorID="64" w:dllVersion="4096" w:nlCheck="1" w:checkStyle="0"/>
  <w:activeWritingStyle w:appName="MSWord" w:lang="ar-EG" w:vendorID="64" w:dllVersion="4096" w:nlCheck="1" w:checkStyle="0"/>
  <w:activeWritingStyle w:appName="MSWord" w:lang="ar-SA" w:vendorID="64" w:dllVersion="131078" w:nlCheck="1" w:checkStyle="0"/>
  <w:activeWritingStyle w:appName="MSWord" w:lang="ar-SY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ar-EG" w:vendorID="64" w:dllVersion="131078" w:nlCheck="1" w:checkStyle="0"/>
  <w:activeWritingStyle w:appName="MSWord" w:lang="fr-CH" w:vendorID="64" w:dllVersion="131078" w:nlCheck="1" w:checkStyle="1"/>
  <w:activeWritingStyle w:appName="MSWord" w:lang="ru-RU" w:vendorID="64" w:dllVersion="131078" w:nlCheck="1" w:checkStyle="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594"/>
    <w:rsid w:val="00001CF9"/>
    <w:rsid w:val="00004E66"/>
    <w:rsid w:val="00013AAE"/>
    <w:rsid w:val="000153D5"/>
    <w:rsid w:val="000155DD"/>
    <w:rsid w:val="00030DE0"/>
    <w:rsid w:val="0003393F"/>
    <w:rsid w:val="00034F43"/>
    <w:rsid w:val="00035004"/>
    <w:rsid w:val="0004106A"/>
    <w:rsid w:val="00053DCE"/>
    <w:rsid w:val="00060703"/>
    <w:rsid w:val="0006131D"/>
    <w:rsid w:val="00063BAA"/>
    <w:rsid w:val="00070749"/>
    <w:rsid w:val="000743AD"/>
    <w:rsid w:val="00075310"/>
    <w:rsid w:val="0008096B"/>
    <w:rsid w:val="000836CC"/>
    <w:rsid w:val="0009028E"/>
    <w:rsid w:val="00090574"/>
    <w:rsid w:val="000940FB"/>
    <w:rsid w:val="00095AE5"/>
    <w:rsid w:val="0009665C"/>
    <w:rsid w:val="0009781F"/>
    <w:rsid w:val="000A30EA"/>
    <w:rsid w:val="000A6D56"/>
    <w:rsid w:val="000A73B9"/>
    <w:rsid w:val="000A7A6B"/>
    <w:rsid w:val="000B10E4"/>
    <w:rsid w:val="000B1BD2"/>
    <w:rsid w:val="000B2AB8"/>
    <w:rsid w:val="000B3E23"/>
    <w:rsid w:val="000B6264"/>
    <w:rsid w:val="000C12A5"/>
    <w:rsid w:val="000C15A0"/>
    <w:rsid w:val="000C209B"/>
    <w:rsid w:val="000C4630"/>
    <w:rsid w:val="000C7AFC"/>
    <w:rsid w:val="000E5F68"/>
    <w:rsid w:val="000E6093"/>
    <w:rsid w:val="000E7049"/>
    <w:rsid w:val="000F082D"/>
    <w:rsid w:val="000F1364"/>
    <w:rsid w:val="000F4A7F"/>
    <w:rsid w:val="000F5B1F"/>
    <w:rsid w:val="000F5F58"/>
    <w:rsid w:val="001022BF"/>
    <w:rsid w:val="001058A4"/>
    <w:rsid w:val="00107D5A"/>
    <w:rsid w:val="001118BB"/>
    <w:rsid w:val="00113B48"/>
    <w:rsid w:val="00114B2F"/>
    <w:rsid w:val="0012158D"/>
    <w:rsid w:val="00124F34"/>
    <w:rsid w:val="00130DE6"/>
    <w:rsid w:val="00132280"/>
    <w:rsid w:val="00140A6A"/>
    <w:rsid w:val="00143636"/>
    <w:rsid w:val="0014593E"/>
    <w:rsid w:val="00145CE1"/>
    <w:rsid w:val="0014661B"/>
    <w:rsid w:val="00153AB8"/>
    <w:rsid w:val="001549F2"/>
    <w:rsid w:val="00154FB9"/>
    <w:rsid w:val="00156A8F"/>
    <w:rsid w:val="00156D55"/>
    <w:rsid w:val="00157412"/>
    <w:rsid w:val="00162C55"/>
    <w:rsid w:val="00166011"/>
    <w:rsid w:val="001726F7"/>
    <w:rsid w:val="00173915"/>
    <w:rsid w:val="00175D59"/>
    <w:rsid w:val="00177863"/>
    <w:rsid w:val="00187C93"/>
    <w:rsid w:val="001900E4"/>
    <w:rsid w:val="00191255"/>
    <w:rsid w:val="001947CF"/>
    <w:rsid w:val="0019514B"/>
    <w:rsid w:val="00195675"/>
    <w:rsid w:val="001A1A46"/>
    <w:rsid w:val="001A20E2"/>
    <w:rsid w:val="001A3147"/>
    <w:rsid w:val="001B1825"/>
    <w:rsid w:val="001B48BE"/>
    <w:rsid w:val="001B563B"/>
    <w:rsid w:val="001C0AEB"/>
    <w:rsid w:val="001C0B6D"/>
    <w:rsid w:val="001C50DA"/>
    <w:rsid w:val="001C581A"/>
    <w:rsid w:val="001D078A"/>
    <w:rsid w:val="001D37A4"/>
    <w:rsid w:val="001D3F6D"/>
    <w:rsid w:val="001D5AB7"/>
    <w:rsid w:val="001D6F44"/>
    <w:rsid w:val="001E18CB"/>
    <w:rsid w:val="001E395B"/>
    <w:rsid w:val="001E3C70"/>
    <w:rsid w:val="001F2DBB"/>
    <w:rsid w:val="001F7904"/>
    <w:rsid w:val="00202037"/>
    <w:rsid w:val="0021566F"/>
    <w:rsid w:val="002169B6"/>
    <w:rsid w:val="002202F0"/>
    <w:rsid w:val="002273C2"/>
    <w:rsid w:val="0023283D"/>
    <w:rsid w:val="00233BA3"/>
    <w:rsid w:val="00234086"/>
    <w:rsid w:val="002361B2"/>
    <w:rsid w:val="002362BB"/>
    <w:rsid w:val="0023698D"/>
    <w:rsid w:val="00237735"/>
    <w:rsid w:val="002426A8"/>
    <w:rsid w:val="00252E31"/>
    <w:rsid w:val="00253300"/>
    <w:rsid w:val="002539B9"/>
    <w:rsid w:val="002559FF"/>
    <w:rsid w:val="002615FE"/>
    <w:rsid w:val="00262B88"/>
    <w:rsid w:val="00263DAF"/>
    <w:rsid w:val="002672BB"/>
    <w:rsid w:val="0027617E"/>
    <w:rsid w:val="00277535"/>
    <w:rsid w:val="00277540"/>
    <w:rsid w:val="00277660"/>
    <w:rsid w:val="0028358A"/>
    <w:rsid w:val="00292378"/>
    <w:rsid w:val="002959EA"/>
    <w:rsid w:val="002978F4"/>
    <w:rsid w:val="002A2838"/>
    <w:rsid w:val="002A2F2E"/>
    <w:rsid w:val="002A5578"/>
    <w:rsid w:val="002A619C"/>
    <w:rsid w:val="002A770C"/>
    <w:rsid w:val="002B028D"/>
    <w:rsid w:val="002B0403"/>
    <w:rsid w:val="002B1839"/>
    <w:rsid w:val="002B223C"/>
    <w:rsid w:val="002B42E6"/>
    <w:rsid w:val="002B4988"/>
    <w:rsid w:val="002C0E70"/>
    <w:rsid w:val="002C1DA0"/>
    <w:rsid w:val="002D1261"/>
    <w:rsid w:val="002D30A1"/>
    <w:rsid w:val="002D6C7A"/>
    <w:rsid w:val="002D710F"/>
    <w:rsid w:val="002E02CE"/>
    <w:rsid w:val="002E3F31"/>
    <w:rsid w:val="002E42A5"/>
    <w:rsid w:val="002E6541"/>
    <w:rsid w:val="002F1276"/>
    <w:rsid w:val="002F2A45"/>
    <w:rsid w:val="00303B1C"/>
    <w:rsid w:val="0030425D"/>
    <w:rsid w:val="00305558"/>
    <w:rsid w:val="00312EB8"/>
    <w:rsid w:val="003173AF"/>
    <w:rsid w:val="00317D68"/>
    <w:rsid w:val="00320FFD"/>
    <w:rsid w:val="00321479"/>
    <w:rsid w:val="0032149A"/>
    <w:rsid w:val="00323674"/>
    <w:rsid w:val="00330492"/>
    <w:rsid w:val="00331A72"/>
    <w:rsid w:val="003345B7"/>
    <w:rsid w:val="00334F9C"/>
    <w:rsid w:val="00341552"/>
    <w:rsid w:val="003518A2"/>
    <w:rsid w:val="00352EAE"/>
    <w:rsid w:val="00356D7C"/>
    <w:rsid w:val="00357185"/>
    <w:rsid w:val="00361005"/>
    <w:rsid w:val="00363563"/>
    <w:rsid w:val="00366333"/>
    <w:rsid w:val="00384D6B"/>
    <w:rsid w:val="00385268"/>
    <w:rsid w:val="00386885"/>
    <w:rsid w:val="00387945"/>
    <w:rsid w:val="0039553B"/>
    <w:rsid w:val="003962BC"/>
    <w:rsid w:val="00397300"/>
    <w:rsid w:val="003A0290"/>
    <w:rsid w:val="003A172B"/>
    <w:rsid w:val="003A3772"/>
    <w:rsid w:val="003A6AB1"/>
    <w:rsid w:val="003B73B1"/>
    <w:rsid w:val="003C1DCC"/>
    <w:rsid w:val="003C5389"/>
    <w:rsid w:val="003C6A3E"/>
    <w:rsid w:val="003D27C2"/>
    <w:rsid w:val="003D5130"/>
    <w:rsid w:val="003D535E"/>
    <w:rsid w:val="003E1D4D"/>
    <w:rsid w:val="003E1EBF"/>
    <w:rsid w:val="003E34D3"/>
    <w:rsid w:val="003E47CD"/>
    <w:rsid w:val="003E6465"/>
    <w:rsid w:val="003E7C0F"/>
    <w:rsid w:val="003F2C16"/>
    <w:rsid w:val="003F678F"/>
    <w:rsid w:val="004017DD"/>
    <w:rsid w:val="004024CB"/>
    <w:rsid w:val="00402C73"/>
    <w:rsid w:val="004039B0"/>
    <w:rsid w:val="004051E4"/>
    <w:rsid w:val="00405D70"/>
    <w:rsid w:val="00406448"/>
    <w:rsid w:val="00407E04"/>
    <w:rsid w:val="0041165E"/>
    <w:rsid w:val="00413C79"/>
    <w:rsid w:val="00414868"/>
    <w:rsid w:val="00414921"/>
    <w:rsid w:val="00423AC4"/>
    <w:rsid w:val="0042563F"/>
    <w:rsid w:val="00425EF1"/>
    <w:rsid w:val="0042686F"/>
    <w:rsid w:val="004272DA"/>
    <w:rsid w:val="004312B1"/>
    <w:rsid w:val="00432620"/>
    <w:rsid w:val="00433594"/>
    <w:rsid w:val="00434F0D"/>
    <w:rsid w:val="00434FBE"/>
    <w:rsid w:val="00443869"/>
    <w:rsid w:val="00443996"/>
    <w:rsid w:val="00444103"/>
    <w:rsid w:val="00447F4C"/>
    <w:rsid w:val="004559BD"/>
    <w:rsid w:val="0047055C"/>
    <w:rsid w:val="00472B55"/>
    <w:rsid w:val="0047566B"/>
    <w:rsid w:val="0048182C"/>
    <w:rsid w:val="00486108"/>
    <w:rsid w:val="00490630"/>
    <w:rsid w:val="00494F70"/>
    <w:rsid w:val="00497454"/>
    <w:rsid w:val="004A0BD3"/>
    <w:rsid w:val="004A18C7"/>
    <w:rsid w:val="004A1E13"/>
    <w:rsid w:val="004A4E8F"/>
    <w:rsid w:val="004A5E99"/>
    <w:rsid w:val="004B36E0"/>
    <w:rsid w:val="004C2985"/>
    <w:rsid w:val="004C4543"/>
    <w:rsid w:val="004C742C"/>
    <w:rsid w:val="004D0338"/>
    <w:rsid w:val="004D111A"/>
    <w:rsid w:val="004D36B3"/>
    <w:rsid w:val="004D5618"/>
    <w:rsid w:val="004D5994"/>
    <w:rsid w:val="004E3E74"/>
    <w:rsid w:val="004E439B"/>
    <w:rsid w:val="004E60BC"/>
    <w:rsid w:val="004F69F9"/>
    <w:rsid w:val="004F75FF"/>
    <w:rsid w:val="004F77A5"/>
    <w:rsid w:val="004F797B"/>
    <w:rsid w:val="004F7E0C"/>
    <w:rsid w:val="00501393"/>
    <w:rsid w:val="00501E0E"/>
    <w:rsid w:val="0050311C"/>
    <w:rsid w:val="005071B4"/>
    <w:rsid w:val="00510F2C"/>
    <w:rsid w:val="00513AA5"/>
    <w:rsid w:val="00515D07"/>
    <w:rsid w:val="00517D6A"/>
    <w:rsid w:val="0052234C"/>
    <w:rsid w:val="00522B55"/>
    <w:rsid w:val="005249F3"/>
    <w:rsid w:val="00530651"/>
    <w:rsid w:val="00532A35"/>
    <w:rsid w:val="00534963"/>
    <w:rsid w:val="0054481A"/>
    <w:rsid w:val="00546938"/>
    <w:rsid w:val="00550071"/>
    <w:rsid w:val="0055516A"/>
    <w:rsid w:val="00563513"/>
    <w:rsid w:val="00566E2C"/>
    <w:rsid w:val="005746DC"/>
    <w:rsid w:val="00575C2A"/>
    <w:rsid w:val="0057656F"/>
    <w:rsid w:val="0057791F"/>
    <w:rsid w:val="005852E7"/>
    <w:rsid w:val="00594C7F"/>
    <w:rsid w:val="00596989"/>
    <w:rsid w:val="00596DCE"/>
    <w:rsid w:val="005974F5"/>
    <w:rsid w:val="00597A50"/>
    <w:rsid w:val="005A33E3"/>
    <w:rsid w:val="005A37EE"/>
    <w:rsid w:val="005A4E81"/>
    <w:rsid w:val="005A525D"/>
    <w:rsid w:val="005B1672"/>
    <w:rsid w:val="005B1CEB"/>
    <w:rsid w:val="005B1FA7"/>
    <w:rsid w:val="005B1FFD"/>
    <w:rsid w:val="005B241F"/>
    <w:rsid w:val="005B2C3A"/>
    <w:rsid w:val="005B2D65"/>
    <w:rsid w:val="005B3643"/>
    <w:rsid w:val="005B512C"/>
    <w:rsid w:val="005B5788"/>
    <w:rsid w:val="005C1AA2"/>
    <w:rsid w:val="005C2C7A"/>
    <w:rsid w:val="005C324A"/>
    <w:rsid w:val="005C7B68"/>
    <w:rsid w:val="005D158E"/>
    <w:rsid w:val="005D1F44"/>
    <w:rsid w:val="005D5601"/>
    <w:rsid w:val="005D74E8"/>
    <w:rsid w:val="005E34C5"/>
    <w:rsid w:val="005E4A0D"/>
    <w:rsid w:val="005E6CA8"/>
    <w:rsid w:val="005F0456"/>
    <w:rsid w:val="005F09DE"/>
    <w:rsid w:val="00601394"/>
    <w:rsid w:val="00603063"/>
    <w:rsid w:val="0060486C"/>
    <w:rsid w:val="00604B1E"/>
    <w:rsid w:val="00606A26"/>
    <w:rsid w:val="00607487"/>
    <w:rsid w:val="00607AC8"/>
    <w:rsid w:val="00607DF6"/>
    <w:rsid w:val="00612FD2"/>
    <w:rsid w:val="00613740"/>
    <w:rsid w:val="0061583C"/>
    <w:rsid w:val="0061590B"/>
    <w:rsid w:val="00615D0A"/>
    <w:rsid w:val="0062048B"/>
    <w:rsid w:val="00620CCA"/>
    <w:rsid w:val="0062317D"/>
    <w:rsid w:val="00624131"/>
    <w:rsid w:val="00624A58"/>
    <w:rsid w:val="006251F2"/>
    <w:rsid w:val="00630A6D"/>
    <w:rsid w:val="0063202E"/>
    <w:rsid w:val="00632252"/>
    <w:rsid w:val="00632F02"/>
    <w:rsid w:val="0063354B"/>
    <w:rsid w:val="00633A0D"/>
    <w:rsid w:val="006346B3"/>
    <w:rsid w:val="00635C02"/>
    <w:rsid w:val="00636B95"/>
    <w:rsid w:val="00641C6A"/>
    <w:rsid w:val="006426F8"/>
    <w:rsid w:val="00642A46"/>
    <w:rsid w:val="00644725"/>
    <w:rsid w:val="006516D6"/>
    <w:rsid w:val="00651F30"/>
    <w:rsid w:val="00656E37"/>
    <w:rsid w:val="00657E90"/>
    <w:rsid w:val="006618A4"/>
    <w:rsid w:val="00663750"/>
    <w:rsid w:val="006639B7"/>
    <w:rsid w:val="00663D4B"/>
    <w:rsid w:val="0066562A"/>
    <w:rsid w:val="0066634E"/>
    <w:rsid w:val="0066671B"/>
    <w:rsid w:val="00674C6C"/>
    <w:rsid w:val="00676AAC"/>
    <w:rsid w:val="0067763C"/>
    <w:rsid w:val="0068353F"/>
    <w:rsid w:val="00683D2C"/>
    <w:rsid w:val="006840A7"/>
    <w:rsid w:val="00690DB9"/>
    <w:rsid w:val="00693512"/>
    <w:rsid w:val="00697328"/>
    <w:rsid w:val="00697D4E"/>
    <w:rsid w:val="006A0BCE"/>
    <w:rsid w:val="006A2590"/>
    <w:rsid w:val="006A5ECB"/>
    <w:rsid w:val="006A689E"/>
    <w:rsid w:val="006A6E03"/>
    <w:rsid w:val="006A7775"/>
    <w:rsid w:val="006B3D2F"/>
    <w:rsid w:val="006B4861"/>
    <w:rsid w:val="006C133A"/>
    <w:rsid w:val="006C27E1"/>
    <w:rsid w:val="006C5F80"/>
    <w:rsid w:val="006C6F84"/>
    <w:rsid w:val="006D4003"/>
    <w:rsid w:val="006D4EDB"/>
    <w:rsid w:val="006D67D3"/>
    <w:rsid w:val="006D6E24"/>
    <w:rsid w:val="006E040A"/>
    <w:rsid w:val="006E08B8"/>
    <w:rsid w:val="006E2AB2"/>
    <w:rsid w:val="006E476B"/>
    <w:rsid w:val="006F3EFE"/>
    <w:rsid w:val="006F4A24"/>
    <w:rsid w:val="006F50B6"/>
    <w:rsid w:val="006F63F7"/>
    <w:rsid w:val="00702EBA"/>
    <w:rsid w:val="007041DE"/>
    <w:rsid w:val="00706D7A"/>
    <w:rsid w:val="00707264"/>
    <w:rsid w:val="007145B9"/>
    <w:rsid w:val="007165BC"/>
    <w:rsid w:val="00724278"/>
    <w:rsid w:val="007246F7"/>
    <w:rsid w:val="00730CA5"/>
    <w:rsid w:val="00732C5C"/>
    <w:rsid w:val="0073348D"/>
    <w:rsid w:val="00734AF5"/>
    <w:rsid w:val="007350DC"/>
    <w:rsid w:val="00741178"/>
    <w:rsid w:val="007416C8"/>
    <w:rsid w:val="0074247A"/>
    <w:rsid w:val="007431AD"/>
    <w:rsid w:val="0074505F"/>
    <w:rsid w:val="00746B78"/>
    <w:rsid w:val="0075010F"/>
    <w:rsid w:val="00753920"/>
    <w:rsid w:val="00754E43"/>
    <w:rsid w:val="00760434"/>
    <w:rsid w:val="00761767"/>
    <w:rsid w:val="00761D37"/>
    <w:rsid w:val="00762B5A"/>
    <w:rsid w:val="00764D46"/>
    <w:rsid w:val="00766581"/>
    <w:rsid w:val="007676AF"/>
    <w:rsid w:val="00767B0E"/>
    <w:rsid w:val="0077035B"/>
    <w:rsid w:val="00772C65"/>
    <w:rsid w:val="00772C97"/>
    <w:rsid w:val="007774E9"/>
    <w:rsid w:val="00790334"/>
    <w:rsid w:val="007907D8"/>
    <w:rsid w:val="0079126F"/>
    <w:rsid w:val="007943D0"/>
    <w:rsid w:val="007A152F"/>
    <w:rsid w:val="007A59A5"/>
    <w:rsid w:val="007A674B"/>
    <w:rsid w:val="007A6901"/>
    <w:rsid w:val="007A7960"/>
    <w:rsid w:val="007B2E45"/>
    <w:rsid w:val="007B603E"/>
    <w:rsid w:val="007B7A2D"/>
    <w:rsid w:val="007C21F6"/>
    <w:rsid w:val="007C71A9"/>
    <w:rsid w:val="007D0A30"/>
    <w:rsid w:val="007D1964"/>
    <w:rsid w:val="007D364C"/>
    <w:rsid w:val="007D6102"/>
    <w:rsid w:val="007D6E35"/>
    <w:rsid w:val="007D7D96"/>
    <w:rsid w:val="007E38F5"/>
    <w:rsid w:val="007E462A"/>
    <w:rsid w:val="007E5C93"/>
    <w:rsid w:val="007E7858"/>
    <w:rsid w:val="007E7E97"/>
    <w:rsid w:val="007F118F"/>
    <w:rsid w:val="007F3C9E"/>
    <w:rsid w:val="007F50A8"/>
    <w:rsid w:val="007F76AC"/>
    <w:rsid w:val="008000A7"/>
    <w:rsid w:val="008004B1"/>
    <w:rsid w:val="0080227C"/>
    <w:rsid w:val="00802608"/>
    <w:rsid w:val="00803F08"/>
    <w:rsid w:val="00807F0D"/>
    <w:rsid w:val="008107D6"/>
    <w:rsid w:val="00811DD3"/>
    <w:rsid w:val="0081468C"/>
    <w:rsid w:val="008148CF"/>
    <w:rsid w:val="00816CE0"/>
    <w:rsid w:val="00820630"/>
    <w:rsid w:val="008208C3"/>
    <w:rsid w:val="00821720"/>
    <w:rsid w:val="00822EA3"/>
    <w:rsid w:val="008235CD"/>
    <w:rsid w:val="00824DDE"/>
    <w:rsid w:val="008362BD"/>
    <w:rsid w:val="00845876"/>
    <w:rsid w:val="00845950"/>
    <w:rsid w:val="00845A28"/>
    <w:rsid w:val="008475DE"/>
    <w:rsid w:val="008513CB"/>
    <w:rsid w:val="00853BAB"/>
    <w:rsid w:val="00861B78"/>
    <w:rsid w:val="0086242B"/>
    <w:rsid w:val="00862C40"/>
    <w:rsid w:val="008632EE"/>
    <w:rsid w:val="00865796"/>
    <w:rsid w:val="00870587"/>
    <w:rsid w:val="00873D16"/>
    <w:rsid w:val="008778E5"/>
    <w:rsid w:val="00877C20"/>
    <w:rsid w:val="00882842"/>
    <w:rsid w:val="00883AC0"/>
    <w:rsid w:val="0088443C"/>
    <w:rsid w:val="00885895"/>
    <w:rsid w:val="008871CE"/>
    <w:rsid w:val="008873EF"/>
    <w:rsid w:val="0089020D"/>
    <w:rsid w:val="00892222"/>
    <w:rsid w:val="008944F5"/>
    <w:rsid w:val="008A13F3"/>
    <w:rsid w:val="008A51B1"/>
    <w:rsid w:val="008A55C7"/>
    <w:rsid w:val="008B0DD5"/>
    <w:rsid w:val="008B3372"/>
    <w:rsid w:val="008B4BEF"/>
    <w:rsid w:val="008B5215"/>
    <w:rsid w:val="008B70E8"/>
    <w:rsid w:val="008C3EB8"/>
    <w:rsid w:val="008C537A"/>
    <w:rsid w:val="008C5534"/>
    <w:rsid w:val="008C7D29"/>
    <w:rsid w:val="008D0107"/>
    <w:rsid w:val="008D3C5B"/>
    <w:rsid w:val="008D5DE4"/>
    <w:rsid w:val="008D6258"/>
    <w:rsid w:val="008D75EF"/>
    <w:rsid w:val="008E10F0"/>
    <w:rsid w:val="008E1AC7"/>
    <w:rsid w:val="008F028F"/>
    <w:rsid w:val="008F14E5"/>
    <w:rsid w:val="008F1909"/>
    <w:rsid w:val="008F19D1"/>
    <w:rsid w:val="008F456B"/>
    <w:rsid w:val="00911601"/>
    <w:rsid w:val="00913E95"/>
    <w:rsid w:val="0092223C"/>
    <w:rsid w:val="00922381"/>
    <w:rsid w:val="0092777F"/>
    <w:rsid w:val="00933E7E"/>
    <w:rsid w:val="00934571"/>
    <w:rsid w:val="0093676E"/>
    <w:rsid w:val="00943708"/>
    <w:rsid w:val="00943864"/>
    <w:rsid w:val="00945241"/>
    <w:rsid w:val="0094544E"/>
    <w:rsid w:val="00946FCA"/>
    <w:rsid w:val="00950631"/>
    <w:rsid w:val="009558F9"/>
    <w:rsid w:val="00960FC0"/>
    <w:rsid w:val="00962D8D"/>
    <w:rsid w:val="009646A0"/>
    <w:rsid w:val="00964BA4"/>
    <w:rsid w:val="00966A14"/>
    <w:rsid w:val="00973399"/>
    <w:rsid w:val="0098026A"/>
    <w:rsid w:val="00980AA1"/>
    <w:rsid w:val="009815A3"/>
    <w:rsid w:val="00982B28"/>
    <w:rsid w:val="00983C3C"/>
    <w:rsid w:val="00987156"/>
    <w:rsid w:val="00987245"/>
    <w:rsid w:val="00987902"/>
    <w:rsid w:val="00987A69"/>
    <w:rsid w:val="00991D0C"/>
    <w:rsid w:val="0099265E"/>
    <w:rsid w:val="0099353C"/>
    <w:rsid w:val="0099521D"/>
    <w:rsid w:val="0099565C"/>
    <w:rsid w:val="00996418"/>
    <w:rsid w:val="009A0BD6"/>
    <w:rsid w:val="009A226A"/>
    <w:rsid w:val="009A2B87"/>
    <w:rsid w:val="009A33E9"/>
    <w:rsid w:val="009C0BD3"/>
    <w:rsid w:val="009C35A5"/>
    <w:rsid w:val="009C5911"/>
    <w:rsid w:val="009C7075"/>
    <w:rsid w:val="009D2296"/>
    <w:rsid w:val="009D3303"/>
    <w:rsid w:val="009D38F7"/>
    <w:rsid w:val="009D3946"/>
    <w:rsid w:val="009D4012"/>
    <w:rsid w:val="009D4413"/>
    <w:rsid w:val="009D453A"/>
    <w:rsid w:val="009D75AE"/>
    <w:rsid w:val="009E1C41"/>
    <w:rsid w:val="009E26A1"/>
    <w:rsid w:val="009F38CE"/>
    <w:rsid w:val="009F4EC0"/>
    <w:rsid w:val="00A00028"/>
    <w:rsid w:val="00A0029F"/>
    <w:rsid w:val="00A01A3A"/>
    <w:rsid w:val="00A02D39"/>
    <w:rsid w:val="00A03A93"/>
    <w:rsid w:val="00A04036"/>
    <w:rsid w:val="00A05B6C"/>
    <w:rsid w:val="00A064E4"/>
    <w:rsid w:val="00A077D3"/>
    <w:rsid w:val="00A21EFF"/>
    <w:rsid w:val="00A227CD"/>
    <w:rsid w:val="00A268DE"/>
    <w:rsid w:val="00A314F9"/>
    <w:rsid w:val="00A34202"/>
    <w:rsid w:val="00A34C22"/>
    <w:rsid w:val="00A455F8"/>
    <w:rsid w:val="00A45666"/>
    <w:rsid w:val="00A51093"/>
    <w:rsid w:val="00A54A88"/>
    <w:rsid w:val="00A6032F"/>
    <w:rsid w:val="00A611F2"/>
    <w:rsid w:val="00A65112"/>
    <w:rsid w:val="00A66BCE"/>
    <w:rsid w:val="00A66F8C"/>
    <w:rsid w:val="00A67704"/>
    <w:rsid w:val="00A70328"/>
    <w:rsid w:val="00A706EF"/>
    <w:rsid w:val="00A7082D"/>
    <w:rsid w:val="00A73AE2"/>
    <w:rsid w:val="00A81D11"/>
    <w:rsid w:val="00A85995"/>
    <w:rsid w:val="00A85DBC"/>
    <w:rsid w:val="00A86F7C"/>
    <w:rsid w:val="00A87A1E"/>
    <w:rsid w:val="00A87C80"/>
    <w:rsid w:val="00A87E48"/>
    <w:rsid w:val="00A964FE"/>
    <w:rsid w:val="00A96AB7"/>
    <w:rsid w:val="00A9734D"/>
    <w:rsid w:val="00A97F94"/>
    <w:rsid w:val="00AA25FF"/>
    <w:rsid w:val="00AA533C"/>
    <w:rsid w:val="00AA6432"/>
    <w:rsid w:val="00AB1682"/>
    <w:rsid w:val="00AB4477"/>
    <w:rsid w:val="00AB4C4C"/>
    <w:rsid w:val="00AB5867"/>
    <w:rsid w:val="00AB5922"/>
    <w:rsid w:val="00AC3395"/>
    <w:rsid w:val="00AC4FAA"/>
    <w:rsid w:val="00AC51FC"/>
    <w:rsid w:val="00AD0318"/>
    <w:rsid w:val="00AD05CC"/>
    <w:rsid w:val="00AD1ABE"/>
    <w:rsid w:val="00AE4DFF"/>
    <w:rsid w:val="00AE589B"/>
    <w:rsid w:val="00AE58FE"/>
    <w:rsid w:val="00AE59F0"/>
    <w:rsid w:val="00AE706F"/>
    <w:rsid w:val="00AF0203"/>
    <w:rsid w:val="00AF181D"/>
    <w:rsid w:val="00AF577B"/>
    <w:rsid w:val="00AF7F99"/>
    <w:rsid w:val="00B029ED"/>
    <w:rsid w:val="00B071C8"/>
    <w:rsid w:val="00B07F06"/>
    <w:rsid w:val="00B11DF5"/>
    <w:rsid w:val="00B213B6"/>
    <w:rsid w:val="00B25642"/>
    <w:rsid w:val="00B25E14"/>
    <w:rsid w:val="00B27DB0"/>
    <w:rsid w:val="00B305A9"/>
    <w:rsid w:val="00B3254F"/>
    <w:rsid w:val="00B327ED"/>
    <w:rsid w:val="00B35254"/>
    <w:rsid w:val="00B43436"/>
    <w:rsid w:val="00B4556A"/>
    <w:rsid w:val="00B51D65"/>
    <w:rsid w:val="00B5216A"/>
    <w:rsid w:val="00B52EE0"/>
    <w:rsid w:val="00B6279C"/>
    <w:rsid w:val="00B64440"/>
    <w:rsid w:val="00B669E9"/>
    <w:rsid w:val="00B70164"/>
    <w:rsid w:val="00B706BF"/>
    <w:rsid w:val="00B716F4"/>
    <w:rsid w:val="00B72244"/>
    <w:rsid w:val="00B72BAC"/>
    <w:rsid w:val="00B8191F"/>
    <w:rsid w:val="00B926B5"/>
    <w:rsid w:val="00BA191D"/>
    <w:rsid w:val="00BA4E38"/>
    <w:rsid w:val="00BB0A88"/>
    <w:rsid w:val="00BB4CE5"/>
    <w:rsid w:val="00BB5659"/>
    <w:rsid w:val="00BB7B0B"/>
    <w:rsid w:val="00BC0730"/>
    <w:rsid w:val="00BC0F3D"/>
    <w:rsid w:val="00BC15EC"/>
    <w:rsid w:val="00BC2FCC"/>
    <w:rsid w:val="00BC4B6B"/>
    <w:rsid w:val="00BC5E42"/>
    <w:rsid w:val="00BD4E71"/>
    <w:rsid w:val="00BD722D"/>
    <w:rsid w:val="00BE6A18"/>
    <w:rsid w:val="00BF0C6D"/>
    <w:rsid w:val="00BF2C38"/>
    <w:rsid w:val="00BF426B"/>
    <w:rsid w:val="00BF44A8"/>
    <w:rsid w:val="00BF45FC"/>
    <w:rsid w:val="00C00662"/>
    <w:rsid w:val="00C00ED1"/>
    <w:rsid w:val="00C05B09"/>
    <w:rsid w:val="00C06EF2"/>
    <w:rsid w:val="00C13E06"/>
    <w:rsid w:val="00C15FFB"/>
    <w:rsid w:val="00C2029E"/>
    <w:rsid w:val="00C21180"/>
    <w:rsid w:val="00C22EE4"/>
    <w:rsid w:val="00C27BF0"/>
    <w:rsid w:val="00C304BC"/>
    <w:rsid w:val="00C30D8F"/>
    <w:rsid w:val="00C30FDC"/>
    <w:rsid w:val="00C31162"/>
    <w:rsid w:val="00C33CBF"/>
    <w:rsid w:val="00C36F50"/>
    <w:rsid w:val="00C4118C"/>
    <w:rsid w:val="00C416EB"/>
    <w:rsid w:val="00C4712A"/>
    <w:rsid w:val="00C47F96"/>
    <w:rsid w:val="00C511F5"/>
    <w:rsid w:val="00C5233A"/>
    <w:rsid w:val="00C601FA"/>
    <w:rsid w:val="00C60E19"/>
    <w:rsid w:val="00C61E29"/>
    <w:rsid w:val="00C626CA"/>
    <w:rsid w:val="00C6478E"/>
    <w:rsid w:val="00C674FE"/>
    <w:rsid w:val="00C71276"/>
    <w:rsid w:val="00C75633"/>
    <w:rsid w:val="00C75BBE"/>
    <w:rsid w:val="00C75DAF"/>
    <w:rsid w:val="00C764CB"/>
    <w:rsid w:val="00C77B4C"/>
    <w:rsid w:val="00C82D49"/>
    <w:rsid w:val="00C83122"/>
    <w:rsid w:val="00C84955"/>
    <w:rsid w:val="00C84C35"/>
    <w:rsid w:val="00C85866"/>
    <w:rsid w:val="00C93AF8"/>
    <w:rsid w:val="00C95DA1"/>
    <w:rsid w:val="00CA4F55"/>
    <w:rsid w:val="00CA678D"/>
    <w:rsid w:val="00CB10FB"/>
    <w:rsid w:val="00CC2CFE"/>
    <w:rsid w:val="00CC3137"/>
    <w:rsid w:val="00CC69EF"/>
    <w:rsid w:val="00CD0470"/>
    <w:rsid w:val="00CD2AFF"/>
    <w:rsid w:val="00CD2FC3"/>
    <w:rsid w:val="00CD3C02"/>
    <w:rsid w:val="00CD65C2"/>
    <w:rsid w:val="00CE0BBE"/>
    <w:rsid w:val="00CE1CDC"/>
    <w:rsid w:val="00CE2D1E"/>
    <w:rsid w:val="00CE2EE1"/>
    <w:rsid w:val="00CE3BB7"/>
    <w:rsid w:val="00CF089F"/>
    <w:rsid w:val="00CF1A3E"/>
    <w:rsid w:val="00CF3FFD"/>
    <w:rsid w:val="00CF68DB"/>
    <w:rsid w:val="00CF7B89"/>
    <w:rsid w:val="00D058A4"/>
    <w:rsid w:val="00D05BA1"/>
    <w:rsid w:val="00D06EFC"/>
    <w:rsid w:val="00D10379"/>
    <w:rsid w:val="00D10ABD"/>
    <w:rsid w:val="00D1194C"/>
    <w:rsid w:val="00D1586A"/>
    <w:rsid w:val="00D16DD5"/>
    <w:rsid w:val="00D379D0"/>
    <w:rsid w:val="00D41D01"/>
    <w:rsid w:val="00D43771"/>
    <w:rsid w:val="00D502BF"/>
    <w:rsid w:val="00D5030E"/>
    <w:rsid w:val="00D504C0"/>
    <w:rsid w:val="00D50D43"/>
    <w:rsid w:val="00D5120F"/>
    <w:rsid w:val="00D52FA7"/>
    <w:rsid w:val="00D568CB"/>
    <w:rsid w:val="00D5769F"/>
    <w:rsid w:val="00D6066E"/>
    <w:rsid w:val="00D632F5"/>
    <w:rsid w:val="00D66A12"/>
    <w:rsid w:val="00D66CEB"/>
    <w:rsid w:val="00D675B2"/>
    <w:rsid w:val="00D70C66"/>
    <w:rsid w:val="00D71529"/>
    <w:rsid w:val="00D7250B"/>
    <w:rsid w:val="00D72B60"/>
    <w:rsid w:val="00D7658B"/>
    <w:rsid w:val="00D77D0F"/>
    <w:rsid w:val="00D8110C"/>
    <w:rsid w:val="00D84845"/>
    <w:rsid w:val="00D85087"/>
    <w:rsid w:val="00D90A60"/>
    <w:rsid w:val="00D91F87"/>
    <w:rsid w:val="00D92B6C"/>
    <w:rsid w:val="00D9590E"/>
    <w:rsid w:val="00DA1CF0"/>
    <w:rsid w:val="00DA1EDE"/>
    <w:rsid w:val="00DA28EC"/>
    <w:rsid w:val="00DA3487"/>
    <w:rsid w:val="00DA531D"/>
    <w:rsid w:val="00DA58E6"/>
    <w:rsid w:val="00DA59F5"/>
    <w:rsid w:val="00DB2A3E"/>
    <w:rsid w:val="00DB3CD0"/>
    <w:rsid w:val="00DB556A"/>
    <w:rsid w:val="00DC1F27"/>
    <w:rsid w:val="00DC24B4"/>
    <w:rsid w:val="00DC4EE2"/>
    <w:rsid w:val="00DC68D3"/>
    <w:rsid w:val="00DD289E"/>
    <w:rsid w:val="00DD32F1"/>
    <w:rsid w:val="00DD337B"/>
    <w:rsid w:val="00DD3648"/>
    <w:rsid w:val="00DD4D4C"/>
    <w:rsid w:val="00DE426A"/>
    <w:rsid w:val="00DE4DAF"/>
    <w:rsid w:val="00DF0E43"/>
    <w:rsid w:val="00DF159A"/>
    <w:rsid w:val="00DF16DC"/>
    <w:rsid w:val="00DF20DD"/>
    <w:rsid w:val="00DF3783"/>
    <w:rsid w:val="00DF401F"/>
    <w:rsid w:val="00E11A03"/>
    <w:rsid w:val="00E17033"/>
    <w:rsid w:val="00E203B8"/>
    <w:rsid w:val="00E21966"/>
    <w:rsid w:val="00E21B46"/>
    <w:rsid w:val="00E2340E"/>
    <w:rsid w:val="00E23C5B"/>
    <w:rsid w:val="00E24F80"/>
    <w:rsid w:val="00E30581"/>
    <w:rsid w:val="00E30A91"/>
    <w:rsid w:val="00E32648"/>
    <w:rsid w:val="00E40A9E"/>
    <w:rsid w:val="00E40DF3"/>
    <w:rsid w:val="00E43654"/>
    <w:rsid w:val="00E45211"/>
    <w:rsid w:val="00E46E1A"/>
    <w:rsid w:val="00E471E9"/>
    <w:rsid w:val="00E50BE9"/>
    <w:rsid w:val="00E51F9A"/>
    <w:rsid w:val="00E564A2"/>
    <w:rsid w:val="00E57BC4"/>
    <w:rsid w:val="00E6085D"/>
    <w:rsid w:val="00E63BAE"/>
    <w:rsid w:val="00E64072"/>
    <w:rsid w:val="00E67ADF"/>
    <w:rsid w:val="00E67EDF"/>
    <w:rsid w:val="00E70AFB"/>
    <w:rsid w:val="00E72BD8"/>
    <w:rsid w:val="00E72E84"/>
    <w:rsid w:val="00E73696"/>
    <w:rsid w:val="00E77A69"/>
    <w:rsid w:val="00E81767"/>
    <w:rsid w:val="00E85156"/>
    <w:rsid w:val="00E86E84"/>
    <w:rsid w:val="00E90033"/>
    <w:rsid w:val="00E96108"/>
    <w:rsid w:val="00EA2599"/>
    <w:rsid w:val="00EA61A8"/>
    <w:rsid w:val="00EB605E"/>
    <w:rsid w:val="00EB7205"/>
    <w:rsid w:val="00EB76E8"/>
    <w:rsid w:val="00EC04D8"/>
    <w:rsid w:val="00EC3D03"/>
    <w:rsid w:val="00ED0885"/>
    <w:rsid w:val="00ED1706"/>
    <w:rsid w:val="00EE01C9"/>
    <w:rsid w:val="00EE0CC0"/>
    <w:rsid w:val="00EE2446"/>
    <w:rsid w:val="00EE2463"/>
    <w:rsid w:val="00EE2A3B"/>
    <w:rsid w:val="00EE75CE"/>
    <w:rsid w:val="00EF1E75"/>
    <w:rsid w:val="00EF3DDF"/>
    <w:rsid w:val="00EF69B1"/>
    <w:rsid w:val="00EF6C8D"/>
    <w:rsid w:val="00EF6E67"/>
    <w:rsid w:val="00EF71D7"/>
    <w:rsid w:val="00EF7D0C"/>
    <w:rsid w:val="00F0370B"/>
    <w:rsid w:val="00F07E14"/>
    <w:rsid w:val="00F1356A"/>
    <w:rsid w:val="00F13913"/>
    <w:rsid w:val="00F149C8"/>
    <w:rsid w:val="00F14CCE"/>
    <w:rsid w:val="00F1723D"/>
    <w:rsid w:val="00F20355"/>
    <w:rsid w:val="00F205CF"/>
    <w:rsid w:val="00F2188A"/>
    <w:rsid w:val="00F23096"/>
    <w:rsid w:val="00F24D2E"/>
    <w:rsid w:val="00F272C6"/>
    <w:rsid w:val="00F27945"/>
    <w:rsid w:val="00F3117A"/>
    <w:rsid w:val="00F31194"/>
    <w:rsid w:val="00F31AAD"/>
    <w:rsid w:val="00F34121"/>
    <w:rsid w:val="00F36139"/>
    <w:rsid w:val="00F401D0"/>
    <w:rsid w:val="00F40E9E"/>
    <w:rsid w:val="00F4270D"/>
    <w:rsid w:val="00F45531"/>
    <w:rsid w:val="00F5099B"/>
    <w:rsid w:val="00F5182E"/>
    <w:rsid w:val="00F54327"/>
    <w:rsid w:val="00F55CD7"/>
    <w:rsid w:val="00F600CF"/>
    <w:rsid w:val="00F63084"/>
    <w:rsid w:val="00F65789"/>
    <w:rsid w:val="00F73859"/>
    <w:rsid w:val="00F75DE7"/>
    <w:rsid w:val="00F76BAE"/>
    <w:rsid w:val="00F81861"/>
    <w:rsid w:val="00F82380"/>
    <w:rsid w:val="00F84366"/>
    <w:rsid w:val="00F85089"/>
    <w:rsid w:val="00F94492"/>
    <w:rsid w:val="00F97FAD"/>
    <w:rsid w:val="00FA4204"/>
    <w:rsid w:val="00FA4B4E"/>
    <w:rsid w:val="00FA4F7C"/>
    <w:rsid w:val="00FB175B"/>
    <w:rsid w:val="00FB2B35"/>
    <w:rsid w:val="00FB7AA5"/>
    <w:rsid w:val="00FC003A"/>
    <w:rsid w:val="00FC0FE0"/>
    <w:rsid w:val="00FC226B"/>
    <w:rsid w:val="00FC7EB0"/>
    <w:rsid w:val="00FD012D"/>
    <w:rsid w:val="00FD64CF"/>
    <w:rsid w:val="00FD78D0"/>
    <w:rsid w:val="00FE0E70"/>
    <w:rsid w:val="00FF18AB"/>
    <w:rsid w:val="00FF32B6"/>
    <w:rsid w:val="00FF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DF0EBD66-CF75-4F98-BDBA-C825DC400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iPriority="0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DB9"/>
    <w:pPr>
      <w:overflowPunct w:val="0"/>
      <w:autoSpaceDE w:val="0"/>
      <w:autoSpaceDN w:val="0"/>
      <w:bidi/>
      <w:adjustRightInd w:val="0"/>
      <w:spacing w:before="120" w:after="0" w:line="192" w:lineRule="auto"/>
      <w:jc w:val="both"/>
      <w:textAlignment w:val="baseline"/>
    </w:pPr>
    <w:rPr>
      <w:rFonts w:ascii="Times New Roman" w:eastAsia="Times New Roman" w:hAnsi="Times New Roman" w:cs="Traditional Arabic"/>
      <w:szCs w:val="30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3915"/>
    <w:pPr>
      <w:keepNext/>
      <w:keepLines/>
      <w:spacing w:before="360"/>
      <w:outlineLvl w:val="0"/>
    </w:pPr>
    <w:rPr>
      <w:rFonts w:eastAsiaTheme="majorEastAsia"/>
      <w:b/>
      <w:bCs/>
      <w:sz w:val="2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1E0E"/>
    <w:pPr>
      <w:keepNext/>
      <w:keepLines/>
      <w:spacing w:before="300"/>
      <w:outlineLvl w:val="1"/>
    </w:pPr>
    <w:rPr>
      <w:rFonts w:eastAsiaTheme="majorEastAsia"/>
      <w:b/>
      <w:bCs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1E0E"/>
    <w:pPr>
      <w:keepNext/>
      <w:keepLines/>
      <w:spacing w:before="240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1E0E"/>
    <w:pPr>
      <w:keepNext/>
      <w:keepLines/>
      <w:spacing w:before="160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01E0E"/>
    <w:pPr>
      <w:keepNext/>
      <w:keepLines/>
      <w:outlineLvl w:val="4"/>
    </w:pPr>
    <w:rPr>
      <w:rFonts w:eastAsiaTheme="majorEastAsia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01E0E"/>
    <w:pPr>
      <w:keepNext/>
      <w:keepLines/>
      <w:spacing w:before="160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01E0E"/>
    <w:pPr>
      <w:keepNext/>
      <w:keepLines/>
      <w:spacing w:before="160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01E0E"/>
    <w:pPr>
      <w:keepNext/>
      <w:keepLines/>
      <w:spacing w:before="160"/>
      <w:outlineLvl w:val="7"/>
    </w:pPr>
    <w:rPr>
      <w:rFonts w:eastAsiaTheme="majorEastAsia"/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01E0E"/>
    <w:pPr>
      <w:keepNext/>
      <w:keepLines/>
      <w:spacing w:before="160"/>
      <w:outlineLvl w:val="8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0743AD"/>
    <w:pPr>
      <w:spacing w:after="0" w:line="240" w:lineRule="auto"/>
    </w:pPr>
    <w:rPr>
      <w:color w:val="FF0000"/>
    </w:rPr>
  </w:style>
  <w:style w:type="character" w:customStyle="1" w:styleId="Heading1Char">
    <w:name w:val="Heading 1 Char"/>
    <w:basedOn w:val="DefaultParagraphFont"/>
    <w:link w:val="Heading1"/>
    <w:uiPriority w:val="9"/>
    <w:rsid w:val="00173915"/>
    <w:rPr>
      <w:rFonts w:ascii="Calibri" w:eastAsiaTheme="majorEastAsia" w:hAnsi="Calibri" w:cs="Traditional Arabic"/>
      <w:b/>
      <w:bCs/>
      <w:sz w:val="2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01E0E"/>
    <w:rPr>
      <w:rFonts w:ascii="Calibri" w:eastAsiaTheme="majorEastAsia" w:hAnsi="Calibri" w:cs="Traditional Arabic"/>
      <w:b/>
      <w:bCs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7Char">
    <w:name w:val="Heading 7 Char"/>
    <w:basedOn w:val="DefaultParagraphFont"/>
    <w:link w:val="Heading7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8Char">
    <w:name w:val="Heading 8 Char"/>
    <w:basedOn w:val="DefaultParagraphFont"/>
    <w:link w:val="Heading8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character" w:customStyle="1" w:styleId="Heading9Char">
    <w:name w:val="Heading 9 Char"/>
    <w:basedOn w:val="DefaultParagraphFont"/>
    <w:link w:val="Heading9"/>
    <w:uiPriority w:val="9"/>
    <w:rsid w:val="00501E0E"/>
    <w:rPr>
      <w:rFonts w:ascii="Calibri" w:eastAsiaTheme="majorEastAsia" w:hAnsi="Calibri" w:cs="Traditional Arabic"/>
      <w:b/>
      <w:bCs/>
      <w:szCs w:val="30"/>
    </w:rPr>
  </w:style>
  <w:style w:type="paragraph" w:customStyle="1" w:styleId="HeadingI">
    <w:name w:val="Heading I"/>
    <w:basedOn w:val="Normal"/>
    <w:qFormat/>
    <w:rsid w:val="00501E0E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501E0E"/>
    <w:pPr>
      <w:spacing w:before="360" w:after="120"/>
      <w:jc w:val="center"/>
    </w:pPr>
    <w:rPr>
      <w:sz w:val="26"/>
      <w:szCs w:val="36"/>
      <w:lang w:bidi="ar-SY"/>
    </w:rPr>
  </w:style>
  <w:style w:type="paragraph" w:customStyle="1" w:styleId="AnnexNo">
    <w:name w:val="Annex No"/>
    <w:basedOn w:val="AgendaItem"/>
    <w:qFormat/>
    <w:rsid w:val="00501E0E"/>
  </w:style>
  <w:style w:type="paragraph" w:customStyle="1" w:styleId="Annextitle">
    <w:name w:val="Annex title"/>
    <w:basedOn w:val="AnnexNo"/>
    <w:qFormat/>
    <w:rsid w:val="00501E0E"/>
    <w:pPr>
      <w:keepNext/>
      <w:keepLines/>
      <w:spacing w:before="120" w:after="360"/>
    </w:pPr>
    <w:rPr>
      <w:b/>
      <w:bCs/>
      <w:sz w:val="28"/>
      <w:szCs w:val="40"/>
    </w:rPr>
  </w:style>
  <w:style w:type="character" w:styleId="PlaceholderText">
    <w:name w:val="Placeholder Text"/>
    <w:basedOn w:val="DefaultParagraphFont"/>
    <w:uiPriority w:val="99"/>
    <w:semiHidden/>
    <w:rsid w:val="00DC24B4"/>
    <w:rPr>
      <w:color w:val="808080"/>
    </w:rPr>
  </w:style>
  <w:style w:type="paragraph" w:styleId="Footer">
    <w:name w:val="footer"/>
    <w:basedOn w:val="Normal"/>
    <w:link w:val="FooterChar"/>
    <w:rsid w:val="00387945"/>
    <w:pPr>
      <w:tabs>
        <w:tab w:val="right" w:pos="5103"/>
        <w:tab w:val="right" w:pos="9356"/>
      </w:tabs>
      <w:bidi w:val="0"/>
      <w:spacing w:line="240" w:lineRule="auto"/>
      <w:jc w:val="left"/>
    </w:pPr>
    <w:rPr>
      <w:rFonts w:cs="Calibri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rsid w:val="00387945"/>
    <w:rPr>
      <w:rFonts w:ascii="Calibri" w:eastAsia="Times New Roman" w:hAnsi="Calibri" w:cs="Calibri"/>
      <w:sz w:val="16"/>
      <w:szCs w:val="16"/>
      <w:lang w:eastAsia="en-US"/>
    </w:rPr>
  </w:style>
  <w:style w:type="paragraph" w:customStyle="1" w:styleId="Referencetitle">
    <w:name w:val="Reference title"/>
    <w:basedOn w:val="Normal"/>
    <w:qFormat/>
    <w:rsid w:val="00CE3BB7"/>
    <w:pPr>
      <w:keepNext/>
      <w:spacing w:after="360"/>
      <w:jc w:val="center"/>
    </w:pPr>
    <w:rPr>
      <w:lang w:bidi="ar-SY"/>
    </w:rPr>
  </w:style>
  <w:style w:type="paragraph" w:customStyle="1" w:styleId="AppendixNo">
    <w:name w:val="Appendix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  <w:lang w:bidi="ar-SY"/>
    </w:rPr>
  </w:style>
  <w:style w:type="paragraph" w:customStyle="1" w:styleId="Appendixtitle">
    <w:name w:val="Appendix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</w:rPr>
  </w:style>
  <w:style w:type="paragraph" w:customStyle="1" w:styleId="ArticleNo">
    <w:name w:val="Article No"/>
    <w:basedOn w:val="Normal"/>
    <w:qFormat/>
    <w:rsid w:val="00501E0E"/>
    <w:pPr>
      <w:keepNext/>
      <w:keepLines/>
      <w:spacing w:after="360"/>
      <w:jc w:val="center"/>
    </w:pPr>
    <w:rPr>
      <w:sz w:val="26"/>
      <w:szCs w:val="36"/>
      <w:lang w:bidi="ar-SY"/>
    </w:rPr>
  </w:style>
  <w:style w:type="paragraph" w:customStyle="1" w:styleId="Articletitle">
    <w:name w:val="Article title"/>
    <w:basedOn w:val="ArticleNo"/>
    <w:qFormat/>
    <w:rsid w:val="00501E0E"/>
    <w:rPr>
      <w:b/>
      <w:bCs/>
      <w:sz w:val="28"/>
      <w:szCs w:val="40"/>
    </w:rPr>
  </w:style>
  <w:style w:type="paragraph" w:customStyle="1" w:styleId="Call">
    <w:name w:val="Call"/>
    <w:basedOn w:val="Normal"/>
    <w:link w:val="CallChar"/>
    <w:qFormat/>
    <w:rsid w:val="00501E0E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 No"/>
    <w:basedOn w:val="Normal"/>
    <w:qFormat/>
    <w:rsid w:val="00501E0E"/>
    <w:pPr>
      <w:keepNext/>
      <w:keepLines/>
      <w:spacing w:before="600" w:after="120"/>
      <w:jc w:val="center"/>
    </w:pPr>
    <w:rPr>
      <w:sz w:val="28"/>
      <w:szCs w:val="40"/>
      <w:lang w:bidi="ar-SY"/>
    </w:rPr>
  </w:style>
  <w:style w:type="paragraph" w:customStyle="1" w:styleId="Chaptertitle">
    <w:name w:val="Chapter title"/>
    <w:basedOn w:val="ChapterNo"/>
    <w:qFormat/>
    <w:rsid w:val="00501E0E"/>
    <w:pPr>
      <w:spacing w:before="120" w:after="600"/>
    </w:pPr>
    <w:rPr>
      <w:b/>
      <w:bCs/>
      <w:sz w:val="32"/>
      <w:szCs w:val="44"/>
    </w:rPr>
  </w:style>
  <w:style w:type="paragraph" w:styleId="Date">
    <w:name w:val="Date"/>
    <w:basedOn w:val="Normal"/>
    <w:next w:val="Normal"/>
    <w:link w:val="DateChar"/>
    <w:uiPriority w:val="99"/>
    <w:unhideWhenUsed/>
    <w:rsid w:val="00501E0E"/>
    <w:pPr>
      <w:keepNext/>
      <w:spacing w:after="12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501E0E"/>
    <w:rPr>
      <w:rFonts w:ascii="Calibri" w:hAnsi="Calibri" w:cs="Traditional Arabic"/>
      <w:szCs w:val="30"/>
    </w:rPr>
  </w:style>
  <w:style w:type="paragraph" w:customStyle="1" w:styleId="DecisionNo">
    <w:name w:val="Decis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Decisiontitle">
    <w:name w:val="Decision title"/>
    <w:basedOn w:val="DecisionNo"/>
    <w:qFormat/>
    <w:rsid w:val="00501E0E"/>
    <w:pPr>
      <w:spacing w:before="120" w:after="360"/>
    </w:pPr>
    <w:rPr>
      <w:b/>
      <w:bCs/>
      <w:sz w:val="28"/>
      <w:szCs w:val="40"/>
    </w:rPr>
  </w:style>
  <w:style w:type="paragraph" w:customStyle="1" w:styleId="enumlev1">
    <w:name w:val="enumlev 1"/>
    <w:basedOn w:val="Normal"/>
    <w:qFormat/>
    <w:rsid w:val="00501E0E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 2"/>
    <w:basedOn w:val="Normal"/>
    <w:qFormat/>
    <w:rsid w:val="00501E0E"/>
    <w:pPr>
      <w:spacing w:before="80"/>
      <w:ind w:left="1588" w:hanging="794"/>
      <w:outlineLvl w:val="1"/>
    </w:pPr>
  </w:style>
  <w:style w:type="paragraph" w:customStyle="1" w:styleId="enumlev3">
    <w:name w:val="enumlev 3"/>
    <w:basedOn w:val="Normal"/>
    <w:qFormat/>
    <w:rsid w:val="00501E0E"/>
    <w:pPr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 legend"/>
    <w:basedOn w:val="Normal"/>
    <w:qFormat/>
    <w:rsid w:val="00501E0E"/>
    <w:pPr>
      <w:spacing w:before="60"/>
    </w:pPr>
    <w:rPr>
      <w:lang w:bidi="ar-SY"/>
    </w:rPr>
  </w:style>
  <w:style w:type="paragraph" w:styleId="FootnoteText">
    <w:name w:val="footnote text"/>
    <w:aliases w:val="ALTS FOOTNOTE,DNV- Char Char,DNV-FT,Footnote Text Char Char1,Footnote Text Char Char1 Char1 Char Char,Footnote Text Char1,Footnote Text Char1 Char1 Char1 Char,Footnote Text Char1 Char1 Char1 Char Char Char1,Footnote Text Char4 Char Char,f"/>
    <w:basedOn w:val="Normal"/>
    <w:link w:val="FootnoteTextChar"/>
    <w:unhideWhenUsed/>
    <w:qFormat/>
    <w:rsid w:val="002E6541"/>
    <w:pPr>
      <w:spacing w:before="60" w:line="168" w:lineRule="auto"/>
    </w:pPr>
    <w:rPr>
      <w:sz w:val="20"/>
      <w:szCs w:val="26"/>
    </w:rPr>
  </w:style>
  <w:style w:type="character" w:styleId="FootnoteReference">
    <w:name w:val="footnote reference"/>
    <w:aliases w:val="Appel note de bas de p,Footnote Reference/,Footnote symbol,Style 12,(NECG) Footnote Reference,Style 124,o,fr,Style 13,FR,Style 17,Appel note de bas de p + 11 pt,Italic,Appel note de bas de p1,Appel note de bas de p2,Footnote,R,Style 3"/>
    <w:basedOn w:val="DefaultParagraphFont"/>
    <w:unhideWhenUsed/>
    <w:qFormat/>
    <w:rsid w:val="000940FB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aliases w:val="ALTS FOOTNOTE Char,DNV- Char Char Char,DNV-FT Char,Footnote Text Char Char1 Char,Footnote Text Char Char1 Char1 Char Char Char,Footnote Text Char1 Char,Footnote Text Char1 Char1 Char1 Char Char,Footnote Text Char4 Char Char Char"/>
    <w:basedOn w:val="DefaultParagraphFont"/>
    <w:link w:val="FootnoteText"/>
    <w:rsid w:val="002E6541"/>
    <w:rPr>
      <w:rFonts w:ascii="Calibri" w:hAnsi="Calibri" w:cs="Traditional Arabic"/>
      <w:sz w:val="20"/>
      <w:szCs w:val="26"/>
    </w:rPr>
  </w:style>
  <w:style w:type="paragraph" w:customStyle="1" w:styleId="Normalaftertitle">
    <w:name w:val="Normal after title"/>
    <w:basedOn w:val="Normal"/>
    <w:link w:val="NormalaftertitleChar"/>
    <w:qFormat/>
    <w:rsid w:val="00501E0E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501E0E"/>
    <w:pPr>
      <w:spacing w:before="80"/>
    </w:pPr>
  </w:style>
  <w:style w:type="paragraph" w:customStyle="1" w:styleId="Proposal">
    <w:name w:val="Proposal"/>
    <w:basedOn w:val="Note"/>
    <w:link w:val="ProposalChar"/>
    <w:qFormat/>
    <w:rsid w:val="00501E0E"/>
    <w:pPr>
      <w:keepNext/>
      <w:spacing w:before="240"/>
    </w:pPr>
    <w:rPr>
      <w:b/>
      <w:bCs/>
    </w:rPr>
  </w:style>
  <w:style w:type="paragraph" w:customStyle="1" w:styleId="Reasons">
    <w:name w:val="Reasons"/>
    <w:basedOn w:val="Normal"/>
    <w:link w:val="ReasonsChar"/>
    <w:qFormat/>
    <w:rsid w:val="00FD78D0"/>
  </w:style>
  <w:style w:type="paragraph" w:customStyle="1" w:styleId="RecNo">
    <w:name w:val="Rec_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Rectitle">
    <w:name w:val="Rec_title"/>
    <w:basedOn w:val="Normal"/>
    <w:link w:val="RectitleChar"/>
    <w:qFormat/>
    <w:rsid w:val="00D85087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360"/>
      <w:jc w:val="center"/>
      <w:textAlignment w:val="auto"/>
    </w:pPr>
    <w:rPr>
      <w:rFonts w:ascii="Times New Roman Bold" w:eastAsiaTheme="minorEastAsia" w:hAnsi="Times New Roman Bold"/>
      <w:b/>
      <w:bCs/>
      <w:sz w:val="28"/>
      <w:szCs w:val="40"/>
      <w:lang w:eastAsia="zh-CN"/>
    </w:rPr>
  </w:style>
  <w:style w:type="paragraph" w:customStyle="1" w:styleId="Referencetexte">
    <w:name w:val="Reference texte"/>
    <w:basedOn w:val="Normal"/>
    <w:qFormat/>
    <w:rsid w:val="00501E0E"/>
  </w:style>
  <w:style w:type="paragraph" w:customStyle="1" w:styleId="PartNo">
    <w:name w:val="Part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Parttitle">
    <w:name w:val="Part title"/>
    <w:basedOn w:val="PartNo"/>
    <w:qFormat/>
    <w:rsid w:val="00501E0E"/>
    <w:pPr>
      <w:spacing w:before="120" w:after="360"/>
    </w:pPr>
    <w:rPr>
      <w:b/>
      <w:bCs/>
      <w:sz w:val="28"/>
      <w:szCs w:val="40"/>
    </w:rPr>
  </w:style>
  <w:style w:type="paragraph" w:customStyle="1" w:styleId="Section1">
    <w:name w:val="Section 1"/>
    <w:basedOn w:val="Normal"/>
    <w:link w:val="Section1Char"/>
    <w:qFormat/>
    <w:rsid w:val="00501E0E"/>
    <w:pPr>
      <w:keepNext/>
      <w:spacing w:before="360" w:after="240"/>
      <w:jc w:val="center"/>
    </w:pPr>
    <w:rPr>
      <w:b/>
      <w:bCs/>
      <w:sz w:val="26"/>
      <w:szCs w:val="36"/>
      <w:lang w:bidi="ar-SY"/>
    </w:rPr>
  </w:style>
  <w:style w:type="paragraph" w:customStyle="1" w:styleId="Section2">
    <w:name w:val="Section 2"/>
    <w:basedOn w:val="Section1"/>
    <w:qFormat/>
    <w:rsid w:val="00501E0E"/>
    <w:pPr>
      <w:spacing w:before="240"/>
    </w:pPr>
    <w:rPr>
      <w:b w:val="0"/>
      <w:bCs w:val="0"/>
    </w:rPr>
  </w:style>
  <w:style w:type="paragraph" w:customStyle="1" w:styleId="SectionNo">
    <w:name w:val="Sect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Sectiontitle">
    <w:name w:val="Section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  <w:lang w:bidi="ar-SY"/>
    </w:rPr>
  </w:style>
  <w:style w:type="paragraph" w:customStyle="1" w:styleId="Source">
    <w:name w:val="Source"/>
    <w:basedOn w:val="Normal"/>
    <w:link w:val="SourceChar"/>
    <w:qFormat/>
    <w:rsid w:val="00501E0E"/>
    <w:pPr>
      <w:keepNext/>
      <w:keepLines/>
      <w:spacing w:before="840" w:after="240"/>
      <w:jc w:val="center"/>
    </w:pPr>
    <w:rPr>
      <w:b/>
      <w:bCs/>
      <w:sz w:val="32"/>
      <w:szCs w:val="44"/>
    </w:rPr>
  </w:style>
  <w:style w:type="paragraph" w:customStyle="1" w:styleId="FigureNo">
    <w:name w:val="Figure No"/>
    <w:basedOn w:val="Normal"/>
    <w:qFormat/>
    <w:rsid w:val="00501E0E"/>
    <w:pPr>
      <w:keepNext/>
      <w:spacing w:before="240" w:after="120"/>
      <w:jc w:val="center"/>
    </w:pPr>
    <w:rPr>
      <w:lang w:bidi="ar-SY"/>
    </w:rPr>
  </w:style>
  <w:style w:type="paragraph" w:customStyle="1" w:styleId="Figuretitle">
    <w:name w:val="Figure title"/>
    <w:basedOn w:val="Normal"/>
    <w:qFormat/>
    <w:rsid w:val="00501E0E"/>
    <w:pPr>
      <w:keepNext/>
      <w:spacing w:after="240"/>
      <w:jc w:val="center"/>
    </w:pPr>
    <w:rPr>
      <w:b/>
      <w:bCs/>
    </w:rPr>
  </w:style>
  <w:style w:type="paragraph" w:customStyle="1" w:styleId="TableNo">
    <w:name w:val="Table No"/>
    <w:basedOn w:val="Normal"/>
    <w:qFormat/>
    <w:rsid w:val="00501E0E"/>
    <w:pPr>
      <w:keepNext/>
      <w:spacing w:before="240" w:after="120"/>
      <w:jc w:val="center"/>
    </w:pPr>
    <w:rPr>
      <w:lang w:bidi="ar-SY"/>
    </w:rPr>
  </w:style>
  <w:style w:type="paragraph" w:customStyle="1" w:styleId="Tabletitle">
    <w:name w:val="Table title"/>
    <w:basedOn w:val="TableNo"/>
    <w:qFormat/>
    <w:rsid w:val="00501E0E"/>
    <w:pPr>
      <w:spacing w:before="120" w:after="240"/>
    </w:pPr>
    <w:rPr>
      <w:b/>
      <w:bCs/>
    </w:rPr>
  </w:style>
  <w:style w:type="paragraph" w:customStyle="1" w:styleId="TableHead">
    <w:name w:val="Table Head"/>
    <w:basedOn w:val="Normal"/>
    <w:qFormat/>
    <w:rsid w:val="00501E0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60" w:lineRule="exact"/>
      <w:jc w:val="center"/>
    </w:pPr>
    <w:rPr>
      <w:b/>
      <w:bCs/>
      <w:sz w:val="20"/>
      <w:szCs w:val="26"/>
    </w:rPr>
  </w:style>
  <w:style w:type="paragraph" w:customStyle="1" w:styleId="Tabletexte">
    <w:name w:val="Table texte"/>
    <w:basedOn w:val="Normal"/>
    <w:qFormat/>
    <w:rsid w:val="00501E0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60" w:lineRule="exact"/>
    </w:pPr>
    <w:rPr>
      <w:sz w:val="20"/>
      <w:szCs w:val="26"/>
      <w:lang w:bidi="ar-SY"/>
    </w:rPr>
  </w:style>
  <w:style w:type="paragraph" w:customStyle="1" w:styleId="Title1">
    <w:name w:val="Title 1"/>
    <w:basedOn w:val="Normal"/>
    <w:qFormat/>
    <w:rsid w:val="0062317D"/>
    <w:pPr>
      <w:keepNext/>
      <w:spacing w:before="480" w:after="240"/>
      <w:jc w:val="center"/>
    </w:pPr>
    <w:rPr>
      <w:w w:val="110"/>
      <w:sz w:val="28"/>
      <w:szCs w:val="40"/>
    </w:rPr>
  </w:style>
  <w:style w:type="paragraph" w:customStyle="1" w:styleId="Title2">
    <w:name w:val="Title 2"/>
    <w:basedOn w:val="Normal"/>
    <w:qFormat/>
    <w:rsid w:val="00802608"/>
    <w:pPr>
      <w:keepNext/>
      <w:spacing w:before="480" w:after="240"/>
      <w:jc w:val="center"/>
    </w:pPr>
    <w:rPr>
      <w:sz w:val="26"/>
      <w:szCs w:val="36"/>
    </w:rPr>
  </w:style>
  <w:style w:type="paragraph" w:customStyle="1" w:styleId="Title3">
    <w:name w:val="Title 3"/>
    <w:basedOn w:val="Normal"/>
    <w:qFormat/>
    <w:rsid w:val="00802608"/>
    <w:pPr>
      <w:keepNext/>
      <w:spacing w:before="360" w:after="240"/>
      <w:jc w:val="center"/>
    </w:pPr>
    <w:rPr>
      <w:sz w:val="24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01E0E"/>
    <w:pPr>
      <w:ind w:left="720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501E0E"/>
    <w:pPr>
      <w:ind w:left="1514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501E0E"/>
    <w:pPr>
      <w:ind w:left="2308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501E0E"/>
    <w:pPr>
      <w:ind w:left="30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501E0E"/>
    <w:pPr>
      <w:ind w:left="3782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501E0E"/>
    <w:pPr>
      <w:ind w:left="4519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501E0E"/>
    <w:pPr>
      <w:ind w:left="5256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501E0E"/>
    <w:pPr>
      <w:ind w:left="6050" w:hanging="720"/>
    </w:pPr>
    <w:rPr>
      <w:lang w:bidi="ar-SY"/>
    </w:rPr>
  </w:style>
  <w:style w:type="paragraph" w:styleId="TOC9">
    <w:name w:val="toc 9"/>
    <w:basedOn w:val="Normal"/>
    <w:next w:val="Normal"/>
    <w:autoRedefine/>
    <w:uiPriority w:val="39"/>
    <w:unhideWhenUsed/>
    <w:rsid w:val="00501E0E"/>
    <w:pPr>
      <w:ind w:left="6787" w:hanging="720"/>
    </w:pPr>
  </w:style>
  <w:style w:type="paragraph" w:customStyle="1" w:styleId="VolumeNo">
    <w:name w:val="Volume No"/>
    <w:basedOn w:val="Normal"/>
    <w:qFormat/>
    <w:rsid w:val="00501E0E"/>
    <w:pPr>
      <w:keepNext/>
      <w:spacing w:before="360" w:after="120"/>
      <w:jc w:val="center"/>
    </w:pPr>
    <w:rPr>
      <w:sz w:val="26"/>
      <w:szCs w:val="36"/>
      <w:lang w:bidi="ar-SY"/>
    </w:rPr>
  </w:style>
  <w:style w:type="paragraph" w:customStyle="1" w:styleId="Volumetitle">
    <w:name w:val="Volume title"/>
    <w:basedOn w:val="VolumeNo"/>
    <w:qFormat/>
    <w:rsid w:val="00501E0E"/>
    <w:pPr>
      <w:spacing w:before="120" w:after="360"/>
    </w:pPr>
    <w:rPr>
      <w:sz w:val="28"/>
      <w:szCs w:val="40"/>
    </w:rPr>
  </w:style>
  <w:style w:type="paragraph" w:styleId="Title">
    <w:name w:val="Title"/>
    <w:aliases w:val="Title right"/>
    <w:basedOn w:val="Normal"/>
    <w:next w:val="Normal"/>
    <w:link w:val="TitleChar"/>
    <w:uiPriority w:val="10"/>
    <w:rsid w:val="000743AD"/>
    <w:pPr>
      <w:keepNext/>
      <w:spacing w:before="360" w:after="12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0743AD"/>
    <w:rPr>
      <w:rFonts w:ascii="Calibri" w:eastAsiaTheme="majorEastAsia" w:hAnsi="Calibri" w:cs="Traditional Arabic"/>
      <w:b/>
      <w:bCs/>
      <w:color w:val="FF0000"/>
      <w:kern w:val="28"/>
      <w:sz w:val="28"/>
      <w:szCs w:val="40"/>
    </w:rPr>
  </w:style>
  <w:style w:type="paragraph" w:customStyle="1" w:styleId="ResolutionNo">
    <w:name w:val="Resolut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Resolutiontitle">
    <w:name w:val="Resolution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  <w:lang w:bidi="ar-SY"/>
    </w:rPr>
  </w:style>
  <w:style w:type="paragraph" w:customStyle="1" w:styleId="OpinionNo">
    <w:name w:val="Opinion No"/>
    <w:basedOn w:val="Normal"/>
    <w:qFormat/>
    <w:rsid w:val="00501E0E"/>
    <w:pPr>
      <w:keepNext/>
      <w:keepLines/>
      <w:spacing w:before="360" w:after="120"/>
      <w:jc w:val="center"/>
    </w:pPr>
    <w:rPr>
      <w:sz w:val="26"/>
      <w:szCs w:val="36"/>
    </w:rPr>
  </w:style>
  <w:style w:type="paragraph" w:customStyle="1" w:styleId="Opiniontitle">
    <w:name w:val="Opinion title"/>
    <w:basedOn w:val="Normal"/>
    <w:qFormat/>
    <w:rsid w:val="00501E0E"/>
    <w:pPr>
      <w:keepNext/>
      <w:keepLines/>
      <w:spacing w:after="360"/>
      <w:jc w:val="center"/>
    </w:pPr>
    <w:rPr>
      <w:b/>
      <w:bCs/>
      <w:sz w:val="28"/>
      <w:szCs w:val="40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paragraph" w:customStyle="1" w:styleId="Headingb">
    <w:name w:val="Heading b"/>
    <w:basedOn w:val="Normal"/>
    <w:qFormat/>
    <w:rsid w:val="008F028F"/>
    <w:pPr>
      <w:keepNext/>
      <w:spacing w:before="240"/>
    </w:pPr>
    <w:rPr>
      <w:b/>
      <w:bCs/>
      <w:lang w:bidi="ar-SY"/>
    </w:rPr>
  </w:style>
  <w:style w:type="character" w:styleId="BookTitle">
    <w:name w:val="Book Title"/>
    <w:basedOn w:val="DefaultParagraphFont"/>
    <w:uiPriority w:val="33"/>
    <w:rsid w:val="000743AD"/>
    <w:rPr>
      <w:b/>
      <w:bCs/>
      <w:i/>
      <w:iCs/>
      <w:color w:val="FF0000"/>
      <w:spacing w:val="5"/>
    </w:rPr>
  </w:style>
  <w:style w:type="character" w:styleId="Emphasis">
    <w:name w:val="Emphasis"/>
    <w:aliases w:val="ECC HL italics"/>
    <w:basedOn w:val="DefaultParagraphFont"/>
    <w:uiPriority w:val="20"/>
    <w:qFormat/>
    <w:rsid w:val="000743AD"/>
    <w:rPr>
      <w:i/>
      <w:iCs/>
      <w:color w:val="FF0000"/>
    </w:rPr>
  </w:style>
  <w:style w:type="character" w:styleId="IntenseEmphasis">
    <w:name w:val="Intense Emphasis"/>
    <w:basedOn w:val="DefaultParagraphFont"/>
    <w:uiPriority w:val="21"/>
    <w:rsid w:val="000743AD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0743AD"/>
    <w:pP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43AD"/>
    <w:rPr>
      <w:rFonts w:ascii="Calibri" w:hAnsi="Calibri" w:cs="Traditional Arabic"/>
      <w:i/>
      <w:iCs/>
      <w:color w:val="FF0000"/>
      <w:szCs w:val="30"/>
    </w:rPr>
  </w:style>
  <w:style w:type="character" w:styleId="IntenseReference">
    <w:name w:val="Intense Reference"/>
    <w:basedOn w:val="DefaultParagraphFont"/>
    <w:uiPriority w:val="32"/>
    <w:rsid w:val="000743AD"/>
    <w:rPr>
      <w:b/>
      <w:bCs/>
      <w:smallCaps/>
      <w:color w:val="FF0000"/>
      <w:spacing w:val="5"/>
    </w:rPr>
  </w:style>
  <w:style w:type="paragraph" w:styleId="ListParagraph">
    <w:name w:val="List Paragraph"/>
    <w:basedOn w:val="Normal"/>
    <w:uiPriority w:val="34"/>
    <w:qFormat/>
    <w:rsid w:val="000743AD"/>
    <w:pPr>
      <w:spacing w:before="8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0743AD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0743AD"/>
    <w:rPr>
      <w:rFonts w:ascii="Calibri" w:hAnsi="Calibri" w:cs="Traditional Arabic"/>
      <w:i/>
      <w:iCs/>
      <w:color w:val="FF0000"/>
      <w:szCs w:val="30"/>
    </w:rPr>
  </w:style>
  <w:style w:type="character" w:styleId="Strong">
    <w:name w:val="Strong"/>
    <w:basedOn w:val="DefaultParagraphFont"/>
    <w:uiPriority w:val="22"/>
    <w:qFormat/>
    <w:rsid w:val="000743AD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0743AD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743AD"/>
    <w:rPr>
      <w:color w:val="FF0000"/>
      <w:spacing w:val="15"/>
    </w:rPr>
  </w:style>
  <w:style w:type="character" w:styleId="SubtleEmphasis">
    <w:name w:val="Subtle Emphasis"/>
    <w:basedOn w:val="DefaultParagraphFont"/>
    <w:uiPriority w:val="19"/>
    <w:rsid w:val="000743AD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0743AD"/>
    <w:rPr>
      <w:smallCaps/>
      <w:color w:val="FF0000"/>
    </w:rPr>
  </w:style>
  <w:style w:type="paragraph" w:customStyle="1" w:styleId="Footnotetexte">
    <w:name w:val="Footnote texte"/>
    <w:basedOn w:val="Normal"/>
    <w:qFormat/>
    <w:rsid w:val="000743AD"/>
    <w:pPr>
      <w:tabs>
        <w:tab w:val="left" w:pos="397"/>
        <w:tab w:val="left" w:pos="567"/>
      </w:tabs>
      <w:spacing w:before="60" w:line="168" w:lineRule="auto"/>
    </w:pPr>
    <w:rPr>
      <w:sz w:val="20"/>
      <w:szCs w:val="26"/>
    </w:rPr>
  </w:style>
  <w:style w:type="paragraph" w:customStyle="1" w:styleId="Tablelegend">
    <w:name w:val="Table legend"/>
    <w:basedOn w:val="Normal"/>
    <w:qFormat/>
    <w:rsid w:val="00113B48"/>
    <w:pPr>
      <w:spacing w:before="80" w:line="168" w:lineRule="auto"/>
    </w:pPr>
    <w:rPr>
      <w:lang w:bidi="ar-SY"/>
    </w:rPr>
  </w:style>
  <w:style w:type="character" w:styleId="PageNumber">
    <w:name w:val="page number"/>
    <w:basedOn w:val="DefaultParagraphFont"/>
    <w:rsid w:val="00D85087"/>
  </w:style>
  <w:style w:type="paragraph" w:styleId="Header">
    <w:name w:val="header"/>
    <w:basedOn w:val="Normal"/>
    <w:link w:val="HeaderChar"/>
    <w:rsid w:val="00D85087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basedOn w:val="DefaultParagraphFont"/>
    <w:link w:val="Header"/>
    <w:rsid w:val="00D85087"/>
    <w:rPr>
      <w:rFonts w:ascii="Times New Roman Bold" w:eastAsia="Times New Roman" w:hAnsi="Times New Roman Bold" w:cs="Traditional Arabic"/>
      <w:b/>
      <w:bCs/>
      <w:szCs w:val="30"/>
      <w:lang w:eastAsia="fr-FR"/>
    </w:rPr>
  </w:style>
  <w:style w:type="character" w:styleId="Hyperlink">
    <w:name w:val="Hyperlink"/>
    <w:aliases w:val="ECC Hyperlink"/>
    <w:basedOn w:val="DefaultParagraphFont"/>
    <w:uiPriority w:val="99"/>
    <w:unhideWhenUsed/>
    <w:rsid w:val="00C6478E"/>
    <w:rPr>
      <w:color w:val="0000FF"/>
      <w:u w:val="single"/>
    </w:rPr>
  </w:style>
  <w:style w:type="paragraph" w:customStyle="1" w:styleId="Tablehead0">
    <w:name w:val="Table_head"/>
    <w:basedOn w:val="Normal"/>
    <w:next w:val="Normal"/>
    <w:link w:val="TableheadChar"/>
    <w:qFormat/>
    <w:rsid w:val="00B72244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bidi w:val="0"/>
      <w:spacing w:before="80" w:after="80" w:line="240" w:lineRule="auto"/>
      <w:jc w:val="center"/>
    </w:pPr>
    <w:rPr>
      <w:rFonts w:cs="Times New Roman"/>
      <w:b/>
      <w:szCs w:val="20"/>
      <w:lang w:val="fr-FR" w:eastAsia="en-US"/>
    </w:rPr>
  </w:style>
  <w:style w:type="paragraph" w:customStyle="1" w:styleId="Tabletext">
    <w:name w:val="Table_text"/>
    <w:basedOn w:val="Normal"/>
    <w:link w:val="TabletextChar"/>
    <w:qFormat/>
    <w:rsid w:val="00B72244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bidi w:val="0"/>
      <w:spacing w:before="40" w:after="40" w:line="240" w:lineRule="auto"/>
      <w:jc w:val="left"/>
    </w:pPr>
    <w:rPr>
      <w:rFonts w:cs="Times New Roman"/>
      <w:szCs w:val="20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B72244"/>
    <w:rPr>
      <w:rFonts w:ascii="Times New Roman" w:eastAsia="Times New Roman" w:hAnsi="Times New Roman" w:cs="Times New Roman"/>
      <w:szCs w:val="20"/>
      <w:lang w:val="fr-FR" w:eastAsia="en-US"/>
    </w:rPr>
  </w:style>
  <w:style w:type="character" w:customStyle="1" w:styleId="TableheadChar">
    <w:name w:val="Table_head Char"/>
    <w:basedOn w:val="DefaultParagraphFont"/>
    <w:link w:val="Tablehead0"/>
    <w:rsid w:val="00B72244"/>
    <w:rPr>
      <w:rFonts w:ascii="Times New Roman" w:eastAsia="Times New Roman" w:hAnsi="Times New Roman" w:cs="Times New Roman"/>
      <w:b/>
      <w:szCs w:val="20"/>
      <w:lang w:val="fr-FR" w:eastAsia="en-US"/>
    </w:rPr>
  </w:style>
  <w:style w:type="paragraph" w:customStyle="1" w:styleId="Equation">
    <w:name w:val="Equation"/>
    <w:basedOn w:val="Normal"/>
    <w:rsid w:val="005B1672"/>
    <w:pPr>
      <w:tabs>
        <w:tab w:val="left" w:pos="794"/>
        <w:tab w:val="center" w:pos="4820"/>
        <w:tab w:val="right" w:pos="9639"/>
      </w:tabs>
      <w:bidi w:val="0"/>
      <w:spacing w:line="240" w:lineRule="auto"/>
    </w:pPr>
    <w:rPr>
      <w:rFonts w:cs="Times New Roman"/>
      <w:sz w:val="24"/>
      <w:szCs w:val="20"/>
      <w:lang w:val="fr-FR" w:eastAsia="en-US"/>
    </w:rPr>
  </w:style>
  <w:style w:type="numbering" w:customStyle="1" w:styleId="NoList1">
    <w:name w:val="No List1"/>
    <w:next w:val="NoList"/>
    <w:uiPriority w:val="99"/>
    <w:semiHidden/>
    <w:unhideWhenUsed/>
    <w:rsid w:val="00FF32B6"/>
  </w:style>
  <w:style w:type="paragraph" w:customStyle="1" w:styleId="enumlev10">
    <w:name w:val="enumlev1"/>
    <w:basedOn w:val="Normal"/>
    <w:link w:val="enumlev1Char"/>
    <w:qFormat/>
    <w:rsid w:val="00FF32B6"/>
    <w:pPr>
      <w:tabs>
        <w:tab w:val="left" w:pos="1134"/>
        <w:tab w:val="left" w:pos="1871"/>
        <w:tab w:val="left" w:pos="2268"/>
        <w:tab w:val="left" w:pos="2608"/>
        <w:tab w:val="left" w:pos="3345"/>
      </w:tabs>
      <w:bidi w:val="0"/>
      <w:spacing w:before="80" w:line="240" w:lineRule="auto"/>
      <w:ind w:left="1134" w:hanging="1134"/>
      <w:jc w:val="left"/>
    </w:pPr>
    <w:rPr>
      <w:rFonts w:cs="Times New Roman"/>
      <w:sz w:val="24"/>
      <w:szCs w:val="20"/>
      <w:lang w:val="en-GB" w:eastAsia="en-US"/>
    </w:rPr>
  </w:style>
  <w:style w:type="character" w:customStyle="1" w:styleId="enumlev1Char">
    <w:name w:val="enumlev1 Char"/>
    <w:basedOn w:val="DefaultParagraphFont"/>
    <w:link w:val="enumlev10"/>
    <w:locked/>
    <w:rsid w:val="00FF32B6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enumlev20">
    <w:name w:val="enumlev2"/>
    <w:basedOn w:val="enumlev10"/>
    <w:link w:val="enumlev2Char"/>
    <w:qFormat/>
    <w:rsid w:val="00FF32B6"/>
    <w:pPr>
      <w:ind w:left="1871" w:hanging="737"/>
    </w:pPr>
  </w:style>
  <w:style w:type="character" w:customStyle="1" w:styleId="Artref">
    <w:name w:val="Art_ref"/>
    <w:basedOn w:val="DefaultParagraphFont"/>
    <w:rsid w:val="00FF32B6"/>
    <w:rPr>
      <w:b w:val="0"/>
      <w:i w:val="0"/>
    </w:rPr>
  </w:style>
  <w:style w:type="paragraph" w:customStyle="1" w:styleId="Headingb0">
    <w:name w:val="Heading_b"/>
    <w:basedOn w:val="Normal"/>
    <w:next w:val="Normal"/>
    <w:link w:val="HeadingbChar"/>
    <w:qFormat/>
    <w:rsid w:val="00FF32B6"/>
    <w:pPr>
      <w:tabs>
        <w:tab w:val="left" w:pos="1134"/>
        <w:tab w:val="left" w:pos="1871"/>
        <w:tab w:val="left" w:pos="2268"/>
      </w:tabs>
      <w:bidi w:val="0"/>
      <w:spacing w:before="160" w:line="240" w:lineRule="auto"/>
      <w:jc w:val="left"/>
    </w:pPr>
    <w:rPr>
      <w:rFonts w:ascii="Times New Roman Bold" w:hAnsi="Times New Roman Bold" w:cs="Times New Roman Bold"/>
      <w:b/>
      <w:sz w:val="24"/>
      <w:szCs w:val="20"/>
      <w:lang w:val="fr-CH" w:eastAsia="en-US"/>
    </w:rPr>
  </w:style>
  <w:style w:type="character" w:customStyle="1" w:styleId="HeadingbChar">
    <w:name w:val="Heading_b Char"/>
    <w:link w:val="Headingb0"/>
    <w:locked/>
    <w:rsid w:val="00FF32B6"/>
    <w:rPr>
      <w:rFonts w:ascii="Times New Roman Bold" w:eastAsia="Times New Roman" w:hAnsi="Times New Roman Bold" w:cs="Times New Roman Bold"/>
      <w:b/>
      <w:sz w:val="24"/>
      <w:szCs w:val="20"/>
      <w:lang w:val="fr-CH" w:eastAsia="en-US"/>
    </w:rPr>
  </w:style>
  <w:style w:type="character" w:customStyle="1" w:styleId="Appref">
    <w:name w:val="App_ref"/>
    <w:basedOn w:val="DefaultParagraphFont"/>
    <w:rsid w:val="00FF32B6"/>
  </w:style>
  <w:style w:type="paragraph" w:customStyle="1" w:styleId="Volumetitle0">
    <w:name w:val="Volume_title"/>
    <w:basedOn w:val="Normal"/>
    <w:qFormat/>
    <w:rsid w:val="00FF32B6"/>
    <w:pPr>
      <w:tabs>
        <w:tab w:val="left" w:pos="1134"/>
        <w:tab w:val="left" w:pos="1871"/>
        <w:tab w:val="left" w:pos="2268"/>
      </w:tabs>
      <w:bidi w:val="0"/>
      <w:spacing w:line="240" w:lineRule="auto"/>
      <w:jc w:val="center"/>
    </w:pPr>
    <w:rPr>
      <w:rFonts w:cs="Times New Roman"/>
      <w:b/>
      <w:bCs/>
      <w:sz w:val="28"/>
      <w:szCs w:val="28"/>
      <w:lang w:val="en-GB" w:eastAsia="en-US"/>
    </w:rPr>
  </w:style>
  <w:style w:type="paragraph" w:customStyle="1" w:styleId="Methodheading3">
    <w:name w:val="Method_heading3"/>
    <w:basedOn w:val="Heading3"/>
    <w:next w:val="Normal"/>
    <w:qFormat/>
    <w:rsid w:val="00FF32B6"/>
    <w:pPr>
      <w:tabs>
        <w:tab w:val="left" w:pos="1134"/>
        <w:tab w:val="left" w:pos="1871"/>
        <w:tab w:val="left" w:pos="2268"/>
      </w:tabs>
      <w:bidi w:val="0"/>
      <w:spacing w:before="200" w:line="240" w:lineRule="auto"/>
      <w:ind w:left="1134" w:hanging="1134"/>
      <w:jc w:val="left"/>
    </w:pPr>
    <w:rPr>
      <w:rFonts w:eastAsia="Times New Roman" w:cs="Times New Roman"/>
      <w:bCs w:val="0"/>
      <w:sz w:val="24"/>
      <w:szCs w:val="20"/>
      <w:lang w:val="en-GB" w:eastAsia="en-US"/>
    </w:rPr>
  </w:style>
  <w:style w:type="character" w:customStyle="1" w:styleId="ProposalChar">
    <w:name w:val="Proposal Char"/>
    <w:basedOn w:val="DefaultParagraphFont"/>
    <w:link w:val="Proposal"/>
    <w:locked/>
    <w:rsid w:val="00FF32B6"/>
    <w:rPr>
      <w:rFonts w:ascii="Times New Roman" w:eastAsia="Times New Roman" w:hAnsi="Times New Roman" w:cs="Traditional Arabic"/>
      <w:b/>
      <w:bCs/>
      <w:szCs w:val="30"/>
      <w:lang w:eastAsia="fr-FR"/>
    </w:rPr>
  </w:style>
  <w:style w:type="character" w:customStyle="1" w:styleId="ReasonsChar">
    <w:name w:val="Reasons Char"/>
    <w:basedOn w:val="DefaultParagraphFont"/>
    <w:link w:val="Reasons"/>
    <w:locked/>
    <w:rsid w:val="00FF32B6"/>
    <w:rPr>
      <w:rFonts w:ascii="Times New Roman" w:eastAsia="Times New Roman" w:hAnsi="Times New Roman" w:cs="Traditional Arabic"/>
      <w:szCs w:val="30"/>
      <w:lang w:eastAsia="fr-FR"/>
    </w:rPr>
  </w:style>
  <w:style w:type="character" w:customStyle="1" w:styleId="Artdef">
    <w:name w:val="Art_def"/>
    <w:basedOn w:val="DefaultParagraphFont"/>
    <w:rsid w:val="00FF32B6"/>
    <w:rPr>
      <w:rFonts w:ascii="Times New Roman" w:hAnsi="Times New Roman"/>
      <w:b/>
    </w:rPr>
  </w:style>
  <w:style w:type="paragraph" w:customStyle="1" w:styleId="Section20">
    <w:name w:val="Section_2"/>
    <w:basedOn w:val="Normal"/>
    <w:rsid w:val="00FF32B6"/>
    <w:pPr>
      <w:tabs>
        <w:tab w:val="left" w:pos="1134"/>
        <w:tab w:val="left" w:pos="1871"/>
        <w:tab w:val="left" w:pos="2268"/>
        <w:tab w:val="center" w:pos="4820"/>
      </w:tabs>
      <w:bidi w:val="0"/>
      <w:spacing w:before="360" w:line="240" w:lineRule="auto"/>
      <w:jc w:val="center"/>
    </w:pPr>
    <w:rPr>
      <w:rFonts w:cs="Times New Roman"/>
      <w:i/>
      <w:sz w:val="24"/>
      <w:szCs w:val="20"/>
      <w:lang w:val="en-GB" w:eastAsia="en-US"/>
    </w:rPr>
  </w:style>
  <w:style w:type="paragraph" w:customStyle="1" w:styleId="Normalsmall">
    <w:name w:val="Normal small"/>
    <w:basedOn w:val="Normal"/>
    <w:rsid w:val="00FF32B6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asciiTheme="minorHAnsi" w:hAnsiTheme="minorHAnsi" w:cstheme="minorBidi"/>
      <w:sz w:val="24"/>
      <w:szCs w:val="22"/>
      <w:lang w:val="en-GB" w:eastAsia="en-US"/>
    </w:rPr>
  </w:style>
  <w:style w:type="character" w:customStyle="1" w:styleId="Bolditalic">
    <w:name w:val="Bold italic"/>
    <w:rsid w:val="00FF32B6"/>
  </w:style>
  <w:style w:type="paragraph" w:styleId="Caption">
    <w:name w:val="caption"/>
    <w:basedOn w:val="Normal"/>
    <w:next w:val="Normal"/>
    <w:unhideWhenUsed/>
    <w:qFormat/>
    <w:rsid w:val="00FF32B6"/>
    <w:pPr>
      <w:tabs>
        <w:tab w:val="left" w:pos="1134"/>
        <w:tab w:val="left" w:pos="1871"/>
        <w:tab w:val="left" w:pos="2268"/>
      </w:tabs>
      <w:bidi w:val="0"/>
      <w:spacing w:after="200" w:line="240" w:lineRule="auto"/>
      <w:jc w:val="left"/>
    </w:pPr>
    <w:rPr>
      <w:rFonts w:asciiTheme="minorHAnsi" w:hAnsiTheme="minorHAnsi" w:cs="Times New Roman"/>
      <w:i/>
      <w:iCs/>
      <w:color w:val="44546A" w:themeColor="text2"/>
      <w:sz w:val="18"/>
      <w:szCs w:val="18"/>
      <w:lang w:val="en-GB" w:eastAsia="en-US"/>
    </w:rPr>
  </w:style>
  <w:style w:type="paragraph" w:customStyle="1" w:styleId="Eventname">
    <w:name w:val="Event_name"/>
    <w:basedOn w:val="Normal"/>
    <w:rsid w:val="00FF32B6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asciiTheme="minorHAnsi" w:hAnsiTheme="minorHAnsi" w:cstheme="minorBidi"/>
      <w:sz w:val="24"/>
      <w:szCs w:val="22"/>
      <w:lang w:val="en-GB" w:eastAsia="en-US"/>
    </w:rPr>
  </w:style>
  <w:style w:type="paragraph" w:customStyle="1" w:styleId="Normalsmallspace">
    <w:name w:val="Normal small space"/>
    <w:basedOn w:val="Normal"/>
    <w:rsid w:val="00FF32B6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asciiTheme="minorHAnsi" w:hAnsiTheme="minorHAnsi" w:cstheme="minorBidi"/>
      <w:sz w:val="24"/>
      <w:szCs w:val="22"/>
      <w:lang w:val="en-GB" w:eastAsia="en-US"/>
    </w:rPr>
  </w:style>
  <w:style w:type="paragraph" w:customStyle="1" w:styleId="Eventcitydate">
    <w:name w:val="Event_city_date"/>
    <w:basedOn w:val="Normal"/>
    <w:rsid w:val="00FF32B6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asciiTheme="minorHAnsi" w:hAnsiTheme="minorHAnsi" w:cstheme="minorBidi"/>
      <w:sz w:val="24"/>
      <w:szCs w:val="22"/>
      <w:lang w:val="en-GB" w:eastAsia="en-US"/>
    </w:rPr>
  </w:style>
  <w:style w:type="paragraph" w:customStyle="1" w:styleId="Eventinfo">
    <w:name w:val="Event_info"/>
    <w:basedOn w:val="Normal"/>
    <w:rsid w:val="00FF32B6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asciiTheme="minorHAnsi" w:hAnsiTheme="minorHAnsi" w:cstheme="minorBidi"/>
      <w:sz w:val="24"/>
      <w:szCs w:val="22"/>
      <w:lang w:val="en-GB" w:eastAsia="en-US"/>
    </w:rPr>
  </w:style>
  <w:style w:type="paragraph" w:customStyle="1" w:styleId="Eventnamenextcolumn">
    <w:name w:val="Event_name_next_column"/>
    <w:basedOn w:val="Normal"/>
    <w:rsid w:val="00FF32B6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asciiTheme="minorHAnsi" w:hAnsiTheme="minorHAnsi" w:cstheme="minorBidi"/>
      <w:sz w:val="24"/>
      <w:szCs w:val="22"/>
      <w:lang w:val="en-GB" w:eastAsia="en-US"/>
    </w:rPr>
  </w:style>
  <w:style w:type="table" w:customStyle="1" w:styleId="ListTable4-Accent11">
    <w:name w:val="List Table 4 - Accent 11"/>
    <w:basedOn w:val="TableNormal"/>
    <w:uiPriority w:val="49"/>
    <w:rsid w:val="00FF32B6"/>
    <w:pPr>
      <w:spacing w:after="0" w:line="240" w:lineRule="auto"/>
    </w:pPr>
    <w:rPr>
      <w:rFonts w:ascii="CG Times" w:hAnsi="CG Times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enumlev11">
    <w:name w:val="enumlev1 Знак"/>
    <w:locked/>
    <w:rsid w:val="00FF32B6"/>
    <w:rPr>
      <w:rFonts w:ascii="Times New Roman" w:hAnsi="Times New Roman"/>
      <w:sz w:val="24"/>
      <w:lang w:val="en-GB" w:eastAsia="en-US"/>
    </w:rPr>
  </w:style>
  <w:style w:type="paragraph" w:customStyle="1" w:styleId="Normalaftertitle0">
    <w:name w:val="Normal_after_title"/>
    <w:basedOn w:val="Normal"/>
    <w:next w:val="Normal"/>
    <w:link w:val="NormalaftertitleChar0"/>
    <w:qFormat/>
    <w:rsid w:val="00FF32B6"/>
    <w:pPr>
      <w:tabs>
        <w:tab w:val="left" w:pos="1134"/>
        <w:tab w:val="left" w:pos="1871"/>
        <w:tab w:val="left" w:pos="2268"/>
      </w:tabs>
      <w:bidi w:val="0"/>
      <w:spacing w:before="360" w:line="240" w:lineRule="auto"/>
      <w:jc w:val="left"/>
    </w:pPr>
    <w:rPr>
      <w:rFonts w:cs="Times New Roman"/>
      <w:sz w:val="24"/>
      <w:szCs w:val="20"/>
      <w:lang w:val="en-GB" w:eastAsia="en-US"/>
    </w:rPr>
  </w:style>
  <w:style w:type="paragraph" w:customStyle="1" w:styleId="Tablelegend0">
    <w:name w:val="Table_legend"/>
    <w:basedOn w:val="Normal"/>
    <w:link w:val="TablelegendChar"/>
    <w:rsid w:val="00FF32B6"/>
    <w:pPr>
      <w:tabs>
        <w:tab w:val="left" w:pos="284"/>
        <w:tab w:val="left" w:pos="1134"/>
        <w:tab w:val="left" w:pos="1871"/>
        <w:tab w:val="left" w:pos="2268"/>
      </w:tabs>
      <w:bidi w:val="0"/>
      <w:spacing w:before="40" w:after="40" w:line="240" w:lineRule="auto"/>
      <w:jc w:val="left"/>
    </w:pPr>
    <w:rPr>
      <w:rFonts w:cs="Times New Roman"/>
      <w:sz w:val="18"/>
      <w:szCs w:val="20"/>
      <w:lang w:val="en-GB" w:eastAsia="en-US"/>
    </w:rPr>
  </w:style>
  <w:style w:type="paragraph" w:customStyle="1" w:styleId="AnnexNo0">
    <w:name w:val="Annex_No"/>
    <w:basedOn w:val="Normal"/>
    <w:next w:val="Normal"/>
    <w:link w:val="AnnexNoCar"/>
    <w:qFormat/>
    <w:rsid w:val="00FF32B6"/>
    <w:pPr>
      <w:keepNext/>
      <w:keepLines/>
      <w:tabs>
        <w:tab w:val="left" w:pos="1134"/>
        <w:tab w:val="left" w:pos="1871"/>
        <w:tab w:val="left" w:pos="2268"/>
      </w:tabs>
      <w:bidi w:val="0"/>
      <w:spacing w:before="480" w:after="80" w:line="240" w:lineRule="auto"/>
      <w:jc w:val="center"/>
    </w:pPr>
    <w:rPr>
      <w:rFonts w:cs="Times New Roman"/>
      <w:caps/>
      <w:sz w:val="28"/>
      <w:szCs w:val="20"/>
      <w:lang w:val="en-GB" w:eastAsia="en-US"/>
    </w:rPr>
  </w:style>
  <w:style w:type="paragraph" w:customStyle="1" w:styleId="Annextitle0">
    <w:name w:val="Annex_title"/>
    <w:basedOn w:val="Normal"/>
    <w:next w:val="Normal"/>
    <w:link w:val="AnnextitleChar"/>
    <w:rsid w:val="00FF32B6"/>
    <w:pPr>
      <w:keepNext/>
      <w:keepLines/>
      <w:tabs>
        <w:tab w:val="left" w:pos="1134"/>
        <w:tab w:val="left" w:pos="1871"/>
        <w:tab w:val="left" w:pos="2268"/>
      </w:tabs>
      <w:bidi w:val="0"/>
      <w:spacing w:before="240" w:after="280" w:line="240" w:lineRule="auto"/>
      <w:jc w:val="center"/>
    </w:pPr>
    <w:rPr>
      <w:rFonts w:ascii="Times New Roman Bold" w:hAnsi="Times New Roman Bold" w:cs="Times New Roman"/>
      <w:b/>
      <w:sz w:val="28"/>
      <w:szCs w:val="20"/>
      <w:lang w:val="en-GB" w:eastAsia="en-US"/>
    </w:rPr>
  </w:style>
  <w:style w:type="character" w:customStyle="1" w:styleId="NormalaftertitleChar0">
    <w:name w:val="Normal_after_title Char"/>
    <w:link w:val="Normalaftertitle0"/>
    <w:uiPriority w:val="99"/>
    <w:qFormat/>
    <w:rsid w:val="00FF32B6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character" w:customStyle="1" w:styleId="AnnexNoCar">
    <w:name w:val="Annex_No Car"/>
    <w:link w:val="AnnexNo0"/>
    <w:locked/>
    <w:rsid w:val="00FF32B6"/>
    <w:rPr>
      <w:rFonts w:ascii="Times New Roman" w:eastAsia="Times New Roman" w:hAnsi="Times New Roman" w:cs="Times New Roman"/>
      <w:caps/>
      <w:sz w:val="28"/>
      <w:szCs w:val="20"/>
      <w:lang w:val="en-GB" w:eastAsia="en-US"/>
    </w:rPr>
  </w:style>
  <w:style w:type="character" w:customStyle="1" w:styleId="AnnextitleChar">
    <w:name w:val="Annex_title Char"/>
    <w:link w:val="Annextitle0"/>
    <w:rsid w:val="00FF32B6"/>
    <w:rPr>
      <w:rFonts w:ascii="Times New Roman Bold" w:eastAsia="Times New Roman" w:hAnsi="Times New Roman Bold" w:cs="Times New Roman"/>
      <w:b/>
      <w:sz w:val="28"/>
      <w:szCs w:val="20"/>
      <w:lang w:val="en-GB" w:eastAsia="en-US"/>
    </w:rPr>
  </w:style>
  <w:style w:type="paragraph" w:customStyle="1" w:styleId="Tablefin">
    <w:name w:val="Table_fin"/>
    <w:basedOn w:val="Normal"/>
    <w:rsid w:val="00FF32B6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cs="Times New Roman"/>
      <w:sz w:val="20"/>
      <w:szCs w:val="20"/>
      <w:lang w:val="en-GB" w:eastAsia="en-US"/>
    </w:rPr>
  </w:style>
  <w:style w:type="paragraph" w:customStyle="1" w:styleId="testobase">
    <w:name w:val="testo base"/>
    <w:basedOn w:val="ListParagraph"/>
    <w:link w:val="testobaseCarattere"/>
    <w:qFormat/>
    <w:rsid w:val="00FF32B6"/>
    <w:pPr>
      <w:numPr>
        <w:numId w:val="16"/>
      </w:numPr>
      <w:tabs>
        <w:tab w:val="left" w:pos="1134"/>
        <w:tab w:val="left" w:pos="1871"/>
        <w:tab w:val="left" w:pos="2268"/>
      </w:tabs>
      <w:bidi w:val="0"/>
      <w:spacing w:before="120" w:line="319" w:lineRule="auto"/>
      <w:ind w:left="567" w:hanging="567"/>
      <w:contextualSpacing w:val="0"/>
    </w:pPr>
    <w:rPr>
      <w:rFonts w:ascii="Arial" w:eastAsiaTheme="minorHAnsi" w:hAnsi="Arial" w:cs="Times New Roman"/>
      <w:sz w:val="24"/>
      <w:szCs w:val="24"/>
      <w:lang w:val="en-GB" w:eastAsia="it-IT"/>
    </w:rPr>
  </w:style>
  <w:style w:type="character" w:customStyle="1" w:styleId="testobaseCarattere">
    <w:name w:val="testo base Carattere"/>
    <w:basedOn w:val="DefaultParagraphFont"/>
    <w:link w:val="testobase"/>
    <w:rsid w:val="00FF32B6"/>
    <w:rPr>
      <w:rFonts w:ascii="Arial" w:eastAsiaTheme="minorHAnsi" w:hAnsi="Arial" w:cs="Times New Roman"/>
      <w:sz w:val="24"/>
      <w:szCs w:val="24"/>
      <w:lang w:val="en-GB" w:eastAsia="it-IT"/>
    </w:rPr>
  </w:style>
  <w:style w:type="paragraph" w:customStyle="1" w:styleId="comments">
    <w:name w:val="comments"/>
    <w:basedOn w:val="Normal"/>
    <w:next w:val="Normal"/>
    <w:qFormat/>
    <w:rsid w:val="00FF32B6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4"/>
        <w:tab w:val="left" w:pos="1871"/>
        <w:tab w:val="left" w:pos="2268"/>
      </w:tabs>
      <w:bidi w:val="0"/>
      <w:spacing w:line="319" w:lineRule="auto"/>
    </w:pPr>
    <w:rPr>
      <w:rFonts w:ascii="Arial" w:eastAsiaTheme="minorHAnsi" w:hAnsi="Arial" w:cstheme="majorBidi"/>
      <w:sz w:val="24"/>
      <w:szCs w:val="24"/>
      <w:lang w:val="en-GB" w:eastAsia="en-US"/>
    </w:rPr>
  </w:style>
  <w:style w:type="paragraph" w:customStyle="1" w:styleId="recesug">
    <w:name w:val="rec e sug"/>
    <w:basedOn w:val="testobase"/>
    <w:next w:val="Normal"/>
    <w:qFormat/>
    <w:rsid w:val="00FF32B6"/>
    <w:pPr>
      <w:keepLines/>
      <w:numPr>
        <w:numId w:val="14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926"/>
      </w:tabs>
      <w:ind w:left="567" w:hanging="567"/>
    </w:pPr>
  </w:style>
  <w:style w:type="paragraph" w:customStyle="1" w:styleId="titcomments">
    <w:name w:val="tit comments"/>
    <w:basedOn w:val="Normal"/>
    <w:qFormat/>
    <w:rsid w:val="00FF32B6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4"/>
        <w:tab w:val="left" w:pos="1871"/>
        <w:tab w:val="left" w:pos="2268"/>
      </w:tabs>
      <w:bidi w:val="0"/>
      <w:spacing w:line="319" w:lineRule="auto"/>
    </w:pPr>
    <w:rPr>
      <w:rFonts w:ascii="Arial" w:eastAsiaTheme="minorHAnsi" w:hAnsi="Arial" w:cstheme="majorBidi"/>
      <w:b/>
      <w:bCs/>
      <w:i/>
      <w:sz w:val="24"/>
      <w:szCs w:val="24"/>
      <w:u w:val="single"/>
      <w:lang w:val="en-GB" w:eastAsia="en-US"/>
    </w:rPr>
  </w:style>
  <w:style w:type="paragraph" w:customStyle="1" w:styleId="titolosugg">
    <w:name w:val="titolo sugg"/>
    <w:basedOn w:val="Normal"/>
    <w:next w:val="recesug"/>
    <w:qFormat/>
    <w:rsid w:val="00FF32B6"/>
    <w:pPr>
      <w:keepNext/>
      <w:keepLines/>
      <w:numPr>
        <w:numId w:val="1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4"/>
        <w:tab w:val="left" w:pos="1871"/>
        <w:tab w:val="left" w:pos="2268"/>
      </w:tabs>
      <w:bidi w:val="0"/>
      <w:spacing w:line="319" w:lineRule="auto"/>
    </w:pPr>
    <w:rPr>
      <w:rFonts w:ascii="Arial" w:eastAsiaTheme="minorHAnsi" w:hAnsi="Arial" w:cstheme="majorBidi"/>
      <w:b/>
      <w:bCs/>
      <w:i/>
      <w:sz w:val="24"/>
      <w:szCs w:val="24"/>
      <w:lang w:val="en-GB" w:eastAsia="en-US"/>
    </w:rPr>
  </w:style>
  <w:style w:type="paragraph" w:customStyle="1" w:styleId="TableNo0">
    <w:name w:val="Table_No"/>
    <w:basedOn w:val="Normal"/>
    <w:next w:val="Normal"/>
    <w:link w:val="TableNoChar"/>
    <w:qFormat/>
    <w:rsid w:val="00FF32B6"/>
    <w:pPr>
      <w:keepNext/>
      <w:tabs>
        <w:tab w:val="left" w:pos="1134"/>
        <w:tab w:val="left" w:pos="1871"/>
        <w:tab w:val="left" w:pos="2268"/>
      </w:tabs>
      <w:bidi w:val="0"/>
      <w:spacing w:before="560" w:after="120" w:line="240" w:lineRule="auto"/>
      <w:jc w:val="center"/>
    </w:pPr>
    <w:rPr>
      <w:rFonts w:cs="Times New Roman"/>
      <w:caps/>
      <w:sz w:val="20"/>
      <w:szCs w:val="20"/>
      <w:lang w:val="en-GB" w:eastAsia="en-US"/>
    </w:rPr>
  </w:style>
  <w:style w:type="paragraph" w:customStyle="1" w:styleId="Tabletitle0">
    <w:name w:val="Table_title"/>
    <w:basedOn w:val="Normal"/>
    <w:next w:val="Tabletext"/>
    <w:link w:val="TabletitleChar"/>
    <w:rsid w:val="00FF32B6"/>
    <w:pPr>
      <w:keepNext/>
      <w:keepLines/>
      <w:tabs>
        <w:tab w:val="left" w:pos="1134"/>
        <w:tab w:val="left" w:pos="1871"/>
        <w:tab w:val="left" w:pos="2268"/>
      </w:tabs>
      <w:bidi w:val="0"/>
      <w:spacing w:before="0" w:after="120" w:line="240" w:lineRule="auto"/>
      <w:jc w:val="center"/>
    </w:pPr>
    <w:rPr>
      <w:rFonts w:ascii="Times New Roman Bold" w:hAnsi="Times New Roman Bold" w:cs="Times New Roman"/>
      <w:b/>
      <w:sz w:val="20"/>
      <w:szCs w:val="20"/>
      <w:lang w:val="en-GB" w:eastAsia="en-US"/>
    </w:rPr>
  </w:style>
  <w:style w:type="character" w:customStyle="1" w:styleId="TabletitleChar">
    <w:name w:val="Table_title Char"/>
    <w:link w:val="Tabletitle0"/>
    <w:locked/>
    <w:rsid w:val="00FF32B6"/>
    <w:rPr>
      <w:rFonts w:ascii="Times New Roman Bold" w:eastAsia="Times New Roman" w:hAnsi="Times New Roman Bold" w:cs="Times New Roman"/>
      <w:b/>
      <w:sz w:val="20"/>
      <w:szCs w:val="20"/>
      <w:lang w:val="en-GB" w:eastAsia="en-US"/>
    </w:rPr>
  </w:style>
  <w:style w:type="paragraph" w:styleId="NormalWeb">
    <w:name w:val="Normal (Web)"/>
    <w:basedOn w:val="Normal"/>
    <w:uiPriority w:val="99"/>
    <w:unhideWhenUsed/>
    <w:rsid w:val="00FF32B6"/>
    <w:pPr>
      <w:overflowPunct/>
      <w:autoSpaceDE/>
      <w:autoSpaceDN/>
      <w:bidi w:val="0"/>
      <w:adjustRightInd/>
      <w:spacing w:before="100" w:beforeAutospacing="1" w:after="100" w:afterAutospacing="1" w:line="240" w:lineRule="auto"/>
      <w:jc w:val="left"/>
      <w:textAlignment w:val="auto"/>
    </w:pPr>
    <w:rPr>
      <w:rFonts w:cs="Times New Roman"/>
      <w:sz w:val="24"/>
      <w:szCs w:val="24"/>
      <w:lang w:val="en-CA" w:eastAsia="en-CA"/>
    </w:rPr>
  </w:style>
  <w:style w:type="paragraph" w:customStyle="1" w:styleId="PartNo0">
    <w:name w:val="Part_No"/>
    <w:basedOn w:val="AnnexNo0"/>
    <w:next w:val="Normal"/>
    <w:qFormat/>
    <w:rsid w:val="00FF32B6"/>
  </w:style>
  <w:style w:type="paragraph" w:customStyle="1" w:styleId="Parttitle0">
    <w:name w:val="Part_title"/>
    <w:basedOn w:val="Annextitle0"/>
    <w:next w:val="Normal"/>
    <w:qFormat/>
    <w:rsid w:val="00FF32B6"/>
  </w:style>
  <w:style w:type="numbering" w:customStyle="1" w:styleId="NoList11">
    <w:name w:val="No List11"/>
    <w:next w:val="NoList"/>
    <w:uiPriority w:val="99"/>
    <w:semiHidden/>
    <w:unhideWhenUsed/>
    <w:rsid w:val="00FF32B6"/>
  </w:style>
  <w:style w:type="paragraph" w:customStyle="1" w:styleId="Adress">
    <w:name w:val="Adress"/>
    <w:qFormat/>
    <w:rsid w:val="00FF32B6"/>
    <w:pPr>
      <w:framePr w:hSpace="180" w:wrap="around" w:hAnchor="text" w:xAlign="right" w:y="-394"/>
      <w:bidi/>
      <w:spacing w:before="60" w:after="0" w:line="168" w:lineRule="auto"/>
    </w:pPr>
    <w:rPr>
      <w:rFonts w:ascii="Verdana Bold" w:eastAsia="Times New Roman" w:hAnsi="Verdana Bold" w:cs="Traditional Arabic"/>
      <w:b/>
      <w:bCs/>
      <w:sz w:val="19"/>
      <w:szCs w:val="30"/>
      <w:lang w:eastAsia="en-US" w:bidi="ar-EG"/>
    </w:rPr>
  </w:style>
  <w:style w:type="character" w:customStyle="1" w:styleId="AnnexNoChar">
    <w:name w:val="Annex_No Char"/>
    <w:basedOn w:val="DefaultParagraphFont"/>
    <w:rsid w:val="00FF32B6"/>
    <w:rPr>
      <w:rFonts w:eastAsia="Times New Roman"/>
      <w:sz w:val="28"/>
      <w:szCs w:val="40"/>
      <w:lang w:val="en-GB" w:eastAsia="en-US" w:bidi="ar-EG"/>
    </w:rPr>
  </w:style>
  <w:style w:type="table" w:customStyle="1" w:styleId="TableGrid1">
    <w:name w:val="Table Grid1"/>
    <w:basedOn w:val="TableNormal"/>
    <w:next w:val="TableGrid"/>
    <w:rsid w:val="00FF32B6"/>
    <w:pPr>
      <w:bidi/>
      <w:spacing w:before="120" w:after="0" w:line="192" w:lineRule="auto"/>
      <w:jc w:val="both"/>
    </w:pPr>
    <w:rPr>
      <w:rFonts w:ascii="Traditional Arabic" w:eastAsia="Times New Roman" w:hAnsi="Traditional Arabic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ref">
    <w:name w:val="Annex_ref"/>
    <w:basedOn w:val="Normal"/>
    <w:next w:val="Normal"/>
    <w:qFormat/>
    <w:rsid w:val="00FF32B6"/>
    <w:pPr>
      <w:tabs>
        <w:tab w:val="left" w:pos="1134"/>
      </w:tabs>
      <w:overflowPunct/>
      <w:autoSpaceDE/>
      <w:autoSpaceDN/>
      <w:adjustRightInd/>
      <w:jc w:val="center"/>
      <w:textAlignment w:val="auto"/>
    </w:pPr>
    <w:rPr>
      <w:lang w:eastAsia="en-US"/>
    </w:rPr>
  </w:style>
  <w:style w:type="paragraph" w:customStyle="1" w:styleId="Appendixref">
    <w:name w:val="Appendix_ref"/>
    <w:basedOn w:val="Annexref"/>
    <w:next w:val="Normal"/>
    <w:qFormat/>
    <w:rsid w:val="00FF32B6"/>
    <w:pPr>
      <w:keepNext/>
    </w:pPr>
  </w:style>
  <w:style w:type="paragraph" w:customStyle="1" w:styleId="AppendixNo0">
    <w:name w:val="Appendix_No"/>
    <w:basedOn w:val="AnnexNo0"/>
    <w:link w:val="AppendixNoChar"/>
    <w:qFormat/>
    <w:rsid w:val="00FF32B6"/>
    <w:pPr>
      <w:keepLines w:val="0"/>
      <w:tabs>
        <w:tab w:val="clear" w:pos="1871"/>
        <w:tab w:val="left" w:pos="567"/>
        <w:tab w:val="left" w:pos="1701"/>
        <w:tab w:val="left" w:pos="2835"/>
      </w:tabs>
      <w:bidi/>
      <w:spacing w:after="0" w:line="192" w:lineRule="auto"/>
    </w:pPr>
    <w:rPr>
      <w:rFonts w:cs="Traditional Arabic"/>
      <w:caps w:val="0"/>
      <w:szCs w:val="40"/>
      <w:lang w:bidi="ar-EG"/>
    </w:rPr>
  </w:style>
  <w:style w:type="character" w:customStyle="1" w:styleId="AppendixNoChar">
    <w:name w:val="Appendix_No Char"/>
    <w:basedOn w:val="AnnexNoChar"/>
    <w:link w:val="AppendixNo0"/>
    <w:rsid w:val="00FF32B6"/>
    <w:rPr>
      <w:rFonts w:ascii="Times New Roman" w:eastAsia="Times New Roman" w:hAnsi="Times New Roman" w:cs="Traditional Arabic"/>
      <w:sz w:val="28"/>
      <w:szCs w:val="40"/>
      <w:lang w:val="en-GB" w:eastAsia="en-US" w:bidi="ar-EG"/>
    </w:rPr>
  </w:style>
  <w:style w:type="paragraph" w:customStyle="1" w:styleId="Appendixtitle0">
    <w:name w:val="Appendix_title"/>
    <w:basedOn w:val="Annextitle0"/>
    <w:next w:val="Normal"/>
    <w:link w:val="AppendixtitleChar"/>
    <w:rsid w:val="00FF32B6"/>
    <w:pPr>
      <w:keepLines w:val="0"/>
      <w:tabs>
        <w:tab w:val="clear" w:pos="1871"/>
        <w:tab w:val="left" w:pos="567"/>
        <w:tab w:val="left" w:pos="1701"/>
        <w:tab w:val="left" w:pos="2835"/>
      </w:tabs>
      <w:bidi/>
      <w:spacing w:after="0" w:line="192" w:lineRule="auto"/>
    </w:pPr>
    <w:rPr>
      <w:rFonts w:ascii="Times New Roman" w:hAnsi="Times New Roman" w:cs="Traditional Arabic"/>
      <w:bCs/>
      <w:szCs w:val="40"/>
      <w:lang w:val="en-US"/>
    </w:rPr>
  </w:style>
  <w:style w:type="paragraph" w:customStyle="1" w:styleId="Artheading">
    <w:name w:val="Art_heading"/>
    <w:basedOn w:val="Normal"/>
    <w:next w:val="Normal"/>
    <w:link w:val="ArtheadingChar"/>
    <w:rsid w:val="00FF32B6"/>
    <w:pPr>
      <w:overflowPunct/>
      <w:autoSpaceDE/>
      <w:autoSpaceDN/>
      <w:adjustRightInd/>
      <w:spacing w:before="480"/>
      <w:jc w:val="center"/>
      <w:textAlignment w:val="auto"/>
    </w:pPr>
    <w:rPr>
      <w:rFonts w:ascii="Calibri" w:hAnsi="Calibri"/>
      <w:b/>
      <w:bCs/>
      <w:sz w:val="24"/>
      <w:szCs w:val="32"/>
      <w:lang w:eastAsia="en-US"/>
    </w:rPr>
  </w:style>
  <w:style w:type="character" w:customStyle="1" w:styleId="ArtheadingChar">
    <w:name w:val="Art_heading Char"/>
    <w:basedOn w:val="DefaultParagraphFont"/>
    <w:link w:val="Artheading"/>
    <w:rsid w:val="00FF32B6"/>
    <w:rPr>
      <w:rFonts w:ascii="Calibri" w:eastAsia="Times New Roman" w:hAnsi="Calibri" w:cs="Traditional Arabic"/>
      <w:b/>
      <w:bCs/>
      <w:sz w:val="24"/>
      <w:szCs w:val="32"/>
      <w:lang w:eastAsia="en-US"/>
    </w:rPr>
  </w:style>
  <w:style w:type="paragraph" w:customStyle="1" w:styleId="ArtNo">
    <w:name w:val="Art_No"/>
    <w:link w:val="ArtNoChar"/>
    <w:qFormat/>
    <w:rsid w:val="00FF32B6"/>
    <w:pPr>
      <w:bidi/>
      <w:spacing w:before="480" w:after="0" w:line="192" w:lineRule="auto"/>
      <w:jc w:val="center"/>
    </w:pPr>
    <w:rPr>
      <w:rFonts w:ascii="Times New Roman" w:eastAsia="Times New Roman" w:hAnsi="Times New Roman" w:cs="Traditional Arabic"/>
      <w:sz w:val="28"/>
      <w:szCs w:val="40"/>
      <w:lang w:eastAsia="en-US" w:bidi="ar-EG"/>
    </w:rPr>
  </w:style>
  <w:style w:type="character" w:customStyle="1" w:styleId="ArtNoChar">
    <w:name w:val="Art_No Char"/>
    <w:basedOn w:val="DefaultParagraphFont"/>
    <w:link w:val="ArtNo"/>
    <w:rsid w:val="00FF32B6"/>
    <w:rPr>
      <w:rFonts w:ascii="Times New Roman" w:eastAsia="Times New Roman" w:hAnsi="Times New Roman" w:cs="Traditional Arabic"/>
      <w:sz w:val="28"/>
      <w:szCs w:val="40"/>
      <w:lang w:eastAsia="en-US" w:bidi="ar-EG"/>
    </w:rPr>
  </w:style>
  <w:style w:type="paragraph" w:customStyle="1" w:styleId="Arttitle">
    <w:name w:val="Art_title"/>
    <w:link w:val="ArttitleChar"/>
    <w:qFormat/>
    <w:rsid w:val="00FF32B6"/>
    <w:pPr>
      <w:bidi/>
      <w:spacing w:before="240" w:after="0" w:line="192" w:lineRule="auto"/>
      <w:jc w:val="center"/>
    </w:pPr>
    <w:rPr>
      <w:rFonts w:ascii="Times New Roman" w:eastAsia="Times New Roman" w:hAnsi="Times New Roman" w:cs="Traditional Arabic"/>
      <w:b/>
      <w:bCs/>
      <w:sz w:val="28"/>
      <w:szCs w:val="40"/>
      <w:lang w:eastAsia="en-US" w:bidi="ar-EG"/>
    </w:rPr>
  </w:style>
  <w:style w:type="character" w:customStyle="1" w:styleId="ArttitleChar">
    <w:name w:val="Art_title Char"/>
    <w:basedOn w:val="DefaultParagraphFont"/>
    <w:link w:val="Arttitle"/>
    <w:rsid w:val="00FF32B6"/>
    <w:rPr>
      <w:rFonts w:ascii="Times New Roman" w:eastAsia="Times New Roman" w:hAnsi="Times New Roman" w:cs="Traditional Arabic"/>
      <w:b/>
      <w:bCs/>
      <w:sz w:val="28"/>
      <w:szCs w:val="40"/>
      <w:lang w:eastAsia="en-US" w:bidi="ar-EG"/>
    </w:rPr>
  </w:style>
  <w:style w:type="paragraph" w:customStyle="1" w:styleId="Chaptitle">
    <w:name w:val="Chap_title"/>
    <w:basedOn w:val="Agendaitem0"/>
    <w:qFormat/>
    <w:rsid w:val="00FF32B6"/>
    <w:rPr>
      <w:rFonts w:ascii="Times New Roman Bold" w:hAnsi="Times New Roman Bold"/>
      <w:b/>
      <w:bCs/>
    </w:rPr>
  </w:style>
  <w:style w:type="paragraph" w:styleId="BalloonText">
    <w:name w:val="Balloon Text"/>
    <w:basedOn w:val="Normal"/>
    <w:link w:val="BalloonTextChar"/>
    <w:rsid w:val="00FF32B6"/>
    <w:pPr>
      <w:tabs>
        <w:tab w:val="left" w:pos="1134"/>
      </w:tabs>
      <w:overflowPunct/>
      <w:autoSpaceDE/>
      <w:autoSpaceDN/>
      <w:adjustRightInd/>
      <w:spacing w:before="0" w:line="240" w:lineRule="auto"/>
      <w:textAlignment w:val="auto"/>
    </w:pPr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rsid w:val="00FF32B6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CallChar">
    <w:name w:val="Call Char"/>
    <w:basedOn w:val="DefaultParagraphFont"/>
    <w:link w:val="Call"/>
    <w:locked/>
    <w:rsid w:val="00FF32B6"/>
    <w:rPr>
      <w:rFonts w:ascii="Times New Roman" w:eastAsia="Times New Roman" w:hAnsi="Times New Roman" w:cs="Traditional Arabic"/>
      <w:i/>
      <w:iCs/>
      <w:szCs w:val="30"/>
      <w:lang w:eastAsia="fr-FR"/>
    </w:rPr>
  </w:style>
  <w:style w:type="paragraph" w:customStyle="1" w:styleId="ChapNo">
    <w:name w:val="Chap_No"/>
    <w:basedOn w:val="ArtNo"/>
    <w:next w:val="Normal"/>
    <w:link w:val="ChapNoChar"/>
    <w:qFormat/>
    <w:rsid w:val="00FF32B6"/>
    <w:rPr>
      <w:rFonts w:ascii="Times New Roman Bold" w:hAnsi="Times New Roman Bold"/>
      <w:b/>
      <w:bCs/>
    </w:rPr>
  </w:style>
  <w:style w:type="character" w:customStyle="1" w:styleId="ChapNoChar">
    <w:name w:val="Chap_No Char"/>
    <w:basedOn w:val="ArtNoChar"/>
    <w:link w:val="ChapNo"/>
    <w:rsid w:val="00FF32B6"/>
    <w:rPr>
      <w:rFonts w:ascii="Times New Roman Bold" w:eastAsia="Times New Roman" w:hAnsi="Times New Roman Bold" w:cs="Traditional Arabic"/>
      <w:b/>
      <w:bCs/>
      <w:sz w:val="28"/>
      <w:szCs w:val="40"/>
      <w:lang w:eastAsia="en-US" w:bidi="ar-EG"/>
    </w:rPr>
  </w:style>
  <w:style w:type="paragraph" w:customStyle="1" w:styleId="Committee">
    <w:name w:val="Committee"/>
    <w:basedOn w:val="Normal"/>
    <w:qFormat/>
    <w:rsid w:val="00FF32B6"/>
    <w:pPr>
      <w:framePr w:hSpace="180" w:wrap="around" w:hAnchor="margin" w:y="-675"/>
      <w:tabs>
        <w:tab w:val="left" w:pos="851"/>
        <w:tab w:val="left" w:pos="1134"/>
        <w:tab w:val="left" w:pos="1871"/>
        <w:tab w:val="left" w:pos="2268"/>
      </w:tabs>
      <w:bidi w:val="0"/>
      <w:spacing w:before="0" w:line="240" w:lineRule="atLeast"/>
      <w:jc w:val="left"/>
    </w:pPr>
    <w:rPr>
      <w:rFonts w:ascii="Calibri" w:hAnsi="Calibri" w:cs="Calibri"/>
      <w:b/>
      <w:sz w:val="24"/>
      <w:szCs w:val="24"/>
      <w:lang w:val="en-GB" w:eastAsia="en-US"/>
    </w:rPr>
  </w:style>
  <w:style w:type="paragraph" w:customStyle="1" w:styleId="DecNo">
    <w:name w:val="Dec_No"/>
    <w:basedOn w:val="RecNo"/>
    <w:next w:val="Normal"/>
    <w:qFormat/>
    <w:rsid w:val="00FF32B6"/>
    <w:pPr>
      <w:keepNext w:val="0"/>
      <w:keepLines w:val="0"/>
      <w:tabs>
        <w:tab w:val="left" w:pos="1134"/>
      </w:tabs>
      <w:overflowPunct/>
      <w:autoSpaceDE/>
      <w:autoSpaceDN/>
      <w:bidi w:val="0"/>
      <w:adjustRightInd/>
      <w:spacing w:before="240" w:after="0"/>
      <w:textAlignment w:val="auto"/>
    </w:pPr>
    <w:rPr>
      <w:caps/>
      <w:sz w:val="28"/>
      <w:szCs w:val="40"/>
      <w:lang w:eastAsia="en-US"/>
    </w:rPr>
  </w:style>
  <w:style w:type="paragraph" w:customStyle="1" w:styleId="ResNo">
    <w:name w:val="Res_No"/>
    <w:basedOn w:val="Normal"/>
    <w:next w:val="Normal"/>
    <w:link w:val="ResNoChar"/>
    <w:rsid w:val="00FF32B6"/>
    <w:pPr>
      <w:keepNext/>
      <w:tabs>
        <w:tab w:val="left" w:pos="1134"/>
      </w:tabs>
      <w:overflowPunct/>
      <w:autoSpaceDE/>
      <w:autoSpaceDN/>
      <w:adjustRightInd/>
      <w:spacing w:before="480"/>
      <w:jc w:val="center"/>
      <w:textAlignment w:val="auto"/>
    </w:pPr>
    <w:rPr>
      <w:sz w:val="28"/>
      <w:szCs w:val="40"/>
      <w:lang w:eastAsia="en-US" w:bidi="ar-EG"/>
    </w:rPr>
  </w:style>
  <w:style w:type="character" w:customStyle="1" w:styleId="ResNoChar">
    <w:name w:val="Res_No Char"/>
    <w:basedOn w:val="DefaultParagraphFont"/>
    <w:link w:val="ResNo"/>
    <w:locked/>
    <w:rsid w:val="00FF32B6"/>
    <w:rPr>
      <w:rFonts w:ascii="Times New Roman" w:eastAsia="Times New Roman" w:hAnsi="Times New Roman" w:cs="Traditional Arabic"/>
      <w:sz w:val="28"/>
      <w:szCs w:val="40"/>
      <w:lang w:eastAsia="en-US" w:bidi="ar-EG"/>
    </w:rPr>
  </w:style>
  <w:style w:type="paragraph" w:customStyle="1" w:styleId="Dectitle">
    <w:name w:val="Dec_title"/>
    <w:basedOn w:val="ResNo"/>
    <w:next w:val="Normal"/>
    <w:qFormat/>
    <w:rsid w:val="00FF32B6"/>
    <w:pPr>
      <w:bidi w:val="0"/>
      <w:spacing w:before="120" w:after="360"/>
    </w:pPr>
    <w:rPr>
      <w:b/>
      <w:bCs/>
      <w:lang w:val="en-GB" w:bidi="ar-SA"/>
    </w:rPr>
  </w:style>
  <w:style w:type="character" w:styleId="EndnoteReference">
    <w:name w:val="endnote reference"/>
    <w:basedOn w:val="DefaultParagraphFont"/>
    <w:rsid w:val="00FF32B6"/>
    <w:rPr>
      <w:vertAlign w:val="superscript"/>
    </w:rPr>
  </w:style>
  <w:style w:type="character" w:customStyle="1" w:styleId="enumlev2Char">
    <w:name w:val="enumlev2 Char"/>
    <w:basedOn w:val="enumlev1Char"/>
    <w:link w:val="enumlev20"/>
    <w:rsid w:val="00FF32B6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enumlev30">
    <w:name w:val="enumlev3"/>
    <w:basedOn w:val="enumlev20"/>
    <w:next w:val="Normal"/>
    <w:link w:val="enumlev3Char"/>
    <w:qFormat/>
    <w:rsid w:val="00FF32B6"/>
    <w:pPr>
      <w:tabs>
        <w:tab w:val="clear" w:pos="1134"/>
        <w:tab w:val="clear" w:pos="1871"/>
        <w:tab w:val="clear" w:pos="2268"/>
        <w:tab w:val="clear" w:pos="2608"/>
        <w:tab w:val="clear" w:pos="3345"/>
        <w:tab w:val="left" w:pos="2500"/>
      </w:tabs>
      <w:overflowPunct/>
      <w:autoSpaceDE/>
      <w:autoSpaceDN/>
      <w:bidi/>
      <w:adjustRightInd/>
      <w:spacing w:line="192" w:lineRule="auto"/>
      <w:ind w:left="2494" w:hanging="680"/>
      <w:jc w:val="both"/>
      <w:textAlignment w:val="auto"/>
    </w:pPr>
  </w:style>
  <w:style w:type="character" w:customStyle="1" w:styleId="enumlev3Char">
    <w:name w:val="enumlev3 Char"/>
    <w:basedOn w:val="enumlev2Char"/>
    <w:link w:val="enumlev30"/>
    <w:rsid w:val="00FF32B6"/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paragraph" w:customStyle="1" w:styleId="Figurelegend0">
    <w:name w:val="Figure_legend"/>
    <w:basedOn w:val="Normal"/>
    <w:qFormat/>
    <w:rsid w:val="00FF32B6"/>
    <w:pPr>
      <w:keepNext/>
      <w:keepLines/>
      <w:overflowPunct/>
      <w:autoSpaceDE/>
      <w:autoSpaceDN/>
      <w:adjustRightInd/>
      <w:spacing w:before="60" w:after="60"/>
      <w:textAlignment w:val="auto"/>
    </w:pPr>
    <w:rPr>
      <w:lang w:eastAsia="en-US"/>
    </w:rPr>
  </w:style>
  <w:style w:type="paragraph" w:customStyle="1" w:styleId="FirstFooter">
    <w:name w:val="FirstFooter"/>
    <w:basedOn w:val="Normal"/>
    <w:link w:val="FirstFooterChar"/>
    <w:rsid w:val="00FF32B6"/>
    <w:pPr>
      <w:tabs>
        <w:tab w:val="left" w:pos="1134"/>
      </w:tabs>
      <w:overflowPunct/>
      <w:autoSpaceDE/>
      <w:autoSpaceDN/>
      <w:bidi w:val="0"/>
      <w:adjustRightInd/>
      <w:jc w:val="center"/>
      <w:textAlignment w:val="auto"/>
    </w:pPr>
    <w:rPr>
      <w:rFonts w:eastAsia="SimSun"/>
      <w:sz w:val="18"/>
      <w:lang w:eastAsia="en-US"/>
    </w:rPr>
  </w:style>
  <w:style w:type="character" w:customStyle="1" w:styleId="FirstFooterChar">
    <w:name w:val="FirstFooter Char"/>
    <w:basedOn w:val="DefaultParagraphFont"/>
    <w:link w:val="FirstFooter"/>
    <w:rsid w:val="00FF32B6"/>
    <w:rPr>
      <w:rFonts w:ascii="Times New Roman" w:eastAsia="SimSun" w:hAnsi="Times New Roman" w:cs="Traditional Arabic"/>
      <w:sz w:val="18"/>
      <w:szCs w:val="30"/>
      <w:lang w:eastAsia="en-US"/>
    </w:rPr>
  </w:style>
  <w:style w:type="paragraph" w:customStyle="1" w:styleId="firstfooter0">
    <w:name w:val="firstfooter"/>
    <w:basedOn w:val="Normal"/>
    <w:rsid w:val="00FF32B6"/>
    <w:pPr>
      <w:overflowPunct/>
      <w:autoSpaceDE/>
      <w:autoSpaceDN/>
      <w:bidi w:val="0"/>
      <w:adjustRightInd/>
      <w:spacing w:before="100" w:beforeAutospacing="1" w:after="100" w:afterAutospacing="1" w:line="240" w:lineRule="auto"/>
      <w:jc w:val="left"/>
      <w:textAlignment w:val="auto"/>
    </w:pPr>
    <w:rPr>
      <w:rFonts w:eastAsia="SimSun" w:cs="Times New Roman"/>
      <w:sz w:val="24"/>
      <w:szCs w:val="24"/>
      <w:lang w:eastAsia="zh-CN"/>
    </w:rPr>
  </w:style>
  <w:style w:type="paragraph" w:customStyle="1" w:styleId="Headingi0">
    <w:name w:val="Heading_i"/>
    <w:basedOn w:val="Heading3"/>
    <w:next w:val="Normal"/>
    <w:qFormat/>
    <w:rsid w:val="00FF32B6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60"/>
      <w:ind w:left="567" w:hanging="567"/>
      <w:outlineLvl w:val="0"/>
    </w:pPr>
    <w:rPr>
      <w:rFonts w:ascii="Calibri" w:eastAsia="Times New Roman" w:hAnsi="Calibri"/>
      <w:b w:val="0"/>
      <w:i/>
      <w:position w:val="2"/>
      <w:lang w:val="en-GB" w:eastAsia="en-US" w:bidi="ar-EG"/>
    </w:rPr>
  </w:style>
  <w:style w:type="paragraph" w:customStyle="1" w:styleId="LOGO">
    <w:name w:val="LOGO"/>
    <w:qFormat/>
    <w:rsid w:val="00FF32B6"/>
    <w:pPr>
      <w:framePr w:hSpace="180" w:wrap="around" w:hAnchor="text" w:xAlign="right" w:y="-394"/>
      <w:bidi/>
      <w:spacing w:before="240" w:after="0" w:line="156" w:lineRule="auto"/>
    </w:pPr>
    <w:rPr>
      <w:rFonts w:ascii="Verdana Bold" w:eastAsia="Times New Roman" w:hAnsi="Verdana Bold" w:cs="Traditional Arabic"/>
      <w:b/>
      <w:bCs/>
      <w:sz w:val="27"/>
      <w:szCs w:val="40"/>
      <w:lang w:eastAsia="en-US" w:bidi="ar-EG"/>
    </w:rPr>
  </w:style>
  <w:style w:type="paragraph" w:customStyle="1" w:styleId="Part">
    <w:name w:val="Part"/>
    <w:basedOn w:val="Normal"/>
    <w:next w:val="Normal"/>
    <w:rsid w:val="00FF32B6"/>
    <w:pPr>
      <w:overflowPunct/>
      <w:autoSpaceDE/>
      <w:autoSpaceDN/>
      <w:bidi w:val="0"/>
      <w:adjustRightInd/>
      <w:spacing w:before="600" w:line="240" w:lineRule="auto"/>
      <w:jc w:val="center"/>
      <w:textAlignment w:val="auto"/>
    </w:pPr>
    <w:rPr>
      <w:rFonts w:cs="Times New Roman"/>
      <w:caps/>
      <w:sz w:val="28"/>
      <w:szCs w:val="20"/>
      <w:lang w:eastAsia="en-US"/>
    </w:rPr>
  </w:style>
  <w:style w:type="paragraph" w:customStyle="1" w:styleId="Recdate">
    <w:name w:val="Rec_date"/>
    <w:basedOn w:val="Normal"/>
    <w:next w:val="Normal"/>
    <w:qFormat/>
    <w:rsid w:val="00FF32B6"/>
    <w:pPr>
      <w:keepNext/>
      <w:tabs>
        <w:tab w:val="left" w:pos="1134"/>
      </w:tabs>
      <w:overflowPunct/>
      <w:autoSpaceDE/>
      <w:autoSpaceDN/>
      <w:adjustRightInd/>
      <w:spacing w:before="0" w:after="120"/>
      <w:jc w:val="right"/>
      <w:textAlignment w:val="auto"/>
    </w:pPr>
    <w:rPr>
      <w:lang w:eastAsia="en-US"/>
    </w:rPr>
  </w:style>
  <w:style w:type="character" w:customStyle="1" w:styleId="Recdef">
    <w:name w:val="Rec_def"/>
    <w:basedOn w:val="DefaultParagraphFont"/>
    <w:uiPriority w:val="99"/>
    <w:rsid w:val="00FF32B6"/>
    <w:rPr>
      <w:rFonts w:ascii="Calibri" w:hAnsi="Calibri"/>
      <w:b/>
    </w:rPr>
  </w:style>
  <w:style w:type="paragraph" w:customStyle="1" w:styleId="Recref">
    <w:name w:val="Rec_ref"/>
    <w:basedOn w:val="Normal"/>
    <w:next w:val="Recdate"/>
    <w:rsid w:val="00FF32B6"/>
    <w:pPr>
      <w:keepNext/>
      <w:keepLines/>
      <w:tabs>
        <w:tab w:val="left" w:pos="1134"/>
      </w:tabs>
      <w:overflowPunct/>
      <w:autoSpaceDE/>
      <w:autoSpaceDN/>
      <w:adjustRightInd/>
      <w:jc w:val="center"/>
      <w:textAlignment w:val="auto"/>
    </w:pPr>
    <w:rPr>
      <w:i/>
      <w:iCs/>
      <w:lang w:eastAsia="en-US"/>
    </w:rPr>
  </w:style>
  <w:style w:type="character" w:customStyle="1" w:styleId="RectitleChar">
    <w:name w:val="Rec_title Char"/>
    <w:basedOn w:val="DefaultParagraphFont"/>
    <w:link w:val="Rectitle"/>
    <w:rsid w:val="00FF32B6"/>
    <w:rPr>
      <w:rFonts w:ascii="Times New Roman Bold" w:hAnsi="Times New Roman Bold" w:cs="Traditional Arabic"/>
      <w:b/>
      <w:bCs/>
      <w:sz w:val="28"/>
      <w:szCs w:val="40"/>
    </w:rPr>
  </w:style>
  <w:style w:type="paragraph" w:customStyle="1" w:styleId="Reftext">
    <w:name w:val="Ref_text"/>
    <w:basedOn w:val="Normal"/>
    <w:rsid w:val="00FF32B6"/>
    <w:pPr>
      <w:tabs>
        <w:tab w:val="left" w:pos="1134"/>
      </w:tabs>
      <w:overflowPunct/>
      <w:autoSpaceDE/>
      <w:autoSpaceDN/>
      <w:adjustRightInd/>
      <w:ind w:left="794" w:right="794" w:hanging="794"/>
      <w:textAlignment w:val="auto"/>
    </w:pPr>
    <w:rPr>
      <w:lang w:eastAsia="en-US"/>
    </w:rPr>
  </w:style>
  <w:style w:type="paragraph" w:customStyle="1" w:styleId="Reftitle">
    <w:name w:val="Ref_title"/>
    <w:basedOn w:val="Normal"/>
    <w:next w:val="Reftext"/>
    <w:rsid w:val="00FF32B6"/>
    <w:pPr>
      <w:tabs>
        <w:tab w:val="left" w:pos="1134"/>
      </w:tabs>
      <w:overflowPunct/>
      <w:autoSpaceDE/>
      <w:autoSpaceDN/>
      <w:adjustRightInd/>
      <w:spacing w:after="240"/>
      <w:jc w:val="center"/>
      <w:textAlignment w:val="auto"/>
    </w:pPr>
    <w:rPr>
      <w:b/>
      <w:bCs/>
      <w:caps/>
      <w:sz w:val="28"/>
      <w:szCs w:val="40"/>
      <w:lang w:eastAsia="en-US"/>
    </w:rPr>
  </w:style>
  <w:style w:type="paragraph" w:customStyle="1" w:styleId="Resdate">
    <w:name w:val="Res_date"/>
    <w:basedOn w:val="Recdate"/>
    <w:next w:val="Normal"/>
    <w:qFormat/>
    <w:rsid w:val="00FF32B6"/>
  </w:style>
  <w:style w:type="paragraph" w:customStyle="1" w:styleId="Resref">
    <w:name w:val="Res_ref"/>
    <w:basedOn w:val="Normal"/>
    <w:next w:val="Resdate"/>
    <w:qFormat/>
    <w:rsid w:val="00FF32B6"/>
    <w:pPr>
      <w:keepNext/>
      <w:keepLines/>
      <w:tabs>
        <w:tab w:val="left" w:pos="1134"/>
      </w:tabs>
      <w:overflowPunct/>
      <w:autoSpaceDE/>
      <w:autoSpaceDN/>
      <w:adjustRightInd/>
      <w:jc w:val="center"/>
      <w:textAlignment w:val="auto"/>
    </w:pPr>
    <w:rPr>
      <w:rFonts w:ascii="Times New Roman italic" w:hAnsi="Times New Roman italic"/>
      <w:i/>
      <w:iCs/>
      <w:lang w:eastAsia="en-US"/>
    </w:rPr>
  </w:style>
  <w:style w:type="paragraph" w:customStyle="1" w:styleId="Restitle">
    <w:name w:val="Res_title"/>
    <w:basedOn w:val="Annextitle0"/>
    <w:next w:val="Normal"/>
    <w:link w:val="RestitleChar"/>
    <w:rsid w:val="00FF32B6"/>
    <w:pPr>
      <w:keepLines w:val="0"/>
      <w:tabs>
        <w:tab w:val="clear" w:pos="1871"/>
        <w:tab w:val="left" w:pos="567"/>
        <w:tab w:val="left" w:pos="1701"/>
        <w:tab w:val="left" w:pos="2835"/>
      </w:tabs>
      <w:bidi/>
      <w:spacing w:after="0" w:line="192" w:lineRule="auto"/>
    </w:pPr>
    <w:rPr>
      <w:bCs/>
      <w:szCs w:val="40"/>
    </w:rPr>
  </w:style>
  <w:style w:type="character" w:customStyle="1" w:styleId="RestitleChar">
    <w:name w:val="Res_title Char"/>
    <w:basedOn w:val="AnnextitleChar"/>
    <w:link w:val="Restitle"/>
    <w:rsid w:val="00FF32B6"/>
    <w:rPr>
      <w:rFonts w:ascii="Times New Roman Bold" w:eastAsia="Times New Roman" w:hAnsi="Times New Roman Bold" w:cs="Times New Roman"/>
      <w:b/>
      <w:bCs/>
      <w:sz w:val="28"/>
      <w:szCs w:val="40"/>
      <w:lang w:val="en-GB" w:eastAsia="en-US"/>
    </w:rPr>
  </w:style>
  <w:style w:type="character" w:customStyle="1" w:styleId="Section1Char">
    <w:name w:val="Section 1 Char"/>
    <w:basedOn w:val="ChapNoChar"/>
    <w:link w:val="Section1"/>
    <w:rsid w:val="00FF32B6"/>
    <w:rPr>
      <w:rFonts w:ascii="Times New Roman" w:eastAsia="Times New Roman" w:hAnsi="Times New Roman" w:cs="Traditional Arabic"/>
      <w:b/>
      <w:bCs/>
      <w:sz w:val="26"/>
      <w:szCs w:val="36"/>
      <w:lang w:eastAsia="fr-FR" w:bidi="ar-SY"/>
    </w:rPr>
  </w:style>
  <w:style w:type="paragraph" w:customStyle="1" w:styleId="SectionNo0">
    <w:name w:val="Section_No"/>
    <w:basedOn w:val="Normal"/>
    <w:next w:val="Normal"/>
    <w:rsid w:val="00FF32B6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</w:tabs>
      <w:spacing w:before="480" w:after="80" w:line="320" w:lineRule="exact"/>
      <w:jc w:val="center"/>
    </w:pPr>
    <w:rPr>
      <w:position w:val="2"/>
      <w:sz w:val="28"/>
      <w:szCs w:val="40"/>
      <w:lang w:val="en-GB" w:eastAsia="en-US" w:bidi="ar-EG"/>
    </w:rPr>
  </w:style>
  <w:style w:type="paragraph" w:customStyle="1" w:styleId="Sectiontitle0">
    <w:name w:val="Section_title"/>
    <w:basedOn w:val="Normal"/>
    <w:next w:val="Normal"/>
    <w:qFormat/>
    <w:rsid w:val="00FF32B6"/>
    <w:pPr>
      <w:keepNext/>
      <w:keepLines/>
      <w:tabs>
        <w:tab w:val="left" w:pos="1134"/>
      </w:tabs>
      <w:overflowPunct/>
      <w:autoSpaceDE/>
      <w:autoSpaceDN/>
      <w:adjustRightInd/>
      <w:spacing w:after="360"/>
      <w:jc w:val="center"/>
      <w:textAlignment w:val="auto"/>
    </w:pPr>
    <w:rPr>
      <w:rFonts w:ascii="Times New Roman Bold" w:hAnsi="Times New Roman Bold"/>
      <w:b/>
      <w:bCs/>
      <w:sz w:val="28"/>
      <w:szCs w:val="40"/>
      <w:lang w:eastAsia="en-US"/>
    </w:rPr>
  </w:style>
  <w:style w:type="table" w:styleId="TableGrid">
    <w:name w:val="Table Grid"/>
    <w:basedOn w:val="TableNormal"/>
    <w:uiPriority w:val="59"/>
    <w:rsid w:val="00FF32B6"/>
    <w:pPr>
      <w:spacing w:after="0" w:line="240" w:lineRule="auto"/>
    </w:pPr>
    <w:rPr>
      <w:rFonts w:ascii="CG Times" w:eastAsia="Times New Roman" w:hAnsi="CG Times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0">
    <w:name w:val="Table_Text"/>
    <w:basedOn w:val="Normal"/>
    <w:qFormat/>
    <w:rsid w:val="00FF32B6"/>
    <w:pPr>
      <w:tabs>
        <w:tab w:val="left" w:pos="1134"/>
      </w:tabs>
      <w:overflowPunct/>
      <w:autoSpaceDE/>
      <w:autoSpaceDN/>
      <w:adjustRightInd/>
      <w:spacing w:before="60" w:after="60" w:line="260" w:lineRule="exact"/>
      <w:textAlignment w:val="auto"/>
    </w:pPr>
    <w:rPr>
      <w:sz w:val="20"/>
      <w:szCs w:val="26"/>
      <w:lang w:eastAsia="en-US"/>
    </w:rPr>
  </w:style>
  <w:style w:type="paragraph" w:customStyle="1" w:styleId="Tableref">
    <w:name w:val="Table_ref"/>
    <w:basedOn w:val="Normal"/>
    <w:next w:val="Normal"/>
    <w:rsid w:val="00FF32B6"/>
    <w:pPr>
      <w:keepNext/>
      <w:tabs>
        <w:tab w:val="left" w:pos="1134"/>
      </w:tabs>
      <w:overflowPunct/>
      <w:autoSpaceDE/>
      <w:autoSpaceDN/>
      <w:adjustRightInd/>
      <w:spacing w:before="0" w:after="120"/>
      <w:jc w:val="center"/>
      <w:textAlignment w:val="auto"/>
    </w:pPr>
    <w:rPr>
      <w:lang w:eastAsia="en-US"/>
    </w:rPr>
  </w:style>
  <w:style w:type="paragraph" w:customStyle="1" w:styleId="Title4">
    <w:name w:val="Title 4"/>
    <w:basedOn w:val="Title3"/>
    <w:next w:val="Heading1"/>
    <w:rsid w:val="00FF32B6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/>
      <w:autoSpaceDE/>
      <w:autoSpaceDN/>
      <w:adjustRightInd/>
      <w:spacing w:before="240" w:after="120"/>
      <w:textAlignment w:val="auto"/>
    </w:pPr>
    <w:rPr>
      <w:rFonts w:ascii="Times New Roman Bold" w:hAnsi="Times New Roman Bold"/>
      <w:b/>
      <w:bCs/>
      <w:w w:val="110"/>
      <w:sz w:val="30"/>
      <w:szCs w:val="44"/>
      <w:lang w:eastAsia="en-US" w:bidi="ar-EG"/>
    </w:rPr>
  </w:style>
  <w:style w:type="paragraph" w:customStyle="1" w:styleId="toc0">
    <w:name w:val="toc 0"/>
    <w:basedOn w:val="Normal"/>
    <w:next w:val="Normal"/>
    <w:rsid w:val="00FF32B6"/>
    <w:pPr>
      <w:overflowPunct/>
      <w:autoSpaceDE/>
      <w:autoSpaceDN/>
      <w:adjustRightInd/>
      <w:spacing w:line="240" w:lineRule="auto"/>
      <w:ind w:right="-142"/>
      <w:jc w:val="right"/>
      <w:textAlignment w:val="auto"/>
    </w:pPr>
    <w:rPr>
      <w:rFonts w:ascii="Times New Roman Bold" w:hAnsi="Times New Roman Bold"/>
      <w:b/>
      <w:bCs/>
      <w:lang w:eastAsia="en-US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FF32B6"/>
    <w:rPr>
      <w:color w:val="800080"/>
      <w:u w:val="single"/>
    </w:rPr>
  </w:style>
  <w:style w:type="paragraph" w:customStyle="1" w:styleId="FigureNo0">
    <w:name w:val="Figure_No"/>
    <w:basedOn w:val="Normal"/>
    <w:qFormat/>
    <w:rsid w:val="00FF32B6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240"/>
      <w:jc w:val="center"/>
    </w:pPr>
    <w:rPr>
      <w:lang w:eastAsia="en-US"/>
    </w:rPr>
  </w:style>
  <w:style w:type="paragraph" w:customStyle="1" w:styleId="FigureTitle0">
    <w:name w:val="Figure_Title"/>
    <w:basedOn w:val="Normal"/>
    <w:qFormat/>
    <w:rsid w:val="00FF32B6"/>
    <w:pPr>
      <w:tabs>
        <w:tab w:val="left" w:pos="1134"/>
      </w:tabs>
      <w:overflowPunct/>
      <w:autoSpaceDE/>
      <w:autoSpaceDN/>
      <w:adjustRightInd/>
      <w:spacing w:after="240"/>
      <w:jc w:val="center"/>
      <w:textAlignment w:val="auto"/>
    </w:pPr>
    <w:rPr>
      <w:rFonts w:ascii="Times New Roman Bold" w:hAnsi="Times New Roman Bold"/>
      <w:b/>
      <w:bCs/>
      <w:lang w:eastAsia="en-US" w:bidi="ar-SY"/>
    </w:rPr>
  </w:style>
  <w:style w:type="paragraph" w:customStyle="1" w:styleId="DocumentHead">
    <w:name w:val="Document_Head"/>
    <w:basedOn w:val="Normal"/>
    <w:qFormat/>
    <w:rsid w:val="00FF32B6"/>
    <w:pPr>
      <w:framePr w:hSpace="180" w:wrap="around" w:hAnchor="margin" w:y="-613"/>
      <w:tabs>
        <w:tab w:val="left" w:pos="1134"/>
      </w:tabs>
      <w:overflowPunct/>
      <w:autoSpaceDE/>
      <w:autoSpaceDN/>
      <w:adjustRightInd/>
      <w:spacing w:before="60" w:after="60" w:line="300" w:lineRule="exact"/>
      <w:textAlignment w:val="auto"/>
    </w:pPr>
    <w:rPr>
      <w:b/>
      <w:bCs/>
      <w:lang w:eastAsia="en-US"/>
    </w:rPr>
  </w:style>
  <w:style w:type="paragraph" w:customStyle="1" w:styleId="end">
    <w:name w:val="end"/>
    <w:basedOn w:val="Normal"/>
    <w:qFormat/>
    <w:rsid w:val="00FF32B6"/>
    <w:pPr>
      <w:tabs>
        <w:tab w:val="left" w:pos="1134"/>
      </w:tabs>
      <w:overflowPunct/>
      <w:autoSpaceDE/>
      <w:autoSpaceDN/>
      <w:adjustRightInd/>
      <w:spacing w:before="600"/>
      <w:jc w:val="center"/>
      <w:textAlignment w:val="auto"/>
    </w:pPr>
    <w:rPr>
      <w:lang w:eastAsia="en-US"/>
    </w:rPr>
  </w:style>
  <w:style w:type="table" w:customStyle="1" w:styleId="Style1">
    <w:name w:val="Style1"/>
    <w:basedOn w:val="TableNormal"/>
    <w:uiPriority w:val="99"/>
    <w:rsid w:val="00FF32B6"/>
    <w:pPr>
      <w:spacing w:after="0" w:line="240" w:lineRule="auto"/>
    </w:pPr>
    <w:rPr>
      <w:rFonts w:ascii="Calibri" w:eastAsia="SimSun" w:hAnsi="Calibri" w:cs="Traditional Arabic"/>
      <w:sz w:val="20"/>
      <w:szCs w:val="26"/>
    </w:rPr>
    <w:tblPr/>
  </w:style>
  <w:style w:type="table" w:customStyle="1" w:styleId="GridTable1Light1">
    <w:name w:val="Grid Table 1 Light1"/>
    <w:basedOn w:val="TableNormal"/>
    <w:next w:val="GridTable1Light"/>
    <w:uiPriority w:val="46"/>
    <w:rsid w:val="00FF32B6"/>
    <w:pPr>
      <w:spacing w:before="120" w:after="0" w:line="240" w:lineRule="auto"/>
      <w:jc w:val="both"/>
    </w:pPr>
    <w:rPr>
      <w:rFonts w:ascii="Times New Roman" w:eastAsia="SimSun" w:hAnsi="Times New Roman" w:cs="Traditional Arabic"/>
      <w:szCs w:val="30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er1">
    <w:name w:val="Footer1"/>
    <w:basedOn w:val="Normal"/>
    <w:qFormat/>
    <w:rsid w:val="00FF32B6"/>
    <w:pPr>
      <w:overflowPunct/>
      <w:autoSpaceDE/>
      <w:autoSpaceDN/>
      <w:adjustRightInd/>
      <w:spacing w:before="60" w:after="60" w:line="260" w:lineRule="exact"/>
      <w:textAlignment w:val="auto"/>
    </w:pPr>
    <w:rPr>
      <w:rFonts w:eastAsia="SimSun"/>
      <w:lang w:eastAsia="en-US"/>
    </w:rPr>
  </w:style>
  <w:style w:type="paragraph" w:customStyle="1" w:styleId="P1TABNOTE">
    <w:name w:val="P1_TAB_NOTE"/>
    <w:basedOn w:val="Normal"/>
    <w:qFormat/>
    <w:rsid w:val="00FF32B6"/>
    <w:pPr>
      <w:overflowPunct/>
      <w:autoSpaceDE/>
      <w:autoSpaceDN/>
      <w:adjustRightInd/>
      <w:spacing w:before="20" w:after="20" w:line="180" w:lineRule="auto"/>
      <w:textAlignment w:val="auto"/>
    </w:pPr>
    <w:rPr>
      <w:rFonts w:eastAsia="SimSun"/>
      <w:spacing w:val="-6"/>
      <w:sz w:val="16"/>
      <w:szCs w:val="22"/>
      <w:lang w:eastAsia="en-US"/>
    </w:rPr>
  </w:style>
  <w:style w:type="paragraph" w:customStyle="1" w:styleId="dnum">
    <w:name w:val="dnum"/>
    <w:basedOn w:val="Normal"/>
    <w:rsid w:val="00FF32B6"/>
    <w:pPr>
      <w:framePr w:hSpace="181" w:wrap="around" w:vAnchor="page" w:hAnchor="margin" w:y="852"/>
      <w:shd w:val="solid" w:color="FFFFFF" w:fill="FFFFFF"/>
      <w:tabs>
        <w:tab w:val="left" w:pos="1871"/>
      </w:tabs>
      <w:overflowPunct/>
      <w:autoSpaceDE/>
      <w:autoSpaceDN/>
      <w:adjustRightInd/>
      <w:jc w:val="left"/>
      <w:textAlignment w:val="auto"/>
    </w:pPr>
    <w:rPr>
      <w:rFonts w:ascii="Verdana Bold" w:eastAsia="NSimSun" w:hAnsi="Verdana Bold"/>
      <w:b/>
      <w:bCs/>
      <w:sz w:val="28"/>
      <w:szCs w:val="40"/>
      <w:lang w:eastAsia="zh-CN"/>
    </w:rPr>
  </w:style>
  <w:style w:type="character" w:customStyle="1" w:styleId="SourceChar">
    <w:name w:val="Source Char"/>
    <w:basedOn w:val="DefaultParagraphFont"/>
    <w:link w:val="Source"/>
    <w:rsid w:val="00FF32B6"/>
    <w:rPr>
      <w:rFonts w:ascii="Times New Roman" w:eastAsia="Times New Roman" w:hAnsi="Times New Roman" w:cs="Traditional Arabic"/>
      <w:b/>
      <w:bCs/>
      <w:sz w:val="32"/>
      <w:szCs w:val="44"/>
      <w:lang w:eastAsia="fr-FR"/>
    </w:rPr>
  </w:style>
  <w:style w:type="paragraph" w:customStyle="1" w:styleId="dnum1">
    <w:name w:val="dnum1"/>
    <w:basedOn w:val="dnum"/>
    <w:qFormat/>
    <w:rsid w:val="00FF32B6"/>
    <w:pPr>
      <w:framePr w:hSpace="180" w:wrap="around" w:vAnchor="margin" w:hAnchor="text" w:y="-394"/>
    </w:pPr>
    <w:rPr>
      <w:rFonts w:ascii="Verdana" w:hAnsi="Verdana"/>
      <w:szCs w:val="34"/>
    </w:rPr>
  </w:style>
  <w:style w:type="paragraph" w:customStyle="1" w:styleId="dnum2">
    <w:name w:val="dnum2"/>
    <w:basedOn w:val="dnum"/>
    <w:qFormat/>
    <w:rsid w:val="00FF32B6"/>
    <w:pPr>
      <w:framePr w:hSpace="180" w:wrap="around" w:vAnchor="margin" w:hAnchor="text" w:y="-394"/>
    </w:pPr>
    <w:rPr>
      <w:sz w:val="18"/>
      <w:szCs w:val="30"/>
    </w:rPr>
  </w:style>
  <w:style w:type="paragraph" w:customStyle="1" w:styleId="Section10">
    <w:name w:val="Section_1"/>
    <w:basedOn w:val="Reptitle"/>
    <w:link w:val="Section1Char0"/>
    <w:qFormat/>
    <w:rsid w:val="00FF32B6"/>
    <w:rPr>
      <w:rFonts w:ascii="Times New Roman Bold" w:hAnsi="Times New Roman Bold"/>
      <w:b/>
      <w:sz w:val="24"/>
      <w:szCs w:val="32"/>
      <w:lang w:bidi="ar-EG"/>
    </w:rPr>
  </w:style>
  <w:style w:type="character" w:customStyle="1" w:styleId="Section1Char0">
    <w:name w:val="Section_1 Char"/>
    <w:link w:val="Section10"/>
    <w:rsid w:val="00FF32B6"/>
    <w:rPr>
      <w:rFonts w:ascii="Times New Roman Bold" w:eastAsia="Times New Roman" w:hAnsi="Times New Roman Bold" w:cs="Traditional Arabic"/>
      <w:b/>
      <w:bCs/>
      <w:sz w:val="24"/>
      <w:szCs w:val="32"/>
      <w:lang w:eastAsia="en-US" w:bidi="ar-EG"/>
    </w:rPr>
  </w:style>
  <w:style w:type="paragraph" w:customStyle="1" w:styleId="Headingsplit">
    <w:name w:val="Heading_split"/>
    <w:basedOn w:val="Heading3"/>
    <w:next w:val="Normal"/>
    <w:qFormat/>
    <w:rsid w:val="00FF32B6"/>
    <w:pPr>
      <w:tabs>
        <w:tab w:val="left" w:pos="1134"/>
        <w:tab w:val="left" w:pos="1701"/>
        <w:tab w:val="left" w:pos="1871"/>
        <w:tab w:val="left" w:pos="2268"/>
        <w:tab w:val="left" w:pos="2835"/>
      </w:tabs>
      <w:spacing w:before="160"/>
      <w:outlineLvl w:val="0"/>
    </w:pPr>
    <w:rPr>
      <w:rFonts w:ascii="Times New Roman italic" w:eastAsia="Times New Roman" w:hAnsi="Times New Roman italic"/>
      <w:b w:val="0"/>
      <w:bCs w:val="0"/>
      <w:i/>
      <w:iCs/>
      <w:position w:val="2"/>
      <w:lang w:val="en-GB" w:eastAsia="en-US" w:bidi="ar-EG"/>
    </w:rPr>
  </w:style>
  <w:style w:type="character" w:customStyle="1" w:styleId="Provsplit">
    <w:name w:val="Prov_split"/>
    <w:basedOn w:val="DefaultParagraphFont"/>
    <w:qFormat/>
    <w:rsid w:val="00FF32B6"/>
    <w:rPr>
      <w:rFonts w:ascii="Times New Roman" w:hAnsi="Times New Roman"/>
      <w:b w:val="0"/>
    </w:rPr>
  </w:style>
  <w:style w:type="paragraph" w:customStyle="1" w:styleId="Tablesplit">
    <w:name w:val="Table_split"/>
    <w:basedOn w:val="Normal"/>
    <w:qFormat/>
    <w:rsid w:val="00FF32B6"/>
    <w:pPr>
      <w:keepNext/>
      <w:tabs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bidi w:val="0"/>
      <w:spacing w:before="40" w:after="40" w:line="240" w:lineRule="auto"/>
      <w:ind w:left="108" w:right="-113"/>
      <w:jc w:val="left"/>
    </w:pPr>
    <w:rPr>
      <w:rFonts w:cs="Times New Roman"/>
      <w:b/>
      <w:sz w:val="20"/>
      <w:szCs w:val="20"/>
      <w:lang w:val="en-GB" w:eastAsia="en-US"/>
    </w:rPr>
  </w:style>
  <w:style w:type="paragraph" w:customStyle="1" w:styleId="Agendaitem0">
    <w:name w:val="Agenda_item"/>
    <w:qFormat/>
    <w:rsid w:val="00FF32B6"/>
    <w:pPr>
      <w:keepNext/>
      <w:bidi/>
      <w:spacing w:before="240" w:after="240" w:line="192" w:lineRule="auto"/>
      <w:jc w:val="center"/>
    </w:pPr>
    <w:rPr>
      <w:rFonts w:ascii="Times New Roman" w:eastAsia="Times New Roman" w:hAnsi="Times New Roman" w:cs="Traditional Arabic"/>
      <w:sz w:val="28"/>
      <w:szCs w:val="40"/>
      <w:lang w:val="en-GB" w:eastAsia="en-US" w:bidi="ar-EG"/>
    </w:rPr>
  </w:style>
  <w:style w:type="paragraph" w:customStyle="1" w:styleId="AnnexRef0">
    <w:name w:val="Annex_Ref"/>
    <w:qFormat/>
    <w:rsid w:val="00FF32B6"/>
    <w:pPr>
      <w:bidi/>
      <w:spacing w:before="480" w:after="0" w:line="192" w:lineRule="auto"/>
    </w:pPr>
    <w:rPr>
      <w:rFonts w:ascii="Times New Roman" w:eastAsia="Times New Roman" w:hAnsi="Times New Roman" w:cs="Traditional Arabic"/>
      <w:b/>
      <w:bCs/>
      <w:szCs w:val="30"/>
      <w:lang w:eastAsia="en-US" w:bidi="ar-SY"/>
    </w:rPr>
  </w:style>
  <w:style w:type="paragraph" w:customStyle="1" w:styleId="AppArtNo">
    <w:name w:val="App_Art_No"/>
    <w:basedOn w:val="ArtNo"/>
    <w:next w:val="Normal"/>
    <w:qFormat/>
    <w:rsid w:val="00FF32B6"/>
  </w:style>
  <w:style w:type="paragraph" w:customStyle="1" w:styleId="AppArttitle">
    <w:name w:val="App_Art_title"/>
    <w:basedOn w:val="Arttitle"/>
    <w:next w:val="Normalaftertitle"/>
    <w:qFormat/>
    <w:rsid w:val="00FF32B6"/>
  </w:style>
  <w:style w:type="paragraph" w:customStyle="1" w:styleId="ApptoAnnex">
    <w:name w:val="App_to_Annex"/>
    <w:basedOn w:val="AppendixNo0"/>
    <w:qFormat/>
    <w:rsid w:val="00FF32B6"/>
    <w:pPr>
      <w:framePr w:hSpace="180" w:wrap="around" w:vAnchor="page" w:hAnchor="text" w:xAlign="right" w:y="721"/>
    </w:pPr>
  </w:style>
  <w:style w:type="paragraph" w:customStyle="1" w:styleId="Chapno0">
    <w:name w:val="Chap_no"/>
    <w:basedOn w:val="Normal"/>
    <w:qFormat/>
    <w:rsid w:val="00FF32B6"/>
    <w:pPr>
      <w:spacing w:before="480"/>
      <w:jc w:val="center"/>
    </w:pPr>
    <w:rPr>
      <w:sz w:val="28"/>
      <w:szCs w:val="40"/>
      <w:lang w:val="en-GB" w:eastAsia="en-US" w:bidi="ar-EG"/>
    </w:rPr>
  </w:style>
  <w:style w:type="paragraph" w:customStyle="1" w:styleId="Dash">
    <w:name w:val="Dash"/>
    <w:basedOn w:val="Normal"/>
    <w:qFormat/>
    <w:rsid w:val="00FF32B6"/>
    <w:pPr>
      <w:tabs>
        <w:tab w:val="left" w:pos="1134"/>
      </w:tabs>
      <w:overflowPunct/>
      <w:autoSpaceDE/>
      <w:autoSpaceDN/>
      <w:adjustRightInd/>
      <w:spacing w:before="600"/>
      <w:jc w:val="center"/>
      <w:textAlignment w:val="auto"/>
    </w:pPr>
    <w:rPr>
      <w:bCs/>
      <w:noProof/>
      <w:lang w:eastAsia="en-US" w:bidi="ar-EG"/>
    </w:rPr>
  </w:style>
  <w:style w:type="paragraph" w:customStyle="1" w:styleId="DecisionNo0">
    <w:name w:val="Decision_No"/>
    <w:basedOn w:val="Normal"/>
    <w:qFormat/>
    <w:rsid w:val="00FF32B6"/>
    <w:pPr>
      <w:keepNext/>
      <w:tabs>
        <w:tab w:val="left" w:pos="567"/>
        <w:tab w:val="left" w:pos="1134"/>
        <w:tab w:val="left" w:pos="1701"/>
        <w:tab w:val="left" w:pos="2268"/>
        <w:tab w:val="left" w:pos="2835"/>
      </w:tabs>
      <w:spacing w:before="480"/>
      <w:jc w:val="center"/>
    </w:pPr>
    <w:rPr>
      <w:sz w:val="28"/>
      <w:szCs w:val="40"/>
      <w:lang w:val="en-GB" w:eastAsia="en-US" w:bidi="ar-EG"/>
    </w:rPr>
  </w:style>
  <w:style w:type="paragraph" w:customStyle="1" w:styleId="Decisiontitle0">
    <w:name w:val="Decision_title"/>
    <w:basedOn w:val="Normal"/>
    <w:qFormat/>
    <w:rsid w:val="00FF32B6"/>
    <w:pPr>
      <w:keepNext/>
      <w:tabs>
        <w:tab w:val="left" w:pos="567"/>
        <w:tab w:val="left" w:pos="1134"/>
        <w:tab w:val="left" w:pos="1701"/>
        <w:tab w:val="left" w:pos="2268"/>
        <w:tab w:val="left" w:pos="2835"/>
      </w:tabs>
      <w:spacing w:before="240"/>
      <w:jc w:val="center"/>
    </w:pPr>
    <w:rPr>
      <w:b/>
      <w:bCs/>
      <w:sz w:val="28"/>
      <w:szCs w:val="40"/>
      <w:lang w:eastAsia="en-US"/>
    </w:rPr>
  </w:style>
  <w:style w:type="paragraph" w:customStyle="1" w:styleId="Figuretitle1">
    <w:name w:val="Figure_title"/>
    <w:qFormat/>
    <w:rsid w:val="00FF32B6"/>
    <w:pPr>
      <w:keepNext/>
      <w:keepLines/>
      <w:bidi/>
      <w:spacing w:after="0" w:line="240" w:lineRule="auto"/>
      <w:jc w:val="center"/>
    </w:pPr>
    <w:rPr>
      <w:rFonts w:ascii="Times New Roman Bold" w:eastAsia="Times New Roman" w:hAnsi="Times New Roman Bold" w:cs="Traditional Arabic"/>
      <w:b/>
      <w:bCs/>
      <w:szCs w:val="30"/>
      <w:lang w:eastAsia="en-US" w:bidi="ar-EG"/>
    </w:rPr>
  </w:style>
  <w:style w:type="paragraph" w:customStyle="1" w:styleId="HeadingI1">
    <w:name w:val="Heading_I"/>
    <w:basedOn w:val="Normal"/>
    <w:next w:val="Normal"/>
    <w:rsid w:val="00FF32B6"/>
    <w:pPr>
      <w:keepNext/>
      <w:tabs>
        <w:tab w:val="left" w:pos="1134"/>
      </w:tabs>
      <w:overflowPunct/>
      <w:autoSpaceDE/>
      <w:autoSpaceDN/>
      <w:adjustRightInd/>
      <w:spacing w:before="180"/>
      <w:textAlignment w:val="auto"/>
    </w:pPr>
    <w:rPr>
      <w:i/>
      <w:iCs/>
      <w:sz w:val="24"/>
      <w:szCs w:val="32"/>
      <w:lang w:eastAsia="en-US"/>
    </w:rPr>
  </w:style>
  <w:style w:type="paragraph" w:styleId="Index1">
    <w:name w:val="index 1"/>
    <w:basedOn w:val="Normal"/>
    <w:next w:val="Normal"/>
    <w:rsid w:val="00FF32B6"/>
    <w:pPr>
      <w:tabs>
        <w:tab w:val="left" w:pos="1134"/>
      </w:tabs>
      <w:overflowPunct/>
      <w:autoSpaceDE/>
      <w:autoSpaceDN/>
      <w:adjustRightInd/>
      <w:textAlignment w:val="auto"/>
    </w:pPr>
    <w:rPr>
      <w:lang w:eastAsia="en-US"/>
    </w:rPr>
  </w:style>
  <w:style w:type="paragraph" w:styleId="Index2">
    <w:name w:val="index 2"/>
    <w:basedOn w:val="Normal"/>
    <w:next w:val="Normal"/>
    <w:semiHidden/>
    <w:rsid w:val="00FF32B6"/>
    <w:pPr>
      <w:tabs>
        <w:tab w:val="left" w:pos="1134"/>
      </w:tabs>
      <w:overflowPunct/>
      <w:autoSpaceDE/>
      <w:autoSpaceDN/>
      <w:adjustRightInd/>
      <w:ind w:left="283" w:right="283"/>
      <w:textAlignment w:val="auto"/>
    </w:pPr>
    <w:rPr>
      <w:lang w:eastAsia="en-US"/>
    </w:rPr>
  </w:style>
  <w:style w:type="paragraph" w:styleId="Index3">
    <w:name w:val="index 3"/>
    <w:basedOn w:val="Normal"/>
    <w:next w:val="Normal"/>
    <w:semiHidden/>
    <w:rsid w:val="00FF32B6"/>
    <w:pPr>
      <w:tabs>
        <w:tab w:val="left" w:pos="1134"/>
      </w:tabs>
      <w:overflowPunct/>
      <w:autoSpaceDE/>
      <w:autoSpaceDN/>
      <w:adjustRightInd/>
      <w:ind w:left="566" w:right="566"/>
      <w:textAlignment w:val="auto"/>
    </w:pPr>
    <w:rPr>
      <w:lang w:eastAsia="en-US"/>
    </w:rPr>
  </w:style>
  <w:style w:type="paragraph" w:styleId="Index4">
    <w:name w:val="index 4"/>
    <w:basedOn w:val="Normal"/>
    <w:next w:val="Normal"/>
    <w:semiHidden/>
    <w:rsid w:val="00FF32B6"/>
    <w:pPr>
      <w:tabs>
        <w:tab w:val="left" w:pos="1134"/>
      </w:tabs>
      <w:overflowPunct/>
      <w:autoSpaceDE/>
      <w:autoSpaceDN/>
      <w:adjustRightInd/>
      <w:ind w:left="849" w:right="849"/>
      <w:textAlignment w:val="auto"/>
    </w:pPr>
    <w:rPr>
      <w:lang w:eastAsia="en-US"/>
    </w:rPr>
  </w:style>
  <w:style w:type="paragraph" w:styleId="Index5">
    <w:name w:val="index 5"/>
    <w:basedOn w:val="Normal"/>
    <w:next w:val="Normal"/>
    <w:semiHidden/>
    <w:rsid w:val="00FF32B6"/>
    <w:pPr>
      <w:tabs>
        <w:tab w:val="left" w:pos="1134"/>
      </w:tabs>
      <w:overflowPunct/>
      <w:autoSpaceDE/>
      <w:autoSpaceDN/>
      <w:adjustRightInd/>
      <w:ind w:left="1132" w:right="1132"/>
      <w:textAlignment w:val="auto"/>
    </w:pPr>
    <w:rPr>
      <w:lang w:eastAsia="en-US"/>
    </w:rPr>
  </w:style>
  <w:style w:type="paragraph" w:styleId="Index6">
    <w:name w:val="index 6"/>
    <w:basedOn w:val="Normal"/>
    <w:next w:val="Normal"/>
    <w:semiHidden/>
    <w:rsid w:val="00FF32B6"/>
    <w:pPr>
      <w:tabs>
        <w:tab w:val="left" w:pos="1134"/>
      </w:tabs>
      <w:overflowPunct/>
      <w:autoSpaceDE/>
      <w:autoSpaceDN/>
      <w:adjustRightInd/>
      <w:ind w:left="1415" w:right="1415"/>
      <w:textAlignment w:val="auto"/>
    </w:pPr>
    <w:rPr>
      <w:lang w:eastAsia="en-US"/>
    </w:rPr>
  </w:style>
  <w:style w:type="paragraph" w:styleId="Index7">
    <w:name w:val="index 7"/>
    <w:basedOn w:val="Normal"/>
    <w:next w:val="Normal"/>
    <w:semiHidden/>
    <w:rsid w:val="00FF32B6"/>
    <w:pPr>
      <w:tabs>
        <w:tab w:val="left" w:pos="1134"/>
      </w:tabs>
      <w:overflowPunct/>
      <w:autoSpaceDE/>
      <w:autoSpaceDN/>
      <w:adjustRightInd/>
      <w:ind w:left="1698" w:right="1698"/>
      <w:textAlignment w:val="auto"/>
    </w:pPr>
    <w:rPr>
      <w:lang w:eastAsia="en-US"/>
    </w:rPr>
  </w:style>
  <w:style w:type="paragraph" w:styleId="IndexHeading">
    <w:name w:val="index heading"/>
    <w:basedOn w:val="Normal"/>
    <w:next w:val="Index1"/>
    <w:semiHidden/>
    <w:rsid w:val="00FF32B6"/>
    <w:pPr>
      <w:tabs>
        <w:tab w:val="left" w:pos="1134"/>
      </w:tabs>
      <w:overflowPunct/>
      <w:autoSpaceDE/>
      <w:autoSpaceDN/>
      <w:adjustRightInd/>
      <w:textAlignment w:val="auto"/>
    </w:pPr>
    <w:rPr>
      <w:lang w:eastAsia="en-US"/>
    </w:rPr>
  </w:style>
  <w:style w:type="paragraph" w:styleId="List">
    <w:name w:val="List"/>
    <w:basedOn w:val="Normal"/>
    <w:semiHidden/>
    <w:rsid w:val="00FF32B6"/>
    <w:pPr>
      <w:tabs>
        <w:tab w:val="left" w:pos="1134"/>
      </w:tabs>
      <w:overflowPunct/>
      <w:autoSpaceDE/>
      <w:autoSpaceDN/>
      <w:adjustRightInd/>
      <w:textAlignment w:val="auto"/>
    </w:pPr>
    <w:rPr>
      <w:lang w:eastAsia="en-US"/>
    </w:rPr>
  </w:style>
  <w:style w:type="paragraph" w:styleId="List3">
    <w:name w:val="List 3"/>
    <w:basedOn w:val="Normal"/>
    <w:semiHidden/>
    <w:rsid w:val="00FF32B6"/>
    <w:pPr>
      <w:tabs>
        <w:tab w:val="left" w:pos="1134"/>
      </w:tabs>
      <w:overflowPunct/>
      <w:autoSpaceDE/>
      <w:autoSpaceDN/>
      <w:adjustRightInd/>
      <w:textAlignment w:val="auto"/>
    </w:pPr>
    <w:rPr>
      <w:lang w:eastAsia="en-US"/>
    </w:rPr>
  </w:style>
  <w:style w:type="paragraph" w:styleId="List5">
    <w:name w:val="List 5"/>
    <w:basedOn w:val="Normal"/>
    <w:semiHidden/>
    <w:rsid w:val="00FF32B6"/>
    <w:pPr>
      <w:tabs>
        <w:tab w:val="left" w:pos="1134"/>
      </w:tabs>
      <w:overflowPunct/>
      <w:autoSpaceDE/>
      <w:autoSpaceDN/>
      <w:adjustRightInd/>
      <w:textAlignment w:val="auto"/>
    </w:pPr>
    <w:rPr>
      <w:lang w:eastAsia="en-US"/>
    </w:rPr>
  </w:style>
  <w:style w:type="paragraph" w:styleId="ListBullet">
    <w:name w:val="List Bullet"/>
    <w:basedOn w:val="List5"/>
    <w:semiHidden/>
    <w:rsid w:val="00FF32B6"/>
  </w:style>
  <w:style w:type="paragraph" w:styleId="ListBullet5">
    <w:name w:val="List Bullet 5"/>
    <w:basedOn w:val="Normal"/>
    <w:semiHidden/>
    <w:rsid w:val="00FF32B6"/>
    <w:pPr>
      <w:tabs>
        <w:tab w:val="left" w:pos="1134"/>
      </w:tabs>
      <w:overflowPunct/>
      <w:autoSpaceDE/>
      <w:autoSpaceDN/>
      <w:adjustRightInd/>
      <w:textAlignment w:val="auto"/>
    </w:pPr>
    <w:rPr>
      <w:lang w:eastAsia="en-US"/>
    </w:rPr>
  </w:style>
  <w:style w:type="paragraph" w:styleId="ListContinue">
    <w:name w:val="List Continue"/>
    <w:basedOn w:val="ListBullet5"/>
    <w:semiHidden/>
    <w:rsid w:val="00FF32B6"/>
  </w:style>
  <w:style w:type="paragraph" w:styleId="ListNumber">
    <w:name w:val="List Number"/>
    <w:basedOn w:val="Normal"/>
    <w:semiHidden/>
    <w:rsid w:val="00FF32B6"/>
    <w:pPr>
      <w:tabs>
        <w:tab w:val="left" w:pos="1134"/>
      </w:tabs>
      <w:overflowPunct/>
      <w:autoSpaceDE/>
      <w:autoSpaceDN/>
      <w:adjustRightInd/>
      <w:textAlignment w:val="auto"/>
    </w:pPr>
    <w:rPr>
      <w:lang w:eastAsia="en-US"/>
    </w:rPr>
  </w:style>
  <w:style w:type="paragraph" w:styleId="ListNumber4">
    <w:name w:val="List Number 4"/>
    <w:basedOn w:val="Normal"/>
    <w:semiHidden/>
    <w:rsid w:val="00FF32B6"/>
    <w:pPr>
      <w:tabs>
        <w:tab w:val="left" w:pos="1134"/>
        <w:tab w:val="num" w:pos="1209"/>
      </w:tabs>
      <w:overflowPunct/>
      <w:autoSpaceDE/>
      <w:autoSpaceDN/>
      <w:adjustRightInd/>
      <w:ind w:left="1209" w:hanging="360"/>
      <w:contextualSpacing/>
      <w:textAlignment w:val="auto"/>
    </w:pPr>
    <w:rPr>
      <w:lang w:eastAsia="en-US"/>
    </w:rPr>
  </w:style>
  <w:style w:type="paragraph" w:styleId="ListNumber5">
    <w:name w:val="List Number 5"/>
    <w:basedOn w:val="Normal"/>
    <w:semiHidden/>
    <w:rsid w:val="00FF32B6"/>
    <w:pPr>
      <w:tabs>
        <w:tab w:val="left" w:pos="1134"/>
        <w:tab w:val="num" w:pos="1492"/>
      </w:tabs>
      <w:overflowPunct/>
      <w:autoSpaceDE/>
      <w:autoSpaceDN/>
      <w:adjustRightInd/>
      <w:ind w:left="1492" w:hanging="360"/>
      <w:contextualSpacing/>
      <w:textAlignment w:val="auto"/>
    </w:pPr>
    <w:rPr>
      <w:lang w:eastAsia="en-US"/>
    </w:rPr>
  </w:style>
  <w:style w:type="paragraph" w:customStyle="1" w:styleId="Logo-1">
    <w:name w:val="Logo-1"/>
    <w:basedOn w:val="LOGO"/>
    <w:qFormat/>
    <w:rsid w:val="00FF32B6"/>
    <w:pPr>
      <w:framePr w:wrap="around"/>
    </w:pPr>
  </w:style>
  <w:style w:type="paragraph" w:customStyle="1" w:styleId="Methodheading1">
    <w:name w:val="Method_heading1"/>
    <w:basedOn w:val="Heading1"/>
    <w:next w:val="Normal"/>
    <w:qFormat/>
    <w:rsid w:val="00FF32B6"/>
    <w:pPr>
      <w:keepLines w:val="0"/>
      <w:tabs>
        <w:tab w:val="left" w:pos="1134"/>
      </w:tabs>
      <w:overflowPunct/>
      <w:autoSpaceDE/>
      <w:autoSpaceDN/>
      <w:adjustRightInd/>
      <w:spacing w:before="280"/>
      <w:ind w:left="1134" w:hanging="1134"/>
      <w:textAlignment w:val="auto"/>
    </w:pPr>
    <w:rPr>
      <w:rFonts w:ascii="Times New Roman Bold" w:eastAsia="Times New Roman" w:hAnsi="Times New Roman Bold"/>
      <w:kern w:val="32"/>
      <w:lang w:eastAsia="en-US" w:bidi="ar-EG"/>
    </w:rPr>
  </w:style>
  <w:style w:type="paragraph" w:customStyle="1" w:styleId="Methodheading2">
    <w:name w:val="Method_heading2"/>
    <w:basedOn w:val="Heading2"/>
    <w:next w:val="Normal"/>
    <w:qFormat/>
    <w:rsid w:val="00FF32B6"/>
    <w:pPr>
      <w:keepLines w:val="0"/>
      <w:tabs>
        <w:tab w:val="left" w:pos="1134"/>
      </w:tabs>
      <w:overflowPunct/>
      <w:autoSpaceDE/>
      <w:autoSpaceDN/>
      <w:adjustRightInd/>
      <w:spacing w:before="200"/>
      <w:ind w:left="1134" w:hanging="1134"/>
      <w:textAlignment w:val="auto"/>
    </w:pPr>
    <w:rPr>
      <w:rFonts w:ascii="Times New Roman Bold" w:eastAsia="Times New Roman" w:hAnsi="Times New Roman Bold"/>
      <w:kern w:val="14"/>
      <w:lang w:eastAsia="en-US" w:bidi="ar-EG"/>
    </w:rPr>
  </w:style>
  <w:style w:type="paragraph" w:customStyle="1" w:styleId="Methodheading4">
    <w:name w:val="Method_heading4"/>
    <w:basedOn w:val="Heading4"/>
    <w:next w:val="Normal"/>
    <w:qFormat/>
    <w:rsid w:val="00FF32B6"/>
    <w:pPr>
      <w:keepLines w:val="0"/>
      <w:tabs>
        <w:tab w:val="left" w:pos="1134"/>
      </w:tabs>
      <w:overflowPunct/>
      <w:autoSpaceDE/>
      <w:autoSpaceDN/>
      <w:adjustRightInd/>
      <w:spacing w:before="120"/>
      <w:ind w:left="1134" w:hanging="1134"/>
      <w:textAlignment w:val="auto"/>
    </w:pPr>
    <w:rPr>
      <w:rFonts w:ascii="Times New Roman Bold" w:eastAsia="Times New Roman" w:hAnsi="Times New Roman Bold"/>
      <w:kern w:val="14"/>
      <w:lang w:eastAsia="en-US" w:bidi="ar-EG"/>
    </w:rPr>
  </w:style>
  <w:style w:type="paragraph" w:customStyle="1" w:styleId="MethodHeadingb">
    <w:name w:val="Method_Headingb"/>
    <w:basedOn w:val="Headingb0"/>
    <w:qFormat/>
    <w:rsid w:val="00FF32B6"/>
    <w:pPr>
      <w:keepNext/>
      <w:tabs>
        <w:tab w:val="clear" w:pos="1871"/>
        <w:tab w:val="clear" w:pos="2268"/>
      </w:tabs>
      <w:overflowPunct/>
      <w:autoSpaceDE/>
      <w:autoSpaceDN/>
      <w:bidi/>
      <w:adjustRightInd/>
      <w:spacing w:before="180" w:line="192" w:lineRule="auto"/>
      <w:ind w:left="1134" w:hanging="1134"/>
      <w:jc w:val="both"/>
      <w:textAlignment w:val="auto"/>
      <w:outlineLvl w:val="1"/>
    </w:pPr>
    <w:rPr>
      <w:rFonts w:cs="Traditional Arabic"/>
      <w:bCs/>
      <w:kern w:val="14"/>
      <w:szCs w:val="32"/>
      <w:lang w:val="en-US" w:bidi="ar-EG"/>
    </w:rPr>
  </w:style>
  <w:style w:type="character" w:customStyle="1" w:styleId="NormalaftertitleChar">
    <w:name w:val="Normal after title Char"/>
    <w:basedOn w:val="DefaultParagraphFont"/>
    <w:link w:val="Normalaftertitle"/>
    <w:rsid w:val="00FF32B6"/>
    <w:rPr>
      <w:rFonts w:ascii="Times New Roman" w:eastAsia="Times New Roman" w:hAnsi="Times New Roman" w:cs="Traditional Arabic"/>
      <w:szCs w:val="30"/>
      <w:lang w:eastAsia="fr-FR" w:bidi="ar-SY"/>
    </w:rPr>
  </w:style>
  <w:style w:type="paragraph" w:customStyle="1" w:styleId="Normalend">
    <w:name w:val="Normal_end"/>
    <w:basedOn w:val="Normal"/>
    <w:qFormat/>
    <w:rsid w:val="00FF32B6"/>
    <w:pPr>
      <w:tabs>
        <w:tab w:val="left" w:pos="1134"/>
      </w:tabs>
      <w:overflowPunct/>
      <w:autoSpaceDE/>
      <w:autoSpaceDN/>
      <w:adjustRightInd/>
      <w:spacing w:before="0" w:line="240" w:lineRule="auto"/>
      <w:textAlignment w:val="auto"/>
    </w:pPr>
    <w:rPr>
      <w:lang w:eastAsia="en-US" w:bidi="ar-EG"/>
    </w:rPr>
  </w:style>
  <w:style w:type="paragraph" w:customStyle="1" w:styleId="Part1">
    <w:name w:val="Part_1"/>
    <w:basedOn w:val="Parttitle0"/>
    <w:qFormat/>
    <w:rsid w:val="00FF32B6"/>
    <w:pPr>
      <w:keepLines w:val="0"/>
      <w:tabs>
        <w:tab w:val="clear" w:pos="1134"/>
        <w:tab w:val="clear" w:pos="1871"/>
        <w:tab w:val="clear" w:pos="2268"/>
        <w:tab w:val="left" w:pos="1928"/>
        <w:tab w:val="left" w:pos="2495"/>
        <w:tab w:val="center" w:pos="4820"/>
      </w:tabs>
      <w:overflowPunct/>
      <w:autoSpaceDE/>
      <w:autoSpaceDN/>
      <w:bidi/>
      <w:adjustRightInd/>
      <w:spacing w:after="0" w:line="192" w:lineRule="auto"/>
      <w:textAlignment w:val="auto"/>
    </w:pPr>
    <w:rPr>
      <w:rFonts w:cs="Traditional Arabic"/>
      <w:bCs/>
      <w:sz w:val="24"/>
      <w:szCs w:val="32"/>
      <w:lang w:val="en-US" w:bidi="ar-EG"/>
    </w:rPr>
  </w:style>
  <w:style w:type="paragraph" w:customStyle="1" w:styleId="RepNo">
    <w:name w:val="Rep_No"/>
    <w:basedOn w:val="RecNo"/>
    <w:next w:val="Normal"/>
    <w:rsid w:val="00FF32B6"/>
    <w:pPr>
      <w:keepLines w:val="0"/>
      <w:tabs>
        <w:tab w:val="left" w:pos="567"/>
        <w:tab w:val="left" w:pos="1134"/>
        <w:tab w:val="left" w:pos="1701"/>
        <w:tab w:val="left" w:pos="2268"/>
        <w:tab w:val="left" w:pos="2835"/>
      </w:tabs>
      <w:spacing w:after="0"/>
    </w:pPr>
    <w:rPr>
      <w:sz w:val="28"/>
      <w:szCs w:val="40"/>
      <w:lang w:val="en-GB" w:eastAsia="en-US" w:bidi="ar-EG"/>
    </w:rPr>
  </w:style>
  <w:style w:type="paragraph" w:customStyle="1" w:styleId="Reptitle">
    <w:name w:val="Rep_title"/>
    <w:basedOn w:val="Rectitle"/>
    <w:next w:val="Normal"/>
    <w:rsid w:val="00FF32B6"/>
    <w:pPr>
      <w:keepLines w:val="0"/>
      <w:tabs>
        <w:tab w:val="clear" w:pos="794"/>
        <w:tab w:val="clear" w:pos="1361"/>
        <w:tab w:val="clear" w:pos="1928"/>
        <w:tab w:val="clear" w:pos="2495"/>
        <w:tab w:val="clear" w:pos="3062"/>
        <w:tab w:val="clear" w:pos="3629"/>
        <w:tab w:val="clear" w:pos="4196"/>
        <w:tab w:val="clear" w:pos="4763"/>
        <w:tab w:val="clear" w:pos="5330"/>
        <w:tab w:val="clear" w:pos="5897"/>
        <w:tab w:val="clear" w:pos="6464"/>
        <w:tab w:val="clear" w:pos="7031"/>
        <w:tab w:val="clear" w:pos="7598"/>
        <w:tab w:val="clear" w:pos="8165"/>
        <w:tab w:val="clear" w:pos="8732"/>
        <w:tab w:val="clear" w:pos="9299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240" w:after="0"/>
      <w:textAlignment w:val="baseline"/>
    </w:pPr>
    <w:rPr>
      <w:rFonts w:ascii="Times New Roman" w:eastAsia="Times New Roman" w:hAnsi="Times New Roman"/>
      <w:b w:val="0"/>
      <w:lang w:eastAsia="en-US"/>
    </w:rPr>
  </w:style>
  <w:style w:type="paragraph" w:customStyle="1" w:styleId="Section3">
    <w:name w:val="Section_3‎"/>
    <w:qFormat/>
    <w:rsid w:val="00FF32B6"/>
    <w:pPr>
      <w:spacing w:after="0" w:line="240" w:lineRule="auto"/>
    </w:pPr>
    <w:rPr>
      <w:rFonts w:ascii="Times New Roman" w:eastAsia="Times New Roman" w:hAnsi="Times New Roman" w:cs="Traditional Arabic"/>
      <w:sz w:val="24"/>
      <w:szCs w:val="32"/>
      <w:lang w:eastAsia="en-US" w:bidi="ar-EG"/>
    </w:rPr>
  </w:style>
  <w:style w:type="paragraph" w:customStyle="1" w:styleId="SpecialFooter">
    <w:name w:val="Special Footer"/>
    <w:basedOn w:val="Normal"/>
    <w:semiHidden/>
    <w:rsid w:val="00FF32B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overflowPunct/>
      <w:autoSpaceDE/>
      <w:autoSpaceDN/>
      <w:bidi w:val="0"/>
      <w:adjustRightInd/>
      <w:spacing w:line="240" w:lineRule="auto"/>
      <w:textAlignment w:val="auto"/>
    </w:pPr>
    <w:rPr>
      <w:rFonts w:cs="Times New Roman"/>
      <w:caps/>
      <w:sz w:val="16"/>
      <w:szCs w:val="16"/>
      <w:lang w:eastAsia="en-US"/>
    </w:rPr>
  </w:style>
  <w:style w:type="paragraph" w:customStyle="1" w:styleId="Styletoc0LinespacingExactly14pt">
    <w:name w:val="Style toc 0 + Line spacing:  Exactly 14 pt"/>
    <w:basedOn w:val="Normal"/>
    <w:semiHidden/>
    <w:rsid w:val="00FF32B6"/>
    <w:pPr>
      <w:tabs>
        <w:tab w:val="left" w:pos="1134"/>
      </w:tabs>
      <w:overflowPunct/>
      <w:autoSpaceDE/>
      <w:autoSpaceDN/>
      <w:adjustRightInd/>
      <w:spacing w:line="280" w:lineRule="exact"/>
      <w:textAlignment w:val="auto"/>
    </w:pPr>
    <w:rPr>
      <w:rFonts w:ascii="Times New Roman Bold" w:hAnsi="Times New Roman Bold"/>
      <w:bCs/>
      <w:szCs w:val="32"/>
      <w:lang w:eastAsia="en-US"/>
    </w:rPr>
  </w:style>
  <w:style w:type="paragraph" w:customStyle="1" w:styleId="subsection1">
    <w:name w:val="subsection_1‎"/>
    <w:basedOn w:val="Section10"/>
    <w:qFormat/>
    <w:rsid w:val="00FF32B6"/>
  </w:style>
  <w:style w:type="character" w:customStyle="1" w:styleId="Tablefreq">
    <w:name w:val="Table_freq"/>
    <w:rsid w:val="00FF32B6"/>
    <w:rPr>
      <w:rFonts w:ascii="Times New Roman Bold" w:hAnsi="Times New Roman Bold" w:cs="Traditional Arabic"/>
      <w:b/>
      <w:bCs/>
      <w:i w:val="0"/>
      <w:iCs w:val="0"/>
      <w:color w:val="auto"/>
      <w:sz w:val="20"/>
      <w:szCs w:val="26"/>
    </w:rPr>
  </w:style>
  <w:style w:type="character" w:customStyle="1" w:styleId="TablelegendChar">
    <w:name w:val="Table_legend Char"/>
    <w:link w:val="Tablelegend0"/>
    <w:rsid w:val="00FF32B6"/>
    <w:rPr>
      <w:rFonts w:ascii="Times New Roman" w:eastAsia="Times New Roman" w:hAnsi="Times New Roman" w:cs="Times New Roman"/>
      <w:sz w:val="18"/>
      <w:szCs w:val="20"/>
      <w:lang w:val="en-GB" w:eastAsia="en-US"/>
    </w:rPr>
  </w:style>
  <w:style w:type="paragraph" w:customStyle="1" w:styleId="TabletextS5">
    <w:name w:val="Table_textS5"/>
    <w:basedOn w:val="Normal"/>
    <w:rsid w:val="00FF32B6"/>
    <w:pPr>
      <w:tabs>
        <w:tab w:val="left" w:pos="3016"/>
      </w:tabs>
      <w:spacing w:before="0" w:line="300" w:lineRule="exact"/>
      <w:ind w:left="170" w:hanging="170"/>
      <w:jc w:val="left"/>
    </w:pPr>
    <w:rPr>
      <w:sz w:val="20"/>
      <w:szCs w:val="26"/>
      <w:lang w:eastAsia="en-US" w:bidi="ar-EG"/>
    </w:rPr>
  </w:style>
  <w:style w:type="paragraph" w:customStyle="1" w:styleId="Title10">
    <w:name w:val="Title1"/>
    <w:basedOn w:val="Normal"/>
    <w:semiHidden/>
    <w:rsid w:val="00FF32B6"/>
    <w:pPr>
      <w:tabs>
        <w:tab w:val="left" w:pos="1134"/>
      </w:tabs>
      <w:overflowPunct/>
      <w:autoSpaceDE/>
      <w:autoSpaceDN/>
      <w:adjustRightInd/>
      <w:spacing w:before="360" w:after="120"/>
      <w:jc w:val="center"/>
      <w:textAlignment w:val="auto"/>
    </w:pPr>
    <w:rPr>
      <w:rFonts w:ascii="Times New Roman Bold" w:hAnsi="Times New Roman Bold"/>
      <w:b/>
      <w:bCs/>
      <w:sz w:val="26"/>
      <w:szCs w:val="36"/>
      <w:lang w:eastAsia="en-US"/>
    </w:rPr>
  </w:style>
  <w:style w:type="paragraph" w:customStyle="1" w:styleId="Stylednum1VerdanaBoldLatin10ptComplex15pt">
    <w:name w:val="Style dnum1 + Verdana Bold (Latin) 10 pt (Complex) 15 pt"/>
    <w:basedOn w:val="dnum1"/>
    <w:rsid w:val="00FF32B6"/>
    <w:pPr>
      <w:framePr w:wrap="around"/>
    </w:pPr>
    <w:rPr>
      <w:rFonts w:ascii="Verdana Bold" w:hAnsi="Verdana Bold"/>
      <w:sz w:val="19"/>
      <w:szCs w:val="30"/>
    </w:rPr>
  </w:style>
  <w:style w:type="character" w:customStyle="1" w:styleId="href">
    <w:name w:val="href"/>
    <w:basedOn w:val="DefaultParagraphFont"/>
    <w:rsid w:val="00FF32B6"/>
  </w:style>
  <w:style w:type="character" w:customStyle="1" w:styleId="TableNoChar">
    <w:name w:val="Table_No Char"/>
    <w:link w:val="TableNo0"/>
    <w:locked/>
    <w:rsid w:val="00FF32B6"/>
    <w:rPr>
      <w:rFonts w:ascii="Times New Roman" w:eastAsia="Times New Roman" w:hAnsi="Times New Roman" w:cs="Times New Roman"/>
      <w:caps/>
      <w:sz w:val="20"/>
      <w:szCs w:val="20"/>
      <w:lang w:val="en-GB" w:eastAsia="en-US"/>
    </w:rPr>
  </w:style>
  <w:style w:type="character" w:customStyle="1" w:styleId="AppendixtitleChar">
    <w:name w:val="Appendix_title Char"/>
    <w:basedOn w:val="DefaultParagraphFont"/>
    <w:link w:val="Appendixtitle0"/>
    <w:locked/>
    <w:rsid w:val="00FF32B6"/>
    <w:rPr>
      <w:rFonts w:ascii="Times New Roman" w:eastAsia="Times New Roman" w:hAnsi="Times New Roman" w:cs="Traditional Arabic"/>
      <w:b/>
      <w:bCs/>
      <w:sz w:val="28"/>
      <w:szCs w:val="40"/>
      <w:lang w:eastAsia="en-US"/>
    </w:rPr>
  </w:style>
  <w:style w:type="paragraph" w:customStyle="1" w:styleId="Tabletext1">
    <w:name w:val="Table_text1"/>
    <w:basedOn w:val="Normal"/>
    <w:qFormat/>
    <w:rsid w:val="00FF32B6"/>
    <w:pPr>
      <w:tabs>
        <w:tab w:val="left" w:pos="284"/>
        <w:tab w:val="left" w:pos="567"/>
        <w:tab w:val="left" w:pos="851"/>
        <w:tab w:val="left" w:pos="1021"/>
        <w:tab w:val="left" w:pos="1134"/>
        <w:tab w:val="left" w:pos="1418"/>
        <w:tab w:val="left" w:pos="1701"/>
        <w:tab w:val="left" w:pos="187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 w:line="240" w:lineRule="exact"/>
      <w:textAlignment w:val="auto"/>
    </w:pPr>
    <w:rPr>
      <w:rFonts w:eastAsia="SimSun"/>
      <w:szCs w:val="26"/>
      <w:lang w:eastAsia="zh-CN"/>
    </w:rPr>
  </w:style>
  <w:style w:type="paragraph" w:customStyle="1" w:styleId="Tabletext-2">
    <w:name w:val="Table_text-2"/>
    <w:basedOn w:val="Normal"/>
    <w:link w:val="Tabletext-2Char"/>
    <w:rsid w:val="00FF32B6"/>
    <w:pPr>
      <w:tabs>
        <w:tab w:val="left" w:pos="113"/>
        <w:tab w:val="left" w:pos="227"/>
        <w:tab w:val="left" w:pos="340"/>
        <w:tab w:val="left" w:pos="454"/>
        <w:tab w:val="left" w:pos="1134"/>
        <w:tab w:val="left" w:pos="1871"/>
        <w:tab w:val="left" w:pos="2268"/>
      </w:tabs>
      <w:overflowPunct/>
      <w:autoSpaceDE/>
      <w:autoSpaceDN/>
      <w:adjustRightInd/>
      <w:spacing w:before="20" w:after="40" w:line="240" w:lineRule="exact"/>
      <w:ind w:left="227" w:hanging="227"/>
      <w:textAlignment w:val="auto"/>
    </w:pPr>
    <w:rPr>
      <w:sz w:val="18"/>
      <w:szCs w:val="24"/>
      <w:lang w:eastAsia="en-US"/>
    </w:rPr>
  </w:style>
  <w:style w:type="character" w:customStyle="1" w:styleId="Tabletext-2Char">
    <w:name w:val="Table_text-2 Char"/>
    <w:basedOn w:val="DefaultParagraphFont"/>
    <w:link w:val="Tabletext-2"/>
    <w:rsid w:val="00FF32B6"/>
    <w:rPr>
      <w:rFonts w:ascii="Times New Roman" w:eastAsia="Times New Roman" w:hAnsi="Times New Roman" w:cs="Traditional Arabic"/>
      <w:sz w:val="18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32B6"/>
    <w:rPr>
      <w:color w:val="954F72" w:themeColor="followedHyperlink"/>
      <w:u w:val="single"/>
    </w:rPr>
  </w:style>
  <w:style w:type="table" w:styleId="GridTable1Light">
    <w:name w:val="Grid Table 1 Light"/>
    <w:basedOn w:val="TableNormal"/>
    <w:uiPriority w:val="46"/>
    <w:rsid w:val="00FF32B6"/>
    <w:pPr>
      <w:spacing w:after="0" w:line="240" w:lineRule="auto"/>
    </w:pPr>
    <w:rPr>
      <w:rFonts w:ascii="Times New Roman" w:hAnsi="Times New Roman" w:cs="Traditional Arabic"/>
      <w:szCs w:val="30"/>
      <w:lang w:val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leNo1">
    <w:name w:val="Table_No Знак"/>
    <w:uiPriority w:val="99"/>
    <w:locked/>
    <w:rsid w:val="00FF32B6"/>
    <w:rPr>
      <w:rFonts w:ascii="Times New Roman" w:hAnsi="Times New Roman"/>
      <w:caps/>
      <w:lang w:val="en-GB" w:eastAsia="en-US"/>
    </w:rPr>
  </w:style>
  <w:style w:type="character" w:customStyle="1" w:styleId="Tabletitle1">
    <w:name w:val="Table_title Знак"/>
    <w:uiPriority w:val="99"/>
    <w:locked/>
    <w:rsid w:val="00FF32B6"/>
    <w:rPr>
      <w:rFonts w:ascii="Times New Roman Bold" w:hAnsi="Times New Roman Bold"/>
      <w:b/>
      <w:lang w:val="en-GB" w:eastAsia="en-US"/>
    </w:rPr>
  </w:style>
  <w:style w:type="character" w:customStyle="1" w:styleId="ECCParagraph">
    <w:name w:val="ECC Paragraph"/>
    <w:basedOn w:val="DefaultParagraphFont"/>
    <w:uiPriority w:val="1"/>
    <w:qFormat/>
    <w:rsid w:val="00FF32B6"/>
    <w:rPr>
      <w:rFonts w:ascii="Arial" w:hAnsi="Arial"/>
      <w:noProof w:val="0"/>
      <w:sz w:val="20"/>
      <w:bdr w:val="none" w:sz="0" w:space="0" w:color="auto"/>
      <w:lang w:val="en-GB"/>
    </w:rPr>
  </w:style>
  <w:style w:type="numbering" w:customStyle="1" w:styleId="NoList2">
    <w:name w:val="No List2"/>
    <w:next w:val="NoList"/>
    <w:uiPriority w:val="99"/>
    <w:semiHidden/>
    <w:unhideWhenUsed/>
    <w:rsid w:val="00FF32B6"/>
  </w:style>
  <w:style w:type="table" w:customStyle="1" w:styleId="GridTable1Light2">
    <w:name w:val="Grid Table 1 Light2"/>
    <w:basedOn w:val="TableNormal"/>
    <w:next w:val="GridTable1Light"/>
    <w:uiPriority w:val="46"/>
    <w:rsid w:val="00FF32B6"/>
    <w:pPr>
      <w:spacing w:before="120" w:after="0" w:line="240" w:lineRule="auto"/>
      <w:jc w:val="both"/>
    </w:pPr>
    <w:rPr>
      <w:rFonts w:ascii="Times New Roman" w:eastAsia="SimSun" w:hAnsi="Times New Roman" w:cs="Traditional Arabic"/>
      <w:szCs w:val="30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rtref2">
    <w:name w:val="Art_ref2"/>
    <w:rsid w:val="00FF32B6"/>
    <w:rPr>
      <w:b w:val="0"/>
      <w:bCs w:val="0"/>
      <w:i w:val="0"/>
      <w:iCs w:val="0"/>
    </w:rPr>
  </w:style>
  <w:style w:type="character" w:customStyle="1" w:styleId="ArtrefBold">
    <w:name w:val="Art_ref + Bold"/>
    <w:basedOn w:val="Artref"/>
    <w:uiPriority w:val="1"/>
    <w:rsid w:val="00FF32B6"/>
    <w:rPr>
      <w:b/>
      <w:bCs w:val="0"/>
      <w:i w:val="0"/>
      <w:iCs w:val="0"/>
    </w:rPr>
  </w:style>
  <w:style w:type="table" w:customStyle="1" w:styleId="TableGrid2">
    <w:name w:val="Table Grid2"/>
    <w:basedOn w:val="TableNormal"/>
    <w:next w:val="TableGrid"/>
    <w:uiPriority w:val="39"/>
    <w:rsid w:val="00FF32B6"/>
    <w:pPr>
      <w:spacing w:after="0" w:line="240" w:lineRule="auto"/>
    </w:pPr>
    <w:rPr>
      <w:rFonts w:ascii="Calibri" w:eastAsia="Calibri" w:hAnsi="Calibri"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">
    <w:name w:val="Figure"/>
    <w:basedOn w:val="Normal"/>
    <w:next w:val="Normal"/>
    <w:rsid w:val="00FF32B6"/>
    <w:pPr>
      <w:tabs>
        <w:tab w:val="left" w:pos="1134"/>
        <w:tab w:val="left" w:pos="1871"/>
        <w:tab w:val="left" w:pos="2268"/>
      </w:tabs>
      <w:bidi w:val="0"/>
      <w:spacing w:after="240" w:line="240" w:lineRule="auto"/>
      <w:jc w:val="center"/>
    </w:pPr>
    <w:rPr>
      <w:rFonts w:cs="Times New Roman"/>
      <w:sz w:val="24"/>
      <w:szCs w:val="20"/>
      <w:lang w:val="en-GB" w:eastAsia="en-US"/>
    </w:rPr>
  </w:style>
  <w:style w:type="numbering" w:customStyle="1" w:styleId="NoList3">
    <w:name w:val="No List3"/>
    <w:next w:val="NoList"/>
    <w:uiPriority w:val="99"/>
    <w:semiHidden/>
    <w:unhideWhenUsed/>
    <w:rsid w:val="00FF32B6"/>
  </w:style>
  <w:style w:type="numbering" w:customStyle="1" w:styleId="NoList4">
    <w:name w:val="No List4"/>
    <w:next w:val="NoList"/>
    <w:uiPriority w:val="99"/>
    <w:semiHidden/>
    <w:unhideWhenUsed/>
    <w:rsid w:val="00FF32B6"/>
  </w:style>
  <w:style w:type="numbering" w:customStyle="1" w:styleId="NoList5">
    <w:name w:val="No List5"/>
    <w:next w:val="NoList"/>
    <w:uiPriority w:val="99"/>
    <w:semiHidden/>
    <w:unhideWhenUsed/>
    <w:rsid w:val="004A18C7"/>
  </w:style>
  <w:style w:type="numbering" w:customStyle="1" w:styleId="NoList12">
    <w:name w:val="No List12"/>
    <w:next w:val="NoList"/>
    <w:uiPriority w:val="99"/>
    <w:semiHidden/>
    <w:unhideWhenUsed/>
    <w:rsid w:val="004A18C7"/>
  </w:style>
  <w:style w:type="numbering" w:customStyle="1" w:styleId="NoList21">
    <w:name w:val="No List21"/>
    <w:next w:val="NoList"/>
    <w:uiPriority w:val="99"/>
    <w:semiHidden/>
    <w:unhideWhenUsed/>
    <w:rsid w:val="004A18C7"/>
  </w:style>
  <w:style w:type="numbering" w:customStyle="1" w:styleId="NoList31">
    <w:name w:val="No List31"/>
    <w:next w:val="NoList"/>
    <w:uiPriority w:val="99"/>
    <w:semiHidden/>
    <w:unhideWhenUsed/>
    <w:rsid w:val="004A18C7"/>
  </w:style>
  <w:style w:type="numbering" w:customStyle="1" w:styleId="NoList41">
    <w:name w:val="No List41"/>
    <w:next w:val="NoList"/>
    <w:uiPriority w:val="99"/>
    <w:semiHidden/>
    <w:unhideWhenUsed/>
    <w:rsid w:val="004A18C7"/>
  </w:style>
  <w:style w:type="numbering" w:customStyle="1" w:styleId="NoList51">
    <w:name w:val="No List51"/>
    <w:next w:val="NoList"/>
    <w:uiPriority w:val="99"/>
    <w:semiHidden/>
    <w:unhideWhenUsed/>
    <w:rsid w:val="004A18C7"/>
  </w:style>
  <w:style w:type="numbering" w:customStyle="1" w:styleId="NoList111">
    <w:name w:val="No List111"/>
    <w:next w:val="NoList"/>
    <w:uiPriority w:val="99"/>
    <w:semiHidden/>
    <w:unhideWhenUsed/>
    <w:rsid w:val="004A18C7"/>
  </w:style>
  <w:style w:type="numbering" w:customStyle="1" w:styleId="NoList1111">
    <w:name w:val="No List1111"/>
    <w:next w:val="NoList"/>
    <w:uiPriority w:val="99"/>
    <w:semiHidden/>
    <w:unhideWhenUsed/>
    <w:rsid w:val="004A18C7"/>
  </w:style>
  <w:style w:type="numbering" w:customStyle="1" w:styleId="NoList211">
    <w:name w:val="No List211"/>
    <w:next w:val="NoList"/>
    <w:uiPriority w:val="99"/>
    <w:semiHidden/>
    <w:unhideWhenUsed/>
    <w:rsid w:val="004A18C7"/>
  </w:style>
  <w:style w:type="numbering" w:customStyle="1" w:styleId="NoList311">
    <w:name w:val="No List311"/>
    <w:next w:val="NoList"/>
    <w:uiPriority w:val="99"/>
    <w:semiHidden/>
    <w:unhideWhenUsed/>
    <w:rsid w:val="004A18C7"/>
  </w:style>
  <w:style w:type="numbering" w:customStyle="1" w:styleId="NoList411">
    <w:name w:val="No List411"/>
    <w:next w:val="NoList"/>
    <w:uiPriority w:val="99"/>
    <w:semiHidden/>
    <w:unhideWhenUsed/>
    <w:rsid w:val="004A18C7"/>
  </w:style>
  <w:style w:type="numbering" w:customStyle="1" w:styleId="NoList6">
    <w:name w:val="No List6"/>
    <w:next w:val="NoList"/>
    <w:uiPriority w:val="99"/>
    <w:semiHidden/>
    <w:unhideWhenUsed/>
    <w:rsid w:val="00F272C6"/>
  </w:style>
  <w:style w:type="numbering" w:customStyle="1" w:styleId="NoList13">
    <w:name w:val="No List13"/>
    <w:next w:val="NoList"/>
    <w:uiPriority w:val="99"/>
    <w:semiHidden/>
    <w:unhideWhenUsed/>
    <w:rsid w:val="00F272C6"/>
  </w:style>
  <w:style w:type="numbering" w:customStyle="1" w:styleId="NoList22">
    <w:name w:val="No List22"/>
    <w:next w:val="NoList"/>
    <w:uiPriority w:val="99"/>
    <w:semiHidden/>
    <w:unhideWhenUsed/>
    <w:rsid w:val="00F272C6"/>
  </w:style>
  <w:style w:type="numbering" w:customStyle="1" w:styleId="NoList32">
    <w:name w:val="No List32"/>
    <w:next w:val="NoList"/>
    <w:uiPriority w:val="99"/>
    <w:semiHidden/>
    <w:unhideWhenUsed/>
    <w:rsid w:val="00F272C6"/>
  </w:style>
  <w:style w:type="numbering" w:customStyle="1" w:styleId="NoList42">
    <w:name w:val="No List42"/>
    <w:next w:val="NoList"/>
    <w:uiPriority w:val="99"/>
    <w:semiHidden/>
    <w:unhideWhenUsed/>
    <w:rsid w:val="00F272C6"/>
  </w:style>
  <w:style w:type="numbering" w:customStyle="1" w:styleId="NoList52">
    <w:name w:val="No List52"/>
    <w:next w:val="NoList"/>
    <w:uiPriority w:val="99"/>
    <w:semiHidden/>
    <w:unhideWhenUsed/>
    <w:rsid w:val="00F272C6"/>
  </w:style>
  <w:style w:type="numbering" w:customStyle="1" w:styleId="NoList112">
    <w:name w:val="No List112"/>
    <w:next w:val="NoList"/>
    <w:uiPriority w:val="99"/>
    <w:semiHidden/>
    <w:unhideWhenUsed/>
    <w:rsid w:val="00F272C6"/>
  </w:style>
  <w:style w:type="numbering" w:customStyle="1" w:styleId="NoList1112">
    <w:name w:val="No List1112"/>
    <w:next w:val="NoList"/>
    <w:uiPriority w:val="99"/>
    <w:semiHidden/>
    <w:unhideWhenUsed/>
    <w:rsid w:val="00F272C6"/>
  </w:style>
  <w:style w:type="numbering" w:customStyle="1" w:styleId="NoList212">
    <w:name w:val="No List212"/>
    <w:next w:val="NoList"/>
    <w:uiPriority w:val="99"/>
    <w:semiHidden/>
    <w:unhideWhenUsed/>
    <w:rsid w:val="00F272C6"/>
  </w:style>
  <w:style w:type="numbering" w:customStyle="1" w:styleId="NoList312">
    <w:name w:val="No List312"/>
    <w:next w:val="NoList"/>
    <w:uiPriority w:val="99"/>
    <w:semiHidden/>
    <w:unhideWhenUsed/>
    <w:rsid w:val="00F272C6"/>
  </w:style>
  <w:style w:type="numbering" w:customStyle="1" w:styleId="NoList412">
    <w:name w:val="No List412"/>
    <w:next w:val="NoList"/>
    <w:uiPriority w:val="99"/>
    <w:semiHidden/>
    <w:unhideWhenUsed/>
    <w:rsid w:val="00F272C6"/>
  </w:style>
  <w:style w:type="numbering" w:customStyle="1" w:styleId="NoList61">
    <w:name w:val="No List61"/>
    <w:next w:val="NoList"/>
    <w:uiPriority w:val="99"/>
    <w:semiHidden/>
    <w:unhideWhenUsed/>
    <w:rsid w:val="00F272C6"/>
  </w:style>
  <w:style w:type="numbering" w:customStyle="1" w:styleId="NoList121">
    <w:name w:val="No List121"/>
    <w:next w:val="NoList"/>
    <w:uiPriority w:val="99"/>
    <w:semiHidden/>
    <w:unhideWhenUsed/>
    <w:rsid w:val="00F272C6"/>
  </w:style>
  <w:style w:type="numbering" w:customStyle="1" w:styleId="NoList1121">
    <w:name w:val="No List1121"/>
    <w:next w:val="NoList"/>
    <w:uiPriority w:val="99"/>
    <w:semiHidden/>
    <w:unhideWhenUsed/>
    <w:rsid w:val="00F272C6"/>
  </w:style>
  <w:style w:type="numbering" w:customStyle="1" w:styleId="NoList221">
    <w:name w:val="No List221"/>
    <w:next w:val="NoList"/>
    <w:uiPriority w:val="99"/>
    <w:semiHidden/>
    <w:unhideWhenUsed/>
    <w:rsid w:val="00F272C6"/>
  </w:style>
  <w:style w:type="numbering" w:customStyle="1" w:styleId="NoList321">
    <w:name w:val="No List321"/>
    <w:next w:val="NoList"/>
    <w:uiPriority w:val="99"/>
    <w:semiHidden/>
    <w:unhideWhenUsed/>
    <w:rsid w:val="00F272C6"/>
  </w:style>
  <w:style w:type="numbering" w:customStyle="1" w:styleId="NoList421">
    <w:name w:val="No List421"/>
    <w:next w:val="NoList"/>
    <w:uiPriority w:val="99"/>
    <w:semiHidden/>
    <w:unhideWhenUsed/>
    <w:rsid w:val="00F272C6"/>
  </w:style>
  <w:style w:type="numbering" w:customStyle="1" w:styleId="NoList511">
    <w:name w:val="No List511"/>
    <w:next w:val="NoList"/>
    <w:uiPriority w:val="99"/>
    <w:semiHidden/>
    <w:unhideWhenUsed/>
    <w:rsid w:val="00F272C6"/>
  </w:style>
  <w:style w:type="numbering" w:customStyle="1" w:styleId="NoList1211">
    <w:name w:val="No List1211"/>
    <w:next w:val="NoList"/>
    <w:uiPriority w:val="99"/>
    <w:semiHidden/>
    <w:unhideWhenUsed/>
    <w:rsid w:val="00F272C6"/>
  </w:style>
  <w:style w:type="numbering" w:customStyle="1" w:styleId="NoList2111">
    <w:name w:val="No List2111"/>
    <w:next w:val="NoList"/>
    <w:uiPriority w:val="99"/>
    <w:semiHidden/>
    <w:unhideWhenUsed/>
    <w:rsid w:val="00F272C6"/>
  </w:style>
  <w:style w:type="numbering" w:customStyle="1" w:styleId="NoList3111">
    <w:name w:val="No List3111"/>
    <w:next w:val="NoList"/>
    <w:uiPriority w:val="99"/>
    <w:semiHidden/>
    <w:unhideWhenUsed/>
    <w:rsid w:val="00F272C6"/>
  </w:style>
  <w:style w:type="numbering" w:customStyle="1" w:styleId="NoList4111">
    <w:name w:val="No List4111"/>
    <w:next w:val="NoList"/>
    <w:uiPriority w:val="99"/>
    <w:semiHidden/>
    <w:unhideWhenUsed/>
    <w:rsid w:val="00F272C6"/>
  </w:style>
  <w:style w:type="numbering" w:customStyle="1" w:styleId="NoList5111">
    <w:name w:val="No List5111"/>
    <w:next w:val="NoList"/>
    <w:uiPriority w:val="99"/>
    <w:semiHidden/>
    <w:unhideWhenUsed/>
    <w:rsid w:val="00F272C6"/>
  </w:style>
  <w:style w:type="numbering" w:customStyle="1" w:styleId="NoList11111">
    <w:name w:val="No List11111"/>
    <w:next w:val="NoList"/>
    <w:uiPriority w:val="99"/>
    <w:semiHidden/>
    <w:unhideWhenUsed/>
    <w:rsid w:val="00F272C6"/>
  </w:style>
  <w:style w:type="numbering" w:customStyle="1" w:styleId="NoList111111">
    <w:name w:val="No List111111"/>
    <w:next w:val="NoList"/>
    <w:uiPriority w:val="99"/>
    <w:semiHidden/>
    <w:unhideWhenUsed/>
    <w:rsid w:val="00F272C6"/>
  </w:style>
  <w:style w:type="numbering" w:customStyle="1" w:styleId="NoList21111">
    <w:name w:val="No List21111"/>
    <w:next w:val="NoList"/>
    <w:uiPriority w:val="99"/>
    <w:semiHidden/>
    <w:unhideWhenUsed/>
    <w:rsid w:val="00F272C6"/>
  </w:style>
  <w:style w:type="numbering" w:customStyle="1" w:styleId="NoList31111">
    <w:name w:val="No List31111"/>
    <w:next w:val="NoList"/>
    <w:uiPriority w:val="99"/>
    <w:semiHidden/>
    <w:unhideWhenUsed/>
    <w:rsid w:val="00F272C6"/>
  </w:style>
  <w:style w:type="numbering" w:customStyle="1" w:styleId="NoList41111">
    <w:name w:val="No List41111"/>
    <w:next w:val="NoList"/>
    <w:uiPriority w:val="99"/>
    <w:semiHidden/>
    <w:unhideWhenUsed/>
    <w:rsid w:val="00F272C6"/>
  </w:style>
  <w:style w:type="numbering" w:customStyle="1" w:styleId="NoList7">
    <w:name w:val="No List7"/>
    <w:next w:val="NoList"/>
    <w:uiPriority w:val="99"/>
    <w:semiHidden/>
    <w:unhideWhenUsed/>
    <w:rsid w:val="00642A46"/>
  </w:style>
  <w:style w:type="numbering" w:customStyle="1" w:styleId="NoList14">
    <w:name w:val="No List14"/>
    <w:next w:val="NoList"/>
    <w:uiPriority w:val="99"/>
    <w:semiHidden/>
    <w:unhideWhenUsed/>
    <w:rsid w:val="00642A46"/>
  </w:style>
  <w:style w:type="numbering" w:customStyle="1" w:styleId="NoList23">
    <w:name w:val="No List23"/>
    <w:next w:val="NoList"/>
    <w:uiPriority w:val="99"/>
    <w:semiHidden/>
    <w:unhideWhenUsed/>
    <w:rsid w:val="00642A46"/>
  </w:style>
  <w:style w:type="numbering" w:customStyle="1" w:styleId="NoList33">
    <w:name w:val="No List33"/>
    <w:next w:val="NoList"/>
    <w:uiPriority w:val="99"/>
    <w:semiHidden/>
    <w:unhideWhenUsed/>
    <w:rsid w:val="00642A46"/>
  </w:style>
  <w:style w:type="numbering" w:customStyle="1" w:styleId="NoList43">
    <w:name w:val="No List43"/>
    <w:next w:val="NoList"/>
    <w:uiPriority w:val="99"/>
    <w:semiHidden/>
    <w:unhideWhenUsed/>
    <w:rsid w:val="00642A46"/>
  </w:style>
  <w:style w:type="numbering" w:customStyle="1" w:styleId="NoList53">
    <w:name w:val="No List53"/>
    <w:next w:val="NoList"/>
    <w:uiPriority w:val="99"/>
    <w:semiHidden/>
    <w:unhideWhenUsed/>
    <w:rsid w:val="00642A46"/>
  </w:style>
  <w:style w:type="numbering" w:customStyle="1" w:styleId="NoList113">
    <w:name w:val="No List113"/>
    <w:next w:val="NoList"/>
    <w:uiPriority w:val="99"/>
    <w:semiHidden/>
    <w:unhideWhenUsed/>
    <w:rsid w:val="00642A46"/>
  </w:style>
  <w:style w:type="numbering" w:customStyle="1" w:styleId="NoList1113">
    <w:name w:val="No List1113"/>
    <w:next w:val="NoList"/>
    <w:uiPriority w:val="99"/>
    <w:semiHidden/>
    <w:unhideWhenUsed/>
    <w:rsid w:val="00642A46"/>
  </w:style>
  <w:style w:type="numbering" w:customStyle="1" w:styleId="NoList213">
    <w:name w:val="No List213"/>
    <w:next w:val="NoList"/>
    <w:uiPriority w:val="99"/>
    <w:semiHidden/>
    <w:unhideWhenUsed/>
    <w:rsid w:val="00642A46"/>
  </w:style>
  <w:style w:type="numbering" w:customStyle="1" w:styleId="NoList313">
    <w:name w:val="No List313"/>
    <w:next w:val="NoList"/>
    <w:uiPriority w:val="99"/>
    <w:semiHidden/>
    <w:unhideWhenUsed/>
    <w:rsid w:val="00642A46"/>
  </w:style>
  <w:style w:type="numbering" w:customStyle="1" w:styleId="NoList413">
    <w:name w:val="No List413"/>
    <w:next w:val="NoList"/>
    <w:uiPriority w:val="99"/>
    <w:semiHidden/>
    <w:unhideWhenUsed/>
    <w:rsid w:val="00642A46"/>
  </w:style>
  <w:style w:type="numbering" w:customStyle="1" w:styleId="NoList62">
    <w:name w:val="No List62"/>
    <w:next w:val="NoList"/>
    <w:uiPriority w:val="99"/>
    <w:semiHidden/>
    <w:unhideWhenUsed/>
    <w:rsid w:val="00642A46"/>
  </w:style>
  <w:style w:type="numbering" w:customStyle="1" w:styleId="NoList122">
    <w:name w:val="No List122"/>
    <w:next w:val="NoList"/>
    <w:uiPriority w:val="99"/>
    <w:semiHidden/>
    <w:unhideWhenUsed/>
    <w:rsid w:val="00642A46"/>
  </w:style>
  <w:style w:type="numbering" w:customStyle="1" w:styleId="NoList1122">
    <w:name w:val="No List1122"/>
    <w:next w:val="NoList"/>
    <w:uiPriority w:val="99"/>
    <w:semiHidden/>
    <w:unhideWhenUsed/>
    <w:rsid w:val="00642A46"/>
  </w:style>
  <w:style w:type="numbering" w:customStyle="1" w:styleId="NoList222">
    <w:name w:val="No List222"/>
    <w:next w:val="NoList"/>
    <w:uiPriority w:val="99"/>
    <w:semiHidden/>
    <w:unhideWhenUsed/>
    <w:rsid w:val="00642A46"/>
  </w:style>
  <w:style w:type="numbering" w:customStyle="1" w:styleId="NoList322">
    <w:name w:val="No List322"/>
    <w:next w:val="NoList"/>
    <w:uiPriority w:val="99"/>
    <w:semiHidden/>
    <w:unhideWhenUsed/>
    <w:rsid w:val="00642A46"/>
  </w:style>
  <w:style w:type="numbering" w:customStyle="1" w:styleId="NoList422">
    <w:name w:val="No List422"/>
    <w:next w:val="NoList"/>
    <w:uiPriority w:val="99"/>
    <w:semiHidden/>
    <w:unhideWhenUsed/>
    <w:rsid w:val="00642A46"/>
  </w:style>
  <w:style w:type="numbering" w:customStyle="1" w:styleId="NoList512">
    <w:name w:val="No List512"/>
    <w:next w:val="NoList"/>
    <w:uiPriority w:val="99"/>
    <w:semiHidden/>
    <w:unhideWhenUsed/>
    <w:rsid w:val="00642A46"/>
  </w:style>
  <w:style w:type="numbering" w:customStyle="1" w:styleId="NoList1212">
    <w:name w:val="No List1212"/>
    <w:next w:val="NoList"/>
    <w:uiPriority w:val="99"/>
    <w:semiHidden/>
    <w:unhideWhenUsed/>
    <w:rsid w:val="00642A46"/>
  </w:style>
  <w:style w:type="numbering" w:customStyle="1" w:styleId="NoList2112">
    <w:name w:val="No List2112"/>
    <w:next w:val="NoList"/>
    <w:uiPriority w:val="99"/>
    <w:semiHidden/>
    <w:unhideWhenUsed/>
    <w:rsid w:val="00642A46"/>
  </w:style>
  <w:style w:type="numbering" w:customStyle="1" w:styleId="NoList3112">
    <w:name w:val="No List3112"/>
    <w:next w:val="NoList"/>
    <w:uiPriority w:val="99"/>
    <w:semiHidden/>
    <w:unhideWhenUsed/>
    <w:rsid w:val="00642A46"/>
  </w:style>
  <w:style w:type="numbering" w:customStyle="1" w:styleId="NoList4112">
    <w:name w:val="No List4112"/>
    <w:next w:val="NoList"/>
    <w:uiPriority w:val="99"/>
    <w:semiHidden/>
    <w:unhideWhenUsed/>
    <w:rsid w:val="00642A46"/>
  </w:style>
  <w:style w:type="numbering" w:customStyle="1" w:styleId="NoList5112">
    <w:name w:val="No List5112"/>
    <w:next w:val="NoList"/>
    <w:uiPriority w:val="99"/>
    <w:semiHidden/>
    <w:unhideWhenUsed/>
    <w:rsid w:val="00642A46"/>
  </w:style>
  <w:style w:type="numbering" w:customStyle="1" w:styleId="NoList11112">
    <w:name w:val="No List11112"/>
    <w:next w:val="NoList"/>
    <w:uiPriority w:val="99"/>
    <w:semiHidden/>
    <w:unhideWhenUsed/>
    <w:rsid w:val="00642A46"/>
  </w:style>
  <w:style w:type="numbering" w:customStyle="1" w:styleId="NoList111112">
    <w:name w:val="No List111112"/>
    <w:next w:val="NoList"/>
    <w:uiPriority w:val="99"/>
    <w:semiHidden/>
    <w:unhideWhenUsed/>
    <w:rsid w:val="00642A46"/>
  </w:style>
  <w:style w:type="numbering" w:customStyle="1" w:styleId="NoList21112">
    <w:name w:val="No List21112"/>
    <w:next w:val="NoList"/>
    <w:uiPriority w:val="99"/>
    <w:semiHidden/>
    <w:unhideWhenUsed/>
    <w:rsid w:val="00642A46"/>
  </w:style>
  <w:style w:type="numbering" w:customStyle="1" w:styleId="NoList31112">
    <w:name w:val="No List31112"/>
    <w:next w:val="NoList"/>
    <w:uiPriority w:val="99"/>
    <w:semiHidden/>
    <w:unhideWhenUsed/>
    <w:rsid w:val="00642A46"/>
  </w:style>
  <w:style w:type="numbering" w:customStyle="1" w:styleId="NoList41112">
    <w:name w:val="No List41112"/>
    <w:next w:val="NoList"/>
    <w:uiPriority w:val="99"/>
    <w:semiHidden/>
    <w:unhideWhenUsed/>
    <w:rsid w:val="00642A46"/>
  </w:style>
  <w:style w:type="numbering" w:customStyle="1" w:styleId="NoList71">
    <w:name w:val="No List71"/>
    <w:next w:val="NoList"/>
    <w:uiPriority w:val="99"/>
    <w:semiHidden/>
    <w:unhideWhenUsed/>
    <w:rsid w:val="00642A46"/>
  </w:style>
  <w:style w:type="numbering" w:customStyle="1" w:styleId="NoList131">
    <w:name w:val="No List131"/>
    <w:next w:val="NoList"/>
    <w:uiPriority w:val="99"/>
    <w:semiHidden/>
    <w:unhideWhenUsed/>
    <w:rsid w:val="00642A46"/>
  </w:style>
  <w:style w:type="numbering" w:customStyle="1" w:styleId="NoList1131">
    <w:name w:val="No List1131"/>
    <w:next w:val="NoList"/>
    <w:uiPriority w:val="99"/>
    <w:semiHidden/>
    <w:unhideWhenUsed/>
    <w:rsid w:val="00642A46"/>
  </w:style>
  <w:style w:type="numbering" w:customStyle="1" w:styleId="NoList231">
    <w:name w:val="No List231"/>
    <w:next w:val="NoList"/>
    <w:uiPriority w:val="99"/>
    <w:semiHidden/>
    <w:unhideWhenUsed/>
    <w:rsid w:val="00642A46"/>
  </w:style>
  <w:style w:type="numbering" w:customStyle="1" w:styleId="NoList331">
    <w:name w:val="No List331"/>
    <w:next w:val="NoList"/>
    <w:uiPriority w:val="99"/>
    <w:semiHidden/>
    <w:unhideWhenUsed/>
    <w:rsid w:val="00642A46"/>
  </w:style>
  <w:style w:type="numbering" w:customStyle="1" w:styleId="NoList431">
    <w:name w:val="No List431"/>
    <w:next w:val="NoList"/>
    <w:uiPriority w:val="99"/>
    <w:semiHidden/>
    <w:unhideWhenUsed/>
    <w:rsid w:val="00642A46"/>
  </w:style>
  <w:style w:type="numbering" w:customStyle="1" w:styleId="NoList521">
    <w:name w:val="No List521"/>
    <w:next w:val="NoList"/>
    <w:uiPriority w:val="99"/>
    <w:semiHidden/>
    <w:unhideWhenUsed/>
    <w:rsid w:val="00642A46"/>
  </w:style>
  <w:style w:type="numbering" w:customStyle="1" w:styleId="NoList1221">
    <w:name w:val="No List1221"/>
    <w:next w:val="NoList"/>
    <w:uiPriority w:val="99"/>
    <w:semiHidden/>
    <w:unhideWhenUsed/>
    <w:rsid w:val="00642A46"/>
  </w:style>
  <w:style w:type="numbering" w:customStyle="1" w:styleId="NoList2121">
    <w:name w:val="No List2121"/>
    <w:next w:val="NoList"/>
    <w:uiPriority w:val="99"/>
    <w:semiHidden/>
    <w:unhideWhenUsed/>
    <w:rsid w:val="00642A46"/>
  </w:style>
  <w:style w:type="numbering" w:customStyle="1" w:styleId="NoList3121">
    <w:name w:val="No List3121"/>
    <w:next w:val="NoList"/>
    <w:uiPriority w:val="99"/>
    <w:semiHidden/>
    <w:unhideWhenUsed/>
    <w:rsid w:val="00642A46"/>
  </w:style>
  <w:style w:type="numbering" w:customStyle="1" w:styleId="NoList4121">
    <w:name w:val="No List4121"/>
    <w:next w:val="NoList"/>
    <w:uiPriority w:val="99"/>
    <w:semiHidden/>
    <w:unhideWhenUsed/>
    <w:rsid w:val="00642A46"/>
  </w:style>
  <w:style w:type="numbering" w:customStyle="1" w:styleId="NoList5121">
    <w:name w:val="No List5121"/>
    <w:next w:val="NoList"/>
    <w:uiPriority w:val="99"/>
    <w:semiHidden/>
    <w:unhideWhenUsed/>
    <w:rsid w:val="00642A46"/>
  </w:style>
  <w:style w:type="numbering" w:customStyle="1" w:styleId="NoList11121">
    <w:name w:val="No List11121"/>
    <w:next w:val="NoList"/>
    <w:uiPriority w:val="99"/>
    <w:semiHidden/>
    <w:unhideWhenUsed/>
    <w:rsid w:val="00642A46"/>
  </w:style>
  <w:style w:type="numbering" w:customStyle="1" w:styleId="NoList111121">
    <w:name w:val="No List111121"/>
    <w:next w:val="NoList"/>
    <w:uiPriority w:val="99"/>
    <w:semiHidden/>
    <w:unhideWhenUsed/>
    <w:rsid w:val="00642A46"/>
  </w:style>
  <w:style w:type="numbering" w:customStyle="1" w:styleId="NoList21121">
    <w:name w:val="No List21121"/>
    <w:next w:val="NoList"/>
    <w:uiPriority w:val="99"/>
    <w:semiHidden/>
    <w:unhideWhenUsed/>
    <w:rsid w:val="00642A46"/>
  </w:style>
  <w:style w:type="numbering" w:customStyle="1" w:styleId="NoList31121">
    <w:name w:val="No List31121"/>
    <w:next w:val="NoList"/>
    <w:uiPriority w:val="99"/>
    <w:semiHidden/>
    <w:unhideWhenUsed/>
    <w:rsid w:val="00642A46"/>
  </w:style>
  <w:style w:type="numbering" w:customStyle="1" w:styleId="NoList41121">
    <w:name w:val="No List41121"/>
    <w:next w:val="NoList"/>
    <w:uiPriority w:val="99"/>
    <w:semiHidden/>
    <w:unhideWhenUsed/>
    <w:rsid w:val="00642A46"/>
  </w:style>
  <w:style w:type="numbering" w:customStyle="1" w:styleId="NoList611">
    <w:name w:val="No List611"/>
    <w:next w:val="NoList"/>
    <w:uiPriority w:val="99"/>
    <w:semiHidden/>
    <w:unhideWhenUsed/>
    <w:rsid w:val="00642A46"/>
  </w:style>
  <w:style w:type="numbering" w:customStyle="1" w:styleId="NoList1311">
    <w:name w:val="No List1311"/>
    <w:next w:val="NoList"/>
    <w:uiPriority w:val="99"/>
    <w:semiHidden/>
    <w:unhideWhenUsed/>
    <w:rsid w:val="00642A46"/>
  </w:style>
  <w:style w:type="numbering" w:customStyle="1" w:styleId="NoList2211">
    <w:name w:val="No List2211"/>
    <w:next w:val="NoList"/>
    <w:uiPriority w:val="99"/>
    <w:semiHidden/>
    <w:unhideWhenUsed/>
    <w:rsid w:val="00642A46"/>
  </w:style>
  <w:style w:type="numbering" w:customStyle="1" w:styleId="NoList3211">
    <w:name w:val="No List3211"/>
    <w:next w:val="NoList"/>
    <w:uiPriority w:val="99"/>
    <w:semiHidden/>
    <w:unhideWhenUsed/>
    <w:rsid w:val="00642A46"/>
  </w:style>
  <w:style w:type="numbering" w:customStyle="1" w:styleId="NoList4211">
    <w:name w:val="No List4211"/>
    <w:next w:val="NoList"/>
    <w:uiPriority w:val="99"/>
    <w:semiHidden/>
    <w:unhideWhenUsed/>
    <w:rsid w:val="00642A46"/>
  </w:style>
  <w:style w:type="numbering" w:customStyle="1" w:styleId="NoList5211">
    <w:name w:val="No List5211"/>
    <w:next w:val="NoList"/>
    <w:uiPriority w:val="99"/>
    <w:semiHidden/>
    <w:unhideWhenUsed/>
    <w:rsid w:val="00642A46"/>
  </w:style>
  <w:style w:type="numbering" w:customStyle="1" w:styleId="NoList11211">
    <w:name w:val="No List11211"/>
    <w:next w:val="NoList"/>
    <w:uiPriority w:val="99"/>
    <w:semiHidden/>
    <w:unhideWhenUsed/>
    <w:rsid w:val="00642A46"/>
  </w:style>
  <w:style w:type="numbering" w:customStyle="1" w:styleId="NoList111211">
    <w:name w:val="No List111211"/>
    <w:next w:val="NoList"/>
    <w:uiPriority w:val="99"/>
    <w:semiHidden/>
    <w:unhideWhenUsed/>
    <w:rsid w:val="00642A46"/>
  </w:style>
  <w:style w:type="numbering" w:customStyle="1" w:styleId="NoList21211">
    <w:name w:val="No List21211"/>
    <w:next w:val="NoList"/>
    <w:uiPriority w:val="99"/>
    <w:semiHidden/>
    <w:unhideWhenUsed/>
    <w:rsid w:val="00642A46"/>
  </w:style>
  <w:style w:type="numbering" w:customStyle="1" w:styleId="NoList31211">
    <w:name w:val="No List31211"/>
    <w:next w:val="NoList"/>
    <w:uiPriority w:val="99"/>
    <w:semiHidden/>
    <w:unhideWhenUsed/>
    <w:rsid w:val="00642A46"/>
  </w:style>
  <w:style w:type="numbering" w:customStyle="1" w:styleId="NoList41211">
    <w:name w:val="No List41211"/>
    <w:next w:val="NoList"/>
    <w:uiPriority w:val="99"/>
    <w:semiHidden/>
    <w:unhideWhenUsed/>
    <w:rsid w:val="00642A46"/>
  </w:style>
  <w:style w:type="numbering" w:customStyle="1" w:styleId="NoList6111">
    <w:name w:val="No List6111"/>
    <w:next w:val="NoList"/>
    <w:uiPriority w:val="99"/>
    <w:semiHidden/>
    <w:unhideWhenUsed/>
    <w:rsid w:val="00642A46"/>
  </w:style>
  <w:style w:type="numbering" w:customStyle="1" w:styleId="NoList12111">
    <w:name w:val="No List12111"/>
    <w:next w:val="NoList"/>
    <w:uiPriority w:val="99"/>
    <w:semiHidden/>
    <w:unhideWhenUsed/>
    <w:rsid w:val="00642A46"/>
  </w:style>
  <w:style w:type="numbering" w:customStyle="1" w:styleId="NoList112111">
    <w:name w:val="No List112111"/>
    <w:next w:val="NoList"/>
    <w:uiPriority w:val="99"/>
    <w:semiHidden/>
    <w:unhideWhenUsed/>
    <w:rsid w:val="00642A46"/>
  </w:style>
  <w:style w:type="numbering" w:customStyle="1" w:styleId="NoList22111">
    <w:name w:val="No List22111"/>
    <w:next w:val="NoList"/>
    <w:uiPriority w:val="99"/>
    <w:semiHidden/>
    <w:unhideWhenUsed/>
    <w:rsid w:val="00642A46"/>
  </w:style>
  <w:style w:type="numbering" w:customStyle="1" w:styleId="NoList32111">
    <w:name w:val="No List32111"/>
    <w:next w:val="NoList"/>
    <w:uiPriority w:val="99"/>
    <w:semiHidden/>
    <w:unhideWhenUsed/>
    <w:rsid w:val="00642A46"/>
  </w:style>
  <w:style w:type="numbering" w:customStyle="1" w:styleId="NoList42111">
    <w:name w:val="No List42111"/>
    <w:next w:val="NoList"/>
    <w:uiPriority w:val="99"/>
    <w:semiHidden/>
    <w:unhideWhenUsed/>
    <w:rsid w:val="00642A46"/>
  </w:style>
  <w:style w:type="numbering" w:customStyle="1" w:styleId="NoList51111">
    <w:name w:val="No List51111"/>
    <w:next w:val="NoList"/>
    <w:uiPriority w:val="99"/>
    <w:semiHidden/>
    <w:unhideWhenUsed/>
    <w:rsid w:val="00642A46"/>
  </w:style>
  <w:style w:type="numbering" w:customStyle="1" w:styleId="NoList121111">
    <w:name w:val="No List121111"/>
    <w:next w:val="NoList"/>
    <w:uiPriority w:val="99"/>
    <w:semiHidden/>
    <w:unhideWhenUsed/>
    <w:rsid w:val="00642A46"/>
  </w:style>
  <w:style w:type="numbering" w:customStyle="1" w:styleId="NoList211111">
    <w:name w:val="No List211111"/>
    <w:next w:val="NoList"/>
    <w:uiPriority w:val="99"/>
    <w:semiHidden/>
    <w:unhideWhenUsed/>
    <w:rsid w:val="00642A46"/>
  </w:style>
  <w:style w:type="numbering" w:customStyle="1" w:styleId="NoList311111">
    <w:name w:val="No List311111"/>
    <w:next w:val="NoList"/>
    <w:uiPriority w:val="99"/>
    <w:semiHidden/>
    <w:unhideWhenUsed/>
    <w:rsid w:val="00642A46"/>
  </w:style>
  <w:style w:type="numbering" w:customStyle="1" w:styleId="NoList411111">
    <w:name w:val="No List411111"/>
    <w:next w:val="NoList"/>
    <w:uiPriority w:val="99"/>
    <w:semiHidden/>
    <w:unhideWhenUsed/>
    <w:rsid w:val="00642A46"/>
  </w:style>
  <w:style w:type="numbering" w:customStyle="1" w:styleId="NoList511111">
    <w:name w:val="No List511111"/>
    <w:next w:val="NoList"/>
    <w:uiPriority w:val="99"/>
    <w:semiHidden/>
    <w:unhideWhenUsed/>
    <w:rsid w:val="00642A46"/>
  </w:style>
  <w:style w:type="numbering" w:customStyle="1" w:styleId="NoList1111111">
    <w:name w:val="No List1111111"/>
    <w:next w:val="NoList"/>
    <w:uiPriority w:val="99"/>
    <w:semiHidden/>
    <w:unhideWhenUsed/>
    <w:rsid w:val="00642A46"/>
  </w:style>
  <w:style w:type="numbering" w:customStyle="1" w:styleId="NoList11111111">
    <w:name w:val="No List11111111"/>
    <w:next w:val="NoList"/>
    <w:uiPriority w:val="99"/>
    <w:semiHidden/>
    <w:unhideWhenUsed/>
    <w:rsid w:val="00642A46"/>
  </w:style>
  <w:style w:type="numbering" w:customStyle="1" w:styleId="NoList2111111">
    <w:name w:val="No List2111111"/>
    <w:next w:val="NoList"/>
    <w:uiPriority w:val="99"/>
    <w:semiHidden/>
    <w:unhideWhenUsed/>
    <w:rsid w:val="00642A46"/>
  </w:style>
  <w:style w:type="numbering" w:customStyle="1" w:styleId="NoList3111111">
    <w:name w:val="No List3111111"/>
    <w:next w:val="NoList"/>
    <w:uiPriority w:val="99"/>
    <w:semiHidden/>
    <w:unhideWhenUsed/>
    <w:rsid w:val="00642A46"/>
  </w:style>
  <w:style w:type="numbering" w:customStyle="1" w:styleId="NoList4111111">
    <w:name w:val="No List4111111"/>
    <w:next w:val="NoList"/>
    <w:uiPriority w:val="99"/>
    <w:semiHidden/>
    <w:unhideWhenUsed/>
    <w:rsid w:val="00642A46"/>
  </w:style>
  <w:style w:type="paragraph" w:customStyle="1" w:styleId="Headingsum">
    <w:name w:val="Heading sum"/>
    <w:basedOn w:val="Heading1"/>
    <w:rsid w:val="00690DB9"/>
    <w:pPr>
      <w:tabs>
        <w:tab w:val="left" w:pos="907"/>
      </w:tabs>
      <w:spacing w:before="240"/>
      <w:ind w:left="794" w:hanging="794"/>
    </w:pPr>
    <w:rPr>
      <w:rFonts w:ascii="Times New Roman Bold" w:eastAsia="SimSun" w:hAnsi="Times New Roman Bold"/>
      <w:sz w:val="24"/>
      <w:szCs w:val="32"/>
      <w:lang w:eastAsia="en-US" w:bidi="ar-EG"/>
    </w:rPr>
  </w:style>
  <w:style w:type="paragraph" w:customStyle="1" w:styleId="Summary">
    <w:name w:val="Summary"/>
    <w:basedOn w:val="Normal"/>
    <w:qFormat/>
    <w:rsid w:val="00690DB9"/>
    <w:rPr>
      <w:spacing w:val="-4"/>
      <w:lang w:bidi="ar-EG"/>
    </w:rPr>
  </w:style>
  <w:style w:type="paragraph" w:customStyle="1" w:styleId="AnnexNoTitle">
    <w:name w:val="Annex_NoTitle"/>
    <w:basedOn w:val="Normal"/>
    <w:next w:val="Normal"/>
    <w:rsid w:val="00D90A60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26" Type="http://schemas.openxmlformats.org/officeDocument/2006/relationships/hyperlink" Target="http://stakeholders.ofcom.org.uk/binaries/consultations/award-800mhz/statement/lte-coexistence.pdf" TargetMode="External"/><Relationship Id="rId39" Type="http://schemas.openxmlformats.org/officeDocument/2006/relationships/oleObject" Target="embeddings/oleObject6.bin"/><Relationship Id="rId21" Type="http://schemas.openxmlformats.org/officeDocument/2006/relationships/header" Target="header12.xml"/><Relationship Id="rId34" Type="http://schemas.openxmlformats.org/officeDocument/2006/relationships/image" Target="media/image6.emf"/><Relationship Id="rId42" Type="http://schemas.openxmlformats.org/officeDocument/2006/relationships/image" Target="media/image10.emf"/><Relationship Id="rId47" Type="http://schemas.openxmlformats.org/officeDocument/2006/relationships/oleObject" Target="embeddings/oleObject10.bin"/><Relationship Id="rId50" Type="http://schemas.openxmlformats.org/officeDocument/2006/relationships/image" Target="media/image14.emf"/><Relationship Id="rId55" Type="http://schemas.openxmlformats.org/officeDocument/2006/relationships/oleObject" Target="embeddings/oleObject14.bin"/><Relationship Id="rId63" Type="http://schemas.openxmlformats.org/officeDocument/2006/relationships/oleObject" Target="embeddings/oleObject18.bin"/><Relationship Id="rId68" Type="http://schemas.openxmlformats.org/officeDocument/2006/relationships/image" Target="media/image23.emf"/><Relationship Id="rId76" Type="http://schemas.openxmlformats.org/officeDocument/2006/relationships/image" Target="media/image27.emf"/><Relationship Id="rId84" Type="http://schemas.openxmlformats.org/officeDocument/2006/relationships/image" Target="media/image31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22.bin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9" Type="http://schemas.openxmlformats.org/officeDocument/2006/relationships/image" Target="media/image3.emf"/><Relationship Id="rId11" Type="http://schemas.openxmlformats.org/officeDocument/2006/relationships/hyperlink" Target="http://www.itu.int/publ/R-REP/en" TargetMode="External"/><Relationship Id="rId24" Type="http://schemas.openxmlformats.org/officeDocument/2006/relationships/header" Target="header15.xml"/><Relationship Id="rId32" Type="http://schemas.openxmlformats.org/officeDocument/2006/relationships/oleObject" Target="embeddings/oleObject3.bin"/><Relationship Id="rId37" Type="http://schemas.openxmlformats.org/officeDocument/2006/relationships/oleObject" Target="embeddings/oleObject5.bin"/><Relationship Id="rId40" Type="http://schemas.openxmlformats.org/officeDocument/2006/relationships/image" Target="media/image9.emf"/><Relationship Id="rId45" Type="http://schemas.openxmlformats.org/officeDocument/2006/relationships/oleObject" Target="embeddings/oleObject9.bin"/><Relationship Id="rId53" Type="http://schemas.openxmlformats.org/officeDocument/2006/relationships/oleObject" Target="embeddings/oleObject13.bin"/><Relationship Id="rId58" Type="http://schemas.openxmlformats.org/officeDocument/2006/relationships/image" Target="media/image18.emf"/><Relationship Id="rId66" Type="http://schemas.openxmlformats.org/officeDocument/2006/relationships/image" Target="media/image22.emf"/><Relationship Id="rId74" Type="http://schemas.openxmlformats.org/officeDocument/2006/relationships/image" Target="media/image26.emf"/><Relationship Id="rId79" Type="http://schemas.openxmlformats.org/officeDocument/2006/relationships/oleObject" Target="embeddings/oleObject26.bin"/><Relationship Id="rId87" Type="http://schemas.openxmlformats.org/officeDocument/2006/relationships/header" Target="header16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7.bin"/><Relationship Id="rId82" Type="http://schemas.openxmlformats.org/officeDocument/2006/relationships/image" Target="media/image30.emf"/><Relationship Id="rId90" Type="http://schemas.openxmlformats.org/officeDocument/2006/relationships/theme" Target="theme/theme1.xml"/><Relationship Id="rId19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13.xml"/><Relationship Id="rId27" Type="http://schemas.openxmlformats.org/officeDocument/2006/relationships/image" Target="media/image2.emf"/><Relationship Id="rId30" Type="http://schemas.openxmlformats.org/officeDocument/2006/relationships/oleObject" Target="embeddings/oleObject2.bin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8.bin"/><Relationship Id="rId48" Type="http://schemas.openxmlformats.org/officeDocument/2006/relationships/image" Target="media/image13.emf"/><Relationship Id="rId56" Type="http://schemas.openxmlformats.org/officeDocument/2006/relationships/image" Target="media/image17.emf"/><Relationship Id="rId64" Type="http://schemas.openxmlformats.org/officeDocument/2006/relationships/image" Target="media/image21.emf"/><Relationship Id="rId69" Type="http://schemas.openxmlformats.org/officeDocument/2006/relationships/oleObject" Target="embeddings/oleObject21.bin"/><Relationship Id="rId77" Type="http://schemas.openxmlformats.org/officeDocument/2006/relationships/oleObject" Target="embeddings/oleObject25.bin"/><Relationship Id="rId8" Type="http://schemas.openxmlformats.org/officeDocument/2006/relationships/header" Target="header1.xml"/><Relationship Id="rId51" Type="http://schemas.openxmlformats.org/officeDocument/2006/relationships/oleObject" Target="embeddings/oleObject12.bin"/><Relationship Id="rId72" Type="http://schemas.openxmlformats.org/officeDocument/2006/relationships/image" Target="media/image25.emf"/><Relationship Id="rId80" Type="http://schemas.openxmlformats.org/officeDocument/2006/relationships/image" Target="media/image29.emf"/><Relationship Id="rId85" Type="http://schemas.openxmlformats.org/officeDocument/2006/relationships/image" Target="media/image32.emf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5" Type="http://schemas.openxmlformats.org/officeDocument/2006/relationships/hyperlink" Target="http://www.itu.int/pub/R-ACT-RRC.14-2006/en" TargetMode="External"/><Relationship Id="rId33" Type="http://schemas.openxmlformats.org/officeDocument/2006/relationships/image" Target="media/image5.wmf"/><Relationship Id="rId38" Type="http://schemas.openxmlformats.org/officeDocument/2006/relationships/image" Target="media/image8.emf"/><Relationship Id="rId46" Type="http://schemas.openxmlformats.org/officeDocument/2006/relationships/image" Target="media/image12.emf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20" Type="http://schemas.openxmlformats.org/officeDocument/2006/relationships/header" Target="header11.xml"/><Relationship Id="rId41" Type="http://schemas.openxmlformats.org/officeDocument/2006/relationships/oleObject" Target="embeddings/oleObject7.bin"/><Relationship Id="rId54" Type="http://schemas.openxmlformats.org/officeDocument/2006/relationships/image" Target="media/image16.emf"/><Relationship Id="rId62" Type="http://schemas.openxmlformats.org/officeDocument/2006/relationships/image" Target="media/image20.emf"/><Relationship Id="rId70" Type="http://schemas.openxmlformats.org/officeDocument/2006/relationships/image" Target="media/image24.emf"/><Relationship Id="rId75" Type="http://schemas.openxmlformats.org/officeDocument/2006/relationships/oleObject" Target="embeddings/oleObject24.bin"/><Relationship Id="rId83" Type="http://schemas.openxmlformats.org/officeDocument/2006/relationships/oleObject" Target="embeddings/oleObject28.bin"/><Relationship Id="rId88" Type="http://schemas.openxmlformats.org/officeDocument/2006/relationships/header" Target="header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header" Target="header14.xml"/><Relationship Id="rId28" Type="http://schemas.openxmlformats.org/officeDocument/2006/relationships/oleObject" Target="embeddings/oleObject1.bin"/><Relationship Id="rId36" Type="http://schemas.openxmlformats.org/officeDocument/2006/relationships/image" Target="media/image7.emf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5.bin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image" Target="media/image4.emf"/><Relationship Id="rId44" Type="http://schemas.openxmlformats.org/officeDocument/2006/relationships/image" Target="media/image11.emf"/><Relationship Id="rId52" Type="http://schemas.openxmlformats.org/officeDocument/2006/relationships/image" Target="media/image15.emf"/><Relationship Id="rId60" Type="http://schemas.openxmlformats.org/officeDocument/2006/relationships/image" Target="media/image19.emf"/><Relationship Id="rId65" Type="http://schemas.openxmlformats.org/officeDocument/2006/relationships/oleObject" Target="embeddings/oleObject19.bin"/><Relationship Id="rId73" Type="http://schemas.openxmlformats.org/officeDocument/2006/relationships/oleObject" Target="embeddings/oleObject23.bin"/><Relationship Id="rId78" Type="http://schemas.openxmlformats.org/officeDocument/2006/relationships/image" Target="media/image28.emf"/><Relationship Id="rId81" Type="http://schemas.openxmlformats.org/officeDocument/2006/relationships/oleObject" Target="embeddings/oleObject27.bin"/><Relationship Id="rId86" Type="http://schemas.openxmlformats.org/officeDocument/2006/relationships/oleObject" Target="embeddings/oleObject29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42427-62EA-49C8-B769-14807A89C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1291</TotalTime>
  <Pages>57</Pages>
  <Words>13106</Words>
  <Characters>74705</Characters>
  <Application>Microsoft Office Word</Application>
  <DocSecurity>0</DocSecurity>
  <Lines>622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87636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Aly, Abdullah</dc:creator>
  <cp:keywords/>
  <dc:description/>
  <cp:lastModifiedBy>Gergis, Mina</cp:lastModifiedBy>
  <cp:revision>332</cp:revision>
  <cp:lastPrinted>2018-11-27T09:46:00Z</cp:lastPrinted>
  <dcterms:created xsi:type="dcterms:W3CDTF">2018-11-26T12:20:00Z</dcterms:created>
  <dcterms:modified xsi:type="dcterms:W3CDTF">2018-11-27T10:29:00Z</dcterms:modified>
</cp:coreProperties>
</file>