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19328" behindDoc="0" locked="0" layoutInCell="1" allowOverlap="1">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881" w:rsidRPr="00646882" w:rsidRDefault="00B70881" w:rsidP="003F3E15">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2392-0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eAYlW8lvUTSFdJ&#10;UBboE+YdLFqpfmA0wuzIsf6+pYph1H0QIH8nUBg2bkPieQR31KVlfWmhogKoHBuMpuXSTANqOyi+&#10;aSHS9OCEvIUn03Cn5nNWh4cG88EVdZhldgBd7p3XeeIufgMAAP//AwBQSwMEFAAGAAgAAAAhAO6Y&#10;jEbfAAAACgEAAA8AAABkcnMvZG93bnJldi54bWxMj81OwzAQhO9IfQdrkbhRu6QJNMSpEIgrqOVH&#10;4ubG2yRqvI5itwlv3+0JTrurGc1+U6wn14kTDqH1pGExVyCQKm9bqjV8frzePoAI0ZA1nSfU8IsB&#10;1uXsqjC59SNt8LSNteAQCrnR0MTY51KGqkFnwtz3SKzt/eBM5HOopR3MyOGuk3dKZdKZlvhDY3p8&#10;brA6bI9Ow9fb/ud7qd7rF5f2o5+UJLeSWt9cT0+PICJO8c8MF3xGh5KZdv5INohOQ7pM2MlzkfDC&#10;hlWScbmdhiy9T0CWhfxfoTwDAAD//wMAUEsBAi0AFAAGAAgAAAAhALaDOJL+AAAA4QEAABMAAAAA&#10;AAAAAAAAAAAAAAAAAFtDb250ZW50X1R5cGVzXS54bWxQSwECLQAUAAYACAAAACEAOP0h/9YAAACU&#10;AQAACwAAAAAAAAAAAAAAAAAvAQAAX3JlbHMvLnJlbHNQSwECLQAUAAYACAAAACEA/rFMfbUCAAC5&#10;BQAADgAAAAAAAAAAAAAAAAAuAgAAZHJzL2Uyb0RvYy54bWxQSwECLQAUAAYACAAAACEA7piMRt8A&#10;AAAKAQAADwAAAAAAAAAAAAAAAAAPBQAAZHJzL2Rvd25yZXYueG1sUEsFBgAAAAAEAAQA8wAAABsG&#10;AAAAAA==&#10;" filled="f" stroked="f">
                <v:textbox>
                  <w:txbxContent>
                    <w:p w:rsidR="00B70881" w:rsidRPr="00646882" w:rsidRDefault="00B70881" w:rsidP="003F3E15">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2392-0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2016</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08</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18304" behindDoc="0" locked="0" layoutInCell="1" allowOverlap="1">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881" w:rsidRPr="00646882" w:rsidRDefault="00B70881" w:rsidP="00A04475">
                            <w:pPr>
                              <w:spacing w:line="168" w:lineRule="auto"/>
                              <w:ind w:right="-126"/>
                              <w:jc w:val="right"/>
                              <w:rPr>
                                <w:rFonts w:ascii="Tahoma" w:hAnsi="Tahoma"/>
                                <w:b/>
                                <w:bCs/>
                                <w:color w:val="008000"/>
                                <w:sz w:val="40"/>
                                <w:szCs w:val="72"/>
                                <w:rtl/>
                                <w:lang w:bidi="ar-EG"/>
                              </w:rPr>
                            </w:pPr>
                            <w:r w:rsidRPr="00A04475">
                              <w:rPr>
                                <w:rFonts w:ascii="Tahoma" w:hAnsi="Tahoma"/>
                                <w:b/>
                                <w:bCs/>
                                <w:color w:val="008000"/>
                                <w:sz w:val="40"/>
                                <w:szCs w:val="72"/>
                                <w:rtl/>
                                <w:lang w:bidi="ar-EG"/>
                              </w:rPr>
                              <w:t xml:space="preserve">تطبيقات الإرسال اللاسلكي للقدرة </w:t>
                            </w:r>
                            <w:r w:rsidRPr="00A04475">
                              <w:rPr>
                                <w:rFonts w:ascii="Tahoma" w:hAnsi="Tahoma"/>
                                <w:b/>
                                <w:bCs/>
                                <w:color w:val="008000"/>
                                <w:sz w:val="40"/>
                                <w:szCs w:val="72"/>
                                <w:lang w:val="en-GB" w:bidi="ar-EG"/>
                              </w:rPr>
                              <w:t>(WPT)</w:t>
                            </w:r>
                            <w:r w:rsidRPr="00A04475">
                              <w:rPr>
                                <w:rFonts w:ascii="Tahoma" w:hAnsi="Tahoma"/>
                                <w:b/>
                                <w:bCs/>
                                <w:color w:val="008000"/>
                                <w:sz w:val="40"/>
                                <w:szCs w:val="72"/>
                                <w:rtl/>
                                <w:lang w:bidi="ar-EG"/>
                              </w:rPr>
                              <w:t xml:space="preserve"> عبر حزم التردد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9.7pt;margin-top:340.85pt;width:441pt;height: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C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N4FgTzAEwl2MJ5SGLY2Bg0PV7vlTbvmeyQ&#10;XWRYQesdPN3fajO5Hl1sNCEL3rZwTtNWPDsAzOkEgsNVa7NpuG4+JkGyXqwXxCPRbO2RIM+962JF&#10;vFkRzuP8Xb5a5eFPGzckacOrigkb5qiskPxZ5w4anzRx0paWLa8snE1Jq+1m1Sq0p6Dswn2Hgpy5&#10;+c/TcPUCLi8ohREJbqLEK2aLuUcKEnvJPFh4QZjcJLOAJCQvnlO65YL9OyU0ZDiJo3hS02+5Be57&#10;zY2mHTcwO1reZXhxcqKp1eBaVK61hvJ2Wp+Vwqb/VApo97HRTrFWpJNczbgZ3dNwcrZq3sjqASSs&#10;JAgMxAhzDxaNVD8wGmCGZFh/31HFMGo/CHgGSUiIHTpuQ+J5BBt1btmcW6goASrDBqNpuTLToNr1&#10;im8biDQ9PCGv4enU3In6KavDg4M54bgdZpodROd75/U0eZe/AA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P+aIQK3AgAA&#10;wQUAAA4AAAAAAAAAAAAAAAAALgIAAGRycy9lMm9Eb2MueG1sUEsBAi0AFAAGAAgAAAAhAFqw2Cve&#10;AAAACgEAAA8AAAAAAAAAAAAAAAAAEQUAAGRycy9kb3ducmV2LnhtbFBLBQYAAAAABAAEAPMAAAAc&#10;BgAAAAA=&#10;" filled="f" stroked="f">
                <v:textbox>
                  <w:txbxContent>
                    <w:p w:rsidR="00B70881" w:rsidRPr="00646882" w:rsidRDefault="00B70881" w:rsidP="00A04475">
                      <w:pPr>
                        <w:spacing w:line="168" w:lineRule="auto"/>
                        <w:ind w:right="-126"/>
                        <w:jc w:val="right"/>
                        <w:rPr>
                          <w:rFonts w:ascii="Tahoma" w:hAnsi="Tahoma"/>
                          <w:b/>
                          <w:bCs/>
                          <w:color w:val="008000"/>
                          <w:sz w:val="40"/>
                          <w:szCs w:val="72"/>
                          <w:rtl/>
                          <w:lang w:bidi="ar-EG"/>
                        </w:rPr>
                      </w:pPr>
                      <w:r w:rsidRPr="00A04475">
                        <w:rPr>
                          <w:rFonts w:ascii="Tahoma" w:hAnsi="Tahoma"/>
                          <w:b/>
                          <w:bCs/>
                          <w:color w:val="008000"/>
                          <w:sz w:val="40"/>
                          <w:szCs w:val="72"/>
                          <w:rtl/>
                          <w:lang w:bidi="ar-EG"/>
                        </w:rPr>
                        <w:t xml:space="preserve">تطبيقات الإرسال اللاسلكي للقدرة </w:t>
                      </w:r>
                      <w:r w:rsidRPr="00A04475">
                        <w:rPr>
                          <w:rFonts w:ascii="Tahoma" w:hAnsi="Tahoma"/>
                          <w:b/>
                          <w:bCs/>
                          <w:color w:val="008000"/>
                          <w:sz w:val="40"/>
                          <w:szCs w:val="72"/>
                          <w:lang w:val="en-GB" w:bidi="ar-EG"/>
                        </w:rPr>
                        <w:t>(WPT)</w:t>
                      </w:r>
                      <w:r w:rsidRPr="00A04475">
                        <w:rPr>
                          <w:rFonts w:ascii="Tahoma" w:hAnsi="Tahoma"/>
                          <w:b/>
                          <w:bCs/>
                          <w:color w:val="008000"/>
                          <w:sz w:val="40"/>
                          <w:szCs w:val="72"/>
                          <w:rtl/>
                          <w:lang w:bidi="ar-EG"/>
                        </w:rPr>
                        <w:t xml:space="preserve"> عبر حزم التردد الراديوي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20352"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881" w:rsidRPr="00646882" w:rsidRDefault="00B70881" w:rsidP="00FF17F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B70881" w:rsidRPr="005F01A2" w:rsidRDefault="00B70881"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B70881" w:rsidRPr="00646882" w:rsidRDefault="00B70881" w:rsidP="00FF17F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B70881" w:rsidRPr="005F01A2" w:rsidRDefault="00B70881"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D6B" w:rsidRPr="00D85087" w:rsidRDefault="00832D6B" w:rsidP="00D85087">
      <w:pPr>
        <w:rPr>
          <w:spacing w:val="-2"/>
          <w:sz w:val="20"/>
          <w:szCs w:val="26"/>
          <w:rtl/>
          <w:lang w:val="ru-RU"/>
        </w:rPr>
      </w:pPr>
    </w:p>
    <w:p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rsidR="00D85087" w:rsidRDefault="00D85087" w:rsidP="00832D6B">
      <w:pPr>
        <w:spacing w:after="120"/>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الملحق</w:t>
      </w:r>
      <w:r w:rsidR="006618A4">
        <w:rPr>
          <w:rFonts w:hint="eastAsia"/>
          <w:spacing w:val="-2"/>
          <w:sz w:val="20"/>
          <w:szCs w:val="26"/>
          <w:rtl/>
          <w:lang w:bidi="ar-EG"/>
        </w:rPr>
        <w:t> </w:t>
      </w:r>
      <w:r w:rsidRPr="00D85087">
        <w:rPr>
          <w:spacing w:val="-2"/>
          <w:sz w:val="20"/>
          <w:szCs w:val="26"/>
          <w:lang w:bidi="ar-EG"/>
        </w:rPr>
        <w:t>1</w:t>
      </w:r>
      <w:r w:rsidRPr="00D85087">
        <w:rPr>
          <w:rFonts w:hint="cs"/>
          <w:spacing w:val="-2"/>
          <w:sz w:val="20"/>
          <w:szCs w:val="26"/>
          <w:rtl/>
          <w:lang w:bidi="ar-EG"/>
        </w:rPr>
        <w:t xml:space="preserve"> بالقرار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r w:rsidRPr="00D85087">
          <w:rPr>
            <w:color w:val="0000FF"/>
            <w:spacing w:val="-2"/>
            <w:sz w:val="20"/>
            <w:szCs w:val="26"/>
            <w:u w:val="single"/>
          </w:rPr>
          <w:t>itu</w:t>
        </w:r>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r w:rsidRPr="00D85087">
          <w:rPr>
            <w:color w:val="0000FF"/>
            <w:spacing w:val="-2"/>
            <w:sz w:val="20"/>
            <w:szCs w:val="26"/>
            <w:u w:val="single"/>
          </w:rPr>
          <w:t>en</w:t>
        </w:r>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D6B" w:rsidRDefault="00832D6B" w:rsidP="00832D6B">
      <w:pPr>
        <w:spacing w:after="120"/>
        <w:rPr>
          <w:spacing w:val="-2"/>
          <w:sz w:val="20"/>
          <w:szCs w:val="26"/>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rsidTr="001C5782">
        <w:trPr>
          <w:jc w:val="center"/>
        </w:trPr>
        <w:tc>
          <w:tcPr>
            <w:tcW w:w="9148" w:type="dxa"/>
            <w:gridSpan w:val="2"/>
            <w:tcBorders>
              <w:top w:val="single" w:sz="12" w:space="0" w:color="000080"/>
              <w:left w:val="single" w:sz="12" w:space="0" w:color="000080"/>
              <w:right w:val="single" w:sz="12" w:space="0" w:color="000080"/>
            </w:tcBorders>
          </w:tcPr>
          <w:p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r w:rsidRPr="00D85087">
                <w:rPr>
                  <w:color w:val="0000FF"/>
                  <w:sz w:val="18"/>
                  <w:u w:val="single"/>
                </w:rPr>
                <w:t>itu</w:t>
              </w:r>
              <w:r w:rsidRPr="00D85087">
                <w:rPr>
                  <w:color w:val="0000FF"/>
                  <w:sz w:val="18"/>
                  <w:u w:val="single"/>
                  <w:lang w:val="ru-RU"/>
                </w:rPr>
                <w:t>.</w:t>
              </w:r>
              <w:r w:rsidRPr="00D85087">
                <w:rPr>
                  <w:color w:val="0000FF"/>
                  <w:sz w:val="18"/>
                  <w:u w:val="single"/>
                </w:rPr>
                <w:t>int</w:t>
              </w:r>
              <w:r w:rsidRPr="00D85087">
                <w:rPr>
                  <w:color w:val="0000FF"/>
                  <w:sz w:val="18"/>
                  <w:u w:val="single"/>
                  <w:lang w:val="ru-RU"/>
                </w:rPr>
                <w:t>/</w:t>
              </w:r>
              <w:r w:rsidRPr="00D85087">
                <w:rPr>
                  <w:color w:val="0000FF"/>
                  <w:sz w:val="18"/>
                  <w:u w:val="single"/>
                </w:rPr>
                <w:t>publ</w:t>
              </w:r>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r w:rsidRPr="00D85087">
                <w:rPr>
                  <w:color w:val="0000FF"/>
                  <w:sz w:val="18"/>
                  <w:u w:val="single"/>
                </w:rPr>
                <w:t>en</w:t>
              </w:r>
            </w:hyperlink>
            <w:r w:rsidRPr="00D85087">
              <w:rPr>
                <w:rFonts w:hint="cs"/>
                <w:sz w:val="18"/>
                <w:rtl/>
              </w:rPr>
              <w:t>)</w:t>
            </w:r>
          </w:p>
        </w:tc>
      </w:tr>
      <w:tr w:rsidR="00D85087" w:rsidRPr="00D85087" w:rsidTr="001C5782">
        <w:trPr>
          <w:jc w:val="center"/>
        </w:trPr>
        <w:tc>
          <w:tcPr>
            <w:tcW w:w="1294" w:type="dxa"/>
            <w:tcBorders>
              <w:left w:val="single" w:sz="12" w:space="0" w:color="000080"/>
            </w:tcBorders>
          </w:tcPr>
          <w:p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832D6B"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بعد</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rsidTr="001C5782">
        <w:trPr>
          <w:jc w:val="center"/>
        </w:trPr>
        <w:tc>
          <w:tcPr>
            <w:tcW w:w="9148" w:type="dxa"/>
            <w:gridSpan w:val="2"/>
            <w:tcBorders>
              <w:left w:val="single" w:sz="12" w:space="0" w:color="000080"/>
              <w:right w:val="single" w:sz="12" w:space="0" w:color="000080"/>
            </w:tcBorders>
          </w:tcPr>
          <w:p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rsidTr="00007980">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rsidR="00D85087" w:rsidRPr="00007980" w:rsidRDefault="00D85087" w:rsidP="00D85087">
            <w:pPr>
              <w:tabs>
                <w:tab w:val="left" w:pos="1206"/>
              </w:tabs>
              <w:spacing w:before="60" w:after="60" w:line="220" w:lineRule="exact"/>
              <w:rPr>
                <w:b/>
                <w:bCs/>
                <w:color w:val="000080"/>
                <w:sz w:val="20"/>
                <w:szCs w:val="26"/>
                <w:lang w:val="ru-RU"/>
              </w:rPr>
            </w:pPr>
            <w:r w:rsidRPr="00007980">
              <w:rPr>
                <w:b/>
                <w:bCs/>
                <w:color w:val="000080"/>
                <w:sz w:val="20"/>
                <w:szCs w:val="26"/>
              </w:rPr>
              <w:t>SM</w:t>
            </w:r>
            <w:r w:rsidRPr="00007980">
              <w:rPr>
                <w:rFonts w:hint="cs"/>
                <w:b/>
                <w:bCs/>
                <w:color w:val="000080"/>
                <w:sz w:val="20"/>
                <w:szCs w:val="26"/>
                <w:rtl/>
              </w:rPr>
              <w:tab/>
            </w:r>
            <w:r w:rsidRPr="00007980">
              <w:rPr>
                <w:rFonts w:hint="cs"/>
                <w:b/>
                <w:bCs/>
                <w:color w:val="000080"/>
                <w:sz w:val="20"/>
                <w:szCs w:val="26"/>
                <w:rtl/>
                <w:lang w:val="ru-RU"/>
              </w:rPr>
              <w:t>إدارة الطيف</w:t>
            </w:r>
          </w:p>
        </w:tc>
      </w:tr>
    </w:tbl>
    <w:p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rsidTr="001C5782">
        <w:trPr>
          <w:trHeight w:val="720"/>
          <w:jc w:val="center"/>
        </w:trPr>
        <w:tc>
          <w:tcPr>
            <w:tcW w:w="9163" w:type="dxa"/>
          </w:tcPr>
          <w:p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rsidR="00D85087" w:rsidRPr="006E3752" w:rsidRDefault="00D85087" w:rsidP="006E3752">
      <w:pPr>
        <w:spacing w:before="240"/>
        <w:ind w:right="539"/>
        <w:jc w:val="right"/>
        <w:rPr>
          <w:sz w:val="21"/>
          <w:szCs w:val="28"/>
          <w:rtl/>
        </w:rPr>
      </w:pPr>
      <w:r w:rsidRPr="006E3752">
        <w:rPr>
          <w:rFonts w:hint="cs"/>
          <w:i/>
          <w:iCs/>
          <w:sz w:val="21"/>
          <w:szCs w:val="28"/>
          <w:rtl/>
          <w:lang w:val="ru-RU"/>
        </w:rPr>
        <w:t>النشر الإلكترونـي</w:t>
      </w:r>
      <w:r w:rsidRPr="006E3752">
        <w:rPr>
          <w:rFonts w:hint="cs"/>
          <w:i/>
          <w:iCs/>
          <w:sz w:val="21"/>
          <w:szCs w:val="28"/>
          <w:rtl/>
          <w:lang w:val="ru-RU"/>
        </w:rPr>
        <w:br/>
      </w:r>
      <w:r w:rsidRPr="006E3752">
        <w:rPr>
          <w:rFonts w:hint="cs"/>
          <w:sz w:val="21"/>
          <w:szCs w:val="28"/>
          <w:rtl/>
          <w:lang w:val="ru-RU"/>
        </w:rPr>
        <w:t xml:space="preserve">جنيف، </w:t>
      </w:r>
      <w:r w:rsidR="005B3643" w:rsidRPr="006E3752">
        <w:rPr>
          <w:sz w:val="21"/>
          <w:szCs w:val="28"/>
        </w:rPr>
        <w:t>201</w:t>
      </w:r>
      <w:r w:rsidR="006E3752" w:rsidRPr="006E3752">
        <w:rPr>
          <w:sz w:val="21"/>
          <w:szCs w:val="28"/>
        </w:rPr>
        <w:t>8</w:t>
      </w:r>
    </w:p>
    <w:p w:rsidR="00D85087" w:rsidRPr="00D85087" w:rsidRDefault="00D85087" w:rsidP="006E3752">
      <w:pPr>
        <w:spacing w:after="120"/>
        <w:jc w:val="center"/>
        <w:rPr>
          <w:sz w:val="21"/>
          <w:szCs w:val="20"/>
          <w:rtl/>
          <w:lang w:bidi="ar-EG"/>
        </w:rPr>
      </w:pPr>
      <w:r w:rsidRPr="006E3752">
        <w:rPr>
          <w:sz w:val="23"/>
          <w:szCs w:val="22"/>
          <w:lang w:val="ru-RU"/>
        </w:rPr>
        <w:sym w:font="Symbol" w:char="F0D3"/>
      </w:r>
      <w:r w:rsidRPr="006E3752">
        <w:rPr>
          <w:sz w:val="23"/>
          <w:szCs w:val="22"/>
          <w:lang w:val="ru-RU"/>
        </w:rPr>
        <w:t xml:space="preserve">  </w:t>
      </w:r>
      <w:proofErr w:type="gramStart"/>
      <w:r w:rsidRPr="006E3752">
        <w:rPr>
          <w:sz w:val="23"/>
          <w:szCs w:val="22"/>
        </w:rPr>
        <w:t>ITU</w:t>
      </w:r>
      <w:r w:rsidRPr="006E3752">
        <w:rPr>
          <w:sz w:val="23"/>
          <w:szCs w:val="22"/>
          <w:lang w:val="ru-RU"/>
        </w:rPr>
        <w:t xml:space="preserve"> </w:t>
      </w:r>
      <w:r w:rsidRPr="006E3752">
        <w:rPr>
          <w:sz w:val="23"/>
          <w:szCs w:val="22"/>
        </w:rPr>
        <w:t xml:space="preserve"> 201</w:t>
      </w:r>
      <w:r w:rsidR="006E3752" w:rsidRPr="006E3752">
        <w:rPr>
          <w:sz w:val="23"/>
          <w:szCs w:val="22"/>
        </w:rPr>
        <w:t>8</w:t>
      </w:r>
      <w:proofErr w:type="gramEnd"/>
    </w:p>
    <w:p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rsidR="00D85087" w:rsidRPr="00422D17" w:rsidRDefault="00D85087" w:rsidP="00A04475">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A04475">
        <w:t>SM</w:t>
      </w:r>
      <w:r w:rsidRPr="00422D17">
        <w:t>.</w:t>
      </w:r>
      <w:r w:rsidR="00A04475">
        <w:t>2392-0</w:t>
      </w:r>
    </w:p>
    <w:p w:rsidR="00D85087" w:rsidRPr="005E066B" w:rsidRDefault="00A04475" w:rsidP="00A04475">
      <w:pPr>
        <w:pStyle w:val="Rectitle"/>
        <w:rPr>
          <w:rFonts w:hint="eastAsia"/>
          <w:rtl/>
          <w:lang w:bidi="ar-EG"/>
        </w:rPr>
      </w:pPr>
      <w:r w:rsidRPr="00A04475">
        <w:rPr>
          <w:rtl/>
          <w:lang w:bidi="ar-EG"/>
        </w:rPr>
        <w:t xml:space="preserve">تطبيقات الإرسال اللاسلكي للقدرة </w:t>
      </w:r>
      <w:r w:rsidRPr="00A04475">
        <w:rPr>
          <w:lang w:val="en-GB"/>
        </w:rPr>
        <w:t>(WPT)</w:t>
      </w:r>
      <w:r w:rsidRPr="00A04475">
        <w:rPr>
          <w:rtl/>
          <w:lang w:bidi="ar-EG"/>
        </w:rPr>
        <w:t xml:space="preserve"> عبر حزم التردد الراديوي</w:t>
      </w:r>
    </w:p>
    <w:p w:rsidR="00D85087" w:rsidRPr="00B16E8C" w:rsidRDefault="00D85087" w:rsidP="00A04475">
      <w:pPr>
        <w:pStyle w:val="Date"/>
      </w:pPr>
      <w:r>
        <w:t>(</w:t>
      </w:r>
      <w:r w:rsidR="00A04475">
        <w:t>2016</w:t>
      </w:r>
      <w:r>
        <w:t>)</w:t>
      </w:r>
    </w:p>
    <w:p w:rsidR="00D85087" w:rsidRPr="00A04475" w:rsidRDefault="00A04475" w:rsidP="00A04475">
      <w:pPr>
        <w:jc w:val="center"/>
        <w:rPr>
          <w:b/>
          <w:bCs/>
          <w:rtl/>
        </w:rPr>
      </w:pPr>
      <w:r w:rsidRPr="00A04475">
        <w:rPr>
          <w:rFonts w:hint="cs"/>
          <w:b/>
          <w:bCs/>
          <w:rtl/>
        </w:rPr>
        <w:t>جدول المحتويات</w:t>
      </w:r>
    </w:p>
    <w:p w:rsidR="00C6478E" w:rsidRDefault="00830EA8" w:rsidP="00830EA8">
      <w:pPr>
        <w:jc w:val="right"/>
        <w:rPr>
          <w:i/>
          <w:iCs/>
          <w:spacing w:val="-4"/>
          <w:rtl/>
          <w:lang w:bidi="ar-EG"/>
        </w:rPr>
      </w:pPr>
      <w:r w:rsidRPr="00830EA8">
        <w:rPr>
          <w:rFonts w:hint="cs"/>
          <w:i/>
          <w:iCs/>
          <w:spacing w:val="-4"/>
          <w:rtl/>
          <w:lang w:bidi="ar-EG"/>
        </w:rPr>
        <w:t>الصفحة</w:t>
      </w:r>
    </w:p>
    <w:p w:rsidR="007A42CB" w:rsidRDefault="002766E3" w:rsidP="007A42CB">
      <w:pPr>
        <w:pStyle w:val="TOC1"/>
        <w:bidi/>
        <w:rPr>
          <w:rFonts w:asciiTheme="minorHAnsi" w:eastAsiaTheme="minorEastAsia" w:hAnsiTheme="minorHAnsi" w:cstheme="minorBidi"/>
          <w:noProof/>
          <w:szCs w:val="22"/>
          <w:lang w:eastAsia="zh-CN"/>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u \t "Heading 1,1,Heading 2,2</w:instrText>
      </w:r>
      <w:r>
        <w:rPr>
          <w:rtl/>
          <w:lang w:bidi="ar-EG"/>
        </w:rPr>
        <w:instrText xml:space="preserve">" </w:instrText>
      </w:r>
      <w:r>
        <w:rPr>
          <w:rtl/>
          <w:lang w:bidi="ar-EG"/>
        </w:rPr>
        <w:fldChar w:fldCharType="separate"/>
      </w:r>
      <w:r w:rsidR="007A42CB">
        <w:rPr>
          <w:noProof/>
          <w:lang w:bidi="ar-SY"/>
        </w:rPr>
        <w:t>1</w:t>
      </w:r>
      <w:r w:rsidR="007A42CB">
        <w:rPr>
          <w:rFonts w:asciiTheme="minorHAnsi" w:eastAsiaTheme="minorEastAsia" w:hAnsiTheme="minorHAnsi" w:cstheme="minorBidi"/>
          <w:noProof/>
          <w:szCs w:val="22"/>
          <w:lang w:eastAsia="zh-CN"/>
        </w:rPr>
        <w:tab/>
      </w:r>
      <w:r w:rsidR="007A42CB">
        <w:rPr>
          <w:rFonts w:hint="cs"/>
          <w:noProof/>
          <w:rtl/>
          <w:lang w:bidi="ar-EG"/>
        </w:rPr>
        <w:t>مقدمة</w:t>
      </w:r>
      <w:r w:rsidR="007A42CB">
        <w:rPr>
          <w:noProof/>
        </w:rPr>
        <w:tab/>
      </w:r>
      <w:r w:rsidR="007A42CB">
        <w:rPr>
          <w:noProof/>
        </w:rPr>
        <w:tab/>
      </w:r>
      <w:r w:rsidR="007A42CB" w:rsidRPr="007A42CB">
        <w:rPr>
          <w:rFonts w:cs="Times New Roman"/>
          <w:noProof/>
          <w:szCs w:val="22"/>
        </w:rPr>
        <w:fldChar w:fldCharType="begin"/>
      </w:r>
      <w:r w:rsidR="007A42CB" w:rsidRPr="007A42CB">
        <w:rPr>
          <w:rFonts w:cs="Times New Roman"/>
          <w:noProof/>
          <w:szCs w:val="22"/>
        </w:rPr>
        <w:instrText xml:space="preserve"> PAGEREF _Toc500251689 \h </w:instrText>
      </w:r>
      <w:r w:rsidR="007A42CB" w:rsidRPr="007A42CB">
        <w:rPr>
          <w:rFonts w:cs="Times New Roman"/>
          <w:noProof/>
          <w:szCs w:val="22"/>
        </w:rPr>
      </w:r>
      <w:r w:rsidR="007A42CB" w:rsidRPr="007A42CB">
        <w:rPr>
          <w:rFonts w:cs="Times New Roman"/>
          <w:noProof/>
          <w:szCs w:val="22"/>
        </w:rPr>
        <w:fldChar w:fldCharType="separate"/>
      </w:r>
      <w:r w:rsidR="00285850">
        <w:rPr>
          <w:rFonts w:cs="Times New Roman"/>
          <w:noProof/>
          <w:szCs w:val="22"/>
          <w:rtl/>
        </w:rPr>
        <w:t>2</w:t>
      </w:r>
      <w:r w:rsidR="007A42CB" w:rsidRPr="007A42CB">
        <w:rPr>
          <w:rFonts w:cs="Times New Roman"/>
          <w:noProof/>
          <w:szCs w:val="22"/>
        </w:rPr>
        <w:fldChar w:fldCharType="end"/>
      </w:r>
    </w:p>
    <w:p w:rsidR="007A42CB" w:rsidRDefault="007A42CB" w:rsidP="007A42CB">
      <w:pPr>
        <w:pStyle w:val="TOC1"/>
        <w:bidi/>
        <w:rPr>
          <w:rFonts w:asciiTheme="minorHAnsi" w:eastAsiaTheme="minorEastAsia" w:hAnsiTheme="minorHAnsi" w:cstheme="minorBidi"/>
          <w:noProof/>
          <w:szCs w:val="22"/>
          <w:lang w:eastAsia="zh-CN"/>
        </w:rPr>
      </w:pPr>
      <w:r>
        <w:rPr>
          <w:noProof/>
          <w:lang w:bidi="ar-EG"/>
        </w:rPr>
        <w:t>2</w:t>
      </w:r>
      <w:r>
        <w:rPr>
          <w:rFonts w:asciiTheme="minorHAnsi" w:eastAsiaTheme="minorEastAsia" w:hAnsiTheme="minorHAnsi" w:cstheme="minorBidi"/>
          <w:noProof/>
          <w:szCs w:val="22"/>
          <w:lang w:eastAsia="zh-CN"/>
        </w:rPr>
        <w:tab/>
      </w:r>
      <w:r>
        <w:rPr>
          <w:rFonts w:hint="cs"/>
          <w:noProof/>
          <w:rtl/>
          <w:lang w:bidi="ar-EG"/>
        </w:rPr>
        <w:t>التطبيقات</w:t>
      </w:r>
      <w:r>
        <w:rPr>
          <w:noProof/>
          <w:rtl/>
          <w:lang w:bidi="ar-EG"/>
        </w:rPr>
        <w:t xml:space="preserve"> </w:t>
      </w:r>
      <w:r>
        <w:rPr>
          <w:rFonts w:hint="cs"/>
          <w:noProof/>
          <w:rtl/>
          <w:lang w:bidi="ar-EG"/>
        </w:rPr>
        <w:t>التي</w:t>
      </w:r>
      <w:r>
        <w:rPr>
          <w:noProof/>
          <w:rtl/>
          <w:lang w:bidi="ar-EG"/>
        </w:rPr>
        <w:t xml:space="preserve"> </w:t>
      </w:r>
      <w:r>
        <w:rPr>
          <w:rFonts w:hint="cs"/>
          <w:noProof/>
          <w:rtl/>
          <w:lang w:bidi="ar-EG"/>
        </w:rPr>
        <w:t>طورت</w:t>
      </w:r>
      <w:r>
        <w:rPr>
          <w:noProof/>
          <w:rtl/>
          <w:lang w:bidi="ar-EG"/>
        </w:rPr>
        <w:t xml:space="preserve"> </w:t>
      </w:r>
      <w:r>
        <w:rPr>
          <w:rFonts w:hint="cs"/>
          <w:noProof/>
          <w:rtl/>
          <w:lang w:bidi="ar-EG"/>
        </w:rPr>
        <w:t>لاستخدام</w:t>
      </w:r>
      <w:r>
        <w:rPr>
          <w:noProof/>
          <w:rtl/>
          <w:lang w:bidi="ar-EG"/>
        </w:rPr>
        <w:t xml:space="preserve"> </w:t>
      </w:r>
      <w:r>
        <w:rPr>
          <w:rFonts w:hint="cs"/>
          <w:noProof/>
          <w:rtl/>
          <w:lang w:bidi="ar-EG"/>
        </w:rPr>
        <w:t>التكنولوجيا</w:t>
      </w:r>
      <w:r>
        <w:rPr>
          <w:rFonts w:hint="eastAsia"/>
          <w:noProof/>
          <w:rtl/>
          <w:lang w:bidi="ar-EG"/>
        </w:rPr>
        <w:t> </w:t>
      </w:r>
      <w:r>
        <w:rPr>
          <w:noProof/>
          <w:lang w:bidi="ar-EG"/>
        </w:rPr>
        <w:t>WPT</w:t>
      </w:r>
      <w:r>
        <w:rPr>
          <w:noProof/>
          <w:rtl/>
          <w:lang w:bidi="ar-EG"/>
        </w:rPr>
        <w:t xml:space="preserve"> </w:t>
      </w:r>
      <w:r>
        <w:rPr>
          <w:rFonts w:hint="cs"/>
          <w:noProof/>
          <w:rtl/>
          <w:lang w:bidi="ar-EG"/>
        </w:rPr>
        <w:t>عبر</w:t>
      </w:r>
      <w:r>
        <w:rPr>
          <w:noProof/>
          <w:rtl/>
          <w:lang w:bidi="ar-EG"/>
        </w:rPr>
        <w:t xml:space="preserve"> </w:t>
      </w:r>
      <w:r>
        <w:rPr>
          <w:rFonts w:hint="cs"/>
          <w:noProof/>
          <w:rtl/>
          <w:lang w:bidi="ar-EG"/>
        </w:rPr>
        <w:t>حزم</w:t>
      </w:r>
      <w:r>
        <w:rPr>
          <w:noProof/>
          <w:rtl/>
          <w:lang w:bidi="ar-EG"/>
        </w:rPr>
        <w:t xml:space="preserve"> </w:t>
      </w:r>
      <w:r>
        <w:rPr>
          <w:rFonts w:hint="cs"/>
          <w:noProof/>
          <w:rtl/>
          <w:lang w:bidi="ar-EG"/>
        </w:rPr>
        <w:t>الترددات</w:t>
      </w:r>
      <w:r>
        <w:rPr>
          <w:noProof/>
          <w:rtl/>
          <w:lang w:bidi="ar-EG"/>
        </w:rPr>
        <w:t xml:space="preserve"> </w:t>
      </w:r>
      <w:r>
        <w:rPr>
          <w:rFonts w:hint="cs"/>
          <w:noProof/>
          <w:rtl/>
          <w:lang w:bidi="ar-EG"/>
        </w:rPr>
        <w:t>الراديوية</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_Toc500251690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1.2</w:t>
      </w:r>
      <w:r>
        <w:rPr>
          <w:rFonts w:asciiTheme="minorHAnsi" w:eastAsiaTheme="minorEastAsia" w:hAnsiTheme="minorHAnsi" w:cstheme="minorBidi"/>
          <w:noProof/>
          <w:szCs w:val="22"/>
          <w:lang w:eastAsia="zh-CN"/>
        </w:rPr>
        <w:tab/>
      </w:r>
      <w:r>
        <w:rPr>
          <w:rFonts w:hint="cs"/>
          <w:noProof/>
          <w:rtl/>
          <w:lang w:bidi="ar-EG"/>
        </w:rPr>
        <w:t>شبكا</w:t>
      </w:r>
      <w:bookmarkStart w:id="0" w:name="_GoBack"/>
      <w:bookmarkEnd w:id="0"/>
      <w:r>
        <w:rPr>
          <w:rFonts w:hint="cs"/>
          <w:noProof/>
          <w:rtl/>
          <w:lang w:bidi="ar-EG"/>
        </w:rPr>
        <w:t>ت</w:t>
      </w:r>
      <w:r>
        <w:rPr>
          <w:noProof/>
          <w:rtl/>
          <w:lang w:bidi="ar-EG"/>
        </w:rPr>
        <w:t xml:space="preserve"> </w:t>
      </w:r>
      <w:r>
        <w:rPr>
          <w:rFonts w:hint="cs"/>
          <w:noProof/>
          <w:rtl/>
          <w:lang w:bidi="ar-EG"/>
        </w:rPr>
        <w:t>أجهزة</w:t>
      </w:r>
      <w:r>
        <w:rPr>
          <w:noProof/>
          <w:rtl/>
          <w:lang w:bidi="ar-EG"/>
        </w:rPr>
        <w:t xml:space="preserve"> </w:t>
      </w:r>
      <w:r>
        <w:rPr>
          <w:rFonts w:hint="cs"/>
          <w:noProof/>
          <w:rtl/>
          <w:lang w:bidi="ar-EG"/>
        </w:rPr>
        <w:t>الاستشعار</w:t>
      </w:r>
      <w:r>
        <w:rPr>
          <w:noProof/>
          <w:rtl/>
          <w:lang w:bidi="ar-EG"/>
        </w:rPr>
        <w:t xml:space="preserve"> </w:t>
      </w:r>
      <w:r>
        <w:rPr>
          <w:rFonts w:hint="cs"/>
          <w:noProof/>
          <w:rtl/>
          <w:lang w:bidi="ar-EG"/>
        </w:rPr>
        <w:t>المزودة</w:t>
      </w:r>
      <w:r>
        <w:rPr>
          <w:noProof/>
          <w:rtl/>
          <w:lang w:bidi="ar-EG"/>
        </w:rPr>
        <w:t xml:space="preserve"> </w:t>
      </w:r>
      <w:r>
        <w:rPr>
          <w:rFonts w:hint="cs"/>
          <w:noProof/>
          <w:rtl/>
          <w:lang w:bidi="ar-EG"/>
        </w:rPr>
        <w:t>بالطاقة</w:t>
      </w:r>
      <w:r>
        <w:rPr>
          <w:noProof/>
          <w:rtl/>
          <w:lang w:bidi="ar-EG"/>
        </w:rPr>
        <w:t xml:space="preserve"> </w:t>
      </w:r>
      <w:r>
        <w:rPr>
          <w:rFonts w:hint="cs"/>
          <w:noProof/>
          <w:rtl/>
          <w:lang w:bidi="ar-EG"/>
        </w:rPr>
        <w:t>لاسلكياً</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a1</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_Toc500251691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2.2</w:t>
      </w:r>
      <w:r>
        <w:rPr>
          <w:rFonts w:asciiTheme="minorHAnsi" w:eastAsiaTheme="minorEastAsia" w:hAnsiTheme="minorHAnsi" w:cstheme="minorBidi"/>
          <w:noProof/>
          <w:szCs w:val="22"/>
          <w:lang w:eastAsia="zh-CN"/>
        </w:rPr>
        <w:tab/>
      </w:r>
      <w:r>
        <w:rPr>
          <w:rFonts w:hint="cs"/>
          <w:noProof/>
          <w:rtl/>
          <w:lang w:bidi="ar-EG"/>
        </w:rPr>
        <w:t>شاحن</w:t>
      </w:r>
      <w:r>
        <w:rPr>
          <w:noProof/>
          <w:rtl/>
          <w:lang w:bidi="ar-EG"/>
        </w:rPr>
        <w:t xml:space="preserve"> </w:t>
      </w:r>
      <w:r>
        <w:rPr>
          <w:rFonts w:hint="cs"/>
          <w:noProof/>
          <w:rtl/>
          <w:lang w:bidi="ar-EG"/>
        </w:rPr>
        <w:t>لاسلكي</w:t>
      </w:r>
      <w:r>
        <w:rPr>
          <w:noProof/>
          <w:rtl/>
          <w:lang w:bidi="ar-EG"/>
        </w:rPr>
        <w:t xml:space="preserve"> </w:t>
      </w:r>
      <w:r>
        <w:rPr>
          <w:rFonts w:hint="cs"/>
          <w:noProof/>
          <w:rtl/>
          <w:lang w:bidi="ar-EG"/>
        </w:rPr>
        <w:t>للأجهزة</w:t>
      </w:r>
      <w:r>
        <w:rPr>
          <w:noProof/>
          <w:rtl/>
          <w:lang w:bidi="ar-EG"/>
        </w:rPr>
        <w:t xml:space="preserve"> </w:t>
      </w:r>
      <w:r>
        <w:rPr>
          <w:rFonts w:hint="cs"/>
          <w:noProof/>
          <w:rtl/>
          <w:lang w:bidi="ar-EG"/>
        </w:rPr>
        <w:t>المتنقلة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w:t>
      </w:r>
      <w:r>
        <w:rPr>
          <w:noProof/>
          <w:lang w:bidi="ar-EG"/>
        </w:rPr>
        <w:t>a2</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_Toc500251692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6</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3.2</w:t>
      </w:r>
      <w:r>
        <w:rPr>
          <w:rFonts w:asciiTheme="minorHAnsi" w:eastAsiaTheme="minorEastAsia" w:hAnsiTheme="minorHAnsi" w:cstheme="minorBidi"/>
          <w:noProof/>
          <w:szCs w:val="22"/>
          <w:lang w:eastAsia="zh-CN"/>
        </w:rPr>
        <w:tab/>
      </w:r>
      <w:r>
        <w:rPr>
          <w:rFonts w:hint="cs"/>
          <w:noProof/>
          <w:rtl/>
          <w:lang w:bidi="ar-EG"/>
        </w:rPr>
        <w:t>صفائح</w:t>
      </w:r>
      <w:r>
        <w:rPr>
          <w:noProof/>
          <w:rtl/>
          <w:lang w:bidi="ar-EG"/>
        </w:rPr>
        <w:t xml:space="preserve"> </w:t>
      </w:r>
      <w:r>
        <w:rPr>
          <w:rFonts w:hint="cs"/>
          <w:noProof/>
          <w:rtl/>
          <w:lang w:bidi="ar-EG"/>
        </w:rPr>
        <w:t>نقل</w:t>
      </w:r>
      <w:r>
        <w:rPr>
          <w:noProof/>
          <w:rtl/>
          <w:lang w:bidi="ar-EG"/>
        </w:rPr>
        <w:t xml:space="preserve"> </w:t>
      </w:r>
      <w:r>
        <w:rPr>
          <w:rFonts w:hint="cs"/>
          <w:noProof/>
          <w:rtl/>
          <w:lang w:bidi="ar-EG"/>
        </w:rPr>
        <w:t>الطاقة</w:t>
      </w:r>
      <w:r>
        <w:rPr>
          <w:noProof/>
          <w:rtl/>
          <w:lang w:bidi="ar-EG"/>
        </w:rPr>
        <w:t xml:space="preserve"> </w:t>
      </w:r>
      <w:r>
        <w:rPr>
          <w:rFonts w:hint="cs"/>
          <w:noProof/>
          <w:rtl/>
          <w:lang w:bidi="ar-EG"/>
        </w:rPr>
        <w:t>لاسلكياً</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b1</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_Toc500251693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9</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4.2</w:t>
      </w:r>
      <w:r>
        <w:rPr>
          <w:rFonts w:asciiTheme="minorHAnsi" w:eastAsiaTheme="minorEastAsia" w:hAnsiTheme="minorHAnsi" w:cstheme="minorBidi"/>
          <w:noProof/>
          <w:szCs w:val="22"/>
          <w:lang w:eastAsia="zh-CN"/>
        </w:rPr>
        <w:tab/>
      </w:r>
      <w:r>
        <w:rPr>
          <w:rFonts w:hint="cs"/>
          <w:noProof/>
          <w:rtl/>
          <w:lang w:bidi="ar-EG"/>
        </w:rPr>
        <w:t>نقل</w:t>
      </w:r>
      <w:r>
        <w:rPr>
          <w:noProof/>
          <w:rtl/>
          <w:lang w:bidi="ar-EG"/>
        </w:rPr>
        <w:t xml:space="preserve"> </w:t>
      </w:r>
      <w:r>
        <w:rPr>
          <w:rFonts w:hint="cs"/>
          <w:noProof/>
          <w:rtl/>
          <w:lang w:bidi="ar-EG"/>
        </w:rPr>
        <w:t>طاقة</w:t>
      </w:r>
      <w:r>
        <w:rPr>
          <w:noProof/>
          <w:rtl/>
          <w:lang w:bidi="ar-EG"/>
        </w:rPr>
        <w:t xml:space="preserve"> </w:t>
      </w:r>
      <w:r>
        <w:rPr>
          <w:rFonts w:hint="cs"/>
          <w:noProof/>
          <w:rtl/>
          <w:lang w:bidi="ar-EG"/>
        </w:rPr>
        <w:t>الموجات</w:t>
      </w:r>
      <w:r>
        <w:rPr>
          <w:noProof/>
          <w:rtl/>
          <w:lang w:bidi="ar-EG"/>
        </w:rPr>
        <w:t xml:space="preserve"> </w:t>
      </w:r>
      <w:r>
        <w:rPr>
          <w:rFonts w:hint="cs"/>
          <w:noProof/>
          <w:rtl/>
          <w:lang w:bidi="ar-EG"/>
        </w:rPr>
        <w:t>الصغرية</w:t>
      </w:r>
      <w:r>
        <w:rPr>
          <w:noProof/>
          <w:rtl/>
          <w:lang w:bidi="ar-EG"/>
        </w:rPr>
        <w:t xml:space="preserve"> </w:t>
      </w:r>
      <w:r>
        <w:rPr>
          <w:noProof/>
          <w:lang w:bidi="ar-EG"/>
        </w:rPr>
        <w:t>(MPT)</w:t>
      </w:r>
      <w:r>
        <w:rPr>
          <w:noProof/>
          <w:rtl/>
          <w:lang w:bidi="ar-EG"/>
        </w:rPr>
        <w:t xml:space="preserve"> </w:t>
      </w:r>
      <w:r>
        <w:rPr>
          <w:rFonts w:hint="cs"/>
          <w:noProof/>
          <w:rtl/>
          <w:lang w:bidi="ar-EG"/>
        </w:rPr>
        <w:t>في</w:t>
      </w:r>
      <w:r>
        <w:rPr>
          <w:noProof/>
          <w:rtl/>
          <w:lang w:bidi="ar-EG"/>
        </w:rPr>
        <w:t xml:space="preserve"> </w:t>
      </w:r>
      <w:r>
        <w:rPr>
          <w:rFonts w:hint="cs"/>
          <w:noProof/>
          <w:rtl/>
          <w:lang w:bidi="ar-EG"/>
        </w:rPr>
        <w:t>أنابيب</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b2</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_Toc500251694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10</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SY"/>
        </w:rPr>
        <w:t>5.2</w:t>
      </w:r>
      <w:r>
        <w:rPr>
          <w:rFonts w:asciiTheme="minorHAnsi" w:eastAsiaTheme="minorEastAsia" w:hAnsiTheme="minorHAnsi" w:cstheme="minorBidi"/>
          <w:noProof/>
          <w:szCs w:val="22"/>
          <w:lang w:eastAsia="zh-CN"/>
        </w:rPr>
        <w:tab/>
      </w:r>
      <w:r>
        <w:rPr>
          <w:rFonts w:hint="cs"/>
          <w:noProof/>
          <w:rtl/>
          <w:lang w:bidi="ar-EG"/>
        </w:rPr>
        <w:t>مباني</w:t>
      </w:r>
      <w:r>
        <w:rPr>
          <w:noProof/>
          <w:rtl/>
          <w:lang w:bidi="ar-EG"/>
        </w:rPr>
        <w:t xml:space="preserve"> </w:t>
      </w:r>
      <w:r>
        <w:rPr>
          <w:rFonts w:hint="cs"/>
          <w:noProof/>
          <w:rtl/>
          <w:lang w:bidi="ar-EG"/>
        </w:rPr>
        <w:t>الموجات</w:t>
      </w:r>
      <w:r>
        <w:rPr>
          <w:noProof/>
          <w:rtl/>
          <w:lang w:bidi="ar-EG"/>
        </w:rPr>
        <w:t xml:space="preserve"> </w:t>
      </w:r>
      <w:r>
        <w:rPr>
          <w:rFonts w:hint="cs"/>
          <w:noProof/>
          <w:rtl/>
          <w:lang w:bidi="ar-EG"/>
        </w:rPr>
        <w:t>الصغرية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b3</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_Toc500251695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12</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6.2</w:t>
      </w:r>
      <w:r>
        <w:rPr>
          <w:rFonts w:asciiTheme="minorHAnsi" w:eastAsiaTheme="minorEastAsia" w:hAnsiTheme="minorHAnsi" w:cstheme="minorBidi"/>
          <w:noProof/>
          <w:szCs w:val="22"/>
          <w:lang w:eastAsia="zh-CN"/>
        </w:rPr>
        <w:tab/>
      </w:r>
      <w:r>
        <w:rPr>
          <w:rFonts w:hint="cs"/>
          <w:noProof/>
          <w:rtl/>
          <w:lang w:bidi="ar-EG"/>
        </w:rPr>
        <w:t>الإرسال</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للطاقة</w:t>
      </w:r>
      <w:r>
        <w:rPr>
          <w:noProof/>
          <w:rtl/>
          <w:lang w:bidi="ar-EG"/>
        </w:rPr>
        <w:t xml:space="preserve"> </w:t>
      </w:r>
      <w:r>
        <w:rPr>
          <w:rFonts w:hint="cs"/>
          <w:noProof/>
          <w:rtl/>
          <w:lang w:bidi="ar-EG"/>
        </w:rPr>
        <w:t>إلى</w:t>
      </w:r>
      <w:r>
        <w:rPr>
          <w:noProof/>
          <w:rtl/>
          <w:lang w:bidi="ar-EG"/>
        </w:rPr>
        <w:t xml:space="preserve"> </w:t>
      </w:r>
      <w:r>
        <w:rPr>
          <w:rFonts w:hint="cs"/>
          <w:noProof/>
          <w:rtl/>
          <w:lang w:bidi="ar-EG"/>
        </w:rPr>
        <w:t>أهداف</w:t>
      </w:r>
      <w:r>
        <w:rPr>
          <w:noProof/>
          <w:rtl/>
          <w:lang w:bidi="ar-EG"/>
        </w:rPr>
        <w:t xml:space="preserve"> </w:t>
      </w:r>
      <w:r>
        <w:rPr>
          <w:rFonts w:hint="cs"/>
          <w:noProof/>
          <w:rtl/>
          <w:lang w:bidi="ar-EG"/>
        </w:rPr>
        <w:t>متحركة</w:t>
      </w:r>
      <w:r>
        <w:rPr>
          <w:noProof/>
          <w:rtl/>
          <w:lang w:bidi="ar-EG"/>
        </w:rPr>
        <w:t>/</w:t>
      </w:r>
      <w:r>
        <w:rPr>
          <w:rFonts w:hint="cs"/>
          <w:noProof/>
          <w:rtl/>
          <w:lang w:bidi="ar-EG"/>
        </w:rPr>
        <w:t>طائرة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c1</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_Toc500251696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13</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7.2</w:t>
      </w:r>
      <w:r>
        <w:rPr>
          <w:rFonts w:asciiTheme="minorHAnsi" w:eastAsiaTheme="minorEastAsia" w:hAnsiTheme="minorHAnsi" w:cstheme="minorBidi"/>
          <w:noProof/>
          <w:szCs w:val="22"/>
          <w:lang w:eastAsia="zh-CN"/>
        </w:rPr>
        <w:tab/>
      </w:r>
      <w:r>
        <w:rPr>
          <w:rFonts w:hint="cs"/>
          <w:noProof/>
          <w:rtl/>
          <w:lang w:bidi="ar-EG"/>
        </w:rPr>
        <w:t>الإرسال</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للطاقة</w:t>
      </w:r>
      <w:r>
        <w:rPr>
          <w:noProof/>
          <w:rtl/>
          <w:lang w:bidi="ar-EG"/>
        </w:rPr>
        <w:t xml:space="preserve"> </w:t>
      </w:r>
      <w:r>
        <w:rPr>
          <w:rFonts w:hint="cs"/>
          <w:noProof/>
          <w:rtl/>
          <w:lang w:bidi="ar-EG"/>
        </w:rPr>
        <w:t>من</w:t>
      </w:r>
      <w:r>
        <w:rPr>
          <w:noProof/>
          <w:rtl/>
          <w:lang w:bidi="ar-EG"/>
        </w:rPr>
        <w:t xml:space="preserve"> </w:t>
      </w:r>
      <w:r>
        <w:rPr>
          <w:rFonts w:hint="cs"/>
          <w:noProof/>
          <w:rtl/>
          <w:lang w:bidi="ar-EG"/>
        </w:rPr>
        <w:t>نقطة</w:t>
      </w:r>
      <w:r>
        <w:rPr>
          <w:noProof/>
          <w:rtl/>
          <w:lang w:bidi="ar-EG"/>
        </w:rPr>
        <w:t xml:space="preserve"> </w:t>
      </w:r>
      <w:r>
        <w:rPr>
          <w:rFonts w:hint="cs"/>
          <w:noProof/>
          <w:rtl/>
          <w:lang w:bidi="ar-EG"/>
        </w:rPr>
        <w:t>إلى</w:t>
      </w:r>
      <w:r>
        <w:rPr>
          <w:noProof/>
          <w:rtl/>
          <w:lang w:bidi="ar-EG"/>
        </w:rPr>
        <w:t xml:space="preserve"> </w:t>
      </w:r>
      <w:r>
        <w:rPr>
          <w:rFonts w:hint="cs"/>
          <w:noProof/>
          <w:rtl/>
          <w:lang w:bidi="ar-EG"/>
        </w:rPr>
        <w:t>نقطة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c2</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_Toc500251697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19</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8.2</w:t>
      </w:r>
      <w:r>
        <w:rPr>
          <w:rFonts w:asciiTheme="minorHAnsi" w:eastAsiaTheme="minorEastAsia" w:hAnsiTheme="minorHAnsi" w:cstheme="minorBidi"/>
          <w:noProof/>
          <w:szCs w:val="22"/>
          <w:lang w:eastAsia="zh-CN"/>
        </w:rPr>
        <w:tab/>
      </w:r>
      <w:r>
        <w:rPr>
          <w:rFonts w:hint="cs"/>
          <w:noProof/>
          <w:rtl/>
          <w:lang w:bidi="ar-EG"/>
        </w:rPr>
        <w:t>الشحن</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للمركبات</w:t>
      </w:r>
      <w:r>
        <w:rPr>
          <w:noProof/>
          <w:rtl/>
          <w:lang w:bidi="ar-EG"/>
        </w:rPr>
        <w:t xml:space="preserve"> </w:t>
      </w:r>
      <w:r>
        <w:rPr>
          <w:rFonts w:hint="cs"/>
          <w:noProof/>
          <w:rtl/>
          <w:lang w:bidi="ar-EG"/>
        </w:rPr>
        <w:t>الكهربائية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c3</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_Toc500251698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23</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9.2</w:t>
      </w:r>
      <w:r>
        <w:rPr>
          <w:rFonts w:asciiTheme="minorHAnsi" w:eastAsiaTheme="minorEastAsia" w:hAnsiTheme="minorHAnsi" w:cstheme="minorBidi"/>
          <w:noProof/>
          <w:szCs w:val="22"/>
          <w:lang w:eastAsia="zh-CN"/>
        </w:rPr>
        <w:tab/>
      </w:r>
      <w:r>
        <w:rPr>
          <w:rFonts w:hint="cs"/>
          <w:noProof/>
          <w:rtl/>
          <w:lang w:bidi="ar-EG"/>
        </w:rPr>
        <w:t>ساتل</w:t>
      </w:r>
      <w:r>
        <w:rPr>
          <w:noProof/>
          <w:rtl/>
          <w:lang w:bidi="ar-EG"/>
        </w:rPr>
        <w:t xml:space="preserve"> </w:t>
      </w:r>
      <w:r>
        <w:rPr>
          <w:rFonts w:hint="cs"/>
          <w:noProof/>
          <w:rtl/>
          <w:lang w:bidi="ar-EG"/>
        </w:rPr>
        <w:t>الطاقة</w:t>
      </w:r>
      <w:r>
        <w:rPr>
          <w:noProof/>
          <w:rtl/>
          <w:lang w:bidi="ar-EG"/>
        </w:rPr>
        <w:t xml:space="preserve"> </w:t>
      </w:r>
      <w:r>
        <w:rPr>
          <w:rFonts w:hint="cs"/>
          <w:noProof/>
          <w:rtl/>
          <w:lang w:bidi="ar-EG"/>
        </w:rPr>
        <w:t>الشمسية</w:t>
      </w:r>
      <w:r>
        <w:rPr>
          <w:noProof/>
          <w:rtl/>
          <w:lang w:bidi="ar-EG"/>
        </w:rPr>
        <w:t xml:space="preserve"> (</w:t>
      </w:r>
      <w:r>
        <w:rPr>
          <w:rFonts w:hint="cs"/>
          <w:noProof/>
          <w:rtl/>
          <w:lang w:bidi="ar-EG"/>
        </w:rPr>
        <w:t>معرف</w:t>
      </w:r>
      <w:r>
        <w:rPr>
          <w:noProof/>
          <w:rtl/>
          <w:lang w:bidi="ar-EG"/>
        </w:rPr>
        <w:t xml:space="preserve"> </w:t>
      </w:r>
      <w:r>
        <w:rPr>
          <w:rFonts w:hint="cs"/>
          <w:noProof/>
          <w:rtl/>
          <w:lang w:bidi="ar-EG"/>
        </w:rPr>
        <w:t>هوية</w:t>
      </w:r>
      <w:r>
        <w:rPr>
          <w:noProof/>
          <w:rtl/>
          <w:lang w:bidi="ar-EG"/>
        </w:rPr>
        <w:t xml:space="preserve"> </w:t>
      </w:r>
      <w:r>
        <w:rPr>
          <w:rFonts w:hint="cs"/>
          <w:noProof/>
          <w:rtl/>
          <w:lang w:bidi="ar-EG"/>
        </w:rPr>
        <w:t>التطبيق</w:t>
      </w:r>
      <w:r>
        <w:rPr>
          <w:noProof/>
          <w:rtl/>
          <w:lang w:bidi="ar-EG"/>
        </w:rPr>
        <w:t xml:space="preserve">: </w:t>
      </w:r>
      <w:r>
        <w:rPr>
          <w:noProof/>
          <w:lang w:bidi="ar-EG"/>
        </w:rPr>
        <w:t>c4</w:t>
      </w:r>
      <w:r>
        <w:rPr>
          <w:noProof/>
          <w:rtl/>
          <w:lang w:bidi="ar-EG"/>
        </w:rPr>
        <w:t>)</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_Toc500251699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27</w:t>
      </w:r>
      <w:r w:rsidRPr="007A42CB">
        <w:rPr>
          <w:rFonts w:cs="Times New Roman"/>
          <w:noProof/>
          <w:szCs w:val="22"/>
        </w:rPr>
        <w:fldChar w:fldCharType="end"/>
      </w:r>
    </w:p>
    <w:p w:rsidR="007A42CB" w:rsidRDefault="007A42CB" w:rsidP="007A42CB">
      <w:pPr>
        <w:pStyle w:val="TOC1"/>
        <w:bidi/>
        <w:rPr>
          <w:rFonts w:asciiTheme="minorHAnsi" w:eastAsiaTheme="minorEastAsia" w:hAnsiTheme="minorHAnsi" w:cstheme="minorBidi"/>
          <w:noProof/>
          <w:szCs w:val="22"/>
          <w:lang w:eastAsia="zh-CN"/>
        </w:rPr>
      </w:pPr>
      <w:r>
        <w:rPr>
          <w:noProof/>
          <w:lang w:bidi="ar-EG"/>
        </w:rPr>
        <w:t>3</w:t>
      </w:r>
      <w:r>
        <w:rPr>
          <w:rFonts w:asciiTheme="minorHAnsi" w:eastAsiaTheme="minorEastAsia" w:hAnsiTheme="minorHAnsi" w:cstheme="minorBidi"/>
          <w:noProof/>
          <w:szCs w:val="22"/>
          <w:lang w:eastAsia="zh-CN"/>
        </w:rPr>
        <w:tab/>
      </w:r>
      <w:r>
        <w:rPr>
          <w:rFonts w:hint="cs"/>
          <w:noProof/>
          <w:rtl/>
          <w:lang w:bidi="ar-EG"/>
        </w:rPr>
        <w:t>التكنولوجيات</w:t>
      </w:r>
      <w:r>
        <w:rPr>
          <w:noProof/>
          <w:rtl/>
          <w:lang w:bidi="ar-EG"/>
        </w:rPr>
        <w:t xml:space="preserve"> </w:t>
      </w:r>
      <w:r>
        <w:rPr>
          <w:rFonts w:hint="cs"/>
          <w:noProof/>
          <w:rtl/>
          <w:lang w:bidi="ar-EG"/>
        </w:rPr>
        <w:t>المستخدمة</w:t>
      </w:r>
      <w:r>
        <w:rPr>
          <w:noProof/>
          <w:rtl/>
          <w:lang w:bidi="ar-EG"/>
        </w:rPr>
        <w:t xml:space="preserve"> </w:t>
      </w:r>
      <w:r>
        <w:rPr>
          <w:rFonts w:hint="cs"/>
          <w:noProof/>
          <w:rtl/>
          <w:lang w:bidi="ar-EG"/>
        </w:rPr>
        <w:t>في</w:t>
      </w:r>
      <w:r>
        <w:rPr>
          <w:noProof/>
          <w:rtl/>
          <w:lang w:bidi="ar-EG"/>
        </w:rPr>
        <w:t xml:space="preserve"> </w:t>
      </w:r>
      <w:r>
        <w:rPr>
          <w:rFonts w:hint="cs"/>
          <w:noProof/>
          <w:rtl/>
          <w:lang w:bidi="ar-EG"/>
        </w:rPr>
        <w:t>تطبيقات</w:t>
      </w:r>
      <w:r>
        <w:rPr>
          <w:noProof/>
          <w:rtl/>
          <w:lang w:bidi="ar-EG"/>
        </w:rPr>
        <w:t xml:space="preserve"> </w:t>
      </w:r>
      <w:r>
        <w:rPr>
          <w:rFonts w:hint="cs"/>
          <w:noProof/>
          <w:rtl/>
          <w:lang w:bidi="ar-EG"/>
        </w:rPr>
        <w:t>الإرسال</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للطاقة</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_Toc500251700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28</w:t>
      </w:r>
      <w:r w:rsidRPr="007A42CB">
        <w:rPr>
          <w:rFonts w:cs="Times New Roman"/>
          <w:noProof/>
          <w:szCs w:val="22"/>
        </w:rPr>
        <w:fldChar w:fldCharType="end"/>
      </w:r>
    </w:p>
    <w:p w:rsidR="007A42CB" w:rsidRDefault="007A42CB" w:rsidP="007A42CB">
      <w:pPr>
        <w:pStyle w:val="TOC1"/>
        <w:bidi/>
        <w:rPr>
          <w:rFonts w:asciiTheme="minorHAnsi" w:eastAsiaTheme="minorEastAsia" w:hAnsiTheme="minorHAnsi" w:cstheme="minorBidi"/>
          <w:noProof/>
          <w:szCs w:val="22"/>
          <w:lang w:eastAsia="zh-CN"/>
        </w:rPr>
      </w:pPr>
      <w:r>
        <w:rPr>
          <w:noProof/>
          <w:lang w:bidi="ar-EG"/>
        </w:rPr>
        <w:t>4</w:t>
      </w:r>
      <w:r>
        <w:rPr>
          <w:rFonts w:asciiTheme="minorHAnsi" w:eastAsiaTheme="minorEastAsia" w:hAnsiTheme="minorHAnsi" w:cstheme="minorBidi"/>
          <w:noProof/>
          <w:szCs w:val="22"/>
          <w:lang w:eastAsia="zh-CN"/>
        </w:rPr>
        <w:tab/>
      </w:r>
      <w:r>
        <w:rPr>
          <w:rFonts w:hint="cs"/>
          <w:noProof/>
          <w:rtl/>
          <w:lang w:bidi="ar-EG"/>
        </w:rPr>
        <w:t>المنظمات</w:t>
      </w:r>
      <w:r>
        <w:rPr>
          <w:noProof/>
          <w:rtl/>
          <w:lang w:bidi="ar-EG"/>
        </w:rPr>
        <w:t xml:space="preserve"> </w:t>
      </w:r>
      <w:r>
        <w:rPr>
          <w:rFonts w:hint="cs"/>
          <w:noProof/>
          <w:rtl/>
          <w:lang w:bidi="ar-EG"/>
        </w:rPr>
        <w:t>المتوقع</w:t>
      </w:r>
      <w:r>
        <w:rPr>
          <w:noProof/>
          <w:rtl/>
          <w:lang w:bidi="ar-EG"/>
        </w:rPr>
        <w:t xml:space="preserve"> </w:t>
      </w:r>
      <w:r>
        <w:rPr>
          <w:rFonts w:hint="cs"/>
          <w:noProof/>
          <w:rtl/>
          <w:lang w:bidi="ar-EG"/>
        </w:rPr>
        <w:t>مساهمتها</w:t>
      </w:r>
      <w:r>
        <w:rPr>
          <w:noProof/>
          <w:rtl/>
          <w:lang w:bidi="ar-EG"/>
        </w:rPr>
        <w:t xml:space="preserve"> </w:t>
      </w:r>
      <w:r>
        <w:rPr>
          <w:rFonts w:hint="cs"/>
          <w:noProof/>
          <w:rtl/>
          <w:lang w:bidi="ar-EG"/>
        </w:rPr>
        <w:t>في</w:t>
      </w:r>
      <w:r>
        <w:rPr>
          <w:noProof/>
          <w:rtl/>
          <w:lang w:bidi="ar-EG"/>
        </w:rPr>
        <w:t xml:space="preserve"> </w:t>
      </w:r>
      <w:r>
        <w:rPr>
          <w:rFonts w:hint="cs"/>
          <w:noProof/>
          <w:rtl/>
          <w:lang w:bidi="ar-EG"/>
        </w:rPr>
        <w:t>تقييس</w:t>
      </w:r>
      <w:r>
        <w:rPr>
          <w:noProof/>
          <w:rtl/>
          <w:lang w:bidi="ar-EG"/>
        </w:rPr>
        <w:t xml:space="preserve"> </w:t>
      </w:r>
      <w:r>
        <w:rPr>
          <w:rFonts w:hint="cs"/>
          <w:noProof/>
          <w:rtl/>
          <w:lang w:bidi="ar-EG"/>
        </w:rPr>
        <w:t>تكنولوجيا</w:t>
      </w:r>
      <w:r>
        <w:rPr>
          <w:noProof/>
          <w:rtl/>
          <w:lang w:bidi="ar-EG"/>
        </w:rPr>
        <w:t xml:space="preserve"> </w:t>
      </w:r>
      <w:r>
        <w:rPr>
          <w:rFonts w:hint="cs"/>
          <w:noProof/>
          <w:rtl/>
          <w:lang w:bidi="ar-EG"/>
        </w:rPr>
        <w:t>الإرسال</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للطاقة</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_Toc500251701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31</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1.4</w:t>
      </w:r>
      <w:r>
        <w:rPr>
          <w:rFonts w:asciiTheme="minorHAnsi" w:eastAsiaTheme="minorEastAsia" w:hAnsiTheme="minorHAnsi" w:cstheme="minorBidi"/>
          <w:noProof/>
          <w:szCs w:val="22"/>
          <w:lang w:eastAsia="zh-CN"/>
        </w:rPr>
        <w:tab/>
      </w:r>
      <w:r>
        <w:rPr>
          <w:rFonts w:hint="cs"/>
          <w:noProof/>
          <w:rtl/>
          <w:lang w:bidi="ar-EG"/>
        </w:rPr>
        <w:t>أوروبا</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_Toc500251702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31</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EG"/>
        </w:rPr>
        <w:t>2.4</w:t>
      </w:r>
      <w:r>
        <w:rPr>
          <w:rFonts w:asciiTheme="minorHAnsi" w:eastAsiaTheme="minorEastAsia" w:hAnsiTheme="minorHAnsi" w:cstheme="minorBidi"/>
          <w:noProof/>
          <w:szCs w:val="22"/>
          <w:lang w:eastAsia="zh-CN"/>
        </w:rPr>
        <w:tab/>
      </w:r>
      <w:r>
        <w:rPr>
          <w:rFonts w:hint="cs"/>
          <w:noProof/>
          <w:rtl/>
          <w:lang w:bidi="ar-EG"/>
        </w:rPr>
        <w:t>اليابان</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_Toc500251703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32</w:t>
      </w:r>
      <w:r w:rsidRPr="007A42CB">
        <w:rPr>
          <w:rFonts w:cs="Times New Roman"/>
          <w:noProof/>
          <w:szCs w:val="22"/>
        </w:rPr>
        <w:fldChar w:fldCharType="end"/>
      </w:r>
    </w:p>
    <w:p w:rsidR="007A42CB" w:rsidRDefault="007A42CB" w:rsidP="000F2104">
      <w:pPr>
        <w:pStyle w:val="TOC2"/>
        <w:ind w:left="1417" w:hanging="850"/>
        <w:rPr>
          <w:rFonts w:asciiTheme="minorHAnsi" w:eastAsiaTheme="minorEastAsia" w:hAnsiTheme="minorHAnsi" w:cstheme="minorBidi"/>
          <w:noProof/>
          <w:szCs w:val="22"/>
          <w:lang w:eastAsia="zh-CN"/>
        </w:rPr>
      </w:pPr>
      <w:r>
        <w:rPr>
          <w:noProof/>
          <w:lang w:bidi="ar-LB"/>
        </w:rPr>
        <w:t>3.4</w:t>
      </w:r>
      <w:r>
        <w:rPr>
          <w:rFonts w:asciiTheme="minorHAnsi" w:eastAsiaTheme="minorEastAsia" w:hAnsiTheme="minorHAnsi" w:cstheme="minorBidi"/>
          <w:noProof/>
          <w:szCs w:val="22"/>
          <w:lang w:eastAsia="zh-CN"/>
        </w:rPr>
        <w:tab/>
      </w:r>
      <w:r>
        <w:rPr>
          <w:rFonts w:hint="cs"/>
          <w:noProof/>
          <w:rtl/>
          <w:lang w:bidi="ar-EG"/>
        </w:rPr>
        <w:t>المنظمات</w:t>
      </w:r>
      <w:r>
        <w:rPr>
          <w:noProof/>
          <w:rtl/>
          <w:lang w:bidi="ar-EG"/>
        </w:rPr>
        <w:t xml:space="preserve"> </w:t>
      </w:r>
      <w:r>
        <w:rPr>
          <w:rFonts w:hint="cs"/>
          <w:noProof/>
          <w:rtl/>
          <w:lang w:bidi="ar-EG"/>
        </w:rPr>
        <w:t>الدولية</w:t>
      </w:r>
      <w:r>
        <w:rPr>
          <w:noProof/>
          <w:rtl/>
          <w:lang w:bidi="ar-EG"/>
        </w:rPr>
        <w:t xml:space="preserve"> </w:t>
      </w:r>
      <w:r>
        <w:rPr>
          <w:rFonts w:hint="cs"/>
          <w:noProof/>
          <w:rtl/>
          <w:lang w:bidi="ar-EG"/>
        </w:rPr>
        <w:t>الأخرى</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_Toc500251704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33</w:t>
      </w:r>
      <w:r w:rsidRPr="007A42CB">
        <w:rPr>
          <w:rFonts w:cs="Times New Roman"/>
          <w:noProof/>
          <w:szCs w:val="22"/>
        </w:rPr>
        <w:fldChar w:fldCharType="end"/>
      </w:r>
    </w:p>
    <w:p w:rsidR="007A42CB" w:rsidRDefault="007A42CB" w:rsidP="007A42CB">
      <w:pPr>
        <w:pStyle w:val="TOC1"/>
        <w:bidi/>
        <w:rPr>
          <w:rFonts w:asciiTheme="minorHAnsi" w:eastAsiaTheme="minorEastAsia" w:hAnsiTheme="minorHAnsi" w:cstheme="minorBidi"/>
          <w:noProof/>
          <w:szCs w:val="22"/>
          <w:lang w:eastAsia="zh-CN"/>
        </w:rPr>
      </w:pPr>
      <w:r>
        <w:rPr>
          <w:noProof/>
          <w:lang w:bidi="ar-EG"/>
        </w:rPr>
        <w:t>5</w:t>
      </w:r>
      <w:r>
        <w:rPr>
          <w:rFonts w:asciiTheme="minorHAnsi" w:eastAsiaTheme="minorEastAsia" w:hAnsiTheme="minorHAnsi" w:cstheme="minorBidi"/>
          <w:noProof/>
          <w:szCs w:val="22"/>
          <w:lang w:eastAsia="zh-CN"/>
        </w:rPr>
        <w:tab/>
      </w:r>
      <w:r>
        <w:rPr>
          <w:rFonts w:hint="cs"/>
          <w:noProof/>
          <w:rtl/>
          <w:lang w:bidi="ar-EG"/>
        </w:rPr>
        <w:t>حالة</w:t>
      </w:r>
      <w:r>
        <w:rPr>
          <w:noProof/>
          <w:rtl/>
          <w:lang w:bidi="ar-EG"/>
        </w:rPr>
        <w:t xml:space="preserve"> </w:t>
      </w:r>
      <w:r>
        <w:rPr>
          <w:rFonts w:hint="cs"/>
          <w:noProof/>
          <w:rtl/>
          <w:lang w:bidi="ar-EG"/>
        </w:rPr>
        <w:t>الطيف</w:t>
      </w:r>
      <w:r>
        <w:rPr>
          <w:noProof/>
          <w:rtl/>
          <w:lang w:bidi="ar-EG"/>
        </w:rPr>
        <w:t xml:space="preserve"> </w:t>
      </w:r>
      <w:r>
        <w:rPr>
          <w:rFonts w:hint="cs"/>
          <w:noProof/>
          <w:rtl/>
          <w:lang w:bidi="ar-EG"/>
        </w:rPr>
        <w:t>بالنسبة</w:t>
      </w:r>
      <w:r>
        <w:rPr>
          <w:noProof/>
          <w:rtl/>
          <w:lang w:bidi="ar-EG"/>
        </w:rPr>
        <w:t xml:space="preserve"> </w:t>
      </w:r>
      <w:r>
        <w:rPr>
          <w:rFonts w:hint="cs"/>
          <w:noProof/>
          <w:rtl/>
          <w:lang w:bidi="ar-EG"/>
        </w:rPr>
        <w:t>للإرسال</w:t>
      </w:r>
      <w:r>
        <w:rPr>
          <w:noProof/>
          <w:rtl/>
          <w:lang w:bidi="ar-EG"/>
        </w:rPr>
        <w:t xml:space="preserve"> </w:t>
      </w:r>
      <w:r>
        <w:rPr>
          <w:rFonts w:hint="cs"/>
          <w:noProof/>
          <w:rtl/>
          <w:lang w:bidi="ar-EG"/>
        </w:rPr>
        <w:t>اللاسلكي</w:t>
      </w:r>
      <w:r>
        <w:rPr>
          <w:noProof/>
          <w:rtl/>
          <w:lang w:bidi="ar-EG"/>
        </w:rPr>
        <w:t xml:space="preserve"> </w:t>
      </w:r>
      <w:r>
        <w:rPr>
          <w:rFonts w:hint="cs"/>
          <w:noProof/>
          <w:rtl/>
          <w:lang w:bidi="ar-EG"/>
        </w:rPr>
        <w:t>للطاقة</w:t>
      </w:r>
      <w:r>
        <w:rPr>
          <w:noProof/>
          <w:rtl/>
          <w:lang w:bidi="ar-EG"/>
        </w:rPr>
        <w:t xml:space="preserve"> </w:t>
      </w:r>
      <w:r>
        <w:rPr>
          <w:rFonts w:hint="cs"/>
          <w:noProof/>
          <w:rtl/>
          <w:lang w:bidi="ar-EG"/>
        </w:rPr>
        <w:t>عبر</w:t>
      </w:r>
      <w:r>
        <w:rPr>
          <w:noProof/>
          <w:rtl/>
          <w:lang w:bidi="ar-EG"/>
        </w:rPr>
        <w:t xml:space="preserve"> </w:t>
      </w:r>
      <w:r>
        <w:rPr>
          <w:rFonts w:hint="cs"/>
          <w:noProof/>
          <w:rtl/>
          <w:lang w:bidi="ar-EG"/>
        </w:rPr>
        <w:t>حزم</w:t>
      </w:r>
      <w:r>
        <w:rPr>
          <w:noProof/>
          <w:rtl/>
          <w:lang w:bidi="ar-EG"/>
        </w:rPr>
        <w:t xml:space="preserve"> </w:t>
      </w:r>
      <w:r>
        <w:rPr>
          <w:rFonts w:hint="cs"/>
          <w:noProof/>
          <w:rtl/>
          <w:lang w:bidi="ar-EG"/>
        </w:rPr>
        <w:t>الترددات</w:t>
      </w:r>
      <w:r>
        <w:rPr>
          <w:noProof/>
          <w:rtl/>
          <w:lang w:bidi="ar-EG"/>
        </w:rPr>
        <w:t xml:space="preserve"> </w:t>
      </w:r>
      <w:r>
        <w:rPr>
          <w:rFonts w:hint="cs"/>
          <w:noProof/>
          <w:rtl/>
          <w:lang w:bidi="ar-EG"/>
        </w:rPr>
        <w:t>الراديوية</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_Toc500251705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33</w:t>
      </w:r>
      <w:r w:rsidRPr="007A42CB">
        <w:rPr>
          <w:rFonts w:cs="Times New Roman"/>
          <w:noProof/>
          <w:szCs w:val="22"/>
        </w:rPr>
        <w:fldChar w:fldCharType="end"/>
      </w:r>
    </w:p>
    <w:p w:rsidR="007A42CB" w:rsidRDefault="007A42CB" w:rsidP="007A42CB">
      <w:pPr>
        <w:pStyle w:val="TOC1"/>
        <w:bidi/>
        <w:rPr>
          <w:rFonts w:asciiTheme="minorHAnsi" w:eastAsiaTheme="minorEastAsia" w:hAnsiTheme="minorHAnsi" w:cstheme="minorBidi"/>
          <w:noProof/>
          <w:szCs w:val="22"/>
          <w:lang w:eastAsia="zh-CN"/>
        </w:rPr>
      </w:pPr>
      <w:r>
        <w:rPr>
          <w:noProof/>
          <w:lang w:bidi="ar-EG"/>
        </w:rPr>
        <w:t>6</w:t>
      </w:r>
      <w:r>
        <w:rPr>
          <w:rFonts w:asciiTheme="minorHAnsi" w:eastAsiaTheme="minorEastAsia" w:hAnsiTheme="minorHAnsi" w:cstheme="minorBidi"/>
          <w:noProof/>
          <w:szCs w:val="22"/>
          <w:lang w:eastAsia="zh-CN"/>
        </w:rPr>
        <w:tab/>
      </w:r>
      <w:r>
        <w:rPr>
          <w:rFonts w:hint="cs"/>
          <w:noProof/>
          <w:rtl/>
          <w:lang w:bidi="ar-EG"/>
        </w:rPr>
        <w:t>الخلاصة</w:t>
      </w:r>
      <w:r>
        <w:rPr>
          <w:noProof/>
        </w:rPr>
        <w:tab/>
      </w:r>
      <w:r>
        <w:rPr>
          <w:noProof/>
        </w:rPr>
        <w:tab/>
      </w:r>
      <w:r w:rsidRPr="007A42CB">
        <w:rPr>
          <w:rFonts w:cs="Times New Roman"/>
          <w:noProof/>
          <w:szCs w:val="22"/>
        </w:rPr>
        <w:fldChar w:fldCharType="begin"/>
      </w:r>
      <w:r w:rsidRPr="007A42CB">
        <w:rPr>
          <w:rFonts w:cs="Times New Roman"/>
          <w:noProof/>
          <w:szCs w:val="22"/>
        </w:rPr>
        <w:instrText xml:space="preserve"> PAGEREF _Toc500251706 \h </w:instrText>
      </w:r>
      <w:r w:rsidRPr="007A42CB">
        <w:rPr>
          <w:rFonts w:cs="Times New Roman"/>
          <w:noProof/>
          <w:szCs w:val="22"/>
        </w:rPr>
      </w:r>
      <w:r w:rsidRPr="007A42CB">
        <w:rPr>
          <w:rFonts w:cs="Times New Roman"/>
          <w:noProof/>
          <w:szCs w:val="22"/>
        </w:rPr>
        <w:fldChar w:fldCharType="separate"/>
      </w:r>
      <w:r w:rsidR="00285850">
        <w:rPr>
          <w:rFonts w:cs="Times New Roman"/>
          <w:noProof/>
          <w:szCs w:val="22"/>
          <w:rtl/>
        </w:rPr>
        <w:t>33</w:t>
      </w:r>
      <w:r w:rsidRPr="007A42CB">
        <w:rPr>
          <w:rFonts w:cs="Times New Roman"/>
          <w:noProof/>
          <w:szCs w:val="22"/>
        </w:rPr>
        <w:fldChar w:fldCharType="end"/>
      </w:r>
    </w:p>
    <w:p w:rsidR="00830EA8" w:rsidRPr="00830EA8" w:rsidRDefault="002766E3" w:rsidP="00830EA8">
      <w:pPr>
        <w:rPr>
          <w:rtl/>
          <w:lang w:bidi="ar-EG"/>
        </w:rPr>
      </w:pPr>
      <w:r>
        <w:rPr>
          <w:rtl/>
          <w:lang w:bidi="ar-EG"/>
        </w:rPr>
        <w:fldChar w:fldCharType="end"/>
      </w:r>
    </w:p>
    <w:p w:rsidR="00D85087" w:rsidRDefault="00D85087" w:rsidP="00830EA8">
      <w:pPr>
        <w:rPr>
          <w:rtl/>
          <w:lang w:bidi="ar-SY"/>
        </w:rPr>
      </w:pPr>
      <w:r>
        <w:rPr>
          <w:rtl/>
          <w:lang w:bidi="ar-SY"/>
        </w:rPr>
        <w:br w:type="page"/>
      </w:r>
    </w:p>
    <w:p w:rsidR="00D85087" w:rsidRDefault="00830EA8" w:rsidP="00830EA8">
      <w:pPr>
        <w:pStyle w:val="Heading1"/>
        <w:rPr>
          <w:rtl/>
          <w:lang w:bidi="ar-EG"/>
        </w:rPr>
      </w:pPr>
      <w:bookmarkStart w:id="1" w:name="_Toc500251689"/>
      <w:r>
        <w:rPr>
          <w:lang w:bidi="ar-SY"/>
        </w:rPr>
        <w:lastRenderedPageBreak/>
        <w:t>1</w:t>
      </w:r>
      <w:r>
        <w:rPr>
          <w:rtl/>
          <w:lang w:bidi="ar-EG"/>
        </w:rPr>
        <w:tab/>
      </w:r>
      <w:r>
        <w:rPr>
          <w:rFonts w:hint="cs"/>
          <w:rtl/>
          <w:lang w:bidi="ar-EG"/>
        </w:rPr>
        <w:t>مقدمة</w:t>
      </w:r>
      <w:bookmarkEnd w:id="1"/>
    </w:p>
    <w:p w:rsidR="00830EA8" w:rsidRDefault="00007980" w:rsidP="005F163C">
      <w:pPr>
        <w:rPr>
          <w:rtl/>
          <w:lang w:bidi="ar-EG"/>
        </w:rPr>
      </w:pPr>
      <w:r>
        <w:rPr>
          <w:rFonts w:hint="cs"/>
          <w:rtl/>
          <w:lang w:bidi="ar-EG"/>
        </w:rPr>
        <w:t>تعتبر تكنولوجيا الإرسال (أو النقل) اللاسلكي للقدرة </w:t>
      </w:r>
      <w:r>
        <w:rPr>
          <w:lang w:bidi="ar-EG"/>
        </w:rPr>
        <w:t>(WPT)</w:t>
      </w:r>
      <w:r>
        <w:rPr>
          <w:rFonts w:hint="cs"/>
          <w:rtl/>
          <w:lang w:bidi="ar-EG"/>
        </w:rPr>
        <w:t xml:space="preserve"> واحدة من تكنولوجيات تغيير المشهد. وسيتسنى لنا التحرر من الافتقار إلى الطاقة الكهربائية عندما يتم الإمداد بهذه الطاقة لاسلكياً. ويعود إرسال القدرة باستخدام الموجات الراديوية إلى بواكير العمل الذي قام به نيكولا تيسلا عام </w:t>
      </w:r>
      <w:r>
        <w:rPr>
          <w:lang w:bidi="ar-EG"/>
        </w:rPr>
        <w:t>1899</w:t>
      </w:r>
      <w:r>
        <w:rPr>
          <w:rFonts w:hint="cs"/>
          <w:rtl/>
          <w:lang w:bidi="ar-EG"/>
        </w:rPr>
        <w:t>. وقد قام تيسلا بمحاولته الأولى لإرسال القدرة بدون أسلاك في عام </w:t>
      </w:r>
      <w:r>
        <w:rPr>
          <w:lang w:bidi="ar-EG"/>
        </w:rPr>
        <w:t>1899</w:t>
      </w:r>
      <w:r>
        <w:rPr>
          <w:rFonts w:hint="cs"/>
          <w:rtl/>
          <w:lang w:bidi="ar-EG"/>
        </w:rPr>
        <w:t>. وقد استخدم قدرة منخفضة التردد بتردد </w:t>
      </w:r>
      <w:r>
        <w:rPr>
          <w:lang w:bidi="ar-EG"/>
        </w:rPr>
        <w:t>kHz 150</w:t>
      </w:r>
      <w:r>
        <w:rPr>
          <w:rFonts w:hint="cs"/>
          <w:rtl/>
          <w:lang w:bidi="ar-EG"/>
        </w:rPr>
        <w:t>، بيد أن هذه المحاولات لم يكتب لها النجاح. وبالتوازي مع تجارب تيسلا الأولى في</w:t>
      </w:r>
      <w:r w:rsidR="005F163C">
        <w:rPr>
          <w:rFonts w:hint="eastAsia"/>
          <w:rtl/>
          <w:lang w:bidi="ar-EG"/>
        </w:rPr>
        <w:t> </w:t>
      </w:r>
      <w:r>
        <w:rPr>
          <w:rFonts w:hint="cs"/>
          <w:rtl/>
          <w:lang w:bidi="ar-EG"/>
        </w:rPr>
        <w:t>مجال التكنولوجيا </w:t>
      </w:r>
      <w:r>
        <w:rPr>
          <w:lang w:bidi="ar-EG"/>
        </w:rPr>
        <w:t>WPT</w:t>
      </w:r>
      <w:r>
        <w:rPr>
          <w:rFonts w:hint="cs"/>
          <w:rtl/>
          <w:lang w:bidi="ar-EG"/>
        </w:rPr>
        <w:t xml:space="preserve">، اقترح م. هوتن وم. </w:t>
      </w:r>
      <w:r w:rsidRPr="005F163C">
        <w:rPr>
          <w:rFonts w:hint="cs"/>
          <w:rtl/>
          <w:lang w:bidi="ar-EG"/>
        </w:rPr>
        <w:t>لو-بلان</w:t>
      </w:r>
      <w:r>
        <w:rPr>
          <w:rFonts w:hint="cs"/>
          <w:rtl/>
          <w:lang w:bidi="ar-EG"/>
        </w:rPr>
        <w:t xml:space="preserve"> جهازاً وطريقة لتشغيل مركبة كهربائية </w:t>
      </w:r>
      <w:r>
        <w:rPr>
          <w:lang w:bidi="ar-EG"/>
        </w:rPr>
        <w:t>(EV)</w:t>
      </w:r>
      <w:r>
        <w:rPr>
          <w:rFonts w:hint="cs"/>
          <w:rtl/>
          <w:lang w:bidi="ar-EG"/>
        </w:rPr>
        <w:t xml:space="preserve"> بالحث في عام </w:t>
      </w:r>
      <w:r>
        <w:rPr>
          <w:lang w:bidi="ar-EG"/>
        </w:rPr>
        <w:t>1894</w:t>
      </w:r>
      <w:r>
        <w:rPr>
          <w:rFonts w:hint="cs"/>
          <w:rtl/>
          <w:lang w:bidi="ar-EG"/>
        </w:rPr>
        <w:t xml:space="preserve"> باستخدام مولد تردد متغير </w:t>
      </w:r>
      <w:r>
        <w:rPr>
          <w:lang w:bidi="ar-EG"/>
        </w:rPr>
        <w:t>(AC)</w:t>
      </w:r>
      <w:r>
        <w:rPr>
          <w:rFonts w:hint="cs"/>
          <w:rtl/>
          <w:lang w:bidi="ar-EG"/>
        </w:rPr>
        <w:t xml:space="preserve"> بتردد </w:t>
      </w:r>
      <w:r>
        <w:rPr>
          <w:lang w:bidi="ar-EG"/>
        </w:rPr>
        <w:t>kHz 3</w:t>
      </w:r>
      <w:r>
        <w:rPr>
          <w:rFonts w:hint="cs"/>
          <w:rtl/>
          <w:lang w:bidi="ar-EG"/>
        </w:rPr>
        <w:t xml:space="preserve"> تقريباً </w:t>
      </w:r>
      <w:r>
        <w:rPr>
          <w:lang w:bidi="ar-EG"/>
        </w:rPr>
        <w:t>[HUT 94]</w:t>
      </w:r>
      <w:r>
        <w:rPr>
          <w:rFonts w:hint="cs"/>
          <w:rtl/>
          <w:lang w:bidi="ar-EG"/>
        </w:rPr>
        <w:t>. وقد طورت المركبات الكهربائية خلال فترة قصيرة من الزمن بعد المحرك ال</w:t>
      </w:r>
      <w:r w:rsidR="00675581">
        <w:rPr>
          <w:rFonts w:hint="cs"/>
          <w:rtl/>
          <w:lang w:bidi="ar-EG"/>
        </w:rPr>
        <w:t>بخاري، منذ مائة عام تقريباً. وقد بدأ كل من الإرسال </w:t>
      </w:r>
      <w:r w:rsidR="00675581">
        <w:rPr>
          <w:lang w:bidi="ar-EG"/>
        </w:rPr>
        <w:t>WPT</w:t>
      </w:r>
      <w:r w:rsidR="00675581">
        <w:rPr>
          <w:rFonts w:hint="cs"/>
          <w:rtl/>
          <w:lang w:bidi="ar-EG"/>
        </w:rPr>
        <w:t xml:space="preserve"> الحثي والذي يطلق عليه "الإرسال بدون حزم" والإرسال </w:t>
      </w:r>
      <w:r w:rsidR="00675581">
        <w:rPr>
          <w:lang w:bidi="ar-EG"/>
        </w:rPr>
        <w:t>WPT</w:t>
      </w:r>
      <w:r w:rsidR="00675581">
        <w:rPr>
          <w:rFonts w:hint="cs"/>
          <w:rtl/>
          <w:lang w:bidi="ar-EG"/>
        </w:rPr>
        <w:t xml:space="preserve"> عير حزم الترددات الراديوية والذي يطلق عليه "الإرسال</w:t>
      </w:r>
      <w:r w:rsidR="00675581">
        <w:rPr>
          <w:rFonts w:hint="eastAsia"/>
          <w:rtl/>
          <w:lang w:bidi="ar-EG"/>
        </w:rPr>
        <w:t> </w:t>
      </w:r>
      <w:r w:rsidR="00675581">
        <w:rPr>
          <w:rFonts w:hint="cs"/>
          <w:rtl/>
          <w:lang w:bidi="ar-EG"/>
        </w:rPr>
        <w:t>بالحزم" في بدايات القرن العشرين.</w:t>
      </w:r>
    </w:p>
    <w:p w:rsidR="00830EA8" w:rsidRDefault="00675581" w:rsidP="005F163C">
      <w:pPr>
        <w:rPr>
          <w:rtl/>
          <w:lang w:bidi="ar-EG"/>
        </w:rPr>
      </w:pPr>
      <w:r w:rsidRPr="00675581">
        <w:rPr>
          <w:rFonts w:hint="cs"/>
          <w:rtl/>
          <w:lang w:bidi="ar-EG"/>
        </w:rPr>
        <w:t>ويعزى التطور الحالي في الإرسال </w:t>
      </w:r>
      <w:r w:rsidRPr="00675581">
        <w:rPr>
          <w:lang w:bidi="ar-EG"/>
        </w:rPr>
        <w:t>WPT</w:t>
      </w:r>
      <w:r w:rsidR="005F163C">
        <w:rPr>
          <w:rFonts w:hint="cs"/>
          <w:rtl/>
          <w:lang w:bidi="ar-EG"/>
        </w:rPr>
        <w:t xml:space="preserve"> عبر ح</w:t>
      </w:r>
      <w:r w:rsidRPr="00675581">
        <w:rPr>
          <w:rFonts w:hint="cs"/>
          <w:rtl/>
          <w:lang w:bidi="ar-EG"/>
        </w:rPr>
        <w:t>زمة التردد الراديوي إلى وليام براون في ستينيات القرن الماضي باستخدام تكنولوجيا الموجات الصغرية التي طورت أثناء الحرب العالمية الثانية. فقد قام بإرسال قدرة الموجات الصغرية من مرسِل إلى مستقبِل (من نقطة إلى نقطة) بكفاءة إجمالية (تيار مستمر </w:t>
      </w:r>
      <w:r w:rsidRPr="00675581">
        <w:rPr>
          <w:lang w:bidi="ar-EG"/>
        </w:rPr>
        <w:t>(DC)</w:t>
      </w:r>
      <w:r w:rsidRPr="00675581">
        <w:rPr>
          <w:rFonts w:hint="cs"/>
          <w:rtl/>
          <w:lang w:bidi="ar-EG"/>
        </w:rPr>
        <w:t xml:space="preserve"> </w:t>
      </w:r>
      <w:proofErr w:type="gramStart"/>
      <w:r w:rsidRPr="00675581">
        <w:rPr>
          <w:rFonts w:hint="cs"/>
          <w:rtl/>
          <w:lang w:bidi="ar-EG"/>
        </w:rPr>
        <w:t>- موجة</w:t>
      </w:r>
      <w:proofErr w:type="gramEnd"/>
      <w:r w:rsidRPr="00675581">
        <w:rPr>
          <w:rFonts w:hint="cs"/>
          <w:rtl/>
          <w:lang w:bidi="ar-EG"/>
        </w:rPr>
        <w:t xml:space="preserve"> صغرية - تيار مستمر </w:t>
      </w:r>
      <w:r w:rsidRPr="00675581">
        <w:rPr>
          <w:lang w:bidi="ar-EG"/>
        </w:rPr>
        <w:t>(DC)</w:t>
      </w:r>
      <w:r w:rsidRPr="00675581">
        <w:rPr>
          <w:rFonts w:hint="cs"/>
          <w:rtl/>
          <w:lang w:bidi="ar-EG"/>
        </w:rPr>
        <w:t xml:space="preserve">) مقدارها </w:t>
      </w:r>
      <w:r w:rsidRPr="00675581">
        <w:rPr>
          <w:lang w:bidi="ar-EG"/>
        </w:rPr>
        <w:t>%54</w:t>
      </w:r>
      <w:r w:rsidRPr="00675581">
        <w:rPr>
          <w:rFonts w:hint="cs"/>
          <w:rtl/>
          <w:lang w:bidi="ar-EG"/>
        </w:rPr>
        <w:t xml:space="preserve"> في مختبره </w:t>
      </w:r>
      <w:r w:rsidRPr="00675581">
        <w:rPr>
          <w:lang w:bidi="ar-EG"/>
        </w:rPr>
        <w:t>[BRO73]</w:t>
      </w:r>
      <w:r w:rsidRPr="00675581">
        <w:rPr>
          <w:rFonts w:hint="cs"/>
          <w:rtl/>
          <w:lang w:bidi="ar-EG"/>
        </w:rPr>
        <w:t>. وعند استعمالنا لتردد الموجات الصغرية، فإن الإرسال </w:t>
      </w:r>
      <w:r w:rsidRPr="00675581">
        <w:rPr>
          <w:lang w:bidi="ar-EG"/>
        </w:rPr>
        <w:t>WPT</w:t>
      </w:r>
      <w:r w:rsidRPr="00675581">
        <w:rPr>
          <w:rFonts w:hint="cs"/>
          <w:rtl/>
          <w:lang w:bidi="ar-EG"/>
        </w:rPr>
        <w:t xml:space="preserve"> عبر الموجات الصغرية يطلق عليه إرسال للقدرة عبر الموجات الصغيرة </w:t>
      </w:r>
      <w:r w:rsidRPr="00675581">
        <w:rPr>
          <w:lang w:bidi="ar-EG"/>
        </w:rPr>
        <w:t>(MPT)</w:t>
      </w:r>
      <w:r w:rsidRPr="00675581">
        <w:rPr>
          <w:rFonts w:hint="cs"/>
          <w:rtl/>
          <w:lang w:bidi="ar-EG"/>
        </w:rPr>
        <w:t>. وقد نفذت في</w:t>
      </w:r>
      <w:r w:rsidRPr="00675581">
        <w:rPr>
          <w:rFonts w:hint="eastAsia"/>
          <w:rtl/>
          <w:lang w:bidi="ar-EG"/>
        </w:rPr>
        <w:t> </w:t>
      </w:r>
      <w:r w:rsidRPr="00675581">
        <w:rPr>
          <w:rFonts w:hint="cs"/>
          <w:rtl/>
          <w:lang w:bidi="ar-EG"/>
        </w:rPr>
        <w:t>ثمانينيات وتسعينيات القرن الماضي مشاريع بحثية كثيرة للشحن اللاسلكي للمركبات الكهربائية </w:t>
      </w:r>
      <w:r w:rsidRPr="00675581">
        <w:rPr>
          <w:lang w:bidi="ar-EG"/>
        </w:rPr>
        <w:t>[SHI</w:t>
      </w:r>
      <w:r w:rsidR="005F163C">
        <w:rPr>
          <w:lang w:bidi="ar-EG"/>
        </w:rPr>
        <w:t> </w:t>
      </w:r>
      <w:r w:rsidRPr="00675581">
        <w:rPr>
          <w:lang w:bidi="ar-EG"/>
        </w:rPr>
        <w:t>14]</w:t>
      </w:r>
      <w:r w:rsidRPr="00675581">
        <w:rPr>
          <w:rFonts w:hint="cs"/>
          <w:rtl/>
          <w:lang w:bidi="ar-EG"/>
        </w:rPr>
        <w:t>. وظهرت المنتجات التجارية من الكبلات غير المتلامسة بعد القرن العشرين. وكانت نقطة التحول في</w:t>
      </w:r>
      <w:r w:rsidR="005F163C">
        <w:rPr>
          <w:rFonts w:hint="eastAsia"/>
          <w:rtl/>
          <w:lang w:bidi="ar-EG"/>
        </w:rPr>
        <w:t> </w:t>
      </w:r>
      <w:r w:rsidRPr="00675581">
        <w:rPr>
          <w:rFonts w:hint="cs"/>
          <w:rtl/>
          <w:lang w:bidi="ar-EG"/>
        </w:rPr>
        <w:t>التكنولوجيا </w:t>
      </w:r>
      <w:r w:rsidRPr="00675581">
        <w:rPr>
          <w:lang w:bidi="ar-EG"/>
        </w:rPr>
        <w:t>WPT</w:t>
      </w:r>
      <w:r w:rsidRPr="00675581">
        <w:rPr>
          <w:rFonts w:hint="cs"/>
          <w:rtl/>
          <w:lang w:bidi="ar-EG"/>
        </w:rPr>
        <w:t xml:space="preserve"> الحثية في عام </w:t>
      </w:r>
      <w:r w:rsidRPr="00675581">
        <w:rPr>
          <w:lang w:bidi="ar-EG"/>
        </w:rPr>
        <w:t>2006</w:t>
      </w:r>
      <w:r w:rsidRPr="00675581">
        <w:rPr>
          <w:rFonts w:hint="cs"/>
          <w:rtl/>
          <w:lang w:bidi="ar-EG"/>
        </w:rPr>
        <w:t xml:space="preserve"> عندما قدم معهد </w:t>
      </w:r>
      <w:r w:rsidRPr="00675581">
        <w:rPr>
          <w:rtl/>
        </w:rPr>
        <w:t>ماساتشوستس</w:t>
      </w:r>
      <w:r w:rsidRPr="00675581">
        <w:rPr>
          <w:rFonts w:hint="cs"/>
          <w:rtl/>
        </w:rPr>
        <w:t xml:space="preserve"> للتكنولوجيا </w:t>
      </w:r>
      <w:r w:rsidRPr="00675581">
        <w:t>(MIT)</w:t>
      </w:r>
      <w:r w:rsidRPr="00675581">
        <w:rPr>
          <w:rFonts w:hint="cs"/>
          <w:rtl/>
          <w:lang w:bidi="ar-EG"/>
        </w:rPr>
        <w:t xml:space="preserve"> عرضاً توضيحياً لتكنولوجيا القدرة اللاسلكية غير الحزمية يطلق عليها التكنولوجيا </w:t>
      </w:r>
      <w:r w:rsidRPr="00675581">
        <w:rPr>
          <w:lang w:bidi="ar-EG"/>
        </w:rPr>
        <w:t>WPT</w:t>
      </w:r>
      <w:r w:rsidRPr="00675581">
        <w:rPr>
          <w:rFonts w:hint="cs"/>
          <w:rtl/>
          <w:lang w:bidi="ar-EG"/>
        </w:rPr>
        <w:t xml:space="preserve"> بالاقتران الرنيني </w:t>
      </w:r>
      <w:r w:rsidRPr="00675581">
        <w:rPr>
          <w:lang w:bidi="ar-EG"/>
        </w:rPr>
        <w:t>[KUR 07]</w:t>
      </w:r>
      <w:r w:rsidRPr="00675581">
        <w:rPr>
          <w:rFonts w:hint="cs"/>
          <w:rtl/>
          <w:lang w:bidi="ar-EG"/>
        </w:rPr>
        <w:t xml:space="preserve">. </w:t>
      </w:r>
      <w:r w:rsidR="00C90DBE" w:rsidRPr="00675581">
        <w:rPr>
          <w:rFonts w:hint="cs"/>
          <w:rtl/>
          <w:lang w:bidi="ar-EG"/>
        </w:rPr>
        <w:t>وقد بدأت</w:t>
      </w:r>
      <w:r w:rsidR="009764E1" w:rsidRPr="00675581">
        <w:rPr>
          <w:rFonts w:hint="cs"/>
          <w:rtl/>
          <w:lang w:bidi="ar-LB"/>
        </w:rPr>
        <w:t xml:space="preserve"> </w:t>
      </w:r>
      <w:r w:rsidR="009764E1" w:rsidRPr="00675581">
        <w:rPr>
          <w:rFonts w:hint="cs"/>
          <w:rtl/>
          <w:lang w:bidi="ar-SY"/>
        </w:rPr>
        <w:t xml:space="preserve">تكنولوجيات </w:t>
      </w:r>
      <w:r w:rsidR="009764E1" w:rsidRPr="00675581">
        <w:rPr>
          <w:lang w:bidi="ar-EG"/>
        </w:rPr>
        <w:t>WPT</w:t>
      </w:r>
      <w:r w:rsidR="009764E1" w:rsidRPr="00675581">
        <w:rPr>
          <w:rFonts w:hint="cs"/>
          <w:rtl/>
          <w:lang w:bidi="ar-SY"/>
        </w:rPr>
        <w:t xml:space="preserve"> </w:t>
      </w:r>
      <w:r w:rsidR="009764E1" w:rsidRPr="00675581">
        <w:rPr>
          <w:rFonts w:hint="cs"/>
          <w:rtl/>
          <w:lang w:bidi="ar-LB"/>
        </w:rPr>
        <w:t>ال</w:t>
      </w:r>
      <w:r w:rsidR="009764E1" w:rsidRPr="00675581">
        <w:rPr>
          <w:rFonts w:hint="cs"/>
          <w:rtl/>
          <w:lang w:bidi="ar-SY"/>
        </w:rPr>
        <w:t>رنينية</w:t>
      </w:r>
      <w:r w:rsidR="009764E1" w:rsidRPr="00675581">
        <w:rPr>
          <w:rFonts w:hint="cs"/>
          <w:rtl/>
          <w:lang w:bidi="ar-LB"/>
        </w:rPr>
        <w:t xml:space="preserve"> </w:t>
      </w:r>
      <w:r w:rsidR="00C90DBE" w:rsidRPr="00675581">
        <w:rPr>
          <w:rFonts w:hint="cs"/>
          <w:rtl/>
          <w:lang w:bidi="ar-LB"/>
        </w:rPr>
        <w:t xml:space="preserve">تظهر في </w:t>
      </w:r>
      <w:r w:rsidR="009764E1" w:rsidRPr="00675581">
        <w:rPr>
          <w:rFonts w:hint="cs"/>
          <w:rtl/>
          <w:lang w:bidi="ar-LB"/>
        </w:rPr>
        <w:t xml:space="preserve">أسواق المستهلكين في </w:t>
      </w:r>
      <w:r w:rsidR="00C90DBE" w:rsidRPr="00675581">
        <w:rPr>
          <w:rFonts w:hint="cs"/>
          <w:rtl/>
          <w:lang w:bidi="ar-LB"/>
        </w:rPr>
        <w:t>الوقت الراهن.</w:t>
      </w:r>
      <w:r w:rsidR="009764E1" w:rsidRPr="00675581">
        <w:rPr>
          <w:rFonts w:hint="cs"/>
          <w:rtl/>
          <w:lang w:bidi="ar-LB"/>
        </w:rPr>
        <w:t xml:space="preserve"> كما أن صناعة السيارات تسعى إلى استخدام تكنولوجيا </w:t>
      </w:r>
      <w:r w:rsidR="009764E1" w:rsidRPr="00675581">
        <w:rPr>
          <w:lang w:bidi="ar-EG"/>
        </w:rPr>
        <w:t>WPT</w:t>
      </w:r>
      <w:r w:rsidR="009764E1" w:rsidRPr="00675581">
        <w:rPr>
          <w:rFonts w:hint="cs"/>
          <w:rtl/>
          <w:lang w:bidi="ar-LB"/>
        </w:rPr>
        <w:t xml:space="preserve"> في تطبيقات المركبات الكهربائية</w:t>
      </w:r>
      <w:r w:rsidR="009764E1" w:rsidRPr="00675581">
        <w:rPr>
          <w:rFonts w:hint="eastAsia"/>
          <w:rtl/>
          <w:lang w:bidi="ar-LB"/>
        </w:rPr>
        <w:t> </w:t>
      </w:r>
      <w:r w:rsidR="009764E1" w:rsidRPr="00675581">
        <w:rPr>
          <w:lang w:bidi="ar-EG"/>
        </w:rPr>
        <w:t>(EV)</w:t>
      </w:r>
      <w:r w:rsidR="009764E1" w:rsidRPr="00675581">
        <w:rPr>
          <w:rFonts w:hint="cs"/>
          <w:rtl/>
          <w:lang w:bidi="ar-LB"/>
        </w:rPr>
        <w:t xml:space="preserve"> في المستقبل القريب. و</w:t>
      </w:r>
      <w:r w:rsidR="00C90DBE" w:rsidRPr="00675581">
        <w:rPr>
          <w:rFonts w:hint="cs"/>
          <w:rtl/>
          <w:lang w:bidi="ar-LB"/>
        </w:rPr>
        <w:t>وقد نشرت في صورة التقرير</w:t>
      </w:r>
      <w:r w:rsidRPr="00675581">
        <w:rPr>
          <w:rFonts w:hint="eastAsia"/>
          <w:rtl/>
          <w:lang w:bidi="ar-LB"/>
        </w:rPr>
        <w:t> </w:t>
      </w:r>
      <w:r w:rsidR="00C90DBE" w:rsidRPr="00675581">
        <w:rPr>
          <w:lang w:bidi="ar-LB"/>
        </w:rPr>
        <w:t>ITU</w:t>
      </w:r>
      <w:r w:rsidRPr="00675581">
        <w:rPr>
          <w:lang w:bidi="ar-LB"/>
        </w:rPr>
        <w:noBreakHyphen/>
      </w:r>
      <w:r w:rsidR="00C90DBE" w:rsidRPr="00675581">
        <w:rPr>
          <w:lang w:bidi="ar-LB"/>
        </w:rPr>
        <w:t>R</w:t>
      </w:r>
      <w:r w:rsidRPr="00675581">
        <w:rPr>
          <w:lang w:bidi="ar-LB"/>
        </w:rPr>
        <w:t> </w:t>
      </w:r>
      <w:r w:rsidR="00C90DBE" w:rsidRPr="00675581">
        <w:rPr>
          <w:lang w:bidi="ar-LB"/>
        </w:rPr>
        <w:t>SM.2303</w:t>
      </w:r>
      <w:r w:rsidR="00C90DBE" w:rsidRPr="00675581">
        <w:rPr>
          <w:rFonts w:hint="cs"/>
          <w:rtl/>
          <w:lang w:bidi="ar-LB"/>
        </w:rPr>
        <w:t xml:space="preserve"> في</w:t>
      </w:r>
      <w:r w:rsidRPr="00675581">
        <w:rPr>
          <w:rFonts w:hint="eastAsia"/>
          <w:rtl/>
          <w:lang w:bidi="ar-LB"/>
        </w:rPr>
        <w:t> </w:t>
      </w:r>
      <w:r w:rsidR="00C90DBE" w:rsidRPr="00675581">
        <w:rPr>
          <w:rFonts w:hint="cs"/>
          <w:rtl/>
          <w:lang w:bidi="ar-LB"/>
        </w:rPr>
        <w:t>عام</w:t>
      </w:r>
      <w:r w:rsidRPr="00675581">
        <w:rPr>
          <w:rFonts w:hint="eastAsia"/>
          <w:rtl/>
          <w:lang w:bidi="ar-LB"/>
        </w:rPr>
        <w:t> </w:t>
      </w:r>
      <w:r w:rsidR="00C90DBE" w:rsidRPr="00675581">
        <w:rPr>
          <w:lang w:bidi="ar-LB"/>
        </w:rPr>
        <w:t>2014</w:t>
      </w:r>
      <w:r w:rsidR="00C90DBE" w:rsidRPr="00675581">
        <w:rPr>
          <w:rFonts w:hint="cs"/>
          <w:rtl/>
          <w:lang w:bidi="ar-EG"/>
        </w:rPr>
        <w:t xml:space="preserve"> </w:t>
      </w:r>
      <w:r w:rsidR="009764E1" w:rsidRPr="00675581">
        <w:rPr>
          <w:rFonts w:hint="cs"/>
          <w:rtl/>
          <w:lang w:bidi="ar-LB"/>
        </w:rPr>
        <w:t>معلومات حول الإرسال اللاسلكي للقدرة بواسطة تكنولوجيات</w:t>
      </w:r>
      <w:r w:rsidR="009764E1" w:rsidRPr="00675581">
        <w:rPr>
          <w:rFonts w:hint="cs"/>
          <w:rtl/>
          <w:lang w:bidi="ar-SY"/>
        </w:rPr>
        <w:t xml:space="preserve"> غير حزم التردد الراديوي، باعتبارها إجابات جزئية على المسألة</w:t>
      </w:r>
      <w:r w:rsidRPr="00675581">
        <w:rPr>
          <w:rFonts w:hint="eastAsia"/>
          <w:rtl/>
          <w:lang w:bidi="ar-SY"/>
        </w:rPr>
        <w:t> </w:t>
      </w:r>
      <w:r w:rsidR="009764E1" w:rsidRPr="00675581">
        <w:rPr>
          <w:lang w:bidi="ar-LB"/>
        </w:rPr>
        <w:t>ITU</w:t>
      </w:r>
      <w:r w:rsidRPr="00675581">
        <w:rPr>
          <w:lang w:bidi="ar-LB"/>
        </w:rPr>
        <w:noBreakHyphen/>
      </w:r>
      <w:r w:rsidR="009764E1" w:rsidRPr="00675581">
        <w:rPr>
          <w:lang w:bidi="ar-LB"/>
        </w:rPr>
        <w:t>R</w:t>
      </w:r>
      <w:r w:rsidRPr="00675581">
        <w:rPr>
          <w:lang w:bidi="ar-LB"/>
        </w:rPr>
        <w:t> </w:t>
      </w:r>
      <w:r w:rsidR="009764E1" w:rsidRPr="00675581">
        <w:rPr>
          <w:lang w:bidi="ar-LB"/>
        </w:rPr>
        <w:t>210</w:t>
      </w:r>
      <w:r w:rsidRPr="00675581">
        <w:rPr>
          <w:lang w:bidi="ar-LB"/>
        </w:rPr>
        <w:noBreakHyphen/>
      </w:r>
      <w:r w:rsidR="009764E1" w:rsidRPr="00675581">
        <w:rPr>
          <w:lang w:bidi="ar-LB"/>
        </w:rPr>
        <w:t>3/1</w:t>
      </w:r>
      <w:r w:rsidR="009764E1" w:rsidRPr="00675581">
        <w:rPr>
          <w:rFonts w:hint="cs"/>
          <w:rtl/>
          <w:lang w:bidi="ar-SY"/>
        </w:rPr>
        <w:t xml:space="preserve">. </w:t>
      </w:r>
      <w:r>
        <w:rPr>
          <w:rFonts w:hint="cs"/>
          <w:rtl/>
          <w:lang w:bidi="ar-SY"/>
        </w:rPr>
        <w:t>وبعد العرض التوضيحي للمعهد </w:t>
      </w:r>
      <w:r>
        <w:rPr>
          <w:lang w:bidi="ar-SY"/>
        </w:rPr>
        <w:t>MIT</w:t>
      </w:r>
      <w:r>
        <w:rPr>
          <w:rFonts w:hint="cs"/>
          <w:rtl/>
          <w:lang w:bidi="ar-EG"/>
        </w:rPr>
        <w:t>، لفتت الانتباه مجموعة متنوعة من تكنولوجيات الإرسال اللاسلكي للقدرة بما في ذلك الحث المغنطيسي والاقتران الرنيني والإرسال عبر حزم الترددات الراديوية، وغيرها، بوصفها تكنولوجيا مغيرة للمشهد.</w:t>
      </w:r>
    </w:p>
    <w:p w:rsidR="00830EA8" w:rsidRDefault="004E6C0D" w:rsidP="005F163C">
      <w:pPr>
        <w:rPr>
          <w:rtl/>
          <w:lang w:bidi="ar-EG"/>
        </w:rPr>
      </w:pPr>
      <w:r>
        <w:rPr>
          <w:rFonts w:hint="cs"/>
          <w:rtl/>
          <w:lang w:bidi="ar-EG"/>
        </w:rPr>
        <w:t>ويقدم هذا التقرير معلومات تمهيدية عن التكنولوجيا </w:t>
      </w:r>
      <w:r>
        <w:rPr>
          <w:lang w:bidi="ar-EG"/>
        </w:rPr>
        <w:t>WPT</w:t>
      </w:r>
      <w:r>
        <w:rPr>
          <w:rFonts w:hint="cs"/>
          <w:rtl/>
          <w:lang w:bidi="ar-EG"/>
        </w:rPr>
        <w:t xml:space="preserve"> التي تستخدم حزم الترددات الراديوية بشكل</w:t>
      </w:r>
      <w:r w:rsidR="005F163C">
        <w:rPr>
          <w:rFonts w:hint="cs"/>
          <w:rtl/>
          <w:lang w:bidi="ar-EG"/>
        </w:rPr>
        <w:t>ٍ</w:t>
      </w:r>
      <w:r>
        <w:rPr>
          <w:rFonts w:hint="cs"/>
          <w:rtl/>
          <w:lang w:bidi="ar-EG"/>
        </w:rPr>
        <w:t xml:space="preserve"> أساسي. ويغطي التقرير أيضاً ضرباً أكثر اتساعاً من إرسال القدرة بالموجات الراديوية بمكن أن يشمل التطبيقات غير الحزمية مثل جني الطاقة، ولكنه لا</w:t>
      </w:r>
      <w:r w:rsidR="005F163C">
        <w:rPr>
          <w:rFonts w:hint="eastAsia"/>
          <w:rtl/>
          <w:lang w:bidi="ar-EG"/>
        </w:rPr>
        <w:t> </w:t>
      </w:r>
      <w:r>
        <w:rPr>
          <w:rFonts w:hint="cs"/>
          <w:rtl/>
          <w:lang w:bidi="ar-EG"/>
        </w:rPr>
        <w:t>يشمل الحث المغنطيسي ولا الرنين المغنطيسي ولا تكنولوجيا الاقتران السعوي، والتي يتم تناولها في التقرير </w:t>
      </w:r>
      <w:r>
        <w:rPr>
          <w:lang w:bidi="ar-EG"/>
        </w:rPr>
        <w:t>ITU</w:t>
      </w:r>
      <w:r>
        <w:rPr>
          <w:lang w:bidi="ar-EG"/>
        </w:rPr>
        <w:noBreakHyphen/>
        <w:t>R SM.2303</w:t>
      </w:r>
      <w:r>
        <w:rPr>
          <w:rFonts w:hint="cs"/>
          <w:rtl/>
          <w:lang w:bidi="ar-EG"/>
        </w:rPr>
        <w:t>.</w:t>
      </w:r>
    </w:p>
    <w:p w:rsidR="009764E1" w:rsidRDefault="004E6C0D" w:rsidP="000F2104">
      <w:pPr>
        <w:rPr>
          <w:rtl/>
          <w:lang w:bidi="ar-EG"/>
        </w:rPr>
      </w:pPr>
      <w:r>
        <w:rPr>
          <w:rFonts w:hint="cs"/>
          <w:rtl/>
          <w:lang w:bidi="ar-EG"/>
        </w:rPr>
        <w:t>وهناك حاجة إلى مزيد من الدراسات بشأن التأثيرات بين الأنظمة </w:t>
      </w:r>
      <w:r>
        <w:rPr>
          <w:lang w:bidi="ar-EG"/>
        </w:rPr>
        <w:t>WPT</w:t>
      </w:r>
      <w:r>
        <w:rPr>
          <w:rFonts w:hint="cs"/>
          <w:rtl/>
          <w:lang w:bidi="ar-EG"/>
        </w:rPr>
        <w:t xml:space="preserve"> تلك والأنظمة الأخرى القائمة وجوانب السلامة مثل التعرض البشري للمجالات الكهرمغنطيسية، وذلك لتحقيق هذه التطبيقات.</w:t>
      </w:r>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2" w:name="lt_pId141"/>
      <w:r w:rsidRPr="009764E1">
        <w:rPr>
          <w:rFonts w:eastAsia="MS Gothic" w:cs="Times New Roman"/>
          <w:szCs w:val="20"/>
          <w:lang w:eastAsia="en-US"/>
        </w:rPr>
        <w:t>[BRO 73]</w:t>
      </w:r>
      <w:bookmarkEnd w:id="2"/>
      <w:r w:rsidRPr="009764E1">
        <w:rPr>
          <w:rFonts w:eastAsia="MS Gothic" w:cs="Times New Roman"/>
          <w:szCs w:val="20"/>
          <w:lang w:eastAsia="en-US"/>
        </w:rPr>
        <w:tab/>
      </w:r>
      <w:bookmarkStart w:id="3" w:name="lt_pId142"/>
      <w:r w:rsidRPr="009764E1">
        <w:rPr>
          <w:rFonts w:eastAsia="MS Gothic" w:cs="Times New Roman"/>
          <w:szCs w:val="20"/>
          <w:lang w:eastAsia="en-US"/>
        </w:rPr>
        <w:t xml:space="preserve">Brown, W.C., “Adapting Microwave Techniques to Help Solve Future Energy Problems”, </w:t>
      </w:r>
      <w:r w:rsidRPr="009764E1">
        <w:rPr>
          <w:rFonts w:cs="Times New Roman"/>
          <w:szCs w:val="20"/>
          <w:lang w:eastAsia="en-US"/>
        </w:rPr>
        <w:t>1973 G- MTT International Microwave Symposium Digest of Technical Papers 73.1, pp. 189-191, 1973.</w:t>
      </w:r>
      <w:bookmarkEnd w:id="3"/>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4" w:name="lt_pId143"/>
      <w:r w:rsidRPr="009764E1">
        <w:rPr>
          <w:rFonts w:cs="Times New Roman"/>
          <w:szCs w:val="20"/>
          <w:lang w:eastAsia="en-US"/>
        </w:rPr>
        <w:t>[HUT 94]</w:t>
      </w:r>
      <w:bookmarkEnd w:id="4"/>
      <w:r w:rsidRPr="009764E1">
        <w:rPr>
          <w:rFonts w:cs="Times New Roman"/>
          <w:szCs w:val="20"/>
          <w:lang w:eastAsia="en-US"/>
        </w:rPr>
        <w:tab/>
      </w:r>
      <w:bookmarkStart w:id="5" w:name="lt_pId144"/>
      <w:r w:rsidRPr="009764E1">
        <w:rPr>
          <w:rFonts w:cs="Times New Roman"/>
          <w:szCs w:val="20"/>
          <w:lang w:eastAsia="en-US"/>
        </w:rPr>
        <w:t>Hutin, M. and M. Le-Blanc, “Transformer System for Electric Railways”, US Patent Number 527,875, 1894.</w:t>
      </w:r>
      <w:bookmarkEnd w:id="5"/>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6" w:name="lt_pId145"/>
      <w:r w:rsidRPr="009764E1">
        <w:rPr>
          <w:rFonts w:cs="Times New Roman"/>
          <w:szCs w:val="20"/>
          <w:lang w:eastAsia="en-US"/>
        </w:rPr>
        <w:t>[KUR 07]</w:t>
      </w:r>
      <w:bookmarkEnd w:id="6"/>
      <w:r w:rsidRPr="009764E1">
        <w:rPr>
          <w:rFonts w:cs="Times New Roman"/>
          <w:szCs w:val="20"/>
          <w:lang w:eastAsia="en-US"/>
        </w:rPr>
        <w:tab/>
      </w:r>
      <w:bookmarkStart w:id="7" w:name="lt_pId146"/>
      <w:r w:rsidRPr="009764E1">
        <w:rPr>
          <w:rFonts w:cs="Times New Roman"/>
          <w:szCs w:val="20"/>
          <w:lang w:eastAsia="en-US"/>
        </w:rPr>
        <w:t>Kurs, A., A. Karalis, R. Moffatt, J.D. Joannopoulos, P. Fisher and M. Soljačić, “Wireless power transfer via strongly coupled magnetic resonances”, Science, Vol. 317, pp. 83-86, 2007.</w:t>
      </w:r>
      <w:bookmarkEnd w:id="7"/>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8" w:name="lt_pId147"/>
      <w:r w:rsidRPr="009764E1">
        <w:rPr>
          <w:rFonts w:cs="Times New Roman"/>
          <w:szCs w:val="20"/>
          <w:lang w:eastAsia="en-US"/>
        </w:rPr>
        <w:t>[SHI 14]</w:t>
      </w:r>
      <w:bookmarkEnd w:id="8"/>
      <w:r w:rsidRPr="009764E1">
        <w:rPr>
          <w:rFonts w:cs="Times New Roman"/>
          <w:szCs w:val="20"/>
          <w:lang w:eastAsia="en-US"/>
        </w:rPr>
        <w:tab/>
      </w:r>
      <w:r w:rsidRPr="009764E1">
        <w:rPr>
          <w:rFonts w:cs="Times New Roman"/>
          <w:szCs w:val="20"/>
          <w:lang w:eastAsia="en-US"/>
        </w:rPr>
        <w:tab/>
      </w:r>
      <w:bookmarkStart w:id="9" w:name="lt_pId148"/>
      <w:r w:rsidRPr="009764E1">
        <w:rPr>
          <w:rFonts w:cs="Times New Roman"/>
          <w:szCs w:val="20"/>
          <w:lang w:eastAsia="en-US"/>
        </w:rPr>
        <w:t>Shinohara, N., “Wireless Power Transfer via Radiowaves (Wave Series)”, ISTE Ltd. and John Wiley &amp; Sons, Inc., Great Britain and United States, 2014.1</w:t>
      </w:r>
      <w:bookmarkEnd w:id="9"/>
    </w:p>
    <w:p w:rsidR="009764E1" w:rsidRDefault="009764E1" w:rsidP="004E6C0D">
      <w:pPr>
        <w:pStyle w:val="Heading1"/>
        <w:rPr>
          <w:rtl/>
          <w:lang w:bidi="ar-EG"/>
        </w:rPr>
      </w:pPr>
      <w:bookmarkStart w:id="10" w:name="_Toc500251690"/>
      <w:r>
        <w:rPr>
          <w:lang w:bidi="ar-EG"/>
        </w:rPr>
        <w:lastRenderedPageBreak/>
        <w:t>2</w:t>
      </w:r>
      <w:r>
        <w:rPr>
          <w:rtl/>
          <w:lang w:bidi="ar-EG"/>
        </w:rPr>
        <w:tab/>
      </w:r>
      <w:r w:rsidR="004E6C0D">
        <w:rPr>
          <w:rFonts w:hint="cs"/>
          <w:rtl/>
          <w:lang w:bidi="ar-EG"/>
        </w:rPr>
        <w:t>التطبيقات التي طورت لاستخدام التكنولوجيا </w:t>
      </w:r>
      <w:r w:rsidR="004E6C0D">
        <w:rPr>
          <w:lang w:bidi="ar-EG"/>
        </w:rPr>
        <w:t>WPT</w:t>
      </w:r>
      <w:r w:rsidR="004E6C0D">
        <w:rPr>
          <w:rFonts w:hint="cs"/>
          <w:rtl/>
          <w:lang w:bidi="ar-EG"/>
        </w:rPr>
        <w:t xml:space="preserve"> عبر حزم الترددات الراديوية</w:t>
      </w:r>
      <w:bookmarkEnd w:id="10"/>
    </w:p>
    <w:p w:rsidR="009764E1" w:rsidRDefault="004E6C0D" w:rsidP="005F163C">
      <w:pPr>
        <w:rPr>
          <w:rtl/>
          <w:lang w:bidi="ar-EG"/>
        </w:rPr>
      </w:pPr>
      <w:r>
        <w:rPr>
          <w:rFonts w:hint="cs"/>
          <w:rtl/>
          <w:lang w:bidi="ar-EG"/>
        </w:rPr>
        <w:t>تتمثل الخصائص الرئيسية للتكنولوجيا </w:t>
      </w:r>
      <w:r>
        <w:rPr>
          <w:lang w:bidi="ar-EG"/>
        </w:rPr>
        <w:t>WPT</w:t>
      </w:r>
      <w:r>
        <w:rPr>
          <w:rFonts w:hint="cs"/>
          <w:rtl/>
          <w:lang w:bidi="ar-EG"/>
        </w:rPr>
        <w:t xml:space="preserve"> عبر حزم الترددات الراديوية في: </w:t>
      </w:r>
      <w:r>
        <w:rPr>
          <w:lang w:bidi="ar-EG"/>
        </w:rPr>
        <w:t>(1</w:t>
      </w:r>
      <w:r>
        <w:rPr>
          <w:rFonts w:hint="eastAsia"/>
          <w:rtl/>
          <w:lang w:bidi="ar-EG"/>
        </w:rPr>
        <w:t> الإرسال اللاسلكي للقدرة لمسافات طويلة، و</w:t>
      </w:r>
      <w:r>
        <w:rPr>
          <w:lang w:bidi="ar-EG"/>
        </w:rPr>
        <w:t>(2</w:t>
      </w:r>
      <w:r>
        <w:rPr>
          <w:rFonts w:hint="cs"/>
          <w:rtl/>
          <w:lang w:bidi="ar-EG"/>
        </w:rPr>
        <w:t> عدم وجود اقتران كهرمغنطيسي بين هوائي الإرسال والاستقبال هو ما يختلف عن الإرسال </w:t>
      </w:r>
      <w:r>
        <w:rPr>
          <w:lang w:bidi="ar-EG"/>
        </w:rPr>
        <w:t>WPT</w:t>
      </w:r>
      <w:r>
        <w:rPr>
          <w:rFonts w:hint="cs"/>
          <w:rtl/>
          <w:lang w:bidi="ar-EG"/>
        </w:rPr>
        <w:t xml:space="preserve"> بالاقتران الحثي والإرسال</w:t>
      </w:r>
      <w:r>
        <w:rPr>
          <w:rFonts w:hint="eastAsia"/>
          <w:rtl/>
          <w:lang w:bidi="ar-EG"/>
        </w:rPr>
        <w:t> </w:t>
      </w:r>
      <w:r>
        <w:rPr>
          <w:lang w:bidi="ar-EG"/>
        </w:rPr>
        <w:t>WPT</w:t>
      </w:r>
      <w:r>
        <w:rPr>
          <w:rFonts w:hint="cs"/>
          <w:rtl/>
          <w:lang w:bidi="ar-EG"/>
        </w:rPr>
        <w:t xml:space="preserve"> بالاقتران الرنيني، و</w:t>
      </w:r>
      <w:r>
        <w:rPr>
          <w:lang w:bidi="ar-EG"/>
        </w:rPr>
        <w:t>(3</w:t>
      </w:r>
      <w:r>
        <w:rPr>
          <w:rFonts w:hint="eastAsia"/>
          <w:rtl/>
          <w:lang w:bidi="ar-EG"/>
        </w:rPr>
        <w:t> </w:t>
      </w:r>
      <w:r>
        <w:rPr>
          <w:rFonts w:hint="cs"/>
          <w:rtl/>
          <w:lang w:bidi="ar-EG"/>
        </w:rPr>
        <w:t>إمكانية تحقيق تطبيقات متنوعة قبل أجهزة الاستشعار ضعيفة القدرة وأجهزة الشحن الكهربائية عالية القدرة ونقل كميات ضخمة من القدرة من محطات الإمداد بالطاقة، وغيرها.</w:t>
      </w:r>
    </w:p>
    <w:p w:rsidR="009764E1" w:rsidRDefault="009764E1" w:rsidP="004E6C0D">
      <w:pPr>
        <w:pStyle w:val="Heading2"/>
        <w:rPr>
          <w:rtl/>
          <w:lang w:bidi="ar-EG"/>
        </w:rPr>
      </w:pPr>
      <w:bookmarkStart w:id="11" w:name="_Toc500251691"/>
      <w:r>
        <w:rPr>
          <w:lang w:bidi="ar-EG"/>
        </w:rPr>
        <w:t>1.2</w:t>
      </w:r>
      <w:r>
        <w:rPr>
          <w:rtl/>
          <w:lang w:bidi="ar-EG"/>
        </w:rPr>
        <w:tab/>
      </w:r>
      <w:r w:rsidR="004E6C0D">
        <w:rPr>
          <w:rFonts w:hint="cs"/>
          <w:rtl/>
          <w:lang w:bidi="ar-EG"/>
        </w:rPr>
        <w:t>شبكات أجهزة الاستشعار المزودة بالطاقة لاسلكياً (معرف هوية التطبيق</w:t>
      </w:r>
      <w:r w:rsidR="004E6C0D">
        <w:rPr>
          <w:rStyle w:val="FootnoteReference"/>
          <w:rtl/>
          <w:lang w:bidi="ar-EG"/>
        </w:rPr>
        <w:footnoteReference w:id="1"/>
      </w:r>
      <w:r w:rsidR="004E6C0D">
        <w:rPr>
          <w:rFonts w:hint="cs"/>
          <w:rtl/>
          <w:lang w:bidi="ar-EG"/>
        </w:rPr>
        <w:t>:</w:t>
      </w:r>
      <w:r w:rsidR="004E6C0D">
        <w:rPr>
          <w:rFonts w:hint="eastAsia"/>
          <w:rtl/>
          <w:lang w:bidi="ar-EG"/>
        </w:rPr>
        <w:t xml:space="preserve"> </w:t>
      </w:r>
      <w:r w:rsidR="004E6C0D">
        <w:rPr>
          <w:lang w:bidi="ar-EG"/>
        </w:rPr>
        <w:t>a1</w:t>
      </w:r>
      <w:r w:rsidR="004E6C0D">
        <w:rPr>
          <w:rFonts w:hint="cs"/>
          <w:rtl/>
          <w:lang w:bidi="ar-EG"/>
        </w:rPr>
        <w:t>)</w:t>
      </w:r>
      <w:bookmarkEnd w:id="11"/>
    </w:p>
    <w:p w:rsidR="009764E1" w:rsidRDefault="004E6C0D" w:rsidP="005F163C">
      <w:pPr>
        <w:rPr>
          <w:lang w:bidi="ar-EG"/>
        </w:rPr>
      </w:pPr>
      <w:r w:rsidRPr="004E6C0D">
        <w:rPr>
          <w:rFonts w:hint="cs"/>
          <w:rtl/>
          <w:lang w:bidi="ar-EG"/>
        </w:rPr>
        <w:t>تعرف التوصية </w:t>
      </w:r>
      <w:r w:rsidRPr="004E6C0D">
        <w:rPr>
          <w:lang w:bidi="ar-EG"/>
        </w:rPr>
        <w:t>ITU</w:t>
      </w:r>
      <w:r w:rsidRPr="004E6C0D">
        <w:rPr>
          <w:lang w:bidi="ar-EG"/>
        </w:rPr>
        <w:noBreakHyphen/>
        <w:t>T Y.2221</w:t>
      </w:r>
      <w:r w:rsidRPr="004E6C0D">
        <w:rPr>
          <w:rFonts w:hint="cs"/>
          <w:rtl/>
          <w:lang w:bidi="ar-EG"/>
        </w:rPr>
        <w:t xml:space="preserve"> </w:t>
      </w:r>
      <w:r w:rsidR="005F163C">
        <w:rPr>
          <w:lang w:bidi="ar-EG"/>
        </w:rPr>
        <w:t>[ITU10]</w:t>
      </w:r>
      <w:r w:rsidR="005F163C">
        <w:rPr>
          <w:rFonts w:hint="cs"/>
          <w:rtl/>
          <w:lang w:bidi="ar-EG"/>
        </w:rPr>
        <w:t xml:space="preserve"> </w:t>
      </w:r>
      <w:r w:rsidRPr="004E6C0D">
        <w:rPr>
          <w:rFonts w:hint="cs"/>
          <w:rtl/>
          <w:lang w:bidi="ar-EG"/>
        </w:rPr>
        <w:t xml:space="preserve">شبكة أجهزة الاستشعار على أنها: </w:t>
      </w:r>
      <w:r w:rsidR="009764E1" w:rsidRPr="004E6C0D">
        <w:rPr>
          <w:rFonts w:hint="cs"/>
          <w:rtl/>
          <w:lang w:bidi="ar-EG"/>
        </w:rPr>
        <w:t xml:space="preserve">شبكة تتألف من عُقد </w:t>
      </w:r>
      <w:r w:rsidR="00A116DC" w:rsidRPr="004E6C0D">
        <w:rPr>
          <w:rFonts w:hint="cs"/>
          <w:rtl/>
          <w:lang w:bidi="ar-EG"/>
        </w:rPr>
        <w:t>أجهزة استشعار</w:t>
      </w:r>
      <w:r w:rsidR="009764E1" w:rsidRPr="004E6C0D">
        <w:rPr>
          <w:rFonts w:hint="cs"/>
          <w:rtl/>
          <w:lang w:bidi="ar-EG"/>
        </w:rPr>
        <w:t xml:space="preserve"> موصولة بين</w:t>
      </w:r>
      <w:r w:rsidR="00A116DC" w:rsidRPr="004E6C0D">
        <w:rPr>
          <w:rFonts w:hint="cs"/>
          <w:rtl/>
          <w:lang w:bidi="ar-EG"/>
        </w:rPr>
        <w:t>ياً يتم فيها تبادل البيانات المستشعرة</w:t>
      </w:r>
      <w:r w:rsidR="009764E1" w:rsidRPr="004E6C0D">
        <w:rPr>
          <w:rFonts w:hint="cs"/>
          <w:rtl/>
          <w:lang w:bidi="ar-EG"/>
        </w:rPr>
        <w:t xml:space="preserve"> عبر اتصالات سلكية أو لاسلكية.</w:t>
      </w:r>
      <w:r>
        <w:rPr>
          <w:rFonts w:hint="cs"/>
          <w:rtl/>
          <w:lang w:bidi="ar-EG"/>
        </w:rPr>
        <w:t xml:space="preserve"> وتعد شبكات أجهزة الاستشعار اللاسلكية </w:t>
      </w:r>
      <w:r>
        <w:rPr>
          <w:lang w:bidi="ar-EG"/>
        </w:rPr>
        <w:t>(WSN)</w:t>
      </w:r>
      <w:r>
        <w:rPr>
          <w:rFonts w:hint="cs"/>
          <w:rtl/>
          <w:lang w:bidi="ar-EG"/>
        </w:rPr>
        <w:t xml:space="preserve"> واحدة من تكنولوجيات المعلومات الأكثر سرعة في التطور ويتوقع أن يكون لها ضرب متنوع من التطبيقات في شبكات الجيل التالي </w:t>
      </w:r>
      <w:r>
        <w:rPr>
          <w:lang w:bidi="ar-EG"/>
        </w:rPr>
        <w:t>(NGN)</w:t>
      </w:r>
      <w:r>
        <w:rPr>
          <w:rFonts w:hint="cs"/>
          <w:rtl/>
          <w:lang w:bidi="ar-EG"/>
        </w:rPr>
        <w:t xml:space="preserve"> استناداً إلى الورقة التقنية الصادرة عن قطاع تقييس الاتصالات بالاتحاد </w:t>
      </w:r>
      <w:r>
        <w:rPr>
          <w:lang w:bidi="ar-EG"/>
        </w:rPr>
        <w:t>[ITU14] Y.2000</w:t>
      </w:r>
      <w:r>
        <w:rPr>
          <w:rFonts w:hint="cs"/>
          <w:rtl/>
          <w:lang w:bidi="ar-EG"/>
        </w:rPr>
        <w:t>. وتعد الكفاءة في</w:t>
      </w:r>
      <w:r w:rsidR="005F163C">
        <w:rPr>
          <w:rFonts w:hint="eastAsia"/>
          <w:rtl/>
          <w:lang w:bidi="ar-EG"/>
        </w:rPr>
        <w:t> </w:t>
      </w:r>
      <w:r>
        <w:rPr>
          <w:rFonts w:hint="cs"/>
          <w:rtl/>
          <w:lang w:bidi="ar-EG"/>
        </w:rPr>
        <w:t>استهلاك الطاقة أمراً بالغ الأهمية. وتنص هذه الورقة على ما يلي:</w:t>
      </w:r>
    </w:p>
    <w:p w:rsidR="009764E1" w:rsidRDefault="009764E1" w:rsidP="005F163C">
      <w:pPr>
        <w:pStyle w:val="enumlev1"/>
        <w:rPr>
          <w:rtl/>
          <w:lang w:bidi="ar-EG"/>
        </w:rPr>
      </w:pPr>
      <w:r>
        <w:rPr>
          <w:rtl/>
        </w:rPr>
        <w:tab/>
      </w:r>
      <w:r w:rsidR="004E6C0D">
        <w:rPr>
          <w:rFonts w:hint="cs"/>
          <w:rtl/>
        </w:rPr>
        <w:t>"يمكن توزيع أجزاء الشبكة</w:t>
      </w:r>
      <w:r w:rsidR="004E6C0D">
        <w:rPr>
          <w:rFonts w:hint="eastAsia"/>
          <w:rtl/>
        </w:rPr>
        <w:t> </w:t>
      </w:r>
      <w:r w:rsidR="004E6C0D">
        <w:t>WSN</w:t>
      </w:r>
      <w:r w:rsidR="004E6C0D">
        <w:rPr>
          <w:rFonts w:hint="cs"/>
          <w:rtl/>
          <w:lang w:bidi="ar-EG"/>
        </w:rPr>
        <w:t xml:space="preserve"> مكانياً في مساحة تبلغ العديد من الكيلومترات، لا سيما إذا كان مستعمل هذه الشبكة يقوم بإدارتها عبر الإنترنت. وفي نفس الوقت يمكن وضع عقد أجهزة الاستشعار في الأماكن التي يتعذر الوصول إليها أو قد ي</w:t>
      </w:r>
      <w:r w:rsidR="005F163C">
        <w:rPr>
          <w:rFonts w:hint="cs"/>
          <w:rtl/>
          <w:lang w:bidi="ar-EG"/>
        </w:rPr>
        <w:t>ك</w:t>
      </w:r>
      <w:r w:rsidR="004E6C0D">
        <w:rPr>
          <w:rFonts w:hint="cs"/>
          <w:rtl/>
          <w:lang w:bidi="ar-EG"/>
        </w:rPr>
        <w:t>ون الموقع المحدد لكل عقدة من هذه العقد غير معروف. ويمكن للشبكة </w:t>
      </w:r>
      <w:r w:rsidR="004E6C0D">
        <w:rPr>
          <w:lang w:bidi="ar-EG"/>
        </w:rPr>
        <w:t>WSN</w:t>
      </w:r>
      <w:r w:rsidR="004E6C0D">
        <w:rPr>
          <w:rFonts w:hint="cs"/>
          <w:rtl/>
          <w:lang w:bidi="ar-EG"/>
        </w:rPr>
        <w:t xml:space="preserve"> أن تتألف أيضاً من العشرات أو المئات أو ربما الآلاف من عقد أجهزة الاستشعار. وفي ظل هذه الظروف يكون شحن هذه العقد من قبل المستعمل أمراً مستحيلاً. ويرجع ذلك إلى أنه يجب أن تتسم أي عقدة من هذه العقد بالكفاءة في استهلاك الطاقة من أجل استمرار في العمل ببطارية صغيرة وغير مكلفة لبضع شهور وربما لسنوات. وهذا التشغيل بالقدرة فائقة الانخفاض لا يمكن تحقيقه إلا باستعمال مكونات عتاد منخفضة القدرة".</w:t>
      </w:r>
    </w:p>
    <w:p w:rsidR="009764E1" w:rsidRDefault="009764E1" w:rsidP="009A7E07">
      <w:pPr>
        <w:pStyle w:val="Heading3"/>
        <w:rPr>
          <w:rtl/>
          <w:lang w:bidi="ar-EG"/>
        </w:rPr>
      </w:pPr>
      <w:r>
        <w:t>1.1.2</w:t>
      </w:r>
      <w:r>
        <w:rPr>
          <w:rtl/>
          <w:lang w:bidi="ar-EG"/>
        </w:rPr>
        <w:tab/>
      </w:r>
      <w:r w:rsidR="009A7E07">
        <w:rPr>
          <w:rFonts w:hint="cs"/>
          <w:rtl/>
          <w:lang w:bidi="ar-EG"/>
        </w:rPr>
        <w:t>الوضع في اليابان</w:t>
      </w:r>
    </w:p>
    <w:p w:rsidR="00B926A2" w:rsidRPr="00B926A2" w:rsidRDefault="009A7E07" w:rsidP="005F163C">
      <w:pPr>
        <w:rPr>
          <w:rtl/>
          <w:lang w:bidi="ar-EG"/>
        </w:rPr>
      </w:pPr>
      <w:r>
        <w:rPr>
          <w:rFonts w:hint="cs"/>
          <w:rtl/>
          <w:lang w:bidi="ar-EG"/>
        </w:rPr>
        <w:t>يمكن لقدرة الموجات الصغرية تشغيل جهاز استشعار لاسلكي بدون بطارية. ويمكن إرسال القدرة اللاسلكية إلى أجهزة الاستشعار التي تحتاج إلى كهرباء (الشكل </w:t>
      </w:r>
      <w:r>
        <w:rPr>
          <w:lang w:bidi="ar-EG"/>
        </w:rPr>
        <w:t>1.1.2</w:t>
      </w:r>
      <w:r>
        <w:rPr>
          <w:rFonts w:hint="cs"/>
          <w:rtl/>
          <w:lang w:bidi="ar-EG"/>
        </w:rPr>
        <w:t>). ويمكن لهذا النظام أن يحل المشكلة أعلاه. ويقوم الهوائي المقوم </w:t>
      </w:r>
      <w:r>
        <w:rPr>
          <w:lang w:bidi="ar-EG"/>
        </w:rPr>
        <w:t>(rectenna)</w:t>
      </w:r>
      <w:r>
        <w:rPr>
          <w:rFonts w:hint="cs"/>
          <w:rtl/>
          <w:lang w:bidi="ar-EG"/>
        </w:rPr>
        <w:t>، الذي يتألف من هوائي ودارة تقويم بالثنائيات، باستقبال الموجة الراديوية وتقويمها إلى تيار مستمر </w:t>
      </w:r>
      <w:r>
        <w:rPr>
          <w:lang w:bidi="ar-EG"/>
        </w:rPr>
        <w:t>(DC)</w:t>
      </w:r>
      <w:r>
        <w:rPr>
          <w:rFonts w:hint="cs"/>
          <w:rtl/>
          <w:lang w:bidi="ar-EG"/>
        </w:rPr>
        <w:t>. وكفاءة التحويل من تردد راديوي </w:t>
      </w:r>
      <w:r>
        <w:rPr>
          <w:lang w:bidi="ar-EG"/>
        </w:rPr>
        <w:t>(RF)</w:t>
      </w:r>
      <w:r>
        <w:rPr>
          <w:rFonts w:hint="cs"/>
          <w:rtl/>
          <w:lang w:bidi="ar-EG"/>
        </w:rPr>
        <w:t xml:space="preserve"> إلى تيار مستمر </w:t>
      </w:r>
      <w:r>
        <w:rPr>
          <w:lang w:bidi="ar-EG"/>
        </w:rPr>
        <w:t>(DV)</w:t>
      </w:r>
      <w:r>
        <w:rPr>
          <w:rFonts w:hint="cs"/>
          <w:rtl/>
          <w:lang w:bidi="ar-EG"/>
        </w:rPr>
        <w:t xml:space="preserve"> تساوي </w:t>
      </w:r>
      <w:r>
        <w:rPr>
          <w:lang w:bidi="ar-EG"/>
        </w:rPr>
        <w:t>%100</w:t>
      </w:r>
      <w:r>
        <w:rPr>
          <w:rFonts w:hint="cs"/>
          <w:rtl/>
          <w:lang w:bidi="ar-EG"/>
        </w:rPr>
        <w:t xml:space="preserve"> نظرياً وتصل إلى </w:t>
      </w:r>
      <w:r>
        <w:rPr>
          <w:lang w:bidi="ar-EG"/>
        </w:rPr>
        <w:t>%90</w:t>
      </w:r>
      <w:r>
        <w:rPr>
          <w:rFonts w:hint="cs"/>
          <w:rtl/>
          <w:lang w:bidi="ar-EG"/>
        </w:rPr>
        <w:t xml:space="preserve"> تقريباً عند </w:t>
      </w:r>
      <w:r>
        <w:rPr>
          <w:lang w:bidi="ar-EG"/>
        </w:rPr>
        <w:t>GHz 2,45</w:t>
      </w:r>
      <w:r>
        <w:rPr>
          <w:rFonts w:hint="cs"/>
          <w:rtl/>
          <w:lang w:bidi="ar-EG"/>
        </w:rPr>
        <w:t xml:space="preserve"> في هوائي متطور.</w:t>
      </w:r>
    </w:p>
    <w:p w:rsidR="009764E1" w:rsidRDefault="009764E1" w:rsidP="009764E1">
      <w:pPr>
        <w:pStyle w:val="FigureNo"/>
        <w:rPr>
          <w:rtl/>
        </w:rPr>
      </w:pPr>
      <w:r>
        <w:rPr>
          <w:rFonts w:hint="cs"/>
          <w:rtl/>
        </w:rPr>
        <w:t>الشكل </w:t>
      </w:r>
      <w:r>
        <w:t>1.1.2</w:t>
      </w:r>
    </w:p>
    <w:p w:rsidR="009764E1" w:rsidRDefault="009A7E07" w:rsidP="009764E1">
      <w:pPr>
        <w:pStyle w:val="Figuretitle"/>
        <w:rPr>
          <w:lang w:bidi="ar-EG"/>
        </w:rPr>
      </w:pPr>
      <w:r>
        <w:rPr>
          <w:rFonts w:hint="cs"/>
          <w:rtl/>
          <w:lang w:bidi="ar-EG"/>
        </w:rPr>
        <w:t>صورة لأجهزة الاستشعار </w:t>
      </w:r>
      <w:r>
        <w:rPr>
          <w:lang w:bidi="ar-EG"/>
        </w:rPr>
        <w:t>ZibBee</w:t>
      </w:r>
      <w:r>
        <w:rPr>
          <w:rFonts w:hint="cs"/>
          <w:rtl/>
          <w:lang w:bidi="ar-EG"/>
        </w:rPr>
        <w:t xml:space="preserve"> المزودة بالطاقة لاسلكياً </w:t>
      </w:r>
      <w:r>
        <w:rPr>
          <w:lang w:bidi="ar-EG"/>
        </w:rPr>
        <w:t>[ICH12]</w:t>
      </w:r>
    </w:p>
    <w:p w:rsidR="009764E1" w:rsidRDefault="009A7E07" w:rsidP="00872391">
      <w:pPr>
        <w:pStyle w:val="Figure"/>
        <w:rPr>
          <w:rtl/>
        </w:rPr>
      </w:pPr>
      <w:r>
        <w:rPr>
          <w:noProof/>
          <w:lang w:eastAsia="zh-CN"/>
        </w:rPr>
        <mc:AlternateContent>
          <mc:Choice Requires="wpg">
            <w:drawing>
              <wp:anchor distT="0" distB="0" distL="114300" distR="114300" simplePos="0" relativeHeight="251632640" behindDoc="0" locked="0" layoutInCell="1" allowOverlap="1">
                <wp:simplePos x="0" y="0"/>
                <wp:positionH relativeFrom="column">
                  <wp:posOffset>479730</wp:posOffset>
                </wp:positionH>
                <wp:positionV relativeFrom="paragraph">
                  <wp:posOffset>486546</wp:posOffset>
                </wp:positionV>
                <wp:extent cx="4749726" cy="1252166"/>
                <wp:effectExtent l="0" t="0" r="13335" b="5715"/>
                <wp:wrapNone/>
                <wp:docPr id="43" name="Group 43"/>
                <wp:cNvGraphicFramePr/>
                <a:graphic xmlns:a="http://schemas.openxmlformats.org/drawingml/2006/main">
                  <a:graphicData uri="http://schemas.microsoft.com/office/word/2010/wordprocessingGroup">
                    <wpg:wgp>
                      <wpg:cNvGrpSpPr/>
                      <wpg:grpSpPr>
                        <a:xfrm>
                          <a:off x="0" y="0"/>
                          <a:ext cx="4749726" cy="1252166"/>
                          <a:chOff x="-73998" y="0"/>
                          <a:chExt cx="4749726" cy="1252166"/>
                        </a:xfrm>
                      </wpg:grpSpPr>
                      <wps:wsp>
                        <wps:cNvPr id="20" name="Text Box 20"/>
                        <wps:cNvSpPr txBox="1"/>
                        <wps:spPr>
                          <a:xfrm>
                            <a:off x="-73998" y="172083"/>
                            <a:ext cx="1104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left"/>
                                <w:rPr>
                                  <w:sz w:val="16"/>
                                  <w:szCs w:val="22"/>
                                  <w:lang w:bidi="ar-EG"/>
                                </w:rPr>
                              </w:pPr>
                              <w:r w:rsidRPr="009A7E07">
                                <w:rPr>
                                  <w:rFonts w:hint="cs"/>
                                  <w:sz w:val="16"/>
                                  <w:szCs w:val="22"/>
                                  <w:rtl/>
                                  <w:lang w:bidi="ar-EG"/>
                                </w:rPr>
                                <w:t>هوائي الإرسال الخاص بنقل القدرة بالموجات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3498069" y="0"/>
                            <a:ext cx="1104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left"/>
                                <w:rPr>
                                  <w:sz w:val="16"/>
                                  <w:szCs w:val="22"/>
                                  <w:lang w:bidi="ar-EG"/>
                                </w:rPr>
                              </w:pPr>
                              <w:r w:rsidRPr="009A7E07">
                                <w:rPr>
                                  <w:rFonts w:hint="cs"/>
                                  <w:sz w:val="16"/>
                                  <w:szCs w:val="22"/>
                                  <w:rtl/>
                                  <w:lang w:bidi="ar-EG"/>
                                </w:rPr>
                                <w:t xml:space="preserve">هوائي </w:t>
                              </w:r>
                              <w:r>
                                <w:rPr>
                                  <w:rFonts w:hint="cs"/>
                                  <w:sz w:val="16"/>
                                  <w:szCs w:val="22"/>
                                  <w:rtl/>
                                  <w:lang w:bidi="ar-EG"/>
                                </w:rPr>
                                <w:t>الاستقبال</w:t>
                              </w:r>
                              <w:r w:rsidRPr="009A7E07">
                                <w:rPr>
                                  <w:rFonts w:hint="cs"/>
                                  <w:sz w:val="16"/>
                                  <w:szCs w:val="22"/>
                                  <w:rtl/>
                                  <w:lang w:bidi="ar-EG"/>
                                </w:rPr>
                                <w:t xml:space="preserve"> الخاص بنقل القدرة بالموجات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3335320" y="371987"/>
                            <a:ext cx="595313"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center"/>
                                <w:rPr>
                                  <w:sz w:val="16"/>
                                  <w:szCs w:val="22"/>
                                  <w:rtl/>
                                  <w:lang w:bidi="ar-EG"/>
                                </w:rPr>
                              </w:pPr>
                              <w:proofErr w:type="gramStart"/>
                              <w:r>
                                <w:rPr>
                                  <w:rFonts w:hint="cs"/>
                                  <w:sz w:val="16"/>
                                  <w:szCs w:val="22"/>
                                  <w:rtl/>
                                  <w:lang w:bidi="ar-EG"/>
                                </w:rPr>
                                <w:t>مقوم</w:t>
                              </w:r>
                              <w:r>
                                <w:rPr>
                                  <w:rFonts w:hint="eastAsia"/>
                                  <w:sz w:val="16"/>
                                  <w:szCs w:val="22"/>
                                  <w:rtl/>
                                  <w:lang w:bidi="ar-EG"/>
                                </w:rPr>
                                <w:t> </w:t>
                              </w:r>
                              <w:r>
                                <w:rPr>
                                  <w:sz w:val="16"/>
                                  <w:szCs w:val="22"/>
                                  <w:rtl/>
                                  <w:lang w:bidi="ar-EG"/>
                                </w:rPr>
                                <w:br/>
                              </w:r>
                              <w:r>
                                <w:rPr>
                                  <w:rFonts w:hint="cs"/>
                                  <w:sz w:val="16"/>
                                  <w:szCs w:val="22"/>
                                  <w:rtl/>
                                  <w:lang w:bidi="ar-EG"/>
                                </w:rPr>
                                <w:t> </w:t>
                              </w:r>
                              <w:r>
                                <w:rPr>
                                  <w:sz w:val="16"/>
                                  <w:szCs w:val="22"/>
                                  <w:lang w:bidi="ar-EG"/>
                                </w:rPr>
                                <w:t>RF</w:t>
                              </w:r>
                              <w:proofErr w:type="gramEnd"/>
                              <w:r>
                                <w:rPr>
                                  <w:sz w:val="16"/>
                                  <w:szCs w:val="22"/>
                                  <w:lang w:bidi="ar-EG"/>
                                </w:rPr>
                                <w:noBreakHyphen/>
                                <w:t>DC</w:t>
                              </w:r>
                              <w:r>
                                <w:rPr>
                                  <w:rFonts w:hint="cs"/>
                                  <w:sz w:val="16"/>
                                  <w:szCs w:val="22"/>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4067175" y="366712"/>
                            <a:ext cx="595313"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center"/>
                                <w:rPr>
                                  <w:sz w:val="16"/>
                                  <w:szCs w:val="22"/>
                                  <w:rtl/>
                                  <w:lang w:bidi="ar-EG"/>
                                </w:rPr>
                              </w:pPr>
                              <w:r>
                                <w:rPr>
                                  <w:rFonts w:hint="cs"/>
                                  <w:sz w:val="16"/>
                                  <w:szCs w:val="22"/>
                                  <w:rtl/>
                                  <w:lang w:bidi="ar-EG"/>
                                </w:rPr>
                                <w:t>مكثف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Text Box 41"/>
                        <wps:cNvSpPr txBox="1"/>
                        <wps:spPr>
                          <a:xfrm>
                            <a:off x="4080415" y="767809"/>
                            <a:ext cx="595313"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center"/>
                                <w:rPr>
                                  <w:sz w:val="16"/>
                                  <w:szCs w:val="22"/>
                                  <w:rtl/>
                                  <w:lang w:bidi="ar-EG"/>
                                </w:rPr>
                              </w:pPr>
                              <w:proofErr w:type="gramStart"/>
                              <w:r>
                                <w:rPr>
                                  <w:rFonts w:hint="cs"/>
                                  <w:sz w:val="16"/>
                                  <w:szCs w:val="22"/>
                                  <w:rtl/>
                                  <w:lang w:bidi="ar-EG"/>
                                </w:rPr>
                                <w:t>محول </w:t>
                              </w:r>
                              <w:r>
                                <w:rPr>
                                  <w:sz w:val="16"/>
                                  <w:szCs w:val="22"/>
                                  <w:rtl/>
                                  <w:lang w:bidi="ar-EG"/>
                                </w:rPr>
                                <w:br/>
                              </w:r>
                              <w:r>
                                <w:rPr>
                                  <w:rFonts w:hint="cs"/>
                                  <w:sz w:val="16"/>
                                  <w:szCs w:val="22"/>
                                  <w:rtl/>
                                  <w:lang w:bidi="ar-EG"/>
                                </w:rPr>
                                <w:t> </w:t>
                              </w:r>
                              <w:r>
                                <w:rPr>
                                  <w:sz w:val="16"/>
                                  <w:szCs w:val="22"/>
                                  <w:lang w:bidi="ar-EG"/>
                                </w:rPr>
                                <w:t>DC</w:t>
                              </w:r>
                              <w:proofErr w:type="gramEnd"/>
                              <w:r>
                                <w:rPr>
                                  <w:sz w:val="16"/>
                                  <w:szCs w:val="22"/>
                                  <w:lang w:bidi="ar-EG"/>
                                </w:rPr>
                                <w:noBreakHyphen/>
                                <w:t>DC</w:t>
                              </w:r>
                              <w:r>
                                <w:rPr>
                                  <w:rFonts w:hint="cs"/>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3324748" y="763047"/>
                            <a:ext cx="595313" cy="31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CD6DB1">
                              <w:pPr>
                                <w:spacing w:before="60" w:line="144" w:lineRule="auto"/>
                                <w:jc w:val="center"/>
                                <w:rPr>
                                  <w:sz w:val="16"/>
                                  <w:szCs w:val="22"/>
                                  <w:rtl/>
                                  <w:lang w:bidi="ar-EG"/>
                                </w:rPr>
                              </w:pPr>
                              <w:r>
                                <w:rPr>
                                  <w:rFonts w:hint="cs"/>
                                  <w:sz w:val="16"/>
                                  <w:szCs w:val="22"/>
                                  <w:rtl/>
                                  <w:lang w:bidi="ar-EG"/>
                                </w:rPr>
                                <w:t>جهاز</w:t>
                              </w:r>
                              <w:r>
                                <w:rPr>
                                  <w:sz w:val="16"/>
                                  <w:szCs w:val="22"/>
                                  <w:rtl/>
                                  <w:lang w:bidi="ar-EG"/>
                                </w:rPr>
                                <w:br/>
                              </w:r>
                              <w:r>
                                <w:rPr>
                                  <w:rFonts w:hint="cs"/>
                                  <w:sz w:val="16"/>
                                  <w:szCs w:val="22"/>
                                  <w:rtl/>
                                  <w:lang w:bidi="ar-EG"/>
                                </w:rPr>
                                <w:t> </w:t>
                              </w:r>
                              <w:r>
                                <w:rPr>
                                  <w:sz w:val="16"/>
                                  <w:szCs w:val="22"/>
                                  <w:lang w:bidi="ar-EG"/>
                                </w:rPr>
                                <w:t>ZigBee</w:t>
                              </w:r>
                              <w:r>
                                <w:rPr>
                                  <w:rFonts w:hint="cs"/>
                                  <w:sz w:val="16"/>
                                  <w:szCs w:val="22"/>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Text Box 58"/>
                        <wps:cNvSpPr txBox="1"/>
                        <wps:spPr>
                          <a:xfrm rot="5400000">
                            <a:off x="36529" y="806917"/>
                            <a:ext cx="738187" cy="152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9A7E07" w:rsidRDefault="00B70881" w:rsidP="009A7E07">
                              <w:pPr>
                                <w:spacing w:before="0" w:line="240" w:lineRule="exact"/>
                                <w:jc w:val="center"/>
                                <w:rPr>
                                  <w:b/>
                                  <w:bCs/>
                                  <w:color w:val="FFFFFF" w:themeColor="background1"/>
                                  <w:sz w:val="16"/>
                                  <w:szCs w:val="22"/>
                                  <w:lang w:bidi="ar-EG"/>
                                </w:rPr>
                              </w:pPr>
                              <w:r w:rsidRPr="009A7E07">
                                <w:rPr>
                                  <w:rFonts w:hint="cs"/>
                                  <w:b/>
                                  <w:bCs/>
                                  <w:color w:val="FFFFFF" w:themeColor="background1"/>
                                  <w:sz w:val="16"/>
                                  <w:szCs w:val="22"/>
                                  <w:rtl/>
                                  <w:lang w:bidi="ar-EG"/>
                                </w:rPr>
                                <w:t>قاعدة 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9" style="position:absolute;left:0;text-align:left;margin-left:37.75pt;margin-top:38.3pt;width:374pt;height:98.6pt;z-index:251632640;mso-width-relative:margin;mso-height-relative:margin" coordorigin="-739" coordsize="47497,1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pqKQQAAKgdAAAOAAAAZHJzL2Uyb0RvYy54bWzsWV9v2zYQfx+w70DwvbH+yxKiFFm6BAOC&#10;Nlgy9JmhKVuYRHIkHTv99DuSkpzaGQqn6OCk9oNMHckj73i/u9Px9P26a9EDU7oRvMLhSYAR41TM&#10;Gj6v8F93l++mGGlD+Iy0grMKPzKN35/9+svpSpYsEgvRzphCwITrciUrvDBGlpOJpgvWEX0iJOPQ&#10;WQvVEQOvaj6ZKbIC7l07iYIgm6yEmkklKNMaqB98Jz5z/OuaUfOprjUzqK0w7M24p3LPe/ucnJ2S&#10;cq6IXDS03wZ5wS460nBYdGT1gRiClqrZYdU1VAktanNCRTcRdd1Q5mQAacJgS5orJZbSyTIvV3M5&#10;qglUu6WnF7OlHx9uFGpmFU5ijDjp4IzcsgjeQTkrOS9hzJWSt/JG9YS5f7PyrmvV2X+QBK2dWh9H&#10;tbK1QRSISZ4UeZRhRKEvjNIozDKveLqA07Hz3uVxUYCpbCbTxe/fmD4ZVp/YTY57WkmwJL1Rlv4+&#10;Zd0uiGTuDLRVRK+sCGzJK+vOSvmbWCMgOfW4YVZZyKyBDhIPdA3EZ3T2RPYwj4Kp0zspB+2FYZAU&#10;AaxntRcnkW3DQqP0pJRKmysmOmQbFVZg9M4WycO1Nn7oMMQuz8Vl07ZAJ2XL0arCWZwGbsLYA8xb&#10;bgcwB6GejdWsl8G1zGPLPJM/WQ0m5I7fEhx42UWr0AMB2BFKGTdOC44vjLajatjEPhP78Ztd7TPZ&#10;yzGsLLgZJ3cNF8pJv7Xt2d/Dlms/HnT+RG7bNOv7tcNODxVd3ovZI5y8Et7RaEkvGziUa6LNDVHg&#10;WeAcwVuaT/CoWwHKF30Lo4VQX56j2/Fgw9CL0Qo8VYX1P0uiGEbtHxys27q1oaGGxv3Q4MvuQsAp&#10;hOCHJXVNmKBMOzRrJbrP4ETP7SrQRTiFtSpshuaF8f4SnDBl5+duEDgvScw1v5XUsraHYk3sbv2Z&#10;KNnboQEL/igG/JByyxz9WDuTi/OlEXXjbNXq1Wux1zdg2bqh/wPUoKNtUI/gBezvA+o4KaZBVjz1&#10;aEdAf+0JDhnQyeCzj4B+xYCO8x1AA+llUTqO4zSGGG9TlDgPi6ljtAnTaZHGIaRQLkqHReD7j1F6&#10;DLQ+xdgKsl97hB8cpdPh6I+gfs2ghs+ErSgdT4eT3TNKJ0GWh3nqQZ1BO7KMjqDeytkPOVK7L8lN&#10;0vgmUm9q1E+XfCe7yTeQXhark2AaJKGHdZ7l06A4wvqZT/FDhvWYpr2hWP1TwjraidaJC7LWZe8Z&#10;reM4glKirxLmWRwkxxT8uQrbIcN6TNSOsH7VpbJ0NwkH0h7R2udpaRLYn6sf9jcIcZZGvmxm62fh&#10;FsTzeBrCl7W/SUijOBxqtMM9xFDoPtbCu/+qwP/gr2yXa72xhPygauHuuguuA90dUH91ae8bn767&#10;2vnmgvXsXwAAAP//AwBQSwMEFAAGAAgAAAAhAAXteBXgAAAACQEAAA8AAABkcnMvZG93bnJldi54&#10;bWxMj09Lw0AQxe+C32EZwZvd/CFpiNmUUtRTEWwF8bZNpklodjZkt0n67R1Pehpm3uPN7xWbxfRi&#10;wtF1lhSEqwAEUmXrjhoFn8fXpwyE85pq3VtCBTd0sCnv7wqd13amD5wOvhEcQi7XClrvh1xKV7Vo&#10;tFvZAYm1sx2N9ryOjaxHPXO46WUUBKk0uiP+0OoBdy1Wl8PVKHib9byNw5dpfznvbt/H5P1rH6JS&#10;jw/L9hmEx8X/meEXn9GhZKaTvVLtRK9gnSTs5JmmIFjPopgPJwXROs5AloX836D8AQAA//8DAFBL&#10;AQItABQABgAIAAAAIQC2gziS/gAAAOEBAAATAAAAAAAAAAAAAAAAAAAAAABbQ29udGVudF9UeXBl&#10;c10ueG1sUEsBAi0AFAAGAAgAAAAhADj9If/WAAAAlAEAAAsAAAAAAAAAAAAAAAAALwEAAF9yZWxz&#10;Ly5yZWxzUEsBAi0AFAAGAAgAAAAhALVCqmopBAAAqB0AAA4AAAAAAAAAAAAAAAAALgIAAGRycy9l&#10;Mm9Eb2MueG1sUEsBAi0AFAAGAAgAAAAhAAXteBXgAAAACQEAAA8AAAAAAAAAAAAAAAAAgwYAAGRy&#10;cy9kb3ducmV2LnhtbFBLBQYAAAAABAAEAPMAAACQBwAAAAA=&#10;">
                <v:shape id="Text Box 20" o:spid="_x0000_s1030" type="#_x0000_t202" style="position:absolute;left:-739;top:1720;width:11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B70881" w:rsidRPr="009A7E07" w:rsidRDefault="00B70881" w:rsidP="00CD6DB1">
                        <w:pPr>
                          <w:spacing w:before="60" w:line="144" w:lineRule="auto"/>
                          <w:jc w:val="left"/>
                          <w:rPr>
                            <w:sz w:val="16"/>
                            <w:szCs w:val="22"/>
                            <w:lang w:bidi="ar-EG"/>
                          </w:rPr>
                        </w:pPr>
                        <w:r w:rsidRPr="009A7E07">
                          <w:rPr>
                            <w:rFonts w:hint="cs"/>
                            <w:sz w:val="16"/>
                            <w:szCs w:val="22"/>
                            <w:rtl/>
                            <w:lang w:bidi="ar-EG"/>
                          </w:rPr>
                          <w:t>هوائي الإرسال الخاص بنقل القدرة بالموجات الصغرية</w:t>
                        </w:r>
                      </w:p>
                    </w:txbxContent>
                  </v:textbox>
                </v:shape>
                <v:shape id="Text Box 21" o:spid="_x0000_s1031" type="#_x0000_t202" style="position:absolute;left:34980;width:11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B70881" w:rsidRPr="009A7E07" w:rsidRDefault="00B70881" w:rsidP="00CD6DB1">
                        <w:pPr>
                          <w:spacing w:before="60" w:line="144" w:lineRule="auto"/>
                          <w:jc w:val="left"/>
                          <w:rPr>
                            <w:sz w:val="16"/>
                            <w:szCs w:val="22"/>
                            <w:lang w:bidi="ar-EG"/>
                          </w:rPr>
                        </w:pPr>
                        <w:r w:rsidRPr="009A7E07">
                          <w:rPr>
                            <w:rFonts w:hint="cs"/>
                            <w:sz w:val="16"/>
                            <w:szCs w:val="22"/>
                            <w:rtl/>
                            <w:lang w:bidi="ar-EG"/>
                          </w:rPr>
                          <w:t xml:space="preserve">هوائي </w:t>
                        </w:r>
                        <w:r>
                          <w:rPr>
                            <w:rFonts w:hint="cs"/>
                            <w:sz w:val="16"/>
                            <w:szCs w:val="22"/>
                            <w:rtl/>
                            <w:lang w:bidi="ar-EG"/>
                          </w:rPr>
                          <w:t>الاستقبال</w:t>
                        </w:r>
                        <w:r w:rsidRPr="009A7E07">
                          <w:rPr>
                            <w:rFonts w:hint="cs"/>
                            <w:sz w:val="16"/>
                            <w:szCs w:val="22"/>
                            <w:rtl/>
                            <w:lang w:bidi="ar-EG"/>
                          </w:rPr>
                          <w:t xml:space="preserve"> الخاص بنقل القدرة بالموجات الصغرية</w:t>
                        </w:r>
                      </w:p>
                    </w:txbxContent>
                  </v:textbox>
                </v:shape>
                <v:shape id="Text Box 37" o:spid="_x0000_s1032" type="#_x0000_t202" style="position:absolute;left:33353;top:3719;width:5953;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B70881" w:rsidRPr="009A7E07" w:rsidRDefault="00B70881" w:rsidP="00CD6DB1">
                        <w:pPr>
                          <w:spacing w:before="60" w:line="144" w:lineRule="auto"/>
                          <w:jc w:val="center"/>
                          <w:rPr>
                            <w:sz w:val="16"/>
                            <w:szCs w:val="22"/>
                            <w:rtl/>
                            <w:lang w:bidi="ar-EG"/>
                          </w:rPr>
                        </w:pPr>
                        <w:proofErr w:type="gramStart"/>
                        <w:r>
                          <w:rPr>
                            <w:rFonts w:hint="cs"/>
                            <w:sz w:val="16"/>
                            <w:szCs w:val="22"/>
                            <w:rtl/>
                            <w:lang w:bidi="ar-EG"/>
                          </w:rPr>
                          <w:t>مقوم</w:t>
                        </w:r>
                        <w:r>
                          <w:rPr>
                            <w:rFonts w:hint="eastAsia"/>
                            <w:sz w:val="16"/>
                            <w:szCs w:val="22"/>
                            <w:rtl/>
                            <w:lang w:bidi="ar-EG"/>
                          </w:rPr>
                          <w:t> </w:t>
                        </w:r>
                        <w:r>
                          <w:rPr>
                            <w:sz w:val="16"/>
                            <w:szCs w:val="22"/>
                            <w:rtl/>
                            <w:lang w:bidi="ar-EG"/>
                          </w:rPr>
                          <w:br/>
                        </w:r>
                        <w:r>
                          <w:rPr>
                            <w:rFonts w:hint="cs"/>
                            <w:sz w:val="16"/>
                            <w:szCs w:val="22"/>
                            <w:rtl/>
                            <w:lang w:bidi="ar-EG"/>
                          </w:rPr>
                          <w:t> </w:t>
                        </w:r>
                        <w:r>
                          <w:rPr>
                            <w:sz w:val="16"/>
                            <w:szCs w:val="22"/>
                            <w:lang w:bidi="ar-EG"/>
                          </w:rPr>
                          <w:t>RF</w:t>
                        </w:r>
                        <w:proofErr w:type="gramEnd"/>
                        <w:r>
                          <w:rPr>
                            <w:sz w:val="16"/>
                            <w:szCs w:val="22"/>
                            <w:lang w:bidi="ar-EG"/>
                          </w:rPr>
                          <w:noBreakHyphen/>
                          <w:t>DC</w:t>
                        </w:r>
                        <w:r>
                          <w:rPr>
                            <w:rFonts w:hint="cs"/>
                            <w:sz w:val="16"/>
                            <w:szCs w:val="22"/>
                            <w:rtl/>
                            <w:lang w:bidi="ar-EG"/>
                          </w:rPr>
                          <w:t> </w:t>
                        </w:r>
                      </w:p>
                    </w:txbxContent>
                  </v:textbox>
                </v:shape>
                <v:shape id="Text Box 38" o:spid="_x0000_s1033" type="#_x0000_t202" style="position:absolute;left:40671;top:3667;width:5953;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L9cAA&#10;AADbAAAADwAAAGRycy9kb3ducmV2LnhtbERPzYrCMBC+C/sOYRb2pqkuiHSNIoJuFRTUfYChGZva&#10;ZlKabK1vbw6Cx4/vf77sbS06an3pWMF4lIAgzp0uuVDwd9kMZyB8QNZYOyYFD/KwXHwM5phqd+cT&#10;dedQiBjCPkUFJoQmldLnhiz6kWuII3d1rcUQYVtI3eI9httaTpJkKi2WHBsMNrQ2lFfnf6tgW17H&#10;l2NXFY2pdr/bfXa4Zbeg1Ndnv/oBEagPb/HLnWkF33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8L9cAAAADbAAAADwAAAAAAAAAAAAAAAACYAgAAZHJzL2Rvd25y&#10;ZXYueG1sUEsFBgAAAAAEAAQA9QAAAIUDAAAAAA==&#10;" filled="f" stroked="f" strokeweight=".5pt">
                  <v:textbox inset="0,0,0,0">
                    <w:txbxContent>
                      <w:p w:rsidR="00B70881" w:rsidRPr="009A7E07" w:rsidRDefault="00B70881" w:rsidP="00CD6DB1">
                        <w:pPr>
                          <w:spacing w:before="60" w:line="144" w:lineRule="auto"/>
                          <w:jc w:val="center"/>
                          <w:rPr>
                            <w:sz w:val="16"/>
                            <w:szCs w:val="22"/>
                            <w:rtl/>
                            <w:lang w:bidi="ar-EG"/>
                          </w:rPr>
                        </w:pPr>
                        <w:r>
                          <w:rPr>
                            <w:rFonts w:hint="cs"/>
                            <w:sz w:val="16"/>
                            <w:szCs w:val="22"/>
                            <w:rtl/>
                            <w:lang w:bidi="ar-EG"/>
                          </w:rPr>
                          <w:t>مكثف</w:t>
                        </w:r>
                      </w:p>
                    </w:txbxContent>
                  </v:textbox>
                </v:shape>
                <v:shape id="Text Box 41" o:spid="_x0000_s1034" type="#_x0000_t202" style="position:absolute;left:40804;top:7678;width:5953;height: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RFcQA&#10;AADbAAAADwAAAGRycy9kb3ducmV2LnhtbESP3WrCQBSE7wu+w3KE3tVNikiJriKCNhVa8OcBDtlj&#10;NiZ7NmTXmL59tyB4OczMN8xiNdhG9NT5yrGCdJKAIC6crrhUcD5t3z5A+ICssXFMCn7Jw2o5ellg&#10;pt2dD9QfQykihH2GCkwIbSalLwxZ9BPXEkfv4jqLIcqulLrDe4TbRr4nyUxarDguGGxpY6iojzer&#10;YFdd0tNPX5etqb8+d/v8+5pfg1Kv42E9BxFoCM/wo51rBd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0RXEAAAA2wAAAA8AAAAAAAAAAAAAAAAAmAIAAGRycy9k&#10;b3ducmV2LnhtbFBLBQYAAAAABAAEAPUAAACJAwAAAAA=&#10;" filled="f" stroked="f" strokeweight=".5pt">
                  <v:textbox inset="0,0,0,0">
                    <w:txbxContent>
                      <w:p w:rsidR="00B70881" w:rsidRPr="009A7E07" w:rsidRDefault="00B70881" w:rsidP="00CD6DB1">
                        <w:pPr>
                          <w:spacing w:before="60" w:line="144" w:lineRule="auto"/>
                          <w:jc w:val="center"/>
                          <w:rPr>
                            <w:sz w:val="16"/>
                            <w:szCs w:val="22"/>
                            <w:rtl/>
                            <w:lang w:bidi="ar-EG"/>
                          </w:rPr>
                        </w:pPr>
                        <w:proofErr w:type="gramStart"/>
                        <w:r>
                          <w:rPr>
                            <w:rFonts w:hint="cs"/>
                            <w:sz w:val="16"/>
                            <w:szCs w:val="22"/>
                            <w:rtl/>
                            <w:lang w:bidi="ar-EG"/>
                          </w:rPr>
                          <w:t>محول </w:t>
                        </w:r>
                        <w:r>
                          <w:rPr>
                            <w:sz w:val="16"/>
                            <w:szCs w:val="22"/>
                            <w:rtl/>
                            <w:lang w:bidi="ar-EG"/>
                          </w:rPr>
                          <w:br/>
                        </w:r>
                        <w:r>
                          <w:rPr>
                            <w:rFonts w:hint="cs"/>
                            <w:sz w:val="16"/>
                            <w:szCs w:val="22"/>
                            <w:rtl/>
                            <w:lang w:bidi="ar-EG"/>
                          </w:rPr>
                          <w:t> </w:t>
                        </w:r>
                        <w:r>
                          <w:rPr>
                            <w:sz w:val="16"/>
                            <w:szCs w:val="22"/>
                            <w:lang w:bidi="ar-EG"/>
                          </w:rPr>
                          <w:t>DC</w:t>
                        </w:r>
                        <w:proofErr w:type="gramEnd"/>
                        <w:r>
                          <w:rPr>
                            <w:sz w:val="16"/>
                            <w:szCs w:val="22"/>
                            <w:lang w:bidi="ar-EG"/>
                          </w:rPr>
                          <w:noBreakHyphen/>
                          <w:t>DC</w:t>
                        </w:r>
                        <w:r>
                          <w:rPr>
                            <w:rFonts w:hint="cs"/>
                            <w:sz w:val="16"/>
                            <w:szCs w:val="22"/>
                            <w:rtl/>
                            <w:lang w:bidi="ar-EG"/>
                          </w:rPr>
                          <w:t> </w:t>
                        </w:r>
                      </w:p>
                    </w:txbxContent>
                  </v:textbox>
                </v:shape>
                <v:shape id="Text Box 42" o:spid="_x0000_s1035" type="#_x0000_t202" style="position:absolute;left:33247;top:7630;width:5953;height:3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PYsQA&#10;AADbAAAADwAAAGRycy9kb3ducmV2LnhtbESP3WrCQBSE7wu+w3IE7+pGESnRVURQo9CCPw9wyB6z&#10;MdmzIbvG9O27hUIvh5n5hlmue1uLjlpfOlYwGScgiHOnSy4U3K679w8QPiBrrB2Tgm/ysF4N3paY&#10;avfiM3WXUIgIYZ+iAhNCk0rpc0MW/dg1xNG7u9ZiiLItpG7xFeG2ltMkmUuLJccFgw1tDeXV5WkV&#10;7Mv75PrVVUVjquNhf8o+H9kjKDUa9psFiEB9+A//tTOtYDa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T2LEAAAA2wAAAA8AAAAAAAAAAAAAAAAAmAIAAGRycy9k&#10;b3ducmV2LnhtbFBLBQYAAAAABAAEAPUAAACJAwAAAAA=&#10;" filled="f" stroked="f" strokeweight=".5pt">
                  <v:textbox inset="0,0,0,0">
                    <w:txbxContent>
                      <w:p w:rsidR="00B70881" w:rsidRPr="009A7E07" w:rsidRDefault="00B70881" w:rsidP="00CD6DB1">
                        <w:pPr>
                          <w:spacing w:before="60" w:line="144" w:lineRule="auto"/>
                          <w:jc w:val="center"/>
                          <w:rPr>
                            <w:sz w:val="16"/>
                            <w:szCs w:val="22"/>
                            <w:rtl/>
                            <w:lang w:bidi="ar-EG"/>
                          </w:rPr>
                        </w:pPr>
                        <w:r>
                          <w:rPr>
                            <w:rFonts w:hint="cs"/>
                            <w:sz w:val="16"/>
                            <w:szCs w:val="22"/>
                            <w:rtl/>
                            <w:lang w:bidi="ar-EG"/>
                          </w:rPr>
                          <w:t>جهاز</w:t>
                        </w:r>
                        <w:r>
                          <w:rPr>
                            <w:sz w:val="16"/>
                            <w:szCs w:val="22"/>
                            <w:rtl/>
                            <w:lang w:bidi="ar-EG"/>
                          </w:rPr>
                          <w:br/>
                        </w:r>
                        <w:r>
                          <w:rPr>
                            <w:rFonts w:hint="cs"/>
                            <w:sz w:val="16"/>
                            <w:szCs w:val="22"/>
                            <w:rtl/>
                            <w:lang w:bidi="ar-EG"/>
                          </w:rPr>
                          <w:t> </w:t>
                        </w:r>
                        <w:r>
                          <w:rPr>
                            <w:sz w:val="16"/>
                            <w:szCs w:val="22"/>
                            <w:lang w:bidi="ar-EG"/>
                          </w:rPr>
                          <w:t>ZigBee</w:t>
                        </w:r>
                        <w:r>
                          <w:rPr>
                            <w:rFonts w:hint="cs"/>
                            <w:sz w:val="16"/>
                            <w:szCs w:val="22"/>
                            <w:rtl/>
                            <w:lang w:bidi="ar-EG"/>
                          </w:rPr>
                          <w:t> </w:t>
                        </w:r>
                      </w:p>
                    </w:txbxContent>
                  </v:textbox>
                </v:shape>
                <v:shape id="Text Box 58" o:spid="_x0000_s1036" type="#_x0000_t202" style="position:absolute;left:365;top:8068;width:7382;height:15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fa78A&#10;AADbAAAADwAAAGRycy9kb3ducmV2LnhtbERPy4rCMBTdC/MP4Q6403SEEa1GGcRhRBB8LVxek2sb&#10;bG5Kk9H692YhuDyc93TeukrcqAnWs4KvfgaCWHtjuVBwPPz2RiBCRDZYeSYFDwown310ppgbf+cd&#10;3faxECmEQ44KyhjrXMqgS3IY+r4mTtzFNw5jgk0hTYP3FO4qOciyoXRoOTWUWNOiJH3d/zsF4836&#10;rL3faheXI2sXg+zvZJdKdT/bnwmISG18i1/ulVHwncamL+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919rvwAAANsAAAAPAAAAAAAAAAAAAAAAAJgCAABkcnMvZG93bnJl&#10;di54bWxQSwUGAAAAAAQABAD1AAAAhAMAAAAA&#10;" filled="f" stroked="f" strokeweight=".5pt">
                  <v:textbox inset="0,0,0,0">
                    <w:txbxContent>
                      <w:p w:rsidR="00B70881" w:rsidRPr="009A7E07" w:rsidRDefault="00B70881" w:rsidP="009A7E07">
                        <w:pPr>
                          <w:spacing w:before="0" w:line="240" w:lineRule="exact"/>
                          <w:jc w:val="center"/>
                          <w:rPr>
                            <w:b/>
                            <w:bCs/>
                            <w:color w:val="FFFFFF" w:themeColor="background1"/>
                            <w:sz w:val="16"/>
                            <w:szCs w:val="22"/>
                            <w:lang w:bidi="ar-EG"/>
                          </w:rPr>
                        </w:pPr>
                        <w:r w:rsidRPr="009A7E07">
                          <w:rPr>
                            <w:rFonts w:hint="cs"/>
                            <w:b/>
                            <w:bCs/>
                            <w:color w:val="FFFFFF" w:themeColor="background1"/>
                            <w:sz w:val="16"/>
                            <w:szCs w:val="22"/>
                            <w:rtl/>
                            <w:lang w:bidi="ar-EG"/>
                          </w:rPr>
                          <w:t>قاعدة بيانات</w:t>
                        </w:r>
                      </w:p>
                    </w:txbxContent>
                  </v:textbox>
                </v:shape>
              </v:group>
            </w:pict>
          </mc:Fallback>
        </mc:AlternateContent>
      </w:r>
      <w:r w:rsidR="009764E1">
        <w:rPr>
          <w:noProof/>
          <w:lang w:eastAsia="zh-CN"/>
        </w:rPr>
        <w:drawing>
          <wp:inline distT="0" distB="0" distL="0" distR="0" wp14:anchorId="22873C9B" wp14:editId="08D3CCAA">
            <wp:extent cx="4467255" cy="1788795"/>
            <wp:effectExtent l="0" t="0" r="9525" b="1905"/>
            <wp:docPr id="32" name="図 32"/>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67255" cy="1788795"/>
                    </a:xfrm>
                    <a:prstGeom prst="rect">
                      <a:avLst/>
                    </a:prstGeom>
                    <a:noFill/>
                    <a:ln>
                      <a:noFill/>
                    </a:ln>
                  </pic:spPr>
                </pic:pic>
              </a:graphicData>
            </a:graphic>
          </wp:inline>
        </w:drawing>
      </w:r>
    </w:p>
    <w:p w:rsidR="009764E1" w:rsidRDefault="009A7E07" w:rsidP="00CD6DB1">
      <w:pPr>
        <w:rPr>
          <w:rtl/>
          <w:lang w:bidi="ar-EG"/>
        </w:rPr>
      </w:pPr>
      <w:r>
        <w:rPr>
          <w:rFonts w:hint="cs"/>
          <w:rtl/>
          <w:lang w:bidi="ar-EG"/>
        </w:rPr>
        <w:lastRenderedPageBreak/>
        <w:t>يمثل جهاز الاستشعار </w:t>
      </w:r>
      <w:r>
        <w:rPr>
          <w:lang w:bidi="ar-EG"/>
        </w:rPr>
        <w:t>ZigBee/IEEE802.15.4</w:t>
      </w:r>
      <w:r>
        <w:rPr>
          <w:rFonts w:hint="cs"/>
          <w:rtl/>
          <w:lang w:bidi="ar-EG"/>
        </w:rPr>
        <w:t xml:space="preserve"> جهاز استشعار يمكن تزويده بالطاقة لاسلكياً. وتشكل الشبكة </w:t>
      </w:r>
      <w:r>
        <w:rPr>
          <w:lang w:bidi="ar-EG"/>
        </w:rPr>
        <w:t>ZigBee</w:t>
      </w:r>
      <w:r>
        <w:rPr>
          <w:rFonts w:hint="cs"/>
          <w:rtl/>
          <w:lang w:bidi="ar-EG"/>
        </w:rPr>
        <w:t xml:space="preserve"> في شكل منسق ومسير وجهاز طرفي والمنسق عبارة عن جهاز واحد فقط في الشبكة يتولى تنسيقها. وتتمثل وظيفة المسير في ترحيل البيانات من المسيرات والأجهزة الطرفية الأخرى فضلاً عن استشعار المعلومات. وترسل هذه الأجهزة الطرفية البيانات فحسب؛ وخ</w:t>
      </w:r>
      <w:r w:rsidR="00844A81">
        <w:rPr>
          <w:rFonts w:hint="cs"/>
          <w:rtl/>
          <w:lang w:bidi="ar-EG"/>
        </w:rPr>
        <w:t>لاف ذلك تكون خ</w:t>
      </w:r>
      <w:r>
        <w:rPr>
          <w:rFonts w:hint="cs"/>
          <w:rtl/>
          <w:lang w:bidi="ar-EG"/>
        </w:rPr>
        <w:t xml:space="preserve">املة. </w:t>
      </w:r>
      <w:r w:rsidR="00844A81">
        <w:rPr>
          <w:rFonts w:hint="cs"/>
          <w:rtl/>
          <w:lang w:bidi="ar-EG"/>
        </w:rPr>
        <w:t>وبالتالي، يكون استهلاك الطاقة في الأجهزة الطرفية منخفضاً مقارنةً بالأجهزة الأخرى. ويقوم المسير والجهاز الطرفي بإرسال ما</w:t>
      </w:r>
      <w:r w:rsidR="00844A81">
        <w:rPr>
          <w:rFonts w:hint="eastAsia"/>
          <w:rtl/>
          <w:lang w:bidi="ar-EG"/>
        </w:rPr>
        <w:t> </w:t>
      </w:r>
      <w:r w:rsidR="00844A81">
        <w:rPr>
          <w:rFonts w:hint="cs"/>
          <w:rtl/>
          <w:lang w:bidi="ar-EG"/>
        </w:rPr>
        <w:t>إجماليه </w:t>
      </w:r>
      <w:r w:rsidR="00844A81">
        <w:rPr>
          <w:lang w:bidi="ar-EG"/>
        </w:rPr>
        <w:t>ms 2</w:t>
      </w:r>
      <w:r w:rsidR="00844A81">
        <w:rPr>
          <w:rFonts w:hint="cs"/>
          <w:rtl/>
          <w:lang w:bidi="ar-EG"/>
        </w:rPr>
        <w:t xml:space="preserve"> تقريباً من البيانات كل </w:t>
      </w:r>
      <w:r w:rsidR="00844A81">
        <w:rPr>
          <w:lang w:bidi="ar-EG"/>
        </w:rPr>
        <w:t>1,4</w:t>
      </w:r>
      <w:r w:rsidR="00844A81">
        <w:rPr>
          <w:rFonts w:hint="eastAsia"/>
          <w:rtl/>
          <w:lang w:bidi="ar-EG"/>
        </w:rPr>
        <w:t> ثانية</w:t>
      </w:r>
      <w:r w:rsidR="00844A81">
        <w:rPr>
          <w:rFonts w:hint="cs"/>
          <w:rtl/>
          <w:lang w:bidi="ar-EG"/>
        </w:rPr>
        <w:t xml:space="preserve"> ويقوم المنسق بإسقاط أي من هذين الجهازين من شبكته إذا لم تستقبل بيانات من أي منهما لمدة </w:t>
      </w:r>
      <w:r w:rsidR="00844A81">
        <w:rPr>
          <w:lang w:bidi="ar-EG"/>
        </w:rPr>
        <w:t>15</w:t>
      </w:r>
      <w:r w:rsidR="00844A81">
        <w:rPr>
          <w:rFonts w:hint="cs"/>
          <w:rtl/>
          <w:lang w:bidi="ar-EG"/>
        </w:rPr>
        <w:t xml:space="preserve"> ثانية. وأي جهاز خارج الشبكة يجب أن يؤدي الوظائف الروتينية اللازمة لكي يعاد ضمه إلى الشبكة. وعندما يعاد ضم الجهاز الطرف والمسير إلى الشبكة يتواصلا مع </w:t>
      </w:r>
      <w:r w:rsidR="00CD6DB1">
        <w:rPr>
          <w:rFonts w:hint="cs"/>
          <w:rtl/>
          <w:lang w:bidi="ar-EG"/>
        </w:rPr>
        <w:t>ب</w:t>
      </w:r>
      <w:r w:rsidR="00844A81">
        <w:rPr>
          <w:rFonts w:hint="cs"/>
          <w:rtl/>
          <w:lang w:bidi="ar-EG"/>
        </w:rPr>
        <w:t>عضهما، فإنهما يستهلكان </w:t>
      </w:r>
      <w:r w:rsidR="00844A81">
        <w:rPr>
          <w:lang w:bidi="ar-EG"/>
        </w:rPr>
        <w:t>mW 9,46</w:t>
      </w:r>
      <w:r w:rsidR="00844A81">
        <w:rPr>
          <w:rFonts w:hint="cs"/>
          <w:rtl/>
          <w:lang w:bidi="ar-EG"/>
        </w:rPr>
        <w:t xml:space="preserve"> و</w:t>
      </w:r>
      <w:r w:rsidR="00844A81">
        <w:rPr>
          <w:lang w:bidi="ar-EG"/>
        </w:rPr>
        <w:t>mW 57,4</w:t>
      </w:r>
      <w:r w:rsidR="00844A81">
        <w:rPr>
          <w:rFonts w:hint="cs"/>
          <w:rtl/>
          <w:lang w:bidi="ar-EG"/>
        </w:rPr>
        <w:t>، على التوالي للقيام بذلك وعندما لا ينضمان إلى الشبكة ويكونان في وضع الخمول، فإنهما يستهلكان </w:t>
      </w:r>
      <w:r w:rsidR="00844A81">
        <w:rPr>
          <w:lang w:bidi="ar-EG"/>
        </w:rPr>
        <w:t>mW 61,8</w:t>
      </w:r>
      <w:r w:rsidR="00844A81">
        <w:rPr>
          <w:rFonts w:hint="cs"/>
          <w:rtl/>
          <w:lang w:bidi="ar-EG"/>
        </w:rPr>
        <w:t xml:space="preserve"> و</w:t>
      </w:r>
      <w:r w:rsidR="00844A81">
        <w:rPr>
          <w:lang w:bidi="ar-EG"/>
        </w:rPr>
        <w:t>mW 57,1</w:t>
      </w:r>
      <w:r w:rsidR="00844A81">
        <w:rPr>
          <w:rFonts w:hint="cs"/>
          <w:rtl/>
          <w:lang w:bidi="ar-EG"/>
        </w:rPr>
        <w:t>، على التوالي </w:t>
      </w:r>
      <w:r w:rsidR="00844A81">
        <w:rPr>
          <w:lang w:bidi="ar-EG"/>
        </w:rPr>
        <w:t>[ICH12]</w:t>
      </w:r>
      <w:r w:rsidR="00844A81">
        <w:rPr>
          <w:rFonts w:hint="cs"/>
          <w:rtl/>
          <w:lang w:bidi="ar-EG"/>
        </w:rPr>
        <w:t>. واستهلاك الكهرباء مثال على أنه يمكننا تشغيل جهاز الاستشعار </w:t>
      </w:r>
      <w:r w:rsidR="00844A81">
        <w:rPr>
          <w:lang w:bidi="ar-EG"/>
        </w:rPr>
        <w:t>ZigBee</w:t>
      </w:r>
      <w:r w:rsidR="00844A81">
        <w:rPr>
          <w:rFonts w:hint="cs"/>
          <w:rtl/>
          <w:lang w:bidi="ar-EG"/>
        </w:rPr>
        <w:t xml:space="preserve"> بقدرة الموجات الصغرية بشكل</w:t>
      </w:r>
      <w:r w:rsidR="00F66EC1">
        <w:rPr>
          <w:rFonts w:hint="cs"/>
          <w:rtl/>
          <w:lang w:bidi="ar-EG"/>
        </w:rPr>
        <w:t>ٍ</w:t>
      </w:r>
      <w:r w:rsidR="00844A81">
        <w:rPr>
          <w:rFonts w:hint="cs"/>
          <w:rtl/>
          <w:lang w:bidi="ar-EG"/>
        </w:rPr>
        <w:t xml:space="preserve"> كامل.</w:t>
      </w:r>
    </w:p>
    <w:p w:rsidR="009764E1" w:rsidRPr="00CD6DB1" w:rsidRDefault="00844A81" w:rsidP="0066236F">
      <w:pPr>
        <w:rPr>
          <w:spacing w:val="4"/>
          <w:rtl/>
          <w:lang w:bidi="ar-EG"/>
        </w:rPr>
      </w:pPr>
      <w:r w:rsidRPr="00CD6DB1">
        <w:rPr>
          <w:rFonts w:hint="cs"/>
          <w:spacing w:val="4"/>
          <w:rtl/>
          <w:lang w:bidi="ar-EG"/>
        </w:rPr>
        <w:t>وهناك شبكة يابانية مقترحة أخرى لأجهزة الاستشعار المزودة بالطاقة لاسلكياً تسمى شبكة الطاقة اللاسلكية أو الإضاءة بالموجات الصغرية ويعرض مفهومها في الشكل </w:t>
      </w:r>
      <w:r w:rsidRPr="00CD6DB1">
        <w:rPr>
          <w:spacing w:val="4"/>
          <w:lang w:bidi="ar-EG"/>
        </w:rPr>
        <w:t>2.1.2</w:t>
      </w:r>
      <w:r w:rsidRPr="00CD6DB1">
        <w:rPr>
          <w:rFonts w:hint="cs"/>
          <w:spacing w:val="4"/>
          <w:rtl/>
          <w:lang w:bidi="ar-EG"/>
        </w:rPr>
        <w:t xml:space="preserve"> </w:t>
      </w:r>
      <w:r w:rsidRPr="00CD6DB1">
        <w:rPr>
          <w:spacing w:val="4"/>
          <w:lang w:bidi="ar-EG"/>
        </w:rPr>
        <w:t>[MAE 13] [SAK 10]</w:t>
      </w:r>
      <w:r w:rsidRPr="00CD6DB1">
        <w:rPr>
          <w:rFonts w:hint="cs"/>
          <w:spacing w:val="4"/>
          <w:rtl/>
          <w:lang w:bidi="ar-EG"/>
        </w:rPr>
        <w:t>. ويوفر النظام الطاقة لاسلكياً كما يوفر لاسلكياً معلومات التعرف بواسطة الترددات الراديوية </w:t>
      </w:r>
      <w:r w:rsidRPr="00CD6DB1">
        <w:rPr>
          <w:spacing w:val="4"/>
          <w:lang w:bidi="ar-EG"/>
        </w:rPr>
        <w:t>RFID</w:t>
      </w:r>
      <w:r w:rsidRPr="00CD6DB1">
        <w:rPr>
          <w:rFonts w:hint="cs"/>
          <w:spacing w:val="4"/>
          <w:rtl/>
          <w:lang w:bidi="ar-EG"/>
        </w:rPr>
        <w:t xml:space="preserve"> في النطاق </w:t>
      </w:r>
      <w:r w:rsidRPr="00CD6DB1">
        <w:rPr>
          <w:spacing w:val="4"/>
          <w:lang w:bidi="ar-EG"/>
        </w:rPr>
        <w:t>MHz 920</w:t>
      </w:r>
      <w:r w:rsidRPr="00CD6DB1">
        <w:rPr>
          <w:rFonts w:hint="cs"/>
          <w:spacing w:val="4"/>
          <w:rtl/>
          <w:lang w:bidi="ar-EG"/>
        </w:rPr>
        <w:t xml:space="preserve">. ويستخدم النظام </w:t>
      </w:r>
      <w:r w:rsidRPr="00CD6DB1">
        <w:rPr>
          <w:spacing w:val="4"/>
          <w:lang w:bidi="ar-EG"/>
        </w:rPr>
        <w:t>4</w:t>
      </w:r>
      <w:r w:rsidRPr="00CD6DB1">
        <w:rPr>
          <w:rFonts w:hint="eastAsia"/>
          <w:spacing w:val="4"/>
          <w:rtl/>
          <w:lang w:bidi="ar-EG"/>
        </w:rPr>
        <w:t> قنوات </w:t>
      </w:r>
      <w:r w:rsidRPr="00CD6DB1">
        <w:rPr>
          <w:spacing w:val="4"/>
          <w:lang w:bidi="ar-EG"/>
        </w:rPr>
        <w:t>(W 1)</w:t>
      </w:r>
      <w:r w:rsidRPr="00CD6DB1">
        <w:rPr>
          <w:rFonts w:hint="cs"/>
          <w:spacing w:val="4"/>
          <w:rtl/>
          <w:lang w:bidi="ar-EG"/>
        </w:rPr>
        <w:t xml:space="preserve"> دون استشعار الموجة الحاملة للتعرف </w:t>
      </w:r>
      <w:r w:rsidRPr="00CD6DB1">
        <w:rPr>
          <w:spacing w:val="4"/>
          <w:lang w:bidi="ar-EG"/>
        </w:rPr>
        <w:t>RFID</w:t>
      </w:r>
      <w:r w:rsidRPr="00CD6DB1">
        <w:rPr>
          <w:rFonts w:hint="cs"/>
          <w:spacing w:val="4"/>
          <w:rtl/>
          <w:lang w:bidi="ar-EG"/>
        </w:rPr>
        <w:t xml:space="preserve"> المتنقل للقدرة اللاسلكية. وتستخدم </w:t>
      </w:r>
      <w:r w:rsidRPr="00CD6DB1">
        <w:rPr>
          <w:spacing w:val="4"/>
          <w:lang w:bidi="ar-EG"/>
        </w:rPr>
        <w:t>77</w:t>
      </w:r>
      <w:r w:rsidRPr="00CD6DB1">
        <w:rPr>
          <w:rFonts w:hint="eastAsia"/>
          <w:spacing w:val="4"/>
          <w:rtl/>
          <w:lang w:bidi="ar-EG"/>
        </w:rPr>
        <w:t xml:space="preserve"> قناة </w:t>
      </w:r>
      <w:r w:rsidRPr="00CD6DB1">
        <w:rPr>
          <w:spacing w:val="4"/>
          <w:lang w:bidi="ar-EG"/>
        </w:rPr>
        <w:t>(mW 1)</w:t>
      </w:r>
      <w:r w:rsidRPr="00CD6DB1">
        <w:rPr>
          <w:rFonts w:hint="cs"/>
          <w:spacing w:val="4"/>
          <w:rtl/>
          <w:lang w:bidi="ar-EG"/>
        </w:rPr>
        <w:t xml:space="preserve"> للتعرف </w:t>
      </w:r>
      <w:r w:rsidRPr="00CD6DB1">
        <w:rPr>
          <w:spacing w:val="4"/>
          <w:lang w:bidi="ar-EG"/>
        </w:rPr>
        <w:t>RFID</w:t>
      </w:r>
      <w:r w:rsidRPr="00CD6DB1">
        <w:rPr>
          <w:rFonts w:hint="cs"/>
          <w:spacing w:val="4"/>
          <w:rtl/>
          <w:lang w:bidi="ar-EG"/>
        </w:rPr>
        <w:t xml:space="preserve"> </w:t>
      </w:r>
      <w:r w:rsidR="00231D2C" w:rsidRPr="00CD6DB1">
        <w:rPr>
          <w:rFonts w:hint="cs"/>
          <w:spacing w:val="4"/>
          <w:rtl/>
          <w:lang w:bidi="ar-EG"/>
        </w:rPr>
        <w:t>النشط في</w:t>
      </w:r>
      <w:r w:rsidR="0066236F">
        <w:rPr>
          <w:rFonts w:hint="eastAsia"/>
          <w:spacing w:val="4"/>
          <w:rtl/>
          <w:lang w:bidi="ar-EG"/>
        </w:rPr>
        <w:t> </w:t>
      </w:r>
      <w:r w:rsidR="00231D2C" w:rsidRPr="00CD6DB1">
        <w:rPr>
          <w:rFonts w:hint="cs"/>
          <w:spacing w:val="4"/>
          <w:rtl/>
          <w:lang w:bidi="ar-EG"/>
        </w:rPr>
        <w:t xml:space="preserve">شبكة أجهزة الاستشعار. وينبغي أن تكون القدرة المستقبَلة لحظياً أكبر من القدرة المستهلكة في جهاز الاستشعار. ويتم التحكم في القدرة المتوسطة المستهلكة بتغيير فترة العمل. ويستخدم مرسِل متعدد القدرات </w:t>
      </w:r>
      <w:r w:rsidR="00056236" w:rsidRPr="00CD6DB1">
        <w:rPr>
          <w:rFonts w:hint="cs"/>
          <w:spacing w:val="4"/>
          <w:rtl/>
          <w:lang w:bidi="ar-EG"/>
        </w:rPr>
        <w:t>في</w:t>
      </w:r>
      <w:r w:rsidR="00056236" w:rsidRPr="00CD6DB1">
        <w:rPr>
          <w:rFonts w:hint="eastAsia"/>
          <w:spacing w:val="4"/>
          <w:rtl/>
          <w:lang w:bidi="ar-EG"/>
        </w:rPr>
        <w:t> </w:t>
      </w:r>
      <w:r w:rsidR="00056236" w:rsidRPr="00CD6DB1">
        <w:rPr>
          <w:rFonts w:hint="cs"/>
          <w:spacing w:val="4"/>
          <w:rtl/>
          <w:lang w:bidi="ar-EG"/>
        </w:rPr>
        <w:t>الغرفة ويقترح تنوع لتخالف الموجة الحاملة تستعمل فيه ترددات متعددة للحد من الموجات المتوقفة في</w:t>
      </w:r>
      <w:r w:rsidR="00056236" w:rsidRPr="00CD6DB1">
        <w:rPr>
          <w:rFonts w:hint="eastAsia"/>
          <w:spacing w:val="4"/>
          <w:rtl/>
          <w:lang w:bidi="ar-EG"/>
        </w:rPr>
        <w:t> </w:t>
      </w:r>
      <w:r w:rsidR="00056236" w:rsidRPr="00CD6DB1">
        <w:rPr>
          <w:rFonts w:hint="cs"/>
          <w:spacing w:val="4"/>
          <w:rtl/>
          <w:lang w:bidi="ar-EG"/>
        </w:rPr>
        <w:t>غرفة مغلقة. ويحد تنوع تحالف الموجة الحاملة من الموجات المتوقفة بفعالية ويولد كثافة شبه منتظمة للقدرة في الغرفة.</w:t>
      </w:r>
    </w:p>
    <w:p w:rsidR="009764E1" w:rsidRDefault="009764E1" w:rsidP="009764E1">
      <w:pPr>
        <w:pStyle w:val="FigureNo"/>
        <w:rPr>
          <w:rtl/>
        </w:rPr>
      </w:pPr>
      <w:r>
        <w:rPr>
          <w:rFonts w:hint="cs"/>
          <w:rtl/>
        </w:rPr>
        <w:t>الشكل </w:t>
      </w:r>
      <w:r>
        <w:t>2.1.2</w:t>
      </w:r>
    </w:p>
    <w:p w:rsidR="009764E1" w:rsidRDefault="00056236" w:rsidP="00056236">
      <w:pPr>
        <w:pStyle w:val="Figuretitle"/>
        <w:rPr>
          <w:lang w:bidi="ar-EG"/>
        </w:rPr>
      </w:pPr>
      <w:r>
        <w:rPr>
          <w:rFonts w:hint="cs"/>
          <w:rtl/>
          <w:lang w:bidi="ar-EG"/>
        </w:rPr>
        <w:t xml:space="preserve">مفهوم شبكة الطاقة اللاسلكية (الإضاءة بالموجات الصغرية) </w:t>
      </w:r>
      <w:r>
        <w:rPr>
          <w:lang w:bidi="ar-EG"/>
        </w:rPr>
        <w:t>[SAK 10]</w:t>
      </w:r>
    </w:p>
    <w:p w:rsidR="009764E1" w:rsidRDefault="00201049" w:rsidP="005C65C1">
      <w:pPr>
        <w:pStyle w:val="Figure"/>
        <w:rPr>
          <w:spacing w:val="-4"/>
          <w:rtl/>
        </w:rPr>
      </w:pPr>
      <w:r>
        <w:rPr>
          <w:noProof/>
          <w:lang w:eastAsia="zh-CN"/>
        </w:rPr>
        <mc:AlternateContent>
          <mc:Choice Requires="wpg">
            <w:drawing>
              <wp:anchor distT="0" distB="0" distL="114300" distR="114300" simplePos="0" relativeHeight="251642880" behindDoc="0" locked="0" layoutInCell="1" allowOverlap="1">
                <wp:simplePos x="0" y="0"/>
                <wp:positionH relativeFrom="column">
                  <wp:posOffset>556260</wp:posOffset>
                </wp:positionH>
                <wp:positionV relativeFrom="paragraph">
                  <wp:posOffset>29845</wp:posOffset>
                </wp:positionV>
                <wp:extent cx="4710112" cy="2014538"/>
                <wp:effectExtent l="0" t="0" r="14605" b="5080"/>
                <wp:wrapNone/>
                <wp:docPr id="63" name="Group 63"/>
                <wp:cNvGraphicFramePr/>
                <a:graphic xmlns:a="http://schemas.openxmlformats.org/drawingml/2006/main">
                  <a:graphicData uri="http://schemas.microsoft.com/office/word/2010/wordprocessingGroup">
                    <wpg:wgp>
                      <wpg:cNvGrpSpPr/>
                      <wpg:grpSpPr>
                        <a:xfrm>
                          <a:off x="0" y="0"/>
                          <a:ext cx="4710112" cy="2014538"/>
                          <a:chOff x="0" y="0"/>
                          <a:chExt cx="4710112" cy="2014538"/>
                        </a:xfrm>
                      </wpg:grpSpPr>
                      <wps:wsp>
                        <wps:cNvPr id="45" name="Text Box 45"/>
                        <wps:cNvSpPr txBox="1"/>
                        <wps:spPr>
                          <a:xfrm>
                            <a:off x="3514725" y="0"/>
                            <a:ext cx="1195387"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E606F" w:rsidRDefault="00B70881" w:rsidP="00AE606F">
                              <w:pPr>
                                <w:jc w:val="center"/>
                                <w:rPr>
                                  <w:sz w:val="16"/>
                                  <w:szCs w:val="24"/>
                                  <w:lang w:bidi="ar-EG"/>
                                </w:rPr>
                              </w:pPr>
                              <w:r w:rsidRPr="00AE606F">
                                <w:rPr>
                                  <w:rFonts w:hint="cs"/>
                                  <w:sz w:val="16"/>
                                  <w:szCs w:val="24"/>
                                  <w:rtl/>
                                  <w:lang w:bidi="ar-EG"/>
                                </w:rPr>
                                <w:t xml:space="preserve">شبكة الطاقة </w:t>
                              </w:r>
                              <w:proofErr w:type="gramStart"/>
                              <w:r w:rsidRPr="00AE606F">
                                <w:rPr>
                                  <w:rFonts w:hint="cs"/>
                                  <w:sz w:val="16"/>
                                  <w:szCs w:val="24"/>
                                  <w:rtl/>
                                  <w:lang w:bidi="ar-EG"/>
                                </w:rPr>
                                <w:t>اللاسلكية</w:t>
                              </w:r>
                              <w:r w:rsidRPr="00AE606F">
                                <w:rPr>
                                  <w:sz w:val="16"/>
                                  <w:szCs w:val="24"/>
                                  <w:rtl/>
                                  <w:lang w:bidi="ar-EG"/>
                                </w:rPr>
                                <w:br/>
                              </w:r>
                              <w:r w:rsidRPr="00AE606F">
                                <w:rPr>
                                  <w:rFonts w:hint="cs"/>
                                  <w:sz w:val="16"/>
                                  <w:szCs w:val="24"/>
                                  <w:rtl/>
                                  <w:lang w:bidi="ar-EG"/>
                                </w:rPr>
                                <w:t>(</w:t>
                              </w:r>
                              <w:proofErr w:type="gramEnd"/>
                              <w:r w:rsidRPr="00AE606F">
                                <w:rPr>
                                  <w:rFonts w:hint="cs"/>
                                  <w:sz w:val="16"/>
                                  <w:szCs w:val="24"/>
                                  <w:rtl/>
                                  <w:lang w:bidi="ar-EG"/>
                                </w:rPr>
                                <w:t>الإضاءة بالموجات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3328988" y="752475"/>
                            <a:ext cx="1195387" cy="300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E606F" w:rsidRDefault="00B70881" w:rsidP="00AE606F">
                              <w:pPr>
                                <w:jc w:val="center"/>
                                <w:rPr>
                                  <w:sz w:val="16"/>
                                  <w:szCs w:val="24"/>
                                  <w:lang w:bidi="ar-EG"/>
                                </w:rPr>
                              </w:pPr>
                              <w:r>
                                <w:rPr>
                                  <w:rFonts w:hint="cs"/>
                                  <w:sz w:val="16"/>
                                  <w:szCs w:val="24"/>
                                  <w:rtl/>
                                  <w:lang w:bidi="ar-EG"/>
                                </w:rPr>
                                <w:t>الشحن بالطاقة لاسلكياً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733425" y="0"/>
                            <a:ext cx="614045" cy="300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E606F" w:rsidRDefault="00B70881" w:rsidP="00201049">
                              <w:pPr>
                                <w:rPr>
                                  <w:sz w:val="16"/>
                                  <w:szCs w:val="24"/>
                                  <w:lang w:bidi="ar-EG"/>
                                </w:rPr>
                              </w:pPr>
                              <w:r>
                                <w:rPr>
                                  <w:rFonts w:hint="cs"/>
                                  <w:sz w:val="16"/>
                                  <w:szCs w:val="24"/>
                                  <w:rtl/>
                                  <w:lang w:bidi="ar-EG"/>
                                </w:rPr>
                                <w:t>ألواح شمسية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0" y="728663"/>
                            <a:ext cx="1195387" cy="300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E606F" w:rsidRDefault="00B70881" w:rsidP="00201049">
                              <w:pPr>
                                <w:rPr>
                                  <w:sz w:val="16"/>
                                  <w:szCs w:val="24"/>
                                  <w:lang w:bidi="ar-EG"/>
                                </w:rPr>
                              </w:pPr>
                              <w:r>
                                <w:rPr>
                                  <w:rFonts w:hint="cs"/>
                                  <w:sz w:val="16"/>
                                  <w:szCs w:val="24"/>
                                  <w:rtl/>
                                  <w:lang w:bidi="ar-EG"/>
                                </w:rPr>
                                <w:t>أجهزة استشعار متعددة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0" y="1519238"/>
                            <a:ext cx="1195387"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E606F" w:rsidRDefault="00B70881" w:rsidP="0066236F">
                              <w:pPr>
                                <w:jc w:val="left"/>
                                <w:rPr>
                                  <w:sz w:val="16"/>
                                  <w:szCs w:val="24"/>
                                  <w:lang w:bidi="ar-EG"/>
                                </w:rPr>
                              </w:pPr>
                              <w:r>
                                <w:rPr>
                                  <w:rFonts w:hint="cs"/>
                                  <w:sz w:val="16"/>
                                  <w:szCs w:val="24"/>
                                  <w:rtl/>
                                  <w:lang w:bidi="ar-EG"/>
                                </w:rPr>
                                <w:t xml:space="preserve">مخدم </w:t>
                              </w:r>
                              <w:proofErr w:type="gramStart"/>
                              <w:r>
                                <w:rPr>
                                  <w:rFonts w:hint="cs"/>
                                  <w:sz w:val="16"/>
                                  <w:szCs w:val="24"/>
                                  <w:rtl/>
                                  <w:lang w:bidi="ar-EG"/>
                                </w:rPr>
                                <w:t>التطبيق</w:t>
                              </w:r>
                              <w:r>
                                <w:rPr>
                                  <w:sz w:val="16"/>
                                  <w:szCs w:val="24"/>
                                  <w:rtl/>
                                  <w:lang w:bidi="ar-EG"/>
                                </w:rPr>
                                <w:br/>
                              </w:r>
                              <w:r>
                                <w:rPr>
                                  <w:rFonts w:hint="cs"/>
                                  <w:sz w:val="16"/>
                                  <w:szCs w:val="24"/>
                                  <w:rtl/>
                                  <w:lang w:bidi="ar-EG"/>
                                </w:rPr>
                                <w:t>(</w:t>
                              </w:r>
                              <w:proofErr w:type="gramEnd"/>
                              <w:r>
                                <w:rPr>
                                  <w:rFonts w:hint="cs"/>
                                  <w:sz w:val="16"/>
                                  <w:szCs w:val="24"/>
                                  <w:rtl/>
                                  <w:lang w:bidi="ar-EG"/>
                                </w:rPr>
                                <w:t>مثال: إدارة الطاقة في المبنى)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37" style="position:absolute;left:0;text-align:left;margin-left:43.8pt;margin-top:2.35pt;width:370.85pt;height:158.65pt;z-index:251642880" coordsize="47101,2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hogMAAN4VAAAOAAAAZHJzL2Uyb0RvYy54bWzsWNtu4zYQfS/QfyD43liS5UuEKIs02wQF&#10;gt2gSbHPDE3ZQiWSJelI2a/vIXXJrh2giIstEsAvNjUcDmcOeWZInn1o64o8CmNLJXMan0SUCMnV&#10;qpTrnP55f/XLkhLrmFyxSkmR0ydh6Yfzn386a3QmErVR1UoYAiPSZo3O6cY5nU0mlm9EzeyJ0kKi&#10;s1CmZg6fZj1ZGdbAel1NkiiaTxplVtooLqyF9GPXSc+D/aIQ3H0uCiscqXIK31z4NeH3wf9Ozs9Y&#10;tjZMb0reu8EO8KJmpcSko6mPzDGyNeWeqbrkRllVuBOu6okqipKLEAOiiaOdaK6N2uoQyzpr1nqE&#10;CdDu4HSwWf7p8daQcpXT+ZQSyWqsUZiW4BvgNHqdQefa6Dt9a3rBuvvy8baFqf0/IiFtgPVphFW0&#10;jnAI00UcxXFCCUcfwkxn02UHPN9gdfbG8c1v/zJyMkw88f6N7jQam8g+42T/G053G6ZFgN96DHqc&#10;0tmA070P8FfVEogCMkHN40RcCzn4MMgthC/ANZ3F6SKBwX3Q4vgUMC060OZRFC3CJGPkLNPGumuh&#10;auIbOTXY62ELsscb6+APVAcVP7VUV2VVQc6ySpLGL/gsCgPGHoyopFcQgTm9GY9q539ouadKdEb+&#10;EAV2Tlh1LwicFZeVIY8MbGOcC+kCAsEutL1WASdeM7DXf/bqNYO7OIaZlXTj4LqUyoTod9xe/TW4&#10;XHT6APKbuH3TtQ9toEwc8ocXPajVE5bdqC7BWM2vSqzKDbPulhlkFOQeZEn3GT9FpYC+6luUbJT5&#10;+pLc62MDo5eSBhkqp/bvLTOCkup3ia3t09nQMEPjYWjIbX2psAwx8q/moYkBxlVDszCq/oLkeeFn&#10;QReTHHPl1A3NS9flSSRfLi4ughKSlmbuRt5p7k37VfF77L79wozuN6IDLT6pgTws29mPna4fKdXF&#10;1qmiDJv1GcUecBDZp5//g9HzfUbPB+aC+K9i9DRZni5R9MDoxSxJO9aCUX1G+47WU9C6S4VHWo/M&#10;7HLSDiu/TyY/mtZj2j7S+h3TerZfqCE6rFAvptP05To9j9PIHwn82ebI57dZppNh1Y98fs983i/T&#10;s0PLNM47vkAny3l3zTkW6N0D+5s+d/dX0+O5+12fu+d4EuheHMabNESHFeiO0PEsPk2Gx4UXj9wp&#10;btVRuLYdj9xv6cidDut+LNE/pkSHlzI8IoZ3of7B079Sfvsdbt7Pz7Ln/wAAAP//AwBQSwMEFAAG&#10;AAgAAAAhAFchPATgAAAACAEAAA8AAABkcnMvZG93bnJldi54bWxMj09Lw0AUxO+C32F5gje7+aNt&#10;GrMppainUrAVpLfX5DUJzb4N2W2SfnvXkx6HGWZ+k60m3YqBetsYVhDOAhDEhSkbrhR8Hd6fEhDW&#10;IZfYGiYFN7Kwyu/vMkxLM/InDXtXCV/CNkUFtXNdKqUtatJoZ6Yj9t7Z9Bqdl30lyx5HX65bGQXB&#10;XGps2C/U2NGmpuKyv2oFHyOO6zh8G7aX8+Z2PLzsvrchKfX4MK1fQTia3F8YfvE9OuSe6WSuXFrR&#10;KkgWc59U8LwA4e0kWsYgTgriKApA5pn8fyD/AQAA//8DAFBLAQItABQABgAIAAAAIQC2gziS/gAA&#10;AOEBAAATAAAAAAAAAAAAAAAAAAAAAABbQ29udGVudF9UeXBlc10ueG1sUEsBAi0AFAAGAAgAAAAh&#10;ADj9If/WAAAAlAEAAAsAAAAAAAAAAAAAAAAALwEAAF9yZWxzLy5yZWxzUEsBAi0AFAAGAAgAAAAh&#10;AJp67+GiAwAA3hUAAA4AAAAAAAAAAAAAAAAALgIAAGRycy9lMm9Eb2MueG1sUEsBAi0AFAAGAAgA&#10;AAAhAFchPATgAAAACAEAAA8AAAAAAAAAAAAAAAAA/AUAAGRycy9kb3ducmV2LnhtbFBLBQYAAAAA&#10;BAAEAPMAAAAJBwAAAAA=&#10;">
                <v:shape id="Text Box 45" o:spid="_x0000_s1038" type="#_x0000_t202" style="position:absolute;left:35147;width:11954;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rsidR="00B70881" w:rsidRPr="00AE606F" w:rsidRDefault="00B70881" w:rsidP="00AE606F">
                        <w:pPr>
                          <w:jc w:val="center"/>
                          <w:rPr>
                            <w:sz w:val="16"/>
                            <w:szCs w:val="24"/>
                            <w:lang w:bidi="ar-EG"/>
                          </w:rPr>
                        </w:pPr>
                        <w:r w:rsidRPr="00AE606F">
                          <w:rPr>
                            <w:rFonts w:hint="cs"/>
                            <w:sz w:val="16"/>
                            <w:szCs w:val="24"/>
                            <w:rtl/>
                            <w:lang w:bidi="ar-EG"/>
                          </w:rPr>
                          <w:t xml:space="preserve">شبكة الطاقة </w:t>
                        </w:r>
                        <w:proofErr w:type="gramStart"/>
                        <w:r w:rsidRPr="00AE606F">
                          <w:rPr>
                            <w:rFonts w:hint="cs"/>
                            <w:sz w:val="16"/>
                            <w:szCs w:val="24"/>
                            <w:rtl/>
                            <w:lang w:bidi="ar-EG"/>
                          </w:rPr>
                          <w:t>اللاسلكية</w:t>
                        </w:r>
                        <w:r w:rsidRPr="00AE606F">
                          <w:rPr>
                            <w:sz w:val="16"/>
                            <w:szCs w:val="24"/>
                            <w:rtl/>
                            <w:lang w:bidi="ar-EG"/>
                          </w:rPr>
                          <w:br/>
                        </w:r>
                        <w:r w:rsidRPr="00AE606F">
                          <w:rPr>
                            <w:rFonts w:hint="cs"/>
                            <w:sz w:val="16"/>
                            <w:szCs w:val="24"/>
                            <w:rtl/>
                            <w:lang w:bidi="ar-EG"/>
                          </w:rPr>
                          <w:t>(</w:t>
                        </w:r>
                        <w:proofErr w:type="gramEnd"/>
                        <w:r w:rsidRPr="00AE606F">
                          <w:rPr>
                            <w:rFonts w:hint="cs"/>
                            <w:sz w:val="16"/>
                            <w:szCs w:val="24"/>
                            <w:rtl/>
                            <w:lang w:bidi="ar-EG"/>
                          </w:rPr>
                          <w:t>الإضاءة بالموجات الصغرية)</w:t>
                        </w:r>
                      </w:p>
                    </w:txbxContent>
                  </v:textbox>
                </v:shape>
                <v:shape id="Text Box 46" o:spid="_x0000_s1039" type="#_x0000_t202" style="position:absolute;left:33289;top:7524;width:11954;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inset="0,0,0,0">
                    <w:txbxContent>
                      <w:p w:rsidR="00B70881" w:rsidRPr="00AE606F" w:rsidRDefault="00B70881" w:rsidP="00AE606F">
                        <w:pPr>
                          <w:jc w:val="center"/>
                          <w:rPr>
                            <w:sz w:val="16"/>
                            <w:szCs w:val="24"/>
                            <w:lang w:bidi="ar-EG"/>
                          </w:rPr>
                        </w:pPr>
                        <w:r>
                          <w:rPr>
                            <w:rFonts w:hint="cs"/>
                            <w:sz w:val="16"/>
                            <w:szCs w:val="24"/>
                            <w:rtl/>
                            <w:lang w:bidi="ar-EG"/>
                          </w:rPr>
                          <w:t>الشحن بالطاقة لاسلكياً</w:t>
                        </w:r>
                      </w:p>
                    </w:txbxContent>
                  </v:textbox>
                </v:shape>
                <v:shape id="Text Box 55" o:spid="_x0000_s1040" type="#_x0000_t202" style="position:absolute;left:7334;width:614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NEsUA&#10;AADbAAAADwAAAGRycy9kb3ducmV2LnhtbESPX2vCQBDE3wt+h2MF3+rFg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0SxQAAANsAAAAPAAAAAAAAAAAAAAAAAJgCAABkcnMv&#10;ZG93bnJldi54bWxQSwUGAAAAAAQABAD1AAAAigMAAAAA&#10;" filled="f" stroked="f" strokeweight=".5pt">
                  <v:textbox inset="0,0,0,0">
                    <w:txbxContent>
                      <w:p w:rsidR="00B70881" w:rsidRPr="00AE606F" w:rsidRDefault="00B70881" w:rsidP="00201049">
                        <w:pPr>
                          <w:rPr>
                            <w:sz w:val="16"/>
                            <w:szCs w:val="24"/>
                            <w:lang w:bidi="ar-EG"/>
                          </w:rPr>
                        </w:pPr>
                        <w:r>
                          <w:rPr>
                            <w:rFonts w:hint="cs"/>
                            <w:sz w:val="16"/>
                            <w:szCs w:val="24"/>
                            <w:rtl/>
                            <w:lang w:bidi="ar-EG"/>
                          </w:rPr>
                          <w:t>ألواح شمسية</w:t>
                        </w:r>
                      </w:p>
                    </w:txbxContent>
                  </v:textbox>
                </v:shape>
                <v:shape id="Text Box 56" o:spid="_x0000_s1041" type="#_x0000_t202" style="position:absolute;top:7286;width:11953;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B70881" w:rsidRPr="00AE606F" w:rsidRDefault="00B70881" w:rsidP="00201049">
                        <w:pPr>
                          <w:rPr>
                            <w:sz w:val="16"/>
                            <w:szCs w:val="24"/>
                            <w:lang w:bidi="ar-EG"/>
                          </w:rPr>
                        </w:pPr>
                        <w:r>
                          <w:rPr>
                            <w:rFonts w:hint="cs"/>
                            <w:sz w:val="16"/>
                            <w:szCs w:val="24"/>
                            <w:rtl/>
                            <w:lang w:bidi="ar-EG"/>
                          </w:rPr>
                          <w:t>أجهزة استشعار متعددة</w:t>
                        </w:r>
                      </w:p>
                    </w:txbxContent>
                  </v:textbox>
                </v:shape>
                <v:shape id="Text Box 62" o:spid="_x0000_s1042" type="#_x0000_t202" style="position:absolute;top:15192;width:11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B70881" w:rsidRPr="00AE606F" w:rsidRDefault="00B70881" w:rsidP="0066236F">
                        <w:pPr>
                          <w:jc w:val="left"/>
                          <w:rPr>
                            <w:sz w:val="16"/>
                            <w:szCs w:val="24"/>
                            <w:lang w:bidi="ar-EG"/>
                          </w:rPr>
                        </w:pPr>
                        <w:r>
                          <w:rPr>
                            <w:rFonts w:hint="cs"/>
                            <w:sz w:val="16"/>
                            <w:szCs w:val="24"/>
                            <w:rtl/>
                            <w:lang w:bidi="ar-EG"/>
                          </w:rPr>
                          <w:t xml:space="preserve">مخدم </w:t>
                        </w:r>
                        <w:proofErr w:type="gramStart"/>
                        <w:r>
                          <w:rPr>
                            <w:rFonts w:hint="cs"/>
                            <w:sz w:val="16"/>
                            <w:szCs w:val="24"/>
                            <w:rtl/>
                            <w:lang w:bidi="ar-EG"/>
                          </w:rPr>
                          <w:t>التطبيق</w:t>
                        </w:r>
                        <w:r>
                          <w:rPr>
                            <w:sz w:val="16"/>
                            <w:szCs w:val="24"/>
                            <w:rtl/>
                            <w:lang w:bidi="ar-EG"/>
                          </w:rPr>
                          <w:br/>
                        </w:r>
                        <w:r>
                          <w:rPr>
                            <w:rFonts w:hint="cs"/>
                            <w:sz w:val="16"/>
                            <w:szCs w:val="24"/>
                            <w:rtl/>
                            <w:lang w:bidi="ar-EG"/>
                          </w:rPr>
                          <w:t>(</w:t>
                        </w:r>
                        <w:proofErr w:type="gramEnd"/>
                        <w:r>
                          <w:rPr>
                            <w:rFonts w:hint="cs"/>
                            <w:sz w:val="16"/>
                            <w:szCs w:val="24"/>
                            <w:rtl/>
                            <w:lang w:bidi="ar-EG"/>
                          </w:rPr>
                          <w:t>مثال: إدارة الطاقة في المبنى)</w:t>
                        </w:r>
                      </w:p>
                    </w:txbxContent>
                  </v:textbox>
                </v:shape>
              </v:group>
            </w:pict>
          </mc:Fallback>
        </mc:AlternateContent>
      </w:r>
      <w:r w:rsidR="009764E1">
        <w:rPr>
          <w:noProof/>
          <w:lang w:eastAsia="zh-CN"/>
        </w:rPr>
        <w:drawing>
          <wp:inline distT="0" distB="0" distL="0" distR="0" wp14:anchorId="3866CE75" wp14:editId="57526717">
            <wp:extent cx="4322343" cy="1969135"/>
            <wp:effectExtent l="0" t="0" r="2540" b="0"/>
            <wp:docPr id="11" name="図 1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22343" cy="1969135"/>
                    </a:xfrm>
                    <a:prstGeom prst="rect">
                      <a:avLst/>
                    </a:prstGeom>
                    <a:noFill/>
                    <a:ln>
                      <a:noFill/>
                    </a:ln>
                  </pic:spPr>
                </pic:pic>
              </a:graphicData>
            </a:graphic>
          </wp:inline>
        </w:drawing>
      </w:r>
    </w:p>
    <w:p w:rsidR="009764E1" w:rsidRDefault="00201049" w:rsidP="0066236F">
      <w:pPr>
        <w:rPr>
          <w:lang w:bidi="ar-EG"/>
        </w:rPr>
      </w:pPr>
      <w:r>
        <w:rPr>
          <w:rFonts w:hint="cs"/>
          <w:rtl/>
          <w:lang w:bidi="ar-EG"/>
        </w:rPr>
        <w:t>وتوفر شركة يابانية جهاز استشعار لاسلكي تجاري باستخدام التكنولوجيا </w:t>
      </w:r>
      <w:r>
        <w:rPr>
          <w:lang w:bidi="ar-EG"/>
        </w:rPr>
        <w:t>WPT</w:t>
      </w:r>
      <w:r>
        <w:rPr>
          <w:rFonts w:hint="cs"/>
          <w:rtl/>
          <w:lang w:bidi="ar-EG"/>
        </w:rPr>
        <w:t xml:space="preserve"> في النطاق </w:t>
      </w:r>
      <w:r>
        <w:rPr>
          <w:lang w:bidi="ar-EG"/>
        </w:rPr>
        <w:t>MHz 920</w:t>
      </w:r>
      <w:r>
        <w:rPr>
          <w:rFonts w:hint="eastAsia"/>
          <w:rtl/>
          <w:lang w:bidi="ar-EG"/>
        </w:rPr>
        <w:t> </w:t>
      </w:r>
      <w:r>
        <w:rPr>
          <w:lang w:bidi="ar-EG"/>
        </w:rPr>
        <w:t>[DEN 13]</w:t>
      </w:r>
      <w:r>
        <w:rPr>
          <w:rFonts w:hint="cs"/>
          <w:rtl/>
          <w:lang w:bidi="ar-EG"/>
        </w:rPr>
        <w:t>. وتقل مسافة التطبيق عن </w:t>
      </w:r>
      <w:r>
        <w:rPr>
          <w:lang w:bidi="ar-EG"/>
        </w:rPr>
        <w:t>m 5</w:t>
      </w:r>
      <w:r>
        <w:rPr>
          <w:rFonts w:hint="cs"/>
          <w:rtl/>
          <w:lang w:bidi="ar-EG"/>
        </w:rPr>
        <w:t>. وتبلغ كفاءة التحويل </w:t>
      </w:r>
      <w:r>
        <w:rPr>
          <w:lang w:bidi="ar-EG"/>
        </w:rPr>
        <w:t>RF-DC</w:t>
      </w:r>
      <w:r>
        <w:rPr>
          <w:rFonts w:hint="cs"/>
          <w:rtl/>
          <w:lang w:bidi="ar-EG"/>
        </w:rPr>
        <w:t xml:space="preserve"> نحو </w:t>
      </w:r>
      <w:r>
        <w:rPr>
          <w:lang w:bidi="ar-EG"/>
        </w:rPr>
        <w:t>%60</w:t>
      </w:r>
      <w:r>
        <w:rPr>
          <w:rFonts w:hint="cs"/>
          <w:rtl/>
          <w:lang w:bidi="ar-EG"/>
        </w:rPr>
        <w:t xml:space="preserve"> تقريباً. وتقترح الشركة تطبيقات لجهاز الاستشعار اللاسلكي من أجل الاستشعار في</w:t>
      </w:r>
      <w:r>
        <w:rPr>
          <w:rFonts w:hint="eastAsia"/>
          <w:rtl/>
          <w:lang w:bidi="ar-EG"/>
        </w:rPr>
        <w:t> </w:t>
      </w:r>
      <w:r>
        <w:rPr>
          <w:rFonts w:hint="cs"/>
          <w:rtl/>
          <w:lang w:bidi="ar-EG"/>
        </w:rPr>
        <w:t xml:space="preserve">درجات الحرارة المرتفعة </w:t>
      </w:r>
      <w:r>
        <w:rPr>
          <w:lang w:bidi="ar-EG"/>
        </w:rPr>
        <w:t>(</w:t>
      </w:r>
      <w:r>
        <w:rPr>
          <w:rFonts w:cs="Times New Roman"/>
        </w:rPr>
        <w:t>°</w:t>
      </w:r>
      <w:r w:rsidRPr="00201049">
        <w:t>120-</w:t>
      </w:r>
      <w:r w:rsidR="00BA333C">
        <w:rPr>
          <w:rFonts w:cs="Times New Roman"/>
        </w:rPr>
        <w:t>°</w:t>
      </w:r>
      <w:r w:rsidRPr="00201049">
        <w:t>85</w:t>
      </w:r>
      <w:r>
        <w:t>)</w:t>
      </w:r>
      <w:r w:rsidRPr="00201049">
        <w:rPr>
          <w:rFonts w:hint="cs"/>
          <w:rtl/>
        </w:rPr>
        <w:t xml:space="preserve"> </w:t>
      </w:r>
      <w:r>
        <w:rPr>
          <w:rFonts w:hint="cs"/>
          <w:rtl/>
          <w:lang w:bidi="ar-EG"/>
        </w:rPr>
        <w:t>والاستشعار من فوق جسم دوار أو متحرك والاستشعار في البيئات القاسية؛ مثل الاستشعار خارج المباني وفي البيئات البحرية وما إلى ذلك. وقد طورت الشركة هوائي عالي الكفاءة تبلغ كفاءة التحويل </w:t>
      </w:r>
      <w:r>
        <w:rPr>
          <w:lang w:bidi="ar-EG"/>
        </w:rPr>
        <w:t>RF</w:t>
      </w:r>
      <w:r>
        <w:rPr>
          <w:lang w:bidi="ar-EG"/>
        </w:rPr>
        <w:noBreakHyphen/>
        <w:t>DC</w:t>
      </w:r>
      <w:r>
        <w:rPr>
          <w:rFonts w:hint="cs"/>
          <w:rtl/>
          <w:lang w:bidi="ar-EG"/>
        </w:rPr>
        <w:t xml:space="preserve"> فيه </w:t>
      </w:r>
      <w:r>
        <w:rPr>
          <w:lang w:bidi="ar-EG"/>
        </w:rPr>
        <w:t>%91,6</w:t>
      </w:r>
      <w:r>
        <w:rPr>
          <w:rFonts w:hint="cs"/>
          <w:rtl/>
          <w:lang w:bidi="ar-EG"/>
        </w:rPr>
        <w:t xml:space="preserve"> تقريباً عن</w:t>
      </w:r>
      <w:r w:rsidR="00C208FE">
        <w:rPr>
          <w:rFonts w:hint="cs"/>
          <w:rtl/>
          <w:lang w:bidi="ar-EG"/>
        </w:rPr>
        <w:t>د قدرة</w:t>
      </w:r>
      <w:r w:rsidR="00C208FE">
        <w:rPr>
          <w:rFonts w:hint="eastAsia"/>
          <w:rtl/>
          <w:lang w:bidi="ar-EG"/>
        </w:rPr>
        <w:t> </w:t>
      </w:r>
      <w:r w:rsidR="00C208FE">
        <w:rPr>
          <w:lang w:bidi="ar-EG"/>
        </w:rPr>
        <w:t>W 8</w:t>
      </w:r>
      <w:r w:rsidR="00C208FE">
        <w:rPr>
          <w:rFonts w:hint="cs"/>
          <w:rtl/>
          <w:lang w:bidi="ar-EG"/>
        </w:rPr>
        <w:t xml:space="preserve"> وتردد </w:t>
      </w:r>
      <w:r w:rsidR="00C208FE">
        <w:rPr>
          <w:lang w:bidi="ar-EG"/>
        </w:rPr>
        <w:t>GHz 2,45</w:t>
      </w:r>
      <w:r w:rsidR="00C208FE">
        <w:rPr>
          <w:rFonts w:hint="cs"/>
          <w:rtl/>
          <w:lang w:bidi="ar-EG"/>
        </w:rPr>
        <w:t xml:space="preserve"> وقدرة </w:t>
      </w:r>
      <w:r w:rsidR="00C208FE">
        <w:rPr>
          <w:lang w:bidi="ar-EG"/>
        </w:rPr>
        <w:t>W 7</w:t>
      </w:r>
      <w:r w:rsidR="00C208FE">
        <w:rPr>
          <w:rFonts w:hint="cs"/>
          <w:rtl/>
          <w:lang w:bidi="ar-EG"/>
        </w:rPr>
        <w:t xml:space="preserve"> </w:t>
      </w:r>
      <w:r w:rsidR="00C208FE">
        <w:rPr>
          <w:lang w:bidi="ar-EG"/>
        </w:rPr>
        <w:t>[FUR 13]</w:t>
      </w:r>
      <w:r w:rsidR="00C208FE">
        <w:rPr>
          <w:rFonts w:hint="cs"/>
          <w:rtl/>
          <w:lang w:bidi="ar-EG"/>
        </w:rPr>
        <w:t>.</w:t>
      </w:r>
    </w:p>
    <w:p w:rsidR="00C208FE" w:rsidRPr="00C208FE" w:rsidRDefault="00C208FE" w:rsidP="0066236F">
      <w:pPr>
        <w:rPr>
          <w:rtl/>
          <w:lang w:bidi="ar-EG"/>
        </w:rPr>
      </w:pPr>
      <w:r>
        <w:rPr>
          <w:rFonts w:hint="cs"/>
          <w:rtl/>
          <w:lang w:bidi="ar-EG"/>
        </w:rPr>
        <w:t xml:space="preserve">واقترح في اليابان في </w:t>
      </w:r>
      <w:r>
        <w:rPr>
          <w:lang w:bidi="ar-EG"/>
        </w:rPr>
        <w:t>2015</w:t>
      </w:r>
      <w:r>
        <w:rPr>
          <w:rFonts w:hint="cs"/>
          <w:rtl/>
          <w:lang w:bidi="ar-EG"/>
        </w:rPr>
        <w:t xml:space="preserve"> تطبيق لجهاز استشعار لاسلكي باستخدام طائرة بدون طيار محلقة في السماء. ومن نقاط ضعف التكنولوجيا </w:t>
      </w:r>
      <w:r>
        <w:rPr>
          <w:lang w:bidi="ar-EG"/>
        </w:rPr>
        <w:t>WPT</w:t>
      </w:r>
      <w:r>
        <w:rPr>
          <w:rFonts w:hint="cs"/>
          <w:rtl/>
          <w:lang w:bidi="ar-EG"/>
        </w:rPr>
        <w:t xml:space="preserve"> فقدان التواؤم بين القدرة المطلوبة وحجم النظام في هذه التكنولوجيا والذي يشمل حجم الهوائي وقدرة الموجة الراديوية الناقلة. وعندما تزيد المسافة بين هوائي الإرسال والاستقبال في التكنولوجيا </w:t>
      </w:r>
      <w:r>
        <w:rPr>
          <w:lang w:bidi="ar-EG"/>
        </w:rPr>
        <w:t>WPT</w:t>
      </w:r>
      <w:r>
        <w:rPr>
          <w:rFonts w:hint="cs"/>
          <w:rtl/>
          <w:lang w:bidi="ar-EG"/>
        </w:rPr>
        <w:t xml:space="preserve">، تنخفض كفاءة الحزمة بشكل أكبر من </w:t>
      </w:r>
      <w:r>
        <w:rPr>
          <w:rFonts w:hint="cs"/>
          <w:rtl/>
          <w:lang w:bidi="ar-EG"/>
        </w:rPr>
        <w:lastRenderedPageBreak/>
        <w:t>توقعات المستعمل. حتى بالنسبة لجهاز استشعار التكنولوجيا </w:t>
      </w:r>
      <w:r>
        <w:rPr>
          <w:lang w:bidi="ar-EG"/>
        </w:rPr>
        <w:t>WPT</w:t>
      </w:r>
      <w:r>
        <w:rPr>
          <w:rFonts w:hint="cs"/>
          <w:rtl/>
          <w:lang w:bidi="ar-EG"/>
        </w:rPr>
        <w:t>، يحدث هذا الأمر في بعض الأوقات. وباستعمال الطائرة بدون طيار المحلقة تصبح المسافة بين الهوائيين أقصر ويمكن للنظام </w:t>
      </w:r>
      <w:r>
        <w:rPr>
          <w:lang w:bidi="ar-EG"/>
        </w:rPr>
        <w:t>WPT</w:t>
      </w:r>
      <w:r>
        <w:rPr>
          <w:rFonts w:hint="cs"/>
          <w:rtl/>
          <w:lang w:bidi="ar-EG"/>
        </w:rPr>
        <w:t xml:space="preserve"> أن يكون أصغر مقارنةً بالأمر في حالة عدم وجود الطائرة بدون طيار. ويطلق على النظام </w:t>
      </w:r>
      <w:r>
        <w:rPr>
          <w:lang w:bidi="ar-EG"/>
        </w:rPr>
        <w:t>WPT</w:t>
      </w:r>
      <w:r>
        <w:rPr>
          <w:rFonts w:hint="cs"/>
          <w:rtl/>
          <w:lang w:bidi="ar-EG"/>
        </w:rPr>
        <w:t xml:space="preserve"> المقترح اسم "نظام الاستشعار اللاسلكي بدون بطارية المدعوم بالطائرات دون طيار </w:t>
      </w:r>
      <w:r>
        <w:rPr>
          <w:lang w:bidi="ar-EG"/>
        </w:rPr>
        <w:t>(WBLS)</w:t>
      </w:r>
      <w:r>
        <w:rPr>
          <w:rFonts w:hint="cs"/>
          <w:rtl/>
          <w:lang w:bidi="ar-EG"/>
        </w:rPr>
        <w:t>". وقد أجريت التجربة الأولى في يوليو </w:t>
      </w:r>
      <w:r>
        <w:rPr>
          <w:lang w:bidi="ar-EG"/>
        </w:rPr>
        <w:t>2015</w:t>
      </w:r>
      <w:r>
        <w:rPr>
          <w:rFonts w:hint="cs"/>
          <w:rtl/>
          <w:lang w:bidi="ar-EG"/>
        </w:rPr>
        <w:t xml:space="preserve"> في جامعة كيوتو بواسطة </w:t>
      </w:r>
      <w:r>
        <w:rPr>
          <w:lang w:bidi="ar-EG"/>
        </w:rPr>
        <w:t>WiPoT</w:t>
      </w:r>
      <w:r>
        <w:rPr>
          <w:rFonts w:hint="cs"/>
          <w:rtl/>
          <w:lang w:bidi="ar-EG"/>
        </w:rPr>
        <w:t xml:space="preserve"> وجامعة كيوتو واتحاد </w:t>
      </w:r>
      <w:r>
        <w:rPr>
          <w:lang w:bidi="ar-EG"/>
        </w:rPr>
        <w:t>Mini-Surveyor</w:t>
      </w:r>
      <w:r>
        <w:rPr>
          <w:rFonts w:hint="cs"/>
          <w:rtl/>
          <w:lang w:bidi="ar-EG"/>
        </w:rPr>
        <w:t xml:space="preserve"> وشركة مختبرات أنظمة التحكم المستقلة المحدودة. وتم إرسال قدرة موجات صغرية بالتردد </w:t>
      </w:r>
      <w:r>
        <w:rPr>
          <w:lang w:bidi="ar-EG"/>
        </w:rPr>
        <w:t>GHz 5,8</w:t>
      </w:r>
      <w:r>
        <w:rPr>
          <w:rFonts w:hint="cs"/>
          <w:rtl/>
          <w:lang w:bidi="ar-EG"/>
        </w:rPr>
        <w:t xml:space="preserve"> والقدرة </w:t>
      </w:r>
      <w:r>
        <w:rPr>
          <w:lang w:bidi="ar-EG"/>
        </w:rPr>
        <w:t>W 8,74</w:t>
      </w:r>
      <w:r>
        <w:rPr>
          <w:rFonts w:hint="cs"/>
          <w:rtl/>
          <w:lang w:bidi="ar-EG"/>
        </w:rPr>
        <w:t xml:space="preserve"> من هوائي صفيفي</w:t>
      </w:r>
      <w:r>
        <w:rPr>
          <w:rFonts w:hint="eastAsia"/>
          <w:rtl/>
          <w:lang w:bidi="ar-EG"/>
        </w:rPr>
        <w:t> </w:t>
      </w:r>
      <w:r w:rsidRPr="0081785D">
        <w:rPr>
          <w:lang w:eastAsia="ja-JP"/>
        </w:rPr>
        <w:t>8 × 8</w:t>
      </w:r>
      <w:r>
        <w:rPr>
          <w:rFonts w:hint="cs"/>
          <w:rtl/>
          <w:lang w:eastAsia="ja-JP" w:bidi="ar-EG"/>
        </w:rPr>
        <w:t xml:space="preserve"> </w:t>
      </w:r>
      <w:r>
        <w:rPr>
          <w:rFonts w:hint="eastAsia"/>
          <w:rtl/>
          <w:lang w:eastAsia="ja-JP" w:bidi="ar-EG"/>
        </w:rPr>
        <w:t>(كسب</w:t>
      </w:r>
      <w:r>
        <w:rPr>
          <w:rFonts w:hint="cs"/>
          <w:rtl/>
          <w:lang w:eastAsia="ja-JP" w:bidi="ar-EG"/>
        </w:rPr>
        <w:t> </w:t>
      </w:r>
      <w:r>
        <w:rPr>
          <w:lang w:eastAsia="ja-JP" w:bidi="ar-EG"/>
        </w:rPr>
        <w:t>dBi 21</w:t>
      </w:r>
      <w:r>
        <w:rPr>
          <w:rFonts w:hint="cs"/>
          <w:rtl/>
          <w:lang w:eastAsia="ja-JP" w:bidi="ar-EG"/>
        </w:rPr>
        <w:t>) من فوق طائرة بدون طيار محلقة</w:t>
      </w:r>
      <w:r>
        <w:rPr>
          <w:rFonts w:hint="eastAsia"/>
          <w:rtl/>
          <w:lang w:eastAsia="ja-JP" w:bidi="ar-EG"/>
        </w:rPr>
        <w:t> </w:t>
      </w:r>
      <w:r>
        <w:rPr>
          <w:lang w:eastAsia="ja-JP" w:bidi="ar-EG"/>
        </w:rPr>
        <w:t>(multicopter)</w:t>
      </w:r>
      <w:r>
        <w:rPr>
          <w:rFonts w:hint="cs"/>
          <w:rtl/>
          <w:lang w:eastAsia="ja-JP" w:bidi="ar-EG"/>
        </w:rPr>
        <w:t>، كما هو مبين في الشكل </w:t>
      </w:r>
      <w:r>
        <w:rPr>
          <w:lang w:eastAsia="ja-JP" w:bidi="ar-EG"/>
        </w:rPr>
        <w:t>3.1.2</w:t>
      </w:r>
      <w:r>
        <w:rPr>
          <w:rFonts w:hint="cs"/>
          <w:rtl/>
          <w:lang w:eastAsia="ja-JP" w:bidi="ar-EG"/>
        </w:rPr>
        <w:t>. وقامت القدرة المستقب</w:t>
      </w:r>
      <w:r w:rsidR="00490FEF">
        <w:rPr>
          <w:rFonts w:hint="cs"/>
          <w:rtl/>
          <w:lang w:eastAsia="ja-JP" w:bidi="ar-EG"/>
        </w:rPr>
        <w:t>َ</w:t>
      </w:r>
      <w:r>
        <w:rPr>
          <w:rFonts w:hint="cs"/>
          <w:rtl/>
          <w:lang w:eastAsia="ja-JP" w:bidi="ar-EG"/>
        </w:rPr>
        <w:t>لة والتي بلغت </w:t>
      </w:r>
      <w:r>
        <w:rPr>
          <w:lang w:eastAsia="ja-JP" w:bidi="ar-EG"/>
        </w:rPr>
        <w:t>mW 6,1</w:t>
      </w:r>
      <w:r>
        <w:rPr>
          <w:rFonts w:hint="cs"/>
          <w:rtl/>
          <w:lang w:eastAsia="ja-JP" w:bidi="ar-EG"/>
        </w:rPr>
        <w:t xml:space="preserve"> من التيار المستمر بعد التقويم بتشغيل جهاز استشعار. وتشمل التطبيقات الواعدة للنظام </w:t>
      </w:r>
      <w:r>
        <w:rPr>
          <w:lang w:eastAsia="ja-JP" w:bidi="ar-EG"/>
        </w:rPr>
        <w:t>WBLS</w:t>
      </w:r>
      <w:r>
        <w:rPr>
          <w:rFonts w:hint="cs"/>
          <w:rtl/>
          <w:lang w:eastAsia="ja-JP" w:bidi="ar-EG"/>
        </w:rPr>
        <w:t xml:space="preserve"> المدعوم بالطائرات دون طيار إنقاذ الضحايا وتزويد أجهزة الاستشعار بنقل الطاقة لاسلكياً في البراكين وفي عمليات معاينة البنى التحتية (الجسور والأنفاق) وما إلى ذلك.</w:t>
      </w:r>
    </w:p>
    <w:p w:rsidR="009764E1" w:rsidRDefault="009764E1" w:rsidP="009764E1">
      <w:pPr>
        <w:pStyle w:val="FigureNo"/>
        <w:rPr>
          <w:rtl/>
        </w:rPr>
      </w:pPr>
      <w:r>
        <w:rPr>
          <w:rFonts w:hint="cs"/>
          <w:rtl/>
        </w:rPr>
        <w:t>الشكل </w:t>
      </w:r>
      <w:r>
        <w:t>3.1.2</w:t>
      </w:r>
    </w:p>
    <w:p w:rsidR="009764E1" w:rsidRDefault="00C208FE" w:rsidP="009764E1">
      <w:pPr>
        <w:pStyle w:val="Figuretitle"/>
        <w:rPr>
          <w:rtl/>
          <w:lang w:bidi="ar-EG"/>
        </w:rPr>
      </w:pPr>
      <w:r>
        <w:rPr>
          <w:rFonts w:hint="cs"/>
          <w:rtl/>
          <w:lang w:bidi="ar-EG"/>
        </w:rPr>
        <w:t>مفهوم النظام </w:t>
      </w:r>
      <w:r>
        <w:rPr>
          <w:lang w:bidi="ar-EG"/>
        </w:rPr>
        <w:t>WBLS</w:t>
      </w:r>
      <w:r>
        <w:rPr>
          <w:rFonts w:hint="cs"/>
          <w:rtl/>
          <w:lang w:bidi="ar-EG"/>
        </w:rPr>
        <w:t xml:space="preserve"> المدعوم بطائرة بدون طيار والعرض التوضيحي الخاص به في يوليو </w:t>
      </w:r>
      <w:r>
        <w:rPr>
          <w:lang w:bidi="ar-EG"/>
        </w:rPr>
        <w:t>2015</w:t>
      </w:r>
      <w:r>
        <w:rPr>
          <w:rFonts w:hint="cs"/>
          <w:rtl/>
          <w:lang w:bidi="ar-EG"/>
        </w:rPr>
        <w:t xml:space="preserve"> في اليابان</w:t>
      </w:r>
    </w:p>
    <w:p w:rsidR="009764E1" w:rsidRDefault="00490FEF" w:rsidP="00DE710C">
      <w:pPr>
        <w:pStyle w:val="Figure"/>
        <w:rPr>
          <w:rtl/>
        </w:rPr>
      </w:pPr>
      <w:r>
        <w:rPr>
          <w:noProof/>
          <w:rtl/>
          <w:lang w:eastAsia="zh-CN"/>
        </w:rPr>
        <mc:AlternateContent>
          <mc:Choice Requires="wpg">
            <w:drawing>
              <wp:anchor distT="0" distB="0" distL="114300" distR="114300" simplePos="0" relativeHeight="251649024" behindDoc="0" locked="0" layoutInCell="1" allowOverlap="1">
                <wp:simplePos x="0" y="0"/>
                <wp:positionH relativeFrom="column">
                  <wp:posOffset>7963</wp:posOffset>
                </wp:positionH>
                <wp:positionV relativeFrom="paragraph">
                  <wp:posOffset>85761</wp:posOffset>
                </wp:positionV>
                <wp:extent cx="5754001" cy="3626342"/>
                <wp:effectExtent l="0" t="0" r="0" b="12700"/>
                <wp:wrapNone/>
                <wp:docPr id="68" name="Group 68"/>
                <wp:cNvGraphicFramePr/>
                <a:graphic xmlns:a="http://schemas.openxmlformats.org/drawingml/2006/main">
                  <a:graphicData uri="http://schemas.microsoft.com/office/word/2010/wordprocessingGroup">
                    <wpg:wgp>
                      <wpg:cNvGrpSpPr/>
                      <wpg:grpSpPr>
                        <a:xfrm>
                          <a:off x="0" y="0"/>
                          <a:ext cx="5754001" cy="3626342"/>
                          <a:chOff x="8667" y="-58141"/>
                          <a:chExt cx="5754001" cy="3626342"/>
                        </a:xfrm>
                      </wpg:grpSpPr>
                      <wps:wsp>
                        <wps:cNvPr id="65" name="Text Box 65"/>
                        <wps:cNvSpPr txBox="1"/>
                        <wps:spPr>
                          <a:xfrm>
                            <a:off x="2795631" y="-58141"/>
                            <a:ext cx="2967037" cy="29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90FEF" w:rsidRDefault="00B70881" w:rsidP="00490FEF">
                              <w:pPr>
                                <w:rPr>
                                  <w:sz w:val="18"/>
                                  <w:szCs w:val="24"/>
                                  <w:rtl/>
                                  <w:lang w:bidi="ar-EG"/>
                                </w:rPr>
                              </w:pPr>
                              <w:r>
                                <w:rPr>
                                  <w:rFonts w:hint="cs"/>
                                  <w:sz w:val="18"/>
                                  <w:szCs w:val="24"/>
                                  <w:rtl/>
                                  <w:lang w:bidi="ar-EG"/>
                                </w:rPr>
                                <w:t>قدرة </w:t>
                              </w:r>
                              <w:r>
                                <w:rPr>
                                  <w:sz w:val="18"/>
                                  <w:szCs w:val="24"/>
                                  <w:lang w:bidi="ar-EG"/>
                                </w:rPr>
                                <w:t>W 8,74</w:t>
                              </w:r>
                              <w:r>
                                <w:rPr>
                                  <w:rFonts w:hint="cs"/>
                                  <w:sz w:val="18"/>
                                  <w:szCs w:val="24"/>
                                  <w:rtl/>
                                  <w:lang w:bidi="ar-EG"/>
                                </w:rPr>
                                <w:t xml:space="preserve"> بتردد </w:t>
                              </w:r>
                              <w:r>
                                <w:rPr>
                                  <w:sz w:val="18"/>
                                  <w:szCs w:val="24"/>
                                  <w:lang w:bidi="ar-EG"/>
                                </w:rPr>
                                <w:t>GHz 5,8</w:t>
                              </w:r>
                              <w:r>
                                <w:rPr>
                                  <w:rFonts w:hint="cs"/>
                                  <w:sz w:val="18"/>
                                  <w:szCs w:val="24"/>
                                  <w:rtl/>
                                  <w:lang w:bidi="ar-EG"/>
                                </w:rPr>
                                <w:t xml:space="preserve"> مرسلة من صفيف </w:t>
                              </w:r>
                              <w:r w:rsidRPr="00490FEF">
                                <w:rPr>
                                  <w:sz w:val="18"/>
                                  <w:szCs w:val="24"/>
                                  <w:lang w:bidi="ar-EG"/>
                                </w:rPr>
                                <w:t>8 × 8</w:t>
                              </w:r>
                              <w:r>
                                <w:rPr>
                                  <w:rFonts w:hint="cs"/>
                                  <w:sz w:val="18"/>
                                  <w:szCs w:val="24"/>
                                  <w:rtl/>
                                  <w:lang w:bidi="ar-EG"/>
                                </w:rPr>
                                <w:t xml:space="preserve"> (بكسب </w:t>
                              </w:r>
                              <w:r>
                                <w:rPr>
                                  <w:sz w:val="18"/>
                                  <w:szCs w:val="24"/>
                                  <w:lang w:bidi="ar-EG"/>
                                </w:rPr>
                                <w:t>dBi 21</w:t>
                              </w:r>
                              <w:r>
                                <w:rPr>
                                  <w:rFonts w:hint="cs"/>
                                  <w:sz w:val="18"/>
                                  <w:szCs w:val="24"/>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8667" y="3114155"/>
                            <a:ext cx="15474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90FEF" w:rsidRDefault="00B70881" w:rsidP="00490FEF">
                              <w:pPr>
                                <w:jc w:val="center"/>
                                <w:rPr>
                                  <w:sz w:val="18"/>
                                  <w:szCs w:val="24"/>
                                  <w:rtl/>
                                  <w:lang w:bidi="ar-EG"/>
                                </w:rPr>
                              </w:pPr>
                              <w:r>
                                <w:rPr>
                                  <w:rFonts w:hint="cs"/>
                                  <w:sz w:val="18"/>
                                  <w:szCs w:val="24"/>
                                  <w:rtl/>
                                  <w:lang w:bidi="ar-EG"/>
                                </w:rPr>
                                <w:t>العرض التوضيحي (</w:t>
                              </w:r>
                              <w:r>
                                <w:rPr>
                                  <w:sz w:val="18"/>
                                  <w:szCs w:val="24"/>
                                  <w:lang w:bidi="ar-EG"/>
                                </w:rPr>
                                <w:t>16</w:t>
                              </w:r>
                              <w:r>
                                <w:rPr>
                                  <w:rFonts w:hint="cs"/>
                                  <w:sz w:val="18"/>
                                  <w:szCs w:val="24"/>
                                  <w:rtl/>
                                  <w:lang w:bidi="ar-EG"/>
                                </w:rPr>
                                <w:t xml:space="preserve"> يوليو </w:t>
                              </w:r>
                              <w:r>
                                <w:rPr>
                                  <w:sz w:val="18"/>
                                  <w:szCs w:val="24"/>
                                  <w:lang w:bidi="ar-EG"/>
                                </w:rPr>
                                <w:t>2015</w:t>
                              </w:r>
                              <w:r>
                                <w:rPr>
                                  <w:rFonts w:hint="cs"/>
                                  <w:sz w:val="18"/>
                                  <w:szCs w:val="24"/>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2881696" y="3253876"/>
                            <a:ext cx="2724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90FEF" w:rsidRDefault="00B70881" w:rsidP="00490FEF">
                              <w:pPr>
                                <w:jc w:val="center"/>
                                <w:rPr>
                                  <w:sz w:val="18"/>
                                  <w:szCs w:val="24"/>
                                  <w:rtl/>
                                  <w:lang w:bidi="ar-EG"/>
                                </w:rPr>
                              </w:pPr>
                              <w:r>
                                <w:rPr>
                                  <w:rFonts w:hint="cs"/>
                                  <w:sz w:val="18"/>
                                  <w:szCs w:val="24"/>
                                  <w:rtl/>
                                  <w:lang w:bidi="ar-EG"/>
                                </w:rPr>
                                <w:t>قدرة </w:t>
                              </w:r>
                              <w:r>
                                <w:rPr>
                                  <w:sz w:val="18"/>
                                  <w:szCs w:val="24"/>
                                  <w:lang w:bidi="ar-EG"/>
                                </w:rPr>
                                <w:t>mW 6,1</w:t>
                              </w:r>
                              <w:r>
                                <w:rPr>
                                  <w:rFonts w:hint="cs"/>
                                  <w:sz w:val="18"/>
                                  <w:szCs w:val="24"/>
                                  <w:rtl/>
                                  <w:lang w:bidi="ar-EG"/>
                                </w:rPr>
                                <w:t xml:space="preserve"> مستقبَلة عند هوائيات مقومة (الكسب </w:t>
                              </w:r>
                              <w:r>
                                <w:rPr>
                                  <w:sz w:val="18"/>
                                  <w:szCs w:val="24"/>
                                  <w:lang w:bidi="ar-EG"/>
                                </w:rPr>
                                <w:t>dBi 10,2</w:t>
                              </w:r>
                              <w:r>
                                <w:rPr>
                                  <w:rFonts w:hint="cs"/>
                                  <w:sz w:val="18"/>
                                  <w:szCs w:val="24"/>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043" style="position:absolute;left:0;text-align:left;margin-left:.65pt;margin-top:6.75pt;width:453.05pt;height:285.55pt;z-index:251649024;mso-width-relative:margin;mso-height-relative:margin" coordorigin="86,-581" coordsize="57540,3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CKbwMAAE4OAAAOAAAAZHJzL2Uyb0RvYy54bWzsV01v2zgQvS+w/4HgvbEkW5JtRCnSdBMs&#10;ELRBk0XPDE3ZQiWSS9KR0l/fR+rDXbdAkRRd7AK5SBQ5HM68mfcknb7umpo8CGMrJQsan0SUCMnV&#10;ppLbgv51d/lqSYl1TG5YraQo6KOw9PXZ77+dtnotErVT9UYYAifSrltd0J1zej2bWb4TDbMnSguJ&#10;xVKZhjk8mu1sY1gL7009S6Iom7XKbLRRXFiL2bf9Ij0L/stScPe+LK1wpC4oYnPhasL13l9nZ6ds&#10;vTVM7yo+hMGeEUXDKolDJ1dvmWNkb6pvXDUVN8qq0p1w1cxUWVZchByQTRwdZXNl1F6HXLbrdqsn&#10;mADtEU7PdsvfPdwYUm0KmqFSkjWoUTiW4BngtHq7hs2V0bf6xgwT2/7J59uVpvF3ZEK6AOvjBKvo&#10;HOGYTPN0EUUxJRxr8yzJ5oukB57vUB2/b5llOSVYfpUu40U8rv7xAw+zMYCZj3MKq9VoJnvAy/4c&#10;Xrc7pkUog/VYjHilI153PtE3qiNZ2kMWzDxexHWYBy/GeYvJ78CW5Ks0mwOhIwRGBJNVlkdzIOQR&#10;TFZRHoWTpvTZWhvrroRqiB8U1KDxQz+yh2vrUDaYjib+fKkuq7oOzV9L0qL68zQKG6YV7KiltxWB&#10;RoMbD22fRBi5x1p4m1p+ECXaKLSAnwgEFhe1IQ8M1GOcC+kCDMEvrL1ViSCesnGwP0T1lM19HuPJ&#10;Srppc1NJZUL2R2FvPo0hl709gPwqbz903X0X+BNPxb9Xm0fU3qhebazmlxWqcs2su2EG8gIhgmS6&#10;97iUtQL6ahhRslPm8/fmvT26GKuUtJCrgtq/98wISuo/Jfrba9s4MOPgfhzIfXOhUAZ0GKIJQ2ww&#10;rh6HpVHNRyjpuT8FS0xynFVQNw4vXC+aUGIuzs+DERRMM3ctbzX3rn1VfI/ddR+Z0UMjOrTwOzUy&#10;iK2P+rG39TulOt87VVahWT2wPYoD4GCz16J/g9bZt7TORvqC/U+h9aRq8xiiloYGAZ8GUYvTRb5Y&#10;QUWCLMaLefJC6iA1Ey97RTri5D+l5FeTeir9C6n/z6TGq7P/tjm8q/NnkjpZLuNsBZXwHzNJOl/m&#10;oUcOvE7yBGSHiL7w2r/c/5sv66n6L7z+NbwOX+T4aQmfnsMPlv8r+vo5vNwPv4FnXwAAAP//AwBQ&#10;SwMEFAAGAAgAAAAhAJ1loEXfAAAACAEAAA8AAABkcnMvZG93bnJldi54bWxMj0FrwkAQhe+F/odl&#10;Cr3VTaqxmmYjIm1PUqgWirc1OybB7GzIrkn89x1P7Wl4vMeb72Wr0Taix87XjhTEkwgEUuFMTaWC&#10;7/370wKED5qMbhyhgit6WOX3d5lOjRvoC/tdKAWXkE+1giqENpXSFxVa7SeuRWLv5DqrA8uulKbT&#10;A5fbRj5H0VxaXRN/qHSLmwqL8+5iFXwMelhP47d+ez5trod98vmzjVGpx4dx/Qoi4Bj+wnDDZ3TI&#10;menoLmS8aFhPOXg7CQi2l9HLDMRRQbKYzUHmmfw/IP8FAAD//wMAUEsBAi0AFAAGAAgAAAAhALaD&#10;OJL+AAAA4QEAABMAAAAAAAAAAAAAAAAAAAAAAFtDb250ZW50X1R5cGVzXS54bWxQSwECLQAUAAYA&#10;CAAAACEAOP0h/9YAAACUAQAACwAAAAAAAAAAAAAAAAAvAQAAX3JlbHMvLnJlbHNQSwECLQAUAAYA&#10;CAAAACEASuSAim8DAABODgAADgAAAAAAAAAAAAAAAAAuAgAAZHJzL2Uyb0RvYy54bWxQSwECLQAU&#10;AAYACAAAACEAnWWgRd8AAAAIAQAADwAAAAAAAAAAAAAAAADJBQAAZHJzL2Rvd25yZXYueG1sUEsF&#10;BgAAAAAEAAQA8wAAANUGAAAAAA==&#10;">
                <v:shape id="Text Box 65" o:spid="_x0000_s1044" type="#_x0000_t202" style="position:absolute;left:27956;top:-581;width:29670;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B70881" w:rsidRPr="00490FEF" w:rsidRDefault="00B70881" w:rsidP="00490FEF">
                        <w:pPr>
                          <w:rPr>
                            <w:sz w:val="18"/>
                            <w:szCs w:val="24"/>
                            <w:rtl/>
                            <w:lang w:bidi="ar-EG"/>
                          </w:rPr>
                        </w:pPr>
                        <w:r>
                          <w:rPr>
                            <w:rFonts w:hint="cs"/>
                            <w:sz w:val="18"/>
                            <w:szCs w:val="24"/>
                            <w:rtl/>
                            <w:lang w:bidi="ar-EG"/>
                          </w:rPr>
                          <w:t>قدرة </w:t>
                        </w:r>
                        <w:r>
                          <w:rPr>
                            <w:sz w:val="18"/>
                            <w:szCs w:val="24"/>
                            <w:lang w:bidi="ar-EG"/>
                          </w:rPr>
                          <w:t>W 8,74</w:t>
                        </w:r>
                        <w:r>
                          <w:rPr>
                            <w:rFonts w:hint="cs"/>
                            <w:sz w:val="18"/>
                            <w:szCs w:val="24"/>
                            <w:rtl/>
                            <w:lang w:bidi="ar-EG"/>
                          </w:rPr>
                          <w:t xml:space="preserve"> بتردد </w:t>
                        </w:r>
                        <w:r>
                          <w:rPr>
                            <w:sz w:val="18"/>
                            <w:szCs w:val="24"/>
                            <w:lang w:bidi="ar-EG"/>
                          </w:rPr>
                          <w:t>GHz 5,8</w:t>
                        </w:r>
                        <w:r>
                          <w:rPr>
                            <w:rFonts w:hint="cs"/>
                            <w:sz w:val="18"/>
                            <w:szCs w:val="24"/>
                            <w:rtl/>
                            <w:lang w:bidi="ar-EG"/>
                          </w:rPr>
                          <w:t xml:space="preserve"> مرسلة من صفيف </w:t>
                        </w:r>
                        <w:r w:rsidRPr="00490FEF">
                          <w:rPr>
                            <w:sz w:val="18"/>
                            <w:szCs w:val="24"/>
                            <w:lang w:bidi="ar-EG"/>
                          </w:rPr>
                          <w:t>8 × 8</w:t>
                        </w:r>
                        <w:r>
                          <w:rPr>
                            <w:rFonts w:hint="cs"/>
                            <w:sz w:val="18"/>
                            <w:szCs w:val="24"/>
                            <w:rtl/>
                            <w:lang w:bidi="ar-EG"/>
                          </w:rPr>
                          <w:t xml:space="preserve"> (بكسب </w:t>
                        </w:r>
                        <w:r>
                          <w:rPr>
                            <w:sz w:val="18"/>
                            <w:szCs w:val="24"/>
                            <w:lang w:bidi="ar-EG"/>
                          </w:rPr>
                          <w:t>dBi 21</w:t>
                        </w:r>
                        <w:r>
                          <w:rPr>
                            <w:rFonts w:hint="cs"/>
                            <w:sz w:val="18"/>
                            <w:szCs w:val="24"/>
                            <w:rtl/>
                            <w:lang w:bidi="ar-EG"/>
                          </w:rPr>
                          <w:t>)</w:t>
                        </w:r>
                      </w:p>
                    </w:txbxContent>
                  </v:textbox>
                </v:shape>
                <v:shape id="Text Box 66" o:spid="_x0000_s1045" type="#_x0000_t202" style="position:absolute;left:86;top:31141;width:1547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B70881" w:rsidRPr="00490FEF" w:rsidRDefault="00B70881" w:rsidP="00490FEF">
                        <w:pPr>
                          <w:jc w:val="center"/>
                          <w:rPr>
                            <w:sz w:val="18"/>
                            <w:szCs w:val="24"/>
                            <w:rtl/>
                            <w:lang w:bidi="ar-EG"/>
                          </w:rPr>
                        </w:pPr>
                        <w:r>
                          <w:rPr>
                            <w:rFonts w:hint="cs"/>
                            <w:sz w:val="18"/>
                            <w:szCs w:val="24"/>
                            <w:rtl/>
                            <w:lang w:bidi="ar-EG"/>
                          </w:rPr>
                          <w:t>العرض التوضيحي (</w:t>
                        </w:r>
                        <w:r>
                          <w:rPr>
                            <w:sz w:val="18"/>
                            <w:szCs w:val="24"/>
                            <w:lang w:bidi="ar-EG"/>
                          </w:rPr>
                          <w:t>16</w:t>
                        </w:r>
                        <w:r>
                          <w:rPr>
                            <w:rFonts w:hint="cs"/>
                            <w:sz w:val="18"/>
                            <w:szCs w:val="24"/>
                            <w:rtl/>
                            <w:lang w:bidi="ar-EG"/>
                          </w:rPr>
                          <w:t xml:space="preserve"> يوليو </w:t>
                        </w:r>
                        <w:r>
                          <w:rPr>
                            <w:sz w:val="18"/>
                            <w:szCs w:val="24"/>
                            <w:lang w:bidi="ar-EG"/>
                          </w:rPr>
                          <w:t>2015</w:t>
                        </w:r>
                        <w:r>
                          <w:rPr>
                            <w:rFonts w:hint="cs"/>
                            <w:sz w:val="18"/>
                            <w:szCs w:val="24"/>
                            <w:rtl/>
                            <w:lang w:bidi="ar-EG"/>
                          </w:rPr>
                          <w:t>)</w:t>
                        </w:r>
                      </w:p>
                    </w:txbxContent>
                  </v:textbox>
                </v:shape>
                <v:shape id="Text Box 67" o:spid="_x0000_s1046" type="#_x0000_t202" style="position:absolute;left:28816;top:32538;width:2724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B70881" w:rsidRPr="00490FEF" w:rsidRDefault="00B70881" w:rsidP="00490FEF">
                        <w:pPr>
                          <w:jc w:val="center"/>
                          <w:rPr>
                            <w:sz w:val="18"/>
                            <w:szCs w:val="24"/>
                            <w:rtl/>
                            <w:lang w:bidi="ar-EG"/>
                          </w:rPr>
                        </w:pPr>
                        <w:r>
                          <w:rPr>
                            <w:rFonts w:hint="cs"/>
                            <w:sz w:val="18"/>
                            <w:szCs w:val="24"/>
                            <w:rtl/>
                            <w:lang w:bidi="ar-EG"/>
                          </w:rPr>
                          <w:t>قدرة </w:t>
                        </w:r>
                        <w:r>
                          <w:rPr>
                            <w:sz w:val="18"/>
                            <w:szCs w:val="24"/>
                            <w:lang w:bidi="ar-EG"/>
                          </w:rPr>
                          <w:t>mW 6,1</w:t>
                        </w:r>
                        <w:r>
                          <w:rPr>
                            <w:rFonts w:hint="cs"/>
                            <w:sz w:val="18"/>
                            <w:szCs w:val="24"/>
                            <w:rtl/>
                            <w:lang w:bidi="ar-EG"/>
                          </w:rPr>
                          <w:t xml:space="preserve"> مستقبَلة عند هوائيات مقومة (الكسب </w:t>
                        </w:r>
                        <w:r>
                          <w:rPr>
                            <w:sz w:val="18"/>
                            <w:szCs w:val="24"/>
                            <w:lang w:bidi="ar-EG"/>
                          </w:rPr>
                          <w:t>dBi 10,2</w:t>
                        </w:r>
                        <w:r>
                          <w:rPr>
                            <w:rFonts w:hint="cs"/>
                            <w:sz w:val="18"/>
                            <w:szCs w:val="24"/>
                            <w:rtl/>
                            <w:lang w:bidi="ar-EG"/>
                          </w:rPr>
                          <w:t>)</w:t>
                        </w:r>
                      </w:p>
                    </w:txbxContent>
                  </v:textbox>
                </v:shape>
              </v:group>
            </w:pict>
          </mc:Fallback>
        </mc:AlternateContent>
      </w:r>
      <w:r>
        <w:rPr>
          <w:noProof/>
          <w:rtl/>
          <w:lang w:eastAsia="zh-CN"/>
        </w:rPr>
        <w:drawing>
          <wp:inline distT="0" distB="0" distL="0" distR="0">
            <wp:extent cx="6120765" cy="370713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3707130"/>
                    </a:xfrm>
                    <a:prstGeom prst="rect">
                      <a:avLst/>
                    </a:prstGeom>
                  </pic:spPr>
                </pic:pic>
              </a:graphicData>
            </a:graphic>
          </wp:inline>
        </w:drawing>
      </w:r>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12" w:name="lt_pId213"/>
      <w:r w:rsidRPr="009764E1">
        <w:rPr>
          <w:rFonts w:cs="Times New Roman"/>
          <w:szCs w:val="20"/>
          <w:lang w:eastAsia="en-US"/>
        </w:rPr>
        <w:t>[ICH 12]</w:t>
      </w:r>
      <w:bookmarkEnd w:id="12"/>
      <w:r w:rsidRPr="009764E1">
        <w:rPr>
          <w:rFonts w:cs="Times New Roman"/>
          <w:szCs w:val="20"/>
          <w:lang w:eastAsia="en-US"/>
        </w:rPr>
        <w:tab/>
      </w:r>
      <w:bookmarkStart w:id="13" w:name="lt_pId214"/>
      <w:r w:rsidRPr="009764E1">
        <w:rPr>
          <w:rFonts w:cs="Times New Roman"/>
          <w:szCs w:val="20"/>
          <w:lang w:eastAsia="en-US"/>
        </w:rPr>
        <w:t>Ichihara, T., T. Mitani, and N. Shinohara, “Study on Intermittent Microwave Power Transmission to a ZigBee Device”, Proc. of 2012 IEEE MTT-S International Microwave Workshop Series on Innovative Wireless Power Transmission:</w:t>
      </w:r>
      <w:bookmarkEnd w:id="13"/>
      <w:r w:rsidRPr="009764E1">
        <w:rPr>
          <w:rFonts w:cs="Times New Roman"/>
          <w:szCs w:val="20"/>
          <w:lang w:eastAsia="en-US"/>
        </w:rPr>
        <w:t xml:space="preserve"> </w:t>
      </w:r>
      <w:bookmarkStart w:id="14" w:name="lt_pId215"/>
      <w:r w:rsidRPr="009764E1">
        <w:rPr>
          <w:rFonts w:cs="Times New Roman"/>
          <w:szCs w:val="20"/>
          <w:lang w:eastAsia="en-US"/>
        </w:rPr>
        <w:t>Technologies, Systems, and Applications (IMWS-IWPT2012), pp. 209-212, 2012.</w:t>
      </w:r>
      <w:bookmarkEnd w:id="14"/>
    </w:p>
    <w:p w:rsidR="009764E1" w:rsidRPr="009764E1" w:rsidRDefault="009764E1" w:rsidP="009764E1">
      <w:pPr>
        <w:ind w:left="1134" w:hanging="1134"/>
        <w:rPr>
          <w:rtl/>
          <w:lang w:eastAsia="en-US" w:bidi="ar-EG"/>
        </w:rPr>
      </w:pPr>
      <w:bookmarkStart w:id="15" w:name="lt_pId216"/>
      <w:r w:rsidRPr="009764E1">
        <w:rPr>
          <w:lang w:eastAsia="en-US"/>
        </w:rPr>
        <w:t>[ITU 10]</w:t>
      </w:r>
      <w:bookmarkEnd w:id="15"/>
      <w:r w:rsidRPr="009764E1">
        <w:rPr>
          <w:lang w:eastAsia="en-US"/>
        </w:rPr>
        <w:tab/>
      </w:r>
      <w:r w:rsidRPr="009764E1">
        <w:rPr>
          <w:rtl/>
          <w:lang w:eastAsia="en-US"/>
        </w:rPr>
        <w:t>متطلبات لدعم تطبيقات شبكات المحاسيس الشمولية</w:t>
      </w:r>
      <w:r>
        <w:rPr>
          <w:rFonts w:hint="cs"/>
          <w:rtl/>
          <w:lang w:eastAsia="en-US"/>
        </w:rPr>
        <w:t> </w:t>
      </w:r>
      <w:r w:rsidRPr="009764E1">
        <w:rPr>
          <w:lang w:eastAsia="en-US"/>
        </w:rPr>
        <w:t>(USN)</w:t>
      </w:r>
      <w:r>
        <w:rPr>
          <w:rFonts w:hint="cs"/>
          <w:rtl/>
          <w:lang w:eastAsia="en-US"/>
        </w:rPr>
        <w:t xml:space="preserve"> </w:t>
      </w:r>
      <w:r w:rsidRPr="009764E1">
        <w:rPr>
          <w:rtl/>
          <w:lang w:eastAsia="en-US"/>
        </w:rPr>
        <w:t>وخدماتها في بيئة شبكات الجيل التالي</w:t>
      </w:r>
      <w:r>
        <w:rPr>
          <w:rFonts w:hint="cs"/>
          <w:rtl/>
          <w:lang w:eastAsia="en-US"/>
        </w:rPr>
        <w:t xml:space="preserve"> التوصية </w:t>
      </w:r>
      <w:r>
        <w:rPr>
          <w:lang w:eastAsia="en-US"/>
        </w:rPr>
        <w:t>ITU</w:t>
      </w:r>
      <w:r>
        <w:rPr>
          <w:lang w:eastAsia="en-US"/>
        </w:rPr>
        <w:noBreakHyphen/>
        <w:t>T Y.2221</w:t>
      </w:r>
      <w:r>
        <w:rPr>
          <w:rFonts w:hint="cs"/>
          <w:rtl/>
          <w:lang w:eastAsia="en-US" w:bidi="ar-EG"/>
        </w:rPr>
        <w:t xml:space="preserve"> </w:t>
      </w:r>
      <w:r>
        <w:rPr>
          <w:lang w:eastAsia="en-US" w:bidi="ar-EG"/>
        </w:rPr>
        <w:t>(2010)</w:t>
      </w:r>
      <w:r>
        <w:rPr>
          <w:rFonts w:hint="cs"/>
          <w:rtl/>
          <w:lang w:eastAsia="en-US" w:bidi="ar-EG"/>
        </w:rPr>
        <w:t>.</w:t>
      </w:r>
    </w:p>
    <w:p w:rsidR="009764E1" w:rsidRPr="009764E1" w:rsidRDefault="009764E1" w:rsidP="00BF7D8C">
      <w:pPr>
        <w:rPr>
          <w:rtl/>
          <w:lang w:eastAsia="en-US" w:bidi="ar-EG"/>
        </w:rPr>
      </w:pPr>
      <w:bookmarkStart w:id="16" w:name="lt_pId219"/>
      <w:r w:rsidRPr="009764E1">
        <w:rPr>
          <w:lang w:eastAsia="en-US"/>
        </w:rPr>
        <w:t>[ITU 14]</w:t>
      </w:r>
      <w:bookmarkEnd w:id="16"/>
      <w:r w:rsidRPr="009764E1">
        <w:rPr>
          <w:lang w:eastAsia="en-US"/>
        </w:rPr>
        <w:tab/>
      </w:r>
      <w:r w:rsidRPr="009764E1">
        <w:rPr>
          <w:rtl/>
          <w:lang w:eastAsia="en-US"/>
        </w:rPr>
        <w:t>تطبيقات شبكات الاستشعار اللاسلكية في شبكات الجيل التالي</w:t>
      </w:r>
      <w:r>
        <w:rPr>
          <w:rFonts w:hint="cs"/>
          <w:rtl/>
          <w:lang w:eastAsia="en-US"/>
        </w:rPr>
        <w:t xml:space="preserve">، </w:t>
      </w:r>
      <w:r w:rsidR="00BF7D8C">
        <w:rPr>
          <w:rFonts w:hint="cs"/>
          <w:rtl/>
          <w:lang w:eastAsia="en-US"/>
        </w:rPr>
        <w:t xml:space="preserve">الورقة التقنية </w:t>
      </w:r>
      <w:r w:rsidR="00BF7D8C">
        <w:rPr>
          <w:lang w:eastAsia="en-US"/>
        </w:rPr>
        <w:t>ITU-T Y.2000</w:t>
      </w:r>
      <w:r>
        <w:rPr>
          <w:rFonts w:hint="cs"/>
          <w:rtl/>
          <w:lang w:eastAsia="en-US"/>
        </w:rPr>
        <w:t xml:space="preserve"> </w:t>
      </w:r>
      <w:r>
        <w:rPr>
          <w:lang w:eastAsia="en-US"/>
        </w:rPr>
        <w:t>(2014)</w:t>
      </w:r>
      <w:r>
        <w:rPr>
          <w:rFonts w:hint="cs"/>
          <w:rtl/>
          <w:lang w:eastAsia="en-US" w:bidi="ar-EG"/>
        </w:rPr>
        <w:t>.</w:t>
      </w:r>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17" w:name="lt_pId221"/>
      <w:r w:rsidRPr="009764E1">
        <w:rPr>
          <w:rFonts w:cs="Times New Roman"/>
          <w:szCs w:val="20"/>
          <w:lang w:eastAsia="en-US"/>
        </w:rPr>
        <w:t>[DEN 13]</w:t>
      </w:r>
      <w:bookmarkEnd w:id="17"/>
      <w:r w:rsidRPr="009764E1">
        <w:rPr>
          <w:rFonts w:cs="Times New Roman"/>
          <w:szCs w:val="20"/>
          <w:lang w:eastAsia="en-US"/>
        </w:rPr>
        <w:tab/>
      </w:r>
      <w:bookmarkStart w:id="18" w:name="lt_pId222"/>
      <w:r w:rsidRPr="009764E1">
        <w:rPr>
          <w:rFonts w:cs="Times New Roman"/>
          <w:szCs w:val="20"/>
          <w:lang w:eastAsia="en-US"/>
        </w:rPr>
        <w:t xml:space="preserve">DENGYO Corporation </w:t>
      </w:r>
      <w:hyperlink r:id="rId18" w:history="1">
        <w:r w:rsidRPr="009764E1">
          <w:rPr>
            <w:rFonts w:eastAsia="SimSun" w:cs="Times New Roman"/>
            <w:color w:val="0000FF"/>
            <w:szCs w:val="20"/>
            <w:u w:val="single"/>
            <w:lang w:eastAsia="en-US"/>
          </w:rPr>
          <w:t>http://www.den-gyo.com/solution/solution10_b.html</w:t>
        </w:r>
      </w:hyperlink>
      <w:r w:rsidRPr="009764E1">
        <w:rPr>
          <w:rFonts w:cs="Times New Roman"/>
          <w:szCs w:val="20"/>
          <w:lang w:eastAsia="en-US"/>
        </w:rPr>
        <w:t xml:space="preserve"> (in Japanese).</w:t>
      </w:r>
      <w:bookmarkEnd w:id="18"/>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19" w:name="lt_pId223"/>
      <w:r w:rsidRPr="009764E1">
        <w:rPr>
          <w:rFonts w:cs="Times New Roman"/>
          <w:szCs w:val="20"/>
          <w:lang w:eastAsia="en-US"/>
        </w:rPr>
        <w:t>[FUR 13]</w:t>
      </w:r>
      <w:bookmarkEnd w:id="19"/>
      <w:r w:rsidRPr="009764E1">
        <w:rPr>
          <w:rFonts w:cs="Times New Roman"/>
          <w:szCs w:val="20"/>
          <w:lang w:eastAsia="en-US"/>
        </w:rPr>
        <w:tab/>
      </w:r>
      <w:bookmarkStart w:id="20" w:name="lt_pId224"/>
      <w:r w:rsidRPr="009764E1">
        <w:rPr>
          <w:rFonts w:cs="Times New Roman"/>
          <w:szCs w:val="20"/>
          <w:lang w:eastAsia="en-US"/>
        </w:rPr>
        <w:t xml:space="preserve">Furukawa, M., T. Minegishi, T. Ogawa, Y. Sato, P. Wang, H. Tonomura, M. Teramoto, and N. Shinohara, “Wireless Power Transmission to 10kW Output 2.4 GHz-band Rectenna Array for </w:t>
      </w:r>
      <w:r w:rsidRPr="009764E1">
        <w:rPr>
          <w:rFonts w:cs="Times New Roman"/>
          <w:szCs w:val="20"/>
          <w:lang w:eastAsia="en-US"/>
        </w:rPr>
        <w:lastRenderedPageBreak/>
        <w:t>Electric Trucks Application (in Japanese)”, IEICE Technical Report, WPT2012-7, pp. 36-39, 2013.</w:t>
      </w:r>
      <w:bookmarkEnd w:id="20"/>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21" w:name="lt_pId225"/>
      <w:r w:rsidRPr="009764E1">
        <w:rPr>
          <w:rFonts w:cs="Times New Roman"/>
          <w:szCs w:val="20"/>
          <w:lang w:eastAsia="en-US"/>
        </w:rPr>
        <w:t>[MAE 13]</w:t>
      </w:r>
      <w:bookmarkEnd w:id="21"/>
      <w:r w:rsidRPr="009764E1">
        <w:rPr>
          <w:rFonts w:cs="Times New Roman"/>
          <w:szCs w:val="20"/>
          <w:lang w:eastAsia="en-US"/>
        </w:rPr>
        <w:tab/>
      </w:r>
      <w:bookmarkStart w:id="22" w:name="lt_pId226"/>
      <w:r w:rsidRPr="009764E1">
        <w:rPr>
          <w:rFonts w:cs="Times New Roman"/>
          <w:szCs w:val="20"/>
          <w:lang w:eastAsia="en-US"/>
        </w:rPr>
        <w:t>Maehara, D., R. Akai, G.K. Tran, K. Sakaguchi, S. Sampei, K. Araki, and H. Iwai, “Experiment on Battery-less Sensor Activation via Multi-point Wireless Energy Transmission“, Proc. of 2013 IEEE 24th Annual Int.</w:t>
      </w:r>
      <w:bookmarkEnd w:id="22"/>
      <w:r w:rsidRPr="009764E1">
        <w:rPr>
          <w:rFonts w:cs="Times New Roman"/>
          <w:szCs w:val="20"/>
          <w:lang w:eastAsia="en-US"/>
        </w:rPr>
        <w:t xml:space="preserve"> </w:t>
      </w:r>
      <w:bookmarkStart w:id="23" w:name="lt_pId227"/>
      <w:r w:rsidRPr="009764E1">
        <w:rPr>
          <w:rFonts w:cs="Times New Roman"/>
          <w:szCs w:val="20"/>
          <w:lang w:eastAsia="en-US"/>
        </w:rPr>
        <w:t>Sympo.</w:t>
      </w:r>
      <w:bookmarkEnd w:id="23"/>
      <w:r w:rsidRPr="009764E1">
        <w:rPr>
          <w:rFonts w:cs="Times New Roman"/>
          <w:szCs w:val="20"/>
          <w:lang w:eastAsia="en-US"/>
        </w:rPr>
        <w:t xml:space="preserve"> </w:t>
      </w:r>
      <w:bookmarkStart w:id="24" w:name="lt_pId228"/>
      <w:r w:rsidRPr="009764E1">
        <w:rPr>
          <w:rFonts w:cs="Times New Roman"/>
          <w:szCs w:val="20"/>
          <w:lang w:eastAsia="en-US"/>
        </w:rPr>
        <w:t>On Personal, Indoor, and Mobile Radio Communications (PIMRC), pp. 2346-2350, 2013.</w:t>
      </w:r>
      <w:bookmarkEnd w:id="24"/>
    </w:p>
    <w:p w:rsidR="009764E1" w:rsidRPr="009764E1" w:rsidRDefault="009764E1" w:rsidP="009764E1">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25" w:name="lt_pId229"/>
      <w:r w:rsidRPr="009764E1">
        <w:rPr>
          <w:rFonts w:cs="Times New Roman"/>
          <w:szCs w:val="20"/>
          <w:lang w:eastAsia="en-US"/>
        </w:rPr>
        <w:t>[SAK 10]</w:t>
      </w:r>
      <w:bookmarkEnd w:id="25"/>
      <w:r w:rsidRPr="009764E1">
        <w:rPr>
          <w:rFonts w:cs="Times New Roman"/>
          <w:szCs w:val="20"/>
          <w:lang w:eastAsia="en-US"/>
        </w:rPr>
        <w:tab/>
      </w:r>
      <w:bookmarkStart w:id="26" w:name="lt_pId230"/>
      <w:r w:rsidRPr="009764E1">
        <w:rPr>
          <w:rFonts w:cs="Times New Roman"/>
          <w:szCs w:val="20"/>
          <w:lang w:eastAsia="en-US"/>
        </w:rPr>
        <w:t>Sakaguchi, K., R.P. Wicaksono, K. Mizutani, and T. Khanh, “Wireless Grid to Realize Ubiquitous Networks with Wireless Energy Supply (in Japanese)“, IEICE Tech.</w:t>
      </w:r>
      <w:bookmarkEnd w:id="26"/>
      <w:r w:rsidRPr="009764E1">
        <w:rPr>
          <w:rFonts w:cs="Times New Roman"/>
          <w:szCs w:val="20"/>
          <w:lang w:eastAsia="en-US"/>
        </w:rPr>
        <w:t xml:space="preserve"> </w:t>
      </w:r>
      <w:bookmarkStart w:id="27" w:name="lt_pId231"/>
      <w:r w:rsidRPr="009764E1">
        <w:rPr>
          <w:rFonts w:cs="Times New Roman"/>
          <w:szCs w:val="20"/>
          <w:lang w:eastAsia="en-US"/>
        </w:rPr>
        <w:t>Report, Vol. 109, No. 442.</w:t>
      </w:r>
      <w:bookmarkEnd w:id="27"/>
    </w:p>
    <w:p w:rsidR="009764E1" w:rsidRDefault="009764E1" w:rsidP="00490FEF">
      <w:pPr>
        <w:pStyle w:val="Heading2"/>
        <w:rPr>
          <w:rtl/>
          <w:lang w:bidi="ar-EG"/>
        </w:rPr>
      </w:pPr>
      <w:bookmarkStart w:id="28" w:name="_Toc500251692"/>
      <w:r>
        <w:rPr>
          <w:lang w:bidi="ar-EG"/>
        </w:rPr>
        <w:t>2.2</w:t>
      </w:r>
      <w:r>
        <w:rPr>
          <w:rtl/>
          <w:lang w:bidi="ar-EG"/>
        </w:rPr>
        <w:tab/>
      </w:r>
      <w:r w:rsidR="00490FEF">
        <w:rPr>
          <w:rFonts w:hint="cs"/>
          <w:rtl/>
          <w:lang w:bidi="ar-EG"/>
        </w:rPr>
        <w:t>شاحن لاسلكي للأجهزة المتنقلة (معرف هوية التطبيق: </w:t>
      </w:r>
      <w:r w:rsidR="00490FEF">
        <w:rPr>
          <w:lang w:bidi="ar-EG"/>
        </w:rPr>
        <w:t>a2</w:t>
      </w:r>
      <w:r w:rsidR="00490FEF">
        <w:rPr>
          <w:rFonts w:hint="cs"/>
          <w:rtl/>
          <w:lang w:bidi="ar-EG"/>
        </w:rPr>
        <w:t>)</w:t>
      </w:r>
      <w:bookmarkEnd w:id="28"/>
    </w:p>
    <w:p w:rsidR="009764E1" w:rsidRDefault="009764E1" w:rsidP="00490FEF">
      <w:pPr>
        <w:pStyle w:val="Heading3"/>
        <w:rPr>
          <w:rtl/>
          <w:lang w:bidi="ar-EG"/>
        </w:rPr>
      </w:pPr>
      <w:r>
        <w:rPr>
          <w:lang w:bidi="ar-EG"/>
        </w:rPr>
        <w:t>1.2.2</w:t>
      </w:r>
      <w:r>
        <w:rPr>
          <w:rtl/>
          <w:lang w:bidi="ar-EG"/>
        </w:rPr>
        <w:tab/>
      </w:r>
      <w:r w:rsidR="00490FEF">
        <w:rPr>
          <w:rFonts w:hint="cs"/>
          <w:rtl/>
          <w:lang w:bidi="ar-EG"/>
        </w:rPr>
        <w:t>الوضع في اليابان</w:t>
      </w:r>
    </w:p>
    <w:p w:rsidR="009764E1" w:rsidRDefault="00490FEF" w:rsidP="00490FEF">
      <w:pPr>
        <w:rPr>
          <w:rtl/>
          <w:lang w:bidi="ar-EG"/>
        </w:rPr>
      </w:pPr>
      <w:r>
        <w:rPr>
          <w:rFonts w:hint="cs"/>
          <w:rtl/>
          <w:lang w:bidi="ar-EG"/>
        </w:rPr>
        <w:t>تعتبر أجهزة الاستشعار مناسبة للاستفادة من الإرسال اللاسلكي للقدرة عبر الموجات الراديوية لأنها أجهزة بالغة الانخفاض في</w:t>
      </w:r>
      <w:r>
        <w:rPr>
          <w:rFonts w:hint="eastAsia"/>
          <w:rtl/>
          <w:lang w:bidi="ar-EG"/>
        </w:rPr>
        <w:t> </w:t>
      </w:r>
      <w:r>
        <w:rPr>
          <w:rFonts w:hint="cs"/>
          <w:rtl/>
          <w:lang w:bidi="ar-EG"/>
        </w:rPr>
        <w:t>استهلاك الطاقة. ومع ذلك، هناك أنواع متعددة من الأجهزة المتنقلة التي تعمل باستخدام تخزين الطاقة في البطاريات وينبغي أن تطبق فيها التكنولوجيا </w:t>
      </w:r>
      <w:r>
        <w:rPr>
          <w:lang w:bidi="ar-EG"/>
        </w:rPr>
        <w:t>WPT</w:t>
      </w:r>
      <w:r>
        <w:rPr>
          <w:rFonts w:hint="cs"/>
          <w:rtl/>
          <w:lang w:bidi="ar-EG"/>
        </w:rPr>
        <w:t xml:space="preserve"> من أجل التغذية بالقدرة لاسلكياً أو الشحن اللاسلكي لهذه الأجهزة المتنقلة المتنوعة. ولهذا الغرض اقترح مفهوم أطلق عليه مصدر الطاقة الشمولي</w:t>
      </w:r>
      <w:r>
        <w:rPr>
          <w:rFonts w:hint="eastAsia"/>
          <w:rtl/>
          <w:lang w:bidi="ar-EG"/>
        </w:rPr>
        <w:t> </w:t>
      </w:r>
      <w:r>
        <w:rPr>
          <w:lang w:bidi="ar-EG"/>
        </w:rPr>
        <w:t>(UPS)</w:t>
      </w:r>
      <w:r>
        <w:rPr>
          <w:rFonts w:hint="cs"/>
          <w:rtl/>
          <w:lang w:bidi="ar-EG"/>
        </w:rPr>
        <w:t xml:space="preserve"> بالقرب من نهايات تسعينيات القرن الماضي </w:t>
      </w:r>
      <w:r>
        <w:rPr>
          <w:lang w:bidi="ar-EG"/>
        </w:rPr>
        <w:t>[SHI 05] [SHI 04]</w:t>
      </w:r>
      <w:r>
        <w:rPr>
          <w:rFonts w:hint="cs"/>
          <w:rtl/>
          <w:lang w:bidi="ar-EG"/>
        </w:rPr>
        <w:t xml:space="preserve"> ويستند إلى وجود الموجات الصغرية في كل مكان وفي جميع الأوقات (شمولية) وأنها متاحة دائماً من أجل التكنولوجيا </w:t>
      </w:r>
      <w:r>
        <w:rPr>
          <w:lang w:bidi="ar-EG"/>
        </w:rPr>
        <w:t>(WPT)</w:t>
      </w:r>
      <w:r>
        <w:rPr>
          <w:rFonts w:hint="cs"/>
          <w:rtl/>
          <w:lang w:bidi="ar-EG"/>
        </w:rPr>
        <w:t>.</w:t>
      </w:r>
    </w:p>
    <w:p w:rsidR="009764E1" w:rsidRDefault="00490FEF" w:rsidP="00EF037A">
      <w:pPr>
        <w:rPr>
          <w:rtl/>
          <w:lang w:bidi="ar-EG"/>
        </w:rPr>
      </w:pPr>
      <w:r>
        <w:rPr>
          <w:rFonts w:hint="cs"/>
          <w:rtl/>
          <w:lang w:bidi="ar-EG"/>
        </w:rPr>
        <w:t>ويعرض مفهوم المصدر </w:t>
      </w:r>
      <w:r>
        <w:rPr>
          <w:lang w:bidi="ar-EG"/>
        </w:rPr>
        <w:t>(UPS)</w:t>
      </w:r>
      <w:r>
        <w:rPr>
          <w:rFonts w:hint="cs"/>
          <w:rtl/>
          <w:lang w:bidi="ar-EG"/>
        </w:rPr>
        <w:t xml:space="preserve"> في الشكل </w:t>
      </w:r>
      <w:r>
        <w:rPr>
          <w:lang w:bidi="ar-EG"/>
        </w:rPr>
        <w:t>1.2.2</w:t>
      </w:r>
      <w:r>
        <w:rPr>
          <w:rFonts w:hint="eastAsia"/>
          <w:rtl/>
          <w:lang w:bidi="ar-EG"/>
        </w:rPr>
        <w:t> </w:t>
      </w:r>
      <w:proofErr w:type="gramStart"/>
      <w:r>
        <w:rPr>
          <w:rFonts w:hint="cs"/>
          <w:rtl/>
          <w:lang w:bidi="ar-EG"/>
        </w:rPr>
        <w:t>( أ</w:t>
      </w:r>
      <w:proofErr w:type="gramEnd"/>
      <w:r>
        <w:rPr>
          <w:rFonts w:hint="cs"/>
          <w:rtl/>
          <w:lang w:bidi="ar-EG"/>
        </w:rPr>
        <w:t> ). وترسل قدرة الموجات الصغرية في النطاق </w:t>
      </w:r>
      <w:r>
        <w:rPr>
          <w:lang w:bidi="ar-EG"/>
        </w:rPr>
        <w:t>GHz 2,45</w:t>
      </w:r>
      <w:r>
        <w:rPr>
          <w:rFonts w:hint="cs"/>
          <w:rtl/>
          <w:lang w:bidi="ar-EG"/>
        </w:rPr>
        <w:t xml:space="preserve"> (ترددات نطاقات الخدمات الصناعية </w:t>
      </w:r>
      <w:r w:rsidR="00B90B0C">
        <w:rPr>
          <w:rFonts w:hint="cs"/>
          <w:rtl/>
          <w:lang w:bidi="ar-EG"/>
        </w:rPr>
        <w:t>والعلمية والطبية </w:t>
      </w:r>
      <w:r w:rsidR="00B90B0C">
        <w:rPr>
          <w:lang w:bidi="ar-EG"/>
        </w:rPr>
        <w:t>(ISM)</w:t>
      </w:r>
      <w:r w:rsidR="00B90B0C">
        <w:rPr>
          <w:rFonts w:hint="cs"/>
          <w:rtl/>
          <w:lang w:bidi="ar-EG"/>
        </w:rPr>
        <w:t xml:space="preserve"> الواقعة في المدى </w:t>
      </w:r>
      <w:r w:rsidR="00B90B0C">
        <w:rPr>
          <w:lang w:bidi="ar-EG"/>
        </w:rPr>
        <w:t>GHz 2,50</w:t>
      </w:r>
      <w:r w:rsidR="00B90B0C">
        <w:rPr>
          <w:lang w:bidi="ar-EG"/>
        </w:rPr>
        <w:noBreakHyphen/>
        <w:t>2,40</w:t>
      </w:r>
      <w:r w:rsidR="00B90B0C">
        <w:rPr>
          <w:rFonts w:hint="cs"/>
          <w:rtl/>
          <w:lang w:bidi="ar-EG"/>
        </w:rPr>
        <w:t>) من حواف أي سقف لشحن الهواتف المحمولة. ويمكن إلى حد كبير إنتاج كثافة منتظمة لقدرة الموجات الصغرية في أي قاعة من قاعة مصدر الطاقة </w:t>
      </w:r>
      <w:r w:rsidR="00B90B0C">
        <w:rPr>
          <w:lang w:bidi="ar-EG"/>
        </w:rPr>
        <w:t>UPS</w:t>
      </w:r>
      <w:r w:rsidR="00B90B0C">
        <w:rPr>
          <w:rFonts w:hint="cs"/>
          <w:rtl/>
          <w:lang w:bidi="ar-EG"/>
        </w:rPr>
        <w:t xml:space="preserve"> بحيث تنصب الهوائيات على حواف السقف. ويتم اختيار الهوائيات الشقية كهوائيات إرسال لانخفاض تكلفتها. ولهذا السبب، يستعمل جهاز ماغنترون مستقر ترددياً ويمكن التحكم في طوره. بيد أنه نظراً إلى أن مفهوم المصدر </w:t>
      </w:r>
      <w:r w:rsidR="00B90B0C">
        <w:rPr>
          <w:lang w:bidi="ar-EG"/>
        </w:rPr>
        <w:t>UPS</w:t>
      </w:r>
      <w:r w:rsidR="00B90B0C">
        <w:rPr>
          <w:rFonts w:hint="cs"/>
          <w:rtl/>
          <w:lang w:bidi="ar-EG"/>
        </w:rPr>
        <w:t xml:space="preserve"> يقوم على "مصدر لاسلكي للطاقة في جميع الأوقات وجميع الأماكن"، يقيد تصميم المصدر </w:t>
      </w:r>
      <w:r w:rsidR="00B90B0C">
        <w:rPr>
          <w:lang w:bidi="ar-EG"/>
        </w:rPr>
        <w:t>UPS</w:t>
      </w:r>
      <w:r w:rsidR="00B90B0C">
        <w:rPr>
          <w:rFonts w:hint="cs"/>
          <w:rtl/>
          <w:lang w:bidi="ar-EG"/>
        </w:rPr>
        <w:t xml:space="preserve"> بقضايا السلامة المرتبطة بتعرض الكائنات البشرية </w:t>
      </w:r>
      <w:r w:rsidR="003B5FD3">
        <w:rPr>
          <w:rFonts w:hint="cs"/>
          <w:rtl/>
          <w:lang w:bidi="ar-EG"/>
        </w:rPr>
        <w:t>للموجات الصغرية لفترات طويلة. ويضبط مستوى السلامة على أقل من </w:t>
      </w:r>
      <w:r w:rsidR="00EF037A" w:rsidRPr="003B5FD3">
        <w:rPr>
          <w:vertAlign w:val="superscript"/>
          <w:lang w:bidi="ar-EG"/>
        </w:rPr>
        <w:t>2</w:t>
      </w:r>
      <w:r w:rsidR="00EF037A">
        <w:rPr>
          <w:lang w:bidi="ar-EG"/>
        </w:rPr>
        <w:t>cm/</w:t>
      </w:r>
      <w:r w:rsidR="003B5FD3">
        <w:rPr>
          <w:lang w:bidi="ar-EG"/>
        </w:rPr>
        <w:t>mW</w:t>
      </w:r>
      <w:r w:rsidR="003B5FD3" w:rsidRPr="003B5FD3">
        <w:t> 1</w:t>
      </w:r>
      <w:r w:rsidR="003B5FD3">
        <w:rPr>
          <w:rFonts w:hint="cs"/>
          <w:rtl/>
          <w:lang w:bidi="ar-EG"/>
        </w:rPr>
        <w:t xml:space="preserve"> فيما يتعلق بالتعرض المستمر على كامل جسم الإنسان. وبالنسبة لقاعة تجارب أبعادها </w:t>
      </w:r>
      <w:r w:rsidR="003B5FD3">
        <w:rPr>
          <w:lang w:bidi="ar-EG"/>
        </w:rPr>
        <w:t>m </w:t>
      </w:r>
      <w:r w:rsidR="003B5FD3">
        <w:rPr>
          <w:lang w:eastAsia="ja-JP"/>
        </w:rPr>
        <w:t>4,3</w:t>
      </w:r>
      <w:r w:rsidR="00EF037A">
        <w:rPr>
          <w:lang w:eastAsia="ja-JP"/>
        </w:rPr>
        <w:t> </w:t>
      </w:r>
      <w:r w:rsidR="003B5FD3" w:rsidRPr="0081785D">
        <w:rPr>
          <w:lang w:eastAsia="ja-JP"/>
        </w:rPr>
        <w:t>×</w:t>
      </w:r>
      <w:r w:rsidR="00EF037A">
        <w:rPr>
          <w:lang w:eastAsia="ja-JP"/>
        </w:rPr>
        <w:t> </w:t>
      </w:r>
      <w:r w:rsidR="003B5FD3">
        <w:rPr>
          <w:lang w:eastAsia="ja-JP"/>
        </w:rPr>
        <w:t>5,8</w:t>
      </w:r>
      <w:r w:rsidR="003B5FD3">
        <w:rPr>
          <w:rFonts w:hint="cs"/>
          <w:rtl/>
          <w:lang w:eastAsia="ja-JP" w:bidi="ar-EG"/>
        </w:rPr>
        <w:t>، ترسل قدرة موجات صغرية مقدارها </w:t>
      </w:r>
      <w:r w:rsidR="003B5FD3">
        <w:rPr>
          <w:lang w:eastAsia="ja-JP" w:bidi="ar-EG"/>
        </w:rPr>
        <w:t>W 150</w:t>
      </w:r>
      <w:r w:rsidR="003B5FD3">
        <w:rPr>
          <w:rFonts w:hint="cs"/>
          <w:rtl/>
          <w:lang w:eastAsia="ja-JP" w:bidi="ar-EG"/>
        </w:rPr>
        <w:t xml:space="preserve"> تقريباً من الماغنترون لإنتاج كثافة منتظمة لقدرة الموجات الصغرية تساوي أو تقل عن </w:t>
      </w:r>
      <w:r w:rsidR="00EF037A" w:rsidRPr="003B5FD3">
        <w:rPr>
          <w:vertAlign w:val="superscript"/>
          <w:lang w:bidi="ar-EG"/>
        </w:rPr>
        <w:t>2</w:t>
      </w:r>
      <w:r w:rsidR="00EF037A">
        <w:rPr>
          <w:lang w:bidi="ar-EG"/>
        </w:rPr>
        <w:t>cm/mW</w:t>
      </w:r>
      <w:r w:rsidR="003B5FD3" w:rsidRPr="003B5FD3">
        <w:t> 1</w:t>
      </w:r>
      <w:r w:rsidR="003B5FD3">
        <w:rPr>
          <w:rFonts w:hint="cs"/>
          <w:rtl/>
        </w:rPr>
        <w:t xml:space="preserve">. ومن الضروري وجود هوائيات مقومة عالية الكفاءة أيضاً للتشغيل على كثافة موجات صغرية تساوي أو تقل عن </w:t>
      </w:r>
      <w:r w:rsidR="00EF037A" w:rsidRPr="003B5FD3">
        <w:rPr>
          <w:vertAlign w:val="superscript"/>
          <w:lang w:bidi="ar-EG"/>
        </w:rPr>
        <w:t>2</w:t>
      </w:r>
      <w:r w:rsidR="00EF037A">
        <w:rPr>
          <w:lang w:bidi="ar-EG"/>
        </w:rPr>
        <w:t>cm/mW</w:t>
      </w:r>
      <w:r w:rsidR="003B5FD3" w:rsidRPr="003B5FD3">
        <w:t> 1</w:t>
      </w:r>
      <w:r w:rsidR="003B5FD3">
        <w:rPr>
          <w:rFonts w:hint="cs"/>
          <w:rtl/>
        </w:rPr>
        <w:t>. وفي ظل هذه الشروط، كانت التجربة ناجحة فيما يتعلق بشحن الهواتف المحمولة، كما</w:t>
      </w:r>
      <w:r w:rsidR="003B5FD3">
        <w:rPr>
          <w:rFonts w:hint="eastAsia"/>
          <w:rtl/>
        </w:rPr>
        <w:t> </w:t>
      </w:r>
      <w:r w:rsidR="003B5FD3">
        <w:rPr>
          <w:rFonts w:hint="cs"/>
          <w:rtl/>
        </w:rPr>
        <w:t xml:space="preserve">هو </w:t>
      </w:r>
      <w:r w:rsidR="00422097">
        <w:rPr>
          <w:rFonts w:hint="cs"/>
          <w:rtl/>
        </w:rPr>
        <w:t>مبين في الشكل </w:t>
      </w:r>
      <w:r w:rsidR="00422097">
        <w:t>1.2.2</w:t>
      </w:r>
      <w:r w:rsidR="00422097">
        <w:rPr>
          <w:rFonts w:hint="eastAsia"/>
          <w:rtl/>
          <w:lang w:bidi="ar-EG"/>
        </w:rPr>
        <w:t xml:space="preserve"> (ب). </w:t>
      </w:r>
      <w:r w:rsidR="00422097">
        <w:rPr>
          <w:rFonts w:hint="cs"/>
          <w:rtl/>
          <w:lang w:bidi="ar-EG"/>
        </w:rPr>
        <w:t>وعلاوة على ذلك، يمكن الاستمرار في استعمال أي هاتف محمول داخل قاعة المصدر </w:t>
      </w:r>
      <w:r w:rsidR="00422097">
        <w:rPr>
          <w:lang w:bidi="ar-EG"/>
        </w:rPr>
        <w:t>UPS</w:t>
      </w:r>
      <w:r w:rsidR="00422097">
        <w:rPr>
          <w:rFonts w:hint="cs"/>
          <w:rtl/>
          <w:lang w:bidi="ar-EG"/>
        </w:rPr>
        <w:t xml:space="preserve"> نظراً إلى الاختلاف بين قدرة الموجات الصغرية في النطاق </w:t>
      </w:r>
      <w:r w:rsidR="00422097">
        <w:rPr>
          <w:lang w:bidi="ar-EG"/>
        </w:rPr>
        <w:t>GHz 2,45</w:t>
      </w:r>
      <w:r w:rsidR="00422097">
        <w:rPr>
          <w:rFonts w:hint="cs"/>
          <w:rtl/>
          <w:lang w:bidi="ar-EG"/>
        </w:rPr>
        <w:t xml:space="preserve"> وترددات أنظمة الاتصالات في النطاق </w:t>
      </w:r>
      <w:r w:rsidR="00422097">
        <w:rPr>
          <w:lang w:bidi="ar-EG"/>
        </w:rPr>
        <w:t>GHz 1,9</w:t>
      </w:r>
      <w:r w:rsidR="00422097">
        <w:rPr>
          <w:rFonts w:hint="cs"/>
          <w:rtl/>
          <w:lang w:bidi="ar-EG"/>
        </w:rPr>
        <w:t>.</w:t>
      </w:r>
    </w:p>
    <w:p w:rsidR="009764E1" w:rsidRDefault="009764E1" w:rsidP="009764E1">
      <w:pPr>
        <w:pStyle w:val="FigureNo"/>
        <w:rPr>
          <w:rtl/>
        </w:rPr>
      </w:pPr>
      <w:r>
        <w:rPr>
          <w:rFonts w:hint="cs"/>
          <w:rtl/>
        </w:rPr>
        <w:lastRenderedPageBreak/>
        <w:t>الشكل </w:t>
      </w:r>
      <w:r>
        <w:t>1.2.2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764E1" w:rsidTr="009764E1">
        <w:tc>
          <w:tcPr>
            <w:tcW w:w="4814" w:type="dxa"/>
          </w:tcPr>
          <w:p w:rsidR="009764E1" w:rsidRPr="00625CC2" w:rsidRDefault="009764E1" w:rsidP="0014142C">
            <w:pPr>
              <w:pStyle w:val="Figuretitle"/>
              <w:rPr>
                <w:rFonts w:ascii="Times New Roman Bold" w:hAnsi="Times New Roman Bold"/>
                <w:sz w:val="20"/>
                <w:szCs w:val="26"/>
                <w:rtl/>
                <w:lang w:bidi="ar-EG"/>
              </w:rPr>
            </w:pPr>
            <w:proofErr w:type="gramStart"/>
            <w:r w:rsidRPr="00625CC2">
              <w:rPr>
                <w:rFonts w:ascii="Times New Roman Bold" w:hAnsi="Times New Roman Bold" w:hint="cs"/>
                <w:sz w:val="20"/>
                <w:szCs w:val="26"/>
                <w:rtl/>
                <w:lang w:bidi="ar-EG"/>
              </w:rPr>
              <w:t>(</w:t>
            </w:r>
            <w:r w:rsidRPr="00625CC2">
              <w:rPr>
                <w:rFonts w:ascii="Times New Roman Bold" w:hAnsi="Times New Roman Bold" w:hint="eastAsia"/>
                <w:sz w:val="20"/>
                <w:szCs w:val="26"/>
                <w:rtl/>
                <w:lang w:bidi="ar-EG"/>
              </w:rPr>
              <w:t> </w:t>
            </w:r>
            <w:r w:rsidRPr="00625CC2">
              <w:rPr>
                <w:rFonts w:ascii="Times New Roman Bold" w:hAnsi="Times New Roman Bold" w:hint="cs"/>
                <w:sz w:val="20"/>
                <w:szCs w:val="26"/>
                <w:rtl/>
                <w:lang w:bidi="ar-EG"/>
              </w:rPr>
              <w:t>أ</w:t>
            </w:r>
            <w:proofErr w:type="gramEnd"/>
            <w:r w:rsidRPr="00625CC2">
              <w:rPr>
                <w:rFonts w:ascii="Times New Roman Bold" w:hAnsi="Times New Roman Bold" w:hint="cs"/>
                <w:sz w:val="20"/>
                <w:szCs w:val="26"/>
                <w:rtl/>
                <w:lang w:bidi="ar-EG"/>
              </w:rPr>
              <w:t xml:space="preserve"> ) </w:t>
            </w:r>
            <w:r w:rsidR="00422097" w:rsidRPr="00625CC2">
              <w:rPr>
                <w:rFonts w:ascii="Times New Roman Bold" w:hAnsi="Times New Roman Bold" w:hint="cs"/>
                <w:sz w:val="20"/>
                <w:szCs w:val="26"/>
                <w:rtl/>
                <w:lang w:bidi="ar-EG"/>
              </w:rPr>
              <w:t>مفهوم "مصدر الطاقة الشمولي"</w:t>
            </w:r>
          </w:p>
        </w:tc>
        <w:tc>
          <w:tcPr>
            <w:tcW w:w="4815" w:type="dxa"/>
          </w:tcPr>
          <w:p w:rsidR="009764E1" w:rsidRPr="00625CC2" w:rsidRDefault="009764E1" w:rsidP="00422097">
            <w:pPr>
              <w:pStyle w:val="Figuretitle"/>
              <w:rPr>
                <w:rFonts w:ascii="Times New Roman Bold" w:hAnsi="Times New Roman Bold"/>
                <w:sz w:val="20"/>
                <w:szCs w:val="26"/>
                <w:rtl/>
                <w:lang w:bidi="ar-EG"/>
              </w:rPr>
            </w:pPr>
            <w:r w:rsidRPr="00625CC2">
              <w:rPr>
                <w:rFonts w:ascii="Times New Roman Bold" w:hAnsi="Times New Roman Bold" w:hint="cs"/>
                <w:sz w:val="20"/>
                <w:szCs w:val="26"/>
                <w:rtl/>
                <w:lang w:bidi="ar-EG"/>
              </w:rPr>
              <w:t xml:space="preserve">(ب) </w:t>
            </w:r>
            <w:r w:rsidR="00422097" w:rsidRPr="00625CC2">
              <w:rPr>
                <w:rFonts w:ascii="Times New Roman Bold" w:hAnsi="Times New Roman Bold" w:hint="cs"/>
                <w:sz w:val="20"/>
                <w:szCs w:val="26"/>
                <w:rtl/>
                <w:lang w:bidi="ar-EG"/>
              </w:rPr>
              <w:t>تجربة شحن هاتف محمول لاسلكياً باستعمال المصدر </w:t>
            </w:r>
            <w:r w:rsidR="00422097" w:rsidRPr="00625CC2">
              <w:rPr>
                <w:rFonts w:ascii="Times New Roman Bold" w:hAnsi="Times New Roman Bold"/>
                <w:sz w:val="20"/>
                <w:szCs w:val="26"/>
                <w:lang w:bidi="ar-EG"/>
              </w:rPr>
              <w:t>UPS</w:t>
            </w:r>
            <w:r w:rsidR="00422097" w:rsidRPr="00625CC2">
              <w:rPr>
                <w:rFonts w:ascii="Times New Roman Bold" w:hAnsi="Times New Roman Bold" w:hint="eastAsia"/>
                <w:sz w:val="20"/>
                <w:szCs w:val="26"/>
                <w:rtl/>
                <w:lang w:bidi="ar-EG"/>
              </w:rPr>
              <w:t> </w:t>
            </w:r>
            <w:r w:rsidR="00422097" w:rsidRPr="00625CC2">
              <w:rPr>
                <w:rFonts w:ascii="Times New Roman Bold" w:hAnsi="Times New Roman Bold"/>
                <w:sz w:val="20"/>
                <w:szCs w:val="26"/>
                <w:lang w:bidi="ar-EG"/>
              </w:rPr>
              <w:t>[SHI 04]</w:t>
            </w:r>
          </w:p>
        </w:tc>
      </w:tr>
    </w:tbl>
    <w:p w:rsidR="009764E1" w:rsidRDefault="002A6B1C" w:rsidP="004A0509">
      <w:pPr>
        <w:pStyle w:val="Figure"/>
        <w:rPr>
          <w:rtl/>
        </w:rPr>
      </w:pPr>
      <w:r>
        <w:rPr>
          <w:noProof/>
          <w:lang w:eastAsia="zh-CN"/>
        </w:rPr>
        <mc:AlternateContent>
          <mc:Choice Requires="wpg">
            <w:drawing>
              <wp:anchor distT="0" distB="0" distL="114300" distR="114300" simplePos="0" relativeHeight="251653120" behindDoc="0" locked="0" layoutInCell="1" allowOverlap="1">
                <wp:simplePos x="0" y="0"/>
                <wp:positionH relativeFrom="column">
                  <wp:posOffset>3320939</wp:posOffset>
                </wp:positionH>
                <wp:positionV relativeFrom="paragraph">
                  <wp:posOffset>96520</wp:posOffset>
                </wp:positionV>
                <wp:extent cx="2433638" cy="1728788"/>
                <wp:effectExtent l="0" t="0" r="5080" b="5080"/>
                <wp:wrapNone/>
                <wp:docPr id="71" name="Group 71"/>
                <wp:cNvGraphicFramePr/>
                <a:graphic xmlns:a="http://schemas.openxmlformats.org/drawingml/2006/main">
                  <a:graphicData uri="http://schemas.microsoft.com/office/word/2010/wordprocessingGroup">
                    <wpg:wgp>
                      <wpg:cNvGrpSpPr/>
                      <wpg:grpSpPr>
                        <a:xfrm>
                          <a:off x="0" y="0"/>
                          <a:ext cx="2433638" cy="1728788"/>
                          <a:chOff x="-1" y="-57150"/>
                          <a:chExt cx="2433638" cy="1728788"/>
                        </a:xfrm>
                      </wpg:grpSpPr>
                      <wps:wsp>
                        <wps:cNvPr id="69" name="Text Box 69"/>
                        <wps:cNvSpPr txBox="1"/>
                        <wps:spPr>
                          <a:xfrm>
                            <a:off x="1476375" y="-57150"/>
                            <a:ext cx="95726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22097" w:rsidRDefault="00B70881" w:rsidP="00422097">
                              <w:pPr>
                                <w:jc w:val="center"/>
                                <w:rPr>
                                  <w:color w:val="1F497D"/>
                                  <w:sz w:val="16"/>
                                  <w:szCs w:val="24"/>
                                  <w:lang w:bidi="ar-EG"/>
                                </w:rPr>
                              </w:pPr>
                              <w:r w:rsidRPr="00422097">
                                <w:rPr>
                                  <w:rFonts w:hint="cs"/>
                                  <w:color w:val="1F497D"/>
                                  <w:sz w:val="16"/>
                                  <w:szCs w:val="24"/>
                                  <w:rtl/>
                                  <w:lang w:bidi="ar-EG"/>
                                </w:rPr>
                                <w:t>نظام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 y="1343025"/>
                            <a:ext cx="733425" cy="328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22097" w:rsidRDefault="00B70881" w:rsidP="00EF037A">
                              <w:pPr>
                                <w:rPr>
                                  <w:color w:val="1F497D"/>
                                  <w:sz w:val="16"/>
                                  <w:szCs w:val="24"/>
                                  <w:lang w:bidi="ar-EG"/>
                                </w:rPr>
                              </w:pPr>
                              <w:r w:rsidRPr="00422097">
                                <w:rPr>
                                  <w:rFonts w:hint="cs"/>
                                  <w:color w:val="1F497D"/>
                                  <w:sz w:val="16"/>
                                  <w:szCs w:val="24"/>
                                  <w:rtl/>
                                  <w:lang w:bidi="ar-EG"/>
                                </w:rPr>
                                <w:t>نظام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1" o:spid="_x0000_s1047" style="position:absolute;left:0;text-align:left;margin-left:261.5pt;margin-top:7.6pt;width:191.65pt;height:136.15pt;z-index:251653120;mso-height-relative:margin" coordorigin=",-571" coordsize="24336,17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6LgMAAHAKAAAOAAAAZHJzL2Uyb0RvYy54bWzsVt9P2zAQfp+0/8HyO6RJ2qZEpKiDgSYh&#10;QIOJZ9dxmmiJ7dluk+6v39n5UShIE53YEy/u+Xw+33139zWnZ01Vog1TuhA8wf7xCCPGqUgLvkrw&#10;j4fLoxlG2hCeklJwluAt0/hs/vnTaS1jFohclClTCJxwHdcywbkxMvY8TXNWEX0sJONwmAlVEQNb&#10;tfJSRWrwXpVeMBpNvVqoVCpBmdagvWgP8dz5zzJGzW2WaWZQmWCIzbhVuXVpV29+SuKVIjIvaBcG&#10;OSCKihQcHh1cXRBD0FoVL1xVBVVCi8wcU1F5IssKylwOkI0/2svmSom1dLms4nolB5gA2j2cDnZL&#10;bzZ3ChVpgiMfI04qqJF7FsEewKnlKgabKyXv5Z3qFKt2Z/NtMlXZX8gENQ7W7QArawyioAzGYTgN&#10;oREonPlRMItmsxZ4mkN17L0jeBwOjyaRP+mKQvOvf7nv9c97NsohqFpCK+kdWvrf0LrPiWSuCNoi&#10;0aE1PenRerBpfhENApXDx5lZtJBpQA8p93oNyldA88fRNIwmLxDo8TuZRME0aOELR+PZyCE0ZE9i&#10;qbS5YqJCVkiwgq53zUg219pATGDam9jnubgsyhL0JC45qhM8DQH0Zydwo+RWw9wMdW4ssm0OTjLb&#10;krVOvrMMesjV3yrc9LLzUqENgbkjlDJuHArOL1hbqwyCeMvFzn4X1Vsut3n0LwtuhstVwYVy2e+F&#10;nf7sQ85aewDySd5WNM2yccPju4a2qqVIt1B6JVqq0ZJeFlCVa6LNHVHALcBCwJfmFpasFIC+6CSM&#10;cqF+v6a39tDEcIpRDVyVYP1rTRTDqPzGob0tsfWC6oVlL/B1dS6gDDBiEI0T4YIyZS9mSlSPQKML&#10;+wocEU7hrQSbXjw3LWMCDVO2WDgjoC9JzDW/l9S6tlWxPfbQPBIlu0Y00ME3oh8gEu/1Y2trb3Kx&#10;WBuRFa5Zdyh2gMMwWyL6D1MdQfYtBw5TDarDprqjND8ch6Ng0vJdP9FRGI5B5wgxDGZTP7TnHxM9&#10;DGVLR3sD+ZxH3nuiBzb/mOj3mWj3rw2fNa7xu08w+930dO8YYPehOP8DAAD//wMAUEsDBBQABgAI&#10;AAAAIQAi94eH4QAAAAoBAAAPAAAAZHJzL2Rvd25yZXYueG1sTI9PS8NAFMTvgt9heYI3u/lDao3Z&#10;lFLUUxFsBfG2zb4modm3IbtN0m/v86THYYaZ3xTr2XZixMG3jhTEiwgEUuVMS7WCz8PrwwqED5qM&#10;7hyhgit6WJe3N4XOjZvoA8d9qAWXkM+1giaEPpfSVw1a7ReuR2Lv5AarA8uhlmbQE5fbTiZRtJRW&#10;t8QLje5x22B13l+sgrdJT5s0fhl359P2+n3I3r92MSp1fzdvnkEEnMNfGH7xGR1KZjq6CxkvOgVZ&#10;kvKXwEaWgODAU7RMQRwVJKvHDGRZyP8Xyh8AAAD//wMAUEsBAi0AFAAGAAgAAAAhALaDOJL+AAAA&#10;4QEAABMAAAAAAAAAAAAAAAAAAAAAAFtDb250ZW50X1R5cGVzXS54bWxQSwECLQAUAAYACAAAACEA&#10;OP0h/9YAAACUAQAACwAAAAAAAAAAAAAAAAAvAQAAX3JlbHMvLnJlbHNQSwECLQAUAAYACAAAACEA&#10;v5Hhei4DAABwCgAADgAAAAAAAAAAAAAAAAAuAgAAZHJzL2Uyb0RvYy54bWxQSwECLQAUAAYACAAA&#10;ACEAIveHh+EAAAAKAQAADwAAAAAAAAAAAAAAAACIBQAAZHJzL2Rvd25yZXYueG1sUEsFBgAAAAAE&#10;AAQA8wAAAJYGAAAAAA==&#10;">
                <v:shape id="Text Box 69" o:spid="_x0000_s1048" type="#_x0000_t202" style="position:absolute;left:14763;top:-571;width:9573;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inset="0,0,0,0">
                    <w:txbxContent>
                      <w:p w:rsidR="00B70881" w:rsidRPr="00422097" w:rsidRDefault="00B70881" w:rsidP="00422097">
                        <w:pPr>
                          <w:jc w:val="center"/>
                          <w:rPr>
                            <w:color w:val="1F497D"/>
                            <w:sz w:val="16"/>
                            <w:szCs w:val="24"/>
                            <w:lang w:bidi="ar-EG"/>
                          </w:rPr>
                        </w:pPr>
                        <w:r w:rsidRPr="00422097">
                          <w:rPr>
                            <w:rFonts w:hint="cs"/>
                            <w:color w:val="1F497D"/>
                            <w:sz w:val="16"/>
                            <w:szCs w:val="24"/>
                            <w:rtl/>
                            <w:lang w:bidi="ar-EG"/>
                          </w:rPr>
                          <w:t>نظام الإرسال</w:t>
                        </w:r>
                      </w:p>
                    </w:txbxContent>
                  </v:textbox>
                </v:shape>
                <v:shape id="Text Box 70" o:spid="_x0000_s1049" type="#_x0000_t202" style="position:absolute;top:13430;width:7334;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B70881" w:rsidRPr="00422097" w:rsidRDefault="00B70881" w:rsidP="00EF037A">
                        <w:pPr>
                          <w:rPr>
                            <w:color w:val="1F497D"/>
                            <w:sz w:val="16"/>
                            <w:szCs w:val="24"/>
                            <w:lang w:bidi="ar-EG"/>
                          </w:rPr>
                        </w:pPr>
                        <w:r w:rsidRPr="00422097">
                          <w:rPr>
                            <w:rFonts w:hint="cs"/>
                            <w:color w:val="1F497D"/>
                            <w:sz w:val="16"/>
                            <w:szCs w:val="24"/>
                            <w:rtl/>
                            <w:lang w:bidi="ar-EG"/>
                          </w:rPr>
                          <w:t>نظام الاستقبال</w:t>
                        </w:r>
                      </w:p>
                    </w:txbxContent>
                  </v:textbox>
                </v:shape>
              </v:group>
            </w:pict>
          </mc:Fallback>
        </mc:AlternateContent>
      </w:r>
      <w:r w:rsidR="009764E1">
        <w:rPr>
          <w:noProof/>
          <w:lang w:eastAsia="zh-CN"/>
        </w:rPr>
        <w:drawing>
          <wp:inline distT="0" distB="0" distL="0" distR="0" wp14:anchorId="48217E03" wp14:editId="459C51C6">
            <wp:extent cx="2377440" cy="1938527"/>
            <wp:effectExtent l="0" t="0" r="3810" b="5080"/>
            <wp:docPr id="13" name="図 13"/>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77440" cy="1938527"/>
                    </a:xfrm>
                    <a:prstGeom prst="rect">
                      <a:avLst/>
                    </a:prstGeom>
                    <a:noFill/>
                    <a:ln>
                      <a:noFill/>
                    </a:ln>
                  </pic:spPr>
                </pic:pic>
              </a:graphicData>
            </a:graphic>
          </wp:inline>
        </w:drawing>
      </w:r>
      <w:r w:rsidR="009764E1">
        <w:rPr>
          <w:rtl/>
        </w:rPr>
        <w:tab/>
      </w:r>
      <w:r w:rsidR="003E2183">
        <w:rPr>
          <w:rtl/>
        </w:rPr>
        <w:tab/>
      </w:r>
      <w:r w:rsidR="009764E1">
        <w:rPr>
          <w:noProof/>
          <w:lang w:eastAsia="zh-CN"/>
        </w:rPr>
        <w:drawing>
          <wp:inline distT="0" distB="0" distL="0" distR="0" wp14:anchorId="789C5697" wp14:editId="0677F2FB">
            <wp:extent cx="2606040" cy="2034540"/>
            <wp:effectExtent l="0" t="0" r="3810" b="3810"/>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p>
    <w:p w:rsidR="009764E1" w:rsidRDefault="00422097" w:rsidP="000C75B9">
      <w:pPr>
        <w:rPr>
          <w:rtl/>
          <w:lang w:bidi="ar-EG"/>
        </w:rPr>
      </w:pPr>
      <w:r>
        <w:rPr>
          <w:rFonts w:hint="cs"/>
          <w:rtl/>
          <w:lang w:bidi="ar-EG"/>
        </w:rPr>
        <w:t>وكامتداد للأنظمة </w:t>
      </w:r>
      <w:r>
        <w:rPr>
          <w:lang w:bidi="ar-EG"/>
        </w:rPr>
        <w:t>UPS</w:t>
      </w:r>
      <w:r>
        <w:rPr>
          <w:rFonts w:hint="cs"/>
          <w:rtl/>
          <w:lang w:bidi="ar-EG"/>
        </w:rPr>
        <w:t>، ينبغي استخدام صفيف متطاور لخفض القدرة الإجمالية المرسلة والإشعاعات غير المتوقعة في</w:t>
      </w:r>
      <w:r>
        <w:rPr>
          <w:rFonts w:hint="eastAsia"/>
          <w:rtl/>
          <w:lang w:bidi="ar-EG"/>
        </w:rPr>
        <w:t> </w:t>
      </w:r>
      <w:r>
        <w:rPr>
          <w:rFonts w:hint="cs"/>
          <w:rtl/>
          <w:lang w:bidi="ar-EG"/>
        </w:rPr>
        <w:t>الأماكن التي لا تكون هناك حاجة فيها إلى القدرة (الشكل </w:t>
      </w:r>
      <w:r>
        <w:rPr>
          <w:lang w:bidi="ar-EG"/>
        </w:rPr>
        <w:t>2.2.2</w:t>
      </w:r>
      <w:r>
        <w:rPr>
          <w:rFonts w:hint="cs"/>
          <w:rtl/>
          <w:lang w:bidi="ar-EG"/>
        </w:rPr>
        <w:t>). وبالنسبة لمصدر </w:t>
      </w:r>
      <w:r>
        <w:rPr>
          <w:lang w:bidi="ar-EG"/>
        </w:rPr>
        <w:t>UPS</w:t>
      </w:r>
      <w:r>
        <w:rPr>
          <w:rFonts w:hint="cs"/>
          <w:rtl/>
          <w:lang w:bidi="ar-EG"/>
        </w:rPr>
        <w:t xml:space="preserve"> </w:t>
      </w:r>
      <w:r w:rsidR="002A6B1C">
        <w:rPr>
          <w:rFonts w:hint="cs"/>
          <w:rtl/>
          <w:lang w:bidi="ar-EG"/>
        </w:rPr>
        <w:t>اتجاهي في قاعة تساوي مساحتها قاعة تجربة المصدر </w:t>
      </w:r>
      <w:r w:rsidR="002A6B1C">
        <w:rPr>
          <w:lang w:bidi="ar-EG"/>
        </w:rPr>
        <w:t>UPS</w:t>
      </w:r>
      <w:r w:rsidR="002A6B1C">
        <w:rPr>
          <w:rFonts w:hint="cs"/>
          <w:rtl/>
          <w:lang w:bidi="ar-EG"/>
        </w:rPr>
        <w:t xml:space="preserve"> الموضحة أعلاه، لن تكون هناك حاجة إلا إلى </w:t>
      </w:r>
      <w:r w:rsidR="002A6B1C">
        <w:rPr>
          <w:lang w:bidi="ar-EG"/>
        </w:rPr>
        <w:t>W 22</w:t>
      </w:r>
      <w:r w:rsidR="002A6B1C">
        <w:rPr>
          <w:rFonts w:hint="cs"/>
          <w:rtl/>
          <w:lang w:bidi="ar-EG"/>
        </w:rPr>
        <w:t xml:space="preserve"> فقط من قدرة الموجات الصغرية (مقابل </w:t>
      </w:r>
      <w:r w:rsidR="002A6B1C">
        <w:rPr>
          <w:lang w:bidi="ar-EG"/>
        </w:rPr>
        <w:t>W 150</w:t>
      </w:r>
      <w:r w:rsidR="002A6B1C">
        <w:rPr>
          <w:rFonts w:hint="cs"/>
          <w:rtl/>
          <w:lang w:bidi="ar-EG"/>
        </w:rPr>
        <w:t xml:space="preserve"> بالنسبة للنظام </w:t>
      </w:r>
      <w:r w:rsidR="002A6B1C">
        <w:rPr>
          <w:lang w:bidi="ar-EG"/>
        </w:rPr>
        <w:t>UPS</w:t>
      </w:r>
      <w:r w:rsidR="002A6B1C">
        <w:rPr>
          <w:rFonts w:hint="cs"/>
          <w:rtl/>
          <w:lang w:bidi="ar-EG"/>
        </w:rPr>
        <w:t xml:space="preserve"> التقليدي) إذا كان يتعين توليد كثافة قدرة حول الجهاز مقدارها </w:t>
      </w:r>
      <w:r w:rsidR="000C75B9" w:rsidRPr="003B5FD3">
        <w:rPr>
          <w:vertAlign w:val="superscript"/>
          <w:lang w:bidi="ar-EG"/>
        </w:rPr>
        <w:t>2</w:t>
      </w:r>
      <w:r w:rsidR="000C75B9">
        <w:rPr>
          <w:lang w:bidi="ar-EG"/>
        </w:rPr>
        <w:t>cm/mW</w:t>
      </w:r>
      <w:r w:rsidR="002A6B1C" w:rsidRPr="003B5FD3">
        <w:t> 1</w:t>
      </w:r>
      <w:r w:rsidR="002A6B1C">
        <w:rPr>
          <w:rFonts w:hint="cs"/>
          <w:rtl/>
        </w:rPr>
        <w:t>. ولا يزال الصفيف المتطاور باهظ التكلفة بالنسبة للتكنولوجيا </w:t>
      </w:r>
      <w:r w:rsidR="002A6B1C">
        <w:t>WPT</w:t>
      </w:r>
      <w:r w:rsidR="002A6B1C">
        <w:rPr>
          <w:rFonts w:hint="cs"/>
          <w:rtl/>
          <w:lang w:bidi="ar-EG"/>
        </w:rPr>
        <w:t xml:space="preserve"> والأنظمة </w:t>
      </w:r>
      <w:r w:rsidR="002A6B1C">
        <w:rPr>
          <w:lang w:bidi="ar-EG"/>
        </w:rPr>
        <w:t>UPS</w:t>
      </w:r>
      <w:r w:rsidR="002A6B1C">
        <w:rPr>
          <w:rFonts w:hint="cs"/>
          <w:rtl/>
          <w:lang w:bidi="ar-EG"/>
        </w:rPr>
        <w:t xml:space="preserve"> من المنظور التجاري. وتعتمد تكلفة الصفيف المتطاور على تكاليف المكونات، لا سيما مزحزح الطور.</w:t>
      </w:r>
    </w:p>
    <w:p w:rsidR="002A6B1C" w:rsidRDefault="002A6B1C" w:rsidP="002A6B1C">
      <w:pPr>
        <w:rPr>
          <w:lang w:bidi="ar-EG"/>
        </w:rPr>
      </w:pPr>
      <w:r>
        <w:rPr>
          <w:rFonts w:hint="cs"/>
          <w:rtl/>
          <w:lang w:bidi="ar-EG"/>
        </w:rPr>
        <w:t>لذا، يقترح تصميم أنظمة بدون مزحزحات الطور لخفض قدرة الموجات الصغرية الإجمالية بالنسبة للنظام </w:t>
      </w:r>
      <w:r>
        <w:rPr>
          <w:lang w:bidi="ar-EG"/>
        </w:rPr>
        <w:t>UPS</w:t>
      </w:r>
      <w:r>
        <w:rPr>
          <w:rFonts w:hint="cs"/>
          <w:rtl/>
          <w:lang w:bidi="ar-EG"/>
        </w:rPr>
        <w:t xml:space="preserve"> مع خفض التكلفة في نفس الوقت </w:t>
      </w:r>
      <w:r>
        <w:rPr>
          <w:lang w:bidi="ar-EG"/>
        </w:rPr>
        <w:t>[HAS 11]</w:t>
      </w:r>
      <w:r>
        <w:rPr>
          <w:rFonts w:hint="cs"/>
          <w:rtl/>
          <w:lang w:bidi="ar-EG"/>
        </w:rPr>
        <w:t>.</w:t>
      </w:r>
    </w:p>
    <w:p w:rsidR="003E2183" w:rsidRDefault="003E2183" w:rsidP="003E2183">
      <w:pPr>
        <w:pStyle w:val="FigureNo"/>
        <w:rPr>
          <w:rtl/>
        </w:rPr>
      </w:pPr>
      <w:r>
        <w:rPr>
          <w:rFonts w:hint="cs"/>
          <w:rtl/>
        </w:rPr>
        <w:t>الشكل </w:t>
      </w:r>
      <w:r>
        <w:t>2.2.2</w:t>
      </w:r>
    </w:p>
    <w:p w:rsidR="003E2183" w:rsidRDefault="002A6B1C" w:rsidP="003E2183">
      <w:pPr>
        <w:pStyle w:val="Figuretitle"/>
        <w:rPr>
          <w:rtl/>
          <w:lang w:bidi="ar-EG"/>
        </w:rPr>
      </w:pPr>
      <w:r>
        <w:rPr>
          <w:rFonts w:hint="cs"/>
          <w:rtl/>
          <w:lang w:bidi="ar-EG"/>
        </w:rPr>
        <w:t>مصدر </w:t>
      </w:r>
      <w:r>
        <w:rPr>
          <w:lang w:bidi="ar-EG"/>
        </w:rPr>
        <w:t>UPS</w:t>
      </w:r>
      <w:r>
        <w:rPr>
          <w:rFonts w:hint="cs"/>
          <w:rtl/>
          <w:lang w:bidi="ar-EG"/>
        </w:rPr>
        <w:t xml:space="preserve"> حالي مقابل مصدر </w:t>
      </w:r>
      <w:r>
        <w:rPr>
          <w:lang w:bidi="ar-EG"/>
        </w:rPr>
        <w:t>UPS</w:t>
      </w:r>
      <w:r>
        <w:rPr>
          <w:rFonts w:hint="cs"/>
          <w:rtl/>
          <w:lang w:bidi="ar-EG"/>
        </w:rPr>
        <w:t xml:space="preserve"> مستقبلي باستخدا</w:t>
      </w:r>
      <w:r>
        <w:rPr>
          <w:rFonts w:hint="eastAsia"/>
          <w:rtl/>
          <w:lang w:bidi="ar-EG"/>
        </w:rPr>
        <w:t>م</w:t>
      </w:r>
      <w:r>
        <w:rPr>
          <w:rFonts w:hint="cs"/>
          <w:rtl/>
          <w:lang w:bidi="ar-EG"/>
        </w:rPr>
        <w:t xml:space="preserve"> صفيف متطاور</w:t>
      </w:r>
    </w:p>
    <w:p w:rsidR="003E2183" w:rsidRDefault="002A6B1C" w:rsidP="008B2F06">
      <w:pPr>
        <w:pStyle w:val="Figure"/>
        <w:rPr>
          <w:rtl/>
        </w:rPr>
      </w:pPr>
      <w:r>
        <w:rPr>
          <w:noProof/>
          <w:lang w:eastAsia="zh-CN"/>
        </w:rPr>
        <mc:AlternateContent>
          <mc:Choice Requires="wpg">
            <w:drawing>
              <wp:anchor distT="0" distB="0" distL="114300" distR="114300" simplePos="0" relativeHeight="251664384" behindDoc="0" locked="0" layoutInCell="1" allowOverlap="1">
                <wp:simplePos x="0" y="0"/>
                <wp:positionH relativeFrom="column">
                  <wp:posOffset>1113473</wp:posOffset>
                </wp:positionH>
                <wp:positionV relativeFrom="paragraph">
                  <wp:posOffset>26035</wp:posOffset>
                </wp:positionV>
                <wp:extent cx="4018915" cy="2052638"/>
                <wp:effectExtent l="0" t="0" r="635" b="5080"/>
                <wp:wrapNone/>
                <wp:docPr id="78" name="Group 78"/>
                <wp:cNvGraphicFramePr/>
                <a:graphic xmlns:a="http://schemas.openxmlformats.org/drawingml/2006/main">
                  <a:graphicData uri="http://schemas.microsoft.com/office/word/2010/wordprocessingGroup">
                    <wpg:wgp>
                      <wpg:cNvGrpSpPr/>
                      <wpg:grpSpPr>
                        <a:xfrm>
                          <a:off x="0" y="0"/>
                          <a:ext cx="4018915" cy="2052638"/>
                          <a:chOff x="0" y="0"/>
                          <a:chExt cx="4018915" cy="2052638"/>
                        </a:xfrm>
                      </wpg:grpSpPr>
                      <wps:wsp>
                        <wps:cNvPr id="72" name="Text Box 72"/>
                        <wps:cNvSpPr txBox="1"/>
                        <wps:spPr>
                          <a:xfrm>
                            <a:off x="2366962" y="0"/>
                            <a:ext cx="1651953"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3275B9" w:rsidRDefault="00B70881" w:rsidP="002A6B1C">
                              <w:pPr>
                                <w:spacing w:before="0"/>
                                <w:rPr>
                                  <w:color w:val="000000" w:themeColor="text1"/>
                                  <w:sz w:val="14"/>
                                  <w:szCs w:val="22"/>
                                  <w:rtl/>
                                  <w:lang w:bidi="ar-EG"/>
                                </w:rPr>
                              </w:pPr>
                              <w:r w:rsidRPr="003275B9">
                                <w:rPr>
                                  <w:rFonts w:hint="cs"/>
                                  <w:color w:val="000000" w:themeColor="text1"/>
                                  <w:sz w:val="14"/>
                                  <w:szCs w:val="22"/>
                                  <w:rtl/>
                                  <w:lang w:bidi="ar-EG"/>
                                </w:rPr>
                                <w:t>[الحالي]</w:t>
                              </w:r>
                            </w:p>
                            <w:p w:rsidR="00B70881" w:rsidRPr="003275B9" w:rsidRDefault="00B70881" w:rsidP="002A6B1C">
                              <w:pPr>
                                <w:spacing w:before="0"/>
                                <w:jc w:val="center"/>
                                <w:rPr>
                                  <w:color w:val="000000" w:themeColor="text1"/>
                                  <w:sz w:val="14"/>
                                  <w:szCs w:val="22"/>
                                  <w:lang w:bidi="ar-EG"/>
                                </w:rPr>
                              </w:pPr>
                              <w:r>
                                <w:rPr>
                                  <w:color w:val="000000" w:themeColor="text1"/>
                                  <w:sz w:val="14"/>
                                  <w:szCs w:val="22"/>
                                  <w:rtl/>
                                  <w:lang w:bidi="ar-EG"/>
                                </w:rPr>
                                <w:tab/>
                              </w:r>
                              <w:r w:rsidRPr="003275B9">
                                <w:rPr>
                                  <w:rFonts w:hint="cs"/>
                                  <w:color w:val="000000" w:themeColor="text1"/>
                                  <w:sz w:val="14"/>
                                  <w:szCs w:val="22"/>
                                  <w:rtl/>
                                  <w:lang w:bidi="ar-EG"/>
                                </w:rPr>
                                <w:t>هوائيات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18428" y="0"/>
                            <a:ext cx="1599565"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3275B9" w:rsidRDefault="00B70881" w:rsidP="002A6B1C">
                              <w:pPr>
                                <w:spacing w:before="0"/>
                                <w:rPr>
                                  <w:color w:val="000000" w:themeColor="text1"/>
                                  <w:sz w:val="14"/>
                                  <w:szCs w:val="22"/>
                                  <w:rtl/>
                                  <w:lang w:bidi="ar-EG"/>
                                </w:rPr>
                              </w:pPr>
                              <w:r w:rsidRPr="003275B9">
                                <w:rPr>
                                  <w:rFonts w:hint="cs"/>
                                  <w:color w:val="000000" w:themeColor="text1"/>
                                  <w:sz w:val="14"/>
                                  <w:szCs w:val="22"/>
                                  <w:rtl/>
                                  <w:lang w:bidi="ar-EG"/>
                                </w:rPr>
                                <w:t>[المستقبلي]</w:t>
                              </w:r>
                            </w:p>
                            <w:p w:rsidR="00B70881" w:rsidRPr="003275B9" w:rsidRDefault="00B70881" w:rsidP="002A6B1C">
                              <w:pPr>
                                <w:spacing w:before="0"/>
                                <w:jc w:val="center"/>
                                <w:rPr>
                                  <w:color w:val="000000" w:themeColor="text1"/>
                                  <w:sz w:val="14"/>
                                  <w:szCs w:val="22"/>
                                  <w:lang w:bidi="ar-EG"/>
                                </w:rPr>
                              </w:pPr>
                              <w:r w:rsidRPr="003275B9">
                                <w:rPr>
                                  <w:rFonts w:hint="cs"/>
                                  <w:color w:val="000000" w:themeColor="text1"/>
                                  <w:sz w:val="14"/>
                                  <w:szCs w:val="22"/>
                                  <w:rtl/>
                                  <w:lang w:bidi="ar-EG"/>
                                </w:rPr>
                                <w:t>هوائيات إرسال بصفيف متطاور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0" y="676275"/>
                            <a:ext cx="6572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A6B1C" w:rsidRDefault="00B70881" w:rsidP="002A6B1C">
                              <w:pPr>
                                <w:spacing w:before="0"/>
                                <w:jc w:val="center"/>
                                <w:rPr>
                                  <w:color w:val="FF0000"/>
                                  <w:sz w:val="12"/>
                                  <w:szCs w:val="20"/>
                                  <w:lang w:bidi="ar-EG"/>
                                </w:rPr>
                              </w:pPr>
                              <w:r w:rsidRPr="002A6B1C">
                                <w:rPr>
                                  <w:rFonts w:hint="cs"/>
                                  <w:color w:val="FF0000"/>
                                  <w:sz w:val="12"/>
                                  <w:szCs w:val="20"/>
                                  <w:rtl/>
                                  <w:lang w:bidi="ar-EG"/>
                                </w:rPr>
                                <w:t>إشارة دليلة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14300" y="1619250"/>
                            <a:ext cx="159956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قدرة لاسلكية في المكان المستهدف فقط</w:t>
                              </w:r>
                            </w:p>
                            <w:p w:rsidR="00B70881" w:rsidRPr="002A6B1C"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 </w:t>
                              </w:r>
                              <w:r>
                                <w:rPr>
                                  <w:color w:val="000000" w:themeColor="text1"/>
                                  <w:sz w:val="16"/>
                                  <w:szCs w:val="24"/>
                                  <w:lang w:bidi="ar-EG"/>
                                </w:rPr>
                                <w:t>W 22</w:t>
                              </w:r>
                              <w:r>
                                <w:rPr>
                                  <w:rFonts w:hint="cs"/>
                                  <w:color w:val="000000" w:themeColor="text1"/>
                                  <w:sz w:val="16"/>
                                  <w:szCs w:val="24"/>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2400300" y="1619250"/>
                            <a:ext cx="1599565"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قدرة لاسلكية في كل مكان</w:t>
                              </w:r>
                            </w:p>
                            <w:p w:rsidR="00B70881" w:rsidRPr="002A6B1C"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 </w:t>
                              </w:r>
                              <w:r>
                                <w:rPr>
                                  <w:color w:val="000000" w:themeColor="text1"/>
                                  <w:sz w:val="16"/>
                                  <w:szCs w:val="24"/>
                                  <w:lang w:bidi="ar-EG"/>
                                </w:rPr>
                                <w:t>W 150</w:t>
                              </w:r>
                              <w:r>
                                <w:rPr>
                                  <w:rFonts w:hint="cs"/>
                                  <w:color w:val="000000" w:themeColor="text1"/>
                                  <w:sz w:val="16"/>
                                  <w:szCs w:val="24"/>
                                  <w:rtl/>
                                  <w:lang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633538" y="1799968"/>
                            <a:ext cx="814387" cy="252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3275B9" w:rsidRDefault="00B70881" w:rsidP="002A6B1C">
                              <w:pPr>
                                <w:spacing w:before="0"/>
                                <w:jc w:val="center"/>
                                <w:rPr>
                                  <w:color w:val="000000" w:themeColor="text1"/>
                                  <w:sz w:val="14"/>
                                  <w:szCs w:val="22"/>
                                  <w:rtl/>
                                  <w:lang w:bidi="ar-EG"/>
                                </w:rPr>
                              </w:pPr>
                              <w:r w:rsidRPr="003275B9">
                                <w:rPr>
                                  <w:rFonts w:hint="cs"/>
                                  <w:color w:val="000000" w:themeColor="text1"/>
                                  <w:sz w:val="14"/>
                                  <w:szCs w:val="22"/>
                                  <w:rtl/>
                                  <w:lang w:bidi="ar-EG"/>
                                </w:rPr>
                                <w:t>مصدر طاقة شمولي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8" o:spid="_x0000_s1050" style="position:absolute;left:0;text-align:left;margin-left:87.7pt;margin-top:2.05pt;width:316.45pt;height:161.65pt;z-index:251664384;mso-height-relative:margin" coordsize="40189,20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75gMAALsZAAAOAAAAZHJzL2Uyb0RvYy54bWzsWW1v2zYQ/j6g/4Hg98Z6lyVEKdJ0CQYE&#10;bbBk6GeGpmyhEsmRdKT01+9IvTizA6zx1iEB9EWmyLsj7yGfuzN1+qFravTAlK4EL7B/4mHEOBWr&#10;iq8L/Mfd5fslRtoQviK14KzAj0zjD2fvfjltZc4CsRH1iikERrjOW1ngjTEyXyw03bCG6BMhGYfB&#10;UqiGGHhV68VKkRasN/Ui8Lxk0Qq1kkpQpjX0fuoH8ZmzX5aMmi9lqZlBdYFhbcY9lXve2+fi7JTk&#10;a0XkpqLDMsgRq2hIxWHSydQnYgjaqurAVFNRJbQozQkVzUKUZUWZ8wG88b09b66U2Ernyzpv13KC&#10;CaDdw+los/Tzw41C1arAKewUJw3skZsWwTuA08p1DjJXSt7KGzV0rPs3629Xqsb+gieoc7A+TrCy&#10;ziAKnZHnLzM/xojCWODFQRI62ySnG9idAz26+fUfNBfjxAu7vmk5rYRDpHc46X+H0+2GSObg1xaD&#10;EadgxOnOOvhRdCgNeqicmMUJmQ76gQ9jv4bOZ+AKwiTJEjB4CJqfxH4Whz1o0dJLstgamzwnuVTa&#10;XDHRINsosIKz7o4gebjWphcdRezUXFxWdQ39JK85aguchLHnFKYRMF5zK8AccwYzFtV+/a5lHmvW&#10;G/mdlXBy3K7bDsdZdlEr9ECAbYRSxo1DwNkFaStVwiJeojjI71b1EuXej3Fmwc2k3FRcKOf93rJX&#10;38Yll708YP7Eb9s03X3nKBO4+GG77sXqEbZdiT7AaEkvK9iVa6LNDVEQUSD2QJQ0X+BR1gLQF0ML&#10;o41Q35/rt/JwgGEUoxYiVIH1n1uiGEb1bxyOtg1nY0ONjfuxwbfNhYBt8CH+SuqaoKBMPTZLJZqv&#10;EDzP7SwwRDiFuQpsxuaF6eMkBF/Kzs+dEAQtScw1v5XUmra7Ys/YXfeVKDkcRAO0+CxG8pB87zz2&#10;slaTi/OtEWXlDusOxQFwILINP/8Ho4FlfeTbMTocmQvEfwmjfX8ZBRBJnyF0nGVxMkTBmdCvk9BT&#10;wJ4J/ZYJHR0SOjqS0BAZgctJmgSpS8CQHIfiJInTIBirGj/z+vE5QU85tq8u9vLr38uCn52gp8Js&#10;5vNb5jOwbD9BOzLa8uDFCToKvZ7UfuJnAdTAriYeWe0/TdNhFmWpE5hp/ZpoPVVnM63fMq3TQ1qn&#10;R6bpIPK8mdc/kHFf9f/pqUibef2WeZ0d8jo7ktd+EoYxXBfaItxPsyxLhqvDMV8v/ShcQiBxd4tw&#10;tTin66mm/uHLuUnD/ikfrr165f/mmmyq1WZa/xxau2tw+ELg7oeHrxn2E8TTd3ettvvmcvYXAAAA&#10;//8DAFBLAwQUAAYACAAAACEAWT8cZuAAAAAJAQAADwAAAGRycy9kb3ducmV2LnhtbEyPQWuDQBSE&#10;74X+h+UFemtWo2nEuIYQ2p5CIUmh9PaiLypx34q7UfPvuz21x2GGmW+yzaRbMVBvG8MKwnkAgrgw&#10;ZcOVgs/T23MCwjrkElvDpOBOFjb540OGaWlGPtBwdJXwJWxTVFA716VS2qImjXZuOmLvXUyv0XnZ&#10;V7LscfTlupWLIHiRGhv2CzV2tKupuB5vWsH7iOM2Cl+H/fWyu3+flh9f+5CUeppN2zUIR5P7C8Mv&#10;vkeH3DOdzY1LK1qvV8vYRxXEIQjvJ0ESgTgriBarGGSeyf8P8h8AAAD//wMAUEsBAi0AFAAGAAgA&#10;AAAhALaDOJL+AAAA4QEAABMAAAAAAAAAAAAAAAAAAAAAAFtDb250ZW50X1R5cGVzXS54bWxQSwEC&#10;LQAUAAYACAAAACEAOP0h/9YAAACUAQAACwAAAAAAAAAAAAAAAAAvAQAAX3JlbHMvLnJlbHNQSwEC&#10;LQAUAAYACAAAACEAVOv9O+YDAAC7GQAADgAAAAAAAAAAAAAAAAAuAgAAZHJzL2Uyb0RvYy54bWxQ&#10;SwECLQAUAAYACAAAACEAWT8cZuAAAAAJAQAADwAAAAAAAAAAAAAAAABABgAAZHJzL2Rvd25yZXYu&#10;eG1sUEsFBgAAAAAEAAQA8wAAAE0HAAAAAA==&#10;">
                <v:shape id="Text Box 72" o:spid="_x0000_s1051" type="#_x0000_t202" style="position:absolute;left:23669;width:16520;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JBsYA&#10;AADbAAAADwAAAGRycy9kb3ducmV2LnhtbESPT2vCQBTE7wW/w/IEb3WjB1tSVxHbQg/9p7ZQb8/s&#10;Mwlm34bdZ0y/fbdQ6HGYmd8w82XvGtVRiLVnA5NxBoq48Lbm0sDH7vH6FlQUZIuNZzLwTRGWi8HV&#10;HHPrL7yhbiulShCOORqoRNpc61hU5DCOfUucvKMPDiXJUGob8JLgrtHTLJtphzWnhQpbWldUnLZn&#10;Z6D5iuH5kMm+uy9f5P1Nnz8fJq/GjIb96g6UUC//4b/2kzVwM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GJBsYAAADbAAAADwAAAAAAAAAAAAAAAACYAgAAZHJz&#10;L2Rvd25yZXYueG1sUEsFBgAAAAAEAAQA9QAAAIsDAAAAAA==&#10;" filled="f" stroked="f" strokeweight=".5pt">
                  <v:textbox inset="0,0,0,0">
                    <w:txbxContent>
                      <w:p w:rsidR="00B70881" w:rsidRPr="003275B9" w:rsidRDefault="00B70881" w:rsidP="002A6B1C">
                        <w:pPr>
                          <w:spacing w:before="0"/>
                          <w:rPr>
                            <w:color w:val="000000" w:themeColor="text1"/>
                            <w:sz w:val="14"/>
                            <w:szCs w:val="22"/>
                            <w:rtl/>
                            <w:lang w:bidi="ar-EG"/>
                          </w:rPr>
                        </w:pPr>
                        <w:r w:rsidRPr="003275B9">
                          <w:rPr>
                            <w:rFonts w:hint="cs"/>
                            <w:color w:val="000000" w:themeColor="text1"/>
                            <w:sz w:val="14"/>
                            <w:szCs w:val="22"/>
                            <w:rtl/>
                            <w:lang w:bidi="ar-EG"/>
                          </w:rPr>
                          <w:t>[الحالي]</w:t>
                        </w:r>
                      </w:p>
                      <w:p w:rsidR="00B70881" w:rsidRPr="003275B9" w:rsidRDefault="00B70881" w:rsidP="002A6B1C">
                        <w:pPr>
                          <w:spacing w:before="0"/>
                          <w:jc w:val="center"/>
                          <w:rPr>
                            <w:color w:val="000000" w:themeColor="text1"/>
                            <w:sz w:val="14"/>
                            <w:szCs w:val="22"/>
                            <w:lang w:bidi="ar-EG"/>
                          </w:rPr>
                        </w:pPr>
                        <w:r>
                          <w:rPr>
                            <w:color w:val="000000" w:themeColor="text1"/>
                            <w:sz w:val="14"/>
                            <w:szCs w:val="22"/>
                            <w:rtl/>
                            <w:lang w:bidi="ar-EG"/>
                          </w:rPr>
                          <w:tab/>
                        </w:r>
                        <w:r w:rsidRPr="003275B9">
                          <w:rPr>
                            <w:rFonts w:hint="cs"/>
                            <w:color w:val="000000" w:themeColor="text1"/>
                            <w:sz w:val="14"/>
                            <w:szCs w:val="22"/>
                            <w:rtl/>
                            <w:lang w:bidi="ar-EG"/>
                          </w:rPr>
                          <w:t>هوائيات الإرسال</w:t>
                        </w:r>
                      </w:p>
                    </w:txbxContent>
                  </v:textbox>
                </v:shape>
                <v:shape id="Text Box 73" o:spid="_x0000_s1052" type="#_x0000_t202" style="position:absolute;left:1184;width:15995;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B70881" w:rsidRPr="003275B9" w:rsidRDefault="00B70881" w:rsidP="002A6B1C">
                        <w:pPr>
                          <w:spacing w:before="0"/>
                          <w:rPr>
                            <w:color w:val="000000" w:themeColor="text1"/>
                            <w:sz w:val="14"/>
                            <w:szCs w:val="22"/>
                            <w:rtl/>
                            <w:lang w:bidi="ar-EG"/>
                          </w:rPr>
                        </w:pPr>
                        <w:r w:rsidRPr="003275B9">
                          <w:rPr>
                            <w:rFonts w:hint="cs"/>
                            <w:color w:val="000000" w:themeColor="text1"/>
                            <w:sz w:val="14"/>
                            <w:szCs w:val="22"/>
                            <w:rtl/>
                            <w:lang w:bidi="ar-EG"/>
                          </w:rPr>
                          <w:t>[المستقبلي]</w:t>
                        </w:r>
                      </w:p>
                      <w:p w:rsidR="00B70881" w:rsidRPr="003275B9" w:rsidRDefault="00B70881" w:rsidP="002A6B1C">
                        <w:pPr>
                          <w:spacing w:before="0"/>
                          <w:jc w:val="center"/>
                          <w:rPr>
                            <w:color w:val="000000" w:themeColor="text1"/>
                            <w:sz w:val="14"/>
                            <w:szCs w:val="22"/>
                            <w:lang w:bidi="ar-EG"/>
                          </w:rPr>
                        </w:pPr>
                        <w:r w:rsidRPr="003275B9">
                          <w:rPr>
                            <w:rFonts w:hint="cs"/>
                            <w:color w:val="000000" w:themeColor="text1"/>
                            <w:sz w:val="14"/>
                            <w:szCs w:val="22"/>
                            <w:rtl/>
                            <w:lang w:bidi="ar-EG"/>
                          </w:rPr>
                          <w:t>هوائيات إرسال بصفيف متطاور</w:t>
                        </w:r>
                      </w:p>
                    </w:txbxContent>
                  </v:textbox>
                </v:shape>
                <v:shape id="Text Box 74" o:spid="_x0000_s1053" type="#_x0000_t202" style="position:absolute;top:6762;width:657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B70881" w:rsidRPr="002A6B1C" w:rsidRDefault="00B70881" w:rsidP="002A6B1C">
                        <w:pPr>
                          <w:spacing w:before="0"/>
                          <w:jc w:val="center"/>
                          <w:rPr>
                            <w:color w:val="FF0000"/>
                            <w:sz w:val="12"/>
                            <w:szCs w:val="20"/>
                            <w:lang w:bidi="ar-EG"/>
                          </w:rPr>
                        </w:pPr>
                        <w:r w:rsidRPr="002A6B1C">
                          <w:rPr>
                            <w:rFonts w:hint="cs"/>
                            <w:color w:val="FF0000"/>
                            <w:sz w:val="12"/>
                            <w:szCs w:val="20"/>
                            <w:rtl/>
                            <w:lang w:bidi="ar-EG"/>
                          </w:rPr>
                          <w:t>إشارة دليلة</w:t>
                        </w:r>
                      </w:p>
                    </w:txbxContent>
                  </v:textbox>
                </v:shape>
                <v:shape id="Text Box 75" o:spid="_x0000_s1054" type="#_x0000_t202" style="position:absolute;left:1143;top:16192;width:15995;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B70881"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قدرة لاسلكية في المكان المستهدف فقط</w:t>
                        </w:r>
                      </w:p>
                      <w:p w:rsidR="00B70881" w:rsidRPr="002A6B1C"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 </w:t>
                        </w:r>
                        <w:r>
                          <w:rPr>
                            <w:color w:val="000000" w:themeColor="text1"/>
                            <w:sz w:val="16"/>
                            <w:szCs w:val="24"/>
                            <w:lang w:bidi="ar-EG"/>
                          </w:rPr>
                          <w:t>W 22</w:t>
                        </w:r>
                        <w:r>
                          <w:rPr>
                            <w:rFonts w:hint="cs"/>
                            <w:color w:val="000000" w:themeColor="text1"/>
                            <w:sz w:val="16"/>
                            <w:szCs w:val="24"/>
                            <w:rtl/>
                            <w:lang w:bidi="ar-EG"/>
                          </w:rPr>
                          <w:t> </w:t>
                        </w:r>
                      </w:p>
                    </w:txbxContent>
                  </v:textbox>
                </v:shape>
                <v:shape id="Text Box 77" o:spid="_x0000_s1055" type="#_x0000_t202" style="position:absolute;left:24003;top:16192;width:15995;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B70881"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قدرة لاسلكية في كل مكان</w:t>
                        </w:r>
                      </w:p>
                      <w:p w:rsidR="00B70881" w:rsidRPr="002A6B1C" w:rsidRDefault="00B70881" w:rsidP="002A6B1C">
                        <w:pPr>
                          <w:spacing w:before="0"/>
                          <w:jc w:val="center"/>
                          <w:rPr>
                            <w:color w:val="000000" w:themeColor="text1"/>
                            <w:sz w:val="16"/>
                            <w:szCs w:val="24"/>
                            <w:rtl/>
                            <w:lang w:bidi="ar-EG"/>
                          </w:rPr>
                        </w:pPr>
                        <w:r>
                          <w:rPr>
                            <w:rFonts w:hint="cs"/>
                            <w:color w:val="000000" w:themeColor="text1"/>
                            <w:sz w:val="16"/>
                            <w:szCs w:val="24"/>
                            <w:rtl/>
                            <w:lang w:bidi="ar-EG"/>
                          </w:rPr>
                          <w:t> </w:t>
                        </w:r>
                        <w:r>
                          <w:rPr>
                            <w:color w:val="000000" w:themeColor="text1"/>
                            <w:sz w:val="16"/>
                            <w:szCs w:val="24"/>
                            <w:lang w:bidi="ar-EG"/>
                          </w:rPr>
                          <w:t>W 150</w:t>
                        </w:r>
                        <w:r>
                          <w:rPr>
                            <w:rFonts w:hint="cs"/>
                            <w:color w:val="000000" w:themeColor="text1"/>
                            <w:sz w:val="16"/>
                            <w:szCs w:val="24"/>
                            <w:rtl/>
                            <w:lang w:bidi="ar-EG"/>
                          </w:rPr>
                          <w:t> </w:t>
                        </w:r>
                      </w:p>
                    </w:txbxContent>
                  </v:textbox>
                </v:shape>
                <v:shape id="Text Box 79" o:spid="_x0000_s1056" type="#_x0000_t202" style="position:absolute;left:16335;top:17999;width:8144;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rsidR="00B70881" w:rsidRPr="003275B9" w:rsidRDefault="00B70881" w:rsidP="002A6B1C">
                        <w:pPr>
                          <w:spacing w:before="0"/>
                          <w:jc w:val="center"/>
                          <w:rPr>
                            <w:color w:val="000000" w:themeColor="text1"/>
                            <w:sz w:val="14"/>
                            <w:szCs w:val="22"/>
                            <w:rtl/>
                            <w:lang w:bidi="ar-EG"/>
                          </w:rPr>
                        </w:pPr>
                        <w:r w:rsidRPr="003275B9">
                          <w:rPr>
                            <w:rFonts w:hint="cs"/>
                            <w:color w:val="000000" w:themeColor="text1"/>
                            <w:sz w:val="14"/>
                            <w:szCs w:val="22"/>
                            <w:rtl/>
                            <w:lang w:bidi="ar-EG"/>
                          </w:rPr>
                          <w:t>مصدر طاقة شمولي</w:t>
                        </w:r>
                      </w:p>
                    </w:txbxContent>
                  </v:textbox>
                </v:shape>
              </v:group>
            </w:pict>
          </mc:Fallback>
        </mc:AlternateContent>
      </w:r>
      <w:r w:rsidR="003E2183">
        <w:rPr>
          <w:noProof/>
          <w:lang w:eastAsia="zh-CN"/>
        </w:rPr>
        <w:drawing>
          <wp:inline distT="0" distB="0" distL="0" distR="0" wp14:anchorId="7DFCBFEB" wp14:editId="645B957A">
            <wp:extent cx="4322064" cy="2011680"/>
            <wp:effectExtent l="0" t="0" r="2540" b="7620"/>
            <wp:docPr id="15" name="図 15"/>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1">
                      <a:extLst>
                        <a:ext uri="{28A0092B-C50C-407E-A947-70E740481C1C}">
                          <a14:useLocalDpi xmlns:a14="http://schemas.microsoft.com/office/drawing/2010/main" val="0"/>
                        </a:ext>
                      </a:extLst>
                    </a:blip>
                    <a:stretch>
                      <a:fillRect/>
                    </a:stretch>
                  </pic:blipFill>
                  <pic:spPr bwMode="auto">
                    <a:xfrm>
                      <a:off x="0" y="0"/>
                      <a:ext cx="4322064" cy="2011680"/>
                    </a:xfrm>
                    <a:prstGeom prst="rect">
                      <a:avLst/>
                    </a:prstGeom>
                    <a:noFill/>
                    <a:ln>
                      <a:noFill/>
                    </a:ln>
                  </pic:spPr>
                </pic:pic>
              </a:graphicData>
            </a:graphic>
          </wp:inline>
        </w:drawing>
      </w:r>
    </w:p>
    <w:p w:rsidR="003E2183" w:rsidRDefault="00223F58" w:rsidP="00461D24">
      <w:pPr>
        <w:rPr>
          <w:rtl/>
          <w:lang w:bidi="ar-EG"/>
        </w:rPr>
      </w:pPr>
      <w:r>
        <w:rPr>
          <w:rFonts w:hint="cs"/>
          <w:rtl/>
          <w:lang w:bidi="ar-EG"/>
        </w:rPr>
        <w:t xml:space="preserve">واقترح المصدر </w:t>
      </w:r>
      <w:r>
        <w:rPr>
          <w:lang w:bidi="ar-EG"/>
        </w:rPr>
        <w:t>UPS</w:t>
      </w:r>
      <w:r>
        <w:rPr>
          <w:rFonts w:hint="cs"/>
          <w:rtl/>
          <w:lang w:bidi="ar-EG"/>
        </w:rPr>
        <w:t xml:space="preserve"> الخاص بحالات الطوارئ وأجريت له تجربة في </w:t>
      </w:r>
      <w:r>
        <w:rPr>
          <w:lang w:bidi="ar-EG"/>
        </w:rPr>
        <w:t>2009</w:t>
      </w:r>
      <w:r>
        <w:rPr>
          <w:rFonts w:hint="cs"/>
          <w:rtl/>
          <w:lang w:bidi="ar-EG"/>
        </w:rPr>
        <w:t xml:space="preserve"> في اليابان </w:t>
      </w:r>
      <w:r>
        <w:rPr>
          <w:lang w:bidi="ar-EG"/>
        </w:rPr>
        <w:t>[MIT 10]</w:t>
      </w:r>
      <w:r>
        <w:rPr>
          <w:rFonts w:hint="cs"/>
          <w:rtl/>
          <w:lang w:bidi="ar-EG"/>
        </w:rPr>
        <w:t>، على نحو ما ورد في</w:t>
      </w:r>
      <w:r>
        <w:rPr>
          <w:rFonts w:hint="eastAsia"/>
          <w:rtl/>
          <w:lang w:bidi="ar-EG"/>
        </w:rPr>
        <w:t> </w:t>
      </w:r>
      <w:r>
        <w:rPr>
          <w:rFonts w:hint="cs"/>
          <w:rtl/>
          <w:lang w:bidi="ar-EG"/>
        </w:rPr>
        <w:t>القسم </w:t>
      </w:r>
      <w:r>
        <w:rPr>
          <w:lang w:bidi="ar-EG"/>
        </w:rPr>
        <w:t>4.2</w:t>
      </w:r>
      <w:r>
        <w:rPr>
          <w:rFonts w:hint="cs"/>
          <w:rtl/>
          <w:lang w:bidi="ar-EG"/>
        </w:rPr>
        <w:t xml:space="preserve">. وتعرض صورة للنظام التجريبي في الشكل </w:t>
      </w:r>
      <w:r>
        <w:rPr>
          <w:lang w:bidi="ar-EG"/>
        </w:rPr>
        <w:t>3.2.2</w:t>
      </w:r>
      <w:r>
        <w:rPr>
          <w:rFonts w:hint="cs"/>
          <w:rtl/>
          <w:lang w:bidi="ar-EG"/>
        </w:rPr>
        <w:t xml:space="preserve">. وهناك بعض المشاريع البحثية في جميع أنحاء العالم تضم محطات قاعدة للطوارئ من أجل الهواتف المحمولة تحمل على متن بالون </w:t>
      </w:r>
      <w:r w:rsidR="00461D24">
        <w:rPr>
          <w:rFonts w:hint="cs"/>
          <w:rtl/>
          <w:lang w:bidi="ar-EG"/>
        </w:rPr>
        <w:t>أو مركبة جوية. ومع ذلك، فإنه في حالة أي محطة قاعدة خاصة بهواتف محمولة تنشأ لحالات الطوارئ، فإنه لا يمكن استعمال أي هاتف محمول بدون كهرباء. لذا، يقترح بالنسبة لأي نظام </w:t>
      </w:r>
      <w:r w:rsidR="00461D24">
        <w:rPr>
          <w:lang w:bidi="ar-EG"/>
        </w:rPr>
        <w:t>UPS</w:t>
      </w:r>
      <w:r w:rsidR="00461D24">
        <w:rPr>
          <w:rFonts w:hint="cs"/>
          <w:rtl/>
          <w:lang w:bidi="ar-EG"/>
        </w:rPr>
        <w:t xml:space="preserve"> لحالات الطوارئ </w:t>
      </w:r>
      <w:r w:rsidR="00461D24">
        <w:rPr>
          <w:rFonts w:hint="cs"/>
          <w:rtl/>
          <w:lang w:bidi="ar-EG"/>
        </w:rPr>
        <w:lastRenderedPageBreak/>
        <w:t>أن يتسنى استعادته سريعاً أو بصورة دورية بالكهرباء من خلال الطاقة اللاسلكية. وفي تجربة عام </w:t>
      </w:r>
      <w:r w:rsidR="00461D24">
        <w:rPr>
          <w:lang w:bidi="ar-EG"/>
        </w:rPr>
        <w:t>2009</w:t>
      </w:r>
      <w:r w:rsidR="00461D24">
        <w:rPr>
          <w:rFonts w:hint="cs"/>
          <w:rtl/>
          <w:lang w:bidi="ar-EG"/>
        </w:rPr>
        <w:t>، تم شحن هاتف محمول باستعمال طاقة لاسلكية من مركبة جوية فقط.</w:t>
      </w:r>
    </w:p>
    <w:p w:rsidR="003E2183" w:rsidRDefault="003E2183" w:rsidP="003E2183">
      <w:pPr>
        <w:pStyle w:val="FigureNo"/>
        <w:rPr>
          <w:rtl/>
        </w:rPr>
      </w:pPr>
      <w:r>
        <w:rPr>
          <w:rFonts w:hint="cs"/>
          <w:rtl/>
        </w:rPr>
        <w:t>الشكل </w:t>
      </w:r>
      <w:r>
        <w:t>3.2.2</w:t>
      </w:r>
    </w:p>
    <w:p w:rsidR="003E2183" w:rsidRDefault="00461D24" w:rsidP="00E904F2">
      <w:pPr>
        <w:pStyle w:val="Figuretitle"/>
        <w:rPr>
          <w:rtl/>
          <w:lang w:bidi="ar-EG"/>
        </w:rPr>
      </w:pPr>
      <w:r>
        <w:rPr>
          <w:rFonts w:hint="cs"/>
          <w:rtl/>
          <w:lang w:bidi="ar-EG"/>
        </w:rPr>
        <w:t xml:space="preserve">صورة </w:t>
      </w:r>
      <w:r w:rsidR="00E904F2">
        <w:rPr>
          <w:rFonts w:hint="cs"/>
          <w:rtl/>
          <w:lang w:bidi="ar-EG"/>
        </w:rPr>
        <w:t>ال</w:t>
      </w:r>
      <w:r>
        <w:rPr>
          <w:rFonts w:hint="cs"/>
          <w:rtl/>
          <w:lang w:bidi="ar-EG"/>
        </w:rPr>
        <w:t>نظام </w:t>
      </w:r>
      <w:r>
        <w:rPr>
          <w:lang w:bidi="ar-EG"/>
        </w:rPr>
        <w:t>UPS</w:t>
      </w:r>
      <w:r>
        <w:rPr>
          <w:rFonts w:hint="cs"/>
          <w:rtl/>
          <w:lang w:bidi="ar-EG"/>
        </w:rPr>
        <w:t xml:space="preserve"> لحالات الطوارئ وصورة للتجربة </w:t>
      </w:r>
      <w:r>
        <w:rPr>
          <w:lang w:bidi="ar-EG"/>
        </w:rPr>
        <w:t>(2009)</w:t>
      </w:r>
    </w:p>
    <w:p w:rsidR="003E2183" w:rsidRDefault="003E2183" w:rsidP="008B2F06">
      <w:pPr>
        <w:pStyle w:val="Figure"/>
        <w:rPr>
          <w:rtl/>
        </w:rPr>
      </w:pPr>
      <w:r>
        <w:rPr>
          <w:noProof/>
          <w:lang w:eastAsia="zh-CN"/>
        </w:rPr>
        <w:drawing>
          <wp:inline distT="0" distB="0" distL="0" distR="0" wp14:anchorId="321CE1A9" wp14:editId="1909E092">
            <wp:extent cx="5359400" cy="2345690"/>
            <wp:effectExtent l="0" t="0" r="0" b="0"/>
            <wp:docPr id="31" name="図 3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2345690"/>
                    </a:xfrm>
                    <a:prstGeom prst="rect">
                      <a:avLst/>
                    </a:prstGeom>
                    <a:noFill/>
                    <a:ln>
                      <a:noFill/>
                    </a:ln>
                  </pic:spPr>
                </pic:pic>
              </a:graphicData>
            </a:graphic>
          </wp:inline>
        </w:drawing>
      </w:r>
    </w:p>
    <w:p w:rsidR="003E2183" w:rsidRDefault="003E2183" w:rsidP="00461D24">
      <w:pPr>
        <w:pStyle w:val="Heading3"/>
        <w:rPr>
          <w:rtl/>
          <w:lang w:bidi="ar-EG"/>
        </w:rPr>
      </w:pPr>
      <w:r>
        <w:rPr>
          <w:lang w:bidi="ar-EG"/>
        </w:rPr>
        <w:t>2.2.2</w:t>
      </w:r>
      <w:r>
        <w:rPr>
          <w:rtl/>
          <w:lang w:bidi="ar-EG"/>
        </w:rPr>
        <w:tab/>
      </w:r>
      <w:r w:rsidR="00461D24">
        <w:rPr>
          <w:rFonts w:hint="cs"/>
          <w:rtl/>
          <w:lang w:bidi="ar-EG"/>
        </w:rPr>
        <w:t>الوضع في الولايات المتحدة</w:t>
      </w:r>
    </w:p>
    <w:p w:rsidR="003E2183" w:rsidRDefault="00461D24" w:rsidP="004A74B1">
      <w:pPr>
        <w:rPr>
          <w:rtl/>
          <w:lang w:bidi="ar-EG"/>
        </w:rPr>
      </w:pPr>
      <w:r>
        <w:rPr>
          <w:rFonts w:hint="cs"/>
          <w:rtl/>
          <w:lang w:bidi="ar-EG"/>
        </w:rPr>
        <w:t>في مؤتمر التكنولوجيا </w:t>
      </w:r>
      <w:r>
        <w:rPr>
          <w:lang w:bidi="ar-EG"/>
        </w:rPr>
        <w:t>Tech Crunch Disrupt</w:t>
      </w:r>
      <w:r>
        <w:rPr>
          <w:rFonts w:hint="cs"/>
          <w:rtl/>
          <w:lang w:bidi="ar-EG"/>
        </w:rPr>
        <w:t xml:space="preserve"> لعام </w:t>
      </w:r>
      <w:r>
        <w:rPr>
          <w:lang w:bidi="ar-EG"/>
        </w:rPr>
        <w:t>2013</w:t>
      </w:r>
      <w:r>
        <w:rPr>
          <w:rFonts w:hint="cs"/>
          <w:rtl/>
          <w:lang w:bidi="ar-EG"/>
        </w:rPr>
        <w:t>، اقترحت شركة مقرها الولايات المتحدة شاحناً لاسلكياً تجارياً للهواتف المحمولة باستعمال التكنولوجيا </w:t>
      </w:r>
      <w:r>
        <w:rPr>
          <w:lang w:bidi="ar-EG"/>
        </w:rPr>
        <w:t>MPT</w:t>
      </w:r>
      <w:r>
        <w:rPr>
          <w:rFonts w:hint="cs"/>
          <w:rtl/>
          <w:lang w:bidi="ar-EG"/>
        </w:rPr>
        <w:t xml:space="preserve"> التي يساوي ترددها تردد التكنولوجيا </w:t>
      </w:r>
      <w:r>
        <w:rPr>
          <w:lang w:bidi="ar-EG"/>
        </w:rPr>
        <w:t>[AOL 13] WiFi</w:t>
      </w:r>
      <w:r>
        <w:rPr>
          <w:rFonts w:hint="cs"/>
          <w:rtl/>
          <w:lang w:bidi="ar-EG"/>
        </w:rPr>
        <w:t>. ويطلق على الشاحن اسم </w:t>
      </w:r>
      <w:r>
        <w:rPr>
          <w:lang w:bidi="ar-EG"/>
        </w:rPr>
        <w:t>"Cota"</w:t>
      </w:r>
      <w:r>
        <w:rPr>
          <w:rFonts w:hint="cs"/>
          <w:rtl/>
          <w:lang w:bidi="ar-EG"/>
        </w:rPr>
        <w:t xml:space="preserve"> ويمكنه أن يوفر قدرة مقدارها </w:t>
      </w:r>
      <w:r>
        <w:rPr>
          <w:lang w:bidi="ar-EG"/>
        </w:rPr>
        <w:t>W 1</w:t>
      </w:r>
      <w:r>
        <w:rPr>
          <w:rFonts w:hint="cs"/>
          <w:rtl/>
          <w:lang w:bidi="ar-EG"/>
        </w:rPr>
        <w:t xml:space="preserve"> لاسلكياً لمسافة تصل إلى</w:t>
      </w:r>
      <w:r>
        <w:rPr>
          <w:rFonts w:hint="eastAsia"/>
          <w:rtl/>
          <w:lang w:bidi="ar-EG"/>
        </w:rPr>
        <w:t> </w:t>
      </w:r>
      <w:r>
        <w:rPr>
          <w:lang w:bidi="ar-EG"/>
        </w:rPr>
        <w:t>30</w:t>
      </w:r>
      <w:r>
        <w:rPr>
          <w:rFonts w:hint="cs"/>
          <w:rtl/>
          <w:lang w:bidi="ar-EG"/>
        </w:rPr>
        <w:t xml:space="preserve"> قدماً. وعرضت الشركة في المؤتمر هاتفاً </w:t>
      </w:r>
      <w:r>
        <w:rPr>
          <w:lang w:bidi="ar-EG"/>
        </w:rPr>
        <w:t>iPhone 5</w:t>
      </w:r>
      <w:r>
        <w:rPr>
          <w:rFonts w:hint="cs"/>
          <w:rtl/>
          <w:lang w:bidi="ar-EG"/>
        </w:rPr>
        <w:t xml:space="preserve"> يتم شحنه عن بُعد من نظام </w:t>
      </w:r>
      <w:r>
        <w:rPr>
          <w:lang w:bidi="ar-EG"/>
        </w:rPr>
        <w:t>WPT</w:t>
      </w:r>
      <w:r>
        <w:rPr>
          <w:rFonts w:hint="cs"/>
          <w:rtl/>
          <w:lang w:bidi="ar-EG"/>
        </w:rPr>
        <w:t xml:space="preserve"> تجريبي. وأعلنت الشركة أن الشاحن التجاري </w:t>
      </w:r>
      <w:r>
        <w:rPr>
          <w:lang w:bidi="ar-EG"/>
        </w:rPr>
        <w:t>Cota</w:t>
      </w:r>
      <w:r>
        <w:rPr>
          <w:rFonts w:hint="cs"/>
          <w:rtl/>
          <w:lang w:bidi="ar-EG"/>
        </w:rPr>
        <w:t xml:space="preserve"> سيكون جاهزاً في العام </w:t>
      </w:r>
      <w:r>
        <w:rPr>
          <w:lang w:bidi="ar-EG"/>
        </w:rPr>
        <w:t>2014</w:t>
      </w:r>
      <w:r w:rsidR="004A74B1">
        <w:rPr>
          <w:lang w:bidi="ar-EG"/>
        </w:rPr>
        <w:noBreakHyphen/>
      </w:r>
      <w:r>
        <w:rPr>
          <w:lang w:bidi="ar-EG"/>
        </w:rPr>
        <w:t>2013</w:t>
      </w:r>
      <w:r>
        <w:rPr>
          <w:rFonts w:hint="cs"/>
          <w:rtl/>
          <w:lang w:bidi="ar-EG"/>
        </w:rPr>
        <w:t xml:space="preserve"> وأن الشاحن الاستهلاكي منه سيكون جاهزاً للطرح قبل عام </w:t>
      </w:r>
      <w:r>
        <w:rPr>
          <w:lang w:bidi="ar-EG"/>
        </w:rPr>
        <w:t>2015</w:t>
      </w:r>
      <w:r>
        <w:rPr>
          <w:rFonts w:hint="cs"/>
          <w:rtl/>
          <w:lang w:bidi="ar-EG"/>
        </w:rPr>
        <w:t xml:space="preserve">. وبدأت شركة أمريكية أخرى في إنتاج شاحن لاسلكي للهواتف المحمولة يطلق عليه اسم </w:t>
      </w:r>
      <w:r>
        <w:rPr>
          <w:lang w:bidi="ar-EG"/>
        </w:rPr>
        <w:t>"Wattup"</w:t>
      </w:r>
      <w:r>
        <w:rPr>
          <w:rFonts w:hint="cs"/>
          <w:rtl/>
          <w:lang w:bidi="ar-EG"/>
        </w:rPr>
        <w:t xml:space="preserve"> في </w:t>
      </w:r>
      <w:r>
        <w:rPr>
          <w:lang w:bidi="ar-EG"/>
        </w:rPr>
        <w:t>2015</w:t>
      </w:r>
      <w:r>
        <w:rPr>
          <w:rFonts w:hint="cs"/>
          <w:rtl/>
          <w:lang w:bidi="ar-EG"/>
        </w:rPr>
        <w:t xml:space="preserve">. وتستعمل الشركة ترددين؛ </w:t>
      </w:r>
      <w:r>
        <w:rPr>
          <w:lang w:bidi="ar-EG"/>
        </w:rPr>
        <w:t>GHz 2,4</w:t>
      </w:r>
      <w:r>
        <w:rPr>
          <w:rFonts w:hint="cs"/>
          <w:rtl/>
          <w:lang w:bidi="ar-EG"/>
        </w:rPr>
        <w:t xml:space="preserve"> (غير المرخص) من أجل الاتصالات منخفضة الطاقة بتقنية </w:t>
      </w:r>
      <w:r>
        <w:rPr>
          <w:lang w:bidi="ar-EG"/>
        </w:rPr>
        <w:t>Bluetooth</w:t>
      </w:r>
      <w:r>
        <w:rPr>
          <w:rFonts w:hint="cs"/>
          <w:rtl/>
          <w:lang w:bidi="ar-EG"/>
        </w:rPr>
        <w:t xml:space="preserve"> والنطاق </w:t>
      </w:r>
      <w:r>
        <w:rPr>
          <w:lang w:bidi="ar-EG"/>
        </w:rPr>
        <w:t>GHz 5,8</w:t>
      </w:r>
      <w:r>
        <w:rPr>
          <w:lang w:bidi="ar-EG"/>
        </w:rPr>
        <w:noBreakHyphen/>
        <w:t>5,7</w:t>
      </w:r>
      <w:r>
        <w:rPr>
          <w:rFonts w:hint="cs"/>
          <w:rtl/>
          <w:lang w:bidi="ar-EG"/>
        </w:rPr>
        <w:t xml:space="preserve"> (نطاق الخدمات الصناعية والعلمية والطبية غير المرخص) من أجل نقل الطاقة.</w:t>
      </w:r>
    </w:p>
    <w:p w:rsidR="003E2183" w:rsidRPr="003E2183" w:rsidRDefault="003E2183" w:rsidP="006D562C">
      <w:pPr>
        <w:keepNext/>
        <w:keepLines/>
        <w:tabs>
          <w:tab w:val="left" w:pos="794"/>
          <w:tab w:val="left" w:pos="1191"/>
          <w:tab w:val="left" w:pos="1588"/>
          <w:tab w:val="left" w:pos="1985"/>
        </w:tabs>
        <w:bidi w:val="0"/>
        <w:spacing w:line="240" w:lineRule="auto"/>
        <w:ind w:left="1134" w:hanging="1134"/>
        <w:textAlignment w:val="auto"/>
        <w:rPr>
          <w:rFonts w:cs="Times New Roman"/>
          <w:szCs w:val="24"/>
          <w:lang w:eastAsia="en-US"/>
        </w:rPr>
      </w:pPr>
      <w:bookmarkStart w:id="29" w:name="lt_pId279"/>
      <w:r w:rsidRPr="003E2183">
        <w:rPr>
          <w:rFonts w:cs="Times New Roman"/>
          <w:szCs w:val="24"/>
          <w:lang w:eastAsia="en-US"/>
        </w:rPr>
        <w:t>[AOL 13]</w:t>
      </w:r>
      <w:bookmarkEnd w:id="29"/>
      <w:r w:rsidRPr="003E2183">
        <w:rPr>
          <w:rFonts w:cs="Times New Roman"/>
          <w:szCs w:val="24"/>
          <w:lang w:eastAsia="en-US"/>
        </w:rPr>
        <w:tab/>
      </w:r>
      <w:bookmarkStart w:id="30" w:name="lt_pId280"/>
      <w:proofErr w:type="gramStart"/>
      <w:r w:rsidRPr="003E2183">
        <w:rPr>
          <w:rFonts w:cs="Times New Roman"/>
          <w:szCs w:val="24"/>
          <w:lang w:eastAsia="en-US"/>
        </w:rPr>
        <w:t>Aol</w:t>
      </w:r>
      <w:proofErr w:type="gramEnd"/>
      <w:r w:rsidRPr="003E2183">
        <w:rPr>
          <w:rFonts w:cs="Times New Roman"/>
          <w:szCs w:val="24"/>
          <w:lang w:eastAsia="en-US"/>
        </w:rPr>
        <w:t xml:space="preserve"> Tech.</w:t>
      </w:r>
      <w:bookmarkEnd w:id="30"/>
      <w:r w:rsidRPr="003E2183">
        <w:rPr>
          <w:rFonts w:cs="Times New Roman"/>
          <w:szCs w:val="24"/>
          <w:lang w:eastAsia="en-US"/>
        </w:rPr>
        <w:t xml:space="preserve"> </w:t>
      </w:r>
      <w:bookmarkStart w:id="31" w:name="lt_pId281"/>
      <w:r w:rsidRPr="003E2183">
        <w:rPr>
          <w:rFonts w:cs="Times New Roman"/>
          <w:szCs w:val="20"/>
          <w:lang w:val="fr-FR" w:eastAsia="en-US"/>
        </w:rPr>
        <w:fldChar w:fldCharType="begin"/>
      </w:r>
      <w:r w:rsidRPr="003E2183">
        <w:rPr>
          <w:rFonts w:cs="Times New Roman"/>
          <w:szCs w:val="20"/>
          <w:lang w:eastAsia="en-US"/>
        </w:rPr>
        <w:instrText xml:space="preserve"> HYPERLINK "http://techcrunch.com/2013/09/09/cota-by-ossia-wireless-power/" </w:instrText>
      </w:r>
      <w:r w:rsidRPr="003E2183">
        <w:rPr>
          <w:rFonts w:cs="Times New Roman"/>
          <w:szCs w:val="20"/>
          <w:lang w:val="fr-FR" w:eastAsia="en-US"/>
        </w:rPr>
        <w:fldChar w:fldCharType="separate"/>
      </w:r>
      <w:r w:rsidRPr="003E2183">
        <w:rPr>
          <w:rFonts w:cs="Times New Roman"/>
          <w:color w:val="0000FF"/>
          <w:szCs w:val="24"/>
          <w:u w:val="single"/>
          <w:lang w:eastAsia="en-US"/>
        </w:rPr>
        <w:t>http://techcrunch.com/2013/09/09/cota-by-ossia-wireless-power/</w:t>
      </w:r>
      <w:r w:rsidRPr="003E2183">
        <w:rPr>
          <w:rFonts w:cs="Times New Roman"/>
          <w:szCs w:val="20"/>
          <w:lang w:val="fr-FR" w:eastAsia="en-US"/>
        </w:rPr>
        <w:fldChar w:fldCharType="end"/>
      </w:r>
      <w:r w:rsidRPr="003E2183">
        <w:rPr>
          <w:rFonts w:cs="Times New Roman"/>
          <w:szCs w:val="24"/>
          <w:lang w:eastAsia="en-US"/>
        </w:rPr>
        <w:t>.</w:t>
      </w:r>
      <w:bookmarkEnd w:id="31"/>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color w:val="000000"/>
          <w:szCs w:val="24"/>
          <w:lang w:eastAsia="ja-JP"/>
        </w:rPr>
      </w:pPr>
      <w:bookmarkStart w:id="32" w:name="lt_pId282"/>
      <w:r w:rsidRPr="003E2183">
        <w:rPr>
          <w:rFonts w:cs="Times New Roman"/>
          <w:szCs w:val="24"/>
          <w:lang w:eastAsia="ja-JP"/>
        </w:rPr>
        <w:t>[HAS 11]</w:t>
      </w:r>
      <w:bookmarkEnd w:id="32"/>
      <w:r w:rsidRPr="003E2183">
        <w:rPr>
          <w:rFonts w:cs="Times New Roman"/>
          <w:szCs w:val="24"/>
          <w:lang w:eastAsia="ja-JP"/>
        </w:rPr>
        <w:tab/>
      </w:r>
      <w:bookmarkStart w:id="33" w:name="lt_pId283"/>
      <w:r w:rsidRPr="003E2183">
        <w:rPr>
          <w:rFonts w:cs="Times New Roman"/>
          <w:szCs w:val="24"/>
          <w:lang w:eastAsia="en-US"/>
        </w:rPr>
        <w:t xml:space="preserve">Hashimoto, </w:t>
      </w:r>
      <w:r w:rsidRPr="003E2183">
        <w:rPr>
          <w:rFonts w:cs="Times New Roman"/>
          <w:szCs w:val="24"/>
          <w:lang w:eastAsia="ja-JP"/>
        </w:rPr>
        <w:t xml:space="preserve">K., </w:t>
      </w:r>
      <w:r w:rsidRPr="003E2183">
        <w:rPr>
          <w:rFonts w:cs="Times New Roman"/>
          <w:szCs w:val="24"/>
          <w:lang w:eastAsia="en-US"/>
        </w:rPr>
        <w:t>T</w:t>
      </w:r>
      <w:r w:rsidRPr="003E2183">
        <w:rPr>
          <w:rFonts w:cs="Times New Roman"/>
          <w:szCs w:val="24"/>
          <w:lang w:eastAsia="ja-JP"/>
        </w:rPr>
        <w:t>.</w:t>
      </w:r>
      <w:r w:rsidRPr="003E2183">
        <w:rPr>
          <w:rFonts w:cs="Times New Roman"/>
          <w:szCs w:val="24"/>
          <w:lang w:eastAsia="en-US"/>
        </w:rPr>
        <w:t xml:space="preserve"> Ishikawa, T</w:t>
      </w:r>
      <w:r w:rsidRPr="003E2183">
        <w:rPr>
          <w:rFonts w:cs="Times New Roman"/>
          <w:szCs w:val="24"/>
          <w:lang w:eastAsia="ja-JP"/>
        </w:rPr>
        <w:t>.</w:t>
      </w:r>
      <w:r w:rsidRPr="003E2183">
        <w:rPr>
          <w:rFonts w:cs="Times New Roman"/>
          <w:szCs w:val="24"/>
          <w:lang w:eastAsia="en-US"/>
        </w:rPr>
        <w:t xml:space="preserve"> Mitani, and </w:t>
      </w:r>
      <w:r w:rsidRPr="003E2183">
        <w:rPr>
          <w:rFonts w:cs="Times New Roman"/>
          <w:bCs/>
          <w:szCs w:val="24"/>
          <w:lang w:eastAsia="en-US"/>
        </w:rPr>
        <w:t>N</w:t>
      </w:r>
      <w:r w:rsidRPr="003E2183">
        <w:rPr>
          <w:rFonts w:cs="Times New Roman"/>
          <w:bCs/>
          <w:szCs w:val="24"/>
          <w:lang w:eastAsia="ja-JP"/>
        </w:rPr>
        <w:t>.</w:t>
      </w:r>
      <w:r w:rsidRPr="003E2183">
        <w:rPr>
          <w:rFonts w:cs="Times New Roman"/>
          <w:bCs/>
          <w:szCs w:val="24"/>
          <w:lang w:eastAsia="en-US"/>
        </w:rPr>
        <w:t xml:space="preserve"> Shinohar</w:t>
      </w:r>
      <w:r w:rsidRPr="003E2183">
        <w:rPr>
          <w:rFonts w:cs="Times New Roman"/>
          <w:szCs w:val="24"/>
          <w:lang w:eastAsia="en-US"/>
        </w:rPr>
        <w:t xml:space="preserve">a, “Improvement of a ubiquitous power source”, </w:t>
      </w:r>
      <w:r w:rsidRPr="003E2183">
        <w:rPr>
          <w:rFonts w:cs="Times New Roman"/>
          <w:i/>
          <w:szCs w:val="24"/>
          <w:lang w:eastAsia="ja-JP"/>
        </w:rPr>
        <w:t xml:space="preserve">Proc. of </w:t>
      </w:r>
      <w:r w:rsidRPr="003E2183">
        <w:rPr>
          <w:rFonts w:cs="Times New Roman"/>
          <w:i/>
          <w:szCs w:val="24"/>
          <w:lang w:eastAsia="en-US"/>
        </w:rPr>
        <w:t xml:space="preserve">International Union of Radio Science (URSI) General Assembly </w:t>
      </w:r>
      <w:r w:rsidRPr="003E2183">
        <w:rPr>
          <w:rFonts w:cs="Times New Roman"/>
          <w:i/>
          <w:color w:val="000000"/>
          <w:szCs w:val="24"/>
          <w:lang w:eastAsia="en-US"/>
        </w:rPr>
        <w:t xml:space="preserve">2011, </w:t>
      </w:r>
      <w:r w:rsidRPr="003E2183">
        <w:rPr>
          <w:rFonts w:cs="Times New Roman"/>
          <w:color w:val="000000"/>
          <w:szCs w:val="24"/>
          <w:lang w:eastAsia="en-US"/>
        </w:rPr>
        <w:t>CD-ROM CHGBDJK-1.pdf</w:t>
      </w:r>
      <w:r w:rsidRPr="003E2183">
        <w:rPr>
          <w:rFonts w:cs="Times New Roman"/>
          <w:color w:val="000000"/>
          <w:szCs w:val="24"/>
          <w:lang w:eastAsia="ja-JP"/>
        </w:rPr>
        <w:t>, 2011.</w:t>
      </w:r>
      <w:bookmarkEnd w:id="33"/>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4"/>
          <w:lang w:eastAsia="en-US"/>
        </w:rPr>
      </w:pPr>
      <w:bookmarkStart w:id="34" w:name="lt_pId284"/>
      <w:r w:rsidRPr="003E2183">
        <w:rPr>
          <w:rFonts w:cs="Times New Roman"/>
          <w:szCs w:val="24"/>
          <w:lang w:eastAsia="en-US"/>
        </w:rPr>
        <w:t>[MIT 10]</w:t>
      </w:r>
      <w:bookmarkEnd w:id="34"/>
      <w:r w:rsidRPr="003E2183">
        <w:rPr>
          <w:rFonts w:cs="Times New Roman"/>
          <w:szCs w:val="24"/>
          <w:lang w:eastAsia="en-US"/>
        </w:rPr>
        <w:tab/>
      </w:r>
      <w:bookmarkStart w:id="35" w:name="lt_pId285"/>
      <w:r w:rsidRPr="003E2183">
        <w:rPr>
          <w:rFonts w:cs="Times New Roman"/>
          <w:szCs w:val="24"/>
          <w:lang w:eastAsia="en-US"/>
        </w:rPr>
        <w:t xml:space="preserve">Mitani, T., H. Yamakawa, N. Shinohara, K. Hashimoto, S. Kawasaki, F. Takahashi, H. Yonekura, T. Hirano, T. Fujiwara, K. Nagano, H. Ueda, and M. Ando, “Demonstration Experiment of Microwave Power and Information Transmission from an Airship”, </w:t>
      </w:r>
      <w:r w:rsidRPr="003E2183">
        <w:rPr>
          <w:rFonts w:cs="Times New Roman"/>
          <w:i/>
          <w:iCs/>
          <w:szCs w:val="24"/>
          <w:lang w:eastAsia="en-US"/>
        </w:rPr>
        <w:t>Proc. of 2</w:t>
      </w:r>
      <w:r w:rsidRPr="003E2183">
        <w:rPr>
          <w:rFonts w:cs="Times New Roman"/>
          <w:i/>
          <w:iCs/>
          <w:szCs w:val="24"/>
          <w:vertAlign w:val="superscript"/>
          <w:lang w:eastAsia="en-US"/>
        </w:rPr>
        <w:t>nd</w:t>
      </w:r>
      <w:r w:rsidRPr="003E2183">
        <w:rPr>
          <w:rFonts w:cs="Times New Roman"/>
          <w:i/>
          <w:iCs/>
          <w:szCs w:val="24"/>
          <w:lang w:eastAsia="en-US"/>
        </w:rPr>
        <w:t xml:space="preserve"> International Symposium on Radio System and Space Plasma 2010</w:t>
      </w:r>
      <w:r w:rsidRPr="003E2183">
        <w:rPr>
          <w:rFonts w:cs="Times New Roman"/>
          <w:i/>
          <w:szCs w:val="24"/>
          <w:lang w:eastAsia="en-US"/>
        </w:rPr>
        <w:t>,</w:t>
      </w:r>
      <w:r w:rsidRPr="003E2183">
        <w:rPr>
          <w:rFonts w:cs="Times New Roman"/>
          <w:szCs w:val="24"/>
          <w:lang w:eastAsia="en-US"/>
        </w:rPr>
        <w:t xml:space="preserve"> pp. 157-160, 2010.</w:t>
      </w:r>
      <w:bookmarkEnd w:id="35"/>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4"/>
          <w:lang w:eastAsia="ja-JP"/>
        </w:rPr>
      </w:pPr>
      <w:bookmarkStart w:id="36" w:name="lt_pId286"/>
      <w:r w:rsidRPr="003E2183">
        <w:rPr>
          <w:rFonts w:cs="Times New Roman"/>
          <w:szCs w:val="24"/>
          <w:lang w:eastAsia="ja-JP"/>
        </w:rPr>
        <w:t>[SHI 04]</w:t>
      </w:r>
      <w:bookmarkEnd w:id="36"/>
      <w:r w:rsidRPr="003E2183">
        <w:rPr>
          <w:rFonts w:cs="Times New Roman"/>
          <w:szCs w:val="24"/>
          <w:lang w:eastAsia="ja-JP"/>
        </w:rPr>
        <w:tab/>
      </w:r>
      <w:r w:rsidRPr="003E2183">
        <w:rPr>
          <w:rFonts w:cs="Times New Roman"/>
          <w:szCs w:val="24"/>
          <w:lang w:eastAsia="ja-JP"/>
        </w:rPr>
        <w:tab/>
      </w:r>
      <w:bookmarkStart w:id="37" w:name="lt_pId287"/>
      <w:r w:rsidRPr="003E2183">
        <w:rPr>
          <w:rFonts w:cs="Times New Roman"/>
          <w:szCs w:val="24"/>
          <w:lang w:eastAsia="en-US"/>
        </w:rPr>
        <w:t>Shinohara</w:t>
      </w:r>
      <w:r w:rsidRPr="003E2183">
        <w:rPr>
          <w:rFonts w:cs="Times New Roman"/>
          <w:szCs w:val="24"/>
          <w:lang w:eastAsia="ja-JP"/>
        </w:rPr>
        <w:t xml:space="preserve">, N., H. Matsumoto, T. Mitani, H. Shibata, T. Adachi, K. Okada, K. Tomita, and K. Shinoda, </w:t>
      </w:r>
      <w:r w:rsidRPr="003E2183">
        <w:rPr>
          <w:rFonts w:cs="Times New Roman"/>
          <w:szCs w:val="24"/>
          <w:lang w:eastAsia="en-US"/>
        </w:rPr>
        <w:t>“</w:t>
      </w:r>
      <w:r w:rsidRPr="003E2183">
        <w:rPr>
          <w:rFonts w:cs="Times New Roman"/>
          <w:szCs w:val="24"/>
          <w:lang w:eastAsia="ja-JP"/>
        </w:rPr>
        <w:t xml:space="preserve">Experimental Study on </w:t>
      </w:r>
      <w:r w:rsidRPr="003E2183">
        <w:rPr>
          <w:rFonts w:cs="Times New Roman"/>
          <w:szCs w:val="24"/>
          <w:lang w:eastAsia="en-US"/>
        </w:rPr>
        <w:t>“</w:t>
      </w:r>
      <w:r w:rsidRPr="003E2183">
        <w:rPr>
          <w:rFonts w:cs="Times New Roman"/>
          <w:szCs w:val="24"/>
          <w:lang w:eastAsia="ja-JP"/>
        </w:rPr>
        <w:t>Wireless power Space</w:t>
      </w:r>
      <w:r w:rsidRPr="003E2183">
        <w:rPr>
          <w:rFonts w:cs="Times New Roman"/>
          <w:szCs w:val="24"/>
          <w:lang w:eastAsia="en-US"/>
        </w:rPr>
        <w:t>”</w:t>
      </w:r>
      <w:r w:rsidRPr="003E2183">
        <w:rPr>
          <w:rFonts w:cs="Times New Roman"/>
          <w:szCs w:val="24"/>
          <w:lang w:eastAsia="ja-JP"/>
        </w:rPr>
        <w:t xml:space="preserve"> </w:t>
      </w:r>
      <w:r w:rsidRPr="003E2183">
        <w:rPr>
          <w:rFonts w:cs="Times New Roman"/>
          <w:bCs/>
          <w:color w:val="000000"/>
          <w:kern w:val="36"/>
          <w:szCs w:val="24"/>
          <w:lang w:eastAsia="ja-JP"/>
        </w:rPr>
        <w:t>(</w:t>
      </w:r>
      <w:r w:rsidRPr="003E2183">
        <w:rPr>
          <w:rFonts w:cs="Times New Roman"/>
          <w:bCs/>
          <w:i/>
          <w:color w:val="000000"/>
          <w:kern w:val="36"/>
          <w:szCs w:val="24"/>
          <w:lang w:eastAsia="ja-JP"/>
        </w:rPr>
        <w:t>in Japanese</w:t>
      </w:r>
      <w:r w:rsidRPr="003E2183">
        <w:rPr>
          <w:rFonts w:cs="Times New Roman"/>
          <w:bCs/>
          <w:color w:val="000000"/>
          <w:kern w:val="36"/>
          <w:szCs w:val="24"/>
          <w:lang w:eastAsia="ja-JP"/>
        </w:rPr>
        <w:t>)</w:t>
      </w:r>
      <w:r w:rsidRPr="003E2183">
        <w:rPr>
          <w:rFonts w:cs="Times New Roman"/>
          <w:szCs w:val="24"/>
          <w:lang w:eastAsia="ja-JP"/>
        </w:rPr>
        <w:t>,</w:t>
      </w:r>
      <w:r w:rsidRPr="003E2183">
        <w:rPr>
          <w:rFonts w:cs="Times New Roman"/>
          <w:i/>
          <w:szCs w:val="24"/>
          <w:lang w:eastAsia="ja-JP"/>
        </w:rPr>
        <w:t xml:space="preserve"> IEICE Tech.</w:t>
      </w:r>
      <w:bookmarkEnd w:id="37"/>
      <w:r w:rsidRPr="003E2183">
        <w:rPr>
          <w:rFonts w:cs="Times New Roman"/>
          <w:i/>
          <w:szCs w:val="24"/>
          <w:lang w:eastAsia="ja-JP"/>
        </w:rPr>
        <w:t xml:space="preserve"> </w:t>
      </w:r>
      <w:bookmarkStart w:id="38" w:name="lt_pId288"/>
      <w:r w:rsidRPr="003E2183">
        <w:rPr>
          <w:rFonts w:cs="Times New Roman"/>
          <w:i/>
          <w:szCs w:val="24"/>
          <w:lang w:eastAsia="ja-JP"/>
        </w:rPr>
        <w:t xml:space="preserve">Report, </w:t>
      </w:r>
      <w:r w:rsidRPr="003E2183">
        <w:rPr>
          <w:rFonts w:cs="Times New Roman"/>
          <w:szCs w:val="24"/>
          <w:lang w:eastAsia="en-US"/>
        </w:rPr>
        <w:t>S</w:t>
      </w:r>
      <w:r w:rsidRPr="003E2183">
        <w:rPr>
          <w:rFonts w:cs="Times New Roman"/>
          <w:szCs w:val="24"/>
          <w:lang w:eastAsia="ja-JP"/>
        </w:rPr>
        <w:t>PS</w:t>
      </w:r>
      <w:r w:rsidRPr="003E2183">
        <w:rPr>
          <w:rFonts w:cs="Times New Roman"/>
          <w:szCs w:val="24"/>
          <w:lang w:eastAsia="en-US"/>
        </w:rPr>
        <w:t>200</w:t>
      </w:r>
      <w:r w:rsidRPr="003E2183">
        <w:rPr>
          <w:rFonts w:cs="Times New Roman"/>
          <w:szCs w:val="24"/>
          <w:lang w:eastAsia="ja-JP"/>
        </w:rPr>
        <w:t>3</w:t>
      </w:r>
      <w:r w:rsidRPr="003E2183">
        <w:rPr>
          <w:rFonts w:cs="Times New Roman"/>
          <w:szCs w:val="24"/>
          <w:lang w:eastAsia="en-US"/>
        </w:rPr>
        <w:t>-</w:t>
      </w:r>
      <w:r w:rsidRPr="003E2183">
        <w:rPr>
          <w:rFonts w:cs="Times New Roman"/>
          <w:szCs w:val="24"/>
          <w:lang w:eastAsia="ja-JP"/>
        </w:rPr>
        <w:t>18</w:t>
      </w:r>
      <w:r w:rsidRPr="003E2183">
        <w:rPr>
          <w:rFonts w:cs="Times New Roman"/>
          <w:szCs w:val="24"/>
          <w:lang w:eastAsia="en-US"/>
        </w:rPr>
        <w:t xml:space="preserve">, pp. </w:t>
      </w:r>
      <w:r w:rsidRPr="003E2183">
        <w:rPr>
          <w:rFonts w:cs="Times New Roman"/>
          <w:szCs w:val="24"/>
          <w:lang w:eastAsia="ja-JP"/>
        </w:rPr>
        <w:t>47</w:t>
      </w:r>
      <w:r w:rsidRPr="003E2183">
        <w:rPr>
          <w:rFonts w:cs="Times New Roman"/>
          <w:szCs w:val="24"/>
          <w:lang w:eastAsia="en-US"/>
        </w:rPr>
        <w:t>-</w:t>
      </w:r>
      <w:r w:rsidRPr="003E2183">
        <w:rPr>
          <w:rFonts w:cs="Times New Roman"/>
          <w:szCs w:val="24"/>
          <w:lang w:eastAsia="ja-JP"/>
        </w:rPr>
        <w:t>53</w:t>
      </w:r>
      <w:r w:rsidRPr="003E2183">
        <w:rPr>
          <w:rFonts w:cs="Times New Roman"/>
          <w:szCs w:val="24"/>
          <w:lang w:eastAsia="en-US"/>
        </w:rPr>
        <w:t>, 200</w:t>
      </w:r>
      <w:r w:rsidRPr="003E2183">
        <w:rPr>
          <w:rFonts w:cs="Times New Roman"/>
          <w:szCs w:val="24"/>
          <w:lang w:eastAsia="ja-JP"/>
        </w:rPr>
        <w:t>4.</w:t>
      </w:r>
      <w:bookmarkEnd w:id="38"/>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4"/>
          <w:lang w:eastAsia="ja-JP"/>
        </w:rPr>
      </w:pPr>
      <w:bookmarkStart w:id="39" w:name="lt_pId289"/>
      <w:r w:rsidRPr="003E2183">
        <w:rPr>
          <w:rFonts w:cs="Times New Roman"/>
          <w:szCs w:val="24"/>
          <w:lang w:eastAsia="ja-JP"/>
        </w:rPr>
        <w:t>[SHI 05]</w:t>
      </w:r>
      <w:bookmarkEnd w:id="39"/>
      <w:r w:rsidRPr="003E2183">
        <w:rPr>
          <w:rFonts w:cs="Times New Roman"/>
          <w:szCs w:val="24"/>
          <w:lang w:eastAsia="ja-JP"/>
        </w:rPr>
        <w:tab/>
      </w:r>
      <w:r w:rsidRPr="003E2183">
        <w:rPr>
          <w:rFonts w:cs="Times New Roman"/>
          <w:szCs w:val="24"/>
          <w:lang w:eastAsia="ja-JP"/>
        </w:rPr>
        <w:tab/>
      </w:r>
      <w:bookmarkStart w:id="40" w:name="lt_pId290"/>
      <w:r w:rsidRPr="003E2183">
        <w:rPr>
          <w:rFonts w:cs="Times New Roman"/>
          <w:szCs w:val="24"/>
          <w:lang w:eastAsia="en-US"/>
        </w:rPr>
        <w:t xml:space="preserve">Shinohara, </w:t>
      </w:r>
      <w:r w:rsidRPr="003E2183">
        <w:rPr>
          <w:rFonts w:cs="Times New Roman"/>
          <w:szCs w:val="24"/>
          <w:lang w:eastAsia="ja-JP"/>
        </w:rPr>
        <w:t xml:space="preserve">N., </w:t>
      </w:r>
      <w:r w:rsidRPr="003E2183">
        <w:rPr>
          <w:rFonts w:cs="Times New Roman"/>
          <w:szCs w:val="24"/>
          <w:lang w:eastAsia="en-US"/>
        </w:rPr>
        <w:t>T</w:t>
      </w:r>
      <w:r w:rsidRPr="003E2183">
        <w:rPr>
          <w:rFonts w:cs="Times New Roman"/>
          <w:szCs w:val="24"/>
          <w:lang w:eastAsia="ja-JP"/>
        </w:rPr>
        <w:t>.</w:t>
      </w:r>
      <w:r w:rsidRPr="003E2183">
        <w:rPr>
          <w:rFonts w:cs="Times New Roman"/>
          <w:szCs w:val="24"/>
          <w:lang w:eastAsia="en-US"/>
        </w:rPr>
        <w:t xml:space="preserve"> Mitani, and H</w:t>
      </w:r>
      <w:r w:rsidRPr="003E2183">
        <w:rPr>
          <w:rFonts w:cs="Times New Roman"/>
          <w:szCs w:val="24"/>
          <w:lang w:eastAsia="ja-JP"/>
        </w:rPr>
        <w:t>.</w:t>
      </w:r>
      <w:r w:rsidRPr="003E2183">
        <w:rPr>
          <w:rFonts w:cs="Times New Roman"/>
          <w:szCs w:val="24"/>
          <w:lang w:eastAsia="en-US"/>
        </w:rPr>
        <w:t xml:space="preserve"> Matsumoto, “Study on Ubiquitous Power Source with Microwave Power Transmission”, </w:t>
      </w:r>
      <w:r w:rsidRPr="003E2183">
        <w:rPr>
          <w:rFonts w:cs="Times New Roman"/>
          <w:i/>
          <w:iCs/>
          <w:szCs w:val="24"/>
          <w:lang w:eastAsia="ja-JP"/>
        </w:rPr>
        <w:t xml:space="preserve">Proc. of </w:t>
      </w:r>
      <w:r w:rsidRPr="003E2183">
        <w:rPr>
          <w:rFonts w:cs="Times New Roman"/>
          <w:i/>
          <w:iCs/>
          <w:szCs w:val="24"/>
          <w:lang w:eastAsia="en-US"/>
        </w:rPr>
        <w:t>International Union of Radio Science (URSI) General Assembly</w:t>
      </w:r>
      <w:r w:rsidRPr="003E2183">
        <w:rPr>
          <w:rFonts w:cs="Times New Roman"/>
          <w:i/>
          <w:iCs/>
          <w:szCs w:val="24"/>
          <w:lang w:eastAsia="ja-JP"/>
        </w:rPr>
        <w:t xml:space="preserve"> 2005</w:t>
      </w:r>
      <w:r w:rsidRPr="003E2183">
        <w:rPr>
          <w:rFonts w:cs="Times New Roman"/>
          <w:i/>
          <w:iCs/>
          <w:color w:val="000000"/>
          <w:szCs w:val="24"/>
          <w:lang w:eastAsia="en-US"/>
        </w:rPr>
        <w:t>,</w:t>
      </w:r>
      <w:r w:rsidRPr="003E2183">
        <w:rPr>
          <w:rFonts w:cs="Times New Roman"/>
          <w:color w:val="000000"/>
          <w:szCs w:val="24"/>
          <w:lang w:eastAsia="en-US"/>
        </w:rPr>
        <w:t xml:space="preserve"> </w:t>
      </w:r>
      <w:r w:rsidRPr="003E2183">
        <w:rPr>
          <w:rFonts w:cs="Times New Roman"/>
          <w:color w:val="000000"/>
          <w:szCs w:val="24"/>
          <w:lang w:eastAsia="ja-JP"/>
        </w:rPr>
        <w:t xml:space="preserve">CD-ROM </w:t>
      </w:r>
      <w:r w:rsidRPr="003E2183">
        <w:rPr>
          <w:rFonts w:cs="Times New Roman"/>
          <w:szCs w:val="24"/>
          <w:lang w:eastAsia="en-US"/>
        </w:rPr>
        <w:t>C07.5(01145).pdf</w:t>
      </w:r>
      <w:r w:rsidRPr="003E2183">
        <w:rPr>
          <w:rFonts w:cs="Times New Roman"/>
          <w:szCs w:val="24"/>
          <w:lang w:eastAsia="ja-JP"/>
        </w:rPr>
        <w:t>, 2005.</w:t>
      </w:r>
      <w:bookmarkEnd w:id="40"/>
    </w:p>
    <w:p w:rsidR="003E2183" w:rsidRDefault="003E2183" w:rsidP="006D562C">
      <w:pPr>
        <w:pStyle w:val="Heading2"/>
        <w:rPr>
          <w:rtl/>
          <w:lang w:bidi="ar-EG"/>
        </w:rPr>
      </w:pPr>
      <w:bookmarkStart w:id="41" w:name="_Toc500251693"/>
      <w:r>
        <w:rPr>
          <w:lang w:bidi="ar-EG"/>
        </w:rPr>
        <w:lastRenderedPageBreak/>
        <w:t>3.2</w:t>
      </w:r>
      <w:r>
        <w:rPr>
          <w:rtl/>
          <w:lang w:bidi="ar-EG"/>
        </w:rPr>
        <w:tab/>
      </w:r>
      <w:r w:rsidR="006D562C">
        <w:rPr>
          <w:rFonts w:hint="cs"/>
          <w:rtl/>
          <w:lang w:bidi="ar-EG"/>
        </w:rPr>
        <w:t xml:space="preserve">صفائح نقل الطاقة لاسلكياً (معرف هوية التطبيق: </w:t>
      </w:r>
      <w:r w:rsidR="006D562C">
        <w:rPr>
          <w:lang w:bidi="ar-EG"/>
        </w:rPr>
        <w:t>b1</w:t>
      </w:r>
      <w:r w:rsidR="006D562C">
        <w:rPr>
          <w:rFonts w:hint="cs"/>
          <w:rtl/>
          <w:lang w:bidi="ar-EG"/>
        </w:rPr>
        <w:t>)</w:t>
      </w:r>
      <w:bookmarkEnd w:id="41"/>
    </w:p>
    <w:p w:rsidR="003E2183" w:rsidRDefault="003E2183" w:rsidP="006D562C">
      <w:pPr>
        <w:pStyle w:val="Heading3"/>
        <w:rPr>
          <w:rtl/>
          <w:lang w:bidi="ar-EG"/>
        </w:rPr>
      </w:pPr>
      <w:r>
        <w:rPr>
          <w:lang w:bidi="ar-EG"/>
        </w:rPr>
        <w:t>1.3.2</w:t>
      </w:r>
      <w:r>
        <w:rPr>
          <w:rtl/>
          <w:lang w:bidi="ar-EG"/>
        </w:rPr>
        <w:tab/>
      </w:r>
      <w:r w:rsidR="006D562C">
        <w:rPr>
          <w:rFonts w:hint="cs"/>
          <w:rtl/>
          <w:lang w:bidi="ar-EG"/>
        </w:rPr>
        <w:t>الوضع في اليابان</w:t>
      </w:r>
    </w:p>
    <w:p w:rsidR="003E2183" w:rsidRDefault="006D562C" w:rsidP="006B4192">
      <w:pPr>
        <w:rPr>
          <w:rtl/>
          <w:lang w:bidi="ar-EG"/>
        </w:rPr>
      </w:pPr>
      <w:r>
        <w:rPr>
          <w:rFonts w:hint="cs"/>
          <w:rtl/>
          <w:lang w:bidi="ar-EG"/>
        </w:rPr>
        <w:t>من شأن وجود نظام </w:t>
      </w:r>
      <w:r>
        <w:rPr>
          <w:lang w:bidi="ar-EG"/>
        </w:rPr>
        <w:t>MPT</w:t>
      </w:r>
      <w:r>
        <w:rPr>
          <w:rFonts w:hint="cs"/>
          <w:rtl/>
          <w:lang w:bidi="ar-EG"/>
        </w:rPr>
        <w:t xml:space="preserve"> يعمل عبر أدلة موجية مغلقة أن يكون بمثابة تطبيق محتمل جيد في ظل اللوائح الحالية للموجات الراديوية. وقد اقترح وطور نظام </w:t>
      </w:r>
      <w:r>
        <w:rPr>
          <w:lang w:bidi="ar-EG"/>
        </w:rPr>
        <w:t>MPT</w:t>
      </w:r>
      <w:r>
        <w:rPr>
          <w:rFonts w:hint="cs"/>
          <w:rtl/>
          <w:lang w:bidi="ar-EG"/>
        </w:rPr>
        <w:t xml:space="preserve"> آخر يعمل عبر الأدلة الموجية المغلقة في اليابان. ويطلق على هذا النظام اسم "نظام إرسال الطاقة بدليل موجي ثنائي الأبعاد </w:t>
      </w:r>
      <w:r>
        <w:rPr>
          <w:lang w:bidi="ar-EG"/>
        </w:rPr>
        <w:t>(2DWPT)</w:t>
      </w:r>
      <w:r>
        <w:rPr>
          <w:rFonts w:hint="cs"/>
          <w:rtl/>
          <w:lang w:bidi="ar-EG"/>
        </w:rPr>
        <w:t xml:space="preserve"> أو النظام السطحي للنقل اللاسلكي للطاقة" </w:t>
      </w:r>
      <w:r>
        <w:rPr>
          <w:lang w:bidi="ar-EG"/>
        </w:rPr>
        <w:t>[SHD 07]</w:t>
      </w:r>
      <w:r>
        <w:rPr>
          <w:rFonts w:hint="cs"/>
          <w:rtl/>
          <w:lang w:bidi="ar-EG"/>
        </w:rPr>
        <w:t>. وفي الأنظمة </w:t>
      </w:r>
      <w:r>
        <w:rPr>
          <w:lang w:bidi="ar-EG"/>
        </w:rPr>
        <w:t>2DWPT</w:t>
      </w:r>
      <w:r>
        <w:rPr>
          <w:rFonts w:hint="cs"/>
          <w:rtl/>
          <w:lang w:bidi="ar-EG"/>
        </w:rPr>
        <w:t xml:space="preserve">، تنتشر الموجات الصغرية عبر صفيحة دليل موجي وتستقبل انتقائياً بأجهزة استقبال خاصة على صفائح (الشكل </w:t>
      </w:r>
      <w:r>
        <w:rPr>
          <w:lang w:bidi="ar-EG"/>
        </w:rPr>
        <w:t>1.3.2</w:t>
      </w:r>
      <w:r>
        <w:rPr>
          <w:rFonts w:hint="cs"/>
          <w:rtl/>
          <w:lang w:bidi="ar-EG"/>
        </w:rPr>
        <w:t>). وللنظام </w:t>
      </w:r>
      <w:r>
        <w:rPr>
          <w:lang w:bidi="ar-EG"/>
        </w:rPr>
        <w:t>2DWPT</w:t>
      </w:r>
      <w:r>
        <w:rPr>
          <w:rFonts w:hint="cs"/>
          <w:rtl/>
          <w:lang w:bidi="ar-EG"/>
        </w:rPr>
        <w:t xml:space="preserve"> أيضاً مواءمة لا مفر منها بين السلامة وسعة إرسال الطاقة. ويوضح الشكلان </w:t>
      </w:r>
      <w:r>
        <w:rPr>
          <w:lang w:bidi="ar-EG"/>
        </w:rPr>
        <w:t>2.3.2</w:t>
      </w:r>
      <w:r>
        <w:rPr>
          <w:rFonts w:hint="eastAsia"/>
          <w:rtl/>
          <w:lang w:bidi="ar-EG"/>
        </w:rPr>
        <w:t> </w:t>
      </w:r>
      <w:proofErr w:type="gramStart"/>
      <w:r>
        <w:rPr>
          <w:rFonts w:hint="cs"/>
          <w:rtl/>
          <w:lang w:bidi="ar-EG"/>
        </w:rPr>
        <w:t>( </w:t>
      </w:r>
      <w:r>
        <w:rPr>
          <w:rFonts w:hint="eastAsia"/>
          <w:rtl/>
          <w:lang w:bidi="ar-EG"/>
        </w:rPr>
        <w:t>أ</w:t>
      </w:r>
      <w:proofErr w:type="gramEnd"/>
      <w:r>
        <w:rPr>
          <w:rFonts w:hint="cs"/>
          <w:rtl/>
          <w:lang w:bidi="ar-EG"/>
        </w:rPr>
        <w:t> ) و</w:t>
      </w:r>
      <w:r>
        <w:rPr>
          <w:lang w:bidi="ar-EG"/>
        </w:rPr>
        <w:t>2.3.2</w:t>
      </w:r>
      <w:r>
        <w:rPr>
          <w:rFonts w:hint="eastAsia"/>
          <w:rtl/>
          <w:lang w:bidi="ar-EG"/>
        </w:rPr>
        <w:t> </w:t>
      </w:r>
      <w:r>
        <w:rPr>
          <w:rFonts w:hint="cs"/>
          <w:rtl/>
          <w:lang w:bidi="ar-EG"/>
        </w:rPr>
        <w:t>(ب) سطح دليل موجي محسن أثبت إمكانية تحسين أداء التوافق الكهرمغنطيسي </w:t>
      </w:r>
      <w:r>
        <w:rPr>
          <w:lang w:bidi="ar-EG"/>
        </w:rPr>
        <w:t>(EMC)</w:t>
      </w:r>
      <w:r>
        <w:rPr>
          <w:rFonts w:hint="cs"/>
          <w:rtl/>
          <w:lang w:bidi="ar-EG"/>
        </w:rPr>
        <w:t xml:space="preserve"> </w:t>
      </w:r>
      <w:r w:rsidR="00DF159B">
        <w:rPr>
          <w:lang w:bidi="ar-EG"/>
        </w:rPr>
        <w:t>[NOD 11]</w:t>
      </w:r>
      <w:r w:rsidR="00DF159B">
        <w:rPr>
          <w:rFonts w:hint="cs"/>
          <w:rtl/>
          <w:lang w:bidi="ar-EG"/>
        </w:rPr>
        <w:t xml:space="preserve"> و</w:t>
      </w:r>
      <w:r w:rsidR="00DF159B">
        <w:rPr>
          <w:lang w:bidi="ar-EG"/>
        </w:rPr>
        <w:t>[NOD 12]</w:t>
      </w:r>
      <w:r w:rsidR="00DF159B">
        <w:rPr>
          <w:rFonts w:hint="cs"/>
          <w:rtl/>
          <w:lang w:bidi="ar-EG"/>
        </w:rPr>
        <w:t xml:space="preserve">. وتستقبل الموجات </w:t>
      </w:r>
      <w:r w:rsidR="00DF159B" w:rsidRPr="006B4192">
        <w:rPr>
          <w:rFonts w:hint="cs"/>
          <w:rtl/>
          <w:lang w:bidi="ar-EG"/>
        </w:rPr>
        <w:t xml:space="preserve">الصغرية على </w:t>
      </w:r>
      <w:r w:rsidR="006B4192" w:rsidRPr="006B4192">
        <w:rPr>
          <w:rFonts w:hint="cs"/>
          <w:rtl/>
          <w:lang w:bidi="ar-EG"/>
        </w:rPr>
        <w:t>مقرن</w:t>
      </w:r>
      <w:r w:rsidR="00DF159B" w:rsidRPr="006B4192">
        <w:rPr>
          <w:rFonts w:hint="cs"/>
          <w:rtl/>
          <w:lang w:bidi="ar-EG"/>
        </w:rPr>
        <w:t xml:space="preserve"> رنان حلقة دليل موجي </w:t>
      </w:r>
      <w:r w:rsidR="00DF159B" w:rsidRPr="006B4192">
        <w:rPr>
          <w:lang w:bidi="ar-EG"/>
        </w:rPr>
        <w:t>(WRR)</w:t>
      </w:r>
      <w:r w:rsidR="00DF159B" w:rsidRPr="006B4192">
        <w:rPr>
          <w:rFonts w:hint="cs"/>
          <w:rtl/>
          <w:lang w:bidi="ar-EG"/>
        </w:rPr>
        <w:t xml:space="preserve"> يستخلص الطاقة من الدليل الموجي عبر عازل سميك (الشكل </w:t>
      </w:r>
      <w:r w:rsidR="00DF159B" w:rsidRPr="006B4192">
        <w:rPr>
          <w:lang w:bidi="ar-EG"/>
        </w:rPr>
        <w:t>2.3.2</w:t>
      </w:r>
      <w:r w:rsidR="00DF159B" w:rsidRPr="006B4192">
        <w:rPr>
          <w:rFonts w:hint="cs"/>
          <w:rtl/>
          <w:lang w:bidi="ar-EG"/>
        </w:rPr>
        <w:t xml:space="preserve"> (ج)).</w:t>
      </w:r>
      <w:r w:rsidR="00DF159B">
        <w:rPr>
          <w:rFonts w:hint="cs"/>
          <w:rtl/>
          <w:lang w:bidi="ar-EG"/>
        </w:rPr>
        <w:t xml:space="preserve"> ولا تتعرض الأجسام الخارجة القريبة من الصفيحة أو حتى الملامسة لها لمجالات كهرمغنطيسية قوية. وللمقرن </w:t>
      </w:r>
      <w:r w:rsidR="00DF159B">
        <w:rPr>
          <w:lang w:bidi="ar-EG"/>
        </w:rPr>
        <w:t>WRR</w:t>
      </w:r>
      <w:r w:rsidR="00DF159B">
        <w:rPr>
          <w:rFonts w:hint="cs"/>
          <w:rtl/>
          <w:lang w:bidi="ar-EG"/>
        </w:rPr>
        <w:t xml:space="preserve"> عامل جودة عال جداً في حالة الرنين وهو أمر أساسي لدعم الإرسال الانتقائي للطاقة. ويوصل المقرن </w:t>
      </w:r>
      <w:r w:rsidR="00DF159B">
        <w:rPr>
          <w:lang w:bidi="ar-EG"/>
        </w:rPr>
        <w:t>WRR</w:t>
      </w:r>
      <w:r w:rsidR="00DF159B">
        <w:rPr>
          <w:rFonts w:hint="cs"/>
          <w:rtl/>
          <w:lang w:bidi="ar-EG"/>
        </w:rPr>
        <w:t xml:space="preserve"> بدارة تقويم تشتق من الصنف </w:t>
      </w:r>
      <w:r w:rsidR="00DF159B">
        <w:rPr>
          <w:lang w:bidi="ar-EG"/>
        </w:rPr>
        <w:t>F</w:t>
      </w:r>
      <w:r w:rsidR="00DF159B">
        <w:rPr>
          <w:rFonts w:hint="cs"/>
          <w:rtl/>
          <w:lang w:bidi="ar-EG"/>
        </w:rPr>
        <w:t xml:space="preserve">. وقد بلغت الكفاءة الإجمالية المعرفة بالنسبة بين خرج التيار المستمر لمقرن التقويم ودخل الموجات الصغرية إلى الصفيحة </w:t>
      </w:r>
      <w:r w:rsidR="00DF159B">
        <w:rPr>
          <w:lang w:bidi="ar-EG"/>
        </w:rPr>
        <w:t>%40,4</w:t>
      </w:r>
      <w:r w:rsidR="00DF159B">
        <w:rPr>
          <w:rFonts w:hint="cs"/>
          <w:rtl/>
          <w:lang w:bidi="ar-EG"/>
        </w:rPr>
        <w:t xml:space="preserve"> كحد</w:t>
      </w:r>
      <w:r w:rsidR="006B4192">
        <w:rPr>
          <w:rFonts w:hint="cs"/>
          <w:rtl/>
          <w:lang w:bidi="ar-EG"/>
        </w:rPr>
        <w:t>ٍ</w:t>
      </w:r>
      <w:r w:rsidR="00DF159B">
        <w:rPr>
          <w:rFonts w:hint="cs"/>
          <w:rtl/>
          <w:lang w:bidi="ar-EG"/>
        </w:rPr>
        <w:t xml:space="preserve"> أقصى حيث كان دخل الموجات الصغرية </w:t>
      </w:r>
      <w:r w:rsidR="00DF159B">
        <w:rPr>
          <w:lang w:bidi="ar-EG"/>
        </w:rPr>
        <w:t>W</w:t>
      </w:r>
      <w:r w:rsidR="006B4192">
        <w:rPr>
          <w:lang w:bidi="ar-EG"/>
        </w:rPr>
        <w:t> </w:t>
      </w:r>
      <w:r w:rsidR="00DF159B">
        <w:rPr>
          <w:lang w:bidi="ar-EG"/>
        </w:rPr>
        <w:t>1</w:t>
      </w:r>
      <w:r w:rsidR="00DF159B">
        <w:rPr>
          <w:rFonts w:hint="cs"/>
          <w:rtl/>
          <w:lang w:bidi="ar-EG"/>
        </w:rPr>
        <w:t xml:space="preserve"> في النطاق </w:t>
      </w:r>
      <w:r w:rsidR="00DF159B">
        <w:rPr>
          <w:lang w:bidi="ar-EG"/>
        </w:rPr>
        <w:t>GHz</w:t>
      </w:r>
      <w:r w:rsidR="006B4192">
        <w:rPr>
          <w:lang w:bidi="ar-EG"/>
        </w:rPr>
        <w:t> </w:t>
      </w:r>
      <w:r w:rsidR="00DF159B">
        <w:rPr>
          <w:lang w:bidi="ar-EG"/>
        </w:rPr>
        <w:t>2,4</w:t>
      </w:r>
      <w:r w:rsidR="00DF159B">
        <w:rPr>
          <w:rFonts w:hint="cs"/>
          <w:rtl/>
          <w:lang w:bidi="ar-EG"/>
        </w:rPr>
        <w:t xml:space="preserve"> مع مقرن بمساحة </w:t>
      </w:r>
      <w:r w:rsidR="006B4192" w:rsidRPr="00DF159B">
        <w:rPr>
          <w:vertAlign w:val="superscript"/>
          <w:lang w:bidi="ar-EG"/>
        </w:rPr>
        <w:t>2</w:t>
      </w:r>
      <w:r w:rsidR="00DF159B">
        <w:rPr>
          <w:lang w:bidi="ar-EG"/>
        </w:rPr>
        <w:t>cm</w:t>
      </w:r>
      <w:r w:rsidR="006B4192">
        <w:rPr>
          <w:lang w:bidi="ar-EG"/>
        </w:rPr>
        <w:t> </w:t>
      </w:r>
      <w:r w:rsidR="00DF159B">
        <w:rPr>
          <w:lang w:bidi="ar-EG"/>
        </w:rPr>
        <w:t>6,</w:t>
      </w:r>
      <w:proofErr w:type="gramStart"/>
      <w:r w:rsidR="00DF159B">
        <w:rPr>
          <w:lang w:bidi="ar-EG"/>
        </w:rPr>
        <w:t>4</w:t>
      </w:r>
      <w:r w:rsidR="006B4192">
        <w:rPr>
          <w:lang w:bidi="ar-EG"/>
        </w:rPr>
        <w:t> </w:t>
      </w:r>
      <w:r w:rsidR="00DF159B">
        <w:rPr>
          <w:lang w:bidi="ar-EG"/>
        </w:rPr>
        <w:sym w:font="Symbol" w:char="F0B4"/>
      </w:r>
      <w:r w:rsidR="006B4192">
        <w:rPr>
          <w:lang w:bidi="ar-EG"/>
        </w:rPr>
        <w:t> </w:t>
      </w:r>
      <w:r w:rsidR="00DF159B">
        <w:rPr>
          <w:lang w:bidi="ar-EG"/>
        </w:rPr>
        <w:t>3</w:t>
      </w:r>
      <w:proofErr w:type="gramEnd"/>
      <w:r w:rsidR="00DF159B">
        <w:rPr>
          <w:lang w:bidi="ar-EG"/>
        </w:rPr>
        <w:t>,6</w:t>
      </w:r>
      <w:r w:rsidR="00DF159B">
        <w:rPr>
          <w:rFonts w:hint="cs"/>
          <w:rtl/>
          <w:lang w:bidi="ar-EG"/>
        </w:rPr>
        <w:t xml:space="preserve"> على صفيحة بمساحة </w:t>
      </w:r>
      <w:r w:rsidR="006B4192" w:rsidRPr="00DF159B">
        <w:rPr>
          <w:vertAlign w:val="superscript"/>
          <w:lang w:bidi="ar-EG"/>
        </w:rPr>
        <w:t>2</w:t>
      </w:r>
      <w:r w:rsidR="00DF159B">
        <w:rPr>
          <w:lang w:bidi="ar-EG"/>
        </w:rPr>
        <w:t>cm</w:t>
      </w:r>
      <w:r w:rsidR="006B4192">
        <w:rPr>
          <w:lang w:bidi="ar-EG"/>
        </w:rPr>
        <w:t> </w:t>
      </w:r>
      <w:r w:rsidR="00DF159B">
        <w:rPr>
          <w:lang w:bidi="ar-EG"/>
        </w:rPr>
        <w:t>56</w:t>
      </w:r>
      <w:r w:rsidR="006B4192">
        <w:rPr>
          <w:lang w:bidi="ar-EG"/>
        </w:rPr>
        <w:t> </w:t>
      </w:r>
      <w:r w:rsidR="00DF159B">
        <w:rPr>
          <w:lang w:bidi="ar-EG"/>
        </w:rPr>
        <w:sym w:font="Symbol" w:char="F0B4"/>
      </w:r>
      <w:r w:rsidR="006B4192">
        <w:rPr>
          <w:lang w:bidi="ar-EG"/>
        </w:rPr>
        <w:t> </w:t>
      </w:r>
      <w:r w:rsidR="00DF159B">
        <w:rPr>
          <w:lang w:bidi="ar-EG"/>
        </w:rPr>
        <w:t>39</w:t>
      </w:r>
      <w:r w:rsidR="00DF159B">
        <w:rPr>
          <w:rFonts w:hint="cs"/>
          <w:rtl/>
          <w:lang w:bidi="ar-EG"/>
        </w:rPr>
        <w:t xml:space="preserve"> (</w:t>
      </w:r>
      <w:r w:rsidR="00DF159B">
        <w:rPr>
          <w:lang w:bidi="ar-EG"/>
        </w:rPr>
        <w:t>100</w:t>
      </w:r>
      <w:r w:rsidR="00DF159B">
        <w:rPr>
          <w:rFonts w:hint="cs"/>
          <w:rtl/>
          <w:lang w:bidi="ar-EG"/>
        </w:rPr>
        <w:t xml:space="preserve"> مرة من مساحة المقرن تقريباً) </w:t>
      </w:r>
      <w:r w:rsidR="00DF159B">
        <w:rPr>
          <w:lang w:bidi="ar-EG"/>
        </w:rPr>
        <w:t>[NOD 12]</w:t>
      </w:r>
      <w:r w:rsidR="00DF159B">
        <w:rPr>
          <w:rFonts w:hint="cs"/>
          <w:rtl/>
          <w:lang w:bidi="ar-EG"/>
        </w:rPr>
        <w:t>.</w:t>
      </w:r>
    </w:p>
    <w:p w:rsidR="003E2183" w:rsidRDefault="003E2183" w:rsidP="003E2183">
      <w:pPr>
        <w:pStyle w:val="FigureNo"/>
        <w:rPr>
          <w:rtl/>
        </w:rPr>
      </w:pPr>
      <w:r>
        <w:rPr>
          <w:rFonts w:hint="cs"/>
          <w:rtl/>
        </w:rPr>
        <w:t>الشكل </w:t>
      </w:r>
      <w:r>
        <w:t>1.3.2</w:t>
      </w:r>
    </w:p>
    <w:p w:rsidR="003E2183" w:rsidRDefault="00DF159B" w:rsidP="00EA4AE6">
      <w:pPr>
        <w:pStyle w:val="Figuretitle"/>
        <w:spacing w:after="120"/>
        <w:rPr>
          <w:rtl/>
          <w:lang w:bidi="ar-EG"/>
        </w:rPr>
      </w:pPr>
      <w:r>
        <w:rPr>
          <w:rFonts w:hint="cs"/>
          <w:rtl/>
          <w:lang w:bidi="ar-EG"/>
        </w:rPr>
        <w:t xml:space="preserve">صورة للنظام </w:t>
      </w:r>
      <w:r>
        <w:rPr>
          <w:lang w:bidi="ar-EG"/>
        </w:rPr>
        <w:t>2DWPT</w:t>
      </w:r>
    </w:p>
    <w:p w:rsidR="003E2183" w:rsidRDefault="003E2183" w:rsidP="006C75CA">
      <w:pPr>
        <w:pStyle w:val="Figure"/>
        <w:rPr>
          <w:rtl/>
        </w:rPr>
      </w:pPr>
      <w:r>
        <w:rPr>
          <w:noProof/>
          <w:lang w:eastAsia="zh-CN"/>
        </w:rPr>
        <w:drawing>
          <wp:inline distT="0" distB="0" distL="0" distR="0" wp14:anchorId="76DDF8AB" wp14:editId="6F66A3BA">
            <wp:extent cx="2072640" cy="1173480"/>
            <wp:effectExtent l="0" t="0" r="3810" b="7620"/>
            <wp:docPr id="7" name="図 7"/>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640" cy="1173480"/>
                    </a:xfrm>
                    <a:prstGeom prst="rect">
                      <a:avLst/>
                    </a:prstGeom>
                    <a:noFill/>
                    <a:ln>
                      <a:noFill/>
                    </a:ln>
                  </pic:spPr>
                </pic:pic>
              </a:graphicData>
            </a:graphic>
          </wp:inline>
        </w:drawing>
      </w:r>
      <w:r w:rsidR="006B4192">
        <w:rPr>
          <w:rFonts w:hint="cs"/>
          <w:rtl/>
        </w:rPr>
        <w:t xml:space="preserve"> </w:t>
      </w:r>
      <w:r w:rsidR="006B4192" w:rsidRPr="00041002">
        <w:rPr>
          <w:noProof/>
          <w:lang w:eastAsia="zh-CN"/>
        </w:rPr>
        <w:drawing>
          <wp:inline distT="0" distB="0" distL="0" distR="0" wp14:anchorId="5DD666CF" wp14:editId="05330CF6">
            <wp:extent cx="1996440" cy="1173480"/>
            <wp:effectExtent l="0" t="0" r="3810" b="7620"/>
            <wp:docPr id="1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6440" cy="1173480"/>
                    </a:xfrm>
                    <a:prstGeom prst="rect">
                      <a:avLst/>
                    </a:prstGeom>
                    <a:noFill/>
                    <a:ln>
                      <a:noFill/>
                    </a:ln>
                  </pic:spPr>
                </pic:pic>
              </a:graphicData>
            </a:graphic>
          </wp:inline>
        </w:drawing>
      </w:r>
    </w:p>
    <w:p w:rsidR="003E2183" w:rsidRDefault="003E2183" w:rsidP="003E2183">
      <w:pPr>
        <w:pStyle w:val="FigureNo"/>
        <w:rPr>
          <w:rtl/>
        </w:rPr>
      </w:pPr>
      <w:r>
        <w:rPr>
          <w:rFonts w:hint="cs"/>
          <w:rtl/>
        </w:rPr>
        <w:t>الشكل </w:t>
      </w:r>
      <w:r>
        <w:t>2.3.2</w:t>
      </w:r>
    </w:p>
    <w:p w:rsidR="003E2183" w:rsidRDefault="00DF159B" w:rsidP="003E2183">
      <w:pPr>
        <w:pStyle w:val="Figuretitle"/>
        <w:rPr>
          <w:rtl/>
          <w:lang w:bidi="ar-EG"/>
        </w:rPr>
      </w:pPr>
      <w:r>
        <w:rPr>
          <w:rFonts w:hint="cs"/>
          <w:rtl/>
          <w:lang w:bidi="ar-EG"/>
        </w:rPr>
        <w:t>صفيحة نقل للطاقة لاسلكياً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334"/>
        <w:gridCol w:w="4962"/>
      </w:tblGrid>
      <w:tr w:rsidR="003E2183" w:rsidTr="00EA4AE6">
        <w:trPr>
          <w:trHeight w:val="750"/>
        </w:trPr>
        <w:tc>
          <w:tcPr>
            <w:tcW w:w="2333" w:type="dxa"/>
          </w:tcPr>
          <w:p w:rsidR="003E2183" w:rsidRPr="00625CC2" w:rsidRDefault="003E2183" w:rsidP="00EA4AE6">
            <w:pPr>
              <w:pStyle w:val="Figuretitle"/>
              <w:spacing w:after="120"/>
              <w:rPr>
                <w:rFonts w:ascii="Times New Roman Bold" w:hAnsi="Times New Roman Bold"/>
                <w:sz w:val="20"/>
                <w:szCs w:val="26"/>
                <w:rtl/>
                <w:lang w:bidi="ar-EG"/>
              </w:rPr>
            </w:pPr>
            <w:proofErr w:type="gramStart"/>
            <w:r w:rsidRPr="00625CC2">
              <w:rPr>
                <w:rFonts w:ascii="Times New Roman Bold" w:hAnsi="Times New Roman Bold" w:hint="cs"/>
                <w:sz w:val="20"/>
                <w:szCs w:val="26"/>
                <w:rtl/>
                <w:lang w:bidi="ar-EG"/>
              </w:rPr>
              <w:t>(</w:t>
            </w:r>
            <w:r w:rsidRPr="00625CC2">
              <w:rPr>
                <w:rFonts w:ascii="Times New Roman Bold" w:hAnsi="Times New Roman Bold" w:hint="eastAsia"/>
                <w:sz w:val="20"/>
                <w:szCs w:val="26"/>
                <w:rtl/>
                <w:lang w:bidi="ar-EG"/>
              </w:rPr>
              <w:t> أ</w:t>
            </w:r>
            <w:proofErr w:type="gramEnd"/>
            <w:r w:rsidRPr="00625CC2">
              <w:rPr>
                <w:rFonts w:ascii="Times New Roman Bold" w:hAnsi="Times New Roman Bold" w:hint="eastAsia"/>
                <w:sz w:val="20"/>
                <w:szCs w:val="26"/>
                <w:rtl/>
                <w:lang w:bidi="ar-EG"/>
              </w:rPr>
              <w:t xml:space="preserve"> ) </w:t>
            </w:r>
            <w:r w:rsidR="00DF159B" w:rsidRPr="00625CC2">
              <w:rPr>
                <w:rFonts w:ascii="Times New Roman Bold" w:hAnsi="Times New Roman Bold" w:hint="cs"/>
                <w:sz w:val="20"/>
                <w:szCs w:val="26"/>
                <w:rtl/>
                <w:lang w:bidi="ar-EG"/>
              </w:rPr>
              <w:t>منظر علوي لصفيحة الدليل الموجي حول حافتها</w:t>
            </w:r>
          </w:p>
        </w:tc>
        <w:tc>
          <w:tcPr>
            <w:tcW w:w="2334" w:type="dxa"/>
          </w:tcPr>
          <w:p w:rsidR="003E2183" w:rsidRPr="00625CC2" w:rsidRDefault="003E2183" w:rsidP="00EA4AE6">
            <w:pPr>
              <w:pStyle w:val="Figuretitle"/>
              <w:spacing w:after="120"/>
              <w:rPr>
                <w:rFonts w:ascii="Times New Roman Bold" w:hAnsi="Times New Roman Bold"/>
                <w:sz w:val="20"/>
                <w:szCs w:val="26"/>
                <w:rtl/>
                <w:lang w:bidi="ar-EG"/>
              </w:rPr>
            </w:pPr>
            <w:r w:rsidRPr="00625CC2">
              <w:rPr>
                <w:rFonts w:ascii="Times New Roman Bold" w:hAnsi="Times New Roman Bold" w:hint="cs"/>
                <w:sz w:val="20"/>
                <w:szCs w:val="26"/>
                <w:rtl/>
                <w:lang w:bidi="ar-EG"/>
              </w:rPr>
              <w:t xml:space="preserve">(ب) </w:t>
            </w:r>
            <w:r w:rsidR="00DF159B" w:rsidRPr="00625CC2">
              <w:rPr>
                <w:rFonts w:ascii="Times New Roman Bold" w:hAnsi="Times New Roman Bold" w:hint="cs"/>
                <w:sz w:val="20"/>
                <w:szCs w:val="26"/>
                <w:rtl/>
                <w:lang w:bidi="ar-EG"/>
              </w:rPr>
              <w:t>رسم مخططي للمقطع العرضي للصفيحة</w:t>
            </w:r>
          </w:p>
        </w:tc>
        <w:tc>
          <w:tcPr>
            <w:tcW w:w="4962" w:type="dxa"/>
          </w:tcPr>
          <w:p w:rsidR="003E2183" w:rsidRPr="00625CC2" w:rsidRDefault="003E2183" w:rsidP="00EA4AE6">
            <w:pPr>
              <w:pStyle w:val="Figuretitle"/>
              <w:spacing w:after="120"/>
              <w:rPr>
                <w:rFonts w:ascii="Times New Roman Bold" w:hAnsi="Times New Roman Bold"/>
                <w:sz w:val="20"/>
                <w:szCs w:val="26"/>
                <w:lang w:bidi="ar-EG"/>
              </w:rPr>
            </w:pPr>
            <w:r w:rsidRPr="00625CC2">
              <w:rPr>
                <w:rFonts w:ascii="Times New Roman Bold" w:hAnsi="Times New Roman Bold" w:hint="cs"/>
                <w:sz w:val="20"/>
                <w:szCs w:val="26"/>
                <w:rtl/>
                <w:lang w:bidi="ar-EG"/>
              </w:rPr>
              <w:t xml:space="preserve">ج) </w:t>
            </w:r>
            <w:r w:rsidR="00DF159B" w:rsidRPr="00625CC2">
              <w:rPr>
                <w:rFonts w:ascii="Times New Roman Bold" w:hAnsi="Times New Roman Bold" w:hint="cs"/>
                <w:sz w:val="20"/>
                <w:szCs w:val="26"/>
                <w:rtl/>
                <w:lang w:bidi="ar-EG"/>
              </w:rPr>
              <w:t xml:space="preserve">مستقبل الطاقة اللاسلكية </w:t>
            </w:r>
            <w:r w:rsidR="00DF159B" w:rsidRPr="00625CC2">
              <w:rPr>
                <w:rFonts w:ascii="Times New Roman Bold" w:hAnsi="Times New Roman Bold"/>
                <w:sz w:val="20"/>
                <w:szCs w:val="26"/>
                <w:lang w:bidi="ar-EG"/>
              </w:rPr>
              <w:t>[NOD 12] [NOD 11]</w:t>
            </w:r>
          </w:p>
        </w:tc>
      </w:tr>
    </w:tbl>
    <w:p w:rsidR="003E2183" w:rsidRPr="003E2183" w:rsidRDefault="0086614E" w:rsidP="00EF771B">
      <w:pPr>
        <w:pStyle w:val="Figure"/>
        <w:rPr>
          <w:rtl/>
        </w:rPr>
      </w:pPr>
      <w:r>
        <w:rPr>
          <w:noProof/>
          <w:lang w:eastAsia="zh-CN"/>
        </w:rPr>
        <mc:AlternateContent>
          <mc:Choice Requires="wpg">
            <w:drawing>
              <wp:anchor distT="0" distB="0" distL="114300" distR="114300" simplePos="0" relativeHeight="251691008" behindDoc="0" locked="0" layoutInCell="1" allowOverlap="1">
                <wp:simplePos x="0" y="0"/>
                <wp:positionH relativeFrom="column">
                  <wp:posOffset>-96045</wp:posOffset>
                </wp:positionH>
                <wp:positionV relativeFrom="paragraph">
                  <wp:posOffset>134816</wp:posOffset>
                </wp:positionV>
                <wp:extent cx="5752625" cy="1205475"/>
                <wp:effectExtent l="0" t="0" r="635" b="13970"/>
                <wp:wrapNone/>
                <wp:docPr id="93" name="Group 93"/>
                <wp:cNvGraphicFramePr/>
                <a:graphic xmlns:a="http://schemas.openxmlformats.org/drawingml/2006/main">
                  <a:graphicData uri="http://schemas.microsoft.com/office/word/2010/wordprocessingGroup">
                    <wpg:wgp>
                      <wpg:cNvGrpSpPr/>
                      <wpg:grpSpPr>
                        <a:xfrm>
                          <a:off x="0" y="0"/>
                          <a:ext cx="5752625" cy="1205475"/>
                          <a:chOff x="0" y="0"/>
                          <a:chExt cx="5752625" cy="1205475"/>
                        </a:xfrm>
                      </wpg:grpSpPr>
                      <wps:wsp>
                        <wps:cNvPr id="80" name="Text Box 80"/>
                        <wps:cNvSpPr txBox="1"/>
                        <wps:spPr>
                          <a:xfrm>
                            <a:off x="4843305" y="0"/>
                            <a:ext cx="82359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jc w:val="right"/>
                                <w:rPr>
                                  <w:sz w:val="18"/>
                                  <w:szCs w:val="24"/>
                                  <w:lang w:bidi="ar-EG"/>
                                </w:rPr>
                              </w:pPr>
                              <w:r>
                                <w:rPr>
                                  <w:rFonts w:hint="cs"/>
                                  <w:sz w:val="18"/>
                                  <w:szCs w:val="24"/>
                                  <w:rtl/>
                                  <w:lang w:bidi="ar-EG"/>
                                </w:rPr>
                                <w:t>طبقة عازل السطح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4843305" y="160774"/>
                            <a:ext cx="59245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jc w:val="right"/>
                                <w:rPr>
                                  <w:sz w:val="18"/>
                                  <w:szCs w:val="24"/>
                                  <w:lang w:bidi="ar-EG"/>
                                </w:rPr>
                              </w:pPr>
                              <w:r>
                                <w:rPr>
                                  <w:rFonts w:hint="cs"/>
                                  <w:sz w:val="18"/>
                                  <w:szCs w:val="24"/>
                                  <w:rtl/>
                                  <w:lang w:bidi="ar-EG"/>
                                </w:rPr>
                                <w:t>موصل شبكي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5079441" y="648119"/>
                            <a:ext cx="592852" cy="256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jc w:val="center"/>
                                <w:rPr>
                                  <w:sz w:val="18"/>
                                  <w:szCs w:val="24"/>
                                  <w:rtl/>
                                  <w:lang w:bidi="ar-EG"/>
                                </w:rPr>
                              </w:pPr>
                              <w:r>
                                <w:rPr>
                                  <w:rFonts w:hint="cs"/>
                                  <w:sz w:val="18"/>
                                  <w:szCs w:val="24"/>
                                  <w:rtl/>
                                  <w:lang w:bidi="ar-EG"/>
                                </w:rPr>
                                <w:t xml:space="preserve">موجة </w:t>
                              </w:r>
                              <w:r>
                                <w:rPr>
                                  <w:sz w:val="18"/>
                                  <w:szCs w:val="24"/>
                                  <w:lang w:bidi="ar-EG"/>
                                </w:rPr>
                                <w: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4843305" y="788796"/>
                            <a:ext cx="909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jc w:val="right"/>
                                <w:rPr>
                                  <w:sz w:val="18"/>
                                  <w:szCs w:val="24"/>
                                  <w:rtl/>
                                  <w:lang w:bidi="ar-EG"/>
                                </w:rPr>
                              </w:pPr>
                              <w:r>
                                <w:rPr>
                                  <w:rFonts w:hint="cs"/>
                                  <w:sz w:val="18"/>
                                  <w:szCs w:val="24"/>
                                  <w:rtl/>
                                  <w:lang w:bidi="ar-EG"/>
                                </w:rPr>
                                <w:t>طبقة العزل الكهربائي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4843305" y="934497"/>
                            <a:ext cx="909320"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jc w:val="right"/>
                                <w:rPr>
                                  <w:sz w:val="18"/>
                                  <w:szCs w:val="24"/>
                                  <w:rtl/>
                                  <w:lang w:bidi="ar-EG"/>
                                </w:rPr>
                              </w:pPr>
                              <w:r>
                                <w:rPr>
                                  <w:rFonts w:hint="cs"/>
                                  <w:sz w:val="18"/>
                                  <w:szCs w:val="24"/>
                                  <w:rtl/>
                                  <w:lang w:bidi="ar-EG"/>
                                </w:rPr>
                                <w:t>المستوى الأرضي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35652" y="391886"/>
                            <a:ext cx="702986"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sidRPr="0086614E">
                                <w:rPr>
                                  <w:rFonts w:hint="cs"/>
                                  <w:spacing w:val="-4"/>
                                  <w:sz w:val="18"/>
                                  <w:szCs w:val="24"/>
                                  <w:rtl/>
                                  <w:lang w:bidi="ar-EG"/>
                                </w:rPr>
                                <w:t>طبقة عازل السطح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34978" y="589210"/>
                            <a:ext cx="702986"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مستوى الشبكة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0" y="768699"/>
                            <a:ext cx="702986"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الدخل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271305" y="949570"/>
                            <a:ext cx="844062"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صفيحة الدليل الموجي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919235" y="949570"/>
                            <a:ext cx="844062"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منطقة الاقتران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969477" y="773723"/>
                            <a:ext cx="844062"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      الصبيب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2297922" y="361741"/>
                            <a:ext cx="844062"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lang w:bidi="ar-EG"/>
                                </w:rPr>
                              </w:pPr>
                              <w:r>
                                <w:rPr>
                                  <w:rFonts w:hint="cs"/>
                                  <w:spacing w:val="-4"/>
                                  <w:sz w:val="18"/>
                                  <w:szCs w:val="24"/>
                                  <w:rtl/>
                                  <w:lang w:bidi="ar-EG"/>
                                </w:rPr>
                                <w:t>عقدة المجال المغنطيسي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2261879" y="183133"/>
                            <a:ext cx="844062"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6614E" w:rsidRDefault="00B70881" w:rsidP="0086614E">
                              <w:pPr>
                                <w:spacing w:before="0"/>
                                <w:rPr>
                                  <w:spacing w:val="-4"/>
                                  <w:sz w:val="18"/>
                                  <w:szCs w:val="24"/>
                                  <w:rtl/>
                                  <w:lang w:bidi="ar-EG"/>
                                </w:rPr>
                              </w:pPr>
                              <w:r>
                                <w:rPr>
                                  <w:rFonts w:hint="cs"/>
                                  <w:spacing w:val="-4"/>
                                  <w:sz w:val="18"/>
                                  <w:szCs w:val="24"/>
                                  <w:rtl/>
                                  <w:lang w:bidi="ar-EG"/>
                                </w:rPr>
                                <w:t xml:space="preserve">زمان </w:t>
                              </w:r>
                              <w:r>
                                <w:rPr>
                                  <w:spacing w:val="-4"/>
                                  <w:sz w:val="18"/>
                                  <w:szCs w:val="24"/>
                                  <w:lang w:bidi="ar-EG"/>
                                </w:rPr>
                                <w:t>WRR</w:t>
                              </w:r>
                              <w:r>
                                <w:rPr>
                                  <w:rFonts w:hint="cs"/>
                                  <w:spacing w:val="-4"/>
                                  <w:sz w:val="18"/>
                                  <w:szCs w:val="24"/>
                                  <w:rtl/>
                                  <w:lang w:bidi="ar-EG"/>
                                </w:rPr>
                                <w:t xml:space="preserve"> منبسطة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 o:spid="_x0000_s1057" style="position:absolute;left:0;text-align:left;margin-left:-7.55pt;margin-top:10.6pt;width:452.95pt;height:94.9pt;z-index:251691008" coordsize="5752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rJ6gQAAJE0AAAOAAAAZHJzL2Uyb0RvYy54bWzsm91v2zYQwN8H7H8g9L5Yoj5pRCmydAkG&#10;BG2wZOgzI1O2MEnUKDp29tfvSEl0Krco7KKDNPDFpih+Hvm7O56ky3f7qkQvTLQFr1PHu3AdxOqM&#10;r4p6nTp/Pt3+kjiolbRe0ZLXLHVeWeu8u/r5p8tds2SYb3i5YgJBI3W73DWps5GyWS4WbbZhFW0v&#10;eMNquJlzUVEJl2K9WAm6g9arcoFdN1rsuFg1gmesbSH3fXfTudLt5znL5Mc8b5lEZerA2KT+Ffr3&#10;Wf0uri7pci1osymyfhj0jFFUtKihU9PUeyop2oriqKmqyARveS4vMl4teJ4XGdNzgNl47mg2d4Jv&#10;Gz2X9XK3boyYQLQjOZ3dbPbh5UGgYpU6xHdQTStYI90tgmsQzq5ZL6HMnWgemwfRZ6y7KzXffS4q&#10;9Q8zQXst1lcjVraXKIPMMA5xhEMHZXDPw24YxGEn+GwDq3NUL9v89o2ai6HjhRqfGc6ugU3UHuTU&#10;fp+cHje0YVr8rZJBL6cEtlEnpyc1wV/5HkGWlowupuSE5B7yYbJDfguZXxBXkAS+74JkjoWWYD8k&#10;vcxwGBIoBX2YidNlI1p5x3iFVCJ1BGx1vQPpy30ru6JDEdVzzW+LsoR8uixrtEudyA9dXcHcgcbL&#10;WhVgGpy+GSXUbvg6JV9L1jXyB8th4+hFVxkaWXZTCvRCATaaZayWWgC6XSitSuUwiFMq9uUPozql&#10;cjePoWdeS1O5Kmou9OxHw179NQw578qDzN/MWyXl/nmvicHRsLzPfPUKqy54p1/aJrstYFXuaSsf&#10;qACFAnsGlKT8CD95yUH6vE85aMPFP1/KV+Vh/8JdB+1AQaVO+/eWCuag8vcadrbSZkNCDInnIVFv&#10;qxsOy+CB+m0ynYQKQpZDMhe8+gS681r1ArdonUFfqSOH5I3s1CTo3oxdX+tCoLMaKu/rxyZTTatV&#10;UXvsaf+JiqbfiBKo+MAHduhytB+7sqpmza+3kueF3qxKsJ0Ue4EDx0r7/BdAg4zGQBtwgftzgfYi&#10;N44DtUWAqEGhERyElupJUx1bqv8PVONjqvGwsidSHboxCQJQE2CmoyDxPHJEdRJCf8q/wWGEfe06&#10;WVttzG3naIxM7ecewo+21cmw9tZWz9lWm0PKwfnuzynf5XzHSRIT7c4dbDVxiY/BM+qoth74cC6Y&#10;EtVaER98R+uBq6Pg/Dzw4NhWa8dZreyJtvrtkZr4QUC0O2epHh3Ip+yB+yacYm31nG01nHPH52od&#10;xDqDas8PI+Vhg4PtEy9JRqY6djGBPGuqdXBtksEy34RULNRzhhooG0NtwqAnmmofjDM8HgKmw4Rg&#10;r38YM4TKLNM63D9pQ20CKpbpOTMdHzNtgqAnMg3nZeA5jpKIjIJklufp82xCKZbnOfMMRnVso034&#10;80SecewND6hJQMJ4ZKSTIHAjE/m2MbIJxsh8E0mxUM8ZanIMtYl+ngi1RzwCr5doU22prr720sqk&#10;XW8TSbFUz5hqAv7yyFRDFrwyck6MjEQkiMGXVw547MdYe3OHyLe11dN3wE0oxVI9Z6qP3ygjJvx5&#10;oq3GmMQE96HvyIvhNZTP3iizVE+fahNMsVTPmWqAcGyrTQD0ZKojD9440bbaS3yve2PM2uo5PaU2&#10;IRVL9Y+hWn/cAd+9aAXff6OjPqx5ew3pt18SXf0LAAD//wMAUEsDBBQABgAIAAAAIQCwbRcD4AAA&#10;AAoBAAAPAAAAZHJzL2Rvd25yZXYueG1sTI/BasMwDIbvg72D0WC31nFGR5fFKaVsO5XB2sHYTY3V&#10;JDSWQ+wm6dvPPa1HSR+/vj9fTbYVA/W+caxBzRMQxKUzDVcavvfvsyUIH5ANto5Jw4U8rIr7uxwz&#10;40b+omEXKhFD2GeooQ6hy6T0ZU0W/dx1xPF2dL3FEMe+kqbHMYbbVqZJ8iwtNhw/1NjRpqbytDtb&#10;DR8jjusn9TZsT8fN5Xe/+PzZKtL68WFav4IINIV/GK76UR2K6HRwZzZetBpmaqEiqiFVKYgILF+S&#10;2OVwXagEZJHL2wrFHwAAAP//AwBQSwECLQAUAAYACAAAACEAtoM4kv4AAADhAQAAEwAAAAAAAAAA&#10;AAAAAAAAAAAAW0NvbnRlbnRfVHlwZXNdLnhtbFBLAQItABQABgAIAAAAIQA4/SH/1gAAAJQBAAAL&#10;AAAAAAAAAAAAAAAAAC8BAABfcmVscy8ucmVsc1BLAQItABQABgAIAAAAIQAg0XrJ6gQAAJE0AAAO&#10;AAAAAAAAAAAAAAAAAC4CAABkcnMvZTJvRG9jLnhtbFBLAQItABQABgAIAAAAIQCwbRcD4AAAAAoB&#10;AAAPAAAAAAAAAAAAAAAAAEQHAABkcnMvZG93bnJldi54bWxQSwUGAAAAAAQABADzAAAAUQgAAAAA&#10;">
                <v:shape id="Text Box 80" o:spid="_x0000_s1058" type="#_x0000_t202" style="position:absolute;left:48433;width:8236;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B70881" w:rsidRPr="0086614E" w:rsidRDefault="00B70881" w:rsidP="0086614E">
                        <w:pPr>
                          <w:spacing w:before="0"/>
                          <w:jc w:val="right"/>
                          <w:rPr>
                            <w:sz w:val="18"/>
                            <w:szCs w:val="24"/>
                            <w:lang w:bidi="ar-EG"/>
                          </w:rPr>
                        </w:pPr>
                        <w:r>
                          <w:rPr>
                            <w:rFonts w:hint="cs"/>
                            <w:sz w:val="18"/>
                            <w:szCs w:val="24"/>
                            <w:rtl/>
                            <w:lang w:bidi="ar-EG"/>
                          </w:rPr>
                          <w:t>طبقة عازل السطح</w:t>
                        </w:r>
                      </w:p>
                    </w:txbxContent>
                  </v:textbox>
                </v:shape>
                <v:shape id="Text Box 81" o:spid="_x0000_s1059" type="#_x0000_t202" style="position:absolute;left:48433;top:1607;width:592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B70881" w:rsidRPr="0086614E" w:rsidRDefault="00B70881" w:rsidP="0086614E">
                        <w:pPr>
                          <w:spacing w:before="0"/>
                          <w:jc w:val="right"/>
                          <w:rPr>
                            <w:sz w:val="18"/>
                            <w:szCs w:val="24"/>
                            <w:lang w:bidi="ar-EG"/>
                          </w:rPr>
                        </w:pPr>
                        <w:r>
                          <w:rPr>
                            <w:rFonts w:hint="cs"/>
                            <w:sz w:val="18"/>
                            <w:szCs w:val="24"/>
                            <w:rtl/>
                            <w:lang w:bidi="ar-EG"/>
                          </w:rPr>
                          <w:t>موصل شبكي</w:t>
                        </w:r>
                      </w:p>
                    </w:txbxContent>
                  </v:textbox>
                </v:shape>
                <v:shape id="Text Box 82" o:spid="_x0000_s1060" type="#_x0000_t202" style="position:absolute;left:50794;top:6481;width:5928;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B70881" w:rsidRPr="0086614E" w:rsidRDefault="00B70881" w:rsidP="0086614E">
                        <w:pPr>
                          <w:spacing w:before="0"/>
                          <w:jc w:val="center"/>
                          <w:rPr>
                            <w:sz w:val="18"/>
                            <w:szCs w:val="24"/>
                            <w:rtl/>
                            <w:lang w:bidi="ar-EG"/>
                          </w:rPr>
                        </w:pPr>
                        <w:r>
                          <w:rPr>
                            <w:rFonts w:hint="cs"/>
                            <w:sz w:val="18"/>
                            <w:szCs w:val="24"/>
                            <w:rtl/>
                            <w:lang w:bidi="ar-EG"/>
                          </w:rPr>
                          <w:t xml:space="preserve">موجة </w:t>
                        </w:r>
                        <w:r>
                          <w:rPr>
                            <w:sz w:val="18"/>
                            <w:szCs w:val="24"/>
                            <w:lang w:bidi="ar-EG"/>
                          </w:rPr>
                          <w:t>EM</w:t>
                        </w:r>
                      </w:p>
                    </w:txbxContent>
                  </v:textbox>
                </v:shape>
                <v:shape id="Text Box 83" o:spid="_x0000_s1061" type="#_x0000_t202" style="position:absolute;left:48433;top:7887;width:9093;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usUA&#10;AADbAAAADwAAAGRycy9kb3ducmV2LnhtbESPX2vCQBDE3wt+h2OFvtWLL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Fy6xQAAANsAAAAPAAAAAAAAAAAAAAAAAJgCAABkcnMv&#10;ZG93bnJldi54bWxQSwUGAAAAAAQABAD1AAAAigMAAAAA&#10;" filled="f" stroked="f" strokeweight=".5pt">
                  <v:textbox inset="0,0,0,0">
                    <w:txbxContent>
                      <w:p w:rsidR="00B70881" w:rsidRPr="0086614E" w:rsidRDefault="00B70881" w:rsidP="0086614E">
                        <w:pPr>
                          <w:spacing w:before="0"/>
                          <w:jc w:val="right"/>
                          <w:rPr>
                            <w:sz w:val="18"/>
                            <w:szCs w:val="24"/>
                            <w:rtl/>
                            <w:lang w:bidi="ar-EG"/>
                          </w:rPr>
                        </w:pPr>
                        <w:r>
                          <w:rPr>
                            <w:rFonts w:hint="cs"/>
                            <w:sz w:val="18"/>
                            <w:szCs w:val="24"/>
                            <w:rtl/>
                            <w:lang w:bidi="ar-EG"/>
                          </w:rPr>
                          <w:t>طبقة العزل الكهربائي</w:t>
                        </w:r>
                      </w:p>
                    </w:txbxContent>
                  </v:textbox>
                </v:shape>
                <v:shape id="Text Box 84" o:spid="_x0000_s1062" type="#_x0000_t202" style="position:absolute;left:48433;top:9344;width:9093;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EzsUA&#10;AADbAAAADwAAAGRycy9kb3ducmV2LnhtbESPX2vCQBDE3wt+h2OFvtWLp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TOxQAAANsAAAAPAAAAAAAAAAAAAAAAAJgCAABkcnMv&#10;ZG93bnJldi54bWxQSwUGAAAAAAQABAD1AAAAigMAAAAA&#10;" filled="f" stroked="f" strokeweight=".5pt">
                  <v:textbox inset="0,0,0,0">
                    <w:txbxContent>
                      <w:p w:rsidR="00B70881" w:rsidRPr="0086614E" w:rsidRDefault="00B70881" w:rsidP="0086614E">
                        <w:pPr>
                          <w:spacing w:before="0"/>
                          <w:jc w:val="right"/>
                          <w:rPr>
                            <w:sz w:val="18"/>
                            <w:szCs w:val="24"/>
                            <w:rtl/>
                            <w:lang w:bidi="ar-EG"/>
                          </w:rPr>
                        </w:pPr>
                        <w:r>
                          <w:rPr>
                            <w:rFonts w:hint="cs"/>
                            <w:sz w:val="18"/>
                            <w:szCs w:val="24"/>
                            <w:rtl/>
                            <w:lang w:bidi="ar-EG"/>
                          </w:rPr>
                          <w:t>المستوى الأرضي</w:t>
                        </w:r>
                      </w:p>
                    </w:txbxContent>
                  </v:textbox>
                </v:shape>
                <v:shape id="Text Box 85" o:spid="_x0000_s1063" type="#_x0000_t202" style="position:absolute;left:1356;top:3918;width:703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B70881" w:rsidRPr="0086614E" w:rsidRDefault="00B70881" w:rsidP="0086614E">
                        <w:pPr>
                          <w:spacing w:before="0"/>
                          <w:rPr>
                            <w:spacing w:val="-4"/>
                            <w:sz w:val="18"/>
                            <w:szCs w:val="24"/>
                            <w:lang w:bidi="ar-EG"/>
                          </w:rPr>
                        </w:pPr>
                        <w:r w:rsidRPr="0086614E">
                          <w:rPr>
                            <w:rFonts w:hint="cs"/>
                            <w:spacing w:val="-4"/>
                            <w:sz w:val="18"/>
                            <w:szCs w:val="24"/>
                            <w:rtl/>
                            <w:lang w:bidi="ar-EG"/>
                          </w:rPr>
                          <w:t>طبقة عازل السطح</w:t>
                        </w:r>
                      </w:p>
                    </w:txbxContent>
                  </v:textbox>
                </v:shape>
                <v:shape id="Text Box 86" o:spid="_x0000_s1064" type="#_x0000_t202" style="position:absolute;left:349;top:5892;width:703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sUA&#10;AADbAAAADwAAAGRycy9kb3ducmV2LnhtbESPT2vCQBTE74LfYXmCN93Yg0jqKqUq9GD/aFtob6/Z&#10;1ySYfRt2nzH99t1CweMwM79hluveNaqjEGvPBmbTDBRx4W3NpYG3191kASoKssXGMxn4oQjr1XCw&#10;xNz6Cx+oO0qpEoRjjgYqkTbXOhYVOYxT3xIn79sHh5JkKLUNeElw1+ibLJtrhzWnhQpbuq+oOB3P&#10;zkDzEcP+K5PPblM+ysuzPr9vZ0/GjEf93S0ooV6u4f/2gzWwmMPf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8ixQAAANsAAAAPAAAAAAAAAAAAAAAAAJgCAABkcnMv&#10;ZG93bnJldi54bWxQSwUGAAAAAAQABAD1AAAAigM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مستوى الشبكة</w:t>
                        </w:r>
                      </w:p>
                    </w:txbxContent>
                  </v:textbox>
                </v:shape>
                <v:shape id="Text Box 87" o:spid="_x0000_s1065" type="#_x0000_t202" style="position:absolute;top:7686;width:7029;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aucYA&#10;AADbAAAADwAAAGRycy9kb3ducmV2LnhtbESPT2vCQBTE7wW/w/KE3urGHlpJXUVsCz30n9pCvT2z&#10;zySYfRt2nzH99q5Q6HGYmd8w03nvGtVRiLVnA+NRBoq48Lbm0sDX5vlmAioKssXGMxn4pQjz2eBq&#10;irn1J15Rt5ZSJQjHHA1UIm2udSwqchhHviVO3t4Hh5JkKLUNeEpw1+jbLLvTDmtOCxW2tKyoOKyP&#10;zkDzE8PrLpNt91i+yeeHPn4/jd+NuR72iwdQQr38h//aL9bA5B4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NaucYAAADbAAAADwAAAAAAAAAAAAAAAACYAgAAZHJz&#10;L2Rvd25yZXYueG1sUEsFBgAAAAAEAAQA9QAAAIsDA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الدخل</w:t>
                        </w:r>
                      </w:p>
                    </w:txbxContent>
                  </v:textbox>
                </v:shape>
                <v:shape id="Text Box 88" o:spid="_x0000_s1066" type="#_x0000_t202" style="position:absolute;left:2713;top:9495;width:844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y8IA&#10;AADbAAAADwAAAGRycy9kb3ducmV2LnhtbERPTU/CQBC9m/AfNkPiTbZ4MKSyEKKYeFBBlARuQ3do&#10;G7qzze5Qyr9nDyYeX973dN67RnUUYu3ZwHiUgSIuvK25NPD78/YwARUF2WLjmQxcKcJ8NribYm79&#10;hb+p20ipUgjHHA1UIm2udSwqchhHviVO3NEHh5JgKLUNeEnhrtGPWfakHdacGips6aWi4rQ5OwPN&#10;LoaPQyb77rX8lPVKn7fL8Zcx98N+8QxKqJd/8Z/73RqYpLH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M7LwgAAANsAAAAPAAAAAAAAAAAAAAAAAJgCAABkcnMvZG93&#10;bnJldi54bWxQSwUGAAAAAAQABAD1AAAAhwM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صفيحة الدليل الموجي</w:t>
                        </w:r>
                      </w:p>
                    </w:txbxContent>
                  </v:textbox>
                </v:shape>
                <v:shape id="Text Box 89" o:spid="_x0000_s1067" type="#_x0000_t202" style="position:absolute;left:19192;top:9495;width:844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منطقة الاقتران</w:t>
                        </w:r>
                      </w:p>
                    </w:txbxContent>
                  </v:textbox>
                </v:shape>
                <v:shape id="Text Box 90" o:spid="_x0000_s1068" type="#_x0000_t202" style="position:absolute;left:19694;top:7737;width:844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EMIA&#10;AADbAAAADwAAAGRycy9kb3ducmV2LnhtbERPTU/CQBC9m/gfNmPiTbZwIFpZiFFJOCgISAK3oTu2&#10;jd3ZZnco5d+zBxOPL+97MutdozoKsfZsYDjIQBEX3tZcGvjezh8eQUVBtth4JgMXijCb3t5MMLf+&#10;zGvqNlKqFMIxRwOVSJtrHYuKHMaBb4kT9+ODQ0kwlNoGPKdw1+hRlo21w5pTQ4UtvVZU/G5OzkCz&#10;j+HjmMmheys/5WulT7v34dKY+7v+5RmUUC//4j/3whp4Su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QQwgAAANsAAAAPAAAAAAAAAAAAAAAAAJgCAABkcnMvZG93&#10;bnJldi54bWxQSwUGAAAAAAQABAD1AAAAhwM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      الصبيب</w:t>
                        </w:r>
                      </w:p>
                    </w:txbxContent>
                  </v:textbox>
                </v:shape>
                <v:shape id="Text Box 91" o:spid="_x0000_s1069" type="#_x0000_t202" style="position:absolute;left:22979;top:3617;width:844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B70881" w:rsidRPr="0086614E" w:rsidRDefault="00B70881" w:rsidP="0086614E">
                        <w:pPr>
                          <w:spacing w:before="0"/>
                          <w:rPr>
                            <w:spacing w:val="-4"/>
                            <w:sz w:val="18"/>
                            <w:szCs w:val="24"/>
                            <w:lang w:bidi="ar-EG"/>
                          </w:rPr>
                        </w:pPr>
                        <w:r>
                          <w:rPr>
                            <w:rFonts w:hint="cs"/>
                            <w:spacing w:val="-4"/>
                            <w:sz w:val="18"/>
                            <w:szCs w:val="24"/>
                            <w:rtl/>
                            <w:lang w:bidi="ar-EG"/>
                          </w:rPr>
                          <w:t>عقدة المجال المغنطيسي</w:t>
                        </w:r>
                      </w:p>
                    </w:txbxContent>
                  </v:textbox>
                </v:shape>
                <v:shape id="Text Box 92" o:spid="_x0000_s1070" type="#_x0000_t202" style="position:absolute;left:22618;top:1831;width:844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B70881" w:rsidRPr="0086614E" w:rsidRDefault="00B70881" w:rsidP="0086614E">
                        <w:pPr>
                          <w:spacing w:before="0"/>
                          <w:rPr>
                            <w:spacing w:val="-4"/>
                            <w:sz w:val="18"/>
                            <w:szCs w:val="24"/>
                            <w:rtl/>
                            <w:lang w:bidi="ar-EG"/>
                          </w:rPr>
                        </w:pPr>
                        <w:r>
                          <w:rPr>
                            <w:rFonts w:hint="cs"/>
                            <w:spacing w:val="-4"/>
                            <w:sz w:val="18"/>
                            <w:szCs w:val="24"/>
                            <w:rtl/>
                            <w:lang w:bidi="ar-EG"/>
                          </w:rPr>
                          <w:t xml:space="preserve">زمان </w:t>
                        </w:r>
                        <w:r>
                          <w:rPr>
                            <w:spacing w:val="-4"/>
                            <w:sz w:val="18"/>
                            <w:szCs w:val="24"/>
                            <w:lang w:bidi="ar-EG"/>
                          </w:rPr>
                          <w:t>WRR</w:t>
                        </w:r>
                        <w:r>
                          <w:rPr>
                            <w:rFonts w:hint="cs"/>
                            <w:spacing w:val="-4"/>
                            <w:sz w:val="18"/>
                            <w:szCs w:val="24"/>
                            <w:rtl/>
                            <w:lang w:bidi="ar-EG"/>
                          </w:rPr>
                          <w:t xml:space="preserve"> منبسطة</w:t>
                        </w:r>
                      </w:p>
                    </w:txbxContent>
                  </v:textbox>
                </v:shape>
              </v:group>
            </w:pict>
          </mc:Fallback>
        </mc:AlternateContent>
      </w:r>
      <w:r w:rsidR="003E2183">
        <w:rPr>
          <w:noProof/>
          <w:lang w:eastAsia="zh-CN"/>
        </w:rPr>
        <w:drawing>
          <wp:inline distT="0" distB="0" distL="0" distR="0" wp14:anchorId="56F468A7" wp14:editId="795FA38F">
            <wp:extent cx="3055620" cy="1219200"/>
            <wp:effectExtent l="0" t="0" r="0" b="0"/>
            <wp:docPr id="12" name="図 12"/>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55620" cy="1219200"/>
                    </a:xfrm>
                    <a:prstGeom prst="rect">
                      <a:avLst/>
                    </a:prstGeom>
                    <a:noFill/>
                    <a:ln>
                      <a:noFill/>
                    </a:ln>
                  </pic:spPr>
                </pic:pic>
              </a:graphicData>
            </a:graphic>
          </wp:inline>
        </w:drawing>
      </w:r>
      <w:r w:rsidR="003E2183">
        <w:rPr>
          <w:rtl/>
        </w:rPr>
        <w:tab/>
      </w:r>
      <w:r w:rsidR="003E2183">
        <w:rPr>
          <w:noProof/>
          <w:lang w:eastAsia="zh-CN"/>
        </w:rPr>
        <w:drawing>
          <wp:inline distT="0" distB="0" distL="0" distR="0" wp14:anchorId="26FB0901" wp14:editId="7F3FEA9A">
            <wp:extent cx="2755682" cy="1207135"/>
            <wp:effectExtent l="0" t="0" r="6985" b="0"/>
            <wp:docPr id="16" name="図 16"/>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55682" cy="1207135"/>
                    </a:xfrm>
                    <a:prstGeom prst="rect">
                      <a:avLst/>
                    </a:prstGeom>
                    <a:noFill/>
                    <a:ln>
                      <a:noFill/>
                    </a:ln>
                  </pic:spPr>
                </pic:pic>
              </a:graphicData>
            </a:graphic>
          </wp:inline>
        </w:drawing>
      </w:r>
    </w:p>
    <w:p w:rsidR="003E2183" w:rsidRDefault="003E2183" w:rsidP="003E2183">
      <w:pPr>
        <w:pStyle w:val="FigureNo"/>
        <w:rPr>
          <w:rtl/>
          <w:lang w:bidi="ar-EG"/>
        </w:rPr>
      </w:pPr>
      <w:r>
        <w:rPr>
          <w:rFonts w:hint="cs"/>
          <w:rtl/>
        </w:rPr>
        <w:lastRenderedPageBreak/>
        <w:t>الشكل </w:t>
      </w:r>
      <w:r>
        <w:t>3.3.2</w:t>
      </w:r>
    </w:p>
    <w:p w:rsidR="003E2183" w:rsidRDefault="00801D70" w:rsidP="00260F33">
      <w:pPr>
        <w:pStyle w:val="Figuretitle"/>
        <w:spacing w:after="120"/>
        <w:rPr>
          <w:lang w:bidi="ar-EG"/>
        </w:rPr>
      </w:pPr>
      <w:r>
        <w:rPr>
          <w:rFonts w:hint="cs"/>
          <w:rtl/>
          <w:lang w:bidi="ar-EG"/>
        </w:rPr>
        <w:t>مخطط وظيفي لنظام إمداد بطاقة الموجات الصغرية باستخدام صفيف مطاور</w:t>
      </w:r>
      <w:r>
        <w:rPr>
          <w:rtl/>
          <w:lang w:bidi="ar-EG"/>
        </w:rPr>
        <w:br/>
      </w:r>
      <w:r>
        <w:rPr>
          <w:rFonts w:hint="cs"/>
          <w:rtl/>
          <w:lang w:bidi="ar-EG"/>
        </w:rPr>
        <w:t>يضم سبعة مكبرات </w:t>
      </w:r>
      <w:r>
        <w:rPr>
          <w:lang w:bidi="ar-EG"/>
        </w:rPr>
        <w:t>RF</w:t>
      </w:r>
      <w:r>
        <w:rPr>
          <w:rFonts w:hint="cs"/>
          <w:rtl/>
          <w:lang w:bidi="ar-EG"/>
        </w:rPr>
        <w:t xml:space="preserve"> عبر حافته </w:t>
      </w:r>
      <w:r>
        <w:rPr>
          <w:lang w:bidi="ar-EG"/>
        </w:rPr>
        <w:t>[NOD 13]</w:t>
      </w:r>
    </w:p>
    <w:p w:rsidR="003E2183" w:rsidRDefault="002211B7" w:rsidP="00E44E24">
      <w:pPr>
        <w:pStyle w:val="Figure"/>
        <w:rPr>
          <w:rtl/>
        </w:rPr>
      </w:pPr>
      <w:r>
        <w:rPr>
          <w:noProof/>
          <w:lang w:eastAsia="zh-CN"/>
        </w:rPr>
        <mc:AlternateContent>
          <mc:Choice Requires="wps">
            <w:drawing>
              <wp:anchor distT="0" distB="0" distL="114300" distR="114300" simplePos="0" relativeHeight="251907072" behindDoc="0" locked="0" layoutInCell="1" allowOverlap="1" wp14:anchorId="34F3EA40" wp14:editId="0C6E59FE">
                <wp:simplePos x="0" y="0"/>
                <wp:positionH relativeFrom="column">
                  <wp:posOffset>3791239</wp:posOffset>
                </wp:positionH>
                <wp:positionV relativeFrom="paragraph">
                  <wp:posOffset>380302</wp:posOffset>
                </wp:positionV>
                <wp:extent cx="589377" cy="103204"/>
                <wp:effectExtent l="0" t="0" r="1270" b="0"/>
                <wp:wrapNone/>
                <wp:docPr id="150" name="Text Box 150"/>
                <wp:cNvGraphicFramePr/>
                <a:graphic xmlns:a="http://schemas.openxmlformats.org/drawingml/2006/main">
                  <a:graphicData uri="http://schemas.microsoft.com/office/word/2010/wordprocessingShape">
                    <wps:wsp>
                      <wps:cNvSpPr txBox="1"/>
                      <wps:spPr>
                        <a:xfrm>
                          <a:off x="0" y="0"/>
                          <a:ext cx="589377" cy="10320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211B7">
                            <w:pPr>
                              <w:spacing w:before="0" w:line="144" w:lineRule="auto"/>
                              <w:jc w:val="center"/>
                              <w:rPr>
                                <w:sz w:val="20"/>
                                <w:szCs w:val="20"/>
                              </w:rPr>
                            </w:pPr>
                            <w:r w:rsidRPr="002211B7">
                              <w:rPr>
                                <w:rFonts w:hint="cs"/>
                                <w:sz w:val="20"/>
                                <w:szCs w:val="20"/>
                                <w:rtl/>
                                <w:lang w:bidi="ar-EG"/>
                              </w:rPr>
                              <w:t>مزحزحات الطور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EA40" id="Text Box 150" o:spid="_x0000_s1071" type="#_x0000_t202" style="position:absolute;left:0;text-align:left;margin-left:298.5pt;margin-top:29.95pt;width:46.4pt;height:8.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5shwIAAIYFAAAOAAAAZHJzL2Uyb0RvYy54bWysVE1v2zAMvQ/YfxB0X5yk61dQp8hadBgQ&#10;tMWSoWdFlhJhkqhJSuzs15eS7aTreumwi0yTj6RIPfLqujGa7IQPCmxJR4MhJcJyqJRdl/TH8u7T&#10;BSUhMlsxDVaUdC8CvZ5+/HBVu4kYwwZ0JTzBIDZMalfSTYxuUhSBb4RhYQBOWDRK8IZF/PXrovKs&#10;xuhGF+Ph8KyowVfOAxchoPa2NdJpji+l4PFByiAi0SXFu8V8+nyu0llMr9hk7ZnbKN5dg/3DLQxT&#10;FpMeQt2yyMjWq79CGcU9BJBxwMEUIKXiIteA1YyGr6pZbJgTuRZsTnCHNoX/F5bf7x49URW+3Sn2&#10;xzKDj7QUTSRfoCFJhx2qXZggcOEQGhs0ILrXB1SmwhvpTfpiSQTtGGt/6G8Kx1F5enF5cn5OCUfT&#10;aHgyHn5OUYqjs/MhfhVgSBJK6vH5clfZbh5iC+0hKVcArao7pXX+SZQRN9qTHcPHXq3zFTH4Hyht&#10;SV3SsxMsLDlZSO5tZG2TRmTSdOlS4W2BWYp7LRJG2+9CYtNynW/kZpwLG/v8GZ1QElO9x7HDH2/1&#10;Hue2DvTImcHGg7NRFnyuPk/ZsWXVz/7KssXj27yoO4mxWTUtW8aXPQNWUO2RGB7a4QqO3yl8vjkL&#10;8ZF5nCbkAm6I+ICH1IDth06iZAP+91v6hEeSo5WSGqezpOHXlnlBif5mkf5plHvB98KqF+zW3ABy&#10;YIS7x/EsooOPuhelB/OEi2OWsqCJWY65Shp78Sa2OwIXDxezWQbhwDoW53bheAqd+prIuGyemHcd&#10;YyNS/R76uWWTV8RtscnTwmwbQarM6tTZtotdx3HY81x0iyltk5f/GXVcn9NnAAAA//8DAFBLAwQU&#10;AAYACAAAACEAayAbY94AAAAJAQAADwAAAGRycy9kb3ducmV2LnhtbEyPy07DMBBF90j8gzVIbBB1&#10;Wom8iFNBJQQsWDTwAU48xIF4HMVuG/6e6Qp2M5qrO+dU28WN4ohzGDwpWK8SEEidNwP1Cj7en25z&#10;ECFqMnr0hAp+MMC2vryodGn8ifZ4bGIvuIRCqRXYGKdSytBZdDqs/ITEt08/Ox15nXtpZn3icjfK&#10;TZKk0umB+IPVE+4sdt/NwSnI87DLMLR+/HpuXm5e8XG9f7NKXV8tD/cgIi7xLwxnfEaHmplafyAT&#10;xKjgrsjYJZ6HAgQH0rxgl1ZBlm5A1pX8b1D/AgAA//8DAFBLAQItABQABgAIAAAAIQC2gziS/gAA&#10;AOEBAAATAAAAAAAAAAAAAAAAAAAAAABbQ29udGVudF9UeXBlc10ueG1sUEsBAi0AFAAGAAgAAAAh&#10;ADj9If/WAAAAlAEAAAsAAAAAAAAAAAAAAAAALwEAAF9yZWxzLy5yZWxzUEsBAi0AFAAGAAgAAAAh&#10;AFUsDmyHAgAAhgUAAA4AAAAAAAAAAAAAAAAALgIAAGRycy9lMm9Eb2MueG1sUEsBAi0AFAAGAAgA&#10;AAAhAGsgG2PeAAAACQEAAA8AAAAAAAAAAAAAAAAA4QQAAGRycy9kb3ducmV2LnhtbFBLBQYAAAAA&#10;BAAEAPMAAADsBQAAAAA=&#10;" fillcolor="white [3212]" stroked="f" strokeweight=".5pt">
                <v:textbox inset="0,0,0,0">
                  <w:txbxContent>
                    <w:p w:rsidR="00B70881" w:rsidRPr="00260F33" w:rsidRDefault="00B70881" w:rsidP="002211B7">
                      <w:pPr>
                        <w:spacing w:before="0" w:line="144" w:lineRule="auto"/>
                        <w:jc w:val="center"/>
                        <w:rPr>
                          <w:sz w:val="20"/>
                          <w:szCs w:val="20"/>
                        </w:rPr>
                      </w:pPr>
                      <w:r w:rsidRPr="002211B7">
                        <w:rPr>
                          <w:rFonts w:hint="cs"/>
                          <w:sz w:val="20"/>
                          <w:szCs w:val="20"/>
                          <w:rtl/>
                          <w:lang w:bidi="ar-EG"/>
                        </w:rPr>
                        <w:t>مزحزحات الطور</w:t>
                      </w:r>
                    </w:p>
                  </w:txbxContent>
                </v:textbox>
              </v:shape>
            </w:pict>
          </mc:Fallback>
        </mc:AlternateContent>
      </w:r>
      <w:r w:rsidR="00266133">
        <w:rPr>
          <w:noProof/>
          <w:lang w:eastAsia="zh-CN" w:bidi="ar-SA"/>
        </w:rPr>
        <mc:AlternateContent>
          <mc:Choice Requires="wpg">
            <w:drawing>
              <wp:anchor distT="0" distB="0" distL="114300" distR="114300" simplePos="0" relativeHeight="251905024" behindDoc="0" locked="0" layoutInCell="1" allowOverlap="1" wp14:anchorId="53E70AFA" wp14:editId="619D053D">
                <wp:simplePos x="0" y="0"/>
                <wp:positionH relativeFrom="column">
                  <wp:posOffset>2183455</wp:posOffset>
                </wp:positionH>
                <wp:positionV relativeFrom="paragraph">
                  <wp:posOffset>63945</wp:posOffset>
                </wp:positionV>
                <wp:extent cx="2287637" cy="2248695"/>
                <wp:effectExtent l="0" t="0" r="0" b="0"/>
                <wp:wrapNone/>
                <wp:docPr id="149" name="Group 149"/>
                <wp:cNvGraphicFramePr/>
                <a:graphic xmlns:a="http://schemas.openxmlformats.org/drawingml/2006/main">
                  <a:graphicData uri="http://schemas.microsoft.com/office/word/2010/wordprocessingGroup">
                    <wpg:wgp>
                      <wpg:cNvGrpSpPr/>
                      <wpg:grpSpPr>
                        <a:xfrm>
                          <a:off x="0" y="0"/>
                          <a:ext cx="2287637" cy="2248695"/>
                          <a:chOff x="0" y="0"/>
                          <a:chExt cx="2287637" cy="2248695"/>
                        </a:xfrm>
                      </wpg:grpSpPr>
                      <wps:wsp>
                        <wps:cNvPr id="121" name="Text Box 121"/>
                        <wps:cNvSpPr txBox="1"/>
                        <wps:spPr>
                          <a:xfrm>
                            <a:off x="775723" y="1053077"/>
                            <a:ext cx="918733" cy="2556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jc w:val="center"/>
                                <w:rPr>
                                  <w:sz w:val="20"/>
                                  <w:szCs w:val="20"/>
                                </w:rPr>
                              </w:pPr>
                              <w:r w:rsidRPr="00260F33">
                                <w:rPr>
                                  <w:rFonts w:hint="cs"/>
                                  <w:sz w:val="20"/>
                                  <w:szCs w:val="20"/>
                                  <w:rtl/>
                                  <w:lang w:bidi="ar-EG"/>
                                </w:rPr>
                                <w:t>صفائح الدليل الموجي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806059" y="2132156"/>
                            <a:ext cx="861806" cy="1165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rot="16200000">
                            <a:off x="1798465" y="1165752"/>
                            <a:ext cx="861806" cy="1165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rot="16200000">
                            <a:off x="-199347" y="1165751"/>
                            <a:ext cx="861806" cy="1165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806059" y="186347"/>
                            <a:ext cx="861806" cy="11653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0" y="0"/>
                            <a:ext cx="281687" cy="27735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0F33" w:rsidRDefault="00B70881" w:rsidP="00260F33">
                              <w:pPr>
                                <w:jc w:val="center"/>
                                <w:rPr>
                                  <w:sz w:val="20"/>
                                  <w:szCs w:val="20"/>
                                </w:rPr>
                              </w:pPr>
                              <w:r w:rsidRPr="00260F33">
                                <w:rPr>
                                  <w:rFonts w:hint="cs"/>
                                  <w:sz w:val="20"/>
                                  <w:szCs w:val="20"/>
                                  <w:rtl/>
                                  <w:lang w:bidi="ar-EG"/>
                                </w:rPr>
                                <w:t>مقسِّم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3E70AFA" id="Group 149" o:spid="_x0000_s1072" style="position:absolute;left:0;text-align:left;margin-left:171.95pt;margin-top:5.05pt;width:180.15pt;height:177.05pt;z-index:251905024" coordsize="22876,2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uQDwQAAN4aAAAOAAAAZHJzL2Uyb0RvYy54bWzsWdtu4zYQfS/QfyD4vrEu1sVGlEWabYIC&#10;wW7QpNhnmqZsoRKpknTs7Nd3OBLlXFxsk6JFHcgPMkUOOZzDmcMhdfpx19TkXmhTKVnQ8CSgREiu&#10;lpVcFfS3u8sPOSXGMrlktZKioA/C0I9nP/5wum3nIlJrVS+FJjCINPNtW9C1te18MjF8LRpmTlQr&#10;JDSWSjfMwqteTZaabWH0pp5EQZBOtkovW624MAZqP3WN9AzHL0vB7ZeyNMKSuqAwN4tPjc+Fe07O&#10;Ttl8pVm7rng/DfaGWTSskqB0GOoTs4xsdPViqKbiWhlV2hOumokqy4oLtAGsCYNn1lxptWnRltV8&#10;u2oHmADaZzi9eVj++f5Gk2oJazedUSJZA4uEeomrAHi27WoOUle6vW1vdF+x6t6cxbtSN+4fbCE7&#10;BPZhAFbsLOFQGUV5lsYZJRzaomiap7Okg56vYX1e9OPrn7/Tc+IVT9z8hulsW3Ajs0fK/DOkbtes&#10;FbgAxmHgkYpCj9Sds/AntSMh1CE2KOiQInYHDYCrrzdQeQCwLEuyKKYEkAmDJA6yrEPGYzcL8yyG&#10;doQuSdIckRvsZ/NWG3slVENcoaAafB5dkd1fGwtzAlEv4tQbVVfLy6qu8cXFmbioNblnECGLFc4W&#10;ejyRqiXZFjSNkwAHlsp170aupRtGYKT16twadLZiyT7UwsnU8ldRgqehjxzQzTgX0nr9KO2kSlD1&#10;mo69/H5Wr+nc2QE9ULOSdujcVFJptB6paQ/Z8nc/5bKTB8Af2e2KdrfYdSEG69w7yUItH8BHtOoY&#10;ybT8soLlu2bG3jANFARkBbRqv8CjrBXAr/oSJWulvx2qd/Lg79BKyRYoraDmjw3TgpL6FwmR4PjP&#10;F7QvLHxBbpoLBT4Avg2zwSJ00Lb2xVKr5iuw7bnTAk1MctBVUOuLF7YjVmBrLs7PUQhYrmX2Wt62&#10;3A3tcHXOeLf7ynTbe6wFV/+sfKyx+TPH7WRdT6nON1aVFXq1Q7ZDsUcc4t6x1X9BAPEBAoC6txFA&#10;HqRBAtzrqDGMozBJnxJAnoYg0hFAGKZJjLQ8EsDAWk+Z4/9NAFPvJCMBHDUBwIbc5Ur7DAA26VcQ&#10;QEf9YQpJLPyQGPsMKsxm+TRNuowA4j1LopEQ+vwB9+V3lRFgNrffy8aMwOWwR5gRTA8QwkD2cHb4&#10;7pHgrwnhQzibxVM4PbkjAhICphqQdveHpDFDeEdHBMz+RkI4+iMCbOAvMoSB7P8OIbi9rk8JHh0R&#10;wjx1XACZxhj//qD+rhICXNsx/o89/qdw8f08/qHuFSeER/EPty2w9/e31X7Xj/Iwzf2dapbFCaYb&#10;473AUd4LDJ4x3gv8O/cC+J0APqLgfXj/wcd9pXn8jheJ+89SZ38CAAD//wMAUEsDBBQABgAIAAAA&#10;IQAdM8gi4AAAAAoBAAAPAAAAZHJzL2Rvd25yZXYueG1sTI/BTsMwDIbvSLxDZCRuLOk6BpSm0zQB&#10;pwmJDQlxyxqvrdY4VZO13dtjTnCz9f36/TlfTa4VA/ah8aQhmSkQSKW3DVUaPvevd48gQjRkTesJ&#10;NVwwwKq4vspNZv1IHzjsYiW4hEJmNNQxdpmUoazRmTDzHRKzo++dibz2lbS9GbnctXKu1FI60xBf&#10;qE2HmxrL0+7sNLyNZlynycuwPR03l+/9/fvXNkGtb2+m9TOIiFP8C8OvPqtDwU4HfyYbRKshXaRP&#10;HGWgEhAceFCLOYgDkyUPssjl/xeKHwAAAP//AwBQSwECLQAUAAYACAAAACEAtoM4kv4AAADhAQAA&#10;EwAAAAAAAAAAAAAAAAAAAAAAW0NvbnRlbnRfVHlwZXNdLnhtbFBLAQItABQABgAIAAAAIQA4/SH/&#10;1gAAAJQBAAALAAAAAAAAAAAAAAAAAC8BAABfcmVscy8ucmVsc1BLAQItABQABgAIAAAAIQAF6vuQ&#10;DwQAAN4aAAAOAAAAAAAAAAAAAAAAAC4CAABkcnMvZTJvRG9jLnhtbFBLAQItABQABgAIAAAAIQAd&#10;M8gi4AAAAAoBAAAPAAAAAAAAAAAAAAAAAGkGAABkcnMvZG93bnJldi54bWxQSwUGAAAAAAQABADz&#10;AAAAdgcAAAAA&#10;">
                <v:shape id="Text Box 121" o:spid="_x0000_s1073" type="#_x0000_t202" style="position:absolute;left:7757;top:10530;width:9187;height:2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RfMIA&#10;AADcAAAADwAAAGRycy9kb3ducmV2LnhtbERPzWrCQBC+C32HZQq9SLOJhxqiq1RBqgcPxj7AmB2z&#10;sdnZkN1q+vZuQfA2H9/vzJeDbcWVet84VpAlKQjiyumGawXfx817DsIHZI2tY1LwRx6Wi5fRHAvt&#10;bnygaxlqEUPYF6jAhNAVUvrKkEWfuI44cmfXWwwR9rXUPd5iuG3lJE0/pMWGY4PBjtaGqp/y1yrI&#10;c7+ekj+59vJVbsc7WmWHvVHq7XX4nIEINISn+OHe6jh/ks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ZF8wgAAANwAAAAPAAAAAAAAAAAAAAAAAJgCAABkcnMvZG93&#10;bnJldi54bWxQSwUGAAAAAAQABAD1AAAAhwMAAAAA&#10;" fillcolor="white [3212]" stroked="f" strokeweight=".5pt">
                  <v:textbox inset="0,0,0,0">
                    <w:txbxContent>
                      <w:p w:rsidR="00B70881" w:rsidRPr="00260F33" w:rsidRDefault="00B70881" w:rsidP="00260F33">
                        <w:pPr>
                          <w:jc w:val="center"/>
                          <w:rPr>
                            <w:sz w:val="20"/>
                            <w:szCs w:val="20"/>
                          </w:rPr>
                        </w:pPr>
                        <w:r w:rsidRPr="00260F33">
                          <w:rPr>
                            <w:rFonts w:hint="cs"/>
                            <w:sz w:val="20"/>
                            <w:szCs w:val="20"/>
                            <w:rtl/>
                            <w:lang w:bidi="ar-EG"/>
                          </w:rPr>
                          <w:t>صفائح الدليل الموجي</w:t>
                        </w:r>
                      </w:p>
                    </w:txbxContent>
                  </v:textbox>
                </v:shape>
                <v:shape id="Text Box 131" o:spid="_x0000_s1074" type="#_x0000_t202" style="position:absolute;left:8060;top:21321;width:86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HocIA&#10;AADcAAAADwAAAGRycy9kb3ducmV2LnhtbERPzWrCQBC+F3yHZQQvRTdRqCF1FRVEe+jB6ANMs9Ns&#10;anY2ZFeNb98tFLzNx/c7i1VvG3GjzteOFaSTBARx6XTNlYLzaTfOQPiArLFxTAoe5GG1HLwsMNfu&#10;zke6FaESMYR9jgpMCG0upS8NWfQT1xJH7tt1FkOEXSV1h/cYbhs5TZI3abHm2GCwpa2h8lJcrYIs&#10;89s5+S/X/OyLw+sHbdLjp1FqNOzX7yAC9eEp/ncfdJw/S+H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AehwgAAANwAAAAPAAAAAAAAAAAAAAAAAJgCAABkcnMvZG93&#10;bnJldi54bWxQSwUGAAAAAAQABAD1AAAAhwMAAAAA&#10;" fillcolor="white [3212]" stroked="f" strokeweight=".5pt">
                  <v:textbox inset="0,0,0,0">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v:textbox>
                </v:shape>
                <v:shape id="Text Box 133" o:spid="_x0000_s1075" type="#_x0000_t202" style="position:absolute;left:17984;top:11657;width:8618;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osMIA&#10;AADcAAAADwAAAGRycy9kb3ducmV2LnhtbERPTWvCQBC9C/0PywjezCaxlJK6BikoHnqotpQeh+y4&#10;CWZnw+5G03/fLQi9zeN9zrqebC+u5EPnWEGR5SCIG6c7Ngo+P3bLZxAhImvsHZOCHwpQbx5ma6y0&#10;u/GRrqdoRArhUKGCNsahkjI0LVkMmRuIE3d23mJM0BupPd5SuO1lmedP0mLHqaHFgV5bai6n0Sr4&#10;3hvj3WNj49swcqGL8su/l0ot5tP2BUSkKf6L7+6DTvNXK/h7Jl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iwwgAAANwAAAAPAAAAAAAAAAAAAAAAAJgCAABkcnMvZG93&#10;bnJldi54bWxQSwUGAAAAAAQABAD1AAAAhwMAAAAA&#10;" fillcolor="white [3212]" stroked="f" strokeweight=".5pt">
                  <v:textbox inset="0,0,0,0">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v:textbox>
                </v:shape>
                <v:shape id="Text Box 134" o:spid="_x0000_s1076" type="#_x0000_t202" style="position:absolute;left:-1994;top:11657;width:8618;height:11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wxMEA&#10;AADcAAAADwAAAGRycy9kb3ducmV2LnhtbERPS2sCMRC+F/wPYQreutndSpHVKEVo6cFDfSAeh82Y&#10;XdxMliTq+u9NQehtPr7nzJeD7cSVfGgdKyiyHARx7XTLRsF+9/U2BREissbOMSm4U4DlYvQyx0q7&#10;G2/ouo1GpBAOFSpoYuwrKUPdkMWQuZ44cSfnLcYEvZHa4y2F206Wef4hLbacGhrsadVQfd5erILj&#10;tzHeTWob1/2FC12UB/9bKjV+HT5nICIN8V/8dP/oNP99An/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KcMTBAAAA3AAAAA8AAAAAAAAAAAAAAAAAmAIAAGRycy9kb3du&#10;cmV2LnhtbFBLBQYAAAAABAAEAPUAAACGAwAAAAA=&#10;" fillcolor="white [3212]" stroked="f" strokeweight=".5pt">
                  <v:textbox inset="0,0,0,0">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v:textbox>
                </v:shape>
                <v:shape id="Text Box 135" o:spid="_x0000_s1077" type="#_x0000_t202" style="position:absolute;left:8060;top:1863;width:861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BosIA&#10;AADcAAAADwAAAGRycy9kb3ducmV2LnhtbERPzWrCQBC+F3yHZQQvRTe2tIboKlYQ7aEHow8wZsds&#10;NDsbsqumb+8Khd7m4/ud2aKztbhR6yvHCsajBARx4XTFpYLDfj1MQfiArLF2TAp+ycNi3nuZYabd&#10;nXd0y0MpYgj7DBWYEJpMSl8YsuhHriGO3Mm1FkOEbSl1i/cYbmv5liSf0mLFscFgQytDxSW/WgVp&#10;6lcT8kdXnzf59vWbvsa7H6PUoN8tpyACdeFf/Ofe6jj//QO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wGiwgAAANwAAAAPAAAAAAAAAAAAAAAAAJgCAABkcnMvZG93&#10;bnJldi54bWxQSwUGAAAAAAQABAD1AAAAhwMAAAAA&#10;" fillcolor="white [3212]" stroked="f" strokeweight=".5pt">
                  <v:textbox inset="0,0,0,0">
                    <w:txbxContent>
                      <w:p w:rsidR="00B70881" w:rsidRPr="00260F33" w:rsidRDefault="00B70881" w:rsidP="00260F33">
                        <w:pPr>
                          <w:spacing w:before="0" w:line="144" w:lineRule="auto"/>
                          <w:jc w:val="center"/>
                          <w:rPr>
                            <w:sz w:val="20"/>
                            <w:szCs w:val="20"/>
                          </w:rPr>
                        </w:pPr>
                        <w:r w:rsidRPr="00260F33">
                          <w:rPr>
                            <w:rFonts w:hint="cs"/>
                            <w:sz w:val="20"/>
                            <w:szCs w:val="20"/>
                            <w:rtl/>
                            <w:lang w:bidi="ar-EG"/>
                          </w:rPr>
                          <w:t>مقسِّم</w:t>
                        </w:r>
                      </w:p>
                    </w:txbxContent>
                  </v:textbox>
                </v:shape>
                <v:shape id="Text Box 148" o:spid="_x0000_s1078" type="#_x0000_t202" style="position:absolute;width:2816;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dQcUA&#10;AADcAAAADwAAAGRycy9kb3ducmV2LnhtbESPQW/CMAyF75P4D5GRdpkgBU1b1REQIKGxww50/ACv&#10;8ZqOxqmaAN2/nw9I3Gy95/c+L1aDb9WF+tgENjCbZqCIq2Abrg0cv3aTHFRMyBbbwGTgjyKslqOH&#10;BRY2XPlAlzLVSkI4FmjApdQVWsfKkcc4DR2xaD+h95hk7Wtte7xKuG/1PMtetMeGpcFhR1tH1ak8&#10;ewN5HrevFL9D+/te7p8+aDM7fDpjHsfD+g1UoiHdzbfrvRX8Z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N1BxQAAANwAAAAPAAAAAAAAAAAAAAAAAJgCAABkcnMv&#10;ZG93bnJldi54bWxQSwUGAAAAAAQABAD1AAAAigMAAAAA&#10;" fillcolor="white [3212]" stroked="f" strokeweight=".5pt">
                  <v:textbox inset="0,0,0,0">
                    <w:txbxContent>
                      <w:p w:rsidR="00B70881" w:rsidRPr="00260F33" w:rsidRDefault="00B70881" w:rsidP="00260F33">
                        <w:pPr>
                          <w:jc w:val="center"/>
                          <w:rPr>
                            <w:sz w:val="20"/>
                            <w:szCs w:val="20"/>
                          </w:rPr>
                        </w:pPr>
                        <w:r w:rsidRPr="00260F33">
                          <w:rPr>
                            <w:rFonts w:hint="cs"/>
                            <w:sz w:val="20"/>
                            <w:szCs w:val="20"/>
                            <w:rtl/>
                            <w:lang w:bidi="ar-EG"/>
                          </w:rPr>
                          <w:t>مقسِّم</w:t>
                        </w:r>
                      </w:p>
                    </w:txbxContent>
                  </v:textbox>
                </v:shape>
              </v:group>
            </w:pict>
          </mc:Fallback>
        </mc:AlternateContent>
      </w:r>
      <w:r w:rsidR="003E2183">
        <w:rPr>
          <w:noProof/>
          <w:lang w:eastAsia="zh-CN"/>
        </w:rPr>
        <w:drawing>
          <wp:inline distT="0" distB="0" distL="0" distR="0" wp14:anchorId="5FDEEEFE" wp14:editId="06836D74">
            <wp:extent cx="3048000" cy="2353310"/>
            <wp:effectExtent l="0" t="0" r="0" b="8890"/>
            <wp:docPr id="17" name="図 17"/>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353310"/>
                    </a:xfrm>
                    <a:prstGeom prst="rect">
                      <a:avLst/>
                    </a:prstGeom>
                    <a:noFill/>
                    <a:ln>
                      <a:noFill/>
                    </a:ln>
                  </pic:spPr>
                </pic:pic>
              </a:graphicData>
            </a:graphic>
          </wp:inline>
        </w:drawing>
      </w:r>
    </w:p>
    <w:p w:rsidR="003E2183" w:rsidRDefault="00801D70" w:rsidP="00563782">
      <w:pPr>
        <w:rPr>
          <w:rtl/>
          <w:lang w:bidi="ar-EG"/>
        </w:rPr>
      </w:pPr>
      <w:r>
        <w:rPr>
          <w:rFonts w:hint="cs"/>
          <w:rtl/>
          <w:lang w:bidi="ar-EG"/>
        </w:rPr>
        <w:t>وتستخدم الموجات الصغرية في النظام </w:t>
      </w:r>
      <w:r>
        <w:rPr>
          <w:lang w:bidi="ar-EG"/>
        </w:rPr>
        <w:t>2DWPT</w:t>
      </w:r>
      <w:r>
        <w:rPr>
          <w:rFonts w:hint="cs"/>
          <w:rtl/>
          <w:lang w:bidi="ar-EG"/>
        </w:rPr>
        <w:t xml:space="preserve"> وتنتشر طبقاً لمعادلات ماكسويل حتى إذا تقلصت الأبعاد من ثلاثة إلى اثنين. ولاستبعاد الإشعاعات غير المتوقعة، يمكن استخدام صفيف مطاور في النظام </w:t>
      </w:r>
      <w:r>
        <w:rPr>
          <w:lang w:bidi="ar-EG"/>
        </w:rPr>
        <w:t>2DWPT</w:t>
      </w:r>
      <w:r>
        <w:rPr>
          <w:rFonts w:hint="cs"/>
          <w:rtl/>
          <w:lang w:bidi="ar-EG"/>
        </w:rPr>
        <w:t xml:space="preserve"> وهو ما يكافئ النظام </w:t>
      </w:r>
      <w:r>
        <w:rPr>
          <w:lang w:bidi="ar-EG"/>
        </w:rPr>
        <w:t>3DWPT</w:t>
      </w:r>
      <w:r>
        <w:rPr>
          <w:rFonts w:hint="cs"/>
          <w:rtl/>
          <w:lang w:bidi="ar-EG"/>
        </w:rPr>
        <w:t xml:space="preserve"> </w:t>
      </w:r>
      <w:r>
        <w:rPr>
          <w:lang w:bidi="ar-EG"/>
        </w:rPr>
        <w:t>[NOD 13]</w:t>
      </w:r>
      <w:r>
        <w:rPr>
          <w:rFonts w:hint="cs"/>
          <w:rtl/>
          <w:lang w:bidi="ar-EG"/>
        </w:rPr>
        <w:t>. ويعرض الشكل </w:t>
      </w:r>
      <w:r>
        <w:rPr>
          <w:lang w:bidi="ar-EG"/>
        </w:rPr>
        <w:t>3.3.2</w:t>
      </w:r>
      <w:r>
        <w:rPr>
          <w:rFonts w:hint="cs"/>
          <w:rtl/>
          <w:lang w:bidi="ar-EG"/>
        </w:rPr>
        <w:t xml:space="preserve"> نظاماً </w:t>
      </w:r>
      <w:r>
        <w:rPr>
          <w:lang w:bidi="ar-EG"/>
        </w:rPr>
        <w:t>2DWPT</w:t>
      </w:r>
      <w:r>
        <w:rPr>
          <w:rFonts w:hint="cs"/>
          <w:rtl/>
          <w:lang w:bidi="ar-EG"/>
        </w:rPr>
        <w:t xml:space="preserve"> تجريبياً مقترحاً باستخدام صفيف مطاور، وذلك في جامعة طوكيو. وأظهرت نتائج التجربة أن التغير في الكفاءة عند أي نقطة استقبال على الصفيحة التي تستخدم الصفيف المطاور تم كبته وتقييده في</w:t>
      </w:r>
      <w:r>
        <w:rPr>
          <w:rFonts w:hint="eastAsia"/>
          <w:rtl/>
          <w:lang w:bidi="ar-EG"/>
        </w:rPr>
        <w:t> </w:t>
      </w:r>
      <w:r>
        <w:rPr>
          <w:rFonts w:hint="cs"/>
          <w:rtl/>
          <w:lang w:bidi="ar-EG"/>
        </w:rPr>
        <w:t>حدود </w:t>
      </w:r>
      <w:r>
        <w:rPr>
          <w:lang w:bidi="ar-EG"/>
        </w:rPr>
        <w:t>dB 2</w:t>
      </w:r>
      <w:r>
        <w:rPr>
          <w:rFonts w:hint="cs"/>
          <w:rtl/>
          <w:lang w:bidi="ar-EG"/>
        </w:rPr>
        <w:t xml:space="preserve"> بينما كان التغير أ</w:t>
      </w:r>
      <w:r w:rsidR="00563782">
        <w:rPr>
          <w:rFonts w:hint="cs"/>
          <w:rtl/>
          <w:lang w:bidi="ar-EG"/>
        </w:rPr>
        <w:t>ك</w:t>
      </w:r>
      <w:r>
        <w:rPr>
          <w:rFonts w:hint="cs"/>
          <w:rtl/>
          <w:lang w:bidi="ar-EG"/>
        </w:rPr>
        <w:t xml:space="preserve">ثر من </w:t>
      </w:r>
      <w:r>
        <w:rPr>
          <w:lang w:bidi="ar-EG"/>
        </w:rPr>
        <w:t>dB 10</w:t>
      </w:r>
      <w:r>
        <w:rPr>
          <w:rFonts w:hint="cs"/>
          <w:rtl/>
          <w:lang w:bidi="ar-EG"/>
        </w:rPr>
        <w:t xml:space="preserve"> بدون نظام الصفيف المطاور.</w:t>
      </w:r>
    </w:p>
    <w:p w:rsidR="003E2183" w:rsidRPr="005D0EDA" w:rsidRDefault="00801D70" w:rsidP="005D0EDA">
      <w:pPr>
        <w:rPr>
          <w:rtl/>
        </w:rPr>
      </w:pPr>
      <w:r w:rsidRPr="00801D70">
        <w:rPr>
          <w:rFonts w:hint="cs"/>
          <w:rtl/>
          <w:lang w:bidi="ar-EG"/>
        </w:rPr>
        <w:t>وخضع النظام </w:t>
      </w:r>
      <w:r w:rsidRPr="00801D70">
        <w:rPr>
          <w:lang w:bidi="ar-EG"/>
        </w:rPr>
        <w:t>2DWPT</w:t>
      </w:r>
      <w:r w:rsidRPr="00801D70">
        <w:rPr>
          <w:rFonts w:hint="cs"/>
          <w:rtl/>
          <w:lang w:bidi="ar-EG"/>
        </w:rPr>
        <w:t xml:space="preserve"> للتقييس في رابطة الصناعات ومشاريع الأعمال الراديوية </w:t>
      </w:r>
      <w:r w:rsidRPr="00801D70">
        <w:rPr>
          <w:lang w:bidi="ar-EG"/>
        </w:rPr>
        <w:t>(ARIB)</w:t>
      </w:r>
      <w:r w:rsidRPr="00801D70">
        <w:rPr>
          <w:rFonts w:hint="cs"/>
          <w:rtl/>
          <w:lang w:bidi="ar-EG"/>
        </w:rPr>
        <w:t xml:space="preserve"> وصدر في صورة المعيار</w:t>
      </w:r>
      <w:r w:rsidR="005D0EDA">
        <w:rPr>
          <w:rFonts w:hint="cs"/>
          <w:rtl/>
          <w:lang w:bidi="ar-EG"/>
        </w:rPr>
        <w:t xml:space="preserve"> </w:t>
      </w:r>
      <w:r w:rsidRPr="00801D70">
        <w:rPr>
          <w:lang w:eastAsia="ja-JP"/>
        </w:rPr>
        <w:t>ARIB STD</w:t>
      </w:r>
      <w:r w:rsidRPr="00801D70">
        <w:rPr>
          <w:lang w:eastAsia="ja-JP"/>
        </w:rPr>
        <w:noBreakHyphen/>
        <w:t>T113</w:t>
      </w:r>
      <w:r w:rsidRPr="00801D70">
        <w:rPr>
          <w:rFonts w:hint="cs"/>
          <w:rtl/>
          <w:lang w:eastAsia="ja-JP"/>
        </w:rPr>
        <w:t xml:space="preserve"> </w:t>
      </w:r>
      <w:r w:rsidRPr="00801D70">
        <w:rPr>
          <w:lang w:eastAsia="ja-JP"/>
        </w:rPr>
        <w:t>[ARI15]</w:t>
      </w:r>
      <w:r w:rsidRPr="00801D70">
        <w:rPr>
          <w:rFonts w:hint="cs"/>
          <w:rtl/>
          <w:lang w:eastAsia="ja-JP"/>
        </w:rPr>
        <w:t xml:space="preserve">. </w:t>
      </w:r>
      <w:r w:rsidRPr="005D0EDA">
        <w:rPr>
          <w:rFonts w:hint="cs"/>
          <w:rtl/>
        </w:rPr>
        <w:t xml:space="preserve">ويبلغ التردد </w:t>
      </w:r>
      <w:r w:rsidRPr="005D0EDA">
        <w:t>MHz 1</w:t>
      </w:r>
      <w:r w:rsidRPr="005D0EDA">
        <w:sym w:font="Symbol" w:char="F0B1"/>
      </w:r>
      <w:r w:rsidRPr="005D0EDA">
        <w:t>GHz 2,498</w:t>
      </w:r>
      <w:r w:rsidRPr="005D0EDA">
        <w:rPr>
          <w:rFonts w:hint="cs"/>
          <w:rtl/>
        </w:rPr>
        <w:t xml:space="preserve"> وتقل القدرة عن </w:t>
      </w:r>
      <w:r w:rsidRPr="005D0EDA">
        <w:t>W 30</w:t>
      </w:r>
      <w:r w:rsidRPr="005D0EDA">
        <w:rPr>
          <w:rFonts w:hint="cs"/>
          <w:rtl/>
        </w:rPr>
        <w:t>.</w:t>
      </w:r>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42" w:name="lt_pId324"/>
      <w:r w:rsidRPr="003E2183">
        <w:rPr>
          <w:rFonts w:cs="Times New Roman"/>
          <w:szCs w:val="20"/>
          <w:lang w:eastAsia="ja-JP"/>
        </w:rPr>
        <w:t>[ARI15]</w:t>
      </w:r>
      <w:bookmarkEnd w:id="42"/>
      <w:r w:rsidRPr="003E2183">
        <w:rPr>
          <w:rFonts w:cs="Times New Roman"/>
          <w:szCs w:val="20"/>
          <w:lang w:eastAsia="ja-JP"/>
        </w:rPr>
        <w:tab/>
      </w:r>
      <w:r w:rsidRPr="003E2183">
        <w:rPr>
          <w:rFonts w:cs="Times New Roman"/>
          <w:szCs w:val="20"/>
          <w:lang w:eastAsia="ja-JP"/>
        </w:rPr>
        <w:tab/>
      </w:r>
      <w:bookmarkStart w:id="43" w:name="lt_pId325"/>
      <w:r w:rsidRPr="003E2183">
        <w:rPr>
          <w:rFonts w:cs="Times New Roman"/>
          <w:szCs w:val="20"/>
          <w:lang w:eastAsia="ja-JP"/>
        </w:rPr>
        <w:t xml:space="preserve">ARIB STD-T113 </w:t>
      </w:r>
      <w:hyperlink r:id="rId28" w:history="1">
        <w:r w:rsidRPr="003E2183">
          <w:rPr>
            <w:rFonts w:eastAsia="SimSun" w:cs="Times New Roman"/>
            <w:color w:val="0000FF"/>
            <w:szCs w:val="20"/>
            <w:u w:val="single"/>
            <w:lang w:eastAsia="ja-JP"/>
          </w:rPr>
          <w:t>http://www.arib.or.jp/english/html/overview/doc/1-STD-T113v1_0.pdf</w:t>
        </w:r>
      </w:hyperlink>
      <w:r w:rsidRPr="003E2183">
        <w:rPr>
          <w:rFonts w:cs="Times New Roman"/>
          <w:szCs w:val="20"/>
          <w:lang w:eastAsia="ja-JP"/>
        </w:rPr>
        <w:t xml:space="preserve"> (in Japanese).</w:t>
      </w:r>
      <w:bookmarkEnd w:id="43"/>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44" w:name="lt_pId326"/>
      <w:r w:rsidRPr="003E2183">
        <w:rPr>
          <w:rFonts w:cs="Times New Roman"/>
          <w:szCs w:val="20"/>
          <w:lang w:eastAsia="ja-JP"/>
        </w:rPr>
        <w:t>[NOD 11]</w:t>
      </w:r>
      <w:bookmarkEnd w:id="44"/>
      <w:r w:rsidRPr="003E2183">
        <w:rPr>
          <w:rFonts w:cs="Times New Roman"/>
          <w:szCs w:val="20"/>
          <w:lang w:eastAsia="ja-JP"/>
        </w:rPr>
        <w:tab/>
      </w:r>
      <w:bookmarkStart w:id="45" w:name="lt_pId327"/>
      <w:r w:rsidRPr="003E2183">
        <w:rPr>
          <w:rFonts w:cs="Times New Roman"/>
          <w:szCs w:val="20"/>
          <w:lang w:eastAsia="ja-JP"/>
        </w:rPr>
        <w:t xml:space="preserve">Noda, A., and H. Shinoda, “Selective wireless power transmission through high-Q flat waveguide-ring resonator on 2-D waveguide sheet,” </w:t>
      </w:r>
      <w:r w:rsidRPr="003E2183">
        <w:rPr>
          <w:rFonts w:cs="Times New Roman"/>
          <w:i/>
          <w:iCs/>
          <w:szCs w:val="20"/>
          <w:lang w:eastAsia="ja-JP"/>
        </w:rPr>
        <w:t>IEEE</w:t>
      </w:r>
      <w:r w:rsidRPr="003E2183">
        <w:rPr>
          <w:rFonts w:cs="Times New Roman"/>
          <w:i/>
          <w:szCs w:val="20"/>
          <w:lang w:eastAsia="ja-JP"/>
        </w:rPr>
        <w:t xml:space="preserve"> </w:t>
      </w:r>
      <w:r w:rsidRPr="003E2183">
        <w:rPr>
          <w:rFonts w:cs="Times New Roman"/>
          <w:i/>
          <w:iCs/>
          <w:szCs w:val="20"/>
          <w:lang w:eastAsia="ja-JP"/>
        </w:rPr>
        <w:t>Trans.</w:t>
      </w:r>
      <w:bookmarkEnd w:id="45"/>
      <w:r w:rsidRPr="003E2183">
        <w:rPr>
          <w:rFonts w:cs="Times New Roman"/>
          <w:i/>
          <w:iCs/>
          <w:szCs w:val="20"/>
          <w:lang w:eastAsia="ja-JP"/>
        </w:rPr>
        <w:t xml:space="preserve"> </w:t>
      </w:r>
      <w:bookmarkStart w:id="46" w:name="lt_pId328"/>
      <w:r w:rsidRPr="003E2183">
        <w:rPr>
          <w:rFonts w:cs="Times New Roman"/>
          <w:i/>
          <w:iCs/>
          <w:szCs w:val="20"/>
          <w:lang w:eastAsia="ja-JP"/>
        </w:rPr>
        <w:t>MTT</w:t>
      </w:r>
      <w:r w:rsidRPr="003E2183">
        <w:rPr>
          <w:rFonts w:cs="Times New Roman"/>
          <w:i/>
          <w:szCs w:val="20"/>
          <w:lang w:eastAsia="ja-JP"/>
        </w:rPr>
        <w:t xml:space="preserve">, </w:t>
      </w:r>
      <w:r w:rsidRPr="003E2183">
        <w:rPr>
          <w:rFonts w:cs="Times New Roman"/>
          <w:szCs w:val="20"/>
          <w:lang w:eastAsia="ja-JP"/>
        </w:rPr>
        <w:t>Vol. 59, No. 8, pp. 2158</w:t>
      </w:r>
      <w:r w:rsidRPr="003E2183">
        <w:rPr>
          <w:rFonts w:cs="Times New Roman"/>
          <w:szCs w:val="20"/>
          <w:lang w:eastAsia="ja-JP"/>
        </w:rPr>
        <w:noBreakHyphen/>
        <w:t>2167, 2011.</w:t>
      </w:r>
      <w:bookmarkEnd w:id="46"/>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47" w:name="lt_pId329"/>
      <w:r w:rsidRPr="003E2183">
        <w:rPr>
          <w:rFonts w:cs="Times New Roman"/>
          <w:szCs w:val="20"/>
          <w:lang w:eastAsia="ja-JP"/>
        </w:rPr>
        <w:t>[NOD 12]</w:t>
      </w:r>
      <w:bookmarkEnd w:id="47"/>
      <w:r w:rsidRPr="003E2183">
        <w:rPr>
          <w:rFonts w:cs="Times New Roman"/>
          <w:szCs w:val="20"/>
          <w:lang w:eastAsia="ja-JP"/>
        </w:rPr>
        <w:tab/>
      </w:r>
      <w:bookmarkStart w:id="48" w:name="lt_pId330"/>
      <w:r w:rsidRPr="003E2183">
        <w:rPr>
          <w:rFonts w:cs="Times New Roman"/>
          <w:szCs w:val="20"/>
          <w:lang w:eastAsia="ja-JP"/>
        </w:rPr>
        <w:t>Noda, A., and H. Shinoda, “</w:t>
      </w:r>
      <w:r w:rsidRPr="003E2183">
        <w:rPr>
          <w:rFonts w:cs="Times New Roman"/>
          <w:bCs/>
          <w:szCs w:val="20"/>
          <w:lang w:eastAsia="ja-JP"/>
        </w:rPr>
        <w:t>Waveguide-Ring Resonator Coupler with Class-F Rectifier for 2-D Waveguide Power Transmission</w:t>
      </w:r>
      <w:r w:rsidRPr="003E2183">
        <w:rPr>
          <w:rFonts w:cs="Times New Roman"/>
          <w:szCs w:val="20"/>
          <w:lang w:eastAsia="ja-JP"/>
        </w:rPr>
        <w:t xml:space="preserve">“, </w:t>
      </w:r>
      <w:r w:rsidRPr="003E2183">
        <w:rPr>
          <w:rFonts w:cs="Times New Roman"/>
          <w:bCs/>
          <w:i/>
          <w:szCs w:val="20"/>
          <w:lang w:eastAsia="ja-JP"/>
        </w:rPr>
        <w:t xml:space="preserve">Proc. of </w:t>
      </w:r>
      <w:r w:rsidRPr="003E2183">
        <w:rPr>
          <w:rFonts w:cs="Times New Roman"/>
          <w:i/>
          <w:szCs w:val="20"/>
          <w:lang w:eastAsia="ja-JP"/>
        </w:rPr>
        <w:t>2012 IEEE MTT-S International Microwave Workshop Series on Innovative Wireless Power Transmission:</w:t>
      </w:r>
      <w:bookmarkEnd w:id="48"/>
      <w:r w:rsidRPr="003E2183">
        <w:rPr>
          <w:rFonts w:cs="Times New Roman"/>
          <w:i/>
          <w:szCs w:val="20"/>
          <w:lang w:eastAsia="ja-JP"/>
        </w:rPr>
        <w:t xml:space="preserve"> </w:t>
      </w:r>
      <w:bookmarkStart w:id="49" w:name="lt_pId331"/>
      <w:r w:rsidRPr="003E2183">
        <w:rPr>
          <w:rFonts w:cs="Times New Roman"/>
          <w:i/>
          <w:szCs w:val="20"/>
          <w:lang w:eastAsia="ja-JP"/>
        </w:rPr>
        <w:t xml:space="preserve">Technologies, Systems, and Applications (IMWS-IWPT2012), </w:t>
      </w:r>
      <w:r w:rsidRPr="003E2183">
        <w:rPr>
          <w:rFonts w:cs="Times New Roman"/>
          <w:szCs w:val="20"/>
          <w:lang w:eastAsia="ja-JP"/>
        </w:rPr>
        <w:t>pp. 259-262, 2012.</w:t>
      </w:r>
      <w:bookmarkEnd w:id="49"/>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50" w:name="lt_pId332"/>
      <w:r w:rsidRPr="003E2183">
        <w:rPr>
          <w:rFonts w:cs="Times New Roman"/>
          <w:szCs w:val="20"/>
          <w:lang w:eastAsia="ja-JP"/>
        </w:rPr>
        <w:t>[NOD 13]</w:t>
      </w:r>
      <w:bookmarkEnd w:id="50"/>
      <w:r w:rsidRPr="003E2183">
        <w:rPr>
          <w:rFonts w:cs="Times New Roman"/>
          <w:szCs w:val="20"/>
          <w:lang w:eastAsia="ja-JP"/>
        </w:rPr>
        <w:tab/>
      </w:r>
      <w:bookmarkStart w:id="51" w:name="lt_pId333"/>
      <w:r w:rsidRPr="003E2183">
        <w:rPr>
          <w:rFonts w:cs="Times New Roman"/>
          <w:szCs w:val="20"/>
          <w:lang w:eastAsia="ja-JP"/>
        </w:rPr>
        <w:t>Noda, A., and H. Shinoda, “A Phased Array Feeding System for 2-D Waveguide Power Transmission (</w:t>
      </w:r>
      <w:r w:rsidRPr="003E2183">
        <w:rPr>
          <w:rFonts w:cs="Times New Roman"/>
          <w:i/>
          <w:szCs w:val="20"/>
          <w:lang w:eastAsia="ja-JP"/>
        </w:rPr>
        <w:t>in Japanese</w:t>
      </w:r>
      <w:r w:rsidRPr="003E2183">
        <w:rPr>
          <w:rFonts w:cs="Times New Roman"/>
          <w:szCs w:val="20"/>
          <w:lang w:eastAsia="ja-JP"/>
        </w:rPr>
        <w:t xml:space="preserve">)”, </w:t>
      </w:r>
      <w:r w:rsidRPr="003E2183">
        <w:rPr>
          <w:rFonts w:cs="Times New Roman"/>
          <w:i/>
          <w:szCs w:val="20"/>
          <w:lang w:eastAsia="ja-JP"/>
        </w:rPr>
        <w:t xml:space="preserve">Proc. of IEICE, </w:t>
      </w:r>
      <w:r w:rsidRPr="003E2183">
        <w:rPr>
          <w:rFonts w:cs="Times New Roman"/>
          <w:szCs w:val="20"/>
          <w:lang w:eastAsia="ja-JP"/>
        </w:rPr>
        <w:t>BSC-1-8, March 2013.</w:t>
      </w:r>
      <w:bookmarkEnd w:id="51"/>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52" w:name="lt_pId334"/>
      <w:r w:rsidRPr="003E2183">
        <w:rPr>
          <w:rFonts w:cs="Times New Roman"/>
          <w:szCs w:val="20"/>
          <w:lang w:eastAsia="ja-JP"/>
        </w:rPr>
        <w:t>[SHD 07]</w:t>
      </w:r>
      <w:bookmarkEnd w:id="52"/>
      <w:r w:rsidRPr="003E2183">
        <w:rPr>
          <w:rFonts w:cs="Times New Roman"/>
          <w:szCs w:val="20"/>
          <w:lang w:eastAsia="ja-JP"/>
        </w:rPr>
        <w:tab/>
      </w:r>
      <w:bookmarkStart w:id="53" w:name="lt_pId335"/>
      <w:r w:rsidRPr="003E2183">
        <w:rPr>
          <w:rFonts w:cs="Times New Roman"/>
          <w:szCs w:val="20"/>
          <w:lang w:eastAsia="ja-JP"/>
        </w:rPr>
        <w:t xml:space="preserve">Shinoda, H., Y. Makino, N. Yamahira, and H. Itai, “Surface sensor network using inductive signal transmission layer,” </w:t>
      </w:r>
      <w:r w:rsidRPr="003E2183">
        <w:rPr>
          <w:rFonts w:cs="Times New Roman"/>
          <w:i/>
          <w:iCs/>
          <w:szCs w:val="20"/>
          <w:lang w:eastAsia="ja-JP"/>
        </w:rPr>
        <w:t>Proc. of Int.</w:t>
      </w:r>
      <w:bookmarkEnd w:id="53"/>
      <w:r w:rsidRPr="003E2183">
        <w:rPr>
          <w:rFonts w:cs="Times New Roman"/>
          <w:i/>
          <w:iCs/>
          <w:szCs w:val="20"/>
          <w:lang w:eastAsia="ja-JP"/>
        </w:rPr>
        <w:t xml:space="preserve"> </w:t>
      </w:r>
      <w:bookmarkStart w:id="54" w:name="lt_pId336"/>
      <w:r w:rsidRPr="003E2183">
        <w:rPr>
          <w:rFonts w:cs="Times New Roman"/>
          <w:i/>
          <w:iCs/>
          <w:szCs w:val="20"/>
          <w:lang w:eastAsia="ja-JP"/>
        </w:rPr>
        <w:t>Conf. on Networked Sensing Systems (INSS) 2007</w:t>
      </w:r>
      <w:r w:rsidRPr="003E2183">
        <w:rPr>
          <w:rFonts w:cs="Times New Roman"/>
          <w:i/>
          <w:szCs w:val="20"/>
          <w:lang w:eastAsia="ja-JP"/>
        </w:rPr>
        <w:t>,</w:t>
      </w:r>
      <w:r w:rsidRPr="003E2183">
        <w:rPr>
          <w:rFonts w:cs="Times New Roman"/>
          <w:szCs w:val="20"/>
          <w:lang w:eastAsia="ja-JP"/>
        </w:rPr>
        <w:t xml:space="preserve"> pp. 201-206, 2007.</w:t>
      </w:r>
      <w:bookmarkEnd w:id="54"/>
    </w:p>
    <w:p w:rsidR="003E2183" w:rsidRDefault="003E2183" w:rsidP="00801D70">
      <w:pPr>
        <w:pStyle w:val="Heading2"/>
        <w:rPr>
          <w:rtl/>
          <w:lang w:bidi="ar-EG"/>
        </w:rPr>
      </w:pPr>
      <w:bookmarkStart w:id="55" w:name="_Toc500251694"/>
      <w:r>
        <w:rPr>
          <w:lang w:bidi="ar-EG"/>
        </w:rPr>
        <w:t>4.2</w:t>
      </w:r>
      <w:r>
        <w:rPr>
          <w:rtl/>
          <w:lang w:bidi="ar-EG"/>
        </w:rPr>
        <w:tab/>
      </w:r>
      <w:r w:rsidR="00801D70">
        <w:rPr>
          <w:rFonts w:hint="cs"/>
          <w:rtl/>
          <w:lang w:bidi="ar-EG"/>
        </w:rPr>
        <w:t xml:space="preserve">نقل طاقة الموجات الصغرية </w:t>
      </w:r>
      <w:r w:rsidR="00801D70">
        <w:rPr>
          <w:lang w:bidi="ar-EG"/>
        </w:rPr>
        <w:t>(MPT)</w:t>
      </w:r>
      <w:r w:rsidR="00801D70">
        <w:rPr>
          <w:rFonts w:hint="cs"/>
          <w:rtl/>
          <w:lang w:bidi="ar-EG"/>
        </w:rPr>
        <w:t xml:space="preserve"> في أنابيب (معرف هوية التطبيق: </w:t>
      </w:r>
      <w:r w:rsidR="00801D70">
        <w:rPr>
          <w:lang w:bidi="ar-EG"/>
        </w:rPr>
        <w:t>b2</w:t>
      </w:r>
      <w:r w:rsidR="00801D70">
        <w:rPr>
          <w:rFonts w:hint="cs"/>
          <w:rtl/>
          <w:lang w:bidi="ar-EG"/>
        </w:rPr>
        <w:t>)</w:t>
      </w:r>
      <w:bookmarkEnd w:id="55"/>
    </w:p>
    <w:p w:rsidR="003E2183" w:rsidRDefault="003E2183" w:rsidP="00801D70">
      <w:pPr>
        <w:pStyle w:val="Heading3"/>
        <w:rPr>
          <w:rtl/>
          <w:lang w:bidi="ar-EG"/>
        </w:rPr>
      </w:pPr>
      <w:r>
        <w:rPr>
          <w:lang w:bidi="ar-EG"/>
        </w:rPr>
        <w:t>1.4.2</w:t>
      </w:r>
      <w:r>
        <w:rPr>
          <w:rtl/>
          <w:lang w:bidi="ar-EG"/>
        </w:rPr>
        <w:tab/>
      </w:r>
      <w:r w:rsidR="00801D70">
        <w:rPr>
          <w:rFonts w:hint="cs"/>
          <w:rtl/>
          <w:lang w:bidi="ar-EG"/>
        </w:rPr>
        <w:t>الوضع في اليابان</w:t>
      </w:r>
    </w:p>
    <w:p w:rsidR="003E2183" w:rsidRPr="00801D70" w:rsidRDefault="00801D70" w:rsidP="00697252">
      <w:pPr>
        <w:rPr>
          <w:rtl/>
          <w:lang w:bidi="ar-EG"/>
        </w:rPr>
      </w:pPr>
      <w:r>
        <w:rPr>
          <w:rFonts w:hint="cs"/>
          <w:rtl/>
          <w:lang w:bidi="ar-EG"/>
        </w:rPr>
        <w:t>في تسعينيات القرن الماضي في اليابان، تم تطوير روبوت بالغ الصغر يتحرك داخل أنبوب ويتم تشغيله بتوصيل الطاقة إليه عبر الموجات الصغرية. ويعرض المفهوم في الشكل</w:t>
      </w:r>
      <w:r w:rsidR="00697252">
        <w:rPr>
          <w:rFonts w:hint="cs"/>
          <w:rtl/>
          <w:lang w:bidi="ar-EG"/>
        </w:rPr>
        <w:t xml:space="preserve"> </w:t>
      </w:r>
      <w:r>
        <w:rPr>
          <w:lang w:bidi="ar-EG"/>
        </w:rPr>
        <w:t>1.4.</w:t>
      </w:r>
      <w:r w:rsidR="00697252">
        <w:rPr>
          <w:lang w:bidi="ar-EG"/>
        </w:rPr>
        <w:t>2</w:t>
      </w:r>
      <w:r w:rsidR="00697252">
        <w:rPr>
          <w:rFonts w:hint="eastAsia"/>
          <w:rtl/>
          <w:lang w:bidi="ar-EG"/>
        </w:rPr>
        <w:t> </w:t>
      </w:r>
      <w:proofErr w:type="gramStart"/>
      <w:r>
        <w:rPr>
          <w:rFonts w:hint="cs"/>
          <w:rtl/>
          <w:lang w:bidi="ar-EG"/>
        </w:rPr>
        <w:t>(</w:t>
      </w:r>
      <w:r>
        <w:rPr>
          <w:rFonts w:hint="eastAsia"/>
          <w:rtl/>
          <w:lang w:bidi="ar-EG"/>
        </w:rPr>
        <w:t> </w:t>
      </w:r>
      <w:r>
        <w:rPr>
          <w:rFonts w:hint="cs"/>
          <w:rtl/>
          <w:lang w:bidi="ar-EG"/>
        </w:rPr>
        <w:t>أ</w:t>
      </w:r>
      <w:proofErr w:type="gramEnd"/>
      <w:r>
        <w:rPr>
          <w:rFonts w:hint="eastAsia"/>
          <w:rtl/>
          <w:lang w:bidi="ar-EG"/>
        </w:rPr>
        <w:t> </w:t>
      </w:r>
      <w:r>
        <w:rPr>
          <w:rFonts w:hint="cs"/>
          <w:rtl/>
          <w:lang w:bidi="ar-EG"/>
        </w:rPr>
        <w:t xml:space="preserve">). والنظام </w:t>
      </w:r>
      <w:r>
        <w:rPr>
          <w:lang w:bidi="ar-EG"/>
        </w:rPr>
        <w:t>MPT</w:t>
      </w:r>
      <w:r>
        <w:rPr>
          <w:rFonts w:hint="cs"/>
          <w:rtl/>
          <w:lang w:bidi="ar-EG"/>
        </w:rPr>
        <w:t xml:space="preserve"> عبارة عن نظام أنبوبي طور في الموجات الصغرية </w:t>
      </w:r>
      <w:r>
        <w:rPr>
          <w:lang w:bidi="ar-EG"/>
        </w:rPr>
        <w:t>GHz 14</w:t>
      </w:r>
      <w:r>
        <w:rPr>
          <w:rFonts w:hint="cs"/>
          <w:rtl/>
          <w:lang w:bidi="ar-EG"/>
        </w:rPr>
        <w:t xml:space="preserve"> </w:t>
      </w:r>
      <w:r>
        <w:rPr>
          <w:rFonts w:hint="cs"/>
          <w:rtl/>
          <w:lang w:bidi="ar-EG"/>
        </w:rPr>
        <w:lastRenderedPageBreak/>
        <w:t xml:space="preserve">كما هو مبين في الشكل </w:t>
      </w:r>
      <w:r>
        <w:rPr>
          <w:lang w:bidi="ar-EG"/>
        </w:rPr>
        <w:t>1.4.4</w:t>
      </w:r>
      <w:r w:rsidR="00697252">
        <w:rPr>
          <w:rFonts w:hint="eastAsia"/>
          <w:rtl/>
          <w:lang w:bidi="ar-EG"/>
        </w:rPr>
        <w:t> </w:t>
      </w:r>
      <w:r>
        <w:rPr>
          <w:rFonts w:hint="cs"/>
          <w:rtl/>
          <w:lang w:bidi="ar-EG"/>
        </w:rPr>
        <w:t xml:space="preserve">(ب) </w:t>
      </w:r>
      <w:r>
        <w:rPr>
          <w:lang w:bidi="ar-EG"/>
        </w:rPr>
        <w:t>[SHB 97]</w:t>
      </w:r>
      <w:r>
        <w:rPr>
          <w:rFonts w:hint="cs"/>
          <w:rtl/>
          <w:lang w:bidi="ar-EG"/>
        </w:rPr>
        <w:t xml:space="preserve">، والتي تنتشر عبر أنبوب دائري قطره </w:t>
      </w:r>
      <w:r>
        <w:rPr>
          <w:lang w:bidi="ar-EG"/>
        </w:rPr>
        <w:t>mm 15</w:t>
      </w:r>
      <w:r>
        <w:rPr>
          <w:rFonts w:hint="cs"/>
          <w:rtl/>
          <w:lang w:bidi="ar-EG"/>
        </w:rPr>
        <w:t>، كدليل</w:t>
      </w:r>
      <w:r w:rsidR="00701F68">
        <w:rPr>
          <w:rFonts w:hint="eastAsia"/>
          <w:rtl/>
          <w:lang w:bidi="ar-EG"/>
        </w:rPr>
        <w:t> </w:t>
      </w:r>
      <w:r w:rsidRPr="0081785D">
        <w:rPr>
          <w:lang w:eastAsia="ja-JP"/>
        </w:rPr>
        <w:t>TE</w:t>
      </w:r>
      <w:r w:rsidRPr="0081785D">
        <w:rPr>
          <w:vertAlign w:val="subscript"/>
          <w:lang w:eastAsia="ja-JP"/>
        </w:rPr>
        <w:t>11</w:t>
      </w:r>
      <w:r w:rsidRPr="00801D70">
        <w:rPr>
          <w:rFonts w:hint="cs"/>
          <w:rtl/>
        </w:rPr>
        <w:t xml:space="preserve"> </w:t>
      </w:r>
      <w:r>
        <w:rPr>
          <w:rFonts w:hint="cs"/>
          <w:rtl/>
        </w:rPr>
        <w:t>(الشكل</w:t>
      </w:r>
      <w:r>
        <w:rPr>
          <w:rFonts w:hint="eastAsia"/>
          <w:rtl/>
        </w:rPr>
        <w:t> </w:t>
      </w:r>
      <w:r>
        <w:t>1.4.2</w:t>
      </w:r>
      <w:r>
        <w:rPr>
          <w:rFonts w:hint="eastAsia"/>
          <w:rtl/>
          <w:lang w:bidi="ar-EG"/>
        </w:rPr>
        <w:t> (ب)</w:t>
      </w:r>
      <w:r>
        <w:rPr>
          <w:rFonts w:hint="cs"/>
          <w:rtl/>
          <w:lang w:bidi="ar-EG"/>
        </w:rPr>
        <w:t xml:space="preserve">) مع خسارة إرسال تقدر بأقل من </w:t>
      </w:r>
      <w:r>
        <w:rPr>
          <w:lang w:bidi="ar-EG"/>
        </w:rPr>
        <w:t>dB/m 1</w:t>
      </w:r>
      <w:r>
        <w:rPr>
          <w:rFonts w:hint="cs"/>
          <w:rtl/>
          <w:lang w:bidi="ar-EG"/>
        </w:rPr>
        <w:t xml:space="preserve">. ويقوم هوائي </w:t>
      </w:r>
      <w:r w:rsidR="00305A19">
        <w:rPr>
          <w:rFonts w:hint="cs"/>
          <w:rtl/>
          <w:lang w:bidi="ar-EG"/>
        </w:rPr>
        <w:t>تقويم مؤلف من هوائي أحادي القطب ودارة تقويم باستقبال قدرة الموجات الصغرية ويغذى بالقدرة </w:t>
      </w:r>
      <w:r w:rsidR="00305A19">
        <w:rPr>
          <w:lang w:bidi="ar-EG"/>
        </w:rPr>
        <w:t>DC</w:t>
      </w:r>
      <w:r w:rsidR="00305A19">
        <w:rPr>
          <w:rFonts w:hint="cs"/>
          <w:rtl/>
          <w:lang w:bidi="ar-EG"/>
        </w:rPr>
        <w:t xml:space="preserve"> المقومة نظام الإدارة الداخلي للروبوت والمؤلف من خلية ثنائية كهرضغطية لتشغيل الروبوت. وقد يستقبل الروبوت</w:t>
      </w:r>
      <w:r w:rsidR="00701F68">
        <w:rPr>
          <w:rFonts w:hint="cs"/>
          <w:rtl/>
          <w:lang w:bidi="ar-EG"/>
        </w:rPr>
        <w:t xml:space="preserve"> بالغ الصغر قدرة موجات صغرية بلغ</w:t>
      </w:r>
      <w:r w:rsidR="00305A19">
        <w:rPr>
          <w:rFonts w:hint="cs"/>
          <w:rtl/>
          <w:lang w:bidi="ar-EG"/>
        </w:rPr>
        <w:t xml:space="preserve">ت </w:t>
      </w:r>
      <w:r w:rsidR="00305A19">
        <w:rPr>
          <w:lang w:bidi="ar-EG"/>
        </w:rPr>
        <w:t>mW 50</w:t>
      </w:r>
      <w:r w:rsidR="00305A19">
        <w:rPr>
          <w:rFonts w:hint="cs"/>
          <w:rtl/>
          <w:lang w:bidi="ar-EG"/>
        </w:rPr>
        <w:t xml:space="preserve"> وتسنى له التحرك بسرعة </w:t>
      </w:r>
      <w:r w:rsidR="00305A19">
        <w:rPr>
          <w:lang w:bidi="ar-EG"/>
        </w:rPr>
        <w:t>mm/sec 1</w:t>
      </w:r>
      <w:r w:rsidR="00305A19">
        <w:rPr>
          <w:rFonts w:hint="cs"/>
          <w:rtl/>
          <w:lang w:bidi="ar-EG"/>
        </w:rPr>
        <w:t xml:space="preserve"> في</w:t>
      </w:r>
      <w:r w:rsidR="00305A19">
        <w:rPr>
          <w:rFonts w:hint="eastAsia"/>
          <w:rtl/>
          <w:lang w:bidi="ar-EG"/>
        </w:rPr>
        <w:t> </w:t>
      </w:r>
      <w:r w:rsidR="00305A19">
        <w:rPr>
          <w:rFonts w:hint="cs"/>
          <w:rtl/>
          <w:lang w:bidi="ar-EG"/>
        </w:rPr>
        <w:t xml:space="preserve">الأنبوب عند نقل قدرة موجات صغرية قدرها </w:t>
      </w:r>
      <w:r w:rsidR="00305A19">
        <w:rPr>
          <w:lang w:bidi="ar-EG"/>
        </w:rPr>
        <w:t>W 1</w:t>
      </w:r>
      <w:r w:rsidR="00305A19">
        <w:rPr>
          <w:rFonts w:hint="cs"/>
          <w:rtl/>
          <w:lang w:bidi="ar-EG"/>
        </w:rPr>
        <w:t xml:space="preserve"> عبر الأنبوب.</w:t>
      </w:r>
    </w:p>
    <w:p w:rsidR="003E2183" w:rsidRDefault="003E2183" w:rsidP="003E2183">
      <w:pPr>
        <w:pStyle w:val="FigureNo"/>
        <w:rPr>
          <w:rtl/>
        </w:rPr>
      </w:pPr>
      <w:r>
        <w:rPr>
          <w:rFonts w:hint="cs"/>
          <w:rtl/>
        </w:rPr>
        <w:t>الشكل </w:t>
      </w:r>
      <w:r>
        <w:t>1.4.2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E2183" w:rsidTr="003E2183">
        <w:tc>
          <w:tcPr>
            <w:tcW w:w="4814" w:type="dxa"/>
          </w:tcPr>
          <w:p w:rsidR="003E2183" w:rsidRPr="00625CC2" w:rsidRDefault="003E2183" w:rsidP="00305A19">
            <w:pPr>
              <w:pStyle w:val="Figuretitle"/>
              <w:rPr>
                <w:rFonts w:ascii="Times New Roman Bold" w:hAnsi="Times New Roman Bold"/>
                <w:sz w:val="20"/>
                <w:szCs w:val="26"/>
                <w:rtl/>
                <w:lang w:bidi="ar-EG"/>
              </w:rPr>
            </w:pPr>
            <w:proofErr w:type="gramStart"/>
            <w:r w:rsidRPr="00625CC2">
              <w:rPr>
                <w:rFonts w:ascii="Times New Roman Bold" w:hAnsi="Times New Roman Bold" w:hint="eastAsia"/>
                <w:sz w:val="20"/>
                <w:szCs w:val="26"/>
                <w:rtl/>
                <w:lang w:bidi="ar-EG"/>
              </w:rPr>
              <w:t>( أ</w:t>
            </w:r>
            <w:proofErr w:type="gramEnd"/>
            <w:r w:rsidRPr="00625CC2">
              <w:rPr>
                <w:rFonts w:ascii="Times New Roman Bold" w:hAnsi="Times New Roman Bold" w:hint="eastAsia"/>
                <w:sz w:val="20"/>
                <w:szCs w:val="26"/>
                <w:rtl/>
                <w:lang w:bidi="ar-EG"/>
              </w:rPr>
              <w:t xml:space="preserve"> ) </w:t>
            </w:r>
            <w:r w:rsidR="00305A19" w:rsidRPr="00625CC2">
              <w:rPr>
                <w:rFonts w:ascii="Times New Roman Bold" w:hAnsi="Times New Roman Bold" w:hint="cs"/>
                <w:sz w:val="20"/>
                <w:szCs w:val="26"/>
                <w:rtl/>
                <w:lang w:bidi="ar-EG"/>
              </w:rPr>
              <w:t>مفهوم روبوت داخل أنبوب يشغل بالتكنولوجيا</w:t>
            </w:r>
            <w:r w:rsidR="00305A19" w:rsidRPr="00625CC2">
              <w:rPr>
                <w:rFonts w:ascii="Times New Roman Bold" w:hAnsi="Times New Roman Bold" w:hint="eastAsia"/>
                <w:sz w:val="20"/>
                <w:szCs w:val="26"/>
                <w:rtl/>
                <w:lang w:bidi="ar-EG"/>
              </w:rPr>
              <w:t> </w:t>
            </w:r>
            <w:r w:rsidR="00305A19" w:rsidRPr="00625CC2">
              <w:rPr>
                <w:rFonts w:ascii="Times New Roman Bold" w:hAnsi="Times New Roman Bold"/>
                <w:sz w:val="20"/>
                <w:szCs w:val="26"/>
                <w:lang w:bidi="ar-EG"/>
              </w:rPr>
              <w:t>MPT</w:t>
            </w:r>
          </w:p>
        </w:tc>
        <w:tc>
          <w:tcPr>
            <w:tcW w:w="4815" w:type="dxa"/>
          </w:tcPr>
          <w:p w:rsidR="003E2183" w:rsidRPr="00625CC2" w:rsidRDefault="003E2183" w:rsidP="003E2183">
            <w:pPr>
              <w:pStyle w:val="Figuretitle"/>
              <w:rPr>
                <w:rFonts w:ascii="Times New Roman Bold" w:hAnsi="Times New Roman Bold"/>
                <w:sz w:val="20"/>
                <w:szCs w:val="26"/>
                <w:rtl/>
                <w:lang w:bidi="ar-EG"/>
              </w:rPr>
            </w:pPr>
            <w:r w:rsidRPr="00625CC2">
              <w:rPr>
                <w:rFonts w:ascii="Times New Roman Bold" w:hAnsi="Times New Roman Bold" w:hint="cs"/>
                <w:sz w:val="20"/>
                <w:szCs w:val="26"/>
                <w:rtl/>
                <w:lang w:bidi="ar-EG"/>
              </w:rPr>
              <w:t xml:space="preserve">(ب) </w:t>
            </w:r>
            <w:r w:rsidR="00305A19" w:rsidRPr="00625CC2">
              <w:rPr>
                <w:rFonts w:ascii="Times New Roman Bold" w:hAnsi="Times New Roman Bold" w:hint="cs"/>
                <w:sz w:val="20"/>
                <w:szCs w:val="26"/>
                <w:rtl/>
                <w:lang w:bidi="ar-EG"/>
              </w:rPr>
              <w:t>طريقة تقليدية ل</w:t>
            </w:r>
            <w:r w:rsidR="008821A6">
              <w:rPr>
                <w:rFonts w:ascii="Times New Roman Bold" w:hAnsi="Times New Roman Bold" w:hint="cs"/>
                <w:sz w:val="20"/>
                <w:szCs w:val="26"/>
                <w:rtl/>
                <w:lang w:bidi="ar-EG"/>
              </w:rPr>
              <w:t>تحويل القدرة من دليل موجي دائري</w:t>
            </w:r>
            <w:r w:rsidR="00625CC2">
              <w:rPr>
                <w:rFonts w:ascii="Times New Roman Bold" w:hAnsi="Times New Roman Bold"/>
                <w:sz w:val="20"/>
                <w:szCs w:val="26"/>
                <w:rtl/>
                <w:lang w:bidi="ar-EG"/>
              </w:rPr>
              <w:br/>
            </w:r>
            <w:r w:rsidR="00305A19" w:rsidRPr="00625CC2">
              <w:rPr>
                <w:rFonts w:ascii="Times New Roman Bold" w:hAnsi="Times New Roman Bold" w:hint="cs"/>
                <w:sz w:val="20"/>
                <w:szCs w:val="26"/>
                <w:rtl/>
                <w:lang w:bidi="ar-EG"/>
              </w:rPr>
              <w:t xml:space="preserve">إلى كبل محوري </w:t>
            </w:r>
            <w:r w:rsidR="00305A19" w:rsidRPr="00625CC2">
              <w:rPr>
                <w:rFonts w:ascii="Times New Roman Bold" w:hAnsi="Times New Roman Bold"/>
                <w:sz w:val="20"/>
                <w:szCs w:val="26"/>
                <w:lang w:bidi="ar-EG"/>
              </w:rPr>
              <w:t>[SHB 97]</w:t>
            </w:r>
          </w:p>
        </w:tc>
      </w:tr>
    </w:tbl>
    <w:p w:rsidR="003E2183" w:rsidRDefault="005B0BAF" w:rsidP="009A3F40">
      <w:pPr>
        <w:pStyle w:val="Figure"/>
        <w:rPr>
          <w:rtl/>
        </w:rPr>
      </w:pPr>
      <w:r>
        <w:rPr>
          <w:noProof/>
          <w:lang w:eastAsia="zh-CN"/>
        </w:rPr>
        <mc:AlternateContent>
          <mc:Choice Requires="wpg">
            <w:drawing>
              <wp:anchor distT="0" distB="0" distL="114300" distR="114300" simplePos="0" relativeHeight="251721728" behindDoc="0" locked="0" layoutInCell="1" allowOverlap="1">
                <wp:simplePos x="0" y="0"/>
                <wp:positionH relativeFrom="column">
                  <wp:posOffset>406659</wp:posOffset>
                </wp:positionH>
                <wp:positionV relativeFrom="paragraph">
                  <wp:posOffset>120957</wp:posOffset>
                </wp:positionV>
                <wp:extent cx="5262692" cy="2060934"/>
                <wp:effectExtent l="0" t="0" r="14605" b="0"/>
                <wp:wrapNone/>
                <wp:docPr id="111" name="Group 111"/>
                <wp:cNvGraphicFramePr/>
                <a:graphic xmlns:a="http://schemas.openxmlformats.org/drawingml/2006/main">
                  <a:graphicData uri="http://schemas.microsoft.com/office/word/2010/wordprocessingGroup">
                    <wpg:wgp>
                      <wpg:cNvGrpSpPr/>
                      <wpg:grpSpPr>
                        <a:xfrm>
                          <a:off x="0" y="0"/>
                          <a:ext cx="5262692" cy="2060934"/>
                          <a:chOff x="-290354" y="-101936"/>
                          <a:chExt cx="5262692" cy="2060934"/>
                        </a:xfrm>
                      </wpg:grpSpPr>
                      <wpg:grpSp>
                        <wpg:cNvPr id="101" name="Group 101"/>
                        <wpg:cNvGrpSpPr/>
                        <wpg:grpSpPr>
                          <a:xfrm>
                            <a:off x="2352671" y="77091"/>
                            <a:ext cx="2619667" cy="1881907"/>
                            <a:chOff x="-249852" y="-103780"/>
                            <a:chExt cx="2619667" cy="1881907"/>
                          </a:xfrm>
                        </wpg:grpSpPr>
                        <wps:wsp>
                          <wps:cNvPr id="94" name="Text Box 94"/>
                          <wps:cNvSpPr txBox="1"/>
                          <wps:spPr>
                            <a:xfrm>
                              <a:off x="-249852" y="-103780"/>
                              <a:ext cx="688312"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مذبذب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210850" y="117055"/>
                              <a:ext cx="1075174"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مكبر موجات 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1180701" y="161582"/>
                              <a:ext cx="979714"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هوائي 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1696576" y="1049981"/>
                              <a:ext cx="673239"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مقوم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250495" y="1155569"/>
                              <a:ext cx="673239"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هوائي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481788" y="1622378"/>
                              <a:ext cx="673239"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روبوت بالغ الصغر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234769" y="1499357"/>
                              <a:ext cx="673239" cy="15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أنبوب معدني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0" name="Group 110"/>
                        <wpg:cNvGrpSpPr/>
                        <wpg:grpSpPr>
                          <a:xfrm>
                            <a:off x="-290354" y="-101936"/>
                            <a:ext cx="1671478" cy="2025625"/>
                            <a:chOff x="-290354" y="-101936"/>
                            <a:chExt cx="1671478" cy="2025625"/>
                          </a:xfrm>
                        </wpg:grpSpPr>
                        <wps:wsp>
                          <wps:cNvPr id="103" name="Text Box 103"/>
                          <wps:cNvSpPr txBox="1"/>
                          <wps:spPr>
                            <a:xfrm>
                              <a:off x="-89697" y="-73672"/>
                              <a:ext cx="673225" cy="190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أنبوب معدني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451842" y="-101936"/>
                              <a:ext cx="673225" cy="190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jc w:val="center"/>
                                  <w:rPr>
                                    <w:sz w:val="16"/>
                                    <w:szCs w:val="22"/>
                                    <w:lang w:bidi="ar-EG"/>
                                  </w:rPr>
                                </w:pPr>
                                <w:r>
                                  <w:rPr>
                                    <w:rFonts w:hint="cs"/>
                                    <w:sz w:val="16"/>
                                    <w:szCs w:val="22"/>
                                    <w:rtl/>
                                    <w:lang w:bidi="ar-EG"/>
                                  </w:rPr>
                                  <w:t>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693362" y="121389"/>
                              <a:ext cx="406818" cy="301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901BC4">
                                <w:pPr>
                                  <w:spacing w:before="0" w:line="200" w:lineRule="exact"/>
                                  <w:jc w:val="center"/>
                                  <w:rPr>
                                    <w:spacing w:val="-6"/>
                                    <w:sz w:val="16"/>
                                    <w:szCs w:val="22"/>
                                    <w:lang w:bidi="ar-EG"/>
                                  </w:rPr>
                                </w:pPr>
                                <w:r w:rsidRPr="00697252">
                                  <w:rPr>
                                    <w:rFonts w:hint="cs"/>
                                    <w:spacing w:val="-6"/>
                                    <w:sz w:val="16"/>
                                    <w:szCs w:val="22"/>
                                    <w:rtl/>
                                    <w:lang w:bidi="ar-EG"/>
                                  </w:rPr>
                                  <w:t>روبوت</w:t>
                                </w:r>
                                <w:r w:rsidRPr="00697252">
                                  <w:rPr>
                                    <w:spacing w:val="-6"/>
                                    <w:sz w:val="16"/>
                                    <w:szCs w:val="22"/>
                                    <w:rtl/>
                                    <w:lang w:bidi="ar-EG"/>
                                  </w:rPr>
                                  <w:br/>
                                </w:r>
                                <w:r w:rsidRPr="00697252">
                                  <w:rPr>
                                    <w:rFonts w:hint="cs"/>
                                    <w:spacing w:val="-6"/>
                                    <w:sz w:val="16"/>
                                    <w:szCs w:val="22"/>
                                    <w:rtl/>
                                    <w:lang w:bidi="ar-EG"/>
                                  </w:rPr>
                                  <w:t>بالغ الصغر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687788" y="1393197"/>
                              <a:ext cx="693336" cy="301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901BC4">
                                <w:pPr>
                                  <w:spacing w:before="0" w:line="200" w:lineRule="exact"/>
                                  <w:jc w:val="center"/>
                                  <w:rPr>
                                    <w:spacing w:val="-6"/>
                                    <w:sz w:val="16"/>
                                    <w:szCs w:val="22"/>
                                    <w:rtl/>
                                    <w:lang w:bidi="ar-EG"/>
                                  </w:rPr>
                                </w:pPr>
                                <w:r>
                                  <w:rPr>
                                    <w:rFonts w:hint="cs"/>
                                    <w:spacing w:val="-6"/>
                                    <w:sz w:val="16"/>
                                    <w:szCs w:val="22"/>
                                    <w:rtl/>
                                    <w:lang w:bidi="ar-EG"/>
                                  </w:rPr>
                                  <w:t>خط محوري</w:t>
                                </w:r>
                                <w:r>
                                  <w:rPr>
                                    <w:spacing w:val="-6"/>
                                    <w:sz w:val="16"/>
                                    <w:szCs w:val="22"/>
                                    <w:rtl/>
                                    <w:lang w:bidi="ar-EG"/>
                                  </w:rPr>
                                  <w:br/>
                                </w:r>
                                <w:r>
                                  <w:rPr>
                                    <w:rFonts w:hint="cs"/>
                                    <w:spacing w:val="-6"/>
                                    <w:sz w:val="16"/>
                                    <w:szCs w:val="22"/>
                                    <w:rtl/>
                                    <w:lang w:bidi="ar-EG"/>
                                  </w:rPr>
                                  <w:t xml:space="preserve">الأسلوب </w:t>
                                </w:r>
                                <w:r>
                                  <w:rPr>
                                    <w:spacing w:val="-6"/>
                                    <w:sz w:val="16"/>
                                    <w:szCs w:val="22"/>
                                    <w:lang w:bidi="ar-EG"/>
                                  </w:rPr>
                                  <w:t>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290354" y="1401175"/>
                              <a:ext cx="693336" cy="301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A2088A">
                                <w:pPr>
                                  <w:spacing w:before="0" w:line="200" w:lineRule="exact"/>
                                  <w:jc w:val="center"/>
                                  <w:rPr>
                                    <w:spacing w:val="-6"/>
                                    <w:sz w:val="16"/>
                                    <w:szCs w:val="22"/>
                                    <w:lang w:bidi="ar-EG"/>
                                  </w:rPr>
                                </w:pPr>
                                <w:r>
                                  <w:rPr>
                                    <w:rFonts w:hint="cs"/>
                                    <w:spacing w:val="-6"/>
                                    <w:sz w:val="16"/>
                                    <w:szCs w:val="22"/>
                                    <w:rtl/>
                                    <w:lang w:bidi="ar-EG"/>
                                  </w:rPr>
                                  <w:t>دليل موجي دائري</w:t>
                                </w:r>
                                <w:r>
                                  <w:rPr>
                                    <w:spacing w:val="-6"/>
                                    <w:sz w:val="16"/>
                                    <w:szCs w:val="22"/>
                                    <w:rtl/>
                                    <w:lang w:bidi="ar-EG"/>
                                  </w:rPr>
                                  <w:br/>
                                </w:r>
                                <w:r>
                                  <w:rPr>
                                    <w:rFonts w:hint="cs"/>
                                    <w:spacing w:val="-6"/>
                                    <w:sz w:val="16"/>
                                    <w:szCs w:val="22"/>
                                    <w:rtl/>
                                    <w:lang w:bidi="ar-EG"/>
                                  </w:rPr>
                                  <w:t xml:space="preserve">الأسلوب </w:t>
                                </w:r>
                                <w:r>
                                  <w:rPr>
                                    <w:spacing w:val="-6"/>
                                    <w:sz w:val="16"/>
                                    <w:szCs w:val="22"/>
                                    <w:lang w:bidi="ar-EG"/>
                                  </w:rPr>
                                  <w:t>TE</w:t>
                                </w:r>
                                <w:r w:rsidRPr="005B0BAF">
                                  <w:rPr>
                                    <w:spacing w:val="-6"/>
                                    <w:sz w:val="16"/>
                                    <w:szCs w:val="22"/>
                                    <w:vertAlign w:val="subscript"/>
                                    <w:lang w:bidi="ar-EG"/>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403010" y="1609708"/>
                              <a:ext cx="673225" cy="161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5B0BAF">
                                <w:pPr>
                                  <w:spacing w:before="0"/>
                                  <w:jc w:val="right"/>
                                  <w:rPr>
                                    <w:sz w:val="16"/>
                                    <w:szCs w:val="22"/>
                                    <w:lang w:bidi="ar-EG"/>
                                  </w:rPr>
                                </w:pPr>
                                <w:r>
                                  <w:rPr>
                                    <w:rFonts w:hint="cs"/>
                                    <w:sz w:val="16"/>
                                    <w:szCs w:val="22"/>
                                    <w:rtl/>
                                    <w:lang w:bidi="ar-EG"/>
                                  </w:rPr>
                                  <w:t>مجال كهربي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395504" y="1732770"/>
                              <a:ext cx="673225" cy="190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A2088A" w:rsidRDefault="00B70881" w:rsidP="005B0BAF">
                                <w:pPr>
                                  <w:spacing w:before="0"/>
                                  <w:jc w:val="right"/>
                                  <w:rPr>
                                    <w:sz w:val="16"/>
                                    <w:szCs w:val="22"/>
                                    <w:lang w:bidi="ar-EG"/>
                                  </w:rPr>
                                </w:pPr>
                                <w:r>
                                  <w:rPr>
                                    <w:rFonts w:hint="cs"/>
                                    <w:sz w:val="16"/>
                                    <w:szCs w:val="22"/>
                                    <w:rtl/>
                                    <w:lang w:bidi="ar-EG"/>
                                  </w:rPr>
                                  <w:t>مجال مغنطيسي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1" o:spid="_x0000_s1079" style="position:absolute;left:0;text-align:left;margin-left:32pt;margin-top:9.5pt;width:414.4pt;height:162.3pt;z-index:251721728;mso-width-relative:margin;mso-height-relative:margin" coordorigin="-2903,-1019" coordsize="52626,20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QW3AUAAJo6AAAOAAAAZHJzL2Uyb0RvYy54bWzsW99v2zYQfh+w/0HQu2NSv2XUKbJ0LQYU&#10;bbF26DMjS7YxSdQoJnb61+8jJdGN3GCQhxQ2wBeboqgT73jf3emOfPV6X5XOQy7aLa+XLr0irpPX&#10;GV9t6/XS/evL21niOq1k9YqVvM6X7mPeuq+vf/3l1a5Z5B7f8HKVCwdE6naxa5buRspmMZ+32Sav&#10;WHvFm7zGzYKLiklcivV8JdgO1Kty7hESzXdcrBrBs7xt0fumu+lea/pFkWfyY1G0uXTKpYu5Sf0r&#10;9O+d+p1fv2KLtWDNZpv102AnzKJi2xovNaTeMMmce7E9IlVtM8FbXsirjFdzXhTbLNc8gBtKRty8&#10;E/y+0bysF7t1Y8QE0Y7kdDLZ7MPDJ+FsV1g7Sl2nZhUWSb/XUR0Qz65ZLzDqnWg+N59E37HurhTH&#10;+0JU6h+8OHst2Ecj2HwvnQydoRd5Ueq5ToZ7HolI6ged6LMN1kc9N/NS4oeB62DEjBKa+tEw4vf/&#10;oDIfJjFXczVTMxeGh4FTMuYUHdM59XywFYMUZhzHJNU02GLg2YtoGkVxxzNNEpqSeODI8BykSQix&#10;dDz7cdIrZLYZeH6OyrM8A0btQVPa/6cpnzesybUCtkoHevmlWKVOUb4oZn/jewddWoB6mNITR+7R&#10;D60a+lt0/kBdZt4zIhjEGCWJT3vNoWEYB6miaNhni0a08l3OK0c1lq4A5DUS2cP7VnZDhyHq/TV/&#10;uy1L9LNFWTu7pRv5IdEPmDsgXtZqQK4NSE9m17SLjgndko9l3hH5My8AIK36qkObrvy2FM4Dg9Fh&#10;WZbXUotB08VoNarAJKY82I8/zGrKwx0fw5t5Lc3D1bbmQnM/mvbq72HKRTceMv+Ob9WU+7u9thy+&#10;XhLVdcdXj1h7wTs72zbZ2y1W5T1r5ScmYFhhguEs5Ef8FCWH9Hnfcp0NF99+1K/GQ4tx13V2MNRL&#10;t/3nnoncdco/aui3supDQwyNu6FR31e3HMsAmGI2uokHhCyHZiF49RU+5Ea9BbdYneFdS1cOzVvZ&#10;uQv4oCy/udGDYLsbJt/Xn5tMkVaronTsy/4rE02viBIa/IEPCGKLkT52Y9WTNb+5l7zYamU9SLEX&#10;ONCs7NfPgHV4DOtwgC/QPw3WlCTAlbJslMYk1IQOxpGSOKQx7IhyCBbWZwnrQDujg0JaWCv/cnmw&#10;jo5hrUMrtbITYU1pQmIVPSnURjRMPGUfDrBO4zSmFtXn7KwDE5FZZ33JzhofFuMYXH9enILqKI3C&#10;GGZCoZoEaZpoHTnAOop9D0GeddY6Zj9PZ60tsXXWlx6DI102hnVyYgxOvRBgRlCvY/AwDCP9nWZh&#10;PfomP2tv7Q+Lb731JXtrOM8xrE3SZGIMHiQ0TmAmdAjueUgaPo3BrbPW6cGzRrXJllpUXzCqKUGC&#10;awRr1YdP4hOi8JnnBzFctAY2gnA/7MsFJhNuo3CV9z9rYJt8qQX2ywD7UOLrqnq62ndU4KMGmEMp&#10;s0flpFLmsyXJAZEU5b8A/rcva3ph5PV57illzeeomBrXgWdVQlOm5cVLfJT4PzBtJhidGLLMkjRK&#10;kbBAyDKL/SgeZQ1VxALBdemFFIVUW+LThUdTpevqk6MK3dPC4guX+AKTMbaG7WUM20+C9XHpHhm/&#10;EyOWIKRJYHYvHHZsDObR4vr8v0RMztji+qJxfVy7p8QEoxPddZT6ftThmnrUT0Zpw4BECe2DHp9Q&#10;WAFlP0y0YnfknIG7NjljC+uLhvVx7Z4SE4pNhXUSm8Shn/oUEfmT4r2CPTZd6jDc4vo8q3wmaWxx&#10;fdG4Pq7eY0fciWH492kKGhBstxtttrPAPvs4HFsl+6yxBfZFA/u4fo+NsMPaTnTYAYEb7vfQ4shE&#10;3BF6Wr83ebOIqpydDcSx/f+M8mbdt5HdlnPh23IoOS7gq77eZk/EtZ+G2JnTFfqQ+sbZIUXoGVzb&#10;fLiSzLnlw3Foy/rrFz3ycih6IXhTR/lwAFKHcf1hTXXC8vtrPepwpPT6XwAAAP//AwBQSwMEFAAG&#10;AAgAAAAhAIhLf8fgAAAACQEAAA8AAABkcnMvZG93bnJldi54bWxMj0FLw0AQhe+C/2EZwZvdpKmh&#10;jdmUUtRTEWwF8bbNTpPQ7GzIbpP03zue7GmYeY8338vXk23FgL1vHCmIZxEIpNKZhioFX4e3pyUI&#10;HzQZ3TpCBVf0sC7u73KdGTfSJw77UAkOIZ9pBXUIXSalL2u02s9ch8TayfVWB177SppejxxuWzmP&#10;olRa3RB/qHWH2xrL8/5iFbyPetwk8euwO5+215/D88f3LkalHh+mzQuIgFP4N8MfPqNDwUxHdyHj&#10;RasgXXCVwPcVT9aXqzlXOSpIFkkKssjlbYPiFwAA//8DAFBLAQItABQABgAIAAAAIQC2gziS/gAA&#10;AOEBAAATAAAAAAAAAAAAAAAAAAAAAABbQ29udGVudF9UeXBlc10ueG1sUEsBAi0AFAAGAAgAAAAh&#10;ADj9If/WAAAAlAEAAAsAAAAAAAAAAAAAAAAALwEAAF9yZWxzLy5yZWxzUEsBAi0AFAAGAAgAAAAh&#10;AM6SJBbcBQAAmjoAAA4AAAAAAAAAAAAAAAAALgIAAGRycy9lMm9Eb2MueG1sUEsBAi0AFAAGAAgA&#10;AAAhAIhLf8fgAAAACQEAAA8AAAAAAAAAAAAAAAAANggAAGRycy9kb3ducmV2LnhtbFBLBQYAAAAA&#10;BAAEAPMAAABDCQAAAAA=&#10;">
                <v:group id="Group 101" o:spid="_x0000_s1080" style="position:absolute;left:23526;top:770;width:26197;height:18819" coordorigin="-2498,-1037" coordsize="26196,18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ext Box 94" o:spid="_x0000_s1081" type="#_x0000_t202" style="position:absolute;left:-2498;top:-1037;width:6882;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8YA&#10;AADbAAAADwAAAGRycy9kb3ducmV2LnhtbESPX0vDQBDE3wv9DscWfGsvFZE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E8YAAADb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مذبذب</w:t>
                          </w:r>
                        </w:p>
                      </w:txbxContent>
                    </v:textbox>
                  </v:shape>
                  <v:shape id="Text Box 95" o:spid="_x0000_s1082" type="#_x0000_t202" style="position:absolute;left:-2108;top:1170;width:10751;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مكبر موجات صغرية</w:t>
                          </w:r>
                        </w:p>
                      </w:txbxContent>
                    </v:textbox>
                  </v:shape>
                  <v:shape id="Text Box 96" o:spid="_x0000_s1083" type="#_x0000_t202" style="position:absolute;left:11807;top:1615;width:9797;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هوائي تقويم</w:t>
                          </w:r>
                        </w:p>
                      </w:txbxContent>
                    </v:textbox>
                  </v:shape>
                  <v:shape id="Text Box 97" o:spid="_x0000_s1084" type="#_x0000_t202" style="position:absolute;left:16965;top:10499;width:6733;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MZMYA&#10;AADbAAAADwAAAGRycy9kb3ducmV2LnhtbESPT0/CQBTE7yR8h80j8QZbPChUFmL8k3BAVNREb8/u&#10;s23svm12H6V+e5eEhONkZn6TWax616iOQqw9G5hOMlDEhbc1lwbe3x7HM1BRkC02nsnAH0VYLYeD&#10;BebWH/iVup2UKkE45migEmlzrWNRkcM48S1x8n58cChJhlLbgIcEd42+zLIr7bDmtFBhS3cVFb+7&#10;vTPQfMaw+c7kq7svn+TlWe8/HqZbYy5G/e0NKKFezuFTe20NzK/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rMZMYAAADb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مقوم</w:t>
                          </w:r>
                        </w:p>
                      </w:txbxContent>
                    </v:textbox>
                  </v:shape>
                  <v:shape id="Text Box 98" o:spid="_x0000_s1085" type="#_x0000_t202" style="position:absolute;left:12504;top:11555;width:6733;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YFsIA&#10;AADbAAAADwAAAGRycy9kb3ducmV2LnhtbERPTU/CQBC9m/gfNmPiTbZwIFpZiFFJOCgISAK3oTu2&#10;jd3ZZnco5d+zBxOPL+97MutdozoKsfZsYDjIQBEX3tZcGvjezh8eQUVBtth4JgMXijCb3t5MMLf+&#10;zGvqNlKqFMIxRwOVSJtrHYuKHMaBb4kT9+ODQ0kwlNoGPKdw1+hRlo21w5pTQ4UtvVZU/G5OzkCz&#10;j+HjmMmheys/5WulT7v34dKY+7v+5RmUUC//4j/3whp4SmP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gWwgAAANsAAAAPAAAAAAAAAAAAAAAAAJgCAABkcnMvZG93&#10;bnJldi54bWxQSwUGAAAAAAQABAD1AAAAhwM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هوائي الاستقبال</w:t>
                          </w:r>
                        </w:p>
                      </w:txbxContent>
                    </v:textbox>
                  </v:shape>
                  <v:shape id="Text Box 99" o:spid="_x0000_s1086" type="#_x0000_t202" style="position:absolute;left:4817;top:16223;width:6733;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9jcYA&#10;AADbAAAADwAAAGRycy9kb3ducmV2LnhtbESPT2vCQBTE7wW/w/KE3urGHkpNXUVsCz30n9pCvT2z&#10;zySYfRt2nzH99q5Q6HGYmd8w03nvGtVRiLVnA+NRBoq48Lbm0sDX5vnmHlQUZIuNZzLwSxHms8HV&#10;FHPrT7yibi2lShCOORqoRNpc61hU5DCOfEucvL0PDiXJUGob8JTgrtG3WXanHdacFipsaVlRcVgf&#10;nYHmJ4bXXSbb7rF8k88Pffx+Gr8bcz3sFw+ghHr5D/+1X6yByQQuX9IP0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9jcYAAADb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روبوت بالغ الصغر</w:t>
                          </w:r>
                        </w:p>
                      </w:txbxContent>
                    </v:textbox>
                  </v:shape>
                  <v:shape id="Text Box 100" o:spid="_x0000_s1087" type="#_x0000_t202" style="position:absolute;left:-2347;top:14993;width:6731;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NK8YA&#10;AADcAAAADwAAAGRycy9kb3ducmV2LnhtbESPS08DMQyE70j8h8hI3GhSDggtTSvEQ+LAqwWk9mY2&#10;ZnfFxlkl7nb59/iAxM3WjGc+L1ZT7M1IuXSJPcxnDgxxnULHjYf3t/uzSzBFkAP2icnDDxVYLY+P&#10;FliFdOA1jRtpjIZwqdBDKzJU1pa6pYhllgZi1b5Sjii65saGjAcNj709d+7CRuxYG1oc6Kal+nuz&#10;jx76bcmPn052423zJK8vdv9xN3/2/vRkur4CIzTJv/nv+iEovlN8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NK8YAAADcAAAADwAAAAAAAAAAAAAAAACYAgAAZHJz&#10;L2Rvd25yZXYueG1sUEsFBgAAAAAEAAQA9QAAAIsDA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أنبوب معدني</w:t>
                          </w:r>
                        </w:p>
                      </w:txbxContent>
                    </v:textbox>
                  </v:shape>
                </v:group>
                <v:group id="Group 110" o:spid="_x0000_s1088" style="position:absolute;left:-2903;top:-1019;width:16714;height:20255" coordorigin="-2903,-1019" coordsize="16714,2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Text Box 103" o:spid="_x0000_s1089" type="#_x0000_t202" style="position:absolute;left:-896;top:-736;width:6731;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XMQA&#10;AADcAAAADwAAAGRycy9kb3ducmV2LnhtbERPS0sDMRC+C/0PYQrebFIF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U1zEAAAA3AAAAA8AAAAAAAAAAAAAAAAAmAIAAGRycy9k&#10;b3ducmV2LnhtbFBLBQYAAAAABAAEAPUAAACJAw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أنبوب معدني</w:t>
                          </w:r>
                        </w:p>
                      </w:txbxContent>
                    </v:textbox>
                  </v:shape>
                  <v:shape id="Text Box 104" o:spid="_x0000_s1090" type="#_x0000_t202" style="position:absolute;left:4518;top:-1019;width:6732;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LKMQA&#10;AADcAAAADwAAAGRycy9kb3ducmV2LnhtbERPS0sDMRC+C/0PYQrebFIR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yyjEAAAA3AAAAA8AAAAAAAAAAAAAAAAAmAIAAGRycy9k&#10;b3ducmV2LnhtbFBLBQYAAAAABAAEAPUAAACJAwAAAAA=&#10;" filled="f" stroked="f" strokeweight=".5pt">
                    <v:textbox inset="0,0,0,0">
                      <w:txbxContent>
                        <w:p w:rsidR="00B70881" w:rsidRPr="00A2088A" w:rsidRDefault="00B70881" w:rsidP="00A2088A">
                          <w:pPr>
                            <w:spacing w:before="0"/>
                            <w:jc w:val="center"/>
                            <w:rPr>
                              <w:sz w:val="16"/>
                              <w:szCs w:val="22"/>
                              <w:lang w:bidi="ar-EG"/>
                            </w:rPr>
                          </w:pPr>
                          <w:r>
                            <w:rPr>
                              <w:rFonts w:hint="cs"/>
                              <w:sz w:val="16"/>
                              <w:szCs w:val="22"/>
                              <w:rtl/>
                              <w:lang w:bidi="ar-EG"/>
                            </w:rPr>
                            <w:t>هوائي</w:t>
                          </w:r>
                        </w:p>
                      </w:txbxContent>
                    </v:textbox>
                  </v:shape>
                  <v:shape id="Text Box 105" o:spid="_x0000_s1091" type="#_x0000_t202" style="position:absolute;left:6933;top:1213;width:4068;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us8QA&#10;AADcAAAADwAAAGRycy9kb3ducmV2LnhtbERPS0sDMRC+C/0PYQrebFJBkbVpKa2FHnzUqqC3cTPu&#10;Lt1MlmS6Xf+9EQRv8/E9Z7YYfKt6iqkJbGE6MaCIy+Aariy8vmwubkAlQXbYBiYL35RgMR+dzbBw&#10;4cTP1O+lUjmEU4EWapGu0DqVNXlMk9ARZ+4rRI+SYay0i3jK4b7Vl8Zca48N54YaO1rVVB72R2+h&#10;fU/x/tPIR7+uHmT3pI9vd9NHa8/Hw/IWlNAg/+I/99bl+eYKfp/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brPEAAAA3AAAAA8AAAAAAAAAAAAAAAAAmAIAAGRycy9k&#10;b3ducmV2LnhtbFBLBQYAAAAABAAEAPUAAACJAwAAAAA=&#10;" filled="f" stroked="f" strokeweight=".5pt">
                    <v:textbox inset="0,0,0,0">
                      <w:txbxContent>
                        <w:p w:rsidR="00B70881" w:rsidRPr="00A2088A" w:rsidRDefault="00B70881" w:rsidP="00901BC4">
                          <w:pPr>
                            <w:spacing w:before="0" w:line="200" w:lineRule="exact"/>
                            <w:jc w:val="center"/>
                            <w:rPr>
                              <w:spacing w:val="-6"/>
                              <w:sz w:val="16"/>
                              <w:szCs w:val="22"/>
                              <w:lang w:bidi="ar-EG"/>
                            </w:rPr>
                          </w:pPr>
                          <w:r w:rsidRPr="00697252">
                            <w:rPr>
                              <w:rFonts w:hint="cs"/>
                              <w:spacing w:val="-6"/>
                              <w:sz w:val="16"/>
                              <w:szCs w:val="22"/>
                              <w:rtl/>
                              <w:lang w:bidi="ar-EG"/>
                            </w:rPr>
                            <w:t>روبوت</w:t>
                          </w:r>
                          <w:r w:rsidRPr="00697252">
                            <w:rPr>
                              <w:spacing w:val="-6"/>
                              <w:sz w:val="16"/>
                              <w:szCs w:val="22"/>
                              <w:rtl/>
                              <w:lang w:bidi="ar-EG"/>
                            </w:rPr>
                            <w:br/>
                          </w:r>
                          <w:r w:rsidRPr="00697252">
                            <w:rPr>
                              <w:rFonts w:hint="cs"/>
                              <w:spacing w:val="-6"/>
                              <w:sz w:val="16"/>
                              <w:szCs w:val="22"/>
                              <w:rtl/>
                              <w:lang w:bidi="ar-EG"/>
                            </w:rPr>
                            <w:t>بالغ الصغر</w:t>
                          </w:r>
                        </w:p>
                      </w:txbxContent>
                    </v:textbox>
                  </v:shape>
                  <v:shape id="Text Box 106" o:spid="_x0000_s1092" type="#_x0000_t202" style="position:absolute;left:6877;top:13931;width:6934;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wxMMA&#10;AADcAAAADwAAAGRycy9kb3ducmV2LnhtbERPTUsDMRC9C/0PYQq92aQeiqxNi2iFHlq1VUFv42bc&#10;XbqZLMl0u/57Iwje5vE+Z7EafKt6iqkJbGE2NaCIy+Aariy8vjxcXoNKguywDUwWvinBajm6WGDh&#10;wpn31B+kUjmEU4EWapGu0DqVNXlM09ARZ+4rRI+SYay0i3jO4b7VV8bMtceGc0ONHd3VVB4PJ2+h&#10;fU9x+2nko7+vdvL8pE9v69mjtZPxcHsDSmiQf/Gfe+PyfDOH32fy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wxMMAAADcAAAADwAAAAAAAAAAAAAAAACYAgAAZHJzL2Rv&#10;d25yZXYueG1sUEsFBgAAAAAEAAQA9QAAAIgDAAAAAA==&#10;" filled="f" stroked="f" strokeweight=".5pt">
                    <v:textbox inset="0,0,0,0">
                      <w:txbxContent>
                        <w:p w:rsidR="00B70881" w:rsidRPr="00A2088A" w:rsidRDefault="00B70881" w:rsidP="00901BC4">
                          <w:pPr>
                            <w:spacing w:before="0" w:line="200" w:lineRule="exact"/>
                            <w:jc w:val="center"/>
                            <w:rPr>
                              <w:spacing w:val="-6"/>
                              <w:sz w:val="16"/>
                              <w:szCs w:val="22"/>
                              <w:rtl/>
                              <w:lang w:bidi="ar-EG"/>
                            </w:rPr>
                          </w:pPr>
                          <w:r>
                            <w:rPr>
                              <w:rFonts w:hint="cs"/>
                              <w:spacing w:val="-6"/>
                              <w:sz w:val="16"/>
                              <w:szCs w:val="22"/>
                              <w:rtl/>
                              <w:lang w:bidi="ar-EG"/>
                            </w:rPr>
                            <w:t>خط محوري</w:t>
                          </w:r>
                          <w:r>
                            <w:rPr>
                              <w:spacing w:val="-6"/>
                              <w:sz w:val="16"/>
                              <w:szCs w:val="22"/>
                              <w:rtl/>
                              <w:lang w:bidi="ar-EG"/>
                            </w:rPr>
                            <w:br/>
                          </w:r>
                          <w:r>
                            <w:rPr>
                              <w:rFonts w:hint="cs"/>
                              <w:spacing w:val="-6"/>
                              <w:sz w:val="16"/>
                              <w:szCs w:val="22"/>
                              <w:rtl/>
                              <w:lang w:bidi="ar-EG"/>
                            </w:rPr>
                            <w:t xml:space="preserve">الأسلوب </w:t>
                          </w:r>
                          <w:r>
                            <w:rPr>
                              <w:spacing w:val="-6"/>
                              <w:sz w:val="16"/>
                              <w:szCs w:val="22"/>
                              <w:lang w:bidi="ar-EG"/>
                            </w:rPr>
                            <w:t>TEM</w:t>
                          </w:r>
                        </w:p>
                      </w:txbxContent>
                    </v:textbox>
                  </v:shape>
                  <v:shape id="Text Box 107" o:spid="_x0000_s1093" type="#_x0000_t202" style="position:absolute;left:-2903;top:14011;width:6932;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X8QA&#10;AADcAAAADwAAAGRycy9kb3ducmV2LnhtbERPS0sDMRC+C/0PYQrebFIPKmvTUloLPfioVUFv42bc&#10;XbqZLMl0u/57Iwje5uN7zmwx+Fb1FFMT2MJ0YkARl8E1XFl4fdlc3IBKguywDUwWvinBYj46m2Hh&#10;womfqd9LpXIIpwIt1CJdoXUqa/KYJqEjztxXiB4lw1hpF/GUw32rL4250h4bzg01drSqqTzsj95C&#10;+57i/aeRj35dPcjuSR/f7qaP1p6Ph+UtKKFB/sV/7q3L8801/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V/EAAAA3AAAAA8AAAAAAAAAAAAAAAAAmAIAAGRycy9k&#10;b3ducmV2LnhtbFBLBQYAAAAABAAEAPUAAACJAwAAAAA=&#10;" filled="f" stroked="f" strokeweight=".5pt">
                    <v:textbox inset="0,0,0,0">
                      <w:txbxContent>
                        <w:p w:rsidR="00B70881" w:rsidRPr="00A2088A" w:rsidRDefault="00B70881" w:rsidP="00A2088A">
                          <w:pPr>
                            <w:spacing w:before="0" w:line="200" w:lineRule="exact"/>
                            <w:jc w:val="center"/>
                            <w:rPr>
                              <w:spacing w:val="-6"/>
                              <w:sz w:val="16"/>
                              <w:szCs w:val="22"/>
                              <w:lang w:bidi="ar-EG"/>
                            </w:rPr>
                          </w:pPr>
                          <w:r>
                            <w:rPr>
                              <w:rFonts w:hint="cs"/>
                              <w:spacing w:val="-6"/>
                              <w:sz w:val="16"/>
                              <w:szCs w:val="22"/>
                              <w:rtl/>
                              <w:lang w:bidi="ar-EG"/>
                            </w:rPr>
                            <w:t>دليل موجي دائري</w:t>
                          </w:r>
                          <w:r>
                            <w:rPr>
                              <w:spacing w:val="-6"/>
                              <w:sz w:val="16"/>
                              <w:szCs w:val="22"/>
                              <w:rtl/>
                              <w:lang w:bidi="ar-EG"/>
                            </w:rPr>
                            <w:br/>
                          </w:r>
                          <w:r>
                            <w:rPr>
                              <w:rFonts w:hint="cs"/>
                              <w:spacing w:val="-6"/>
                              <w:sz w:val="16"/>
                              <w:szCs w:val="22"/>
                              <w:rtl/>
                              <w:lang w:bidi="ar-EG"/>
                            </w:rPr>
                            <w:t xml:space="preserve">الأسلوب </w:t>
                          </w:r>
                          <w:r>
                            <w:rPr>
                              <w:spacing w:val="-6"/>
                              <w:sz w:val="16"/>
                              <w:szCs w:val="22"/>
                              <w:lang w:bidi="ar-EG"/>
                            </w:rPr>
                            <w:t>TE</w:t>
                          </w:r>
                          <w:r w:rsidRPr="005B0BAF">
                            <w:rPr>
                              <w:spacing w:val="-6"/>
                              <w:sz w:val="16"/>
                              <w:szCs w:val="22"/>
                              <w:vertAlign w:val="subscript"/>
                              <w:lang w:bidi="ar-EG"/>
                            </w:rPr>
                            <w:t>11</w:t>
                          </w:r>
                        </w:p>
                      </w:txbxContent>
                    </v:textbox>
                  </v:shape>
                  <v:shape id="Text Box 108" o:spid="_x0000_s1094" type="#_x0000_t202" style="position:absolute;left:4030;top:16097;width:6732;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BLcYA&#10;AADcAAAADwAAAGRycy9kb3ducmV2LnhtbESPS08DMQyE70j8h8hI3GhSDggtTSvEQ+LAqwWk9mY2&#10;ZnfFxlkl7nb59/iAxM3WjGc+L1ZT7M1IuXSJPcxnDgxxnULHjYf3t/uzSzBFkAP2icnDDxVYLY+P&#10;FliFdOA1jRtpjIZwqdBDKzJU1pa6pYhllgZi1b5Sjii65saGjAcNj709d+7CRuxYG1oc6Kal+nuz&#10;jx76bcmPn052423zJK8vdv9xN3/2/vRkur4CIzTJv/nv+iEovlN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BLcYAAADcAAAADwAAAAAAAAAAAAAAAACYAgAAZHJz&#10;L2Rvd25yZXYueG1sUEsFBgAAAAAEAAQA9QAAAIsDAAAAAA==&#10;" filled="f" stroked="f" strokeweight=".5pt">
                    <v:textbox inset="0,0,0,0">
                      <w:txbxContent>
                        <w:p w:rsidR="00B70881" w:rsidRPr="00A2088A" w:rsidRDefault="00B70881" w:rsidP="005B0BAF">
                          <w:pPr>
                            <w:spacing w:before="0"/>
                            <w:jc w:val="right"/>
                            <w:rPr>
                              <w:sz w:val="16"/>
                              <w:szCs w:val="22"/>
                              <w:lang w:bidi="ar-EG"/>
                            </w:rPr>
                          </w:pPr>
                          <w:r>
                            <w:rPr>
                              <w:rFonts w:hint="cs"/>
                              <w:sz w:val="16"/>
                              <w:szCs w:val="22"/>
                              <w:rtl/>
                              <w:lang w:bidi="ar-EG"/>
                            </w:rPr>
                            <w:t>مجال كهربي</w:t>
                          </w:r>
                        </w:p>
                      </w:txbxContent>
                    </v:textbox>
                  </v:shape>
                  <v:shape id="Text Box 109" o:spid="_x0000_s1095" type="#_x0000_t202" style="position:absolute;left:3955;top:17327;width:6732;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ktsQA&#10;AADcAAAADwAAAGRycy9kb3ducmV2LnhtbERPS0sDMRC+C/0PYQrebFIPomvTUloLPfioVUFv42bc&#10;XbqZLMl0u/57Iwje5uN7zmwx+Fb1FFMT2MJ0YkARl8E1XFl4fdlcXINKguywDUwWvinBYj46m2Hh&#10;womfqd9LpXIIpwIt1CJdoXUqa/KYJqEjztxXiB4lw1hpF/GUw32rL4250h4bzg01drSqqTzsj95C&#10;+57i/aeRj35dPcjuSR/f7qaP1p6Ph+UtKKFB/sV/7q3L880N/D6TL9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ZLbEAAAA3AAAAA8AAAAAAAAAAAAAAAAAmAIAAGRycy9k&#10;b3ducmV2LnhtbFBLBQYAAAAABAAEAPUAAACJAwAAAAA=&#10;" filled="f" stroked="f" strokeweight=".5pt">
                    <v:textbox inset="0,0,0,0">
                      <w:txbxContent>
                        <w:p w:rsidR="00B70881" w:rsidRPr="00A2088A" w:rsidRDefault="00B70881" w:rsidP="005B0BAF">
                          <w:pPr>
                            <w:spacing w:before="0"/>
                            <w:jc w:val="right"/>
                            <w:rPr>
                              <w:sz w:val="16"/>
                              <w:szCs w:val="22"/>
                              <w:lang w:bidi="ar-EG"/>
                            </w:rPr>
                          </w:pPr>
                          <w:r>
                            <w:rPr>
                              <w:rFonts w:hint="cs"/>
                              <w:sz w:val="16"/>
                              <w:szCs w:val="22"/>
                              <w:rtl/>
                              <w:lang w:bidi="ar-EG"/>
                            </w:rPr>
                            <w:t>مجال مغنطيسي</w:t>
                          </w:r>
                        </w:p>
                      </w:txbxContent>
                    </v:textbox>
                  </v:shape>
                </v:group>
              </v:group>
            </w:pict>
          </mc:Fallback>
        </mc:AlternateContent>
      </w:r>
      <w:r w:rsidR="003E2183">
        <w:rPr>
          <w:noProof/>
          <w:lang w:eastAsia="zh-CN"/>
        </w:rPr>
        <w:drawing>
          <wp:inline distT="0" distB="0" distL="0" distR="0" wp14:anchorId="5D926B83" wp14:editId="31069E45">
            <wp:extent cx="3035935" cy="2066630"/>
            <wp:effectExtent l="0" t="0" r="0" b="0"/>
            <wp:docPr id="52" name="図 52"/>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35935" cy="2066630"/>
                    </a:xfrm>
                    <a:prstGeom prst="rect">
                      <a:avLst/>
                    </a:prstGeom>
                    <a:noFill/>
                    <a:ln>
                      <a:noFill/>
                    </a:ln>
                  </pic:spPr>
                </pic:pic>
              </a:graphicData>
            </a:graphic>
          </wp:inline>
        </w:drawing>
      </w:r>
      <w:r w:rsidR="003E2183">
        <w:rPr>
          <w:rtl/>
        </w:rPr>
        <w:tab/>
      </w:r>
      <w:r w:rsidR="003E2183">
        <w:rPr>
          <w:rtl/>
        </w:rPr>
        <w:tab/>
      </w:r>
      <w:r w:rsidR="003E2183">
        <w:rPr>
          <w:noProof/>
          <w:lang w:eastAsia="zh-CN"/>
        </w:rPr>
        <w:drawing>
          <wp:inline distT="0" distB="0" distL="0" distR="0" wp14:anchorId="5022E2B4" wp14:editId="2ADAD097">
            <wp:extent cx="1859280" cy="2090928"/>
            <wp:effectExtent l="0" t="0" r="7620" b="5080"/>
            <wp:docPr id="54" name="図 54"/>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30">
                      <a:extLst>
                        <a:ext uri="{28A0092B-C50C-407E-A947-70E740481C1C}">
                          <a14:useLocalDpi xmlns:a14="http://schemas.microsoft.com/office/drawing/2010/main" val="0"/>
                        </a:ext>
                      </a:extLst>
                    </a:blip>
                    <a:stretch>
                      <a:fillRect/>
                    </a:stretch>
                  </pic:blipFill>
                  <pic:spPr bwMode="auto">
                    <a:xfrm>
                      <a:off x="0" y="0"/>
                      <a:ext cx="1859280" cy="2090928"/>
                    </a:xfrm>
                    <a:prstGeom prst="rect">
                      <a:avLst/>
                    </a:prstGeom>
                    <a:noFill/>
                    <a:ln>
                      <a:noFill/>
                    </a:ln>
                  </pic:spPr>
                </pic:pic>
              </a:graphicData>
            </a:graphic>
          </wp:inline>
        </w:drawing>
      </w:r>
    </w:p>
    <w:p w:rsidR="003E2183" w:rsidRDefault="00305A19" w:rsidP="00914A0E">
      <w:pPr>
        <w:spacing w:before="360"/>
        <w:rPr>
          <w:rtl/>
          <w:lang w:bidi="ar-EG"/>
        </w:rPr>
      </w:pPr>
      <w:r>
        <w:rPr>
          <w:rFonts w:hint="cs"/>
          <w:rtl/>
          <w:lang w:bidi="ar-EG"/>
        </w:rPr>
        <w:t xml:space="preserve">وفي تسعينيات القرن الماضي، اقترح في اليابان نظام </w:t>
      </w:r>
      <w:r>
        <w:rPr>
          <w:lang w:bidi="ar-EG"/>
        </w:rPr>
        <w:t>MPT</w:t>
      </w:r>
      <w:r>
        <w:rPr>
          <w:rFonts w:hint="cs"/>
          <w:rtl/>
          <w:lang w:bidi="ar-EG"/>
        </w:rPr>
        <w:t xml:space="preserve"> لتشغيل روبوت مراقبة في أنبوب غاز </w:t>
      </w:r>
      <w:r>
        <w:rPr>
          <w:lang w:bidi="ar-EG"/>
        </w:rPr>
        <w:t>[HIR 99</w:t>
      </w:r>
      <w:r w:rsidR="00914A0E">
        <w:rPr>
          <w:lang w:bidi="ar-EG"/>
        </w:rPr>
        <w:t>]</w:t>
      </w:r>
      <w:r>
        <w:rPr>
          <w:lang w:bidi="ar-EG"/>
        </w:rPr>
        <w:t xml:space="preserve"> [HIR 97]</w:t>
      </w:r>
      <w:r>
        <w:rPr>
          <w:rFonts w:hint="cs"/>
          <w:rtl/>
          <w:lang w:bidi="ar-EG"/>
        </w:rPr>
        <w:t xml:space="preserve">. وكان قطر أنبوب الغاز </w:t>
      </w:r>
      <w:r>
        <w:rPr>
          <w:lang w:bidi="ar-EG"/>
        </w:rPr>
        <w:t>mm 155</w:t>
      </w:r>
      <w:r>
        <w:rPr>
          <w:rFonts w:hint="cs"/>
          <w:rtl/>
          <w:lang w:bidi="ar-EG"/>
        </w:rPr>
        <w:t xml:space="preserve"> تقريباً، وهو ما اعتبر مناسباً لانتشار الموجات الصغرية العاملة في التردد </w:t>
      </w:r>
      <w:r>
        <w:rPr>
          <w:lang w:bidi="ar-EG"/>
        </w:rPr>
        <w:t>GHz 2,45</w:t>
      </w:r>
      <w:r>
        <w:rPr>
          <w:rFonts w:hint="cs"/>
          <w:rtl/>
          <w:lang w:bidi="ar-EG"/>
        </w:rPr>
        <w:t xml:space="preserve">. وتمثلت المشكلات المرتبطة بهذا التطبيق </w:t>
      </w:r>
      <w:r>
        <w:rPr>
          <w:lang w:bidi="ar-EG"/>
        </w:rPr>
        <w:t>MPT</w:t>
      </w:r>
      <w:r>
        <w:rPr>
          <w:rFonts w:hint="cs"/>
          <w:rtl/>
          <w:lang w:bidi="ar-EG"/>
        </w:rPr>
        <w:t xml:space="preserve"> الخاص في </w:t>
      </w:r>
      <w:r>
        <w:rPr>
          <w:lang w:bidi="ar-EG"/>
        </w:rPr>
        <w:t>(1)</w:t>
      </w:r>
      <w:r>
        <w:rPr>
          <w:rFonts w:hint="eastAsia"/>
          <w:rtl/>
          <w:lang w:bidi="ar-EG"/>
        </w:rPr>
        <w:t> خسارة انتشار غير معلومة في أنابيب الغاز التي يعتريها الصدأ و</w:t>
      </w:r>
      <w:r>
        <w:rPr>
          <w:lang w:bidi="ar-EG"/>
        </w:rPr>
        <w:t>(2)</w:t>
      </w:r>
      <w:r>
        <w:rPr>
          <w:rFonts w:hint="cs"/>
          <w:rtl/>
          <w:lang w:bidi="ar-EG"/>
        </w:rPr>
        <w:t xml:space="preserve"> التوزيع المعقد لشبكة أنابيب الغاز. وقدرت خسارة الانتشار معملياً ونظرياً وكان في حدود </w:t>
      </w:r>
      <w:r w:rsidR="00C46092">
        <w:rPr>
          <w:lang w:bidi="ar-EG"/>
        </w:rPr>
        <w:t>0,1</w:t>
      </w:r>
      <w:r w:rsidR="00914A0E">
        <w:rPr>
          <w:lang w:bidi="ar-EG"/>
        </w:rPr>
        <w:t>–</w:t>
      </w:r>
      <w:r w:rsidR="00C46092">
        <w:rPr>
          <w:rFonts w:hint="cs"/>
          <w:rtl/>
          <w:lang w:bidi="ar-EG"/>
        </w:rPr>
        <w:t xml:space="preserve"> إلى </w:t>
      </w:r>
      <w:r w:rsidR="00C46092">
        <w:rPr>
          <w:lang w:bidi="ar-EG"/>
        </w:rPr>
        <w:t>dB/m 1,0</w:t>
      </w:r>
      <w:r w:rsidR="00914A0E">
        <w:rPr>
          <w:lang w:bidi="ar-EG"/>
        </w:rPr>
        <w:t>–</w:t>
      </w:r>
      <w:r w:rsidR="00C46092">
        <w:rPr>
          <w:rFonts w:hint="cs"/>
          <w:rtl/>
          <w:lang w:bidi="ar-EG"/>
        </w:rPr>
        <w:t xml:space="preserve">. </w:t>
      </w:r>
      <w:r w:rsidR="003D0B5A">
        <w:rPr>
          <w:rFonts w:hint="cs"/>
          <w:rtl/>
          <w:lang w:bidi="ar-EG"/>
        </w:rPr>
        <w:t>وخلص إلى أن الخسارة منخفضة بما</w:t>
      </w:r>
      <w:r w:rsidR="003D0B5A">
        <w:rPr>
          <w:rFonts w:hint="eastAsia"/>
          <w:rtl/>
          <w:lang w:bidi="ar-EG"/>
        </w:rPr>
        <w:t> </w:t>
      </w:r>
      <w:r w:rsidR="003D0B5A">
        <w:rPr>
          <w:rFonts w:hint="cs"/>
          <w:rtl/>
          <w:lang w:bidi="ar-EG"/>
        </w:rPr>
        <w:t>يكفي لانتشار قدرة الموجات الصغرية في أنبوب الغاز.</w:t>
      </w:r>
    </w:p>
    <w:p w:rsidR="003E2183" w:rsidRDefault="003D0B5A" w:rsidP="003D0B5A">
      <w:pPr>
        <w:rPr>
          <w:rtl/>
          <w:lang w:bidi="ar-EG"/>
        </w:rPr>
      </w:pPr>
      <w:r>
        <w:rPr>
          <w:rFonts w:hint="cs"/>
          <w:rtl/>
          <w:lang w:bidi="ar-EG"/>
        </w:rPr>
        <w:t>وطرح التعقيد في شبكة تفريغ الأنبوب مشكلة أكبر. ونظرياً، لا يمكن للموجات الراديوية الانتشار في جميع فروع الدليل الموجي، حيث لن تخدم بعض الفروع بالموجات الراديوية. وقد دعمت نتائج التجارب هذه النظرية وهو ما أشار إلى أن النظام </w:t>
      </w:r>
      <w:r>
        <w:rPr>
          <w:lang w:bidi="ar-EG"/>
        </w:rPr>
        <w:t>MPT</w:t>
      </w:r>
      <w:r>
        <w:rPr>
          <w:rFonts w:hint="cs"/>
          <w:rtl/>
          <w:lang w:bidi="ar-EG"/>
        </w:rPr>
        <w:t xml:space="preserve"> المقترح في</w:t>
      </w:r>
      <w:r>
        <w:rPr>
          <w:rFonts w:hint="eastAsia"/>
          <w:rtl/>
          <w:lang w:bidi="ar-EG"/>
        </w:rPr>
        <w:t> </w:t>
      </w:r>
      <w:r>
        <w:rPr>
          <w:rFonts w:hint="cs"/>
          <w:rtl/>
          <w:lang w:bidi="ar-EG"/>
        </w:rPr>
        <w:t>نظام أنابيب تطبيق محدود.</w:t>
      </w:r>
    </w:p>
    <w:p w:rsidR="003E2183" w:rsidRDefault="003D0B5A" w:rsidP="00914A0E">
      <w:pPr>
        <w:rPr>
          <w:rtl/>
          <w:lang w:bidi="ar-EG"/>
        </w:rPr>
      </w:pPr>
      <w:r>
        <w:rPr>
          <w:rFonts w:hint="cs"/>
          <w:rtl/>
          <w:lang w:bidi="ar-EG"/>
        </w:rPr>
        <w:t xml:space="preserve">وقد اقترح وطور خرطوم جديد للموجات الراديوية من أجل تطبيق </w:t>
      </w:r>
      <w:r>
        <w:rPr>
          <w:lang w:bidi="ar-EG"/>
        </w:rPr>
        <w:t>WPT</w:t>
      </w:r>
      <w:r>
        <w:rPr>
          <w:rFonts w:hint="cs"/>
          <w:rtl/>
          <w:lang w:bidi="ar-EG"/>
        </w:rPr>
        <w:t xml:space="preserve"> في عام </w:t>
      </w:r>
      <w:r>
        <w:rPr>
          <w:lang w:bidi="ar-EG"/>
        </w:rPr>
        <w:t>2015</w:t>
      </w:r>
      <w:r>
        <w:rPr>
          <w:rFonts w:hint="cs"/>
          <w:rtl/>
          <w:lang w:bidi="ar-EG"/>
        </w:rPr>
        <w:t xml:space="preserve"> في اليابان </w:t>
      </w:r>
      <w:r>
        <w:rPr>
          <w:lang w:bidi="ar-EG"/>
        </w:rPr>
        <w:t>[ISH15-</w:t>
      </w:r>
      <w:r w:rsidR="00914A0E">
        <w:rPr>
          <w:lang w:bidi="ar-EG"/>
        </w:rPr>
        <w:t>1</w:t>
      </w:r>
      <w:r>
        <w:rPr>
          <w:lang w:bidi="ar-EG"/>
        </w:rPr>
        <w:t>]</w:t>
      </w:r>
      <w:r w:rsidR="00914A0E">
        <w:rPr>
          <w:rFonts w:hint="cs"/>
          <w:rtl/>
          <w:lang w:bidi="ar-EG"/>
        </w:rPr>
        <w:t xml:space="preserve"> </w:t>
      </w:r>
      <w:r>
        <w:rPr>
          <w:lang w:bidi="ar-EG"/>
        </w:rPr>
        <w:t>[ISH15-</w:t>
      </w:r>
      <w:r w:rsidR="00914A0E">
        <w:rPr>
          <w:lang w:bidi="ar-EG"/>
        </w:rPr>
        <w:t>2</w:t>
      </w:r>
      <w:r>
        <w:rPr>
          <w:lang w:bidi="ar-EG"/>
        </w:rPr>
        <w:t>]</w:t>
      </w:r>
      <w:r>
        <w:rPr>
          <w:rFonts w:hint="cs"/>
          <w:rtl/>
          <w:lang w:bidi="ar-EG"/>
        </w:rPr>
        <w:t>. وقد</w:t>
      </w:r>
      <w:r w:rsidR="005B0BAF">
        <w:rPr>
          <w:rFonts w:hint="eastAsia"/>
          <w:rtl/>
          <w:lang w:bidi="ar-EG"/>
        </w:rPr>
        <w:t> </w:t>
      </w:r>
      <w:r>
        <w:rPr>
          <w:rFonts w:hint="cs"/>
          <w:rtl/>
          <w:lang w:bidi="ar-EG"/>
        </w:rPr>
        <w:t xml:space="preserve">تم طلاء خرطوم الموجات الراديوية ومعالجته وتحويله إلى خرطوم راتنج بطلاء موصل. وتم إنشاء </w:t>
      </w:r>
      <w:r w:rsidR="00181A7A">
        <w:rPr>
          <w:rFonts w:hint="cs"/>
          <w:rtl/>
          <w:lang w:bidi="ar-EG"/>
        </w:rPr>
        <w:t xml:space="preserve">نظام تجريبي للإرسال اللاسلكي للطاقة باستخدام خرطوم الموجات الراديوية، أكد على إمكانية لإرسال اللاسلكي للطاقة من الصنف </w:t>
      </w:r>
      <w:r w:rsidR="00914A0E">
        <w:rPr>
          <w:lang w:bidi="ar-EG"/>
        </w:rPr>
        <w:t>m</w:t>
      </w:r>
      <w:r w:rsidR="00181A7A">
        <w:rPr>
          <w:lang w:bidi="ar-EG"/>
        </w:rPr>
        <w:t>W</w:t>
      </w:r>
      <w:r w:rsidR="00914A0E">
        <w:rPr>
          <w:lang w:bidi="ar-EG"/>
        </w:rPr>
        <w:noBreakHyphen/>
      </w:r>
      <w:r w:rsidR="00181A7A">
        <w:rPr>
          <w:lang w:bidi="ar-EG"/>
        </w:rPr>
        <w:t>100</w:t>
      </w:r>
      <w:r w:rsidR="00181A7A">
        <w:rPr>
          <w:rFonts w:hint="cs"/>
          <w:rtl/>
          <w:lang w:bidi="ar-EG"/>
        </w:rPr>
        <w:t xml:space="preserve"> في</w:t>
      </w:r>
      <w:r w:rsidR="00181A7A">
        <w:rPr>
          <w:rFonts w:hint="eastAsia"/>
          <w:rtl/>
          <w:lang w:bidi="ar-EG"/>
        </w:rPr>
        <w:t> </w:t>
      </w:r>
      <w:r w:rsidR="00181A7A">
        <w:rPr>
          <w:rFonts w:hint="cs"/>
          <w:rtl/>
          <w:lang w:bidi="ar-EG"/>
        </w:rPr>
        <w:t>النطاق </w:t>
      </w:r>
      <w:r w:rsidR="00181A7A">
        <w:rPr>
          <w:lang w:bidi="ar-EG"/>
        </w:rPr>
        <w:t>GHz 5,8</w:t>
      </w:r>
      <w:r w:rsidR="00181A7A">
        <w:rPr>
          <w:rFonts w:hint="cs"/>
          <w:rtl/>
          <w:lang w:bidi="ar-EG"/>
        </w:rPr>
        <w:t>. وسيستخدم خرطوم الموجات الراديوية في السيارات التي لا تتضمن شبكات أسلاك كما هو مبين في</w:t>
      </w:r>
      <w:r w:rsidR="00181A7A">
        <w:rPr>
          <w:rFonts w:hint="eastAsia"/>
          <w:rtl/>
          <w:lang w:bidi="ar-EG"/>
        </w:rPr>
        <w:t> </w:t>
      </w:r>
      <w:r w:rsidR="00181A7A">
        <w:rPr>
          <w:rFonts w:hint="cs"/>
          <w:rtl/>
          <w:lang w:bidi="ar-EG"/>
        </w:rPr>
        <w:t>الشكل</w:t>
      </w:r>
      <w:r w:rsidR="00181A7A">
        <w:rPr>
          <w:rFonts w:hint="eastAsia"/>
          <w:rtl/>
          <w:lang w:bidi="ar-EG"/>
        </w:rPr>
        <w:t> </w:t>
      </w:r>
      <w:r w:rsidR="00181A7A">
        <w:rPr>
          <w:lang w:bidi="ar-EG"/>
        </w:rPr>
        <w:t>2.4.2</w:t>
      </w:r>
      <w:r w:rsidR="00181A7A">
        <w:rPr>
          <w:rFonts w:hint="cs"/>
          <w:rtl/>
          <w:lang w:bidi="ar-EG"/>
        </w:rPr>
        <w:t>.</w:t>
      </w:r>
    </w:p>
    <w:p w:rsidR="003E2183" w:rsidRDefault="003E2183" w:rsidP="003E2183">
      <w:pPr>
        <w:pStyle w:val="FigureNo"/>
        <w:rPr>
          <w:rtl/>
        </w:rPr>
      </w:pPr>
      <w:r>
        <w:rPr>
          <w:rFonts w:hint="cs"/>
          <w:rtl/>
        </w:rPr>
        <w:lastRenderedPageBreak/>
        <w:t>الشكل </w:t>
      </w:r>
      <w:r>
        <w:t>2.4.2</w:t>
      </w:r>
    </w:p>
    <w:p w:rsidR="003E2183" w:rsidRDefault="00181A7A" w:rsidP="003E2183">
      <w:pPr>
        <w:pStyle w:val="Figuretitle"/>
        <w:rPr>
          <w:lang w:bidi="ar-EG"/>
        </w:rPr>
      </w:pPr>
      <w:r>
        <w:rPr>
          <w:rFonts w:hint="cs"/>
          <w:rtl/>
          <w:lang w:bidi="ar-EG"/>
        </w:rPr>
        <w:t xml:space="preserve">مفهوم سيارة بدون شبكة أسلاك مزودة بخرطوم موجات راديوية للإرسال اللاسلكي للطاقة عبر أنبوب </w:t>
      </w:r>
      <w:r>
        <w:rPr>
          <w:lang w:bidi="ar-EG"/>
        </w:rPr>
        <w:t>[ISH15-1]</w:t>
      </w:r>
    </w:p>
    <w:p w:rsidR="003E2183" w:rsidRDefault="003E2183" w:rsidP="00275360">
      <w:pPr>
        <w:pStyle w:val="Figure"/>
        <w:rPr>
          <w:rtl/>
        </w:rPr>
      </w:pPr>
      <w:r>
        <w:rPr>
          <w:noProof/>
          <w:lang w:eastAsia="zh-CN"/>
        </w:rPr>
        <w:drawing>
          <wp:inline distT="0" distB="0" distL="0" distR="0" wp14:anchorId="6E8E993D" wp14:editId="73331E08">
            <wp:extent cx="4638675" cy="1685925"/>
            <wp:effectExtent l="0" t="0" r="9525" b="9525"/>
            <wp:docPr id="6"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1685925"/>
                    </a:xfrm>
                    <a:prstGeom prst="rect">
                      <a:avLst/>
                    </a:prstGeom>
                    <a:noFill/>
                    <a:ln>
                      <a:noFill/>
                    </a:ln>
                  </pic:spPr>
                </pic:pic>
              </a:graphicData>
            </a:graphic>
          </wp:inline>
        </w:drawing>
      </w:r>
    </w:p>
    <w:p w:rsidR="003E2183" w:rsidRPr="003E2183" w:rsidRDefault="003E2183" w:rsidP="005B0BAF">
      <w:pPr>
        <w:tabs>
          <w:tab w:val="left" w:pos="794"/>
          <w:tab w:val="left" w:pos="1191"/>
          <w:tab w:val="left" w:pos="1588"/>
          <w:tab w:val="left" w:pos="1985"/>
        </w:tabs>
        <w:bidi w:val="0"/>
        <w:spacing w:before="360" w:line="240" w:lineRule="auto"/>
        <w:ind w:left="1134" w:hanging="1134"/>
        <w:textAlignment w:val="auto"/>
        <w:rPr>
          <w:rFonts w:cs="Times New Roman"/>
          <w:szCs w:val="20"/>
          <w:lang w:eastAsia="ja-JP"/>
        </w:rPr>
      </w:pPr>
      <w:bookmarkStart w:id="56" w:name="lt_pId364"/>
      <w:r w:rsidRPr="003E2183">
        <w:rPr>
          <w:rFonts w:cs="Times New Roman"/>
          <w:szCs w:val="20"/>
          <w:lang w:eastAsia="ja-JP"/>
        </w:rPr>
        <w:t>[HIR 97]</w:t>
      </w:r>
      <w:bookmarkEnd w:id="56"/>
      <w:r w:rsidRPr="003E2183">
        <w:rPr>
          <w:rFonts w:cs="Times New Roman"/>
          <w:szCs w:val="20"/>
          <w:lang w:eastAsia="ja-JP"/>
        </w:rPr>
        <w:tab/>
      </w:r>
      <w:bookmarkStart w:id="57" w:name="lt_pId365"/>
      <w:r w:rsidRPr="003E2183">
        <w:rPr>
          <w:rFonts w:cs="Times New Roman"/>
          <w:szCs w:val="20"/>
          <w:lang w:eastAsia="ja-JP"/>
        </w:rPr>
        <w:t>Hirayama, K., N. Shinohara, K. Hashimoto, H. Matsumoto, T. Nakauchi, and Y. Yoshida, “Fundamental Study of Microwave Power Transmission to a Robot Moving in Gas Pipes (</w:t>
      </w:r>
      <w:r w:rsidRPr="003E2183">
        <w:rPr>
          <w:rFonts w:cs="Times New Roman"/>
          <w:i/>
          <w:szCs w:val="20"/>
          <w:lang w:eastAsia="ja-JP"/>
        </w:rPr>
        <w:t>in Japanese</w:t>
      </w:r>
      <w:r w:rsidRPr="003E2183">
        <w:rPr>
          <w:rFonts w:cs="Times New Roman"/>
          <w:szCs w:val="20"/>
          <w:lang w:eastAsia="ja-JP"/>
        </w:rPr>
        <w:t xml:space="preserve">)”, </w:t>
      </w:r>
      <w:r w:rsidRPr="003E2183">
        <w:rPr>
          <w:rFonts w:cs="Times New Roman"/>
          <w:i/>
          <w:szCs w:val="20"/>
          <w:lang w:eastAsia="ja-JP"/>
        </w:rPr>
        <w:t>Proc. of IEICE Comm.,</w:t>
      </w:r>
      <w:r w:rsidRPr="003E2183">
        <w:rPr>
          <w:rFonts w:cs="Times New Roman"/>
          <w:szCs w:val="20"/>
          <w:lang w:eastAsia="ja-JP"/>
        </w:rPr>
        <w:t xml:space="preserve"> p. 116, March 1997.</w:t>
      </w:r>
      <w:bookmarkEnd w:id="57"/>
    </w:p>
    <w:p w:rsidR="003E2183" w:rsidRPr="003E2183" w:rsidRDefault="003E2183" w:rsidP="00181A7A">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58" w:name="lt_pId366"/>
      <w:r w:rsidRPr="003E2183">
        <w:rPr>
          <w:rFonts w:cs="Times New Roman"/>
          <w:szCs w:val="20"/>
          <w:lang w:eastAsia="ja-JP"/>
        </w:rPr>
        <w:t>[HIR 99]</w:t>
      </w:r>
      <w:bookmarkEnd w:id="58"/>
      <w:r w:rsidRPr="003E2183">
        <w:rPr>
          <w:rFonts w:cs="Times New Roman"/>
          <w:szCs w:val="20"/>
          <w:lang w:eastAsia="ja-JP"/>
        </w:rPr>
        <w:tab/>
      </w:r>
      <w:bookmarkStart w:id="59" w:name="lt_pId367"/>
      <w:r w:rsidRPr="003E2183">
        <w:rPr>
          <w:rFonts w:cs="Times New Roman"/>
          <w:szCs w:val="20"/>
          <w:lang w:eastAsia="ja-JP"/>
        </w:rPr>
        <w:t>Hirayama, K., N. Shinohara, H. Matsumoto, and I. Nagano, “Study of Microwave Power Transmission to a Robot Moving in Gas Pipes (</w:t>
      </w:r>
      <w:r w:rsidRPr="003E2183">
        <w:rPr>
          <w:rFonts w:cs="Times New Roman"/>
          <w:i/>
          <w:szCs w:val="20"/>
          <w:lang w:eastAsia="ja-JP"/>
        </w:rPr>
        <w:t>in Japanese</w:t>
      </w:r>
      <w:r w:rsidRPr="003E2183">
        <w:rPr>
          <w:rFonts w:cs="Times New Roman"/>
          <w:szCs w:val="20"/>
          <w:lang w:eastAsia="ja-JP"/>
        </w:rPr>
        <w:t xml:space="preserve">)”, </w:t>
      </w:r>
      <w:r w:rsidRPr="003E2183">
        <w:rPr>
          <w:rFonts w:cs="Times New Roman"/>
          <w:i/>
          <w:szCs w:val="20"/>
          <w:lang w:eastAsia="ja-JP"/>
        </w:rPr>
        <w:t>Proc. of IEICE Comm.,</w:t>
      </w:r>
      <w:r w:rsidRPr="003E2183">
        <w:rPr>
          <w:rFonts w:cs="Times New Roman"/>
          <w:szCs w:val="20"/>
          <w:lang w:eastAsia="ja-JP"/>
        </w:rPr>
        <w:t xml:space="preserve"> p. 25, March 1999.</w:t>
      </w:r>
      <w:bookmarkEnd w:id="59"/>
    </w:p>
    <w:p w:rsidR="003E2183" w:rsidRPr="003E2183" w:rsidRDefault="003E2183" w:rsidP="00181A7A">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60" w:name="lt_pId368"/>
      <w:r w:rsidRPr="003E2183">
        <w:rPr>
          <w:rFonts w:cs="Times New Roman"/>
          <w:szCs w:val="20"/>
          <w:lang w:eastAsia="ja-JP"/>
        </w:rPr>
        <w:t>[IHI15-1]</w:t>
      </w:r>
      <w:bookmarkEnd w:id="60"/>
      <w:r w:rsidRPr="003E2183">
        <w:rPr>
          <w:rFonts w:cs="Times New Roman"/>
          <w:szCs w:val="20"/>
          <w:lang w:eastAsia="ja-JP"/>
        </w:rPr>
        <w:tab/>
      </w:r>
      <w:bookmarkStart w:id="61" w:name="lt_pId369"/>
      <w:r w:rsidRPr="003E2183">
        <w:rPr>
          <w:rFonts w:cs="Times New Roman"/>
          <w:szCs w:val="20"/>
          <w:lang w:eastAsia="ja-JP"/>
        </w:rPr>
        <w:t xml:space="preserve">Ishino, S., A. Kishimoto, Y. Takimoto, Y. Arai, Y. Huang, and N. Shinohara, “Study on WPT System Using a Radio Wave Hose as a New Transmission Line“, </w:t>
      </w:r>
      <w:r w:rsidRPr="003E2183">
        <w:rPr>
          <w:rFonts w:cs="Times New Roman"/>
          <w:i/>
          <w:szCs w:val="20"/>
          <w:lang w:eastAsia="ja-JP"/>
        </w:rPr>
        <w:t>Proc. of 2015 IEEE Wireless Power Transfer Conference (WPTc2015)</w:t>
      </w:r>
      <w:r w:rsidRPr="003E2183">
        <w:rPr>
          <w:rFonts w:cs="Times New Roman"/>
          <w:szCs w:val="20"/>
          <w:lang w:eastAsia="ja-JP"/>
        </w:rPr>
        <w:t>, P4.1, May 2015.</w:t>
      </w:r>
      <w:bookmarkEnd w:id="61"/>
    </w:p>
    <w:p w:rsidR="003E2183" w:rsidRPr="003E2183" w:rsidRDefault="003E2183" w:rsidP="00181A7A">
      <w:pPr>
        <w:tabs>
          <w:tab w:val="left" w:pos="794"/>
          <w:tab w:val="left" w:pos="1191"/>
          <w:tab w:val="left" w:pos="1588"/>
          <w:tab w:val="left" w:pos="1985"/>
        </w:tabs>
        <w:bidi w:val="0"/>
        <w:spacing w:line="240" w:lineRule="auto"/>
        <w:ind w:left="1134" w:hanging="1134"/>
        <w:textAlignment w:val="auto"/>
        <w:rPr>
          <w:rFonts w:cs="Times New Roman"/>
          <w:i/>
          <w:szCs w:val="20"/>
          <w:lang w:eastAsia="ja-JP"/>
        </w:rPr>
      </w:pPr>
      <w:bookmarkStart w:id="62" w:name="lt_pId370"/>
      <w:r w:rsidRPr="003E2183">
        <w:rPr>
          <w:rFonts w:cs="Times New Roman"/>
          <w:szCs w:val="20"/>
          <w:lang w:eastAsia="ja-JP"/>
        </w:rPr>
        <w:t>[ISH 15-2]</w:t>
      </w:r>
      <w:bookmarkEnd w:id="62"/>
      <w:r w:rsidRPr="003E2183">
        <w:rPr>
          <w:rFonts w:cs="Times New Roman"/>
          <w:szCs w:val="20"/>
          <w:lang w:eastAsia="ja-JP"/>
        </w:rPr>
        <w:tab/>
      </w:r>
      <w:bookmarkStart w:id="63" w:name="lt_pId371"/>
      <w:r w:rsidRPr="003E2183">
        <w:rPr>
          <w:rFonts w:cs="Times New Roman"/>
          <w:szCs w:val="20"/>
          <w:lang w:eastAsia="ja-JP"/>
        </w:rPr>
        <w:t xml:space="preserve">Ishino, S., T. Miyagawa, and N. Shinohara, “A New Slotted Waveguide Using a Resin Hose with Metallic Coating”, </w:t>
      </w:r>
      <w:r w:rsidRPr="003E2183">
        <w:rPr>
          <w:rFonts w:cs="Times New Roman"/>
          <w:i/>
          <w:szCs w:val="20"/>
          <w:lang w:eastAsia="ja-JP"/>
        </w:rPr>
        <w:t>Proc. of 2015 Asia-Pacific Microwave Conference (APMC)</w:t>
      </w:r>
      <w:r w:rsidRPr="003E2183">
        <w:rPr>
          <w:rFonts w:cs="Times New Roman"/>
          <w:szCs w:val="20"/>
          <w:lang w:eastAsia="ja-JP"/>
        </w:rPr>
        <w:t>, Dec. 2015.</w:t>
      </w:r>
      <w:bookmarkEnd w:id="63"/>
    </w:p>
    <w:p w:rsidR="003E2183" w:rsidRPr="003E2183" w:rsidRDefault="003E2183" w:rsidP="00181A7A">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64" w:name="lt_pId372"/>
      <w:r w:rsidRPr="003E2183">
        <w:rPr>
          <w:rFonts w:cs="Times New Roman"/>
          <w:szCs w:val="20"/>
          <w:lang w:eastAsia="ja-JP"/>
        </w:rPr>
        <w:t>[SHB 97]</w:t>
      </w:r>
      <w:bookmarkEnd w:id="64"/>
      <w:r w:rsidRPr="003E2183">
        <w:rPr>
          <w:rFonts w:cs="Times New Roman"/>
          <w:szCs w:val="20"/>
          <w:lang w:eastAsia="ja-JP"/>
        </w:rPr>
        <w:tab/>
      </w:r>
      <w:bookmarkStart w:id="65" w:name="lt_pId373"/>
      <w:r w:rsidRPr="003E2183">
        <w:rPr>
          <w:rFonts w:cs="Times New Roman"/>
          <w:szCs w:val="20"/>
          <w:lang w:eastAsia="ja-JP"/>
        </w:rPr>
        <w:t xml:space="preserve">Shibata, T., Y. Aoki, M. Otsuka, T. Idogaki, and T. Hattori, “Microwave Energy Transmission System for Microrobot”, </w:t>
      </w:r>
      <w:r w:rsidRPr="003E2183">
        <w:rPr>
          <w:rFonts w:cs="Times New Roman"/>
          <w:i/>
          <w:szCs w:val="20"/>
          <w:lang w:eastAsia="ja-JP"/>
        </w:rPr>
        <w:t>IEICE Trans.</w:t>
      </w:r>
      <w:bookmarkEnd w:id="65"/>
      <w:r w:rsidRPr="003E2183">
        <w:rPr>
          <w:rFonts w:cs="Times New Roman"/>
          <w:i/>
          <w:szCs w:val="20"/>
          <w:lang w:eastAsia="ja-JP"/>
        </w:rPr>
        <w:t xml:space="preserve"> </w:t>
      </w:r>
      <w:bookmarkStart w:id="66" w:name="lt_pId374"/>
      <w:r w:rsidRPr="003E2183">
        <w:rPr>
          <w:rFonts w:cs="Times New Roman"/>
          <w:i/>
          <w:szCs w:val="20"/>
          <w:lang w:eastAsia="ja-JP"/>
        </w:rPr>
        <w:t>Electr.,</w:t>
      </w:r>
      <w:r w:rsidRPr="003E2183">
        <w:rPr>
          <w:rFonts w:cs="Times New Roman"/>
          <w:szCs w:val="20"/>
          <w:lang w:eastAsia="ja-JP"/>
        </w:rPr>
        <w:t xml:space="preserve"> Vol.E80-C, No. 2, pp. 303-308, 1997.</w:t>
      </w:r>
      <w:bookmarkEnd w:id="66"/>
    </w:p>
    <w:p w:rsidR="003E2183" w:rsidRDefault="003E2183" w:rsidP="00181A7A">
      <w:pPr>
        <w:pStyle w:val="Heading2"/>
        <w:rPr>
          <w:rtl/>
          <w:lang w:bidi="ar-EG"/>
        </w:rPr>
      </w:pPr>
      <w:bookmarkStart w:id="67" w:name="_Toc500251695"/>
      <w:r>
        <w:rPr>
          <w:lang w:bidi="ar-SY"/>
        </w:rPr>
        <w:t>5.2</w:t>
      </w:r>
      <w:r>
        <w:rPr>
          <w:rtl/>
          <w:lang w:bidi="ar-EG"/>
        </w:rPr>
        <w:tab/>
      </w:r>
      <w:r w:rsidR="00181A7A">
        <w:rPr>
          <w:rFonts w:hint="cs"/>
          <w:rtl/>
          <w:lang w:bidi="ar-EG"/>
        </w:rPr>
        <w:t xml:space="preserve">مباني الموجات الصغرية (معرف هوية التطبيق: </w:t>
      </w:r>
      <w:r w:rsidR="00181A7A">
        <w:rPr>
          <w:lang w:bidi="ar-EG"/>
        </w:rPr>
        <w:t>b3</w:t>
      </w:r>
      <w:r w:rsidR="00181A7A">
        <w:rPr>
          <w:rFonts w:hint="cs"/>
          <w:rtl/>
          <w:lang w:bidi="ar-EG"/>
        </w:rPr>
        <w:t>)</w:t>
      </w:r>
      <w:bookmarkEnd w:id="67"/>
    </w:p>
    <w:p w:rsidR="003E2183" w:rsidRDefault="003E2183" w:rsidP="00181A7A">
      <w:pPr>
        <w:pStyle w:val="Heading3"/>
        <w:rPr>
          <w:rtl/>
          <w:lang w:bidi="ar-EG"/>
        </w:rPr>
      </w:pPr>
      <w:r>
        <w:rPr>
          <w:lang w:bidi="ar-EG"/>
        </w:rPr>
        <w:t>1.5.2</w:t>
      </w:r>
      <w:r>
        <w:rPr>
          <w:rtl/>
          <w:lang w:bidi="ar-EG"/>
        </w:rPr>
        <w:tab/>
      </w:r>
      <w:r w:rsidR="00181A7A">
        <w:rPr>
          <w:rFonts w:hint="cs"/>
          <w:rtl/>
          <w:lang w:bidi="ar-EG"/>
        </w:rPr>
        <w:t>الوضع في اليابان</w:t>
      </w:r>
    </w:p>
    <w:p w:rsidR="003E2183" w:rsidRDefault="00181A7A" w:rsidP="00181A7A">
      <w:pPr>
        <w:rPr>
          <w:rtl/>
          <w:lang w:bidi="ar-EG"/>
        </w:rPr>
      </w:pPr>
      <w:r>
        <w:rPr>
          <w:rFonts w:hint="cs"/>
          <w:rtl/>
          <w:lang w:bidi="ar-EG"/>
        </w:rPr>
        <w:t xml:space="preserve">اقترحت شركة بناء يابانية بالاشتراك مع جامعة كيوتو مبني لاسلكياً باستخدام تكنولوجيا قدرة الموجات الصغرية </w:t>
      </w:r>
      <w:r>
        <w:rPr>
          <w:lang w:bidi="ar-EG"/>
        </w:rPr>
        <w:t>[SHI 14]</w:t>
      </w:r>
      <w:r>
        <w:rPr>
          <w:rFonts w:hint="cs"/>
          <w:rtl/>
          <w:lang w:bidi="ar-EG"/>
        </w:rPr>
        <w:t xml:space="preserve">. ويعرض نظام الطاقة المقترح في الشكل </w:t>
      </w:r>
      <w:r>
        <w:rPr>
          <w:lang w:bidi="ar-EG"/>
        </w:rPr>
        <w:t>1.5.2</w:t>
      </w:r>
      <w:r>
        <w:rPr>
          <w:rFonts w:hint="cs"/>
          <w:rtl/>
          <w:lang w:bidi="ar-EG"/>
        </w:rPr>
        <w:t xml:space="preserve">. ويوفر هذا النظام الإمداد بالطاقة الكهربائية لاسلكياً باستخدام لوح سطحي يتألف من ألواح سطحية إضافية تعمل كأدلة موجية لإرسال طاقة الموجات الصغرية. وتم اختيار التردد </w:t>
      </w:r>
      <w:r>
        <w:rPr>
          <w:lang w:bidi="ar-EG"/>
        </w:rPr>
        <w:t>GHz 2,45</w:t>
      </w:r>
      <w:r>
        <w:rPr>
          <w:rFonts w:hint="cs"/>
          <w:rtl/>
          <w:lang w:bidi="ar-EG"/>
        </w:rPr>
        <w:t xml:space="preserve"> على أساس قيود الحجم بالنسبة لألواح السطح التقليدية وقد استخدم ماغنترون كمرسل للموجات الصغرية لخفض التكلفة وتسنى التحكم في تدفق قدرة الموجات الصغرية بمقسمات قدرة متغيرة لا توصل قدرة الموجات الصغرية إلى المستعملين الذين يحتاجون إليه مع حجب التدفق عن الأماكن التي لا يوجد بها مستعملين. ووضع تحت الأرضية هوائيات تقويم كمحولات </w:t>
      </w:r>
      <w:r>
        <w:rPr>
          <w:lang w:bidi="ar-EG"/>
        </w:rPr>
        <w:t>DC</w:t>
      </w:r>
      <w:r>
        <w:rPr>
          <w:rFonts w:hint="cs"/>
          <w:rtl/>
          <w:lang w:bidi="ar-EG"/>
        </w:rPr>
        <w:t xml:space="preserve"> ومصادر للطاقة </w:t>
      </w:r>
      <w:r>
        <w:rPr>
          <w:lang w:bidi="ar-EG"/>
        </w:rPr>
        <w:t>DC</w:t>
      </w:r>
      <w:r>
        <w:rPr>
          <w:rFonts w:hint="cs"/>
          <w:rtl/>
          <w:lang w:bidi="ar-EG"/>
        </w:rPr>
        <w:t>. وكان ضبط موقع الهوائيات سهلاً إلى حد</w:t>
      </w:r>
      <w:r w:rsidR="005A32A5">
        <w:rPr>
          <w:rFonts w:hint="cs"/>
          <w:rtl/>
          <w:lang w:bidi="ar-EG"/>
        </w:rPr>
        <w:t>ٍ</w:t>
      </w:r>
      <w:r>
        <w:rPr>
          <w:rFonts w:hint="cs"/>
          <w:rtl/>
          <w:lang w:bidi="ar-EG"/>
        </w:rPr>
        <w:t xml:space="preserve"> كبير لوجود الموجات الصغرية في كل مكان تحت الأرضية بوجه</w:t>
      </w:r>
      <w:r w:rsidR="005A32A5">
        <w:rPr>
          <w:rFonts w:hint="cs"/>
          <w:rtl/>
          <w:lang w:bidi="ar-EG"/>
        </w:rPr>
        <w:t>ٍ</w:t>
      </w:r>
      <w:r>
        <w:rPr>
          <w:rFonts w:hint="cs"/>
          <w:rtl/>
          <w:lang w:bidi="ar-EG"/>
        </w:rPr>
        <w:t xml:space="preserve"> خاص. قد افترض أن الكفاءة الإجمالية من تحويل الكهرباء إلى تيار مستمر عبر النقل من خلال الموجات الصغرية تساوي </w:t>
      </w:r>
      <w:r>
        <w:rPr>
          <w:lang w:bidi="ar-EG"/>
        </w:rPr>
        <w:t>%50</w:t>
      </w:r>
      <w:r>
        <w:rPr>
          <w:rFonts w:hint="cs"/>
          <w:rtl/>
          <w:lang w:bidi="ar-EG"/>
        </w:rPr>
        <w:t>. وبالرغم من أن تكاليف التشغيل اليومية للكهرباء في نظام بناء بالموجات الصغرية تساوي ضعف هذه التكاليف بالنسبة لمبنى تقليدي بشبكة أسلاك، فإن التكاليف الأولية للمبنى تنخفض نتيجة</w:t>
      </w:r>
      <w:r w:rsidR="005A32A5">
        <w:rPr>
          <w:rFonts w:hint="cs"/>
          <w:rtl/>
          <w:lang w:bidi="ar-EG"/>
        </w:rPr>
        <w:t>ً</w:t>
      </w:r>
      <w:r>
        <w:rPr>
          <w:rFonts w:hint="cs"/>
          <w:rtl/>
          <w:lang w:bidi="ar-EG"/>
        </w:rPr>
        <w:t xml:space="preserve"> لانخفاض تكاليف البناء. وبالتالي، قدر أنه يمكن خفض التكاليف الإجمالية لدورة حياة المبنى باستخدام نظام البناء بالموجات الصغرية.</w:t>
      </w:r>
    </w:p>
    <w:p w:rsidR="003E2183" w:rsidRDefault="003E2183" w:rsidP="003E2183">
      <w:pPr>
        <w:pStyle w:val="FigureNo"/>
        <w:rPr>
          <w:rtl/>
        </w:rPr>
      </w:pPr>
      <w:r>
        <w:rPr>
          <w:rFonts w:hint="cs"/>
          <w:rtl/>
        </w:rPr>
        <w:lastRenderedPageBreak/>
        <w:t>الشكل </w:t>
      </w:r>
      <w:r>
        <w:t>1.5.2</w:t>
      </w:r>
    </w:p>
    <w:p w:rsidR="003E2183" w:rsidRDefault="005B0BAF" w:rsidP="003E2183">
      <w:pPr>
        <w:pStyle w:val="Figuretitle"/>
        <w:rPr>
          <w:rtl/>
          <w:lang w:bidi="ar-EG"/>
        </w:rPr>
      </w:pPr>
      <w:r>
        <w:rPr>
          <w:rFonts w:hint="cs"/>
          <w:noProof/>
          <w:rtl/>
          <w:lang w:eastAsia="zh-CN"/>
        </w:rPr>
        <mc:AlternateContent>
          <mc:Choice Requires="wpg">
            <w:drawing>
              <wp:anchor distT="0" distB="0" distL="114300" distR="114300" simplePos="0" relativeHeight="251739136" behindDoc="0" locked="0" layoutInCell="1" allowOverlap="1">
                <wp:simplePos x="0" y="0"/>
                <wp:positionH relativeFrom="column">
                  <wp:posOffset>239528</wp:posOffset>
                </wp:positionH>
                <wp:positionV relativeFrom="paragraph">
                  <wp:posOffset>383044</wp:posOffset>
                </wp:positionV>
                <wp:extent cx="5727560" cy="4119825"/>
                <wp:effectExtent l="0" t="0" r="6985" b="14605"/>
                <wp:wrapNone/>
                <wp:docPr id="120" name="Group 120"/>
                <wp:cNvGraphicFramePr/>
                <a:graphic xmlns:a="http://schemas.openxmlformats.org/drawingml/2006/main">
                  <a:graphicData uri="http://schemas.microsoft.com/office/word/2010/wordprocessingGroup">
                    <wpg:wgp>
                      <wpg:cNvGrpSpPr/>
                      <wpg:grpSpPr>
                        <a:xfrm>
                          <a:off x="0" y="0"/>
                          <a:ext cx="5727560" cy="4119825"/>
                          <a:chOff x="0" y="-1"/>
                          <a:chExt cx="5727560" cy="4119825"/>
                        </a:xfrm>
                      </wpg:grpSpPr>
                      <wps:wsp>
                        <wps:cNvPr id="112" name="Text Box 112"/>
                        <wps:cNvSpPr txBox="1"/>
                        <wps:spPr>
                          <a:xfrm>
                            <a:off x="4722725" y="366764"/>
                            <a:ext cx="1004835" cy="587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line="240" w:lineRule="exact"/>
                                <w:jc w:val="center"/>
                                <w:rPr>
                                  <w:spacing w:val="-4"/>
                                  <w:sz w:val="20"/>
                                  <w:szCs w:val="26"/>
                                  <w:rtl/>
                                  <w:lang w:bidi="ar-EG"/>
                                </w:rPr>
                              </w:pPr>
                              <w:r w:rsidRPr="005B0BAF">
                                <w:rPr>
                                  <w:rFonts w:hint="cs"/>
                                  <w:spacing w:val="-4"/>
                                  <w:sz w:val="20"/>
                                  <w:szCs w:val="26"/>
                                  <w:rtl/>
                                  <w:lang w:bidi="ar-EG"/>
                                </w:rPr>
                                <w:t>ثنائي نتريد الغاليوم</w:t>
                              </w:r>
                              <w:r w:rsidRPr="005B0BAF">
                                <w:rPr>
                                  <w:rFonts w:hint="eastAsia"/>
                                  <w:spacing w:val="-4"/>
                                  <w:sz w:val="20"/>
                                  <w:szCs w:val="26"/>
                                  <w:rtl/>
                                  <w:lang w:bidi="ar-EG"/>
                                </w:rPr>
                                <w:t> </w:t>
                              </w:r>
                              <w:r w:rsidRPr="005B0BAF">
                                <w:rPr>
                                  <w:spacing w:val="-4"/>
                                  <w:sz w:val="20"/>
                                  <w:szCs w:val="26"/>
                                  <w:lang w:bidi="ar-EG"/>
                                </w:rPr>
                                <w:t>(GaN)</w:t>
                              </w:r>
                              <w:r w:rsidRPr="005B0BAF">
                                <w:rPr>
                                  <w:rFonts w:hint="cs"/>
                                  <w:spacing w:val="-4"/>
                                  <w:sz w:val="20"/>
                                  <w:szCs w:val="26"/>
                                  <w:rtl/>
                                  <w:lang w:bidi="ar-EG"/>
                                </w:rPr>
                                <w:t xml:space="preserve"> من أجل </w:t>
                              </w:r>
                              <w:r>
                                <w:rPr>
                                  <w:rFonts w:hint="cs"/>
                                  <w:spacing w:val="-4"/>
                                  <w:sz w:val="20"/>
                                  <w:szCs w:val="26"/>
                                  <w:rtl/>
                                  <w:lang w:bidi="ar-EG"/>
                                </w:rPr>
                                <w:t>مقبس</w:t>
                              </w:r>
                              <w:r w:rsidRPr="005B0BAF">
                                <w:rPr>
                                  <w:rFonts w:hint="cs"/>
                                  <w:spacing w:val="-4"/>
                                  <w:sz w:val="20"/>
                                  <w:szCs w:val="26"/>
                                  <w:rtl/>
                                  <w:lang w:bidi="ar-EG"/>
                                </w:rPr>
                                <w:t xml:space="preserve"> هوائي 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3386294" y="1376624"/>
                            <a:ext cx="823965" cy="587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jc w:val="center"/>
                                <w:rPr>
                                  <w:sz w:val="20"/>
                                  <w:szCs w:val="26"/>
                                  <w:lang w:bidi="ar-EG"/>
                                </w:rPr>
                              </w:pPr>
                              <w:r>
                                <w:rPr>
                                  <w:rFonts w:hint="cs"/>
                                  <w:sz w:val="20"/>
                                  <w:szCs w:val="26"/>
                                  <w:rtl/>
                                  <w:lang w:bidi="ar-EG"/>
                                </w:rPr>
                                <w:t xml:space="preserve">جزء مقبس </w:t>
                              </w:r>
                              <w:r>
                                <w:rPr>
                                  <w:sz w:val="20"/>
                                  <w:szCs w:val="26"/>
                                  <w:rtl/>
                                  <w:lang w:bidi="ar-EG"/>
                                </w:rPr>
                                <w:br/>
                              </w:r>
                              <w:r>
                                <w:rPr>
                                  <w:rFonts w:hint="cs"/>
                                  <w:sz w:val="20"/>
                                  <w:szCs w:val="26"/>
                                  <w:rtl/>
                                  <w:lang w:bidi="ar-EG"/>
                                </w:rPr>
                                <w:t>هوائي 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1074987" y="-1"/>
                            <a:ext cx="823595" cy="432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jc w:val="center"/>
                                <w:rPr>
                                  <w:sz w:val="20"/>
                                  <w:szCs w:val="26"/>
                                  <w:lang w:bidi="ar-EG"/>
                                </w:rPr>
                              </w:pPr>
                              <w:r>
                                <w:rPr>
                                  <w:rFonts w:hint="cs"/>
                                  <w:sz w:val="20"/>
                                  <w:szCs w:val="26"/>
                                  <w:rtl/>
                                  <w:lang w:bidi="ar-EG"/>
                                </w:rPr>
                                <w:t>دليل موجي من لوح سطحي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55266" y="1276140"/>
                            <a:ext cx="823595"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36AAA" w:rsidRDefault="00B70881" w:rsidP="005B0BAF">
                              <w:pPr>
                                <w:spacing w:before="0"/>
                                <w:jc w:val="center"/>
                                <w:rPr>
                                  <w:sz w:val="20"/>
                                  <w:szCs w:val="26"/>
                                  <w:lang w:bidi="ar-EG"/>
                                </w:rPr>
                              </w:pPr>
                              <w:r w:rsidRPr="00036AAA">
                                <w:rPr>
                                  <w:rFonts w:hint="cs"/>
                                  <w:sz w:val="20"/>
                                  <w:szCs w:val="26"/>
                                  <w:rtl/>
                                  <w:lang w:bidi="ar-EG"/>
                                </w:rPr>
                                <w:t>ماغنترون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497393" y="1808703"/>
                            <a:ext cx="823595"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jc w:val="center"/>
                                <w:rPr>
                                  <w:sz w:val="20"/>
                                  <w:szCs w:val="26"/>
                                  <w:lang w:bidi="ar-EG"/>
                                </w:rPr>
                              </w:pPr>
                              <w:r>
                                <w:rPr>
                                  <w:rFonts w:hint="cs"/>
                                  <w:sz w:val="20"/>
                                  <w:szCs w:val="26"/>
                                  <w:rtl/>
                                  <w:lang w:bidi="ar-EG"/>
                                </w:rPr>
                                <w:t>مقبس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135652" y="2049863"/>
                            <a:ext cx="1075174"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36AAA" w:rsidRDefault="00B70881" w:rsidP="005B0BAF">
                              <w:pPr>
                                <w:spacing w:before="0"/>
                                <w:jc w:val="center"/>
                                <w:rPr>
                                  <w:color w:val="C00000"/>
                                  <w:sz w:val="20"/>
                                  <w:szCs w:val="26"/>
                                  <w:lang w:bidi="ar-EG"/>
                                </w:rPr>
                              </w:pPr>
                              <w:r w:rsidRPr="00036AAA">
                                <w:rPr>
                                  <w:rFonts w:hint="cs"/>
                                  <w:color w:val="C00000"/>
                                  <w:sz w:val="20"/>
                                  <w:szCs w:val="26"/>
                                  <w:rtl/>
                                  <w:lang w:bidi="ar-EG"/>
                                </w:rPr>
                                <w:t>تدفق 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0" y="3878663"/>
                            <a:ext cx="1708219"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jc w:val="center"/>
                                <w:rPr>
                                  <w:sz w:val="20"/>
                                  <w:szCs w:val="26"/>
                                  <w:lang w:bidi="ar-EG"/>
                                </w:rPr>
                              </w:pPr>
                              <w:r>
                                <w:rPr>
                                  <w:rFonts w:hint="cs"/>
                                  <w:sz w:val="20"/>
                                  <w:szCs w:val="26"/>
                                  <w:rtl/>
                                  <w:lang w:bidi="ar-EG"/>
                                </w:rPr>
                                <w:t>تحت الأرضية (لوح سطحي)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1899138" y="3888712"/>
                            <a:ext cx="182377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B0BAF" w:rsidRDefault="00B70881" w:rsidP="005B0BAF">
                              <w:pPr>
                                <w:spacing w:before="0"/>
                                <w:jc w:val="center"/>
                                <w:rPr>
                                  <w:sz w:val="20"/>
                                  <w:szCs w:val="26"/>
                                  <w:lang w:bidi="ar-EG"/>
                                </w:rPr>
                              </w:pPr>
                              <w:r>
                                <w:rPr>
                                  <w:rFonts w:hint="cs"/>
                                  <w:sz w:val="20"/>
                                  <w:szCs w:val="26"/>
                                  <w:rtl/>
                                  <w:lang w:bidi="ar-EG"/>
                                </w:rPr>
                                <w:t xml:space="preserve">مقسم قدرة متغيرة </w:t>
                              </w:r>
                              <w:proofErr w:type="gramStart"/>
                              <w:r>
                                <w:rPr>
                                  <w:rFonts w:hint="cs"/>
                                  <w:sz w:val="20"/>
                                  <w:szCs w:val="26"/>
                                  <w:rtl/>
                                  <w:lang w:bidi="ar-EG"/>
                                </w:rPr>
                                <w:t>- دليل</w:t>
                              </w:r>
                              <w:proofErr w:type="gramEnd"/>
                              <w:r>
                                <w:rPr>
                                  <w:rFonts w:hint="cs"/>
                                  <w:sz w:val="20"/>
                                  <w:szCs w:val="26"/>
                                  <w:rtl/>
                                  <w:lang w:bidi="ar-EG"/>
                                </w:rPr>
                                <w:t xml:space="preserve"> موجي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0" o:spid="_x0000_s1096" style="position:absolute;left:0;text-align:left;margin-left:18.85pt;margin-top:30.15pt;width:451pt;height:324.4pt;z-index:251739136" coordorigin="" coordsize="57275,4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r6TwQAAIEhAAAOAAAAZHJzL2Uyb0RvYy54bWzsmltv2zYYhu8H7D8Qum8sStbJiFNk6RIM&#10;CNpgydBrRqZsYRKpkXTs9NfvJXVwZgcY3KGDE+hGpnjm+/EhP5E+/7itK/LElS6lmHv0zPcIF7lc&#10;lGI59/54uP6QekQbJhaskoLPvWeuvY8XP/90vmlmPJArWS24IqhE6NmmmXsrY5rZZKLzFa+ZPpMN&#10;F0gspKqZwataThaKbVB7XU0C348nG6kWjZI51xqxn9pE78LVXxQ8N1+KQnNDqrmHvhn3VO75aJ+T&#10;i3M2WyrWrMq86wb7jl7UrBRodKjqEzOMrFV5UFVd5kpqWZizXNYTWRRlzt0YMBrq743mRsl148ay&#10;nG2WzSATpN3T6burzT8/3SlSLmC7APoIVsNIrl1iIyDPplnOkOtGNffNneoilu2bHfG2ULX9xVjI&#10;1gn7PAjLt4bkiIySIIli1J8jbUpplgZRK32+gn125T7QPvrXfyk66Vue2A4O/dk0mEd6J5X+b1Ld&#10;r1jDnQW0FaGXiga9VA92iL/ILaGIc+K4jFYqYrZIgLB9vEbkK4pNkyBIoAeBNmEcJ/G01aAXj/r+&#10;NA2RbsWL0iQNMpthEIDNGqXNDZc1sYG5pzDr3WRkT7fatFn7LLZ9Ia/LqkI8m1WCbOZeHEa+KzCk&#10;oPJK2AzcMdRVY8VtB+FC5rnibSW/8wJzyFnfRjh6+VWlyBMDdyzPuTBOBlcvcttcBTpxTMEu/65X&#10;xxRux9G3LIUZCtelkMqNfq/biz/7Lhdtfmj+Ytw2aLaPWwdPFPZGfpSLZ9heyXap0U1+XcIqt0yb&#10;O6awtoACrJfmCx5FJaG+7EIeWUn17bV4mx/zGKke2WCtmnv6rzVT3CPVbwIz3C5sfUD1gcc+INb1&#10;lYQZKFbiJndBFFCm6oOFkvVXLKOXthUkMZGjrbln+uCVaVdMLMM5v7x0mbB8Nczcivsmt1Vbq9g5&#10;9rD9ylTTTUSDKfxZ9gyx2d58bPPakkJero0sSjdZrbCtip3g4NkuQ/8L2OErYA+2xQpwDNhhmMZB&#10;NnVg0zCJ42CP7DQIs3gE+6TBdibbTckRbLvDvEGwgWHr3LzYsQfbHgk29ZNpliYO7N5j6XdrMB1l&#10;HdPTMPCTcbN2LsSw37aext5e+08X4Udv1s73HJl+85s1MDtgerDtkUxHURDH7VYdJDGddp+Gr2Ed&#10;hLTz9kcf/JSwjkcf/F344MDwAOvBtkdiPc2SMINTj09nmvpp4jtnHt+13fHCy+165Po0v62Tket3&#10;wTUc5gOuB9seyTUNozjCKRy4Dnw44/Ee13DRI5rA6beHZiPYpwl2OoL9LsDGHc8B2INtjwQb548g&#10;NsQxd3zAdOKnAc1GptuD89Nk2h13jN/Wb/7bGpgdMD3Y9kimaZplNMQq4chO06S9K9t54RRueJLA&#10;7x93a3sldpJk4/q2u98cr7h+zBWXu8nGPb+72+3+k2D/SPDy3V2J7f45cfE3AAAA//8DAFBLAwQU&#10;AAYACAAAACEAmifeweAAAAAJAQAADwAAAGRycy9kb3ducmV2LnhtbEyPQUvDQBCF74L/YRnBm92N&#10;wcbEbEop6qkItoJ42ybTJDQ7G7LbJP33jid7fPMe732Tr2bbiREH3zrSEC0UCKTSVS3VGr72bw/P&#10;IHwwVJnOEWq4oIdVcXuTm6xyE33iuAu14BLymdHQhNBnUvqyQWv8wvVI7B3dYE1gOdSyGszE5baT&#10;j0otpTUt8UJjetw0WJ52Z6vhfTLTOo5ex+3puLn87J8+vrcRan1/N69fQAScw38Y/vAZHQpmOrgz&#10;VV50GuIk4aSGpYpBsJ/GKR8OGhKVRiCLXF5/UPwCAAD//wMAUEsBAi0AFAAGAAgAAAAhALaDOJL+&#10;AAAA4QEAABMAAAAAAAAAAAAAAAAAAAAAAFtDb250ZW50X1R5cGVzXS54bWxQSwECLQAUAAYACAAA&#10;ACEAOP0h/9YAAACUAQAACwAAAAAAAAAAAAAAAAAvAQAAX3JlbHMvLnJlbHNQSwECLQAUAAYACAAA&#10;ACEAbgFq+k8EAACBIQAADgAAAAAAAAAAAAAAAAAuAgAAZHJzL2Uyb0RvYy54bWxQSwECLQAUAAYA&#10;CAAAACEAmifeweAAAAAJAQAADwAAAAAAAAAAAAAAAACpBgAAZHJzL2Rvd25yZXYueG1sUEsFBgAA&#10;AAAEAAQA8wAAALYHAAAAAA==&#10;">
                <v:shape id="Text Box 112" o:spid="_x0000_s1097" type="#_x0000_t202" style="position:absolute;left:47227;top:3667;width:10048;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gGsQA&#10;AADcAAAADwAAAGRycy9kb3ducmV2LnhtbERPS2vCQBC+F/wPywi91U08lJK6iqiFHvrSVrC3aXZM&#10;gtnZsDvG9N93C4Xe5uN7zmwxuFb1FGLj2UA+yUARl942XBn4eH+4uQMVBdli65kMfFOExXx0NcPC&#10;+gtvqd9JpVIIxwIN1CJdoXUsa3IYJ74jTtzRB4eSYKi0DXhJ4a7V0yy71Q4bTg01drSqqTztzs5A&#10;e4jh6SuTz35dPcvbqz7vN/mLMdfjYXkPSmiQf/Gf+9Gm+fkUfp9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YBrEAAAA3AAAAA8AAAAAAAAAAAAAAAAAmAIAAGRycy9k&#10;b3ducmV2LnhtbFBLBQYAAAAABAAEAPUAAACJAwAAAAA=&#10;" filled="f" stroked="f" strokeweight=".5pt">
                  <v:textbox inset="0,0,0,0">
                    <w:txbxContent>
                      <w:p w:rsidR="00B70881" w:rsidRPr="005B0BAF" w:rsidRDefault="00B70881" w:rsidP="005B0BAF">
                        <w:pPr>
                          <w:spacing w:before="0" w:line="240" w:lineRule="exact"/>
                          <w:jc w:val="center"/>
                          <w:rPr>
                            <w:spacing w:val="-4"/>
                            <w:sz w:val="20"/>
                            <w:szCs w:val="26"/>
                            <w:rtl/>
                            <w:lang w:bidi="ar-EG"/>
                          </w:rPr>
                        </w:pPr>
                        <w:r w:rsidRPr="005B0BAF">
                          <w:rPr>
                            <w:rFonts w:hint="cs"/>
                            <w:spacing w:val="-4"/>
                            <w:sz w:val="20"/>
                            <w:szCs w:val="26"/>
                            <w:rtl/>
                            <w:lang w:bidi="ar-EG"/>
                          </w:rPr>
                          <w:t>ثنائي نتريد الغاليوم</w:t>
                        </w:r>
                        <w:r w:rsidRPr="005B0BAF">
                          <w:rPr>
                            <w:rFonts w:hint="eastAsia"/>
                            <w:spacing w:val="-4"/>
                            <w:sz w:val="20"/>
                            <w:szCs w:val="26"/>
                            <w:rtl/>
                            <w:lang w:bidi="ar-EG"/>
                          </w:rPr>
                          <w:t> </w:t>
                        </w:r>
                        <w:r w:rsidRPr="005B0BAF">
                          <w:rPr>
                            <w:spacing w:val="-4"/>
                            <w:sz w:val="20"/>
                            <w:szCs w:val="26"/>
                            <w:lang w:bidi="ar-EG"/>
                          </w:rPr>
                          <w:t>(GaN)</w:t>
                        </w:r>
                        <w:r w:rsidRPr="005B0BAF">
                          <w:rPr>
                            <w:rFonts w:hint="cs"/>
                            <w:spacing w:val="-4"/>
                            <w:sz w:val="20"/>
                            <w:szCs w:val="26"/>
                            <w:rtl/>
                            <w:lang w:bidi="ar-EG"/>
                          </w:rPr>
                          <w:t xml:space="preserve"> من أجل </w:t>
                        </w:r>
                        <w:r>
                          <w:rPr>
                            <w:rFonts w:hint="cs"/>
                            <w:spacing w:val="-4"/>
                            <w:sz w:val="20"/>
                            <w:szCs w:val="26"/>
                            <w:rtl/>
                            <w:lang w:bidi="ar-EG"/>
                          </w:rPr>
                          <w:t>مقبس</w:t>
                        </w:r>
                        <w:r w:rsidRPr="005B0BAF">
                          <w:rPr>
                            <w:rFonts w:hint="cs"/>
                            <w:spacing w:val="-4"/>
                            <w:sz w:val="20"/>
                            <w:szCs w:val="26"/>
                            <w:rtl/>
                            <w:lang w:bidi="ar-EG"/>
                          </w:rPr>
                          <w:t xml:space="preserve"> هوائي التقويم</w:t>
                        </w:r>
                      </w:p>
                    </w:txbxContent>
                  </v:textbox>
                </v:shape>
                <v:shape id="Text Box 113" o:spid="_x0000_s1098" type="#_x0000_t202" style="position:absolute;left:33862;top:13766;width:8240;height:5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FgcQA&#10;AADcAAAADwAAAGRycy9kb3ducmV2LnhtbERPS0vDQBC+C/0PyxR6s5tYkBK7LaIWevBRawt6G7Nj&#10;EszOht1pGv+9KxS8zcf3nMVqcK3qKcTGs4F8moEiLr1tuDKwf1tfzkFFQbbYeiYDPxRhtRxdLLCw&#10;/sSv1O+kUimEY4EGapGu0DqWNTmMU98RJ+7LB4eSYKi0DXhK4a7VV1l2rR02nBpq7OiupvJ7d3QG&#10;2vcYHj8z+ejvqyfZvujj4SF/NmYyHm5vQAkN8i8+uzc2zc9n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xYHEAAAA3AAAAA8AAAAAAAAAAAAAAAAAmAIAAGRycy9k&#10;b3ducmV2LnhtbFBLBQYAAAAABAAEAPUAAACJAwAAAAA=&#10;" filled="f" stroked="f" strokeweight=".5pt">
                  <v:textbox inset="0,0,0,0">
                    <w:txbxContent>
                      <w:p w:rsidR="00B70881" w:rsidRPr="005B0BAF" w:rsidRDefault="00B70881" w:rsidP="005B0BAF">
                        <w:pPr>
                          <w:spacing w:before="0"/>
                          <w:jc w:val="center"/>
                          <w:rPr>
                            <w:sz w:val="20"/>
                            <w:szCs w:val="26"/>
                            <w:lang w:bidi="ar-EG"/>
                          </w:rPr>
                        </w:pPr>
                        <w:r>
                          <w:rPr>
                            <w:rFonts w:hint="cs"/>
                            <w:sz w:val="20"/>
                            <w:szCs w:val="26"/>
                            <w:rtl/>
                            <w:lang w:bidi="ar-EG"/>
                          </w:rPr>
                          <w:t xml:space="preserve">جزء مقبس </w:t>
                        </w:r>
                        <w:r>
                          <w:rPr>
                            <w:sz w:val="20"/>
                            <w:szCs w:val="26"/>
                            <w:rtl/>
                            <w:lang w:bidi="ar-EG"/>
                          </w:rPr>
                          <w:br/>
                        </w:r>
                        <w:r>
                          <w:rPr>
                            <w:rFonts w:hint="cs"/>
                            <w:sz w:val="20"/>
                            <w:szCs w:val="26"/>
                            <w:rtl/>
                            <w:lang w:bidi="ar-EG"/>
                          </w:rPr>
                          <w:t>هوائي التقويم</w:t>
                        </w:r>
                      </w:p>
                    </w:txbxContent>
                  </v:textbox>
                </v:shape>
                <v:shape id="Text Box 114" o:spid="_x0000_s1099" type="#_x0000_t202" style="position:absolute;left:10749;width:8236;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d9cQA&#10;AADcAAAADwAAAGRycy9kb3ducmV2LnhtbERPS0vDQBC+C/0PyxR6s5tIkRK7LaIWevBRawt6G7Nj&#10;EszOht1pGv+9KxS8zcf3nMVqcK3qKcTGs4F8moEiLr1tuDKwf1tfzkFFQbbYeiYDPxRhtRxdLLCw&#10;/sSv1O+kUimEY4EGapGu0DqWNTmMU98RJ+7LB4eSYKi0DXhK4a7VV1l2rR02nBpq7OiupvJ7d3QG&#10;2vcYHj8z+ejvqyfZvujj4SF/NmYyHm5vQAkN8i8+uzc2zc9n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XfXEAAAA3AAAAA8AAAAAAAAAAAAAAAAAmAIAAGRycy9k&#10;b3ducmV2LnhtbFBLBQYAAAAABAAEAPUAAACJAwAAAAA=&#10;" filled="f" stroked="f" strokeweight=".5pt">
                  <v:textbox inset="0,0,0,0">
                    <w:txbxContent>
                      <w:p w:rsidR="00B70881" w:rsidRPr="005B0BAF" w:rsidRDefault="00B70881" w:rsidP="005B0BAF">
                        <w:pPr>
                          <w:spacing w:before="0"/>
                          <w:jc w:val="center"/>
                          <w:rPr>
                            <w:sz w:val="20"/>
                            <w:szCs w:val="26"/>
                            <w:lang w:bidi="ar-EG"/>
                          </w:rPr>
                        </w:pPr>
                        <w:r>
                          <w:rPr>
                            <w:rFonts w:hint="cs"/>
                            <w:sz w:val="20"/>
                            <w:szCs w:val="26"/>
                            <w:rtl/>
                            <w:lang w:bidi="ar-EG"/>
                          </w:rPr>
                          <w:t>دليل موجي من لوح سطحي</w:t>
                        </w:r>
                      </w:p>
                    </w:txbxContent>
                  </v:textbox>
                </v:shape>
                <v:shape id="Text Box 115" o:spid="_x0000_s1100" type="#_x0000_t202" style="position:absolute;left:552;top:12761;width:823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4bsQA&#10;AADcAAAADwAAAGRycy9kb3ducmV2LnhtbERPS0vDQBC+C/0PyxR6s5sIlRK7LaIWevBRawt6G7Nj&#10;EszOht1pGv+9KxS8zcf3nMVqcK3qKcTGs4F8moEiLr1tuDKwf1tfzkFFQbbYeiYDPxRhtRxdLLCw&#10;/sSv1O+kUimEY4EGapGu0DqWNTmMU98RJ+7LB4eSYKi0DXhK4a7VV1l2rR02nBpq7OiupvJ7d3QG&#10;2vcYHj8z+ejvqyfZvujj4SF/NmYyHm5vQAkN8i8+uzc2zc9n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G7EAAAA3AAAAA8AAAAAAAAAAAAAAAAAmAIAAGRycy9k&#10;b3ducmV2LnhtbFBLBQYAAAAABAAEAPUAAACJAwAAAAA=&#10;" filled="f" stroked="f" strokeweight=".5pt">
                  <v:textbox inset="0,0,0,0">
                    <w:txbxContent>
                      <w:p w:rsidR="00B70881" w:rsidRPr="00036AAA" w:rsidRDefault="00B70881" w:rsidP="005B0BAF">
                        <w:pPr>
                          <w:spacing w:before="0"/>
                          <w:jc w:val="center"/>
                          <w:rPr>
                            <w:sz w:val="20"/>
                            <w:szCs w:val="26"/>
                            <w:lang w:bidi="ar-EG"/>
                          </w:rPr>
                        </w:pPr>
                        <w:r w:rsidRPr="00036AAA">
                          <w:rPr>
                            <w:rFonts w:hint="cs"/>
                            <w:sz w:val="20"/>
                            <w:szCs w:val="26"/>
                            <w:rtl/>
                            <w:lang w:bidi="ar-EG"/>
                          </w:rPr>
                          <w:t>ماغنترون</w:t>
                        </w:r>
                      </w:p>
                    </w:txbxContent>
                  </v:textbox>
                </v:shape>
                <v:shape id="Text Box 116" o:spid="_x0000_s1101" type="#_x0000_t202" style="position:absolute;left:4973;top:18087;width:823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GcMA&#10;AADcAAAADwAAAGRycy9kb3ducmV2LnhtbERPyWrDMBC9F/oPYgq9NbJ7CMWJEkoXyCFdskFym1hT&#10;29QaGWniuH9fFQq5zeOtM50PrlU9hdh4NpCPMlDEpbcNVwa2m9e7B1BRkC22nsnAD0WYz66vplhY&#10;f+YV9WupVArhWKCBWqQrtI5lTQ7jyHfEifvywaEkGCptA55TuGv1fZaNtcOGU0ONHT3VVH6vT85A&#10;u49heczk0D9Xb/L5oU+7l/zdmNub4XECSmiQi/jfvbBpfj6Gv2fSB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1mGcMAAADcAAAADwAAAAAAAAAAAAAAAACYAgAAZHJzL2Rv&#10;d25yZXYueG1sUEsFBgAAAAAEAAQA9QAAAIgDAAAAAA==&#10;" filled="f" stroked="f" strokeweight=".5pt">
                  <v:textbox inset="0,0,0,0">
                    <w:txbxContent>
                      <w:p w:rsidR="00B70881" w:rsidRPr="005B0BAF" w:rsidRDefault="00B70881" w:rsidP="005B0BAF">
                        <w:pPr>
                          <w:spacing w:before="0"/>
                          <w:jc w:val="center"/>
                          <w:rPr>
                            <w:sz w:val="20"/>
                            <w:szCs w:val="26"/>
                            <w:lang w:bidi="ar-EG"/>
                          </w:rPr>
                        </w:pPr>
                        <w:r>
                          <w:rPr>
                            <w:rFonts w:hint="cs"/>
                            <w:sz w:val="20"/>
                            <w:szCs w:val="26"/>
                            <w:rtl/>
                            <w:lang w:bidi="ar-EG"/>
                          </w:rPr>
                          <w:t>مقبس</w:t>
                        </w:r>
                      </w:p>
                    </w:txbxContent>
                  </v:textbox>
                </v:shape>
                <v:shape id="Text Box 117" o:spid="_x0000_s1102" type="#_x0000_t202" style="position:absolute;left:1356;top:20498;width:1075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DgsQA&#10;AADcAAAADwAAAGRycy9kb3ducmV2LnhtbERPS0vDQBC+C/0PyxR6s5t4qCV2W0Qt9OCj1hb0NmbH&#10;JJidDbvTNP57Vyh4m4/vOYvV4FrVU4iNZwP5NANFXHrbcGVg/7a+nIOKgmyx9UwGfijCajm6WGBh&#10;/Ylfqd9JpVIIxwIN1CJdoXUsa3IYp74jTtyXDw4lwVBpG/CUwl2rr7Jsph02nBpq7OiupvJ7d3QG&#10;2vcYHj8z+ejvqyfZvujj4SF/NmYyHm5vQAkN8i8+uzc2zc+v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w4LEAAAA3AAAAA8AAAAAAAAAAAAAAAAAmAIAAGRycy9k&#10;b3ducmV2LnhtbFBLBQYAAAAABAAEAPUAAACJAwAAAAA=&#10;" filled="f" stroked="f" strokeweight=".5pt">
                  <v:textbox inset="0,0,0,0">
                    <w:txbxContent>
                      <w:p w:rsidR="00B70881" w:rsidRPr="00036AAA" w:rsidRDefault="00B70881" w:rsidP="005B0BAF">
                        <w:pPr>
                          <w:spacing w:before="0"/>
                          <w:jc w:val="center"/>
                          <w:rPr>
                            <w:color w:val="C00000"/>
                            <w:sz w:val="20"/>
                            <w:szCs w:val="26"/>
                            <w:lang w:bidi="ar-EG"/>
                          </w:rPr>
                        </w:pPr>
                        <w:r w:rsidRPr="00036AAA">
                          <w:rPr>
                            <w:rFonts w:hint="cs"/>
                            <w:color w:val="C00000"/>
                            <w:sz w:val="20"/>
                            <w:szCs w:val="26"/>
                            <w:rtl/>
                            <w:lang w:bidi="ar-EG"/>
                          </w:rPr>
                          <w:t>تدفق الموجات الصغرية</w:t>
                        </w:r>
                      </w:p>
                    </w:txbxContent>
                  </v:textbox>
                </v:shape>
                <v:shape id="Text Box 118" o:spid="_x0000_s1103" type="#_x0000_t202" style="position:absolute;top:38786;width:1708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X8M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5X8MYAAADcAAAADwAAAAAAAAAAAAAAAACYAgAAZHJz&#10;L2Rvd25yZXYueG1sUEsFBgAAAAAEAAQA9QAAAIsDAAAAAA==&#10;" filled="f" stroked="f" strokeweight=".5pt">
                  <v:textbox inset="0,0,0,0">
                    <w:txbxContent>
                      <w:p w:rsidR="00B70881" w:rsidRPr="005B0BAF" w:rsidRDefault="00B70881" w:rsidP="005B0BAF">
                        <w:pPr>
                          <w:spacing w:before="0"/>
                          <w:jc w:val="center"/>
                          <w:rPr>
                            <w:sz w:val="20"/>
                            <w:szCs w:val="26"/>
                            <w:lang w:bidi="ar-EG"/>
                          </w:rPr>
                        </w:pPr>
                        <w:r>
                          <w:rPr>
                            <w:rFonts w:hint="cs"/>
                            <w:sz w:val="20"/>
                            <w:szCs w:val="26"/>
                            <w:rtl/>
                            <w:lang w:bidi="ar-EG"/>
                          </w:rPr>
                          <w:t>تحت الأرضية (لوح سطحي)</w:t>
                        </w:r>
                      </w:p>
                    </w:txbxContent>
                  </v:textbox>
                </v:shape>
                <v:shape id="Text Box 119" o:spid="_x0000_s1104" type="#_x0000_t202" style="position:absolute;left:18991;top:38887;width:1823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ya8QA&#10;AADcAAAADwAAAGRycy9kb3ducmV2LnhtbERPS0vDQBC+C/0PyxR6s5t4KDZ2W0Qt9OCj1hb0NmbH&#10;JJidDbvTNP57Vyh4m4/vOYvV4FrVU4iNZwP5NANFXHrbcGVg/7a+vAYVBdli65kM/FCE1XJ0scDC&#10;+hO/Ur+TSqUQjgUaqEW6QutY1uQwTn1HnLgvHxxKgqHSNuAphbtWX2XZTDtsODXU2NFdTeX37ugM&#10;tO8xPH5m8tHfV0+yfdHHw0P+bMxkPNzegBIa5F98dm9smp/P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8mvEAAAA3AAAAA8AAAAAAAAAAAAAAAAAmAIAAGRycy9k&#10;b3ducmV2LnhtbFBLBQYAAAAABAAEAPUAAACJAwAAAAA=&#10;" filled="f" stroked="f" strokeweight=".5pt">
                  <v:textbox inset="0,0,0,0">
                    <w:txbxContent>
                      <w:p w:rsidR="00B70881" w:rsidRPr="005B0BAF" w:rsidRDefault="00B70881" w:rsidP="005B0BAF">
                        <w:pPr>
                          <w:spacing w:before="0"/>
                          <w:jc w:val="center"/>
                          <w:rPr>
                            <w:sz w:val="20"/>
                            <w:szCs w:val="26"/>
                            <w:lang w:bidi="ar-EG"/>
                          </w:rPr>
                        </w:pPr>
                        <w:r>
                          <w:rPr>
                            <w:rFonts w:hint="cs"/>
                            <w:sz w:val="20"/>
                            <w:szCs w:val="26"/>
                            <w:rtl/>
                            <w:lang w:bidi="ar-EG"/>
                          </w:rPr>
                          <w:t xml:space="preserve">مقسم قدرة متغيرة </w:t>
                        </w:r>
                        <w:proofErr w:type="gramStart"/>
                        <w:r>
                          <w:rPr>
                            <w:rFonts w:hint="cs"/>
                            <w:sz w:val="20"/>
                            <w:szCs w:val="26"/>
                            <w:rtl/>
                            <w:lang w:bidi="ar-EG"/>
                          </w:rPr>
                          <w:t>- دليل</w:t>
                        </w:r>
                        <w:proofErr w:type="gramEnd"/>
                        <w:r>
                          <w:rPr>
                            <w:rFonts w:hint="cs"/>
                            <w:sz w:val="20"/>
                            <w:szCs w:val="26"/>
                            <w:rtl/>
                            <w:lang w:bidi="ar-EG"/>
                          </w:rPr>
                          <w:t xml:space="preserve"> موجي</w:t>
                        </w:r>
                      </w:p>
                    </w:txbxContent>
                  </v:textbox>
                </v:shape>
              </v:group>
            </w:pict>
          </mc:Fallback>
        </mc:AlternateContent>
      </w:r>
      <w:r w:rsidR="0014142C">
        <w:rPr>
          <w:rFonts w:hint="cs"/>
          <w:rtl/>
          <w:lang w:bidi="ar-EG"/>
        </w:rPr>
        <w:t>مبنى لاسلكي باستخدام إرسال الطاقة بالموجات الصغرية</w:t>
      </w:r>
    </w:p>
    <w:p w:rsidR="003E2183" w:rsidRDefault="003E2183" w:rsidP="00B870F1">
      <w:pPr>
        <w:pStyle w:val="Figure"/>
        <w:rPr>
          <w:rtl/>
        </w:rPr>
      </w:pPr>
      <w:r>
        <w:rPr>
          <w:noProof/>
          <w:lang w:eastAsia="zh-CN"/>
        </w:rPr>
        <w:drawing>
          <wp:inline distT="0" distB="0" distL="0" distR="0" wp14:anchorId="32829B64" wp14:editId="57902B29">
            <wp:extent cx="5876174" cy="4039870"/>
            <wp:effectExtent l="0" t="0" r="0" b="0"/>
            <wp:docPr id="18" name="図 18"/>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76174" cy="4039870"/>
                    </a:xfrm>
                    <a:prstGeom prst="rect">
                      <a:avLst/>
                    </a:prstGeom>
                    <a:noFill/>
                    <a:ln>
                      <a:noFill/>
                    </a:ln>
                  </pic:spPr>
                </pic:pic>
              </a:graphicData>
            </a:graphic>
          </wp:inline>
        </w:drawing>
      </w:r>
    </w:p>
    <w:p w:rsidR="003E2183" w:rsidRDefault="0014142C" w:rsidP="005B0BAF">
      <w:pPr>
        <w:spacing w:before="360"/>
        <w:rPr>
          <w:rtl/>
          <w:lang w:bidi="ar-EG"/>
        </w:rPr>
      </w:pPr>
      <w:r>
        <w:rPr>
          <w:rFonts w:hint="cs"/>
          <w:rtl/>
          <w:lang w:bidi="ar-EG"/>
        </w:rPr>
        <w:t>وفي المرحلة الأولية، تم النظر في النظام اللاسلكي من أجل المباني المكتبية حيث تستخدم بشكل رئيس الحواسيب التي تشغل بالتيار </w:t>
      </w:r>
      <w:r>
        <w:rPr>
          <w:lang w:bidi="ar-EG"/>
        </w:rPr>
        <w:t>DC</w:t>
      </w:r>
      <w:r>
        <w:rPr>
          <w:rFonts w:hint="cs"/>
          <w:rtl/>
          <w:lang w:bidi="ar-EG"/>
        </w:rPr>
        <w:t xml:space="preserve"> وغيرها من المعدات </w:t>
      </w:r>
      <w:r>
        <w:rPr>
          <w:lang w:bidi="ar-EG"/>
        </w:rPr>
        <w:t>OA</w:t>
      </w:r>
      <w:r>
        <w:rPr>
          <w:rFonts w:hint="cs"/>
          <w:rtl/>
          <w:lang w:bidi="ar-EG"/>
        </w:rPr>
        <w:t>. ويقدر أن المحول </w:t>
      </w:r>
      <w:r>
        <w:rPr>
          <w:lang w:bidi="ar-EG"/>
        </w:rPr>
        <w:t>DC</w:t>
      </w:r>
      <w:r>
        <w:rPr>
          <w:rFonts w:hint="cs"/>
          <w:rtl/>
          <w:lang w:bidi="ar-EG"/>
        </w:rPr>
        <w:t xml:space="preserve"> الواحد يحتاج إلى أقل من </w:t>
      </w:r>
      <w:r>
        <w:rPr>
          <w:lang w:bidi="ar-EG"/>
        </w:rPr>
        <w:t>W 50</w:t>
      </w:r>
      <w:r>
        <w:rPr>
          <w:rFonts w:hint="cs"/>
          <w:rtl/>
          <w:lang w:bidi="ar-EG"/>
        </w:rPr>
        <w:t xml:space="preserve">، وأنه يتم الإمداد بقدرة موجات صغرية يزيد مقدارها عن </w:t>
      </w:r>
      <w:r>
        <w:rPr>
          <w:lang w:bidi="ar-EG"/>
        </w:rPr>
        <w:t>kW 3</w:t>
      </w:r>
      <w:r>
        <w:rPr>
          <w:rFonts w:hint="cs"/>
          <w:rtl/>
          <w:lang w:bidi="ar-EG"/>
        </w:rPr>
        <w:t xml:space="preserve"> للغرفة الواحدة، وهو ما يبين أن النظام يوفر ما يكفي من طاقة لتشغيل عدد من الأجهزة الكهربائية النمطية في كل غرفة. وتعمل الموجات الصغرية المسافرة عبر الدليل الموجي في هذا التطبيق كنظام للإمداد المستمر بالطاقة </w:t>
      </w:r>
      <w:r>
        <w:rPr>
          <w:lang w:bidi="ar-EG"/>
        </w:rPr>
        <w:t>(UPS)</w:t>
      </w:r>
      <w:r>
        <w:rPr>
          <w:rFonts w:hint="cs"/>
          <w:rtl/>
          <w:lang w:bidi="ar-EG"/>
        </w:rPr>
        <w:t>.</w:t>
      </w:r>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68" w:name="lt_pId395"/>
      <w:r w:rsidRPr="003E2183">
        <w:rPr>
          <w:rFonts w:cs="Times New Roman"/>
          <w:szCs w:val="20"/>
          <w:lang w:eastAsia="ja-JP"/>
        </w:rPr>
        <w:t>[SHI 14]</w:t>
      </w:r>
      <w:bookmarkEnd w:id="68"/>
      <w:r w:rsidRPr="003E2183">
        <w:rPr>
          <w:rFonts w:cs="Times New Roman"/>
          <w:szCs w:val="20"/>
          <w:lang w:eastAsia="ja-JP"/>
        </w:rPr>
        <w:tab/>
      </w:r>
      <w:r w:rsidRPr="003E2183">
        <w:rPr>
          <w:rFonts w:cs="Times New Roman"/>
          <w:szCs w:val="20"/>
          <w:lang w:eastAsia="ja-JP"/>
        </w:rPr>
        <w:tab/>
      </w:r>
      <w:bookmarkStart w:id="69" w:name="lt_pId396"/>
      <w:r w:rsidRPr="003E2183">
        <w:rPr>
          <w:rFonts w:cs="Times New Roman"/>
          <w:szCs w:val="20"/>
          <w:lang w:eastAsia="en-US"/>
        </w:rPr>
        <w:t xml:space="preserve">Shinohara, </w:t>
      </w:r>
      <w:r w:rsidRPr="003E2183">
        <w:rPr>
          <w:rFonts w:cs="Times New Roman"/>
          <w:szCs w:val="20"/>
          <w:lang w:eastAsia="ja-JP"/>
        </w:rPr>
        <w:t xml:space="preserve">N., </w:t>
      </w:r>
      <w:r w:rsidRPr="003E2183">
        <w:rPr>
          <w:rFonts w:cs="Times New Roman"/>
          <w:szCs w:val="20"/>
          <w:lang w:eastAsia="en-US"/>
        </w:rPr>
        <w:t>N</w:t>
      </w:r>
      <w:r w:rsidRPr="003E2183">
        <w:rPr>
          <w:rFonts w:cs="Times New Roman"/>
          <w:szCs w:val="20"/>
          <w:lang w:eastAsia="ja-JP"/>
        </w:rPr>
        <w:t>.</w:t>
      </w:r>
      <w:r w:rsidRPr="003E2183">
        <w:rPr>
          <w:rFonts w:cs="Times New Roman"/>
          <w:szCs w:val="20"/>
          <w:lang w:eastAsia="en-US"/>
        </w:rPr>
        <w:t xml:space="preserve"> Niwa, K</w:t>
      </w:r>
      <w:r w:rsidRPr="003E2183">
        <w:rPr>
          <w:rFonts w:cs="Times New Roman"/>
          <w:szCs w:val="20"/>
          <w:lang w:eastAsia="ja-JP"/>
        </w:rPr>
        <w:t>.</w:t>
      </w:r>
      <w:r w:rsidRPr="003E2183">
        <w:rPr>
          <w:rFonts w:cs="Times New Roman"/>
          <w:szCs w:val="20"/>
          <w:lang w:eastAsia="en-US"/>
        </w:rPr>
        <w:t xml:space="preserve"> Takagi, K</w:t>
      </w:r>
      <w:r w:rsidRPr="003E2183">
        <w:rPr>
          <w:rFonts w:cs="Times New Roman"/>
          <w:szCs w:val="20"/>
          <w:lang w:eastAsia="ja-JP"/>
        </w:rPr>
        <w:t>.</w:t>
      </w:r>
      <w:r w:rsidRPr="003E2183">
        <w:rPr>
          <w:rFonts w:cs="Times New Roman"/>
          <w:szCs w:val="20"/>
          <w:lang w:eastAsia="en-US"/>
        </w:rPr>
        <w:t xml:space="preserve"> Hamamoto, S</w:t>
      </w:r>
      <w:r w:rsidRPr="003E2183">
        <w:rPr>
          <w:rFonts w:cs="Times New Roman"/>
          <w:szCs w:val="20"/>
          <w:lang w:eastAsia="ja-JP"/>
        </w:rPr>
        <w:t xml:space="preserve">. </w:t>
      </w:r>
      <w:r w:rsidRPr="003E2183">
        <w:rPr>
          <w:rFonts w:cs="Times New Roman"/>
          <w:szCs w:val="20"/>
          <w:lang w:eastAsia="en-US"/>
        </w:rPr>
        <w:t>Ujigawa, J</w:t>
      </w:r>
      <w:r w:rsidRPr="003E2183">
        <w:rPr>
          <w:rFonts w:cs="Times New Roman"/>
          <w:szCs w:val="20"/>
          <w:lang w:eastAsia="ja-JP"/>
        </w:rPr>
        <w:t>.</w:t>
      </w:r>
      <w:r w:rsidRPr="003E2183">
        <w:rPr>
          <w:rFonts w:cs="Times New Roman"/>
          <w:szCs w:val="20"/>
          <w:lang w:eastAsia="en-US"/>
        </w:rPr>
        <w:t>-P</w:t>
      </w:r>
      <w:r w:rsidRPr="003E2183">
        <w:rPr>
          <w:rFonts w:cs="Times New Roman"/>
          <w:szCs w:val="20"/>
          <w:lang w:eastAsia="ja-JP"/>
        </w:rPr>
        <w:t>.</w:t>
      </w:r>
      <w:bookmarkEnd w:id="69"/>
      <w:r w:rsidRPr="003E2183">
        <w:rPr>
          <w:rFonts w:cs="Times New Roman"/>
          <w:szCs w:val="20"/>
          <w:lang w:eastAsia="en-US"/>
        </w:rPr>
        <w:t xml:space="preserve"> </w:t>
      </w:r>
      <w:bookmarkStart w:id="70" w:name="lt_pId397"/>
      <w:r w:rsidRPr="003E2183">
        <w:rPr>
          <w:rFonts w:cs="Times New Roman"/>
          <w:szCs w:val="20"/>
          <w:lang w:eastAsia="en-US"/>
        </w:rPr>
        <w:t>Ao, and Y</w:t>
      </w:r>
      <w:r w:rsidRPr="003E2183">
        <w:rPr>
          <w:rFonts w:cs="Times New Roman"/>
          <w:szCs w:val="20"/>
          <w:lang w:eastAsia="ja-JP"/>
        </w:rPr>
        <w:t>.</w:t>
      </w:r>
      <w:r w:rsidRPr="003E2183">
        <w:rPr>
          <w:rFonts w:cs="Times New Roman"/>
          <w:szCs w:val="20"/>
          <w:lang w:eastAsia="en-US"/>
        </w:rPr>
        <w:t xml:space="preserve"> Ohno, “Microwave Building as an Application of Wireless Power Transfer”, Wireless Power Transfer, pp. 1-9, 2014.4.</w:t>
      </w:r>
      <w:bookmarkEnd w:id="70"/>
    </w:p>
    <w:p w:rsidR="003E2183" w:rsidRPr="003E2183" w:rsidRDefault="003E2183" w:rsidP="003E2183">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71" w:name="lt_pId398"/>
      <w:r w:rsidRPr="003E2183">
        <w:rPr>
          <w:rFonts w:cs="Times New Roman"/>
          <w:szCs w:val="20"/>
          <w:lang w:eastAsia="ja-JP"/>
        </w:rPr>
        <w:t>[TAK 09]</w:t>
      </w:r>
      <w:bookmarkEnd w:id="71"/>
      <w:r w:rsidRPr="003E2183">
        <w:rPr>
          <w:rFonts w:cs="Times New Roman"/>
          <w:szCs w:val="20"/>
          <w:lang w:eastAsia="ja-JP"/>
        </w:rPr>
        <w:tab/>
      </w:r>
      <w:bookmarkStart w:id="72" w:name="lt_pId399"/>
      <w:r w:rsidRPr="003E2183">
        <w:rPr>
          <w:rFonts w:cs="Times New Roman"/>
          <w:szCs w:val="20"/>
          <w:lang w:eastAsia="ja-JP"/>
        </w:rPr>
        <w:t>Takahashi, K., J.-P.</w:t>
      </w:r>
      <w:bookmarkEnd w:id="72"/>
      <w:r w:rsidRPr="003E2183">
        <w:rPr>
          <w:rFonts w:cs="Times New Roman"/>
          <w:szCs w:val="20"/>
          <w:lang w:eastAsia="ja-JP"/>
        </w:rPr>
        <w:t xml:space="preserve"> </w:t>
      </w:r>
      <w:bookmarkStart w:id="73" w:name="lt_pId400"/>
      <w:r w:rsidRPr="003E2183">
        <w:rPr>
          <w:rFonts w:cs="Times New Roman"/>
          <w:szCs w:val="20"/>
          <w:lang w:eastAsia="ja-JP"/>
        </w:rPr>
        <w:t>Ao, Y. Ikawa, C.-Y.</w:t>
      </w:r>
      <w:bookmarkEnd w:id="73"/>
      <w:r w:rsidRPr="003E2183">
        <w:rPr>
          <w:rFonts w:cs="Times New Roman"/>
          <w:szCs w:val="20"/>
          <w:lang w:eastAsia="ja-JP"/>
        </w:rPr>
        <w:t xml:space="preserve"> </w:t>
      </w:r>
      <w:bookmarkStart w:id="74" w:name="lt_pId401"/>
      <w:r w:rsidRPr="003E2183">
        <w:rPr>
          <w:rFonts w:cs="Times New Roman"/>
          <w:szCs w:val="20"/>
          <w:lang w:eastAsia="ja-JP"/>
        </w:rPr>
        <w:t xml:space="preserve">Hu, H. Kawai, </w:t>
      </w:r>
      <w:r w:rsidRPr="003E2183">
        <w:rPr>
          <w:rFonts w:cs="Times New Roman"/>
          <w:bCs/>
          <w:szCs w:val="20"/>
          <w:lang w:eastAsia="ja-JP"/>
        </w:rPr>
        <w:t>N. Shinohara</w:t>
      </w:r>
      <w:r w:rsidRPr="003E2183">
        <w:rPr>
          <w:rFonts w:cs="Times New Roman"/>
          <w:szCs w:val="20"/>
          <w:lang w:eastAsia="ja-JP"/>
        </w:rPr>
        <w:t xml:space="preserve">, N. Niwa, and Y. Ohno, “GaN Schottky Diodes for Microwave Power Rectification”, </w:t>
      </w:r>
      <w:r w:rsidRPr="003E2183">
        <w:rPr>
          <w:rFonts w:cs="Times New Roman"/>
          <w:i/>
          <w:szCs w:val="20"/>
          <w:lang w:eastAsia="ja-JP"/>
        </w:rPr>
        <w:t>Japanese Journal of Applied Physics (JJAP)</w:t>
      </w:r>
      <w:r w:rsidRPr="003E2183">
        <w:rPr>
          <w:rFonts w:cs="Times New Roman"/>
          <w:szCs w:val="20"/>
          <w:lang w:eastAsia="ja-JP"/>
        </w:rPr>
        <w:t>, Vol. 48, No. 4, pp. 04C095-1 - 04C095-4, 2009.</w:t>
      </w:r>
      <w:bookmarkEnd w:id="74"/>
    </w:p>
    <w:p w:rsidR="003E2183" w:rsidRDefault="003E2183" w:rsidP="0014142C">
      <w:pPr>
        <w:pStyle w:val="Heading2"/>
        <w:rPr>
          <w:rtl/>
          <w:lang w:bidi="ar-EG"/>
        </w:rPr>
      </w:pPr>
      <w:bookmarkStart w:id="75" w:name="_Toc500251696"/>
      <w:r>
        <w:rPr>
          <w:lang w:bidi="ar-EG"/>
        </w:rPr>
        <w:t>6.2</w:t>
      </w:r>
      <w:r>
        <w:rPr>
          <w:rtl/>
          <w:lang w:bidi="ar-EG"/>
        </w:rPr>
        <w:tab/>
      </w:r>
      <w:r w:rsidR="0014142C">
        <w:rPr>
          <w:rFonts w:hint="cs"/>
          <w:rtl/>
          <w:lang w:bidi="ar-EG"/>
        </w:rPr>
        <w:t xml:space="preserve">الإرسال اللاسلكي للطاقة إلى أهداف متحركة/طائرة (معرف هوية التطبيق: </w:t>
      </w:r>
      <w:r w:rsidR="0014142C">
        <w:rPr>
          <w:lang w:bidi="ar-EG"/>
        </w:rPr>
        <w:t>c1</w:t>
      </w:r>
      <w:r w:rsidR="0014142C">
        <w:rPr>
          <w:rFonts w:hint="cs"/>
          <w:rtl/>
          <w:lang w:bidi="ar-EG"/>
        </w:rPr>
        <w:t>)</w:t>
      </w:r>
      <w:bookmarkEnd w:id="75"/>
    </w:p>
    <w:p w:rsidR="003E2183" w:rsidRDefault="003E2183" w:rsidP="0014142C">
      <w:pPr>
        <w:pStyle w:val="Heading3"/>
        <w:rPr>
          <w:rtl/>
          <w:lang w:bidi="ar-EG"/>
        </w:rPr>
      </w:pPr>
      <w:r>
        <w:rPr>
          <w:lang w:bidi="ar-EG"/>
        </w:rPr>
        <w:t>1.6.2</w:t>
      </w:r>
      <w:r>
        <w:rPr>
          <w:rtl/>
          <w:lang w:bidi="ar-EG"/>
        </w:rPr>
        <w:tab/>
      </w:r>
      <w:r w:rsidR="0014142C">
        <w:rPr>
          <w:rFonts w:hint="cs"/>
          <w:rtl/>
          <w:lang w:bidi="ar-EG"/>
        </w:rPr>
        <w:t>الوضع في كندا</w:t>
      </w:r>
    </w:p>
    <w:p w:rsidR="003E2183" w:rsidRDefault="0014142C" w:rsidP="0014142C">
      <w:pPr>
        <w:rPr>
          <w:rtl/>
          <w:lang w:bidi="ar-EG"/>
        </w:rPr>
      </w:pPr>
      <w:r>
        <w:rPr>
          <w:rFonts w:hint="cs"/>
          <w:rtl/>
          <w:lang w:bidi="ar-EG"/>
        </w:rPr>
        <w:t>يعتبر الإرسال اللاسلكي للطاقة عبر حزم الترددات الراديوية مناسباً من أجل الإرسال اللاسلكي للطاقة إلى هدف متحرك/طائر. وقد أجرى فريق كندي تابع لمركز بحوث الاتصالات </w:t>
      </w:r>
      <w:r>
        <w:rPr>
          <w:lang w:bidi="ar-EG"/>
        </w:rPr>
        <w:t>(CRC)</w:t>
      </w:r>
      <w:r>
        <w:rPr>
          <w:rFonts w:hint="cs"/>
          <w:rtl/>
          <w:lang w:bidi="ar-EG"/>
        </w:rPr>
        <w:t xml:space="preserve"> بنجاح تجربة لطيران طائرة بدون وقود باستخدام التكنولوجيا </w:t>
      </w:r>
      <w:r>
        <w:rPr>
          <w:lang w:bidi="ar-EG"/>
        </w:rPr>
        <w:t>MPT</w:t>
      </w:r>
      <w:r>
        <w:rPr>
          <w:rFonts w:hint="cs"/>
          <w:rtl/>
          <w:lang w:bidi="ar-EG"/>
        </w:rPr>
        <w:t xml:space="preserve"> عام </w:t>
      </w:r>
      <w:r>
        <w:rPr>
          <w:lang w:bidi="ar-EG"/>
        </w:rPr>
        <w:t>1987</w:t>
      </w:r>
      <w:r>
        <w:rPr>
          <w:rFonts w:hint="cs"/>
          <w:rtl/>
          <w:lang w:bidi="ar-EG"/>
        </w:rPr>
        <w:t>، أطلق عليها اسم منصة الترحيل الثابتة عالية الارتفاع </w:t>
      </w:r>
      <w:r>
        <w:rPr>
          <w:lang w:bidi="ar-EG"/>
        </w:rPr>
        <w:t>(SHARP)</w:t>
      </w:r>
      <w:r>
        <w:rPr>
          <w:rFonts w:hint="cs"/>
          <w:rtl/>
          <w:lang w:bidi="ar-EG"/>
        </w:rPr>
        <w:t xml:space="preserve">؛ </w:t>
      </w:r>
      <w:r w:rsidR="00D1760A">
        <w:rPr>
          <w:rFonts w:hint="cs"/>
          <w:rtl/>
          <w:lang w:bidi="ar-EG"/>
        </w:rPr>
        <w:t>(ال</w:t>
      </w:r>
      <w:r>
        <w:rPr>
          <w:rFonts w:hint="cs"/>
          <w:rtl/>
          <w:lang w:bidi="ar-EG"/>
        </w:rPr>
        <w:t xml:space="preserve">شكل </w:t>
      </w:r>
      <w:r>
        <w:rPr>
          <w:lang w:bidi="ar-EG"/>
        </w:rPr>
        <w:t>1.6.2</w:t>
      </w:r>
      <w:r w:rsidR="00D1760A">
        <w:rPr>
          <w:rFonts w:hint="cs"/>
          <w:rtl/>
          <w:lang w:bidi="ar-EG"/>
        </w:rPr>
        <w:t>)</w:t>
      </w:r>
      <w:r>
        <w:rPr>
          <w:rFonts w:hint="cs"/>
          <w:rtl/>
          <w:lang w:bidi="ar-EG"/>
        </w:rPr>
        <w:t xml:space="preserve"> </w:t>
      </w:r>
      <w:r>
        <w:rPr>
          <w:lang w:bidi="ar-EG"/>
        </w:rPr>
        <w:t>[SHA 88] [SCH 88]</w:t>
      </w:r>
      <w:r>
        <w:rPr>
          <w:rFonts w:hint="cs"/>
          <w:rtl/>
          <w:lang w:bidi="ar-EG"/>
        </w:rPr>
        <w:t xml:space="preserve">. وقد تم إرسال إشارة موجات صغرية بتردد </w:t>
      </w:r>
      <w:r>
        <w:rPr>
          <w:lang w:bidi="ar-EG"/>
        </w:rPr>
        <w:t>GHz 2,45</w:t>
      </w:r>
      <w:r>
        <w:rPr>
          <w:rFonts w:hint="cs"/>
          <w:rtl/>
          <w:lang w:bidi="ar-EG"/>
        </w:rPr>
        <w:t xml:space="preserve"> وبقدرة قيمتها </w:t>
      </w:r>
      <w:r>
        <w:rPr>
          <w:lang w:bidi="ar-EG"/>
        </w:rPr>
        <w:t>kW 10</w:t>
      </w:r>
      <w:r>
        <w:rPr>
          <w:rFonts w:hint="cs"/>
          <w:rtl/>
          <w:lang w:bidi="ar-EG"/>
        </w:rPr>
        <w:t xml:space="preserve"> إلى نموذج طائرة يبلغ إجمالي طولها </w:t>
      </w:r>
      <w:r>
        <w:rPr>
          <w:lang w:bidi="ar-EG"/>
        </w:rPr>
        <w:t>m 2,9</w:t>
      </w:r>
      <w:r>
        <w:rPr>
          <w:rFonts w:hint="cs"/>
          <w:rtl/>
          <w:lang w:bidi="ar-EG"/>
        </w:rPr>
        <w:t xml:space="preserve"> وعرض جناحها </w:t>
      </w:r>
      <w:r>
        <w:rPr>
          <w:lang w:bidi="ar-EG"/>
        </w:rPr>
        <w:t>m 4,5</w:t>
      </w:r>
      <w:r>
        <w:rPr>
          <w:rFonts w:hint="cs"/>
          <w:rtl/>
          <w:lang w:bidi="ar-EG"/>
        </w:rPr>
        <w:t>، وقد قا</w:t>
      </w:r>
      <w:r w:rsidR="00D1760A">
        <w:rPr>
          <w:rFonts w:hint="cs"/>
          <w:rtl/>
          <w:lang w:bidi="ar-EG"/>
        </w:rPr>
        <w:t>م</w:t>
      </w:r>
      <w:r>
        <w:rPr>
          <w:rFonts w:hint="cs"/>
          <w:rtl/>
          <w:lang w:bidi="ar-EG"/>
        </w:rPr>
        <w:t xml:space="preserve">ت بالطيران على ارتفاع يزيد عن </w:t>
      </w:r>
      <w:r>
        <w:rPr>
          <w:lang w:bidi="ar-EG"/>
        </w:rPr>
        <w:t>m 150</w:t>
      </w:r>
      <w:r>
        <w:rPr>
          <w:rFonts w:hint="cs"/>
          <w:rtl/>
          <w:lang w:bidi="ar-EG"/>
        </w:rPr>
        <w:t xml:space="preserve"> فوق مستوى سطح الأرض.</w:t>
      </w:r>
    </w:p>
    <w:p w:rsidR="003E2183" w:rsidRDefault="003E2183" w:rsidP="0014142C">
      <w:pPr>
        <w:pStyle w:val="Heading3"/>
        <w:rPr>
          <w:rtl/>
          <w:lang w:bidi="ar-EG"/>
        </w:rPr>
      </w:pPr>
      <w:r>
        <w:rPr>
          <w:lang w:bidi="ar-EG"/>
        </w:rPr>
        <w:lastRenderedPageBreak/>
        <w:t>2.6.2</w:t>
      </w:r>
      <w:r>
        <w:rPr>
          <w:rtl/>
          <w:lang w:bidi="ar-EG"/>
        </w:rPr>
        <w:tab/>
      </w:r>
      <w:r w:rsidR="0014142C">
        <w:rPr>
          <w:rFonts w:hint="cs"/>
          <w:rtl/>
          <w:lang w:bidi="ar-EG"/>
        </w:rPr>
        <w:t>الوضع في اليابان</w:t>
      </w:r>
    </w:p>
    <w:p w:rsidR="003E2183" w:rsidRDefault="0014142C" w:rsidP="00D1760A">
      <w:pPr>
        <w:rPr>
          <w:rtl/>
          <w:lang w:bidi="ar-EG"/>
        </w:rPr>
      </w:pPr>
      <w:r>
        <w:rPr>
          <w:rFonts w:hint="cs"/>
          <w:rtl/>
          <w:lang w:bidi="ar-EG"/>
        </w:rPr>
        <w:t xml:space="preserve">نجحت في اليابان عام </w:t>
      </w:r>
      <w:r>
        <w:rPr>
          <w:lang w:bidi="ar-EG"/>
        </w:rPr>
        <w:t>1992</w:t>
      </w:r>
      <w:r>
        <w:rPr>
          <w:rFonts w:hint="cs"/>
          <w:rtl/>
          <w:lang w:bidi="ar-EG"/>
        </w:rPr>
        <w:t xml:space="preserve"> تجارب لطيران طائرة بدون وقود بصفيف مطاور مع التكنولوجيا </w:t>
      </w:r>
      <w:r>
        <w:rPr>
          <w:lang w:bidi="ar-EG"/>
        </w:rPr>
        <w:t>MPT</w:t>
      </w:r>
      <w:r>
        <w:rPr>
          <w:rFonts w:hint="cs"/>
          <w:rtl/>
          <w:lang w:bidi="ar-EG"/>
        </w:rPr>
        <w:t xml:space="preserve"> تعمل على التردد </w:t>
      </w:r>
      <w:r>
        <w:rPr>
          <w:lang w:bidi="ar-EG"/>
        </w:rPr>
        <w:t>GHz 2,411</w:t>
      </w:r>
      <w:r>
        <w:rPr>
          <w:rFonts w:hint="cs"/>
          <w:rtl/>
          <w:lang w:bidi="ar-EG"/>
        </w:rPr>
        <w:t xml:space="preserve"> لمشروع </w:t>
      </w:r>
      <w:r>
        <w:rPr>
          <w:lang w:bidi="ar-EG"/>
        </w:rPr>
        <w:t>MILAX</w:t>
      </w:r>
      <w:r>
        <w:rPr>
          <w:rFonts w:hint="cs"/>
          <w:rtl/>
          <w:lang w:bidi="ar-EG"/>
        </w:rPr>
        <w:t xml:space="preserve"> (الشكل </w:t>
      </w:r>
      <w:r>
        <w:rPr>
          <w:lang w:bidi="ar-EG"/>
        </w:rPr>
        <w:t>2.6.2</w:t>
      </w:r>
      <w:r>
        <w:rPr>
          <w:rFonts w:hint="cs"/>
          <w:rtl/>
          <w:lang w:bidi="ar-EG"/>
        </w:rPr>
        <w:t xml:space="preserve">) </w:t>
      </w:r>
      <w:r>
        <w:rPr>
          <w:lang w:bidi="ar-EG"/>
        </w:rPr>
        <w:t>[MAT 93]</w:t>
      </w:r>
      <w:r>
        <w:rPr>
          <w:rFonts w:hint="cs"/>
          <w:rtl/>
          <w:lang w:bidi="ar-EG"/>
        </w:rPr>
        <w:t>. وكانت هذه التجربة هي الأولى في العالم باستخدام تشكيل الحزم بالصفيف المطاور. وكان الهدف من تجار</w:t>
      </w:r>
      <w:r w:rsidR="00D1760A">
        <w:rPr>
          <w:rFonts w:hint="cs"/>
          <w:rtl/>
          <w:lang w:bidi="ar-EG"/>
        </w:rPr>
        <w:t>ب</w:t>
      </w:r>
      <w:r>
        <w:rPr>
          <w:rFonts w:hint="cs"/>
          <w:rtl/>
          <w:lang w:bidi="ar-EG"/>
        </w:rPr>
        <w:t xml:space="preserve"> التكنولوجيا </w:t>
      </w:r>
      <w:r>
        <w:rPr>
          <w:lang w:bidi="ar-EG"/>
        </w:rPr>
        <w:t>MPT</w:t>
      </w:r>
      <w:r>
        <w:rPr>
          <w:rFonts w:hint="cs"/>
          <w:rtl/>
          <w:lang w:bidi="ar-EG"/>
        </w:rPr>
        <w:t xml:space="preserve"> التي أجريت خلال المشروعين </w:t>
      </w:r>
      <w:r>
        <w:rPr>
          <w:lang w:bidi="ar-EG"/>
        </w:rPr>
        <w:t>SHARP</w:t>
      </w:r>
      <w:r>
        <w:rPr>
          <w:rFonts w:hint="cs"/>
          <w:rtl/>
          <w:lang w:bidi="ar-EG"/>
        </w:rPr>
        <w:t xml:space="preserve"> و</w:t>
      </w:r>
      <w:r>
        <w:rPr>
          <w:lang w:bidi="ar-EG"/>
        </w:rPr>
        <w:t>MILAX</w:t>
      </w:r>
      <w:r>
        <w:rPr>
          <w:rFonts w:hint="cs"/>
          <w:rtl/>
          <w:lang w:bidi="ar-EG"/>
        </w:rPr>
        <w:t xml:space="preserve"> إقامة منصة ترحيل ثابتة عالية الارتفاع في طبقة الاستراتوسفير.</w:t>
      </w:r>
    </w:p>
    <w:p w:rsidR="003E2183" w:rsidRDefault="003E2183" w:rsidP="003E2183">
      <w:pPr>
        <w:pStyle w:val="FigureNo"/>
        <w:rPr>
          <w:rtl/>
        </w:rPr>
      </w:pPr>
      <w:r>
        <w:rPr>
          <w:rFonts w:hint="cs"/>
          <w:rtl/>
        </w:rPr>
        <w:t>الشكل </w:t>
      </w:r>
      <w:r>
        <w:t>1.6.2</w:t>
      </w:r>
    </w:p>
    <w:p w:rsidR="003E2183" w:rsidRDefault="0014142C" w:rsidP="0014142C">
      <w:pPr>
        <w:pStyle w:val="Figuretitle"/>
        <w:rPr>
          <w:lang w:bidi="ar-EG"/>
        </w:rPr>
      </w:pPr>
      <w:r>
        <w:rPr>
          <w:rFonts w:hint="cs"/>
          <w:rtl/>
          <w:lang w:bidi="ar-EG"/>
        </w:rPr>
        <w:t xml:space="preserve">تجربة طيران المنصة </w:t>
      </w:r>
      <w:r>
        <w:rPr>
          <w:lang w:bidi="ar-EG"/>
        </w:rPr>
        <w:t>SHARP</w:t>
      </w:r>
      <w:r>
        <w:rPr>
          <w:rFonts w:hint="cs"/>
          <w:rtl/>
          <w:lang w:bidi="ar-EG"/>
        </w:rPr>
        <w:t xml:space="preserve"> الكندية ونموذج الطائرة بالمقياس </w:t>
      </w:r>
      <w:r>
        <w:rPr>
          <w:lang w:bidi="ar-EG"/>
        </w:rPr>
        <w:t>1/8</w:t>
      </w:r>
      <w:r>
        <w:rPr>
          <w:rFonts w:hint="cs"/>
          <w:rtl/>
          <w:lang w:bidi="ar-EG"/>
        </w:rPr>
        <w:t xml:space="preserve"> في </w:t>
      </w:r>
      <w:r>
        <w:rPr>
          <w:lang w:bidi="ar-EG"/>
        </w:rPr>
        <w:t>1987</w:t>
      </w:r>
      <w:r>
        <w:rPr>
          <w:rFonts w:hint="cs"/>
          <w:rtl/>
          <w:lang w:bidi="ar-EG"/>
        </w:rPr>
        <w:t xml:space="preserve"> </w:t>
      </w:r>
      <w:r>
        <w:rPr>
          <w:lang w:bidi="ar-EG"/>
        </w:rPr>
        <w:t>[SHA 88]</w:t>
      </w:r>
    </w:p>
    <w:p w:rsidR="003E2183" w:rsidRDefault="003E2183" w:rsidP="005D477F">
      <w:pPr>
        <w:pStyle w:val="Figure"/>
        <w:rPr>
          <w:rtl/>
        </w:rPr>
      </w:pPr>
      <w:r>
        <w:rPr>
          <w:noProof/>
          <w:lang w:eastAsia="zh-CN"/>
        </w:rPr>
        <w:drawing>
          <wp:inline distT="0" distB="0" distL="0" distR="0" wp14:anchorId="7B140D46" wp14:editId="12C0B488">
            <wp:extent cx="2240915" cy="1942465"/>
            <wp:effectExtent l="0" t="0" r="6985" b="635"/>
            <wp:docPr id="19" name="図 19"/>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0915" cy="1942465"/>
                    </a:xfrm>
                    <a:prstGeom prst="rect">
                      <a:avLst/>
                    </a:prstGeom>
                    <a:noFill/>
                    <a:ln>
                      <a:noFill/>
                    </a:ln>
                  </pic:spPr>
                </pic:pic>
              </a:graphicData>
            </a:graphic>
          </wp:inline>
        </w:drawing>
      </w:r>
      <w:r w:rsidR="005D477F">
        <w:rPr>
          <w:rtl/>
        </w:rPr>
        <w:tab/>
      </w:r>
      <w:r w:rsidR="005D477F" w:rsidRPr="00041002">
        <w:rPr>
          <w:noProof/>
          <w:lang w:eastAsia="zh-CN"/>
        </w:rPr>
        <w:drawing>
          <wp:inline distT="0" distB="0" distL="0" distR="0" wp14:anchorId="219355C9" wp14:editId="2C4ED07E">
            <wp:extent cx="1959729" cy="1912620"/>
            <wp:effectExtent l="0" t="0" r="2540" b="0"/>
            <wp:docPr id="15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651" cy="1915472"/>
                    </a:xfrm>
                    <a:prstGeom prst="rect">
                      <a:avLst/>
                    </a:prstGeom>
                    <a:noFill/>
                    <a:ln>
                      <a:noFill/>
                    </a:ln>
                  </pic:spPr>
                </pic:pic>
              </a:graphicData>
            </a:graphic>
          </wp:inline>
        </w:drawing>
      </w:r>
    </w:p>
    <w:p w:rsidR="003E2183" w:rsidRDefault="003E2183" w:rsidP="003E2183">
      <w:pPr>
        <w:pStyle w:val="FigureNo"/>
        <w:rPr>
          <w:rtl/>
        </w:rPr>
      </w:pPr>
      <w:r>
        <w:rPr>
          <w:rFonts w:hint="cs"/>
          <w:rtl/>
        </w:rPr>
        <w:t>الشكل </w:t>
      </w:r>
      <w:r>
        <w:t>2.6.2</w:t>
      </w:r>
    </w:p>
    <w:p w:rsidR="003E2183" w:rsidRDefault="0014142C" w:rsidP="00546600">
      <w:pPr>
        <w:pStyle w:val="Figuretitle"/>
        <w:rPr>
          <w:rtl/>
          <w:lang w:bidi="ar-EG"/>
        </w:rPr>
      </w:pPr>
      <w:r>
        <w:rPr>
          <w:rFonts w:hint="cs"/>
          <w:rtl/>
          <w:lang w:bidi="ar-EG"/>
        </w:rPr>
        <w:t xml:space="preserve">تجربة طائرة المشروع </w:t>
      </w:r>
      <w:r>
        <w:rPr>
          <w:lang w:bidi="ar-EG"/>
        </w:rPr>
        <w:t>MILAX</w:t>
      </w:r>
      <w:r>
        <w:rPr>
          <w:rFonts w:hint="cs"/>
          <w:rtl/>
          <w:lang w:bidi="ar-EG"/>
        </w:rPr>
        <w:t xml:space="preserve"> التي تعرض نموذج الطائرة</w:t>
      </w:r>
      <w:r w:rsidR="00546600">
        <w:rPr>
          <w:rtl/>
          <w:lang w:bidi="ar-EG"/>
        </w:rPr>
        <w:br/>
      </w:r>
      <w:r>
        <w:rPr>
          <w:rFonts w:hint="cs"/>
          <w:rtl/>
          <w:lang w:bidi="ar-EG"/>
        </w:rPr>
        <w:t xml:space="preserve">والصفيف المطاور المستخدمين في اليابان في </w:t>
      </w:r>
      <w:r>
        <w:rPr>
          <w:lang w:bidi="ar-EG"/>
        </w:rPr>
        <w:t>1992</w:t>
      </w:r>
    </w:p>
    <w:p w:rsidR="003E2183" w:rsidRDefault="003E2183" w:rsidP="00BA25E4">
      <w:pPr>
        <w:pStyle w:val="Figure"/>
        <w:rPr>
          <w:rtl/>
        </w:rPr>
      </w:pPr>
      <w:r>
        <w:rPr>
          <w:noProof/>
          <w:lang w:eastAsia="zh-CN"/>
        </w:rPr>
        <w:drawing>
          <wp:inline distT="0" distB="0" distL="0" distR="0" wp14:anchorId="560486DA" wp14:editId="06B64373">
            <wp:extent cx="2902585" cy="2235835"/>
            <wp:effectExtent l="0" t="0" r="0" b="0"/>
            <wp:docPr id="24" name="図 24"/>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2585" cy="2235835"/>
                    </a:xfrm>
                    <a:prstGeom prst="rect">
                      <a:avLst/>
                    </a:prstGeom>
                    <a:noFill/>
                    <a:ln>
                      <a:noFill/>
                    </a:ln>
                  </pic:spPr>
                </pic:pic>
              </a:graphicData>
            </a:graphic>
          </wp:inline>
        </w:drawing>
      </w:r>
      <w:r w:rsidR="00BA25E4">
        <w:rPr>
          <w:rtl/>
        </w:rPr>
        <w:tab/>
      </w:r>
      <w:r w:rsidR="00BA25E4" w:rsidRPr="00041002">
        <w:rPr>
          <w:noProof/>
          <w:lang w:eastAsia="zh-CN"/>
        </w:rPr>
        <w:drawing>
          <wp:inline distT="0" distB="0" distL="0" distR="0" wp14:anchorId="47F262F9" wp14:editId="38CBD262">
            <wp:extent cx="1686791" cy="2265690"/>
            <wp:effectExtent l="0" t="0" r="8890" b="1270"/>
            <wp:docPr id="1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0561" cy="2270753"/>
                    </a:xfrm>
                    <a:prstGeom prst="rect">
                      <a:avLst/>
                    </a:prstGeom>
                    <a:noFill/>
                    <a:ln>
                      <a:noFill/>
                    </a:ln>
                  </pic:spPr>
                </pic:pic>
              </a:graphicData>
            </a:graphic>
          </wp:inline>
        </w:drawing>
      </w:r>
    </w:p>
    <w:p w:rsidR="003E2183" w:rsidRDefault="003009AF" w:rsidP="003009AF">
      <w:pPr>
        <w:spacing w:before="240"/>
        <w:rPr>
          <w:rtl/>
          <w:lang w:bidi="ar-EG"/>
        </w:rPr>
      </w:pPr>
      <w:r w:rsidRPr="006D7A27">
        <w:rPr>
          <w:rFonts w:hint="cs"/>
          <w:rtl/>
          <w:lang w:bidi="ar-EG"/>
        </w:rPr>
        <w:t>وفي بواكير القرن الحادي والعشرين، تم في اليابان اقتراح وتطوير إرسال الطاقة بالموجات الصغرية إلى مشروعي المركبة الجوية بالغة</w:t>
      </w:r>
      <w:r>
        <w:rPr>
          <w:rFonts w:hint="cs"/>
          <w:rtl/>
          <w:lang w:bidi="ar-EG"/>
        </w:rPr>
        <w:t xml:space="preserve"> الصغر </w:t>
      </w:r>
      <w:r>
        <w:rPr>
          <w:lang w:bidi="ar-EG"/>
        </w:rPr>
        <w:t>(MAV)</w:t>
      </w:r>
      <w:r>
        <w:rPr>
          <w:rFonts w:hint="cs"/>
          <w:rtl/>
          <w:lang w:bidi="ar-EG"/>
        </w:rPr>
        <w:t xml:space="preserve"> </w:t>
      </w:r>
      <w:r>
        <w:rPr>
          <w:lang w:bidi="ar-EG"/>
        </w:rPr>
        <w:t>[MYS 12]</w:t>
      </w:r>
      <w:r>
        <w:rPr>
          <w:rFonts w:hint="cs"/>
          <w:rtl/>
          <w:lang w:bidi="ar-EG"/>
        </w:rPr>
        <w:t xml:space="preserve"> وطائرة المراقبة </w:t>
      </w:r>
      <w:r>
        <w:rPr>
          <w:lang w:bidi="ar-EG"/>
        </w:rPr>
        <w:t>[NAG 12] [NAG 11]</w:t>
      </w:r>
      <w:r>
        <w:rPr>
          <w:rFonts w:hint="cs"/>
          <w:rtl/>
          <w:lang w:bidi="ar-EG"/>
        </w:rPr>
        <w:t xml:space="preserve"> وكانا نظامين لنقل الطاقة بالموجات الصغرية موجهين إلى الطائرات الصغيرة (الشكل </w:t>
      </w:r>
      <w:r>
        <w:rPr>
          <w:lang w:bidi="ar-EG"/>
        </w:rPr>
        <w:t>3.6.2</w:t>
      </w:r>
      <w:r>
        <w:rPr>
          <w:rFonts w:hint="cs"/>
          <w:rtl/>
          <w:lang w:bidi="ar-EG"/>
        </w:rPr>
        <w:t>). وكانت جامعة طوكيو هي التي اقترحت نقل الطاقة بالموجات الصغرية إلى المركبة </w:t>
      </w:r>
      <w:r>
        <w:rPr>
          <w:lang w:bidi="ar-EG"/>
        </w:rPr>
        <w:t>MAV</w:t>
      </w:r>
      <w:r>
        <w:rPr>
          <w:rFonts w:hint="cs"/>
          <w:rtl/>
          <w:lang w:bidi="ar-EG"/>
        </w:rPr>
        <w:t xml:space="preserve">. وقد تمكن الباحثون من إرسال قدرة موجات صغرية بالتردد </w:t>
      </w:r>
      <w:r>
        <w:rPr>
          <w:lang w:bidi="ar-EG"/>
        </w:rPr>
        <w:t>GHz 5,8</w:t>
      </w:r>
      <w:r>
        <w:rPr>
          <w:rFonts w:hint="cs"/>
          <w:rtl/>
          <w:lang w:bidi="ar-EG"/>
        </w:rPr>
        <w:t xml:space="preserve"> إلى مركبة </w:t>
      </w:r>
      <w:r>
        <w:rPr>
          <w:lang w:bidi="ar-EG"/>
        </w:rPr>
        <w:t>MAV</w:t>
      </w:r>
      <w:r>
        <w:rPr>
          <w:rFonts w:hint="cs"/>
          <w:rtl/>
          <w:lang w:bidi="ar-EG"/>
        </w:rPr>
        <w:t xml:space="preserve"> طائرة تم منها إرسال إشارة </w:t>
      </w:r>
      <w:proofErr w:type="gramStart"/>
      <w:r>
        <w:rPr>
          <w:rFonts w:hint="cs"/>
          <w:rtl/>
          <w:lang w:bidi="ar-EG"/>
        </w:rPr>
        <w:t>دليلية</w:t>
      </w:r>
      <w:proofErr w:type="gramEnd"/>
      <w:r>
        <w:rPr>
          <w:rFonts w:hint="cs"/>
          <w:rtl/>
          <w:lang w:bidi="ar-EG"/>
        </w:rPr>
        <w:t xml:space="preserve"> بتردد</w:t>
      </w:r>
      <w:r>
        <w:rPr>
          <w:rFonts w:hint="eastAsia"/>
          <w:rtl/>
          <w:lang w:bidi="ar-EG"/>
        </w:rPr>
        <w:t> </w:t>
      </w:r>
      <w:r>
        <w:rPr>
          <w:lang w:bidi="ar-EG"/>
        </w:rPr>
        <w:t>GHz 2,45</w:t>
      </w:r>
      <w:r>
        <w:rPr>
          <w:rFonts w:hint="cs"/>
          <w:rtl/>
          <w:lang w:bidi="ar-EG"/>
        </w:rPr>
        <w:t xml:space="preserve"> كإشارة للكشف عن الأهداف. وقد تم تركيب هوائي تقويم على بدن المركبة </w:t>
      </w:r>
      <w:r>
        <w:rPr>
          <w:lang w:bidi="ar-EG"/>
        </w:rPr>
        <w:t>MAV</w:t>
      </w:r>
      <w:r>
        <w:rPr>
          <w:rFonts w:hint="cs"/>
          <w:rtl/>
          <w:lang w:bidi="ar-EG"/>
        </w:rPr>
        <w:t xml:space="preserve">. واستخدم في البداية </w:t>
      </w:r>
      <w:r>
        <w:rPr>
          <w:lang w:bidi="ar-EG"/>
        </w:rPr>
        <w:lastRenderedPageBreak/>
        <w:t>5</w:t>
      </w:r>
      <w:r>
        <w:rPr>
          <w:rFonts w:hint="eastAsia"/>
          <w:rtl/>
          <w:lang w:bidi="ar-EG"/>
        </w:rPr>
        <w:t xml:space="preserve"> هوائيات بوقية كصفيف مطاور. </w:t>
      </w:r>
      <w:r>
        <w:rPr>
          <w:rFonts w:hint="cs"/>
          <w:rtl/>
          <w:lang w:bidi="ar-EG"/>
        </w:rPr>
        <w:t xml:space="preserve">وكان قطر الصفيف </w:t>
      </w:r>
      <w:r>
        <w:rPr>
          <w:lang w:bidi="ar-EG"/>
        </w:rPr>
        <w:t>mm 330</w:t>
      </w:r>
      <w:r>
        <w:rPr>
          <w:rFonts w:hint="cs"/>
          <w:rtl/>
          <w:lang w:bidi="ar-EG"/>
        </w:rPr>
        <w:t xml:space="preserve"> والمسافة بين عناصره </w:t>
      </w:r>
      <w:r w:rsidRPr="00041002">
        <w:rPr>
          <w:rFonts w:ascii="Symbol" w:hAnsi="Symbol"/>
          <w:lang w:eastAsia="ja-JP"/>
        </w:rPr>
        <w:t></w:t>
      </w:r>
      <w:r w:rsidRPr="0081785D">
        <w:rPr>
          <w:lang w:eastAsia="ja-JP"/>
        </w:rPr>
        <w:t>2</w:t>
      </w:r>
      <w:r>
        <w:rPr>
          <w:rFonts w:ascii="Symbol" w:hAnsi="Symbol" w:hint="cs"/>
          <w:rtl/>
          <w:lang w:eastAsia="ja-JP"/>
        </w:rPr>
        <w:t xml:space="preserve">. وكانت قدرة الموجات الصغرية الصادرة عن كل هوائي بوقي </w:t>
      </w:r>
      <w:r w:rsidRPr="003009AF">
        <w:t>W</w:t>
      </w:r>
      <w:r>
        <w:t> 4</w:t>
      </w:r>
      <w:r>
        <w:rPr>
          <w:rFonts w:hint="cs"/>
          <w:rtl/>
          <w:lang w:bidi="ar-EG"/>
        </w:rPr>
        <w:t xml:space="preserve">. </w:t>
      </w:r>
    </w:p>
    <w:p w:rsidR="003E2183" w:rsidRDefault="003009AF" w:rsidP="00F52010">
      <w:pPr>
        <w:rPr>
          <w:rtl/>
          <w:lang w:bidi="ar-EG"/>
        </w:rPr>
      </w:pPr>
      <w:r>
        <w:rPr>
          <w:rFonts w:hint="cs"/>
          <w:rtl/>
          <w:lang w:bidi="ar-EG"/>
        </w:rPr>
        <w:t xml:space="preserve">وبالنسبة للنظام الأساسي، اعتمد صفيف مطاور باستخدام </w:t>
      </w:r>
      <w:r>
        <w:rPr>
          <w:lang w:bidi="ar-EG"/>
        </w:rPr>
        <w:t>8</w:t>
      </w:r>
      <w:r>
        <w:rPr>
          <w:rFonts w:hint="cs"/>
          <w:rtl/>
          <w:lang w:bidi="ar-EG"/>
        </w:rPr>
        <w:t xml:space="preserve"> من هوائيات الشرائح الصغرية كانت المباعدة بين عناصر </w:t>
      </w:r>
      <w:r w:rsidRPr="00041002">
        <w:rPr>
          <w:rFonts w:ascii="Symbol" w:hAnsi="Symbol"/>
          <w:lang w:eastAsia="ja-JP"/>
        </w:rPr>
        <w:t></w:t>
      </w:r>
      <w:r w:rsidRPr="0081785D">
        <w:rPr>
          <w:lang w:eastAsia="ja-JP"/>
        </w:rPr>
        <w:t>1</w:t>
      </w:r>
      <w:r>
        <w:rPr>
          <w:lang w:eastAsia="ja-JP"/>
        </w:rPr>
        <w:t>,</w:t>
      </w:r>
      <w:r w:rsidRPr="0081785D">
        <w:rPr>
          <w:lang w:eastAsia="ja-JP"/>
        </w:rPr>
        <w:t>36</w:t>
      </w:r>
      <w:r>
        <w:rPr>
          <w:rFonts w:hint="cs"/>
          <w:rtl/>
          <w:lang w:eastAsia="ja-JP"/>
        </w:rPr>
        <w:t xml:space="preserve">. وبلغت قدرة الموجات الصغرية الصادرة عن </w:t>
      </w:r>
      <w:r w:rsidR="00F52010">
        <w:rPr>
          <w:rFonts w:hint="cs"/>
          <w:rtl/>
          <w:lang w:eastAsia="ja-JP"/>
        </w:rPr>
        <w:t>كل</w:t>
      </w:r>
      <w:r>
        <w:rPr>
          <w:rFonts w:hint="cs"/>
          <w:rtl/>
          <w:lang w:eastAsia="ja-JP"/>
        </w:rPr>
        <w:t xml:space="preserve"> هوائي شرائح صغرية </w:t>
      </w:r>
      <w:r>
        <w:rPr>
          <w:lang w:eastAsia="ja-JP"/>
        </w:rPr>
        <w:t>W 8</w:t>
      </w:r>
      <w:r>
        <w:rPr>
          <w:rFonts w:hint="cs"/>
          <w:rtl/>
          <w:lang w:eastAsia="ja-JP" w:bidi="ar-EG"/>
        </w:rPr>
        <w:t>.</w:t>
      </w:r>
    </w:p>
    <w:p w:rsidR="003E2183" w:rsidRDefault="003E2183" w:rsidP="001C5782">
      <w:pPr>
        <w:pStyle w:val="FigureNo"/>
        <w:rPr>
          <w:rtl/>
        </w:rPr>
      </w:pPr>
      <w:r>
        <w:rPr>
          <w:rFonts w:hint="cs"/>
          <w:rtl/>
        </w:rPr>
        <w:t>الشكل </w:t>
      </w:r>
      <w:r w:rsidR="001C5782">
        <w:t>3.6.2</w:t>
      </w:r>
    </w:p>
    <w:p w:rsidR="001C5782" w:rsidRDefault="005410DA" w:rsidP="001C5782">
      <w:pPr>
        <w:pStyle w:val="Figuretitle"/>
        <w:rPr>
          <w:lang w:bidi="ar-EG"/>
        </w:rPr>
      </w:pPr>
      <w:r>
        <w:rPr>
          <w:rFonts w:hint="cs"/>
          <w:noProof/>
          <w:rtl/>
          <w:lang w:eastAsia="zh-CN"/>
        </w:rPr>
        <mc:AlternateContent>
          <mc:Choice Requires="wpg">
            <w:drawing>
              <wp:anchor distT="0" distB="0" distL="114300" distR="114300" simplePos="0" relativeHeight="251756544" behindDoc="0" locked="0" layoutInCell="1" allowOverlap="1">
                <wp:simplePos x="0" y="0"/>
                <wp:positionH relativeFrom="column">
                  <wp:posOffset>900695</wp:posOffset>
                </wp:positionH>
                <wp:positionV relativeFrom="paragraph">
                  <wp:posOffset>381445</wp:posOffset>
                </wp:positionV>
                <wp:extent cx="4079312" cy="2381459"/>
                <wp:effectExtent l="0" t="0" r="0" b="0"/>
                <wp:wrapNone/>
                <wp:docPr id="130" name="Group 130"/>
                <wp:cNvGraphicFramePr/>
                <a:graphic xmlns:a="http://schemas.openxmlformats.org/drawingml/2006/main">
                  <a:graphicData uri="http://schemas.microsoft.com/office/word/2010/wordprocessingGroup">
                    <wpg:wgp>
                      <wpg:cNvGrpSpPr/>
                      <wpg:grpSpPr>
                        <a:xfrm>
                          <a:off x="0" y="0"/>
                          <a:ext cx="4079312" cy="2381459"/>
                          <a:chOff x="0" y="0"/>
                          <a:chExt cx="4079312" cy="2381459"/>
                        </a:xfrm>
                      </wpg:grpSpPr>
                      <wps:wsp>
                        <wps:cNvPr id="122" name="Text Box 122"/>
                        <wps:cNvSpPr txBox="1"/>
                        <wps:spPr>
                          <a:xfrm>
                            <a:off x="1999622" y="0"/>
                            <a:ext cx="748602" cy="231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045784">
                              <w:pPr>
                                <w:spacing w:before="0"/>
                                <w:jc w:val="center"/>
                                <w:rPr>
                                  <w:sz w:val="18"/>
                                  <w:szCs w:val="24"/>
                                  <w:lang w:bidi="ar-EG"/>
                                </w:rPr>
                              </w:pPr>
                              <w:r>
                                <w:rPr>
                                  <w:rFonts w:hint="cs"/>
                                  <w:sz w:val="18"/>
                                  <w:szCs w:val="24"/>
                                  <w:rtl/>
                                  <w:lang w:bidi="ar-EG"/>
                                </w:rPr>
                                <w:t>الهدف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32612" y="896762"/>
                            <a:ext cx="748602" cy="5928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410DA" w:rsidRDefault="00B70881" w:rsidP="005410DA">
                              <w:pPr>
                                <w:spacing w:before="0"/>
                                <w:jc w:val="center"/>
                                <w:rPr>
                                  <w:b/>
                                  <w:bCs/>
                                  <w:sz w:val="18"/>
                                  <w:szCs w:val="24"/>
                                  <w:rtl/>
                                  <w:lang w:bidi="ar-EG"/>
                                </w:rPr>
                              </w:pPr>
                              <w:r w:rsidRPr="005410DA">
                                <w:rPr>
                                  <w:rFonts w:hint="cs"/>
                                  <w:b/>
                                  <w:bCs/>
                                  <w:sz w:val="18"/>
                                  <w:szCs w:val="24"/>
                                  <w:rtl/>
                                  <w:lang w:bidi="ar-EG"/>
                                </w:rPr>
                                <w:t xml:space="preserve">إشارة </w:t>
                              </w:r>
                              <w:proofErr w:type="gramStart"/>
                              <w:r w:rsidRPr="005410DA">
                                <w:rPr>
                                  <w:rFonts w:hint="cs"/>
                                  <w:b/>
                                  <w:bCs/>
                                  <w:sz w:val="18"/>
                                  <w:szCs w:val="24"/>
                                  <w:rtl/>
                                  <w:lang w:bidi="ar-EG"/>
                                </w:rPr>
                                <w:t>دليلية</w:t>
                              </w:r>
                              <w:proofErr w:type="gramEnd"/>
                              <w:r w:rsidRPr="005410DA">
                                <w:rPr>
                                  <w:rFonts w:hint="cs"/>
                                  <w:b/>
                                  <w:bCs/>
                                  <w:sz w:val="18"/>
                                  <w:szCs w:val="24"/>
                                  <w:rtl/>
                                  <w:lang w:bidi="ar-EG"/>
                                </w:rPr>
                                <w:t xml:space="preserve"> </w:t>
                              </w:r>
                              <w:r w:rsidRPr="005410DA">
                                <w:rPr>
                                  <w:b/>
                                  <w:bCs/>
                                  <w:sz w:val="18"/>
                                  <w:szCs w:val="24"/>
                                  <w:lang w:bidi="ar-EG"/>
                                </w:rPr>
                                <w:t>GHz 2,45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1869058" y="824289"/>
                            <a:ext cx="598618" cy="389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5410DA" w:rsidRDefault="00B70881" w:rsidP="00F52010">
                              <w:pPr>
                                <w:spacing w:before="0"/>
                                <w:jc w:val="center"/>
                                <w:rPr>
                                  <w:b/>
                                  <w:bCs/>
                                  <w:sz w:val="16"/>
                                  <w:szCs w:val="22"/>
                                  <w:rtl/>
                                  <w:lang w:bidi="ar-EG"/>
                                </w:rPr>
                              </w:pPr>
                              <w:r w:rsidRPr="005410DA">
                                <w:rPr>
                                  <w:rFonts w:hint="cs"/>
                                  <w:b/>
                                  <w:bCs/>
                                  <w:sz w:val="16"/>
                                  <w:szCs w:val="22"/>
                                  <w:rtl/>
                                  <w:lang w:bidi="ar-EG"/>
                                </w:rPr>
                                <w:t>حزمة</w:t>
                              </w:r>
                              <w:r>
                                <w:rPr>
                                  <w:rFonts w:hint="cs"/>
                                  <w:b/>
                                  <w:bCs/>
                                  <w:sz w:val="16"/>
                                  <w:szCs w:val="22"/>
                                  <w:rtl/>
                                  <w:lang w:bidi="ar-EG"/>
                                </w:rPr>
                                <w:t xml:space="preserve"> </w:t>
                              </w:r>
                              <w:r w:rsidRPr="005410DA">
                                <w:rPr>
                                  <w:rFonts w:hint="cs"/>
                                  <w:b/>
                                  <w:bCs/>
                                  <w:sz w:val="16"/>
                                  <w:szCs w:val="22"/>
                                  <w:rtl/>
                                  <w:lang w:bidi="ar-EG"/>
                                </w:rPr>
                                <w:t>طاقة</w:t>
                              </w:r>
                            </w:p>
                            <w:p w:rsidR="00B70881" w:rsidRPr="005410DA" w:rsidRDefault="00B70881" w:rsidP="005410DA">
                              <w:pPr>
                                <w:spacing w:before="0"/>
                                <w:jc w:val="center"/>
                                <w:rPr>
                                  <w:b/>
                                  <w:bCs/>
                                  <w:sz w:val="16"/>
                                  <w:szCs w:val="22"/>
                                  <w:rtl/>
                                  <w:lang w:bidi="ar-EG"/>
                                </w:rPr>
                              </w:pPr>
                              <w:r w:rsidRPr="005410DA">
                                <w:rPr>
                                  <w:b/>
                                  <w:bCs/>
                                  <w:sz w:val="16"/>
                                  <w:szCs w:val="22"/>
                                  <w:lang w:bidi="ar-EG"/>
                                </w:rPr>
                                <w:t>GHz 5</w:t>
                              </w:r>
                              <w:proofErr w:type="gramStart"/>
                              <w:r w:rsidRPr="005410DA">
                                <w:rPr>
                                  <w:b/>
                                  <w:bCs/>
                                  <w:sz w:val="16"/>
                                  <w:szCs w:val="22"/>
                                  <w:lang w:bidi="ar-EG"/>
                                </w:rPr>
                                <w:t>,8</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3330710" y="1381647"/>
                            <a:ext cx="748602" cy="195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045784">
                              <w:pPr>
                                <w:spacing w:before="0"/>
                                <w:jc w:val="center"/>
                                <w:rPr>
                                  <w:sz w:val="18"/>
                                  <w:szCs w:val="24"/>
                                  <w:lang w:bidi="ar-EG"/>
                                </w:rPr>
                              </w:pPr>
                              <w:r>
                                <w:rPr>
                                  <w:rFonts w:hint="cs"/>
                                  <w:sz w:val="18"/>
                                  <w:szCs w:val="24"/>
                                  <w:rtl/>
                                  <w:lang w:bidi="ar-EG"/>
                                </w:rPr>
                                <w:t>نظام تتبع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3330710" y="2100105"/>
                            <a:ext cx="748602" cy="185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045784">
                              <w:pPr>
                                <w:spacing w:before="0"/>
                                <w:jc w:val="center"/>
                                <w:rPr>
                                  <w:sz w:val="18"/>
                                  <w:szCs w:val="24"/>
                                  <w:lang w:bidi="ar-EG"/>
                                </w:rPr>
                              </w:pPr>
                              <w:r>
                                <w:rPr>
                                  <w:rFonts w:hint="cs"/>
                                  <w:sz w:val="18"/>
                                  <w:szCs w:val="24"/>
                                  <w:rtl/>
                                  <w:lang w:bidi="ar-EG"/>
                                </w:rPr>
                                <w:t>نظام تسديد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1220852" y="2170049"/>
                            <a:ext cx="748602" cy="211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52EAF" w:rsidRDefault="00B70881" w:rsidP="00045784">
                              <w:pPr>
                                <w:spacing w:before="0"/>
                                <w:jc w:val="center"/>
                                <w:rPr>
                                  <w:color w:val="808080" w:themeColor="background1" w:themeShade="80"/>
                                  <w:sz w:val="18"/>
                                  <w:szCs w:val="24"/>
                                  <w:lang w:bidi="ar-EG"/>
                                </w:rPr>
                              </w:pPr>
                              <w:r w:rsidRPr="00852EAF">
                                <w:rPr>
                                  <w:rFonts w:hint="cs"/>
                                  <w:color w:val="808080" w:themeColor="background1" w:themeShade="80"/>
                                  <w:sz w:val="18"/>
                                  <w:szCs w:val="24"/>
                                  <w:rtl/>
                                  <w:lang w:bidi="ar-EG"/>
                                </w:rPr>
                                <w:t>إشارة زحزحة الطور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1185684" y="1808374"/>
                            <a:ext cx="748602" cy="205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852EAF" w:rsidRDefault="00B70881" w:rsidP="00045784">
                              <w:pPr>
                                <w:spacing w:before="0"/>
                                <w:jc w:val="center"/>
                                <w:rPr>
                                  <w:color w:val="808080" w:themeColor="background1" w:themeShade="80"/>
                                  <w:sz w:val="18"/>
                                  <w:szCs w:val="24"/>
                                  <w:lang w:bidi="ar-EG"/>
                                </w:rPr>
                              </w:pPr>
                              <w:r w:rsidRPr="00852EAF">
                                <w:rPr>
                                  <w:rFonts w:hint="cs"/>
                                  <w:color w:val="808080" w:themeColor="background1" w:themeShade="80"/>
                                  <w:sz w:val="18"/>
                                  <w:szCs w:val="24"/>
                                  <w:rtl/>
                                  <w:lang w:bidi="ar-EG"/>
                                </w:rPr>
                                <w:t>معلومات الموقع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0" y="2059912"/>
                            <a:ext cx="607925" cy="185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045784">
                              <w:pPr>
                                <w:spacing w:before="0"/>
                                <w:jc w:val="center"/>
                                <w:rPr>
                                  <w:sz w:val="18"/>
                                  <w:szCs w:val="24"/>
                                  <w:lang w:bidi="ar-EG"/>
                                </w:rPr>
                              </w:pPr>
                              <w:r>
                                <w:rPr>
                                  <w:rFonts w:hint="cs"/>
                                  <w:sz w:val="18"/>
                                  <w:szCs w:val="24"/>
                                  <w:rtl/>
                                  <w:lang w:bidi="ar-EG"/>
                                </w:rPr>
                                <w:t>حاسوب 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0" o:spid="_x0000_s1105" style="position:absolute;left:0;text-align:left;margin-left:70.9pt;margin-top:30.05pt;width:321.2pt;height:187.5pt;z-index:251756544;mso-height-relative:margin" coordsize="40793,23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zwRQQAAH0hAAAOAAAAZHJzL2Uyb0RvYy54bWzsmltv2zYUx98H9DsQem8s6mbJiFKk6RIM&#10;CNpgydBnhqZsoRLJkXTk7NPvkLrEdVQU8dDBBvQiU7wckn/yd3iRzz9s6wo9MaVLwXMPn/keYpyK&#10;ZclXuffXw/X71EPaEL4kleAs956Z9j5cvPvtvJELFoi1qJZMITDC9aKRubc2Ri5mM03XrCb6TEjG&#10;IbEQqiYGXtVqtlSkAet1NQt8P5k1Qi2lEpRpDbGf2kTvwtkvCkbNl6LQzKAq96Btxj2Vez7a5+zi&#10;nCxWish1SbtmkANaUZOSQ6WDqU/EELRR5StTdUmV0KIwZ1TUM1EUJWWuD9Ab7O/15kaJjXR9WS2a&#10;lRxkAmn3dDrYLP38dKdQuYSxC0EfTmoYJFcvshEgTyNXC8h1o+S9vFNdxKp9sz3eFqq2v9AXtHXC&#10;Pg/Csq1BFCIjf56FOPAQhbQgTHEUZ630dA3j86ocXf/+k5KzvuKZbd/QnEbCNNIvSun/ptT9mkjm&#10;BkBbDXqlAuhJq9SD7eFHsUUY4pw2LqNVCpktJICufbyGyBHBcJZlibX4WrZ5lCb+oBoGEa2toetk&#10;IZU2N0zUyAZyT8F0d7OQPN1q02bts9iaubguqwriyaLiqMm9JIx9V2BIAeMVtxmYg6czY2Vtm+9C&#10;5rlirZE/WQGTxw27jXDYsqtKoScCwBFKGTdOAGcXcttcBTTiLQW7/C+tekvhth99zYKboXBdcqFc&#10;7/eavfzWN7lo84PmO/22QbN93DpqkmF4H8XyGUZdidbHaEmvSxiVW6LNHVHgVAAvcJTmCzyKSoD6&#10;ogt5aC3UP2PxNj/MYEj1UANOKvf03xuimIeqPzjMbevR+oDqA499gG/qKwHDgMEFS+qCUECZqg8W&#10;StRfwX9e2logiXAKdeWe6YNXpnWV4H8pu7x0mcBvSWJu+b2k1rQdFTvHHrZfiZLdRDSAxWfR00MW&#10;e/OxzWtLcnG5MaIo3WS1wrYqdoIDydb//C9IhyNIhz26wP5bkM7CILHeDohOs2SeONcASHU+bRfr&#10;OAvS2NUzYT2Q2fqkPSq/dya/GuvBm09YnzTW0QjW0YFY4zTJ/Bg2tJbrIArSbg/Tcx1naYIh2W5y&#10;wjQLomRaru0O/Ji4Hlz6xPVJcx2PcB0fyHUYhv4cw/4HuMVwOEmiubU0vmDjLA7aw8u0YB8T2INT&#10;n8A+abCTEbDdOmrPAW/ch++CHWAfLlici/gB2Gnsp27bN4F9TGAPXn0C+6TBno+A7dbZA8CG2zY/&#10;jdsTdoDnvh/tbcV3j9gBxhGs7tPN2ZFtxQevPoF90mDDiffVZXh64FYc4zROUji026146qfh3O3r&#10;xlfswI/jeDpju4v6Y1qxB68+gX3SYGcjYLt19oAVuz1dA7FZBjfj352uE/iuFcB53l6bAf5BNn3l&#10;OjqkB38+If1rkHafseEbv/u82/0fwf6JYPfdfRV7+dfExb8AAAD//wMAUEsDBBQABgAIAAAAIQBa&#10;290h4AAAAAoBAAAPAAAAZHJzL2Rvd25yZXYueG1sTI9Ba8JAFITvhf6H5RV6q5vVaCVmIyJtT1Ko&#10;Foq3Z/JMgtm3Ibsm8d93e6rHYYaZb9L1aBrRU+dqyxrUJAJBnNui5lLD9+H9ZQnCeeQCG8uk4UYO&#10;1tnjQ4pJYQf+on7vSxFK2CWoofK+TaR0eUUG3cS2xME7286gD7IrZdHhEMpNI6dRtJAGaw4LFba0&#10;rSi/7K9Gw8eAw2am3vrd5by9HQ/zz5+dIq2fn8bNCoSn0f+H4Q8/oEMWmE72yoUTTdCxCuhewyJS&#10;IELgdRlPQZw0xLO5Apml8v5C9gsAAP//AwBQSwECLQAUAAYACAAAACEAtoM4kv4AAADhAQAAEwAA&#10;AAAAAAAAAAAAAAAAAAAAW0NvbnRlbnRfVHlwZXNdLnhtbFBLAQItABQABgAIAAAAIQA4/SH/1gAA&#10;AJQBAAALAAAAAAAAAAAAAAAAAC8BAABfcmVscy8ucmVsc1BLAQItABQABgAIAAAAIQCW7BzwRQQA&#10;AH0hAAAOAAAAAAAAAAAAAAAAAC4CAABkcnMvZTJvRG9jLnhtbFBLAQItABQABgAIAAAAIQBa290h&#10;4AAAAAoBAAAPAAAAAAAAAAAAAAAAAJ8GAABkcnMvZG93bnJldi54bWxQSwUGAAAAAAQABADzAAAA&#10;rAcAAAAA&#10;">
                <v:shape id="Text Box 122" o:spid="_x0000_s1106" type="#_x0000_t202" style="position:absolute;left:19996;width:7486;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qp8QA&#10;AADcAAAADwAAAGRycy9kb3ducmV2LnhtbERPS2vCQBC+F/oflin0VjfmUEp0FVELPfSlrWBv0+yY&#10;BLOzYXeM6b/vFgre5uN7znQ+uFb1FGLj2cB4lIEiLr1tuDLw+fF49wAqCrLF1jMZ+KEI89n11RQL&#10;68+8oX4rlUohHAs0UIt0hdaxrMlhHPmOOHEHHxxKgqHSNuA5hbtW51l2rx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qqfEAAAA3AAAAA8AAAAAAAAAAAAAAAAAmAIAAGRycy9k&#10;b3ducmV2LnhtbFBLBQYAAAAABAAEAPUAAACJAwAAAAA=&#10;" filled="f" stroked="f" strokeweight=".5pt">
                  <v:textbox inset="0,0,0,0">
                    <w:txbxContent>
                      <w:p w:rsidR="00B70881" w:rsidRPr="00045784" w:rsidRDefault="00B70881" w:rsidP="00045784">
                        <w:pPr>
                          <w:spacing w:before="0"/>
                          <w:jc w:val="center"/>
                          <w:rPr>
                            <w:sz w:val="18"/>
                            <w:szCs w:val="24"/>
                            <w:lang w:bidi="ar-EG"/>
                          </w:rPr>
                        </w:pPr>
                        <w:r>
                          <w:rPr>
                            <w:rFonts w:hint="cs"/>
                            <w:sz w:val="18"/>
                            <w:szCs w:val="24"/>
                            <w:rtl/>
                            <w:lang w:bidi="ar-EG"/>
                          </w:rPr>
                          <w:t>الهدف</w:t>
                        </w:r>
                      </w:p>
                    </w:txbxContent>
                  </v:textbox>
                </v:shape>
                <v:shape id="Text Box 123" o:spid="_x0000_s1107" type="#_x0000_t202" style="position:absolute;left:9326;top:8967;width:7486;height:5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PPMQA&#10;AADcAAAADwAAAGRycy9kb3ducmV2LnhtbERPS2vCQBC+F/wPywje6kaF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DzzEAAAA3AAAAA8AAAAAAAAAAAAAAAAAmAIAAGRycy9k&#10;b3ducmV2LnhtbFBLBQYAAAAABAAEAPUAAACJAwAAAAA=&#10;" filled="f" stroked="f" strokeweight=".5pt">
                  <v:textbox inset="0,0,0,0">
                    <w:txbxContent>
                      <w:p w:rsidR="00B70881" w:rsidRPr="005410DA" w:rsidRDefault="00B70881" w:rsidP="005410DA">
                        <w:pPr>
                          <w:spacing w:before="0"/>
                          <w:jc w:val="center"/>
                          <w:rPr>
                            <w:b/>
                            <w:bCs/>
                            <w:sz w:val="18"/>
                            <w:szCs w:val="24"/>
                            <w:rtl/>
                            <w:lang w:bidi="ar-EG"/>
                          </w:rPr>
                        </w:pPr>
                        <w:r w:rsidRPr="005410DA">
                          <w:rPr>
                            <w:rFonts w:hint="cs"/>
                            <w:b/>
                            <w:bCs/>
                            <w:sz w:val="18"/>
                            <w:szCs w:val="24"/>
                            <w:rtl/>
                            <w:lang w:bidi="ar-EG"/>
                          </w:rPr>
                          <w:t xml:space="preserve">إشارة </w:t>
                        </w:r>
                        <w:proofErr w:type="gramStart"/>
                        <w:r w:rsidRPr="005410DA">
                          <w:rPr>
                            <w:rFonts w:hint="cs"/>
                            <w:b/>
                            <w:bCs/>
                            <w:sz w:val="18"/>
                            <w:szCs w:val="24"/>
                            <w:rtl/>
                            <w:lang w:bidi="ar-EG"/>
                          </w:rPr>
                          <w:t>دليلية</w:t>
                        </w:r>
                        <w:proofErr w:type="gramEnd"/>
                        <w:r w:rsidRPr="005410DA">
                          <w:rPr>
                            <w:rFonts w:hint="cs"/>
                            <w:b/>
                            <w:bCs/>
                            <w:sz w:val="18"/>
                            <w:szCs w:val="24"/>
                            <w:rtl/>
                            <w:lang w:bidi="ar-EG"/>
                          </w:rPr>
                          <w:t xml:space="preserve"> </w:t>
                        </w:r>
                        <w:r w:rsidRPr="005410DA">
                          <w:rPr>
                            <w:b/>
                            <w:bCs/>
                            <w:sz w:val="18"/>
                            <w:szCs w:val="24"/>
                            <w:lang w:bidi="ar-EG"/>
                          </w:rPr>
                          <w:t>GHz 2,45</w:t>
                        </w:r>
                      </w:p>
                    </w:txbxContent>
                  </v:textbox>
                </v:shape>
                <v:shape id="Text Box 124" o:spid="_x0000_s1108" type="#_x0000_t202" style="position:absolute;left:18690;top:8242;width:5986;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SMQA&#10;AADcAAAADwAAAGRycy9kb3ducmV2LnhtbERPS2vCQBC+F/wPywje6kaR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l0jEAAAA3AAAAA8AAAAAAAAAAAAAAAAAmAIAAGRycy9k&#10;b3ducmV2LnhtbFBLBQYAAAAABAAEAPUAAACJAwAAAAA=&#10;" filled="f" stroked="f" strokeweight=".5pt">
                  <v:textbox inset="0,0,0,0">
                    <w:txbxContent>
                      <w:p w:rsidR="00B70881" w:rsidRPr="005410DA" w:rsidRDefault="00B70881" w:rsidP="00F52010">
                        <w:pPr>
                          <w:spacing w:before="0"/>
                          <w:jc w:val="center"/>
                          <w:rPr>
                            <w:b/>
                            <w:bCs/>
                            <w:sz w:val="16"/>
                            <w:szCs w:val="22"/>
                            <w:rtl/>
                            <w:lang w:bidi="ar-EG"/>
                          </w:rPr>
                        </w:pPr>
                        <w:r w:rsidRPr="005410DA">
                          <w:rPr>
                            <w:rFonts w:hint="cs"/>
                            <w:b/>
                            <w:bCs/>
                            <w:sz w:val="16"/>
                            <w:szCs w:val="22"/>
                            <w:rtl/>
                            <w:lang w:bidi="ar-EG"/>
                          </w:rPr>
                          <w:t>حزمة</w:t>
                        </w:r>
                        <w:r>
                          <w:rPr>
                            <w:rFonts w:hint="cs"/>
                            <w:b/>
                            <w:bCs/>
                            <w:sz w:val="16"/>
                            <w:szCs w:val="22"/>
                            <w:rtl/>
                            <w:lang w:bidi="ar-EG"/>
                          </w:rPr>
                          <w:t xml:space="preserve"> </w:t>
                        </w:r>
                        <w:r w:rsidRPr="005410DA">
                          <w:rPr>
                            <w:rFonts w:hint="cs"/>
                            <w:b/>
                            <w:bCs/>
                            <w:sz w:val="16"/>
                            <w:szCs w:val="22"/>
                            <w:rtl/>
                            <w:lang w:bidi="ar-EG"/>
                          </w:rPr>
                          <w:t>طاقة</w:t>
                        </w:r>
                      </w:p>
                      <w:p w:rsidR="00B70881" w:rsidRPr="005410DA" w:rsidRDefault="00B70881" w:rsidP="005410DA">
                        <w:pPr>
                          <w:spacing w:before="0"/>
                          <w:jc w:val="center"/>
                          <w:rPr>
                            <w:b/>
                            <w:bCs/>
                            <w:sz w:val="16"/>
                            <w:szCs w:val="22"/>
                            <w:rtl/>
                            <w:lang w:bidi="ar-EG"/>
                          </w:rPr>
                        </w:pPr>
                        <w:r w:rsidRPr="005410DA">
                          <w:rPr>
                            <w:b/>
                            <w:bCs/>
                            <w:sz w:val="16"/>
                            <w:szCs w:val="22"/>
                            <w:lang w:bidi="ar-EG"/>
                          </w:rPr>
                          <w:t>GHz 5</w:t>
                        </w:r>
                        <w:proofErr w:type="gramStart"/>
                        <w:r w:rsidRPr="005410DA">
                          <w:rPr>
                            <w:b/>
                            <w:bCs/>
                            <w:sz w:val="16"/>
                            <w:szCs w:val="22"/>
                            <w:lang w:bidi="ar-EG"/>
                          </w:rPr>
                          <w:t>,8</w:t>
                        </w:r>
                        <w:proofErr w:type="gramEnd"/>
                      </w:p>
                    </w:txbxContent>
                  </v:textbox>
                </v:shape>
                <v:shape id="Text Box 125" o:spid="_x0000_s1109" type="#_x0000_t202" style="position:absolute;left:33307;top:13816;width:7486;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y08QA&#10;AADcAAAADwAAAGRycy9kb3ducmV2LnhtbERPS2vCQBC+F/wPywje6kbBUlJXEdtCD32pLdTbmB2T&#10;YHY27I4x/ffdQqG3+fieM1/2rlEdhVh7NjAZZ6CIC29rLg187B6vb0FFQbbYeCYD3xRhuRhczTG3&#10;/sIb6rZSqhTCMUcDlUibax2LihzGsW+JE3f0waEkGEptA15SuGv0NMtutMOaU0OFLa0rKk7bszPQ&#10;fMXwfMhk392XL/L+ps+fD5NXY0bDfnUHSqiXf/Gf+8mm+dMZ/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MtPEAAAA3AAAAA8AAAAAAAAAAAAAAAAAmAIAAGRycy9k&#10;b3ducmV2LnhtbFBLBQYAAAAABAAEAPUAAACJAwAAAAA=&#10;" filled="f" stroked="f" strokeweight=".5pt">
                  <v:textbox inset="0,0,0,0">
                    <w:txbxContent>
                      <w:p w:rsidR="00B70881" w:rsidRPr="00045784" w:rsidRDefault="00B70881" w:rsidP="00045784">
                        <w:pPr>
                          <w:spacing w:before="0"/>
                          <w:jc w:val="center"/>
                          <w:rPr>
                            <w:sz w:val="18"/>
                            <w:szCs w:val="24"/>
                            <w:lang w:bidi="ar-EG"/>
                          </w:rPr>
                        </w:pPr>
                        <w:r>
                          <w:rPr>
                            <w:rFonts w:hint="cs"/>
                            <w:sz w:val="18"/>
                            <w:szCs w:val="24"/>
                            <w:rtl/>
                            <w:lang w:bidi="ar-EG"/>
                          </w:rPr>
                          <w:t>نظام تتبع</w:t>
                        </w:r>
                      </w:p>
                    </w:txbxContent>
                  </v:textbox>
                </v:shape>
                <v:shape id="Text Box 126" o:spid="_x0000_s1110" type="#_x0000_t202" style="position:absolute;left:33307;top:21001;width:748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pMQA&#10;AADcAAAADwAAAGRycy9kb3ducmV2LnhtbERPTWvCQBC9F/wPywi91Y0epKSuUqpCD22ttoX2Ns1O&#10;k2B2NuyOMf57Vyh4m8f7nNmid43qKMTas4HxKANFXHhbc2ng82N9dw8qCrLFxjMZOFGExXxwM8Pc&#10;+iNvqdtJqVIIxxwNVCJtrnUsKnIYR74lTtyfDw4lwVBqG/CYwl2jJ1k21Q5rTg0VtvRUUbHfHZyB&#10;5juGl99Mfrpl+SrvG334Wo3fjLkd9o8PoIR6uYr/3c82zZ9M4fJMuk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rKTEAAAA3AAAAA8AAAAAAAAAAAAAAAAAmAIAAGRycy9k&#10;b3ducmV2LnhtbFBLBQYAAAAABAAEAPUAAACJAwAAAAA=&#10;" filled="f" stroked="f" strokeweight=".5pt">
                  <v:textbox inset="0,0,0,0">
                    <w:txbxContent>
                      <w:p w:rsidR="00B70881" w:rsidRPr="00045784" w:rsidRDefault="00B70881" w:rsidP="00045784">
                        <w:pPr>
                          <w:spacing w:before="0"/>
                          <w:jc w:val="center"/>
                          <w:rPr>
                            <w:sz w:val="18"/>
                            <w:szCs w:val="24"/>
                            <w:lang w:bidi="ar-EG"/>
                          </w:rPr>
                        </w:pPr>
                        <w:r>
                          <w:rPr>
                            <w:rFonts w:hint="cs"/>
                            <w:sz w:val="18"/>
                            <w:szCs w:val="24"/>
                            <w:rtl/>
                            <w:lang w:bidi="ar-EG"/>
                          </w:rPr>
                          <w:t>نظام تسديد</w:t>
                        </w:r>
                      </w:p>
                    </w:txbxContent>
                  </v:textbox>
                </v:shape>
                <v:shape id="Text Box 127" o:spid="_x0000_s1111" type="#_x0000_t202" style="position:absolute;left:12208;top:21700;width:7486;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JP8QA&#10;AADcAAAADwAAAGRycy9kb3ducmV2LnhtbERPS2vCQBC+F/wPywje6kYPtqSuIraFHvpSW6i3MTsm&#10;wexs2B1j+u+7hUJv8/E9Z77sXaM6CrH2bGAyzkARF97WXBr42D1e34KKgmyx8UwGvinCcjG4mmNu&#10;/YU31G2lVCmEY44GKpE21zoWFTmMY98SJ+7og0NJMJTaBrykcNfoaZbNtMOaU0OFLa0rKk7bszPQ&#10;fMXwfMhk392XL/L+ps+fD5NXY0bDfnUHSqiXf/Gf+8mm+dM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CT/EAAAA3AAAAA8AAAAAAAAAAAAAAAAAmAIAAGRycy9k&#10;b3ducmV2LnhtbFBLBQYAAAAABAAEAPUAAACJAwAAAAA=&#10;" filled="f" stroked="f" strokeweight=".5pt">
                  <v:textbox inset="0,0,0,0">
                    <w:txbxContent>
                      <w:p w:rsidR="00B70881" w:rsidRPr="00852EAF" w:rsidRDefault="00B70881" w:rsidP="00045784">
                        <w:pPr>
                          <w:spacing w:before="0"/>
                          <w:jc w:val="center"/>
                          <w:rPr>
                            <w:color w:val="808080" w:themeColor="background1" w:themeShade="80"/>
                            <w:sz w:val="18"/>
                            <w:szCs w:val="24"/>
                            <w:lang w:bidi="ar-EG"/>
                          </w:rPr>
                        </w:pPr>
                        <w:r w:rsidRPr="00852EAF">
                          <w:rPr>
                            <w:rFonts w:hint="cs"/>
                            <w:color w:val="808080" w:themeColor="background1" w:themeShade="80"/>
                            <w:sz w:val="18"/>
                            <w:szCs w:val="24"/>
                            <w:rtl/>
                            <w:lang w:bidi="ar-EG"/>
                          </w:rPr>
                          <w:t>إشارة زحزحة الطور</w:t>
                        </w:r>
                      </w:p>
                    </w:txbxContent>
                  </v:textbox>
                </v:shape>
                <v:shape id="Text Box 128" o:spid="_x0000_s1112" type="#_x0000_t202" style="position:absolute;left:11856;top:18083;width:7486;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dTcYA&#10;AADcAAAADwAAAGRycy9kb3ducmV2LnhtbESPzU7DQAyE70h9h5UrcaOb9oBQ6LZCUCQO/BYqlZvJ&#10;miRq1hvtuml4e3xA4mZrxjOfl+sxdGaglNvIDuazAgxxFX3LtYOP9/uLKzBZkD12kcnBD2VYryZn&#10;Syx9PPEbDVupjYZwLtFBI9KX1uaqoYB5Fnti1b5jCii6ptr6hCcND51dFMWl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dTcYAAADcAAAADwAAAAAAAAAAAAAAAACYAgAAZHJz&#10;L2Rvd25yZXYueG1sUEsFBgAAAAAEAAQA9QAAAIsDAAAAAA==&#10;" filled="f" stroked="f" strokeweight=".5pt">
                  <v:textbox inset="0,0,0,0">
                    <w:txbxContent>
                      <w:p w:rsidR="00B70881" w:rsidRPr="00852EAF" w:rsidRDefault="00B70881" w:rsidP="00045784">
                        <w:pPr>
                          <w:spacing w:before="0"/>
                          <w:jc w:val="center"/>
                          <w:rPr>
                            <w:color w:val="808080" w:themeColor="background1" w:themeShade="80"/>
                            <w:sz w:val="18"/>
                            <w:szCs w:val="24"/>
                            <w:lang w:bidi="ar-EG"/>
                          </w:rPr>
                        </w:pPr>
                        <w:r w:rsidRPr="00852EAF">
                          <w:rPr>
                            <w:rFonts w:hint="cs"/>
                            <w:color w:val="808080" w:themeColor="background1" w:themeShade="80"/>
                            <w:sz w:val="18"/>
                            <w:szCs w:val="24"/>
                            <w:rtl/>
                            <w:lang w:bidi="ar-EG"/>
                          </w:rPr>
                          <w:t>معلومات الموقع</w:t>
                        </w:r>
                      </w:p>
                    </w:txbxContent>
                  </v:textbox>
                </v:shape>
                <v:shape id="Text Box 129" o:spid="_x0000_s1113" type="#_x0000_t202" style="position:absolute;top:20599;width:607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41sQA&#10;AADcAAAADwAAAGRycy9kb3ducmV2LnhtbERPS2vCQBC+F/wPywje6kYP0qauIraFHvpSW6i3MTsm&#10;wexs2B1j+u+7hUJv8/E9Z77sXaM6CrH2bGAyzkARF97WXBr42D1e34CKgmyx8UwGvinCcjG4mmNu&#10;/YU31G2lVCmEY44GKpE21zoWFTmMY98SJ+7og0NJMJTaBrykcNfoaZbNtMOaU0OFLa0rKk7bszPQ&#10;fMXwfMhk392XL/L+ps+fD5NXY0bDfnUHSqiXf/Gf+8mm+dN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NbEAAAA3AAAAA8AAAAAAAAAAAAAAAAAmAIAAGRycy9k&#10;b3ducmV2LnhtbFBLBQYAAAAABAAEAPUAAACJAwAAAAA=&#10;" filled="f" stroked="f" strokeweight=".5pt">
                  <v:textbox inset="0,0,0,0">
                    <w:txbxContent>
                      <w:p w:rsidR="00B70881" w:rsidRPr="00045784" w:rsidRDefault="00B70881" w:rsidP="00045784">
                        <w:pPr>
                          <w:spacing w:before="0"/>
                          <w:jc w:val="center"/>
                          <w:rPr>
                            <w:sz w:val="18"/>
                            <w:szCs w:val="24"/>
                            <w:lang w:bidi="ar-EG"/>
                          </w:rPr>
                        </w:pPr>
                        <w:r>
                          <w:rPr>
                            <w:rFonts w:hint="cs"/>
                            <w:sz w:val="18"/>
                            <w:szCs w:val="24"/>
                            <w:rtl/>
                            <w:lang w:bidi="ar-EG"/>
                          </w:rPr>
                          <w:t>حاسوب تحكم</w:t>
                        </w:r>
                      </w:p>
                    </w:txbxContent>
                  </v:textbox>
                </v:shape>
              </v:group>
            </w:pict>
          </mc:Fallback>
        </mc:AlternateContent>
      </w:r>
      <w:r w:rsidR="003009AF">
        <w:rPr>
          <w:rFonts w:hint="cs"/>
          <w:rtl/>
          <w:lang w:bidi="ar-EG"/>
        </w:rPr>
        <w:t xml:space="preserve">أول مفهوم لعملية لإرسال الطاقة بالموجات الصغرية لمركبة جوية بالغة الصغر </w:t>
      </w:r>
      <w:r w:rsidR="003009AF">
        <w:rPr>
          <w:lang w:bidi="ar-EG"/>
        </w:rPr>
        <w:t>[MYS 12]</w:t>
      </w:r>
    </w:p>
    <w:p w:rsidR="001C5782" w:rsidRDefault="001C5782" w:rsidP="00626ABF">
      <w:pPr>
        <w:pStyle w:val="Figure"/>
        <w:rPr>
          <w:rtl/>
        </w:rPr>
      </w:pPr>
      <w:r>
        <w:rPr>
          <w:noProof/>
          <w:lang w:eastAsia="zh-CN"/>
        </w:rPr>
        <w:drawing>
          <wp:inline distT="0" distB="0" distL="0" distR="0" wp14:anchorId="616A70A0" wp14:editId="1214D629">
            <wp:extent cx="4322279" cy="2548255"/>
            <wp:effectExtent l="0" t="0" r="2540" b="4445"/>
            <wp:docPr id="27" name="図 27"/>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22279" cy="2548255"/>
                    </a:xfrm>
                    <a:prstGeom prst="rect">
                      <a:avLst/>
                    </a:prstGeom>
                    <a:noFill/>
                    <a:ln>
                      <a:noFill/>
                    </a:ln>
                  </pic:spPr>
                </pic:pic>
              </a:graphicData>
            </a:graphic>
          </wp:inline>
        </w:drawing>
      </w:r>
    </w:p>
    <w:p w:rsidR="001C5782" w:rsidRDefault="001C5782" w:rsidP="001C5782">
      <w:pPr>
        <w:pStyle w:val="FigureNo"/>
        <w:rPr>
          <w:rtl/>
        </w:rPr>
      </w:pPr>
      <w:r>
        <w:rPr>
          <w:rFonts w:hint="cs"/>
          <w:rtl/>
        </w:rPr>
        <w:t>الشكل </w:t>
      </w:r>
      <w:r>
        <w:t>4.6.2</w:t>
      </w:r>
    </w:p>
    <w:p w:rsidR="001C5782" w:rsidRDefault="003009AF" w:rsidP="001C5782">
      <w:pPr>
        <w:pStyle w:val="Figuretitle"/>
        <w:rPr>
          <w:lang w:bidi="ar-EG"/>
        </w:rPr>
      </w:pPr>
      <w:r>
        <w:rPr>
          <w:rFonts w:hint="cs"/>
          <w:rtl/>
          <w:lang w:bidi="ar-EG"/>
        </w:rPr>
        <w:t xml:space="preserve">وصف لعملية نقل الطاقة بالموجات الصغرية إلى طائرة المراقبة لكوكب المريخ </w:t>
      </w:r>
      <w:r>
        <w:rPr>
          <w:lang w:bidi="ar-EG"/>
        </w:rPr>
        <w:t>[NAG 12] [NAG 11]</w:t>
      </w:r>
    </w:p>
    <w:p w:rsidR="001C5782" w:rsidRDefault="008643AD" w:rsidP="00F00F92">
      <w:pPr>
        <w:pStyle w:val="Figure"/>
        <w:rPr>
          <w:rtl/>
        </w:rPr>
      </w:pPr>
      <w:r>
        <w:rPr>
          <w:noProof/>
          <w:lang w:eastAsia="zh-CN" w:bidi="ar-SA"/>
        </w:rPr>
        <mc:AlternateContent>
          <mc:Choice Requires="wps">
            <w:drawing>
              <wp:anchor distT="0" distB="0" distL="114300" distR="114300" simplePos="0" relativeHeight="251908096" behindDoc="0" locked="0" layoutInCell="1" allowOverlap="1" wp14:anchorId="5EE88598" wp14:editId="1959FAAD">
                <wp:simplePos x="0" y="0"/>
                <wp:positionH relativeFrom="column">
                  <wp:posOffset>3591891</wp:posOffset>
                </wp:positionH>
                <wp:positionV relativeFrom="paragraph">
                  <wp:posOffset>1788034</wp:posOffset>
                </wp:positionV>
                <wp:extent cx="1646176" cy="485140"/>
                <wp:effectExtent l="0" t="0" r="11430" b="10160"/>
                <wp:wrapNone/>
                <wp:docPr id="154" name="Text Box 154"/>
                <wp:cNvGraphicFramePr/>
                <a:graphic xmlns:a="http://schemas.openxmlformats.org/drawingml/2006/main">
                  <a:graphicData uri="http://schemas.microsoft.com/office/word/2010/wordprocessingShape">
                    <wps:wsp>
                      <wps:cNvSpPr txBox="1"/>
                      <wps:spPr>
                        <a:xfrm>
                          <a:off x="0" y="0"/>
                          <a:ext cx="1646176" cy="48514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881" w:rsidRPr="008643AD" w:rsidRDefault="00B70881" w:rsidP="008643AD">
                            <w:pPr>
                              <w:spacing w:before="60" w:line="168" w:lineRule="auto"/>
                              <w:jc w:val="center"/>
                              <w:rPr>
                                <w:color w:val="FFD966" w:themeColor="accent4" w:themeTint="99"/>
                                <w:sz w:val="30"/>
                              </w:rPr>
                            </w:pPr>
                            <w:r w:rsidRPr="008643AD">
                              <w:rPr>
                                <w:rFonts w:hint="cs"/>
                                <w:color w:val="FFD966" w:themeColor="accent4" w:themeTint="99"/>
                                <w:sz w:val="30"/>
                                <w:rtl/>
                                <w:lang w:bidi="ar-EG"/>
                              </w:rPr>
                              <w:t>طائرة المراقبة</w:t>
                            </w:r>
                            <w:r w:rsidRPr="008643AD">
                              <w:rPr>
                                <w:color w:val="FFD966" w:themeColor="accent4" w:themeTint="99"/>
                                <w:sz w:val="30"/>
                                <w:rtl/>
                                <w:lang w:bidi="ar-EG"/>
                              </w:rPr>
                              <w:br/>
                            </w:r>
                            <w:r w:rsidRPr="008643AD">
                              <w:rPr>
                                <w:rFonts w:hint="cs"/>
                                <w:color w:val="FFD966" w:themeColor="accent4" w:themeTint="99"/>
                                <w:sz w:val="30"/>
                                <w:rtl/>
                                <w:lang w:bidi="ar-EG"/>
                              </w:rPr>
                              <w:t>لكوكب المريخ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8598" id="Text Box 154" o:spid="_x0000_s1114" type="#_x0000_t202" style="position:absolute;left:0;text-align:left;margin-left:282.85pt;margin-top:140.8pt;width:129.6pt;height:38.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d9kAIAAK8FAAAOAAAAZHJzL2Uyb0RvYy54bWysVE1PGzEQvVfqf7B8L5tASFHEBqUgqkqI&#10;okLF2fHaZIXX49pOsumv77M3mxDKhaqX3bHnzXjmzcf5RdsYtlI+1GRLPjwacKaspKq2TyX/+XD9&#10;6YyzEIWthCGrSr5RgV9MP344X7uJOqYFmUp5Bic2TNau5IsY3aQoglyoRoQjcspCqck3IuLon4rK&#10;izW8N6Y4HgzGxZp85TxJFQJurzoln2b/WisZv2sdVGSm5Igt5q/P33n6FtNzMXnywi1quQ1D/EMU&#10;jagtHt25uhJRsKWv/3LV1NJTIB2PJDUFaV1LlXNANsPBq2zuF8KpnAvICW5HU/h/buXt6s6zukLt&#10;TkecWdGgSA+qjewLtSzdgaG1CxMA7x2gsYUC6P4+4DIl3mrfpD9SYtCD682O3+ROJqPxaDz8POZM&#10;Qjc6Ox2OcgGKvbXzIX5V1LAklNyjfplWsboJEZEA2kPSY4FMXV3XxuRD6hl1aTxbCVQ7tjlGWByg&#10;jGXrko9PTgfZ8YEuud7Zz42QzynLQw84GZueU7m7tmElhjomshQ3RiWMsT+UBruZkDdiFFIqG/s4&#10;MzqhNDJ6j+EWv4/qPcZdHrDIL5ONO+OmtuQ7lg6prZ77kHWHB0kv8k5ibOdt11Ynucbpbk7VBh3k&#10;qZvC4OR1DcZvRIh3wmPs0DRYJfE7PtoQykRbibMF+d9v3Sc8pgFaztYY45KHX0vhFWfmm8WcpJnv&#10;Bd8L816wy+aS0CtDLCknswgDH00vak/NIzbMLL0ClbASb6G5evEydssEG0qq2SyDMNlOxBt772Ry&#10;nXhNnfXQPgrvtp0dMRO31A+4mLxq8A6bLC3NlpF0nbt/z+KWcWyF3KDbDZbWzstzRu337PQPAAAA&#10;//8DAFBLAwQUAAYACAAAACEASwpULeEAAAALAQAADwAAAGRycy9kb3ducmV2LnhtbEyPUUvDMBSF&#10;3wX/Q7iCL+LSxbXG2nSIoE9j4BwD37L22gaTm9Jka/33xid9vJyPc75brWdn2RnHYDwpWC4yYEiN&#10;bw11CvbvL7cSWIiaWm09oYJvDLCuLy8qXbZ+ojc872LHUgmFUivoYxxKzkPTo9Nh4QeklH360emY&#10;zrHj7ainVO4sF1lWcKcNpYVeD/jcY/O1OzkFK3ujZfyYozAHEhtTvG43k1Dq+mp+egQWcY5/MPzq&#10;J3Wok9PRn6gNzCrIi/w+oQqEXBbAEiHF6gHYUcFdLjPgdcX//1D/AAAA//8DAFBLAQItABQABgAI&#10;AAAAIQC2gziS/gAAAOEBAAATAAAAAAAAAAAAAAAAAAAAAABbQ29udGVudF9UeXBlc10ueG1sUEsB&#10;Ai0AFAAGAAgAAAAhADj9If/WAAAAlAEAAAsAAAAAAAAAAAAAAAAALwEAAF9yZWxzLy5yZWxzUEsB&#10;Ai0AFAAGAAgAAAAhAJGUF32QAgAArwUAAA4AAAAAAAAAAAAAAAAALgIAAGRycy9lMm9Eb2MueG1s&#10;UEsBAi0AFAAGAAgAAAAhAEsKVC3hAAAACwEAAA8AAAAAAAAAAAAAAAAA6gQAAGRycy9kb3ducmV2&#10;LnhtbFBLBQYAAAAABAAEAPMAAAD4BQAAAAA=&#10;" fillcolor="black [3213]" strokeweight=".5pt">
                <v:textbox inset="0,0,0,0">
                  <w:txbxContent>
                    <w:p w:rsidR="00B70881" w:rsidRPr="008643AD" w:rsidRDefault="00B70881" w:rsidP="008643AD">
                      <w:pPr>
                        <w:spacing w:before="60" w:line="168" w:lineRule="auto"/>
                        <w:jc w:val="center"/>
                        <w:rPr>
                          <w:color w:val="FFD966" w:themeColor="accent4" w:themeTint="99"/>
                          <w:sz w:val="30"/>
                        </w:rPr>
                      </w:pPr>
                      <w:r w:rsidRPr="008643AD">
                        <w:rPr>
                          <w:rFonts w:hint="cs"/>
                          <w:color w:val="FFD966" w:themeColor="accent4" w:themeTint="99"/>
                          <w:sz w:val="30"/>
                          <w:rtl/>
                          <w:lang w:bidi="ar-EG"/>
                        </w:rPr>
                        <w:t>طائرة المراقبة</w:t>
                      </w:r>
                      <w:r w:rsidRPr="008643AD">
                        <w:rPr>
                          <w:color w:val="FFD966" w:themeColor="accent4" w:themeTint="99"/>
                          <w:sz w:val="30"/>
                          <w:rtl/>
                          <w:lang w:bidi="ar-EG"/>
                        </w:rPr>
                        <w:br/>
                      </w:r>
                      <w:r w:rsidRPr="008643AD">
                        <w:rPr>
                          <w:rFonts w:hint="cs"/>
                          <w:color w:val="FFD966" w:themeColor="accent4" w:themeTint="99"/>
                          <w:sz w:val="30"/>
                          <w:rtl/>
                          <w:lang w:bidi="ar-EG"/>
                        </w:rPr>
                        <w:t>لكوكب المريخ</w:t>
                      </w:r>
                    </w:p>
                  </w:txbxContent>
                </v:textbox>
              </v:shape>
            </w:pict>
          </mc:Fallback>
        </mc:AlternateContent>
      </w:r>
      <w:r>
        <w:rPr>
          <w:noProof/>
          <w:lang w:eastAsia="zh-CN" w:bidi="ar-SA"/>
        </w:rPr>
        <mc:AlternateContent>
          <mc:Choice Requires="wps">
            <w:drawing>
              <wp:anchor distT="0" distB="0" distL="114300" distR="114300" simplePos="0" relativeHeight="251912192" behindDoc="0" locked="0" layoutInCell="1" allowOverlap="1" wp14:anchorId="562C8935" wp14:editId="059887B4">
                <wp:simplePos x="0" y="0"/>
                <wp:positionH relativeFrom="column">
                  <wp:posOffset>853024</wp:posOffset>
                </wp:positionH>
                <wp:positionV relativeFrom="paragraph">
                  <wp:posOffset>2030718</wp:posOffset>
                </wp:positionV>
                <wp:extent cx="1126749" cy="506730"/>
                <wp:effectExtent l="0" t="0" r="16510" b="26670"/>
                <wp:wrapNone/>
                <wp:docPr id="156" name="Text Box 156"/>
                <wp:cNvGraphicFramePr/>
                <a:graphic xmlns:a="http://schemas.openxmlformats.org/drawingml/2006/main">
                  <a:graphicData uri="http://schemas.microsoft.com/office/word/2010/wordprocessingShape">
                    <wps:wsp>
                      <wps:cNvSpPr txBox="1"/>
                      <wps:spPr>
                        <a:xfrm>
                          <a:off x="0" y="0"/>
                          <a:ext cx="1126749" cy="50673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881" w:rsidRPr="008643AD" w:rsidRDefault="00B70881" w:rsidP="008643AD">
                            <w:pPr>
                              <w:spacing w:before="60" w:line="168" w:lineRule="auto"/>
                              <w:jc w:val="center"/>
                              <w:rPr>
                                <w:color w:val="FFFFFF" w:themeColor="background1"/>
                                <w:sz w:val="30"/>
                              </w:rPr>
                            </w:pPr>
                            <w:r w:rsidRPr="008643AD">
                              <w:rPr>
                                <w:rFonts w:hint="cs"/>
                                <w:color w:val="FFFFFF" w:themeColor="background1"/>
                                <w:sz w:val="30"/>
                                <w:rtl/>
                                <w:lang w:bidi="ar-EG"/>
                              </w:rPr>
                              <w:t>نظام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8935" id="Text Box 156" o:spid="_x0000_s1115" type="#_x0000_t202" style="position:absolute;left:0;text-align:left;margin-left:67.15pt;margin-top:159.9pt;width:88.7pt;height:39.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HkAIAAK8FAAAOAAAAZHJzL2Uyb0RvYy54bWysVE1PGzEQvVfqf7B8L5uEEtqIDUpBVJUQ&#10;oELF2fHaZIXX49pOsumv59mbDYRyoepld+x58/U8MyenbWPYSvlQky358GDAmbKSqto+lPzX3cWn&#10;L5yFKGwlDFlV8o0K/HT68cPJ2k3UiBZkKuUZnNgwWbuSL2J0k6IIcqEaEQ7IKQulJt+IiKN/KCov&#10;1vDemGI0GIyLNfnKeZIqBNyed0o+zf61VjJeax1UZKbkyC3mr8/fefoW0xMxefDCLWq5TUP8QxaN&#10;qC2C7lydiyjY0td/uWpq6SmQjgeSmoK0rqXKNaCa4eBVNbcL4VSuBeQEt6Mp/D+38mp141ld4e2O&#10;xpxZ0eCR7lQb2TdqWboDQ2sXJgDeOkBjCwXQ/X3AZSq81b5Jf5TEoAfXmx2/yZ1MRsPR+PjzV84k&#10;dEeD8fFhfoDi2dr5EL8ralgSSu7xfplWsboMEZkA2kNSsECmri5qY/Ih9Yw6M56tBF47tjlHWOyh&#10;jGXrko8PjwbZ8Z4uud7Zz42Qj6nKfQ84GZvCqdxd27QSQx0TWYoboxLG2J9Kg91MyBs5CimVjX2e&#10;GZ1QGhW9x3CLf87qPcZdHbDIkcnGnXFTW/IdS/vUVo99yrrDg6QXdScxtvO2a6vDUd8qc6o26CBP&#10;3RQGJy9qMH4pQrwRHmOHpsEqidf4aEN4JtpKnC3I/3nrPuExDdBytsYYlzz8XgqvODM/LOYkzXwv&#10;+F6Y94JdNmeEXhliSTmZRRj4aHpRe2rusWFmKQpUwkrEQnP14lnslgk2lFSzWQZhsp2Il/bWyeQ6&#10;8Zo66669F95tOztiJq6oH3AxedXgHTZZWpotI+k6d39itmNxyzi2Qm7Q7QZLa+flOaOe9+z0CQAA&#10;//8DAFBLAwQUAAYACAAAACEAZV2QD98AAAALAQAADwAAAGRycy9kb3ducmV2LnhtbEyPTUvEMBCG&#10;74L/IYzgRdz0Y6nb2nQRQU+L4CqCt9kmtsFmUprstv57x5N7m5d5eD/q7eIGcTJTsJ4UpKsEhKHW&#10;a0udgve3p9sNiBCRNA6ejIIfE2DbXF7UWGk/06s57WMn2IRChQr6GMdKytD2xmFY+dEQ/7785DCy&#10;nDqpJ5zZ3A0yS5JCOrTECT2O5rE37ff+6BSshxvcxM8lZvaDsp0tnl92c6bU9dXycA8imiX+w/BX&#10;n6tDw50O/kg6iIF1vs4ZVZCnJW9gIk/TOxAHPsqyANnU8nxD8wsAAP//AwBQSwECLQAUAAYACAAA&#10;ACEAtoM4kv4AAADhAQAAEwAAAAAAAAAAAAAAAAAAAAAAW0NvbnRlbnRfVHlwZXNdLnhtbFBLAQIt&#10;ABQABgAIAAAAIQA4/SH/1gAAAJQBAAALAAAAAAAAAAAAAAAAAC8BAABfcmVscy8ucmVsc1BLAQIt&#10;ABQABgAIAAAAIQA+BdSHkAIAAK8FAAAOAAAAAAAAAAAAAAAAAC4CAABkcnMvZTJvRG9jLnhtbFBL&#10;AQItABQABgAIAAAAIQBlXZAP3wAAAAsBAAAPAAAAAAAAAAAAAAAAAOoEAABkcnMvZG93bnJldi54&#10;bWxQSwUGAAAAAAQABADzAAAA9gUAAAAA&#10;" fillcolor="black [3213]" strokeweight=".5pt">
                <v:textbox inset="0,0,0,0">
                  <w:txbxContent>
                    <w:p w:rsidR="00B70881" w:rsidRPr="008643AD" w:rsidRDefault="00B70881" w:rsidP="008643AD">
                      <w:pPr>
                        <w:spacing w:before="60" w:line="168" w:lineRule="auto"/>
                        <w:jc w:val="center"/>
                        <w:rPr>
                          <w:color w:val="FFFFFF" w:themeColor="background1"/>
                          <w:sz w:val="30"/>
                        </w:rPr>
                      </w:pPr>
                      <w:r w:rsidRPr="008643AD">
                        <w:rPr>
                          <w:rFonts w:hint="cs"/>
                          <w:color w:val="FFFFFF" w:themeColor="background1"/>
                          <w:sz w:val="30"/>
                          <w:rtl/>
                          <w:lang w:bidi="ar-EG"/>
                        </w:rPr>
                        <w:t>نظام الإرسال</w:t>
                      </w:r>
                    </w:p>
                  </w:txbxContent>
                </v:textbox>
              </v:shape>
            </w:pict>
          </mc:Fallback>
        </mc:AlternateContent>
      </w:r>
      <w:r>
        <w:rPr>
          <w:noProof/>
          <w:lang w:eastAsia="zh-CN" w:bidi="ar-SA"/>
        </w:rPr>
        <mc:AlternateContent>
          <mc:Choice Requires="wps">
            <w:drawing>
              <wp:anchor distT="0" distB="0" distL="114300" distR="114300" simplePos="0" relativeHeight="251910144" behindDoc="0" locked="0" layoutInCell="1" allowOverlap="1" wp14:anchorId="479AC8E0" wp14:editId="181913F7">
                <wp:simplePos x="0" y="0"/>
                <wp:positionH relativeFrom="column">
                  <wp:posOffset>2009140</wp:posOffset>
                </wp:positionH>
                <wp:positionV relativeFrom="paragraph">
                  <wp:posOffset>1878854</wp:posOffset>
                </wp:positionV>
                <wp:extent cx="1680845" cy="437515"/>
                <wp:effectExtent l="0" t="0" r="14605" b="19685"/>
                <wp:wrapNone/>
                <wp:docPr id="155" name="Text Box 155"/>
                <wp:cNvGraphicFramePr/>
                <a:graphic xmlns:a="http://schemas.openxmlformats.org/drawingml/2006/main">
                  <a:graphicData uri="http://schemas.microsoft.com/office/word/2010/wordprocessingShape">
                    <wps:wsp>
                      <wps:cNvSpPr txBox="1"/>
                      <wps:spPr>
                        <a:xfrm>
                          <a:off x="0" y="0"/>
                          <a:ext cx="1680845" cy="43751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881" w:rsidRPr="008643AD" w:rsidRDefault="00B70881" w:rsidP="008643AD">
                            <w:pPr>
                              <w:spacing w:before="60" w:line="168" w:lineRule="auto"/>
                              <w:jc w:val="center"/>
                              <w:rPr>
                                <w:color w:val="0DDDF3"/>
                                <w:sz w:val="30"/>
                              </w:rPr>
                            </w:pPr>
                            <w:r w:rsidRPr="008643AD">
                              <w:rPr>
                                <w:rFonts w:hint="cs"/>
                                <w:color w:val="0DDDF3"/>
                                <w:sz w:val="30"/>
                                <w:rtl/>
                                <w:lang w:bidi="ar-EG"/>
                              </w:rPr>
                              <w:t>حزمة الموجات</w:t>
                            </w:r>
                            <w:r w:rsidRPr="008643AD">
                              <w:rPr>
                                <w:color w:val="0DDDF3"/>
                                <w:sz w:val="30"/>
                                <w:rtl/>
                                <w:lang w:bidi="ar-EG"/>
                                <w14:textFill>
                                  <w14:solidFill>
                                    <w14:srgbClr w14:val="0DDDF3">
                                      <w14:lumMod w14:val="40000"/>
                                      <w14:lumOff w14:val="60000"/>
                                    </w14:srgbClr>
                                  </w14:solidFill>
                                </w14:textFill>
                              </w:rPr>
                              <w:br/>
                            </w:r>
                            <w:r w:rsidRPr="008643AD">
                              <w:rPr>
                                <w:rFonts w:hint="cs"/>
                                <w:color w:val="0DDDF3"/>
                                <w:sz w:val="30"/>
                                <w:rtl/>
                                <w:lang w:bidi="ar-EG"/>
                              </w:rPr>
                              <w:t>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9AC8E0" id="Text Box 155" o:spid="_x0000_s1116" type="#_x0000_t202" style="position:absolute;left:0;text-align:left;margin-left:158.2pt;margin-top:147.95pt;width:132.35pt;height:34.4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SyjgIAAK8FAAAOAAAAZHJzL2Uyb0RvYy54bWysVE1PGzEQvVfqf7B8L5sAoShig1IQVSVE&#10;UaHi7HhtssLrcW0n2fTX99m7GwjlQtXL7tjz5ut5Zs7O28awtfKhJlvy8cGIM2UlVbV9LPnP+6tP&#10;p5yFKGwlDFlV8q0K/Hz28cPZxk3VIS3JVMozOLFhunElX8bopkUR5FI1IhyQUxZKTb4REUf/WFRe&#10;bOC9McXhaHRSbMhXzpNUIeD2slPyWfavtZLxu9ZBRWZKjtxi/vr8XaRvMTsT00cv3LKWfRriH7Jo&#10;RG0RdOfqUkTBVr7+y1VTS0+BdDyQ1BSkdS1VrgHVjEevqrlbCqdyLSAnuB1N4f+5lTfrW8/qCm83&#10;mXBmRYNHuldtZF+oZekODG1cmAJ45wCNLRRAD/cBl6nwVvsm/VESgx5cb3f8JncyGZ2cjk6PEUZC&#10;d3z0eTLO7otna+dD/KqoYUkoucf7ZVrF+jpEZALoAEnBApm6uqqNyYfUM+rCeLYWeO3Y5hxhsYcy&#10;lm1KfnI0GWXHe7rkeme/MEI+pSr3PeBkbAqncnf1aSWGOiayFLdGJYyxP5QGu5mQN3IUUiobhzwz&#10;OqE0KnqPYY9/zuo9xl0dsMiRycadcVNb8h1L+9RWT0PKusODpBd1JzG2i7Zrq6Ndqyyo2qKDPHVT&#10;GJy8qsH4tQjxVniMHZoGqyR+x0cbwjNRL3G2JP/7rfuExzRAy9kGY1zy8GslvOLMfLOYkzTzg+AH&#10;YTEIdtVcEHpljCXlZBZh4KMZRO2pecCGmacoUAkrEQvNNYgXsVsm2FBSzecZhMl2Il7bOyeT68Rr&#10;6qz79kF413d2xEzc0DDgYvqqwTtssrQ0X0XSde7+xGzHYs84tkJu0H6DpbXz8pxRz3t29gcAAP//&#10;AwBQSwMEFAAGAAgAAAAhAHLFsFTgAAAACwEAAA8AAABkcnMvZG93bnJldi54bWxMj0FLxDAQhe+C&#10;/yGM4EXctLFburXpIoKeFsFVBG/ZZmyDyaQ02W3998aTexzex3vfNNvFWXbCKRhPEvJVBgyp89pQ&#10;L+H97em2AhaiIq2sJ5TwgwG27eVFo2rtZ3rF0z72LJVQqJWEIcax5jx0AzoVVn5EStmXn5yK6Zx6&#10;ric1p3JnuciykjtlKC0MasTHAbvv/dFJKOyNquLnEoX5ILEz5fPLbhZSXl8tD/fAIi7xH4Y//aQO&#10;bXI6+CPpwKyEu7wsEipBbNYbYIlYV3kO7JCisqiAtw0//6H9BQAA//8DAFBLAQItABQABgAIAAAA&#10;IQC2gziS/gAAAOEBAAATAAAAAAAAAAAAAAAAAAAAAABbQ29udGVudF9UeXBlc10ueG1sUEsBAi0A&#10;FAAGAAgAAAAhADj9If/WAAAAlAEAAAsAAAAAAAAAAAAAAAAALwEAAF9yZWxzLy5yZWxzUEsBAi0A&#10;FAAGAAgAAAAhAIv0NLKOAgAArwUAAA4AAAAAAAAAAAAAAAAALgIAAGRycy9lMm9Eb2MueG1sUEsB&#10;Ai0AFAAGAAgAAAAhAHLFsFTgAAAACwEAAA8AAAAAAAAAAAAAAAAA6AQAAGRycy9kb3ducmV2Lnht&#10;bFBLBQYAAAAABAAEAPMAAAD1BQAAAAA=&#10;" fillcolor="black [3213]" strokeweight=".5pt">
                <v:textbox inset="0,0,0,0">
                  <w:txbxContent>
                    <w:p w:rsidR="00B70881" w:rsidRPr="008643AD" w:rsidRDefault="00B70881" w:rsidP="008643AD">
                      <w:pPr>
                        <w:spacing w:before="60" w:line="168" w:lineRule="auto"/>
                        <w:jc w:val="center"/>
                        <w:rPr>
                          <w:color w:val="0DDDF3"/>
                          <w:sz w:val="30"/>
                        </w:rPr>
                      </w:pPr>
                      <w:r w:rsidRPr="008643AD">
                        <w:rPr>
                          <w:rFonts w:hint="cs"/>
                          <w:color w:val="0DDDF3"/>
                          <w:sz w:val="30"/>
                          <w:rtl/>
                          <w:lang w:bidi="ar-EG"/>
                        </w:rPr>
                        <w:t>حزمة الموجات</w:t>
                      </w:r>
                      <w:r w:rsidRPr="008643AD">
                        <w:rPr>
                          <w:color w:val="0DDDF3"/>
                          <w:sz w:val="30"/>
                          <w:rtl/>
                          <w:lang w:bidi="ar-EG"/>
                          <w14:textFill>
                            <w14:solidFill>
                              <w14:srgbClr w14:val="0DDDF3">
                                <w14:lumMod w14:val="40000"/>
                                <w14:lumOff w14:val="60000"/>
                              </w14:srgbClr>
                            </w14:solidFill>
                          </w14:textFill>
                        </w:rPr>
                        <w:br/>
                      </w:r>
                      <w:r w:rsidRPr="008643AD">
                        <w:rPr>
                          <w:rFonts w:hint="cs"/>
                          <w:color w:val="0DDDF3"/>
                          <w:sz w:val="30"/>
                          <w:rtl/>
                          <w:lang w:bidi="ar-EG"/>
                        </w:rPr>
                        <w:t>الصغرية</w:t>
                      </w:r>
                    </w:p>
                  </w:txbxContent>
                </v:textbox>
              </v:shape>
            </w:pict>
          </mc:Fallback>
        </mc:AlternateContent>
      </w:r>
      <w:r w:rsidR="001C5782">
        <w:rPr>
          <w:noProof/>
          <w:lang w:eastAsia="zh-CN"/>
        </w:rPr>
        <w:drawing>
          <wp:inline distT="0" distB="0" distL="0" distR="0" wp14:anchorId="261978A8" wp14:editId="5B1DD255">
            <wp:extent cx="4455160" cy="2748280"/>
            <wp:effectExtent l="0" t="0" r="2540" b="0"/>
            <wp:docPr id="57" name="図 57"/>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5160" cy="2748280"/>
                    </a:xfrm>
                    <a:prstGeom prst="rect">
                      <a:avLst/>
                    </a:prstGeom>
                    <a:noFill/>
                    <a:ln>
                      <a:noFill/>
                    </a:ln>
                  </pic:spPr>
                </pic:pic>
              </a:graphicData>
            </a:graphic>
          </wp:inline>
        </w:drawing>
      </w:r>
    </w:p>
    <w:p w:rsidR="001C5782" w:rsidRDefault="003009AF" w:rsidP="003009AF">
      <w:pPr>
        <w:spacing w:before="240"/>
        <w:rPr>
          <w:rtl/>
          <w:lang w:bidi="ar-EG"/>
        </w:rPr>
      </w:pPr>
      <w:r>
        <w:rPr>
          <w:rFonts w:hint="cs"/>
          <w:rtl/>
          <w:lang w:bidi="ar-EG"/>
        </w:rPr>
        <w:t>وقد قدمت المقترح الخاص بنظام طائرة المراقبة بالموجات الصغرية لكوكب المريخ جامعة كيوتو ومعهد كيوسيو للتكنولوجيا في</w:t>
      </w:r>
      <w:r>
        <w:rPr>
          <w:rFonts w:hint="eastAsia"/>
          <w:rtl/>
          <w:lang w:bidi="ar-EG"/>
        </w:rPr>
        <w:t> </w:t>
      </w:r>
      <w:r>
        <w:rPr>
          <w:rFonts w:hint="cs"/>
          <w:rtl/>
          <w:lang w:bidi="ar-EG"/>
        </w:rPr>
        <w:t xml:space="preserve">اليابان. وتتسم المراقبة المستمرة على مديات واسعة لسطح كوكب المريخ بالأهمية من أجل فهم الخواص الفيزيائية للكوكب؟ ويراقب سطح كوكب المريخ بشكل أساسي بواسطة عربة طوافة لا تستطيع التحرك بسرعة ولا مراقبة المناطق الوعرة. من هنا، لاقت طائرة المراقبة الصغيرة الاهتمام كبديل للعربة الطوافة. ولتحقيق طيران </w:t>
      </w:r>
      <w:r w:rsidR="000137F7">
        <w:rPr>
          <w:rFonts w:hint="cs"/>
          <w:rtl/>
          <w:lang w:bidi="ar-EG"/>
        </w:rPr>
        <w:t>مستقر في الجو المنخفض كثيراً للمريخ، يجب خفض وزن الطائرة.</w:t>
      </w:r>
    </w:p>
    <w:p w:rsidR="001C5782" w:rsidRDefault="000137F7" w:rsidP="000137F7">
      <w:pPr>
        <w:rPr>
          <w:lang w:bidi="ar-EG"/>
        </w:rPr>
      </w:pPr>
      <w:r>
        <w:rPr>
          <w:rFonts w:hint="cs"/>
          <w:rtl/>
          <w:lang w:bidi="ar-EG"/>
        </w:rPr>
        <w:lastRenderedPageBreak/>
        <w:t xml:space="preserve">وتعبر عملية نقل الطاقة بالموجات الصغرية تكنولوجيا ممتازة يمكن استخدامها لخفض الاحتياجات من الوقود في الطائرة، بل وربما الاستغناء عنه تماماً. ويعرض في الشكل </w:t>
      </w:r>
      <w:r>
        <w:rPr>
          <w:lang w:bidi="ar-EG"/>
        </w:rPr>
        <w:t>4.6.2</w:t>
      </w:r>
      <w:r>
        <w:rPr>
          <w:rFonts w:hint="cs"/>
          <w:rtl/>
          <w:lang w:bidi="ar-EG"/>
        </w:rPr>
        <w:t xml:space="preserve"> وصف لطائرة مراقبة مستقبلية محتملة للمريخ </w:t>
      </w:r>
      <w:r>
        <w:rPr>
          <w:lang w:bidi="ar-EG"/>
        </w:rPr>
        <w:t>[NAG 12] [NAG 11]</w:t>
      </w:r>
      <w:r>
        <w:rPr>
          <w:rFonts w:hint="cs"/>
          <w:rtl/>
          <w:lang w:bidi="ar-EG"/>
        </w:rPr>
        <w:t>. وتعرض في</w:t>
      </w:r>
      <w:r>
        <w:rPr>
          <w:rFonts w:hint="eastAsia"/>
          <w:rtl/>
          <w:lang w:bidi="ar-EG"/>
        </w:rPr>
        <w:t> </w:t>
      </w:r>
      <w:r>
        <w:rPr>
          <w:rFonts w:hint="cs"/>
          <w:rtl/>
          <w:lang w:bidi="ar-EG"/>
        </w:rPr>
        <w:t>الشكل</w:t>
      </w:r>
      <w:r>
        <w:rPr>
          <w:rFonts w:hint="eastAsia"/>
          <w:rtl/>
          <w:lang w:bidi="ar-EG"/>
        </w:rPr>
        <w:t> </w:t>
      </w:r>
      <w:r>
        <w:rPr>
          <w:lang w:bidi="ar-EG"/>
        </w:rPr>
        <w:t>5.6.2</w:t>
      </w:r>
      <w:r>
        <w:rPr>
          <w:rFonts w:hint="cs"/>
          <w:rtl/>
          <w:lang w:bidi="ar-EG"/>
        </w:rPr>
        <w:t xml:space="preserve"> تشكيلة تجريبية. وقد استخدم في التجربة نظام </w:t>
      </w:r>
      <w:r>
        <w:rPr>
          <w:lang w:bidi="ar-EG"/>
        </w:rPr>
        <w:t>MPT</w:t>
      </w:r>
      <w:r>
        <w:rPr>
          <w:rFonts w:hint="cs"/>
          <w:rtl/>
          <w:lang w:bidi="ar-EG"/>
        </w:rPr>
        <w:t xml:space="preserve"> يستعمل هوائي صفيفي مطاور يتألف من "ماغنترونات متغيرة القدرة تخضع للتحكم في الطور </w:t>
      </w:r>
      <w:r>
        <w:rPr>
          <w:lang w:bidi="ar-EG"/>
        </w:rPr>
        <w:t>(PVPCM)</w:t>
      </w:r>
      <w:r>
        <w:rPr>
          <w:rFonts w:hint="cs"/>
          <w:rtl/>
          <w:lang w:bidi="ar-EG"/>
        </w:rPr>
        <w:t xml:space="preserve">" والتكنولوجيا </w:t>
      </w:r>
      <w:r>
        <w:rPr>
          <w:lang w:bidi="ar-EG"/>
        </w:rPr>
        <w:t>PVPCM</w:t>
      </w:r>
      <w:r>
        <w:rPr>
          <w:rFonts w:hint="cs"/>
          <w:rtl/>
          <w:lang w:bidi="ar-EG"/>
        </w:rPr>
        <w:t xml:space="preserve"> عبارة عن تكنولوجيا مشتقة من تكنولوجيا الماغنترون الذي يخضع للتحكم في الطور </w:t>
      </w:r>
      <w:r>
        <w:rPr>
          <w:lang w:bidi="ar-EG"/>
        </w:rPr>
        <w:t>(PCM)</w:t>
      </w:r>
      <w:r>
        <w:rPr>
          <w:rFonts w:hint="cs"/>
          <w:rtl/>
          <w:lang w:bidi="ar-EG"/>
        </w:rPr>
        <w:t xml:space="preserve"> والتي طورت في جامعة كيوتو. ويمكن للماغنترون </w:t>
      </w:r>
      <w:r>
        <w:rPr>
          <w:lang w:bidi="ar-EG"/>
        </w:rPr>
        <w:t>PVPCM</w:t>
      </w:r>
      <w:r>
        <w:rPr>
          <w:rFonts w:hint="cs"/>
          <w:rtl/>
          <w:lang w:bidi="ar-EG"/>
        </w:rPr>
        <w:t xml:space="preserve"> إرسال قدرة موجات صغرية بالتردد </w:t>
      </w:r>
      <w:r>
        <w:rPr>
          <w:lang w:bidi="ar-EG"/>
        </w:rPr>
        <w:t>GHz 2,45</w:t>
      </w:r>
      <w:r>
        <w:rPr>
          <w:rFonts w:hint="cs"/>
          <w:rtl/>
          <w:lang w:bidi="ar-EG"/>
        </w:rPr>
        <w:t xml:space="preserve"> ومقدار </w:t>
      </w:r>
      <w:r>
        <w:rPr>
          <w:lang w:bidi="ar-EG"/>
        </w:rPr>
        <w:t>dBm 61</w:t>
      </w:r>
      <w:r>
        <w:rPr>
          <w:rFonts w:hint="cs"/>
          <w:rtl/>
          <w:lang w:bidi="ar-EG"/>
        </w:rPr>
        <w:t xml:space="preserve"> ويمكنه التحكم في اتجاه الحزمة باستخدام التحكم في الطور </w:t>
      </w:r>
      <w:r>
        <w:rPr>
          <w:lang w:bidi="ar-EG"/>
        </w:rPr>
        <w:t>[NAG 11]</w:t>
      </w:r>
      <w:r>
        <w:rPr>
          <w:rFonts w:hint="cs"/>
          <w:rtl/>
          <w:lang w:bidi="ar-EG"/>
        </w:rPr>
        <w:t xml:space="preserve">. ويتتبع المرسل موقع الطائرة بكاميرا باستعمال تطبيق معالجة الصورة </w:t>
      </w:r>
      <w:r>
        <w:rPr>
          <w:lang w:bidi="ar-EG"/>
        </w:rPr>
        <w:t>[NAG 12]</w:t>
      </w:r>
      <w:r>
        <w:rPr>
          <w:rFonts w:hint="cs"/>
          <w:rtl/>
          <w:lang w:bidi="ar-EG"/>
        </w:rPr>
        <w:t>.</w:t>
      </w:r>
    </w:p>
    <w:p w:rsidR="001C5782" w:rsidRDefault="001C5782" w:rsidP="001C5782">
      <w:pPr>
        <w:pStyle w:val="FigureNo"/>
        <w:rPr>
          <w:rtl/>
        </w:rPr>
      </w:pPr>
      <w:r>
        <w:rPr>
          <w:rFonts w:hint="cs"/>
          <w:rtl/>
        </w:rPr>
        <w:t>الشكل </w:t>
      </w:r>
      <w:r>
        <w:t>5.6.2</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C5782" w:rsidTr="001C5782">
        <w:tc>
          <w:tcPr>
            <w:tcW w:w="4814" w:type="dxa"/>
          </w:tcPr>
          <w:p w:rsidR="001C5782" w:rsidRPr="003338FD" w:rsidRDefault="001C5782" w:rsidP="007D2879">
            <w:pPr>
              <w:pStyle w:val="Figuretitle"/>
              <w:rPr>
                <w:rFonts w:ascii="Times New Roman Bold" w:hAnsi="Times New Roman Bold"/>
                <w:sz w:val="20"/>
                <w:szCs w:val="26"/>
                <w:rtl/>
                <w:lang w:bidi="ar-EG"/>
              </w:rPr>
            </w:pPr>
            <w:proofErr w:type="gramStart"/>
            <w:r w:rsidRPr="003338FD">
              <w:rPr>
                <w:rFonts w:ascii="Times New Roman Bold" w:hAnsi="Times New Roman Bold" w:hint="cs"/>
                <w:sz w:val="20"/>
                <w:szCs w:val="26"/>
                <w:rtl/>
                <w:lang w:bidi="ar-EG"/>
              </w:rPr>
              <w:t>( أ</w:t>
            </w:r>
            <w:proofErr w:type="gramEnd"/>
            <w:r w:rsidRPr="003338FD">
              <w:rPr>
                <w:rFonts w:ascii="Times New Roman Bold" w:hAnsi="Times New Roman Bold" w:hint="cs"/>
                <w:sz w:val="20"/>
                <w:szCs w:val="26"/>
                <w:rtl/>
                <w:lang w:bidi="ar-EG"/>
              </w:rPr>
              <w:t xml:space="preserve"> ) </w:t>
            </w:r>
            <w:r w:rsidR="00A07DF9">
              <w:rPr>
                <w:rFonts w:ascii="Times New Roman Bold" w:hAnsi="Times New Roman Bold" w:hint="cs"/>
                <w:sz w:val="20"/>
                <w:szCs w:val="26"/>
                <w:rtl/>
                <w:lang w:bidi="ar-EG"/>
              </w:rPr>
              <w:t>رسم تخطيطي وصورة لصفيف مطاور</w:t>
            </w:r>
            <w:r w:rsidR="00832778" w:rsidRPr="003338FD">
              <w:rPr>
                <w:rFonts w:ascii="Times New Roman Bold" w:hAnsi="Times New Roman Bold"/>
                <w:sz w:val="20"/>
                <w:szCs w:val="26"/>
                <w:rtl/>
                <w:lang w:bidi="ar-EG"/>
              </w:rPr>
              <w:br/>
            </w:r>
            <w:r w:rsidR="007D2879" w:rsidRPr="003338FD">
              <w:rPr>
                <w:rFonts w:ascii="Times New Roman Bold" w:hAnsi="Times New Roman Bold" w:hint="cs"/>
                <w:sz w:val="20"/>
                <w:szCs w:val="26"/>
                <w:rtl/>
                <w:lang w:bidi="ar-EG"/>
              </w:rPr>
              <w:t>قائم على الماغنترونات</w:t>
            </w:r>
          </w:p>
        </w:tc>
        <w:tc>
          <w:tcPr>
            <w:tcW w:w="4815" w:type="dxa"/>
          </w:tcPr>
          <w:p w:rsidR="001C5782" w:rsidRPr="003338FD" w:rsidRDefault="001C5782" w:rsidP="007D2879">
            <w:pPr>
              <w:pStyle w:val="Figuretitle"/>
              <w:rPr>
                <w:rFonts w:ascii="Times New Roman Bold" w:hAnsi="Times New Roman Bold"/>
                <w:sz w:val="20"/>
                <w:szCs w:val="26"/>
                <w:lang w:bidi="ar-EG"/>
              </w:rPr>
            </w:pPr>
            <w:r w:rsidRPr="003338FD">
              <w:rPr>
                <w:rFonts w:ascii="Times New Roman Bold" w:hAnsi="Times New Roman Bold" w:hint="cs"/>
                <w:sz w:val="20"/>
                <w:szCs w:val="26"/>
                <w:rtl/>
                <w:lang w:bidi="ar-EG"/>
              </w:rPr>
              <w:t xml:space="preserve">(ب) </w:t>
            </w:r>
            <w:r w:rsidR="007D2879" w:rsidRPr="003338FD">
              <w:rPr>
                <w:rFonts w:ascii="Times New Roman Bold" w:hAnsi="Times New Roman Bold" w:hint="cs"/>
                <w:sz w:val="20"/>
                <w:szCs w:val="26"/>
                <w:rtl/>
                <w:lang w:bidi="ar-EG"/>
              </w:rPr>
              <w:t xml:space="preserve">التوزيع المنسق لهوائيات التقويم الستة على بدن الطائرة من أجل التجارب الأرضية </w:t>
            </w:r>
            <w:r w:rsidR="007D2879" w:rsidRPr="003338FD">
              <w:rPr>
                <w:rFonts w:ascii="Times New Roman Bold" w:hAnsi="Times New Roman Bold"/>
                <w:sz w:val="20"/>
                <w:szCs w:val="26"/>
                <w:lang w:bidi="ar-EG"/>
              </w:rPr>
              <w:t>[NAG 12]</w:t>
            </w:r>
          </w:p>
        </w:tc>
      </w:tr>
    </w:tbl>
    <w:p w:rsidR="001C5782" w:rsidRDefault="007D2879" w:rsidP="00A07DF9">
      <w:pPr>
        <w:pStyle w:val="Figure"/>
        <w:rPr>
          <w:rtl/>
        </w:rPr>
      </w:pPr>
      <w:r>
        <w:rPr>
          <w:noProof/>
          <w:lang w:eastAsia="zh-CN"/>
        </w:rPr>
        <mc:AlternateContent>
          <mc:Choice Requires="wpg">
            <w:drawing>
              <wp:anchor distT="0" distB="0" distL="114300" distR="114300" simplePos="0" relativeHeight="251767808" behindDoc="0" locked="0" layoutInCell="1" allowOverlap="1">
                <wp:simplePos x="0" y="0"/>
                <wp:positionH relativeFrom="column">
                  <wp:posOffset>1671418</wp:posOffset>
                </wp:positionH>
                <wp:positionV relativeFrom="paragraph">
                  <wp:posOffset>525194</wp:posOffset>
                </wp:positionV>
                <wp:extent cx="3059723" cy="462224"/>
                <wp:effectExtent l="0" t="0" r="7620" b="14605"/>
                <wp:wrapNone/>
                <wp:docPr id="139" name="Group 139"/>
                <wp:cNvGraphicFramePr/>
                <a:graphic xmlns:a="http://schemas.openxmlformats.org/drawingml/2006/main">
                  <a:graphicData uri="http://schemas.microsoft.com/office/word/2010/wordprocessingGroup">
                    <wpg:wgp>
                      <wpg:cNvGrpSpPr/>
                      <wpg:grpSpPr>
                        <a:xfrm>
                          <a:off x="0" y="0"/>
                          <a:ext cx="3059723" cy="462224"/>
                          <a:chOff x="0" y="0"/>
                          <a:chExt cx="3059723" cy="462224"/>
                        </a:xfrm>
                      </wpg:grpSpPr>
                      <wps:wsp>
                        <wps:cNvPr id="137" name="Text Box 137"/>
                        <wps:cNvSpPr txBox="1"/>
                        <wps:spPr>
                          <a:xfrm>
                            <a:off x="2491991" y="70338"/>
                            <a:ext cx="56773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7D2879">
                              <w:pPr>
                                <w:spacing w:before="0"/>
                                <w:jc w:val="center"/>
                                <w:rPr>
                                  <w:sz w:val="18"/>
                                  <w:szCs w:val="24"/>
                                  <w:lang w:bidi="ar-EG"/>
                                </w:rPr>
                              </w:pPr>
                              <w:r>
                                <w:rPr>
                                  <w:rFonts w:hint="cs"/>
                                  <w:sz w:val="18"/>
                                  <w:szCs w:val="24"/>
                                  <w:rtl/>
                                  <w:lang w:bidi="ar-EG"/>
                                </w:rPr>
                                <w:t>هوائي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0" y="0"/>
                            <a:ext cx="678263" cy="246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7D2879">
                              <w:pPr>
                                <w:spacing w:before="0"/>
                                <w:jc w:val="center"/>
                                <w:rPr>
                                  <w:sz w:val="18"/>
                                  <w:szCs w:val="24"/>
                                  <w:lang w:bidi="ar-EG"/>
                                </w:rPr>
                              </w:pPr>
                              <w:r>
                                <w:rPr>
                                  <w:rFonts w:hint="cs"/>
                                  <w:sz w:val="18"/>
                                  <w:szCs w:val="24"/>
                                  <w:rtl/>
                                  <w:lang w:bidi="ar-EG"/>
                                </w:rPr>
                                <w:t>من مقدمة الجناح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9" o:spid="_x0000_s1117" style="position:absolute;left:0;text-align:left;margin-left:131.6pt;margin-top:41.35pt;width:240.9pt;height:36.4pt;z-index:251767808" coordsize="30597,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6gLwMAAGYKAAAOAAAAZHJzL2Uyb0RvYy54bWzsVt9P2zAQfp+0/8Hy+0ialrSNSFEHA01C&#10;gAYTz67jNNES27PdJt1fv7OdpKygSbAfT7w4l/P5fPf5vrNPTtu6QlumdCl4ikdHIUaMU5GVfJ3i&#10;r/cXH2YYaUN4RirBWYp3TOPTxft3J41MWCQKUWVMIXDCddLIFBfGyCQINC1YTfSRkIzDZC5UTQz8&#10;qnWQKdKA97oKojCMg0aoTCpBmdagPfeTeOH85zmj5ibPNTOoSjHEZtyo3LiyY7A4IclaEVmUtAuD&#10;vCKKmpQcNh1cnRND0EaVT1zVJVVCi9wcUVEHIs9LylwOkM0oPMjmUomNdLmsk2YtB5gA2gOcXu2W&#10;Xm9vFSozOLvxHCNOajgkty+yCoCnkesErC6VvJO3qlOs/Z/NuM1Vbb+QC2odsLsBWNYaREE5Do/n&#10;02iMEYW5SRxF0cQjTws4nifLaPHp9wuDftvARjcE00goIr3HSf8ZTncFkczBry0CA07THqd7m99H&#10;0QJUUw+VM7Q4IdPCBKDa6zUon4ErmsxH8/kIIwBmGo7HM49LD9xxPJ2OI4/beD6azWI7P6RPEqm0&#10;uWSiRlZIsYKCd3VItlfaeNPexO7OxUVZVaAnScVRk+J4fBy6BcMMOK+4NWCOPp0bC61PwUlmVzHv&#10;5AvLoXzcwVuFIy47qxTaEqAcoZRx40BwfsHaWuUQxEsWdvb7qF6y2OfR7yy4GRbXJRfKZX8Qdvat&#10;Dzn39oD5o7ytaNpV63gTdyzRyUpkOzh5JXyX0ZJelHAqV0SbW6KgrUADglZpbmDIKwHoi07CqBDq&#10;x3N6aw9VDLMYNdCmUqy/b4hiGFWfOdS37Wm9oHph1Qt8U58JOAaoL4jGibBAmaoXcyXqB+igS7sL&#10;TBFOYa8Um148M75ZQgembLl0RtC5JDFX/E5S69qeiq2x+/aBKNkVooEKvhY9g0hyUI/e1q7kYrkx&#10;Ii9dsVpgPYod4MBm24H+C63hpvLt7xGtHR3t/sD/l9AaoHzaBePpLIq7JhhN4nDumuAbmQc++k50&#10;wMVfW8g/JvPUvQj2ZfhGZnur/E0yuxsbHjPuFuseXva19PjfkX//PFz8BAAA//8DAFBLAwQUAAYA&#10;CAAAACEADm2uJuEAAAAKAQAADwAAAGRycy9kb3ducmV2LnhtbEyPQUvDQBCF74L/YRnBm90kNW2J&#10;2ZRS1FMRbAXxts1Ok9DsbMhuk/TfO57scZiP976XryfbigF73zhSEM8iEEilMw1VCr4Ob08rED5o&#10;Mrp1hAqu6GFd3N/lOjNupE8c9qESHEI+0wrqELpMSl/WaLWfuQ6JfyfXWx347Ctpej1yuG1lEkUL&#10;aXVD3FDrDrc1luf9xSp4H/W4mcevw+582l5/DunH9y5GpR4fps0LiIBT+IfhT5/VoWCno7uQ8aJV&#10;kCzmCaMKVskSBAPL55THHZlM0xRkkcvbCcUvAAAA//8DAFBLAQItABQABgAIAAAAIQC2gziS/gAA&#10;AOEBAAATAAAAAAAAAAAAAAAAAAAAAABbQ29udGVudF9UeXBlc10ueG1sUEsBAi0AFAAGAAgAAAAh&#10;ADj9If/WAAAAlAEAAAsAAAAAAAAAAAAAAAAALwEAAF9yZWxzLy5yZWxzUEsBAi0AFAAGAAgAAAAh&#10;AJcYXqAvAwAAZgoAAA4AAAAAAAAAAAAAAAAALgIAAGRycy9lMm9Eb2MueG1sUEsBAi0AFAAGAAgA&#10;AAAhAA5tribhAAAACgEAAA8AAAAAAAAAAAAAAAAAiQUAAGRycy9kb3ducmV2LnhtbFBLBQYAAAAA&#10;BAAEAPMAAACXBgAAAAA=&#10;">
                <v:shape id="Text Box 137" o:spid="_x0000_s1118" type="#_x0000_t202" style="position:absolute;left:24919;top:703;width:5678;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f4sQA&#10;AADcAAAADwAAAGRycy9kb3ducmV2LnhtbERPS0vDQBC+F/oflil4azdVs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LEAAAA3AAAAA8AAAAAAAAAAAAAAAAAmAIAAGRycy9k&#10;b3ducmV2LnhtbFBLBQYAAAAABAAEAPUAAACJAwAAAAA=&#10;" filled="f" stroked="f" strokeweight=".5pt">
                  <v:textbox inset="0,0,0,0">
                    <w:txbxContent>
                      <w:p w:rsidR="00B70881" w:rsidRPr="00045784" w:rsidRDefault="00B70881" w:rsidP="007D2879">
                        <w:pPr>
                          <w:spacing w:before="0"/>
                          <w:jc w:val="center"/>
                          <w:rPr>
                            <w:sz w:val="18"/>
                            <w:szCs w:val="24"/>
                            <w:lang w:bidi="ar-EG"/>
                          </w:rPr>
                        </w:pPr>
                        <w:r>
                          <w:rPr>
                            <w:rFonts w:hint="cs"/>
                            <w:sz w:val="18"/>
                            <w:szCs w:val="24"/>
                            <w:rtl/>
                            <w:lang w:bidi="ar-EG"/>
                          </w:rPr>
                          <w:t>هوائي الاستقبال</w:t>
                        </w:r>
                      </w:p>
                    </w:txbxContent>
                  </v:textbox>
                </v:shape>
                <v:shape id="Text Box 138" o:spid="_x0000_s1119" type="#_x0000_t202" style="position:absolute;width:6782;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kMYA&#10;AADcAAAADwAAAGRycy9kb3ducmV2LnhtbESPzUvDQBDF74L/wzKCN7upgk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LkMYAAADcAAAADwAAAAAAAAAAAAAAAACYAgAAZHJz&#10;L2Rvd25yZXYueG1sUEsFBgAAAAAEAAQA9QAAAIsDAAAAAA==&#10;" filled="f" stroked="f" strokeweight=".5pt">
                  <v:textbox inset="0,0,0,0">
                    <w:txbxContent>
                      <w:p w:rsidR="00B70881" w:rsidRPr="00045784" w:rsidRDefault="00B70881" w:rsidP="007D2879">
                        <w:pPr>
                          <w:spacing w:before="0"/>
                          <w:jc w:val="center"/>
                          <w:rPr>
                            <w:sz w:val="18"/>
                            <w:szCs w:val="24"/>
                            <w:lang w:bidi="ar-EG"/>
                          </w:rPr>
                        </w:pPr>
                        <w:r>
                          <w:rPr>
                            <w:rFonts w:hint="cs"/>
                            <w:sz w:val="18"/>
                            <w:szCs w:val="24"/>
                            <w:rtl/>
                            <w:lang w:bidi="ar-EG"/>
                          </w:rPr>
                          <w:t>من مقدمة الجناح</w:t>
                        </w:r>
                      </w:p>
                    </w:txbxContent>
                  </v:textbox>
                </v:shape>
              </v:group>
            </w:pict>
          </mc:Fallback>
        </mc:AlternateContent>
      </w:r>
      <w:r w:rsidR="001C5782">
        <w:rPr>
          <w:noProof/>
          <w:lang w:eastAsia="zh-CN"/>
        </w:rPr>
        <w:drawing>
          <wp:inline distT="0" distB="0" distL="0" distR="0" wp14:anchorId="7E35D4CB" wp14:editId="72317DA8">
            <wp:extent cx="3112221" cy="1983613"/>
            <wp:effectExtent l="0" t="0" r="0" b="0"/>
            <wp:docPr id="34" name="図 34"/>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39">
                      <a:extLst>
                        <a:ext uri="{28A0092B-C50C-407E-A947-70E740481C1C}">
                          <a14:useLocalDpi xmlns:a14="http://schemas.microsoft.com/office/drawing/2010/main" val="0"/>
                        </a:ext>
                      </a:extLst>
                    </a:blip>
                    <a:stretch>
                      <a:fillRect/>
                    </a:stretch>
                  </pic:blipFill>
                  <pic:spPr bwMode="auto">
                    <a:xfrm>
                      <a:off x="0" y="0"/>
                      <a:ext cx="3112221" cy="1983613"/>
                    </a:xfrm>
                    <a:prstGeom prst="rect">
                      <a:avLst/>
                    </a:prstGeom>
                    <a:noFill/>
                    <a:ln>
                      <a:noFill/>
                    </a:ln>
                  </pic:spPr>
                </pic:pic>
              </a:graphicData>
            </a:graphic>
          </wp:inline>
        </w:drawing>
      </w:r>
      <w:r>
        <w:rPr>
          <w:noProof/>
          <w:rtl/>
          <w:lang w:eastAsia="zh-CN"/>
        </w:rPr>
        <w:drawing>
          <wp:inline distT="0" distB="0" distL="0" distR="0">
            <wp:extent cx="2953160" cy="221010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4.png"/>
                    <pic:cNvPicPr/>
                  </pic:nvPicPr>
                  <pic:blipFill>
                    <a:blip r:embed="rId40">
                      <a:extLst>
                        <a:ext uri="{28A0092B-C50C-407E-A947-70E740481C1C}">
                          <a14:useLocalDpi xmlns:a14="http://schemas.microsoft.com/office/drawing/2010/main" val="0"/>
                        </a:ext>
                      </a:extLst>
                    </a:blip>
                    <a:stretch>
                      <a:fillRect/>
                    </a:stretch>
                  </pic:blipFill>
                  <pic:spPr>
                    <a:xfrm>
                      <a:off x="0" y="0"/>
                      <a:ext cx="2953160" cy="2210108"/>
                    </a:xfrm>
                    <a:prstGeom prst="rect">
                      <a:avLst/>
                    </a:prstGeom>
                  </pic:spPr>
                </pic:pic>
              </a:graphicData>
            </a:graphic>
          </wp:inline>
        </w:drawing>
      </w:r>
    </w:p>
    <w:p w:rsidR="001C5782" w:rsidRDefault="000137F7" w:rsidP="00427000">
      <w:pPr>
        <w:spacing w:before="240"/>
        <w:rPr>
          <w:rtl/>
          <w:lang w:bidi="ar-EG"/>
        </w:rPr>
      </w:pPr>
      <w:r>
        <w:rPr>
          <w:rFonts w:hint="cs"/>
          <w:rtl/>
          <w:lang w:bidi="ar-EG"/>
        </w:rPr>
        <w:t xml:space="preserve">ويعد نقل الطاقة بالموجات الصغرية إلى عربة طوافة متحركة تطبيقاً محتملاً آخر كما هو مبين في الشكل </w:t>
      </w:r>
      <w:r>
        <w:rPr>
          <w:lang w:bidi="ar-EG"/>
        </w:rPr>
        <w:t>6.6.2</w:t>
      </w:r>
      <w:r>
        <w:rPr>
          <w:rFonts w:hint="cs"/>
          <w:rtl/>
          <w:lang w:bidi="ar-EG"/>
        </w:rPr>
        <w:t xml:space="preserve">. ومنذ عام </w:t>
      </w:r>
      <w:r>
        <w:rPr>
          <w:lang w:bidi="ar-EG"/>
        </w:rPr>
        <w:t>2004</w:t>
      </w:r>
      <w:r>
        <w:rPr>
          <w:rFonts w:hint="cs"/>
          <w:rtl/>
          <w:lang w:bidi="ar-EG"/>
        </w:rPr>
        <w:t xml:space="preserve">، تم في اليابان تطوير عملية لنقل الطاقة بالموجات الصغرية باستخدام تكنولوجيا الهوائي المدمج النشط </w:t>
      </w:r>
      <w:r>
        <w:rPr>
          <w:lang w:bidi="ar-EG"/>
        </w:rPr>
        <w:t>(AIA)</w:t>
      </w:r>
      <w:r>
        <w:rPr>
          <w:rFonts w:hint="cs"/>
          <w:rtl/>
          <w:lang w:bidi="ar-EG"/>
        </w:rPr>
        <w:t xml:space="preserve"> </w:t>
      </w:r>
      <w:r>
        <w:rPr>
          <w:lang w:bidi="ar-EG"/>
        </w:rPr>
        <w:t>[SHI 07]</w:t>
      </w:r>
      <w:r>
        <w:rPr>
          <w:rFonts w:hint="cs"/>
          <w:rtl/>
          <w:lang w:bidi="ar-EG"/>
        </w:rPr>
        <w:t xml:space="preserve">. وتمثلت أهداف هذا المشروع في </w:t>
      </w:r>
      <w:r>
        <w:rPr>
          <w:lang w:bidi="ar-EG"/>
        </w:rPr>
        <w:t>(1)</w:t>
      </w:r>
      <w:r>
        <w:rPr>
          <w:rFonts w:hint="eastAsia"/>
          <w:rtl/>
          <w:lang w:bidi="ar-EG"/>
        </w:rPr>
        <w:t xml:space="preserve"> تطوير </w:t>
      </w:r>
      <w:r>
        <w:rPr>
          <w:rFonts w:hint="cs"/>
          <w:rtl/>
          <w:lang w:bidi="ar-EG"/>
        </w:rPr>
        <w:t>مرسل للطاقة بالموجات الصغرية ذي نسبة بالغة الصغر للقدرة إلى الوزن وذلك باستخدام التكنولوجيا </w:t>
      </w:r>
      <w:r>
        <w:rPr>
          <w:lang w:bidi="ar-EG"/>
        </w:rPr>
        <w:t>AIA</w:t>
      </w:r>
      <w:r>
        <w:rPr>
          <w:rFonts w:hint="cs"/>
          <w:rtl/>
          <w:lang w:bidi="ar-EG"/>
        </w:rPr>
        <w:t xml:space="preserve"> (مع هدف أقل من </w:t>
      </w:r>
      <w:r w:rsidR="00427000">
        <w:rPr>
          <w:lang w:bidi="ar-EG"/>
        </w:rPr>
        <w:t>g</w:t>
      </w:r>
      <w:r>
        <w:rPr>
          <w:lang w:bidi="ar-EG"/>
        </w:rPr>
        <w:t>/</w:t>
      </w:r>
      <w:r w:rsidR="00427000">
        <w:rPr>
          <w:lang w:bidi="ar-EG"/>
        </w:rPr>
        <w:t>W</w:t>
      </w:r>
      <w:r>
        <w:rPr>
          <w:lang w:bidi="ar-EG"/>
        </w:rPr>
        <w:t> 50</w:t>
      </w:r>
      <w:r>
        <w:rPr>
          <w:rFonts w:hint="cs"/>
          <w:rtl/>
          <w:lang w:bidi="ar-EG"/>
        </w:rPr>
        <w:t>)، و</w:t>
      </w:r>
      <w:r>
        <w:rPr>
          <w:lang w:bidi="ar-EG"/>
        </w:rPr>
        <w:t>(2)</w:t>
      </w:r>
      <w:r>
        <w:rPr>
          <w:rFonts w:hint="eastAsia"/>
          <w:rtl/>
          <w:lang w:bidi="ar-EG"/>
        </w:rPr>
        <w:t xml:space="preserve"> تحسين إدارة القدرة بالنسبة لطاقة الموجات الصغرية </w:t>
      </w:r>
      <w:r>
        <w:rPr>
          <w:rFonts w:hint="cs"/>
          <w:rtl/>
          <w:lang w:bidi="ar-EG"/>
        </w:rPr>
        <w:t>المقومة عند الهوائي والمستقبل ومقوم طاقة الموجات الصغرية، خاصةً التغييرات في الحمل الموصول، و</w:t>
      </w:r>
      <w:r>
        <w:rPr>
          <w:lang w:bidi="ar-EG"/>
        </w:rPr>
        <w:t>(3)</w:t>
      </w:r>
      <w:r>
        <w:rPr>
          <w:rFonts w:hint="eastAsia"/>
          <w:rtl/>
          <w:lang w:bidi="ar-EG"/>
        </w:rPr>
        <w:t xml:space="preserve"> تجارب أساسية للتعايش </w:t>
      </w:r>
      <w:r>
        <w:rPr>
          <w:rFonts w:hint="cs"/>
          <w:rtl/>
          <w:lang w:bidi="ar-EG"/>
        </w:rPr>
        <w:t xml:space="preserve">بين </w:t>
      </w:r>
      <w:r>
        <w:rPr>
          <w:rFonts w:hint="eastAsia"/>
          <w:rtl/>
          <w:lang w:bidi="ar-EG"/>
        </w:rPr>
        <w:t xml:space="preserve">موجات </w:t>
      </w:r>
      <w:r>
        <w:rPr>
          <w:rFonts w:hint="cs"/>
          <w:rtl/>
          <w:lang w:bidi="ar-EG"/>
        </w:rPr>
        <w:t xml:space="preserve">صغرية بقدرة </w:t>
      </w:r>
      <w:r>
        <w:rPr>
          <w:lang w:bidi="ar-EG"/>
        </w:rPr>
        <w:t>W 100</w:t>
      </w:r>
      <w:r>
        <w:rPr>
          <w:rFonts w:hint="cs"/>
          <w:rtl/>
          <w:lang w:bidi="ar-EG"/>
        </w:rPr>
        <w:t xml:space="preserve"> وموجات اتصالات لاسلكية بقدرة </w:t>
      </w:r>
      <w:r>
        <w:rPr>
          <w:lang w:bidi="ar-EG"/>
        </w:rPr>
        <w:t>mW 10</w:t>
      </w:r>
      <w:r>
        <w:rPr>
          <w:rFonts w:hint="cs"/>
          <w:rtl/>
          <w:lang w:bidi="ar-EG"/>
        </w:rPr>
        <w:t>. وفيما يتعلق بالمستهدف من المشروع، تم اختيار نقل الطاقة بالموجات الصغرية إلى عربة طوافة متحركة. وتكون النظام الفرعي لإرسال الموجات الصغرية من هوائي </w:t>
      </w:r>
      <w:r>
        <w:rPr>
          <w:lang w:bidi="ar-EG"/>
        </w:rPr>
        <w:t>AIA</w:t>
      </w:r>
      <w:r>
        <w:rPr>
          <w:rFonts w:hint="cs"/>
          <w:rtl/>
          <w:lang w:bidi="ar-EG"/>
        </w:rPr>
        <w:t xml:space="preserve"> من </w:t>
      </w:r>
      <w:r>
        <w:rPr>
          <w:lang w:bidi="ar-EG"/>
        </w:rPr>
        <w:t>32</w:t>
      </w:r>
      <w:r>
        <w:rPr>
          <w:rFonts w:hint="eastAsia"/>
          <w:rtl/>
          <w:lang w:bidi="ar-EG"/>
        </w:rPr>
        <w:t> عنصراً ذي صفيف من هوائيات الشرائح الصغرية المستطيلة خطية الاستقطاب ومكبر خرج عالي القدرة </w:t>
      </w:r>
      <w:r>
        <w:rPr>
          <w:lang w:bidi="ar-EG"/>
        </w:rPr>
        <w:t>GaA</w:t>
      </w:r>
      <w:r>
        <w:rPr>
          <w:rFonts w:hint="cs"/>
          <w:rtl/>
          <w:lang w:bidi="ar-EG"/>
        </w:rPr>
        <w:t xml:space="preserve"> من ثلاث مراحل بقدرة </w:t>
      </w:r>
      <w:r>
        <w:rPr>
          <w:lang w:bidi="ar-EG"/>
        </w:rPr>
        <w:t>W 4</w:t>
      </w:r>
      <w:r>
        <w:rPr>
          <w:rFonts w:hint="cs"/>
          <w:rtl/>
          <w:lang w:bidi="ar-EG"/>
        </w:rPr>
        <w:t xml:space="preserve"> على قاعدة منحنية معزولة كهربائياً من أجل منطقة تبريد ممتدة تبلغ قدرتها الإجمالية </w:t>
      </w:r>
      <w:r>
        <w:rPr>
          <w:lang w:bidi="ar-EG"/>
        </w:rPr>
        <w:t>W 120</w:t>
      </w:r>
      <w:r>
        <w:rPr>
          <w:rFonts w:hint="cs"/>
          <w:rtl/>
          <w:lang w:bidi="ar-EG"/>
        </w:rPr>
        <w:t xml:space="preserve"> على التردد </w:t>
      </w:r>
      <w:r>
        <w:rPr>
          <w:lang w:bidi="ar-EG"/>
        </w:rPr>
        <w:t>GHz 5,8</w:t>
      </w:r>
      <w:r>
        <w:rPr>
          <w:rFonts w:hint="cs"/>
          <w:rtl/>
          <w:lang w:bidi="ar-EG"/>
        </w:rPr>
        <w:t xml:space="preserve">. ولا يستعمل النظام مزحزحاً للطور. وتعرض في الشكل </w:t>
      </w:r>
      <w:r>
        <w:rPr>
          <w:lang w:bidi="ar-EG"/>
        </w:rPr>
        <w:t>7.6.2</w:t>
      </w:r>
      <w:r>
        <w:rPr>
          <w:rFonts w:hint="cs"/>
          <w:rtl/>
          <w:lang w:bidi="ar-EG"/>
        </w:rPr>
        <w:t xml:space="preserve"> صورة فوتوغرافية لتجربة للتكنولوجيا</w:t>
      </w:r>
      <w:r>
        <w:rPr>
          <w:rFonts w:hint="eastAsia"/>
          <w:rtl/>
          <w:lang w:bidi="ar-EG"/>
        </w:rPr>
        <w:t> </w:t>
      </w:r>
      <w:r>
        <w:rPr>
          <w:lang w:bidi="ar-EG"/>
        </w:rPr>
        <w:t>MPT</w:t>
      </w:r>
      <w:r>
        <w:rPr>
          <w:rFonts w:hint="cs"/>
          <w:rtl/>
          <w:lang w:bidi="ar-EG"/>
        </w:rPr>
        <w:t xml:space="preserve"> في غرفة عازلة. وتحركت العربة الطوافة بواسطة طاقة الموجات الصغرية المزودة من النظام </w:t>
      </w:r>
      <w:r>
        <w:rPr>
          <w:lang w:bidi="ar-EG"/>
        </w:rPr>
        <w:t>MPT</w:t>
      </w:r>
      <w:r>
        <w:rPr>
          <w:rFonts w:hint="cs"/>
          <w:rtl/>
          <w:lang w:bidi="ar-EG"/>
        </w:rPr>
        <w:t xml:space="preserve"> فقط.</w:t>
      </w:r>
    </w:p>
    <w:p w:rsidR="001C5782" w:rsidRDefault="000137F7" w:rsidP="00943153">
      <w:pPr>
        <w:rPr>
          <w:rtl/>
          <w:lang w:bidi="ar-EG"/>
        </w:rPr>
      </w:pPr>
      <w:r>
        <w:rPr>
          <w:rFonts w:hint="cs"/>
          <w:rtl/>
          <w:lang w:bidi="ar-EG"/>
        </w:rPr>
        <w:t xml:space="preserve">وقدم فريق تابع لجامعة </w:t>
      </w:r>
      <w:r w:rsidR="00943153">
        <w:rPr>
          <w:rFonts w:hint="cs"/>
          <w:rtl/>
          <w:lang w:bidi="ar-EG"/>
        </w:rPr>
        <w:t>ريتسوميكان في</w:t>
      </w:r>
      <w:r w:rsidR="00943153">
        <w:rPr>
          <w:rFonts w:hint="eastAsia"/>
          <w:rtl/>
          <w:lang w:bidi="ar-EG"/>
        </w:rPr>
        <w:t> </w:t>
      </w:r>
      <w:r w:rsidR="00943153">
        <w:rPr>
          <w:rFonts w:hint="cs"/>
          <w:rtl/>
          <w:lang w:bidi="ar-EG"/>
        </w:rPr>
        <w:t>اليابان عرضاً توضيحياً لطائرة بدون طيار أثناء التحليق في عام </w:t>
      </w:r>
      <w:r w:rsidR="00943153">
        <w:rPr>
          <w:lang w:bidi="ar-EG"/>
        </w:rPr>
        <w:t>2015</w:t>
      </w:r>
      <w:r w:rsidR="00943153">
        <w:rPr>
          <w:rFonts w:hint="cs"/>
          <w:rtl/>
          <w:lang w:bidi="ar-EG"/>
        </w:rPr>
        <w:t xml:space="preserve"> (الشكل </w:t>
      </w:r>
      <w:r w:rsidR="00943153">
        <w:rPr>
          <w:lang w:bidi="ar-EG"/>
        </w:rPr>
        <w:t>8.6.2</w:t>
      </w:r>
      <w:r w:rsidR="00943153">
        <w:rPr>
          <w:rFonts w:hint="cs"/>
          <w:rtl/>
          <w:lang w:bidi="ar-EG"/>
        </w:rPr>
        <w:t xml:space="preserve">) </w:t>
      </w:r>
      <w:r w:rsidR="00943153">
        <w:rPr>
          <w:lang w:bidi="ar-EG"/>
        </w:rPr>
        <w:t>[NIS 15]</w:t>
      </w:r>
      <w:r w:rsidR="00943153">
        <w:rPr>
          <w:rFonts w:hint="cs"/>
          <w:rtl/>
          <w:lang w:bidi="ar-EG"/>
        </w:rPr>
        <w:t xml:space="preserve">. واستخدم الفريق نطاق التردد </w:t>
      </w:r>
      <w:r w:rsidR="00943153">
        <w:rPr>
          <w:lang w:bidi="ar-EG"/>
        </w:rPr>
        <w:t>MHz 430</w:t>
      </w:r>
      <w:r w:rsidR="00943153">
        <w:rPr>
          <w:rFonts w:hint="cs"/>
          <w:rtl/>
          <w:lang w:bidi="ar-EG"/>
        </w:rPr>
        <w:t xml:space="preserve"> وقدرة موجات راديوية تبلغ </w:t>
      </w:r>
      <w:r w:rsidR="00943153">
        <w:rPr>
          <w:lang w:bidi="ar-EG"/>
        </w:rPr>
        <w:t>W 30</w:t>
      </w:r>
      <w:r w:rsidR="00943153">
        <w:rPr>
          <w:rFonts w:hint="cs"/>
          <w:rtl/>
          <w:lang w:bidi="ar-EG"/>
        </w:rPr>
        <w:t xml:space="preserve"> تقريباً لتزويد الطائرة بدون طيار بالطاقة. وكان وزن نموذج الطائرة بدون طيار </w:t>
      </w:r>
      <w:r w:rsidR="00943153">
        <w:rPr>
          <w:lang w:bidi="ar-EG"/>
        </w:rPr>
        <w:t>g 25</w:t>
      </w:r>
      <w:r w:rsidR="00943153">
        <w:rPr>
          <w:rFonts w:hint="cs"/>
          <w:rtl/>
          <w:lang w:bidi="ar-EG"/>
        </w:rPr>
        <w:t xml:space="preserve"> واحتاجت إلى قدرة تيار مستمر قيمتها </w:t>
      </w:r>
      <w:r w:rsidR="00943153">
        <w:rPr>
          <w:lang w:bidi="ar-EG"/>
        </w:rPr>
        <w:t>W 2</w:t>
      </w:r>
      <w:r w:rsidR="00943153">
        <w:rPr>
          <w:rFonts w:hint="cs"/>
          <w:rtl/>
          <w:lang w:bidi="ar-EG"/>
        </w:rPr>
        <w:t xml:space="preserve"> للطيران. وحالياً، يمكن للطائرة بدون طيار الطيران فوق هوائي إرسال على مسافة </w:t>
      </w:r>
      <w:r w:rsidR="00943153">
        <w:rPr>
          <w:lang w:bidi="ar-EG"/>
        </w:rPr>
        <w:t>cm 10</w:t>
      </w:r>
      <w:r w:rsidR="00943153">
        <w:rPr>
          <w:rFonts w:hint="cs"/>
          <w:rtl/>
          <w:lang w:bidi="ar-EG"/>
        </w:rPr>
        <w:t xml:space="preserve"> تقريباً. ولا يزال النظام قيد التمحيص.</w:t>
      </w:r>
    </w:p>
    <w:p w:rsidR="001C5782" w:rsidRDefault="00943153" w:rsidP="00427000">
      <w:pPr>
        <w:rPr>
          <w:lang w:bidi="ar-EG"/>
        </w:rPr>
      </w:pPr>
      <w:r>
        <w:rPr>
          <w:rFonts w:hint="cs"/>
          <w:rtl/>
          <w:lang w:bidi="ar-EG"/>
        </w:rPr>
        <w:lastRenderedPageBreak/>
        <w:t>وبدأ فريق أمريكي في جامعة ك</w:t>
      </w:r>
      <w:r w:rsidR="00427000">
        <w:rPr>
          <w:rFonts w:hint="cs"/>
          <w:rtl/>
          <w:lang w:bidi="ar-EG"/>
        </w:rPr>
        <w:t>و</w:t>
      </w:r>
      <w:r>
        <w:rPr>
          <w:rFonts w:hint="cs"/>
          <w:rtl/>
          <w:lang w:bidi="ar-EG"/>
        </w:rPr>
        <w:t xml:space="preserve">لورادو ومركز </w:t>
      </w:r>
      <w:r>
        <w:rPr>
          <w:lang w:bidi="ar-EG"/>
        </w:rPr>
        <w:t>ISAE</w:t>
      </w:r>
      <w:r>
        <w:rPr>
          <w:rFonts w:hint="cs"/>
          <w:rtl/>
          <w:lang w:bidi="ar-EG"/>
        </w:rPr>
        <w:t xml:space="preserve">، فرنسا، بتطوير نظام </w:t>
      </w:r>
      <w:r>
        <w:rPr>
          <w:lang w:bidi="ar-EG"/>
        </w:rPr>
        <w:t>WPT</w:t>
      </w:r>
      <w:r>
        <w:rPr>
          <w:rFonts w:hint="cs"/>
          <w:rtl/>
          <w:lang w:bidi="ar-EG"/>
        </w:rPr>
        <w:t xml:space="preserve"> من أجل مركبة طائرة غير مأهولة </w:t>
      </w:r>
      <w:r>
        <w:rPr>
          <w:lang w:bidi="ar-EG"/>
        </w:rPr>
        <w:t>(UAV)</w:t>
      </w:r>
      <w:r>
        <w:rPr>
          <w:rFonts w:hint="cs"/>
          <w:rtl/>
          <w:lang w:bidi="ar-EG"/>
        </w:rPr>
        <w:t xml:space="preserve"> في</w:t>
      </w:r>
      <w:r w:rsidR="00427000">
        <w:rPr>
          <w:rFonts w:hint="eastAsia"/>
          <w:rtl/>
          <w:lang w:bidi="ar-EG"/>
        </w:rPr>
        <w:t> </w:t>
      </w:r>
      <w:r>
        <w:rPr>
          <w:lang w:bidi="ar-EG"/>
        </w:rPr>
        <w:t>2015</w:t>
      </w:r>
      <w:r>
        <w:rPr>
          <w:rFonts w:hint="cs"/>
          <w:rtl/>
          <w:lang w:bidi="ar-EG"/>
        </w:rPr>
        <w:t xml:space="preserve"> (الشكل </w:t>
      </w:r>
      <w:r>
        <w:rPr>
          <w:lang w:bidi="ar-EG"/>
        </w:rPr>
        <w:t>9.6.2</w:t>
      </w:r>
      <w:r>
        <w:rPr>
          <w:rFonts w:hint="cs"/>
          <w:rtl/>
          <w:lang w:bidi="ar-EG"/>
        </w:rPr>
        <w:t xml:space="preserve">) </w:t>
      </w:r>
      <w:r>
        <w:rPr>
          <w:lang w:bidi="ar-EG"/>
        </w:rPr>
        <w:t>[Dun 15]</w:t>
      </w:r>
      <w:r>
        <w:rPr>
          <w:rFonts w:hint="cs"/>
          <w:rtl/>
          <w:lang w:bidi="ar-EG"/>
        </w:rPr>
        <w:t>.</w:t>
      </w:r>
    </w:p>
    <w:p w:rsidR="001C5782" w:rsidRDefault="001C5782" w:rsidP="001C5782">
      <w:pPr>
        <w:pStyle w:val="FigureNo"/>
        <w:rPr>
          <w:rtl/>
        </w:rPr>
      </w:pPr>
      <w:r>
        <w:rPr>
          <w:rFonts w:hint="cs"/>
          <w:rtl/>
        </w:rPr>
        <w:t>الشكل </w:t>
      </w:r>
      <w:r>
        <w:t>6.6.2</w:t>
      </w:r>
    </w:p>
    <w:p w:rsidR="001C5782" w:rsidRDefault="00280863" w:rsidP="00280863">
      <w:pPr>
        <w:pStyle w:val="Figuretitle"/>
        <w:rPr>
          <w:lang w:bidi="ar-EG"/>
        </w:rPr>
      </w:pPr>
      <w:r>
        <w:rPr>
          <w:rFonts w:hint="cs"/>
          <w:rtl/>
          <w:lang w:bidi="ar-EG"/>
        </w:rPr>
        <w:t xml:space="preserve">نظام تجريبي لنقل الطاقة بالموجات الصغرية من أجل عربة طوافة متحركة </w:t>
      </w:r>
      <w:r>
        <w:rPr>
          <w:lang w:bidi="ar-EG"/>
        </w:rPr>
        <w:t>[SHI 07]</w:t>
      </w:r>
    </w:p>
    <w:p w:rsidR="001C5782" w:rsidRDefault="00280863" w:rsidP="00B658DF">
      <w:pPr>
        <w:pStyle w:val="Figure"/>
        <w:rPr>
          <w:rtl/>
        </w:rPr>
      </w:pPr>
      <w:r>
        <w:rPr>
          <w:noProof/>
          <w:lang w:eastAsia="zh-CN"/>
        </w:rPr>
        <mc:AlternateContent>
          <mc:Choice Requires="wpg">
            <w:drawing>
              <wp:anchor distT="0" distB="0" distL="114300" distR="114300" simplePos="0" relativeHeight="251783168" behindDoc="0" locked="0" layoutInCell="1" allowOverlap="1">
                <wp:simplePos x="0" y="0"/>
                <wp:positionH relativeFrom="column">
                  <wp:posOffset>1763091</wp:posOffset>
                </wp:positionH>
                <wp:positionV relativeFrom="paragraph">
                  <wp:posOffset>29126</wp:posOffset>
                </wp:positionV>
                <wp:extent cx="3366198" cy="2587052"/>
                <wp:effectExtent l="0" t="0" r="5715" b="3810"/>
                <wp:wrapNone/>
                <wp:docPr id="147" name="Group 147"/>
                <wp:cNvGraphicFramePr/>
                <a:graphic xmlns:a="http://schemas.openxmlformats.org/drawingml/2006/main">
                  <a:graphicData uri="http://schemas.microsoft.com/office/word/2010/wordprocessingGroup">
                    <wpg:wgp>
                      <wpg:cNvGrpSpPr/>
                      <wpg:grpSpPr>
                        <a:xfrm>
                          <a:off x="0" y="0"/>
                          <a:ext cx="3366198" cy="2587052"/>
                          <a:chOff x="0" y="0"/>
                          <a:chExt cx="3366198" cy="2587052"/>
                        </a:xfrm>
                      </wpg:grpSpPr>
                      <wps:wsp>
                        <wps:cNvPr id="140" name="Text Box 140"/>
                        <wps:cNvSpPr txBox="1"/>
                        <wps:spPr>
                          <a:xfrm>
                            <a:off x="522514" y="522514"/>
                            <a:ext cx="678180"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280863">
                              <w:pPr>
                                <w:spacing w:before="0" w:line="240" w:lineRule="exact"/>
                                <w:jc w:val="center"/>
                                <w:rPr>
                                  <w:sz w:val="18"/>
                                  <w:szCs w:val="24"/>
                                  <w:lang w:bidi="ar-EG"/>
                                </w:rPr>
                              </w:pPr>
                              <w:r>
                                <w:rPr>
                                  <w:rFonts w:hint="cs"/>
                                  <w:sz w:val="18"/>
                                  <w:szCs w:val="24"/>
                                  <w:rtl/>
                                  <w:lang w:bidi="ar-EG"/>
                                </w:rPr>
                                <w:t>صفيف</w:t>
                              </w:r>
                              <w:r>
                                <w:rPr>
                                  <w:sz w:val="18"/>
                                  <w:szCs w:val="24"/>
                                  <w:lang w:bidi="ar-EG"/>
                                </w:rPr>
                                <w:br/>
                              </w:r>
                              <w:r>
                                <w:rPr>
                                  <w:rFonts w:hint="cs"/>
                                  <w:sz w:val="18"/>
                                  <w:szCs w:val="24"/>
                                  <w:rtl/>
                                  <w:lang w:bidi="ar-EG"/>
                                </w:rPr>
                                <w:t>هوائي 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1899138" y="0"/>
                            <a:ext cx="678180"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427000">
                              <w:pPr>
                                <w:spacing w:before="0" w:line="240" w:lineRule="exact"/>
                                <w:jc w:val="left"/>
                                <w:rPr>
                                  <w:sz w:val="18"/>
                                  <w:szCs w:val="24"/>
                                  <w:lang w:bidi="ar-EG"/>
                                </w:rPr>
                              </w:pPr>
                              <w:r>
                                <w:rPr>
                                  <w:rFonts w:hint="cs"/>
                                  <w:sz w:val="18"/>
                                  <w:szCs w:val="24"/>
                                  <w:rtl/>
                                  <w:lang w:bidi="ar-EG"/>
                                </w:rPr>
                                <w:t>صفيف</w:t>
                              </w:r>
                              <w:r>
                                <w:rPr>
                                  <w:sz w:val="18"/>
                                  <w:szCs w:val="24"/>
                                  <w:rtl/>
                                  <w:lang w:bidi="ar-EG"/>
                                </w:rPr>
                                <w:br/>
                              </w:r>
                              <w:r>
                                <w:rPr>
                                  <w:rFonts w:hint="cs"/>
                                  <w:sz w:val="18"/>
                                  <w:szCs w:val="24"/>
                                  <w:rtl/>
                                  <w:lang w:bidi="ar-EG"/>
                                </w:rPr>
                                <w:t>هوائي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1477108" y="879231"/>
                            <a:ext cx="678180" cy="321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280863">
                              <w:pPr>
                                <w:spacing w:before="0" w:line="240" w:lineRule="exact"/>
                                <w:jc w:val="center"/>
                                <w:rPr>
                                  <w:sz w:val="18"/>
                                  <w:szCs w:val="24"/>
                                  <w:lang w:bidi="ar-EG"/>
                                </w:rPr>
                              </w:pPr>
                              <w:r>
                                <w:rPr>
                                  <w:rFonts w:hint="cs"/>
                                  <w:sz w:val="18"/>
                                  <w:szCs w:val="24"/>
                                  <w:rtl/>
                                  <w:lang w:bidi="ar-EG"/>
                                </w:rPr>
                                <w:t>مصدر</w:t>
                              </w:r>
                              <w:r>
                                <w:rPr>
                                  <w:sz w:val="18"/>
                                  <w:szCs w:val="24"/>
                                  <w:rtl/>
                                  <w:lang w:bidi="ar-EG"/>
                                </w:rPr>
                                <w:br/>
                              </w:r>
                              <w:r>
                                <w:rPr>
                                  <w:rFonts w:hint="cs"/>
                                  <w:sz w:val="18"/>
                                  <w:szCs w:val="24"/>
                                  <w:rtl/>
                                  <w:lang w:bidi="ar-EG"/>
                                </w:rPr>
                                <w:t>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1110343" y="1472083"/>
                            <a:ext cx="788795" cy="39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427000">
                              <w:pPr>
                                <w:spacing w:before="0" w:line="240" w:lineRule="exact"/>
                                <w:jc w:val="left"/>
                                <w:rPr>
                                  <w:b/>
                                  <w:bCs/>
                                  <w:color w:val="FF0000"/>
                                  <w:sz w:val="16"/>
                                  <w:szCs w:val="22"/>
                                  <w:lang w:bidi="ar-EG"/>
                                </w:rPr>
                              </w:pPr>
                              <w:r w:rsidRPr="00280863">
                                <w:rPr>
                                  <w:rFonts w:hint="cs"/>
                                  <w:b/>
                                  <w:bCs/>
                                  <w:color w:val="FF0000"/>
                                  <w:sz w:val="16"/>
                                  <w:szCs w:val="22"/>
                                  <w:rtl/>
                                  <w:lang w:bidi="ar-EG"/>
                                </w:rPr>
                                <w:t>إرسال الطاقة بالموجات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0" y="2105130"/>
                            <a:ext cx="678198" cy="24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280863">
                              <w:pPr>
                                <w:spacing w:before="0"/>
                                <w:jc w:val="center"/>
                                <w:rPr>
                                  <w:sz w:val="20"/>
                                  <w:szCs w:val="26"/>
                                  <w:lang w:bidi="ar-EG"/>
                                </w:rPr>
                              </w:pPr>
                              <w:r w:rsidRPr="00280863">
                                <w:rPr>
                                  <w:rFonts w:hint="cs"/>
                                  <w:sz w:val="20"/>
                                  <w:szCs w:val="26"/>
                                  <w:rtl/>
                                  <w:lang w:bidi="ar-EG"/>
                                </w:rPr>
                                <w:t>المركبة الطوافة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1332787" y="2151037"/>
                            <a:ext cx="768615" cy="336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427000">
                              <w:pPr>
                                <w:spacing w:before="0" w:line="240" w:lineRule="exact"/>
                                <w:jc w:val="left"/>
                                <w:rPr>
                                  <w:spacing w:val="-6"/>
                                  <w:sz w:val="14"/>
                                  <w:szCs w:val="20"/>
                                  <w:lang w:bidi="ar-EG"/>
                                </w:rPr>
                              </w:pPr>
                              <w:r w:rsidRPr="00280863">
                                <w:rPr>
                                  <w:rFonts w:hint="cs"/>
                                  <w:spacing w:val="-6"/>
                                  <w:sz w:val="14"/>
                                  <w:szCs w:val="20"/>
                                  <w:rtl/>
                                  <w:lang w:bidi="ar-EG"/>
                                </w:rPr>
                                <w:t>المتحكم (الهوائي، مستقبل الأوامر/المتحكم)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2260879" y="2341266"/>
                            <a:ext cx="1105319" cy="245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045784" w:rsidRDefault="00B70881" w:rsidP="00280863">
                              <w:pPr>
                                <w:spacing w:before="0"/>
                                <w:jc w:val="center"/>
                                <w:rPr>
                                  <w:sz w:val="18"/>
                                  <w:szCs w:val="24"/>
                                  <w:lang w:bidi="ar-EG"/>
                                </w:rPr>
                              </w:pPr>
                              <w:r>
                                <w:rPr>
                                  <w:rFonts w:hint="cs"/>
                                  <w:sz w:val="18"/>
                                  <w:szCs w:val="24"/>
                                  <w:rtl/>
                                  <w:lang w:bidi="ar-EG"/>
                                </w:rPr>
                                <w:t>المتحكم في الأوامر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7" o:spid="_x0000_s1120" style="position:absolute;left:0;text-align:left;margin-left:138.85pt;margin-top:2.3pt;width:265.05pt;height:203.7pt;z-index:251783168" coordsize="33661,2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N0OgQAAKUdAAAOAAAAZHJzL2Uyb0RvYy54bWzsWd1v2zYQfx/Q/4HQe2NRsj5sxCmydAkG&#10;BG2wZOgzQ1O2MInkSDp29tfvSEq0axto3XVFUuhFpsnjkffxuyOP5+82bYOemNK14LMIn8URYpyK&#10;ec0Xs+jPh+u3ZYS0IXxOGsHZLHpmOnp38eaX87WcskQsRTNnCgETrqdrOYuWxsjpaKTpkrVEnwnJ&#10;OAxWQrXEwF+1GM0VWQP3thklcZyP1kLNpRKUaQ297/1gdOH4VxWj5mNVaWZQM4tgb8Z9lfs+2u/o&#10;4pxMF4rIZU27bZBv2EVLag6LBlbviSFopeoDVm1NldCiMmdUtCNRVTVlTgaQBsd70twosZJOlsV0&#10;vZBBTaDaPT19M1v64elOoXoOthsXEeKkBSO5dZHtAPWs5WIKVDdK3ss71XUs/D8r8aZSrf0FWdDG&#10;KfY5KJZtDKLQmaZ5jifgChTGkqws4izxqqdLsM/BPLr87QszR/3CI7u/sJ21BDfSW03p/6ap+yWR&#10;zBlAWx0ETYEneU09WAl/FRtQlvMluz4QWk0hs4EB0KtXop5q6DyisCxJMjyOEGimazqf7FWXFyUu&#10;YT2ruXGMJ+nY8gvik6lU2tww0SLbmEUKXN55Inm61caT9iR2dS6u66ZxSzQcrWdRnmaxmxBGgHnD&#10;LS1zAOrYWNG8CK5lnhtmaRr+B6vAgZzpbYeDLrtqFHoiADpCKePGKcHxBWpLVcEmTpnY0W93dcpk&#10;L0e/suAmTG5rLpSTfm/b87/6LVeeHnS+I7dtms3jxiGnCCZ+FPNnsLwSPs5oSa9rsMot0eaOKAgs&#10;YEgIluYjfKpGgPZF14rQUqh/jvVbevBiGI3QGgLVLNJ/r4hiEWp+5+DfNqr1DdU3HvsGX7VXAsyA&#10;IQxL6powQZmmb1ZKtJ8ghl7aVWCIcAprzSLTN6+MD5cQgym7vHREELskMbf8XlLL2lrF+tjD5hNR&#10;snNEAx78QfQIItM9f/S0diYXlysjqto5q1Ws12KncECzjUE/BNagpANYB9ueCGtcTiY4hZB3GA13&#10;IZ1O8gl2oWOAdEClj0d7iPw8kPzfkHbpaeuMA6RtbnmFkE6OQDrY9lRIj4sCxx7SZTFJUhcbIE12&#10;Z5XPcJ3gzJ+fBly/JFyn/WlsSNWvOlWnR3AdbHsqrjGO0zFwhFQNl54kLh2nLbCLEuCe+TP4kLBf&#10;5hncXYuGhP3qz+BwEz44gwfbnghsuM4ApBMcZzjtSj27uToUJMZZUebDtdpWy15Srs6GXP1TXKsh&#10;cx5AOtj2REjjNE2KEiqVDtgZJG5XpNzJ1XmZ4z5XQ9kxGS7Xror3koDtYu2Qq199rs6PADvY9kRg&#10;J0kewynbAzsd4yR3nLbAhkN6lmIgcG8IQ8qGymkogn11/T3MsIf4rrLtJ3+fSnj3YtTXcIey2fcu&#10;m7nnLngLdE9A3bulfWzc/e8q59vX1Yt/AQAA//8DAFBLAwQUAAYACAAAACEA2BduhN8AAAAJAQAA&#10;DwAAAGRycy9kb3ducmV2LnhtbEyPQUvDQBSE74L/YXkFb3Y3UZuSZlNKUU9FsBXE2zZ5TUKzb0N2&#10;m6T/3ufJHocZZr7J1pNtxYC9bxxpiOYKBFLhyoYqDV+Ht8clCB8MlaZ1hBqu6GGd399lJi3dSJ84&#10;7EMluIR8ajTUIXSplL6o0Ro/dx0SeyfXWxNY9pUsezNyuW1lrNRCWtMQL9Smw22NxXl/sRreRzNu&#10;nqLXYXc+ba8/h5eP712EWj/Mps0KRMAp/IfhD5/RIWemo7tQ6UWrIU6ShKManhcg2F+qhK8cWUex&#10;Apln8vZB/gsAAP//AwBQSwECLQAUAAYACAAAACEAtoM4kv4AAADhAQAAEwAAAAAAAAAAAAAAAAAA&#10;AAAAW0NvbnRlbnRfVHlwZXNdLnhtbFBLAQItABQABgAIAAAAIQA4/SH/1gAAAJQBAAALAAAAAAAA&#10;AAAAAAAAAC8BAABfcmVscy8ucmVsc1BLAQItABQABgAIAAAAIQAPK2N0OgQAAKUdAAAOAAAAAAAA&#10;AAAAAAAAAC4CAABkcnMvZTJvRG9jLnhtbFBLAQItABQABgAIAAAAIQDYF26E3wAAAAkBAAAPAAAA&#10;AAAAAAAAAAAAAJQGAABkcnMvZG93bnJldi54bWxQSwUGAAAAAAQABADzAAAAoAcAAAAA&#10;">
                <v:shape id="Text Box 140" o:spid="_x0000_s1121" type="#_x0000_t202" style="position:absolute;left:5225;top:5225;width:6781;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068YA&#10;AADcAAAADwAAAGRycy9kb3ducmV2LnhtbESPzUvDQBDF74L/wzKCN7upiE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t068YAAADcAAAADwAAAAAAAAAAAAAAAACYAgAAZHJz&#10;L2Rvd25yZXYueG1sUEsFBgAAAAAEAAQA9QAAAIsDAAAAAA==&#10;" filled="f" stroked="f" strokeweight=".5pt">
                  <v:textbox inset="0,0,0,0">
                    <w:txbxContent>
                      <w:p w:rsidR="00B70881" w:rsidRPr="00045784" w:rsidRDefault="00B70881" w:rsidP="00280863">
                        <w:pPr>
                          <w:spacing w:before="0" w:line="240" w:lineRule="exact"/>
                          <w:jc w:val="center"/>
                          <w:rPr>
                            <w:sz w:val="18"/>
                            <w:szCs w:val="24"/>
                            <w:lang w:bidi="ar-EG"/>
                          </w:rPr>
                        </w:pPr>
                        <w:r>
                          <w:rPr>
                            <w:rFonts w:hint="cs"/>
                            <w:sz w:val="18"/>
                            <w:szCs w:val="24"/>
                            <w:rtl/>
                            <w:lang w:bidi="ar-EG"/>
                          </w:rPr>
                          <w:t>صفيف</w:t>
                        </w:r>
                        <w:r>
                          <w:rPr>
                            <w:sz w:val="18"/>
                            <w:szCs w:val="24"/>
                            <w:lang w:bidi="ar-EG"/>
                          </w:rPr>
                          <w:br/>
                        </w:r>
                        <w:r>
                          <w:rPr>
                            <w:rFonts w:hint="cs"/>
                            <w:sz w:val="18"/>
                            <w:szCs w:val="24"/>
                            <w:rtl/>
                            <w:lang w:bidi="ar-EG"/>
                          </w:rPr>
                          <w:t>هوائي تقويم</w:t>
                        </w:r>
                      </w:p>
                    </w:txbxContent>
                  </v:textbox>
                </v:shape>
                <v:shape id="Text Box 141" o:spid="_x0000_s1122" type="#_x0000_t202" style="position:absolute;left:18991;width:6782;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RcMQA&#10;AADcAAAADwAAAGRycy9kb3ducmV2LnhtbERPS0vDQBC+C/0PyxR6s5tIkR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0XDEAAAA3AAAAA8AAAAAAAAAAAAAAAAAmAIAAGRycy9k&#10;b3ducmV2LnhtbFBLBQYAAAAABAAEAPUAAACJAwAAAAA=&#10;" filled="f" stroked="f" strokeweight=".5pt">
                  <v:textbox inset="0,0,0,0">
                    <w:txbxContent>
                      <w:p w:rsidR="00B70881" w:rsidRPr="00045784" w:rsidRDefault="00B70881" w:rsidP="00427000">
                        <w:pPr>
                          <w:spacing w:before="0" w:line="240" w:lineRule="exact"/>
                          <w:jc w:val="left"/>
                          <w:rPr>
                            <w:sz w:val="18"/>
                            <w:szCs w:val="24"/>
                            <w:lang w:bidi="ar-EG"/>
                          </w:rPr>
                        </w:pPr>
                        <w:r>
                          <w:rPr>
                            <w:rFonts w:hint="cs"/>
                            <w:sz w:val="18"/>
                            <w:szCs w:val="24"/>
                            <w:rtl/>
                            <w:lang w:bidi="ar-EG"/>
                          </w:rPr>
                          <w:t>صفيف</w:t>
                        </w:r>
                        <w:r>
                          <w:rPr>
                            <w:sz w:val="18"/>
                            <w:szCs w:val="24"/>
                            <w:rtl/>
                            <w:lang w:bidi="ar-EG"/>
                          </w:rPr>
                          <w:br/>
                        </w:r>
                        <w:r>
                          <w:rPr>
                            <w:rFonts w:hint="cs"/>
                            <w:sz w:val="18"/>
                            <w:szCs w:val="24"/>
                            <w:rtl/>
                            <w:lang w:bidi="ar-EG"/>
                          </w:rPr>
                          <w:t>هوائي الإرسال</w:t>
                        </w:r>
                      </w:p>
                    </w:txbxContent>
                  </v:textbox>
                </v:shape>
                <v:shape id="Text Box 142" o:spid="_x0000_s1123" type="#_x0000_t202" style="position:absolute;left:14771;top:8792;width:6781;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PB8QA&#10;AADcAAAADwAAAGRycy9kb3ducmV2LnhtbERPS2vCQBC+F/wPywje6kaR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TwfEAAAA3AAAAA8AAAAAAAAAAAAAAAAAmAIAAGRycy9k&#10;b3ducmV2LnhtbFBLBQYAAAAABAAEAPUAAACJAwAAAAA=&#10;" filled="f" stroked="f" strokeweight=".5pt">
                  <v:textbox inset="0,0,0,0">
                    <w:txbxContent>
                      <w:p w:rsidR="00B70881" w:rsidRPr="00045784" w:rsidRDefault="00B70881" w:rsidP="00280863">
                        <w:pPr>
                          <w:spacing w:before="0" w:line="240" w:lineRule="exact"/>
                          <w:jc w:val="center"/>
                          <w:rPr>
                            <w:sz w:val="18"/>
                            <w:szCs w:val="24"/>
                            <w:lang w:bidi="ar-EG"/>
                          </w:rPr>
                        </w:pPr>
                        <w:r>
                          <w:rPr>
                            <w:rFonts w:hint="cs"/>
                            <w:sz w:val="18"/>
                            <w:szCs w:val="24"/>
                            <w:rtl/>
                            <w:lang w:bidi="ar-EG"/>
                          </w:rPr>
                          <w:t>مصدر</w:t>
                        </w:r>
                        <w:r>
                          <w:rPr>
                            <w:sz w:val="18"/>
                            <w:szCs w:val="24"/>
                            <w:rtl/>
                            <w:lang w:bidi="ar-EG"/>
                          </w:rPr>
                          <w:br/>
                        </w:r>
                        <w:r>
                          <w:rPr>
                            <w:rFonts w:hint="cs"/>
                            <w:sz w:val="18"/>
                            <w:szCs w:val="24"/>
                            <w:rtl/>
                            <w:lang w:bidi="ar-EG"/>
                          </w:rPr>
                          <w:t>الطاقة</w:t>
                        </w:r>
                      </w:p>
                    </w:txbxContent>
                  </v:textbox>
                </v:shape>
                <v:shape id="Text Box 143" o:spid="_x0000_s1124" type="#_x0000_t202" style="position:absolute;left:11103;top:14720;width:788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qnMQA&#10;AADcAAAADwAAAGRycy9kb3ducmV2LnhtbERPS0vDQBC+F/oflil4azdVKS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6pzEAAAA3AAAAA8AAAAAAAAAAAAAAAAAmAIAAGRycy9k&#10;b3ducmV2LnhtbFBLBQYAAAAABAAEAPUAAACJAwAAAAA=&#10;" filled="f" stroked="f" strokeweight=".5pt">
                  <v:textbox inset="0,0,0,0">
                    <w:txbxContent>
                      <w:p w:rsidR="00B70881" w:rsidRPr="00280863" w:rsidRDefault="00B70881" w:rsidP="00427000">
                        <w:pPr>
                          <w:spacing w:before="0" w:line="240" w:lineRule="exact"/>
                          <w:jc w:val="left"/>
                          <w:rPr>
                            <w:b/>
                            <w:bCs/>
                            <w:color w:val="FF0000"/>
                            <w:sz w:val="16"/>
                            <w:szCs w:val="22"/>
                            <w:lang w:bidi="ar-EG"/>
                          </w:rPr>
                        </w:pPr>
                        <w:r w:rsidRPr="00280863">
                          <w:rPr>
                            <w:rFonts w:hint="cs"/>
                            <w:b/>
                            <w:bCs/>
                            <w:color w:val="FF0000"/>
                            <w:sz w:val="16"/>
                            <w:szCs w:val="22"/>
                            <w:rtl/>
                            <w:lang w:bidi="ar-EG"/>
                          </w:rPr>
                          <w:t>إرسال الطاقة بالموجات الصغرية</w:t>
                        </w:r>
                      </w:p>
                    </w:txbxContent>
                  </v:textbox>
                </v:shape>
                <v:shape id="Text Box 144" o:spid="_x0000_s1125" type="#_x0000_t202" style="position:absolute;top:21051;width:678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y6MQA&#10;AADcAAAADwAAAGRycy9kb3ducmV2LnhtbERPS2vCQBC+F/wPywje6sYi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cujEAAAA3AAAAA8AAAAAAAAAAAAAAAAAmAIAAGRycy9k&#10;b3ducmV2LnhtbFBLBQYAAAAABAAEAPUAAACJAwAAAAA=&#10;" filled="f" stroked="f" strokeweight=".5pt">
                  <v:textbox inset="0,0,0,0">
                    <w:txbxContent>
                      <w:p w:rsidR="00B70881" w:rsidRPr="00280863" w:rsidRDefault="00B70881" w:rsidP="00280863">
                        <w:pPr>
                          <w:spacing w:before="0"/>
                          <w:jc w:val="center"/>
                          <w:rPr>
                            <w:sz w:val="20"/>
                            <w:szCs w:val="26"/>
                            <w:lang w:bidi="ar-EG"/>
                          </w:rPr>
                        </w:pPr>
                        <w:r w:rsidRPr="00280863">
                          <w:rPr>
                            <w:rFonts w:hint="cs"/>
                            <w:sz w:val="20"/>
                            <w:szCs w:val="26"/>
                            <w:rtl/>
                            <w:lang w:bidi="ar-EG"/>
                          </w:rPr>
                          <w:t>المركبة الطوافة</w:t>
                        </w:r>
                      </w:p>
                    </w:txbxContent>
                  </v:textbox>
                </v:shape>
                <v:shape id="Text Box 145" o:spid="_x0000_s1126" type="#_x0000_t202" style="position:absolute;left:13327;top:21510;width:7687;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inset="0,0,0,0">
                    <w:txbxContent>
                      <w:p w:rsidR="00B70881" w:rsidRPr="00280863" w:rsidRDefault="00B70881" w:rsidP="00427000">
                        <w:pPr>
                          <w:spacing w:before="0" w:line="240" w:lineRule="exact"/>
                          <w:jc w:val="left"/>
                          <w:rPr>
                            <w:spacing w:val="-6"/>
                            <w:sz w:val="14"/>
                            <w:szCs w:val="20"/>
                            <w:lang w:bidi="ar-EG"/>
                          </w:rPr>
                        </w:pPr>
                        <w:r w:rsidRPr="00280863">
                          <w:rPr>
                            <w:rFonts w:hint="cs"/>
                            <w:spacing w:val="-6"/>
                            <w:sz w:val="14"/>
                            <w:szCs w:val="20"/>
                            <w:rtl/>
                            <w:lang w:bidi="ar-EG"/>
                          </w:rPr>
                          <w:t>المتحكم (الهوائي، مستقبل الأوامر/المتحكم)</w:t>
                        </w:r>
                      </w:p>
                    </w:txbxContent>
                  </v:textbox>
                </v:shape>
                <v:shape id="Text Box 146" o:spid="_x0000_s1127" type="#_x0000_t202" style="position:absolute;left:22608;top:23412;width:11053;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JBMQA&#10;AADcAAAADwAAAGRycy9kb3ducmV2LnhtbERPS2vCQBC+F/oflhF6qxuLSEldRWwLHvpSW6i3MTsm&#10;odnZsDvG+O/dQqG3+fieM533rlEdhVh7NjAaZqCIC29rLg18bp9v70FFQbbYeCYDZ4own11fTTG3&#10;/sRr6jZSqhTCMUcDlUibax2LihzGoW+JE3fwwaEkGEptA55SuGv0XZZNtMOaU0OFLS0rKn42R2eg&#10;+Y7hZZ/JrnssX+XjXR+/nkZvxtwM+sUDKKFe/sV/7pVN88cT+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SQTEAAAA3AAAAA8AAAAAAAAAAAAAAAAAmAIAAGRycy9k&#10;b3ducmV2LnhtbFBLBQYAAAAABAAEAPUAAACJAwAAAAA=&#10;" filled="f" stroked="f" strokeweight=".5pt">
                  <v:textbox inset="0,0,0,0">
                    <w:txbxContent>
                      <w:p w:rsidR="00B70881" w:rsidRPr="00045784" w:rsidRDefault="00B70881" w:rsidP="00280863">
                        <w:pPr>
                          <w:spacing w:before="0"/>
                          <w:jc w:val="center"/>
                          <w:rPr>
                            <w:sz w:val="18"/>
                            <w:szCs w:val="24"/>
                            <w:lang w:bidi="ar-EG"/>
                          </w:rPr>
                        </w:pPr>
                        <w:r>
                          <w:rPr>
                            <w:rFonts w:hint="cs"/>
                            <w:sz w:val="18"/>
                            <w:szCs w:val="24"/>
                            <w:rtl/>
                            <w:lang w:bidi="ar-EG"/>
                          </w:rPr>
                          <w:t>المتحكم في الأوامر</w:t>
                        </w:r>
                      </w:p>
                    </w:txbxContent>
                  </v:textbox>
                </v:shape>
              </v:group>
            </w:pict>
          </mc:Fallback>
        </mc:AlternateContent>
      </w:r>
      <w:r w:rsidR="001C5782">
        <w:rPr>
          <w:noProof/>
          <w:lang w:eastAsia="zh-CN"/>
        </w:rPr>
        <w:drawing>
          <wp:inline distT="0" distB="0" distL="0" distR="0" wp14:anchorId="749A4851" wp14:editId="59226410">
            <wp:extent cx="3676560" cy="2551430"/>
            <wp:effectExtent l="0" t="0" r="635" b="1270"/>
            <wp:docPr id="35" name="図 35"/>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76560" cy="2551430"/>
                    </a:xfrm>
                    <a:prstGeom prst="rect">
                      <a:avLst/>
                    </a:prstGeom>
                    <a:noFill/>
                    <a:ln>
                      <a:noFill/>
                    </a:ln>
                  </pic:spPr>
                </pic:pic>
              </a:graphicData>
            </a:graphic>
          </wp:inline>
        </w:drawing>
      </w:r>
    </w:p>
    <w:p w:rsidR="001C5782" w:rsidRDefault="001C5782" w:rsidP="001C5782">
      <w:pPr>
        <w:pStyle w:val="FigureNo"/>
        <w:rPr>
          <w:rtl/>
        </w:rPr>
      </w:pPr>
      <w:r>
        <w:rPr>
          <w:rFonts w:hint="cs"/>
          <w:rtl/>
        </w:rPr>
        <w:t>الشكل </w:t>
      </w:r>
      <w:r>
        <w:t>7.6.2</w:t>
      </w:r>
    </w:p>
    <w:p w:rsidR="001C5782" w:rsidRDefault="00280863" w:rsidP="00280863">
      <w:pPr>
        <w:pStyle w:val="Figuretitle"/>
        <w:rPr>
          <w:lang w:bidi="ar-EG"/>
        </w:rPr>
      </w:pPr>
      <w:r>
        <w:rPr>
          <w:rFonts w:hint="cs"/>
          <w:rtl/>
          <w:lang w:bidi="ar-EG"/>
        </w:rPr>
        <w:t xml:space="preserve">صورة فوتوغرافية لتجربة نقل الطاقة بالموجات الصغرية إلى مركبة طوافة </w:t>
      </w:r>
      <w:r>
        <w:rPr>
          <w:lang w:bidi="ar-EG"/>
        </w:rPr>
        <w:t>[SHI 07]</w:t>
      </w:r>
    </w:p>
    <w:p w:rsidR="001C5782" w:rsidRDefault="001C5782" w:rsidP="009F530B">
      <w:pPr>
        <w:pStyle w:val="Figure"/>
        <w:rPr>
          <w:rtl/>
        </w:rPr>
      </w:pPr>
      <w:r>
        <w:rPr>
          <w:noProof/>
          <w:lang w:eastAsia="zh-CN"/>
        </w:rPr>
        <w:drawing>
          <wp:inline distT="0" distB="0" distL="0" distR="0" wp14:anchorId="3320FE5C" wp14:editId="6A8E9F12">
            <wp:extent cx="2628900" cy="1691640"/>
            <wp:effectExtent l="0" t="0" r="0" b="3810"/>
            <wp:docPr id="39" name="図 39"/>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691640"/>
                    </a:xfrm>
                    <a:prstGeom prst="rect">
                      <a:avLst/>
                    </a:prstGeom>
                    <a:noFill/>
                    <a:ln>
                      <a:noFill/>
                    </a:ln>
                  </pic:spPr>
                </pic:pic>
              </a:graphicData>
            </a:graphic>
          </wp:inline>
        </w:drawing>
      </w:r>
    </w:p>
    <w:p w:rsidR="001C5782" w:rsidRDefault="001C5782" w:rsidP="001C5782">
      <w:pPr>
        <w:pStyle w:val="FigureNo"/>
        <w:rPr>
          <w:rtl/>
        </w:rPr>
      </w:pPr>
      <w:r>
        <w:rPr>
          <w:rFonts w:hint="cs"/>
          <w:rtl/>
        </w:rPr>
        <w:lastRenderedPageBreak/>
        <w:t>الشكل </w:t>
      </w:r>
      <w:r>
        <w:t>8.6.2</w:t>
      </w:r>
    </w:p>
    <w:p w:rsidR="001C5782" w:rsidRDefault="00280863" w:rsidP="001C5782">
      <w:pPr>
        <w:pStyle w:val="Figuretitle"/>
        <w:rPr>
          <w:rtl/>
          <w:lang w:bidi="ar-EG"/>
        </w:rPr>
      </w:pPr>
      <w:r>
        <w:rPr>
          <w:rFonts w:hint="cs"/>
          <w:rtl/>
          <w:lang w:bidi="ar-EG"/>
        </w:rPr>
        <w:t xml:space="preserve">نظام تجريبي لإرسال الطاقة لاسلكياً إلى طائرة بدون طيار محلقة </w:t>
      </w:r>
      <w:r>
        <w:rPr>
          <w:lang w:bidi="ar-EG"/>
        </w:rPr>
        <w:t xml:space="preserve">[NIS </w:t>
      </w:r>
      <w:proofErr w:type="gramStart"/>
      <w:r>
        <w:rPr>
          <w:lang w:bidi="ar-EG"/>
        </w:rPr>
        <w:t>15]</w:t>
      </w:r>
      <w:r>
        <w:rPr>
          <w:rtl/>
          <w:lang w:bidi="ar-EG"/>
        </w:rPr>
        <w:br/>
      </w:r>
      <w:r>
        <w:rPr>
          <w:rFonts w:hint="cs"/>
          <w:rtl/>
          <w:lang w:bidi="ar-EG"/>
        </w:rPr>
        <w:t>وعرضها</w:t>
      </w:r>
      <w:proofErr w:type="gramEnd"/>
      <w:r>
        <w:rPr>
          <w:rFonts w:hint="cs"/>
          <w:rtl/>
          <w:lang w:bidi="ar-EG"/>
        </w:rPr>
        <w:t xml:space="preserve"> التوضيحي في اليابان (مارس </w:t>
      </w:r>
      <w:r w:rsidR="00C24651">
        <w:rPr>
          <w:lang w:bidi="ar-EG"/>
        </w:rPr>
        <w:t>2</w:t>
      </w:r>
      <w:r>
        <w:rPr>
          <w:lang w:bidi="ar-EG"/>
        </w:rPr>
        <w:t>016</w:t>
      </w:r>
      <w:r>
        <w:rPr>
          <w:rFonts w:hint="cs"/>
          <w:rtl/>
          <w:lang w:bidi="ar-EG"/>
        </w:rPr>
        <w:t>، اليابان)</w:t>
      </w:r>
    </w:p>
    <w:p w:rsidR="001C5782" w:rsidRDefault="001C5782" w:rsidP="007B4524">
      <w:pPr>
        <w:pStyle w:val="Figure"/>
        <w:rPr>
          <w:rtl/>
        </w:rPr>
      </w:pPr>
      <w:r>
        <w:rPr>
          <w:noProof/>
          <w:lang w:eastAsia="zh-CN"/>
        </w:rPr>
        <w:drawing>
          <wp:inline distT="0" distB="0" distL="0" distR="0" wp14:anchorId="000DE781" wp14:editId="5D486EF3">
            <wp:extent cx="3038475" cy="2006600"/>
            <wp:effectExtent l="0" t="0" r="9525" b="0"/>
            <wp:docPr id="8"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2006600"/>
                    </a:xfrm>
                    <a:prstGeom prst="rect">
                      <a:avLst/>
                    </a:prstGeom>
                    <a:noFill/>
                    <a:ln>
                      <a:noFill/>
                    </a:ln>
                  </pic:spPr>
                </pic:pic>
              </a:graphicData>
            </a:graphic>
          </wp:inline>
        </w:drawing>
      </w:r>
      <w:r>
        <w:rPr>
          <w:rtl/>
        </w:rPr>
        <w:tab/>
      </w:r>
      <w:r>
        <w:rPr>
          <w:noProof/>
          <w:lang w:eastAsia="zh-CN"/>
        </w:rPr>
        <w:drawing>
          <wp:inline distT="0" distB="0" distL="0" distR="0" wp14:anchorId="336C889F" wp14:editId="65C209C3">
            <wp:extent cx="2800350" cy="2098040"/>
            <wp:effectExtent l="0" t="0" r="0" b="0"/>
            <wp:docPr id="9" name="図 10" descr="D:\work\My Documents1\disk8(国内学会)\電子情報通信学会\平成28年春\写真\IMG_5665.JPG"/>
            <wp:cNvGraphicFramePr/>
            <a:graphic xmlns:a="http://schemas.openxmlformats.org/drawingml/2006/main">
              <a:graphicData uri="http://schemas.openxmlformats.org/drawingml/2006/picture">
                <pic:pic xmlns:pic="http://schemas.openxmlformats.org/drawingml/2006/picture">
                  <pic:nvPicPr>
                    <pic:cNvPr id="1" name="図 10" descr="D:\work\My Documents1\disk8(国内学会)\電子情報通信学会\平成28年春\写真\IMG_5665.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350" cy="2098040"/>
                    </a:xfrm>
                    <a:prstGeom prst="rect">
                      <a:avLst/>
                    </a:prstGeom>
                    <a:noFill/>
                    <a:ln>
                      <a:noFill/>
                    </a:ln>
                  </pic:spPr>
                </pic:pic>
              </a:graphicData>
            </a:graphic>
          </wp:inline>
        </w:drawing>
      </w:r>
    </w:p>
    <w:p w:rsidR="001C5782" w:rsidRDefault="001C5782" w:rsidP="001C5782">
      <w:pPr>
        <w:pStyle w:val="FigureNo"/>
        <w:rPr>
          <w:rtl/>
        </w:rPr>
      </w:pPr>
      <w:r>
        <w:rPr>
          <w:rFonts w:hint="cs"/>
          <w:rtl/>
        </w:rPr>
        <w:t>الشكل </w:t>
      </w:r>
      <w:r>
        <w:t>9.6.2</w:t>
      </w:r>
    </w:p>
    <w:p w:rsidR="001C5782" w:rsidRDefault="00280863" w:rsidP="001C5782">
      <w:pPr>
        <w:pStyle w:val="Figuretitle"/>
        <w:rPr>
          <w:rtl/>
          <w:lang w:bidi="ar-EG"/>
        </w:rPr>
      </w:pPr>
      <w:r>
        <w:rPr>
          <w:rFonts w:hint="cs"/>
          <w:rtl/>
          <w:lang w:bidi="ar-EG"/>
        </w:rPr>
        <w:t xml:space="preserve">نظام تجريبي لإرسال الطاقة لاسلكياً إلى مركبة </w:t>
      </w:r>
      <w:r>
        <w:rPr>
          <w:lang w:bidi="ar-EG"/>
        </w:rPr>
        <w:t>UAV</w:t>
      </w:r>
      <w:r>
        <w:rPr>
          <w:rFonts w:hint="cs"/>
          <w:rtl/>
          <w:lang w:bidi="ar-EG"/>
        </w:rPr>
        <w:t xml:space="preserve"> بالغة الصغر</w:t>
      </w:r>
    </w:p>
    <w:p w:rsidR="001C5782" w:rsidRDefault="001C5782" w:rsidP="00873B0A">
      <w:pPr>
        <w:pStyle w:val="Figure"/>
        <w:rPr>
          <w:rtl/>
        </w:rPr>
      </w:pPr>
      <w:r>
        <w:rPr>
          <w:noProof/>
          <w:lang w:eastAsia="zh-CN"/>
        </w:rPr>
        <w:drawing>
          <wp:inline distT="0" distB="0" distL="0" distR="0" wp14:anchorId="09A47C99" wp14:editId="064CA079">
            <wp:extent cx="4552950" cy="3410585"/>
            <wp:effectExtent l="0" t="0" r="0" b="0"/>
            <wp:docPr id="25" name="図 25" descr="D:\work\My Documents1\disk4(国際学会)\IEEE\WPTc2015\picture\2nd Thu\IMG_4905.JPG"/>
            <wp:cNvGraphicFramePr/>
            <a:graphic xmlns:a="http://schemas.openxmlformats.org/drawingml/2006/main">
              <a:graphicData uri="http://schemas.openxmlformats.org/drawingml/2006/picture">
                <pic:pic xmlns:pic="http://schemas.openxmlformats.org/drawingml/2006/picture">
                  <pic:nvPicPr>
                    <pic:cNvPr id="25" name="図 25" descr="D:\work\My Documents1\disk4(国際学会)\IEEE\WPTc2015\picture\2nd Thu\IMG_4905.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52950" cy="3410585"/>
                    </a:xfrm>
                    <a:prstGeom prst="rect">
                      <a:avLst/>
                    </a:prstGeom>
                    <a:noFill/>
                    <a:ln>
                      <a:noFill/>
                    </a:ln>
                  </pic:spPr>
                </pic:pic>
              </a:graphicData>
            </a:graphic>
          </wp:inline>
        </w:drawing>
      </w:r>
    </w:p>
    <w:p w:rsidR="001C5782" w:rsidRPr="001C5782" w:rsidRDefault="001C5782" w:rsidP="001C5782">
      <w:pPr>
        <w:tabs>
          <w:tab w:val="left" w:pos="794"/>
          <w:tab w:val="left" w:pos="1191"/>
          <w:tab w:val="left" w:pos="1588"/>
          <w:tab w:val="left" w:pos="1985"/>
        </w:tabs>
        <w:bidi w:val="0"/>
        <w:spacing w:before="360" w:line="240" w:lineRule="auto"/>
        <w:ind w:left="1134" w:hanging="1134"/>
        <w:textAlignment w:val="auto"/>
        <w:rPr>
          <w:rFonts w:cs="Times New Roman"/>
          <w:szCs w:val="20"/>
          <w:lang w:eastAsia="ja-JP"/>
        </w:rPr>
      </w:pPr>
      <w:bookmarkStart w:id="76" w:name="lt_pId471"/>
      <w:r w:rsidRPr="001C5782">
        <w:rPr>
          <w:rFonts w:cs="Times New Roman"/>
          <w:szCs w:val="20"/>
          <w:lang w:eastAsia="ja-JP"/>
        </w:rPr>
        <w:t>[DUN 15]</w:t>
      </w:r>
      <w:bookmarkEnd w:id="76"/>
      <w:r w:rsidRPr="001C5782">
        <w:rPr>
          <w:rFonts w:cs="Times New Roman"/>
          <w:szCs w:val="20"/>
          <w:lang w:eastAsia="ja-JP"/>
        </w:rPr>
        <w:tab/>
      </w:r>
      <w:bookmarkStart w:id="77" w:name="lt_pId472"/>
      <w:r w:rsidRPr="001C5782">
        <w:rPr>
          <w:rFonts w:cs="Times New Roman"/>
          <w:szCs w:val="20"/>
          <w:lang w:eastAsia="ja-JP"/>
        </w:rPr>
        <w:t xml:space="preserve">Dunbar, S., F. Wenzl, C. Hack, R. Hafeza, H. Esfeer, F. Defay, S. Prothin, D. Bajon, and Z. Popovic, “Wireless Far-Field Charging of a Micro-UAV”, </w:t>
      </w:r>
      <w:r w:rsidRPr="001C5782">
        <w:rPr>
          <w:rFonts w:cs="Times New Roman"/>
          <w:i/>
          <w:szCs w:val="20"/>
          <w:lang w:eastAsia="ja-JP"/>
        </w:rPr>
        <w:t>Proc. of IEEE Wireless Power Transfer Conference (WPTc),</w:t>
      </w:r>
      <w:r w:rsidRPr="001C5782">
        <w:rPr>
          <w:rFonts w:cs="Times New Roman"/>
          <w:szCs w:val="20"/>
          <w:lang w:eastAsia="ja-JP"/>
        </w:rPr>
        <w:t xml:space="preserve"> T1.2, May 2015.</w:t>
      </w:r>
      <w:bookmarkEnd w:id="77"/>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78" w:name="lt_pId473"/>
      <w:r w:rsidRPr="001C5782">
        <w:rPr>
          <w:rFonts w:cs="Times New Roman"/>
          <w:szCs w:val="20"/>
          <w:lang w:eastAsia="ja-JP"/>
        </w:rPr>
        <w:t>[NAG 11]</w:t>
      </w:r>
      <w:bookmarkEnd w:id="78"/>
      <w:r w:rsidRPr="001C5782">
        <w:rPr>
          <w:rFonts w:cs="Times New Roman"/>
          <w:szCs w:val="20"/>
          <w:lang w:eastAsia="ja-JP"/>
        </w:rPr>
        <w:t xml:space="preserve"> </w:t>
      </w:r>
      <w:r w:rsidRPr="001C5782">
        <w:rPr>
          <w:rFonts w:cs="Times New Roman"/>
          <w:szCs w:val="20"/>
          <w:lang w:eastAsia="ja-JP"/>
        </w:rPr>
        <w:tab/>
      </w:r>
      <w:bookmarkStart w:id="79" w:name="lt_pId474"/>
      <w:r w:rsidRPr="001C5782">
        <w:rPr>
          <w:rFonts w:eastAsia="MS Gothic" w:cs="Times New Roman"/>
          <w:szCs w:val="20"/>
          <w:lang w:eastAsia="en-US"/>
        </w:rPr>
        <w:t xml:space="preserve">Nagahama, </w:t>
      </w:r>
      <w:r w:rsidRPr="001C5782">
        <w:rPr>
          <w:rFonts w:eastAsia="MS Gothic" w:cs="Times New Roman"/>
          <w:szCs w:val="20"/>
          <w:lang w:eastAsia="ja-JP"/>
        </w:rPr>
        <w:t xml:space="preserve">A., </w:t>
      </w:r>
      <w:r w:rsidRPr="001C5782">
        <w:rPr>
          <w:rFonts w:eastAsia="MS Gothic" w:cs="Times New Roman"/>
          <w:szCs w:val="20"/>
          <w:lang w:eastAsia="en-US"/>
        </w:rPr>
        <w:t>T</w:t>
      </w:r>
      <w:r w:rsidRPr="001C5782">
        <w:rPr>
          <w:rFonts w:eastAsia="MS Gothic" w:cs="Times New Roman"/>
          <w:szCs w:val="20"/>
          <w:lang w:eastAsia="ja-JP"/>
        </w:rPr>
        <w:t>.</w:t>
      </w:r>
      <w:r w:rsidRPr="001C5782">
        <w:rPr>
          <w:rFonts w:eastAsia="MS Gothic" w:cs="Times New Roman"/>
          <w:szCs w:val="20"/>
          <w:lang w:eastAsia="en-US"/>
        </w:rPr>
        <w:t xml:space="preserve"> Mitani, </w:t>
      </w:r>
      <w:r w:rsidRPr="001C5782">
        <w:rPr>
          <w:rFonts w:eastAsia="MS Gothic" w:cs="Times New Roman"/>
          <w:bCs/>
          <w:szCs w:val="20"/>
          <w:lang w:eastAsia="en-US"/>
        </w:rPr>
        <w:t>N</w:t>
      </w:r>
      <w:r w:rsidRPr="001C5782">
        <w:rPr>
          <w:rFonts w:eastAsia="MS Gothic" w:cs="Times New Roman"/>
          <w:bCs/>
          <w:szCs w:val="20"/>
          <w:lang w:eastAsia="ja-JP"/>
        </w:rPr>
        <w:t>.</w:t>
      </w:r>
      <w:r w:rsidRPr="001C5782">
        <w:rPr>
          <w:rFonts w:eastAsia="MS Gothic" w:cs="Times New Roman"/>
          <w:bCs/>
          <w:szCs w:val="20"/>
          <w:lang w:eastAsia="en-US"/>
        </w:rPr>
        <w:t xml:space="preserve"> Shinohara</w:t>
      </w:r>
      <w:r w:rsidRPr="001C5782">
        <w:rPr>
          <w:rFonts w:eastAsia="MS Gothic" w:cs="Times New Roman"/>
          <w:szCs w:val="20"/>
          <w:lang w:eastAsia="en-US"/>
        </w:rPr>
        <w:t>, N</w:t>
      </w:r>
      <w:r w:rsidRPr="001C5782">
        <w:rPr>
          <w:rFonts w:eastAsia="MS Gothic" w:cs="Times New Roman"/>
          <w:szCs w:val="20"/>
          <w:lang w:eastAsia="ja-JP"/>
        </w:rPr>
        <w:t>.</w:t>
      </w:r>
      <w:r w:rsidRPr="001C5782">
        <w:rPr>
          <w:rFonts w:eastAsia="MS Gothic" w:cs="Times New Roman"/>
          <w:szCs w:val="20"/>
          <w:lang w:eastAsia="en-US"/>
        </w:rPr>
        <w:t xml:space="preserve"> Tsuji, </w:t>
      </w:r>
      <w:r w:rsidRPr="001C5782">
        <w:rPr>
          <w:rFonts w:eastAsia="MS PGothic" w:cs="Times New Roman"/>
          <w:szCs w:val="20"/>
          <w:lang w:eastAsia="en-US"/>
        </w:rPr>
        <w:t>K</w:t>
      </w:r>
      <w:r w:rsidRPr="001C5782">
        <w:rPr>
          <w:rFonts w:eastAsia="MS PGothic" w:cs="Times New Roman"/>
          <w:szCs w:val="20"/>
          <w:lang w:eastAsia="ja-JP"/>
        </w:rPr>
        <w:t>.</w:t>
      </w:r>
      <w:r w:rsidRPr="001C5782">
        <w:rPr>
          <w:rFonts w:eastAsia="MS PGothic" w:cs="Times New Roman"/>
          <w:szCs w:val="20"/>
          <w:lang w:eastAsia="en-US"/>
        </w:rPr>
        <w:t xml:space="preserve"> Fukuda, Y</w:t>
      </w:r>
      <w:r w:rsidRPr="001C5782">
        <w:rPr>
          <w:rFonts w:eastAsia="MS PGothic" w:cs="Times New Roman"/>
          <w:szCs w:val="20"/>
          <w:lang w:eastAsia="ja-JP"/>
        </w:rPr>
        <w:t>.</w:t>
      </w:r>
      <w:r w:rsidRPr="001C5782">
        <w:rPr>
          <w:rFonts w:eastAsia="MS PGothic" w:cs="Times New Roman"/>
          <w:szCs w:val="20"/>
          <w:lang w:eastAsia="en-US"/>
        </w:rPr>
        <w:t xml:space="preserve"> Kanari, and K</w:t>
      </w:r>
      <w:r w:rsidRPr="001C5782">
        <w:rPr>
          <w:rFonts w:eastAsia="MS PGothic" w:cs="Times New Roman"/>
          <w:szCs w:val="20"/>
          <w:lang w:eastAsia="ja-JP"/>
        </w:rPr>
        <w:t>.</w:t>
      </w:r>
      <w:r w:rsidRPr="001C5782">
        <w:rPr>
          <w:rFonts w:eastAsia="MS PGothic" w:cs="Times New Roman"/>
          <w:szCs w:val="20"/>
          <w:lang w:eastAsia="en-US"/>
        </w:rPr>
        <w:t xml:space="preserve"> Yonemoto, “</w:t>
      </w:r>
      <w:r w:rsidRPr="001C5782">
        <w:rPr>
          <w:rFonts w:cs="Times New Roman"/>
          <w:szCs w:val="20"/>
          <w:lang w:eastAsia="en-US"/>
        </w:rPr>
        <w:t xml:space="preserve">Study on a Microwave Power Transmitting System for Mars Observation Airplane”, </w:t>
      </w:r>
      <w:r w:rsidRPr="001C5782">
        <w:rPr>
          <w:rFonts w:cs="Times New Roman"/>
          <w:i/>
          <w:szCs w:val="20"/>
          <w:lang w:eastAsia="ja-JP"/>
        </w:rPr>
        <w:t xml:space="preserve">Proc. of </w:t>
      </w:r>
      <w:r w:rsidRPr="001C5782">
        <w:rPr>
          <w:rFonts w:cs="Times New Roman"/>
          <w:i/>
          <w:szCs w:val="20"/>
          <w:lang w:eastAsia="en-US"/>
        </w:rPr>
        <w:t>2011 IEEE MTT-S International Microwave Workshop Series on Innovative Wireless Power Transmission:</w:t>
      </w:r>
      <w:bookmarkEnd w:id="79"/>
      <w:r w:rsidRPr="001C5782">
        <w:rPr>
          <w:rFonts w:cs="Times New Roman"/>
          <w:i/>
          <w:szCs w:val="20"/>
          <w:lang w:eastAsia="en-US"/>
        </w:rPr>
        <w:t xml:space="preserve"> </w:t>
      </w:r>
      <w:bookmarkStart w:id="80" w:name="lt_pId475"/>
      <w:r w:rsidRPr="001C5782">
        <w:rPr>
          <w:rFonts w:cs="Times New Roman"/>
          <w:i/>
          <w:szCs w:val="20"/>
          <w:lang w:eastAsia="en-US"/>
        </w:rPr>
        <w:t xml:space="preserve">Technologies, Systems, and Applications (IMWS-IWPT2011), </w:t>
      </w:r>
      <w:r w:rsidRPr="001C5782">
        <w:rPr>
          <w:rFonts w:cs="Times New Roman"/>
          <w:szCs w:val="20"/>
          <w:lang w:eastAsia="en-US"/>
        </w:rPr>
        <w:t>pp. 63-66</w:t>
      </w:r>
      <w:r w:rsidRPr="001C5782">
        <w:rPr>
          <w:rFonts w:cs="Times New Roman"/>
          <w:szCs w:val="20"/>
          <w:lang w:eastAsia="ja-JP"/>
        </w:rPr>
        <w:t>, 2011.</w:t>
      </w:r>
      <w:bookmarkEnd w:id="80"/>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81" w:name="lt_pId476"/>
      <w:r w:rsidRPr="001C5782">
        <w:rPr>
          <w:rFonts w:cs="Times New Roman"/>
          <w:szCs w:val="20"/>
          <w:lang w:eastAsia="ja-JP"/>
        </w:rPr>
        <w:lastRenderedPageBreak/>
        <w:t>[NAG 12]</w:t>
      </w:r>
      <w:bookmarkEnd w:id="81"/>
      <w:r w:rsidRPr="001C5782">
        <w:rPr>
          <w:rFonts w:cs="Times New Roman"/>
          <w:szCs w:val="20"/>
          <w:lang w:eastAsia="ja-JP"/>
        </w:rPr>
        <w:t xml:space="preserve"> </w:t>
      </w:r>
      <w:r w:rsidRPr="001C5782">
        <w:rPr>
          <w:rFonts w:cs="Times New Roman"/>
          <w:szCs w:val="20"/>
          <w:lang w:eastAsia="ja-JP"/>
        </w:rPr>
        <w:tab/>
      </w:r>
      <w:bookmarkStart w:id="82" w:name="lt_pId477"/>
      <w:r w:rsidRPr="001C5782">
        <w:rPr>
          <w:rFonts w:eastAsia="MS Gothic" w:cs="Times New Roman"/>
          <w:szCs w:val="20"/>
          <w:lang w:eastAsia="en-US"/>
        </w:rPr>
        <w:t xml:space="preserve">Nagahama, </w:t>
      </w:r>
      <w:r w:rsidRPr="001C5782">
        <w:rPr>
          <w:rFonts w:eastAsia="MS Gothic" w:cs="Times New Roman"/>
          <w:szCs w:val="20"/>
          <w:lang w:eastAsia="ja-JP"/>
        </w:rPr>
        <w:t xml:space="preserve">A., </w:t>
      </w:r>
      <w:r w:rsidRPr="001C5782">
        <w:rPr>
          <w:rFonts w:eastAsia="MS Gothic" w:cs="Times New Roman"/>
          <w:szCs w:val="20"/>
          <w:lang w:eastAsia="en-US"/>
        </w:rPr>
        <w:t>T</w:t>
      </w:r>
      <w:r w:rsidRPr="001C5782">
        <w:rPr>
          <w:rFonts w:eastAsia="MS Gothic" w:cs="Times New Roman"/>
          <w:szCs w:val="20"/>
          <w:lang w:eastAsia="ja-JP"/>
        </w:rPr>
        <w:t>.</w:t>
      </w:r>
      <w:r w:rsidRPr="001C5782">
        <w:rPr>
          <w:rFonts w:eastAsia="MS Gothic" w:cs="Times New Roman"/>
          <w:szCs w:val="20"/>
          <w:lang w:eastAsia="en-US"/>
        </w:rPr>
        <w:t xml:space="preserve"> Mitani, </w:t>
      </w:r>
      <w:r w:rsidRPr="001C5782">
        <w:rPr>
          <w:rFonts w:eastAsia="MS Gothic" w:cs="Times New Roman"/>
          <w:bCs/>
          <w:szCs w:val="20"/>
          <w:lang w:eastAsia="en-US"/>
        </w:rPr>
        <w:t>N</w:t>
      </w:r>
      <w:r w:rsidRPr="001C5782">
        <w:rPr>
          <w:rFonts w:eastAsia="MS Gothic" w:cs="Times New Roman"/>
          <w:bCs/>
          <w:szCs w:val="20"/>
          <w:lang w:eastAsia="ja-JP"/>
        </w:rPr>
        <w:t>.</w:t>
      </w:r>
      <w:r w:rsidRPr="001C5782">
        <w:rPr>
          <w:rFonts w:eastAsia="MS Gothic" w:cs="Times New Roman"/>
          <w:bCs/>
          <w:szCs w:val="20"/>
          <w:lang w:eastAsia="en-US"/>
        </w:rPr>
        <w:t xml:space="preserve"> Shinohara</w:t>
      </w:r>
      <w:r w:rsidRPr="001C5782">
        <w:rPr>
          <w:rFonts w:eastAsia="MS Gothic" w:cs="Times New Roman"/>
          <w:szCs w:val="20"/>
          <w:lang w:eastAsia="en-US"/>
        </w:rPr>
        <w:t xml:space="preserve">, </w:t>
      </w:r>
      <w:r w:rsidRPr="001C5782">
        <w:rPr>
          <w:rFonts w:eastAsia="MS PGothic" w:cs="Times New Roman"/>
          <w:szCs w:val="20"/>
          <w:lang w:eastAsia="en-US"/>
        </w:rPr>
        <w:t>K</w:t>
      </w:r>
      <w:r w:rsidRPr="001C5782">
        <w:rPr>
          <w:rFonts w:eastAsia="MS PGothic" w:cs="Times New Roman"/>
          <w:szCs w:val="20"/>
          <w:lang w:eastAsia="ja-JP"/>
        </w:rPr>
        <w:t>.</w:t>
      </w:r>
      <w:r w:rsidRPr="001C5782">
        <w:rPr>
          <w:rFonts w:eastAsia="MS PGothic" w:cs="Times New Roman"/>
          <w:szCs w:val="20"/>
          <w:lang w:eastAsia="en-US"/>
        </w:rPr>
        <w:t xml:space="preserve"> Fukuda, K</w:t>
      </w:r>
      <w:r w:rsidRPr="001C5782">
        <w:rPr>
          <w:rFonts w:eastAsia="MS PGothic" w:cs="Times New Roman"/>
          <w:szCs w:val="20"/>
          <w:lang w:eastAsia="ja-JP"/>
        </w:rPr>
        <w:t>.</w:t>
      </w:r>
      <w:r w:rsidRPr="001C5782">
        <w:rPr>
          <w:rFonts w:eastAsia="MS PGothic" w:cs="Times New Roman"/>
          <w:szCs w:val="20"/>
          <w:lang w:eastAsia="en-US"/>
        </w:rPr>
        <w:t xml:space="preserve"> Hiraoka, and K</w:t>
      </w:r>
      <w:r w:rsidRPr="001C5782">
        <w:rPr>
          <w:rFonts w:eastAsia="MS PGothic" w:cs="Times New Roman"/>
          <w:szCs w:val="20"/>
          <w:lang w:eastAsia="ja-JP"/>
        </w:rPr>
        <w:t>.</w:t>
      </w:r>
      <w:r w:rsidRPr="001C5782">
        <w:rPr>
          <w:rFonts w:eastAsia="MS PGothic" w:cs="Times New Roman"/>
          <w:szCs w:val="20"/>
          <w:lang w:eastAsia="en-US"/>
        </w:rPr>
        <w:t xml:space="preserve"> Yonemoto, “</w:t>
      </w:r>
      <w:r w:rsidRPr="001C5782">
        <w:rPr>
          <w:rFonts w:cs="Times New Roman"/>
          <w:szCs w:val="20"/>
          <w:lang w:eastAsia="en-US"/>
        </w:rPr>
        <w:t xml:space="preserve">Auto Tracking and Power Control Experiments of a Magnetron-based Phased Array Power Transmitting System for a Mars Observation Airplane”, </w:t>
      </w:r>
      <w:r w:rsidRPr="001C5782">
        <w:rPr>
          <w:rFonts w:cs="Times New Roman"/>
          <w:i/>
          <w:szCs w:val="20"/>
          <w:lang w:eastAsia="ja-JP"/>
        </w:rPr>
        <w:t xml:space="preserve">Proc. of </w:t>
      </w:r>
      <w:r w:rsidRPr="001C5782">
        <w:rPr>
          <w:rFonts w:cs="Times New Roman"/>
          <w:i/>
          <w:szCs w:val="20"/>
          <w:lang w:eastAsia="en-US"/>
        </w:rPr>
        <w:t>2012 IEEE MTT-S International Microwave Workshop Series on Innovative Wireless Power Transmission:</w:t>
      </w:r>
      <w:bookmarkEnd w:id="82"/>
      <w:r w:rsidRPr="001C5782">
        <w:rPr>
          <w:rFonts w:cs="Times New Roman"/>
          <w:i/>
          <w:szCs w:val="20"/>
          <w:lang w:eastAsia="en-US"/>
        </w:rPr>
        <w:t xml:space="preserve"> </w:t>
      </w:r>
      <w:bookmarkStart w:id="83" w:name="lt_pId478"/>
      <w:r w:rsidRPr="001C5782">
        <w:rPr>
          <w:rFonts w:cs="Times New Roman"/>
          <w:i/>
          <w:szCs w:val="20"/>
          <w:lang w:eastAsia="en-US"/>
        </w:rPr>
        <w:t>Technologies, Systems, and Applications (IMWS-IWPT2012)</w:t>
      </w:r>
      <w:r w:rsidRPr="001C5782">
        <w:rPr>
          <w:rFonts w:cs="Times New Roman"/>
          <w:szCs w:val="20"/>
          <w:lang w:eastAsia="en-US"/>
        </w:rPr>
        <w:t>, pp. 29</w:t>
      </w:r>
      <w:r w:rsidRPr="001C5782">
        <w:rPr>
          <w:rFonts w:cs="Times New Roman"/>
          <w:szCs w:val="20"/>
          <w:lang w:eastAsia="en-US"/>
        </w:rPr>
        <w:noBreakHyphen/>
        <w:t>32</w:t>
      </w:r>
      <w:r w:rsidRPr="001C5782">
        <w:rPr>
          <w:rFonts w:cs="Times New Roman"/>
          <w:szCs w:val="20"/>
          <w:lang w:eastAsia="ja-JP"/>
        </w:rPr>
        <w:t>, 2012.</w:t>
      </w:r>
      <w:bookmarkEnd w:id="83"/>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84" w:name="lt_pId479"/>
      <w:r w:rsidRPr="001C5782">
        <w:rPr>
          <w:rFonts w:cs="Times New Roman"/>
          <w:szCs w:val="20"/>
          <w:lang w:eastAsia="ja-JP"/>
        </w:rPr>
        <w:t>[NIS 15]</w:t>
      </w:r>
      <w:bookmarkEnd w:id="84"/>
      <w:r w:rsidRPr="001C5782">
        <w:rPr>
          <w:rFonts w:cs="Times New Roman"/>
          <w:szCs w:val="20"/>
          <w:lang w:eastAsia="ja-JP"/>
        </w:rPr>
        <w:tab/>
      </w:r>
      <w:r w:rsidRPr="001C5782">
        <w:rPr>
          <w:rFonts w:cs="Times New Roman"/>
          <w:szCs w:val="20"/>
          <w:lang w:eastAsia="ja-JP"/>
        </w:rPr>
        <w:tab/>
      </w:r>
      <w:bookmarkStart w:id="85" w:name="lt_pId480"/>
      <w:r w:rsidRPr="001C5782">
        <w:rPr>
          <w:rFonts w:cs="Times New Roman"/>
          <w:szCs w:val="20"/>
          <w:lang w:eastAsia="ja-JP"/>
        </w:rPr>
        <w:t xml:space="preserve">Nishikawa, H., Y. Kiani, T. Furukoshi, H. Yamaguchi, A. Tanaka, and T. Douseki, “UHF Power Transmission System for Multiple Small Self-rotating Targets and Verification with Batteryless Quadcopter having Rotors with Embedded Rectenna”, </w:t>
      </w:r>
      <w:r w:rsidRPr="001C5782">
        <w:rPr>
          <w:rFonts w:cs="Times New Roman"/>
          <w:i/>
          <w:szCs w:val="20"/>
          <w:lang w:eastAsia="ja-JP"/>
        </w:rPr>
        <w:t>Proc. of IEEE Wireless Power Transfer Conference (WPTc),</w:t>
      </w:r>
      <w:r w:rsidRPr="001C5782">
        <w:rPr>
          <w:rFonts w:cs="Times New Roman"/>
          <w:szCs w:val="20"/>
          <w:lang w:eastAsia="ja-JP"/>
        </w:rPr>
        <w:t xml:space="preserve"> T1.1, May 2015.</w:t>
      </w:r>
      <w:bookmarkEnd w:id="85"/>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86" w:name="lt_pId481"/>
      <w:r w:rsidRPr="001C5782">
        <w:rPr>
          <w:rFonts w:cs="Times New Roman"/>
          <w:snapToGrid w:val="0"/>
          <w:szCs w:val="20"/>
          <w:lang w:eastAsia="ja-JP"/>
        </w:rPr>
        <w:t>[MYS 12]</w:t>
      </w:r>
      <w:bookmarkEnd w:id="86"/>
      <w:r w:rsidRPr="001C5782">
        <w:rPr>
          <w:rFonts w:cs="Times New Roman"/>
          <w:snapToGrid w:val="0"/>
          <w:szCs w:val="20"/>
          <w:lang w:eastAsia="ja-JP"/>
        </w:rPr>
        <w:t xml:space="preserve"> </w:t>
      </w:r>
      <w:r w:rsidRPr="001C5782">
        <w:rPr>
          <w:rFonts w:cs="Times New Roman"/>
          <w:snapToGrid w:val="0"/>
          <w:szCs w:val="20"/>
          <w:lang w:eastAsia="ja-JP"/>
        </w:rPr>
        <w:tab/>
      </w:r>
      <w:bookmarkStart w:id="87" w:name="lt_pId482"/>
      <w:r w:rsidRPr="001C5782">
        <w:rPr>
          <w:rFonts w:cs="Times New Roman"/>
          <w:snapToGrid w:val="0"/>
          <w:szCs w:val="20"/>
          <w:lang w:eastAsia="ja-JP"/>
        </w:rPr>
        <w:t xml:space="preserve">Miyashiro, K., F. Inoue, K. Maki, K. Tanaka, S. Sasaki, and K. Komurasaki, </w:t>
      </w:r>
      <w:r w:rsidRPr="001C5782">
        <w:rPr>
          <w:rFonts w:cs="Times New Roman"/>
          <w:szCs w:val="20"/>
          <w:lang w:eastAsia="en-US"/>
        </w:rPr>
        <w:t>“</w:t>
      </w:r>
      <w:r w:rsidRPr="001C5782">
        <w:rPr>
          <w:rFonts w:cs="Times New Roman"/>
          <w:szCs w:val="20"/>
          <w:lang w:eastAsia="ja-JP"/>
        </w:rPr>
        <w:t>Sequentially Rotated Array Antenna for Wireless Power Transmission to an MAV (</w:t>
      </w:r>
      <w:r w:rsidRPr="001C5782">
        <w:rPr>
          <w:rFonts w:cs="Times New Roman"/>
          <w:i/>
          <w:szCs w:val="20"/>
          <w:lang w:eastAsia="ja-JP"/>
        </w:rPr>
        <w:t>in Japanese</w:t>
      </w:r>
      <w:r w:rsidRPr="001C5782">
        <w:rPr>
          <w:rFonts w:cs="Times New Roman"/>
          <w:szCs w:val="20"/>
          <w:lang w:eastAsia="ja-JP"/>
        </w:rPr>
        <w:t>)</w:t>
      </w:r>
      <w:r w:rsidRPr="001C5782">
        <w:rPr>
          <w:rFonts w:cs="Times New Roman"/>
          <w:szCs w:val="20"/>
          <w:lang w:eastAsia="en-US"/>
        </w:rPr>
        <w:t>“</w:t>
      </w:r>
      <w:r w:rsidRPr="001C5782">
        <w:rPr>
          <w:rFonts w:cs="Times New Roman"/>
          <w:szCs w:val="20"/>
          <w:lang w:eastAsia="ja-JP"/>
        </w:rPr>
        <w:t xml:space="preserve">, </w:t>
      </w:r>
      <w:r w:rsidRPr="001C5782">
        <w:rPr>
          <w:rFonts w:cs="Times New Roman"/>
          <w:i/>
          <w:szCs w:val="20"/>
          <w:lang w:eastAsia="ja-JP"/>
        </w:rPr>
        <w:t>IEICE Tech.</w:t>
      </w:r>
      <w:bookmarkEnd w:id="87"/>
      <w:r w:rsidRPr="001C5782">
        <w:rPr>
          <w:rFonts w:cs="Times New Roman"/>
          <w:i/>
          <w:szCs w:val="20"/>
          <w:lang w:eastAsia="ja-JP"/>
        </w:rPr>
        <w:t xml:space="preserve"> </w:t>
      </w:r>
      <w:bookmarkStart w:id="88" w:name="lt_pId483"/>
      <w:r w:rsidRPr="001C5782">
        <w:rPr>
          <w:rFonts w:cs="Times New Roman"/>
          <w:i/>
          <w:szCs w:val="20"/>
          <w:lang w:eastAsia="ja-JP"/>
        </w:rPr>
        <w:t>Report,</w:t>
      </w:r>
      <w:r w:rsidRPr="001C5782">
        <w:rPr>
          <w:rFonts w:cs="Times New Roman"/>
          <w:szCs w:val="20"/>
          <w:lang w:eastAsia="ja-JP"/>
        </w:rPr>
        <w:t xml:space="preserve"> WPT2012-30, pp. 59-61, 2012.</w:t>
      </w:r>
      <w:bookmarkEnd w:id="88"/>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napToGrid w:val="0"/>
          <w:szCs w:val="20"/>
          <w:lang w:eastAsia="ja-JP"/>
        </w:rPr>
      </w:pPr>
      <w:bookmarkStart w:id="89" w:name="lt_pId484"/>
      <w:r w:rsidRPr="001C5782">
        <w:rPr>
          <w:rFonts w:cs="Times New Roman"/>
          <w:szCs w:val="20"/>
          <w:lang w:eastAsia="ja-JP"/>
        </w:rPr>
        <w:t>[SHI 07]</w:t>
      </w:r>
      <w:bookmarkEnd w:id="89"/>
      <w:r w:rsidRPr="001C5782">
        <w:rPr>
          <w:rFonts w:cs="Times New Roman"/>
          <w:szCs w:val="20"/>
          <w:lang w:eastAsia="ja-JP"/>
        </w:rPr>
        <w:t xml:space="preserve"> </w:t>
      </w:r>
      <w:r w:rsidRPr="001C5782">
        <w:rPr>
          <w:rFonts w:cs="Times New Roman"/>
          <w:szCs w:val="20"/>
          <w:lang w:eastAsia="ja-JP"/>
        </w:rPr>
        <w:tab/>
      </w:r>
      <w:bookmarkStart w:id="90" w:name="lt_pId485"/>
      <w:r w:rsidRPr="001C5782">
        <w:rPr>
          <w:rFonts w:cs="Times New Roman"/>
          <w:color w:val="000000"/>
          <w:szCs w:val="20"/>
          <w:lang w:eastAsia="en-US"/>
        </w:rPr>
        <w:t xml:space="preserve">Shinohara, </w:t>
      </w:r>
      <w:r w:rsidRPr="001C5782">
        <w:rPr>
          <w:rFonts w:cs="Times New Roman"/>
          <w:color w:val="000000"/>
          <w:szCs w:val="20"/>
          <w:lang w:eastAsia="ja-JP"/>
        </w:rPr>
        <w:t xml:space="preserve">N., </w:t>
      </w:r>
      <w:r w:rsidRPr="001C5782">
        <w:rPr>
          <w:rFonts w:cs="Times New Roman"/>
          <w:color w:val="000000"/>
          <w:szCs w:val="20"/>
          <w:lang w:eastAsia="en-US"/>
        </w:rPr>
        <w:t>K</w:t>
      </w:r>
      <w:r w:rsidRPr="001C5782">
        <w:rPr>
          <w:rFonts w:cs="Times New Roman"/>
          <w:color w:val="000000"/>
          <w:szCs w:val="20"/>
          <w:lang w:eastAsia="ja-JP"/>
        </w:rPr>
        <w:t>.</w:t>
      </w:r>
      <w:r w:rsidRPr="001C5782">
        <w:rPr>
          <w:rFonts w:cs="Times New Roman"/>
          <w:color w:val="000000"/>
          <w:szCs w:val="20"/>
          <w:lang w:eastAsia="en-US"/>
        </w:rPr>
        <w:t xml:space="preserve"> Nagano, T</w:t>
      </w:r>
      <w:r w:rsidRPr="001C5782">
        <w:rPr>
          <w:rFonts w:cs="Times New Roman"/>
          <w:color w:val="000000"/>
          <w:szCs w:val="20"/>
          <w:lang w:eastAsia="ja-JP"/>
        </w:rPr>
        <w:t>.</w:t>
      </w:r>
      <w:r w:rsidRPr="001C5782">
        <w:rPr>
          <w:rFonts w:cs="Times New Roman"/>
          <w:color w:val="000000"/>
          <w:szCs w:val="20"/>
          <w:lang w:eastAsia="en-US"/>
        </w:rPr>
        <w:t xml:space="preserve"> Ishii, S</w:t>
      </w:r>
      <w:r w:rsidRPr="001C5782">
        <w:rPr>
          <w:rFonts w:cs="Times New Roman"/>
          <w:color w:val="000000"/>
          <w:szCs w:val="20"/>
          <w:lang w:eastAsia="ja-JP"/>
        </w:rPr>
        <w:t>.</w:t>
      </w:r>
      <w:r w:rsidRPr="001C5782">
        <w:rPr>
          <w:rFonts w:cs="Times New Roman"/>
          <w:color w:val="000000"/>
          <w:szCs w:val="20"/>
          <w:lang w:eastAsia="en-US"/>
        </w:rPr>
        <w:t xml:space="preserve"> Kawasaki, T</w:t>
      </w:r>
      <w:r w:rsidRPr="001C5782">
        <w:rPr>
          <w:rFonts w:cs="Times New Roman"/>
          <w:color w:val="000000"/>
          <w:szCs w:val="20"/>
          <w:lang w:eastAsia="ja-JP"/>
        </w:rPr>
        <w:t>.</w:t>
      </w:r>
      <w:r w:rsidRPr="001C5782">
        <w:rPr>
          <w:rFonts w:cs="Times New Roman"/>
          <w:color w:val="000000"/>
          <w:szCs w:val="20"/>
          <w:lang w:eastAsia="en-US"/>
        </w:rPr>
        <w:t xml:space="preserve"> Fujiwara, S</w:t>
      </w:r>
      <w:r w:rsidRPr="001C5782">
        <w:rPr>
          <w:rFonts w:cs="Times New Roman"/>
          <w:color w:val="000000"/>
          <w:szCs w:val="20"/>
          <w:lang w:eastAsia="ja-JP"/>
        </w:rPr>
        <w:t>.</w:t>
      </w:r>
      <w:r w:rsidRPr="001C5782">
        <w:rPr>
          <w:rFonts w:cs="Times New Roman"/>
          <w:color w:val="000000"/>
          <w:szCs w:val="20"/>
          <w:lang w:eastAsia="en-US"/>
        </w:rPr>
        <w:t xml:space="preserve"> Nakayama, Y</w:t>
      </w:r>
      <w:r w:rsidRPr="001C5782">
        <w:rPr>
          <w:rFonts w:cs="Times New Roman"/>
          <w:color w:val="000000"/>
          <w:szCs w:val="20"/>
          <w:lang w:eastAsia="ja-JP"/>
        </w:rPr>
        <w:t>.</w:t>
      </w:r>
      <w:r w:rsidRPr="001C5782">
        <w:rPr>
          <w:rFonts w:cs="Times New Roman"/>
          <w:color w:val="000000"/>
          <w:szCs w:val="20"/>
          <w:lang w:eastAsia="en-US"/>
        </w:rPr>
        <w:t> Takahashi, S</w:t>
      </w:r>
      <w:r w:rsidRPr="001C5782">
        <w:rPr>
          <w:rFonts w:cs="Times New Roman"/>
          <w:color w:val="000000"/>
          <w:szCs w:val="20"/>
          <w:lang w:eastAsia="ja-JP"/>
        </w:rPr>
        <w:t>.</w:t>
      </w:r>
      <w:r w:rsidRPr="001C5782">
        <w:rPr>
          <w:rFonts w:cs="Times New Roman"/>
          <w:color w:val="000000"/>
          <w:szCs w:val="20"/>
          <w:lang w:eastAsia="en-US"/>
        </w:rPr>
        <w:t xml:space="preserve"> Sasaki, K</w:t>
      </w:r>
      <w:r w:rsidRPr="001C5782">
        <w:rPr>
          <w:rFonts w:cs="Times New Roman"/>
          <w:color w:val="000000"/>
          <w:szCs w:val="20"/>
          <w:lang w:eastAsia="ja-JP"/>
        </w:rPr>
        <w:t>.</w:t>
      </w:r>
      <w:r w:rsidRPr="001C5782">
        <w:rPr>
          <w:rFonts w:cs="Times New Roman"/>
          <w:color w:val="000000"/>
          <w:szCs w:val="20"/>
          <w:lang w:eastAsia="en-US"/>
        </w:rPr>
        <w:t xml:space="preserve"> Tanaka, Y</w:t>
      </w:r>
      <w:r w:rsidRPr="001C5782">
        <w:rPr>
          <w:rFonts w:cs="Times New Roman"/>
          <w:color w:val="000000"/>
          <w:szCs w:val="20"/>
          <w:lang w:eastAsia="ja-JP"/>
        </w:rPr>
        <w:t>.</w:t>
      </w:r>
      <w:r w:rsidRPr="001C5782">
        <w:rPr>
          <w:rFonts w:cs="Times New Roman"/>
          <w:color w:val="000000"/>
          <w:szCs w:val="20"/>
          <w:lang w:eastAsia="en-US"/>
        </w:rPr>
        <w:t xml:space="preserve"> Hisada, Y</w:t>
      </w:r>
      <w:r w:rsidRPr="001C5782">
        <w:rPr>
          <w:rFonts w:cs="Times New Roman"/>
          <w:color w:val="000000"/>
          <w:szCs w:val="20"/>
          <w:lang w:eastAsia="ja-JP"/>
        </w:rPr>
        <w:t>.</w:t>
      </w:r>
      <w:r w:rsidRPr="001C5782">
        <w:rPr>
          <w:rFonts w:cs="Times New Roman"/>
          <w:color w:val="000000"/>
          <w:szCs w:val="20"/>
          <w:lang w:eastAsia="en-US"/>
        </w:rPr>
        <w:t xml:space="preserve"> Fujino, S</w:t>
      </w:r>
      <w:r w:rsidRPr="001C5782">
        <w:rPr>
          <w:rFonts w:cs="Times New Roman"/>
          <w:color w:val="000000"/>
          <w:szCs w:val="20"/>
          <w:lang w:eastAsia="ja-JP"/>
        </w:rPr>
        <w:t>.</w:t>
      </w:r>
      <w:r w:rsidRPr="001C5782">
        <w:rPr>
          <w:rFonts w:cs="Times New Roman"/>
          <w:color w:val="000000"/>
          <w:szCs w:val="20"/>
          <w:lang w:eastAsia="en-US"/>
        </w:rPr>
        <w:t xml:space="preserve"> Mihara, T</w:t>
      </w:r>
      <w:r w:rsidRPr="001C5782">
        <w:rPr>
          <w:rFonts w:cs="Times New Roman"/>
          <w:color w:val="000000"/>
          <w:szCs w:val="20"/>
          <w:lang w:eastAsia="ja-JP"/>
        </w:rPr>
        <w:t>.</w:t>
      </w:r>
      <w:r w:rsidRPr="001C5782">
        <w:rPr>
          <w:rFonts w:cs="Times New Roman"/>
          <w:color w:val="000000"/>
          <w:szCs w:val="20"/>
          <w:lang w:eastAsia="en-US"/>
        </w:rPr>
        <w:t xml:space="preserve"> Anzai, and Y</w:t>
      </w:r>
      <w:r w:rsidRPr="001C5782">
        <w:rPr>
          <w:rFonts w:cs="Times New Roman"/>
          <w:color w:val="000000"/>
          <w:szCs w:val="20"/>
          <w:lang w:eastAsia="ja-JP"/>
        </w:rPr>
        <w:t>.</w:t>
      </w:r>
      <w:r w:rsidRPr="001C5782">
        <w:rPr>
          <w:rFonts w:cs="Times New Roman"/>
          <w:color w:val="000000"/>
          <w:szCs w:val="20"/>
          <w:lang w:eastAsia="en-US"/>
        </w:rPr>
        <w:t> Kobayashi, “</w:t>
      </w:r>
      <w:r w:rsidRPr="001C5782">
        <w:rPr>
          <w:rFonts w:cs="Times New Roman"/>
          <w:bCs/>
          <w:color w:val="000000"/>
          <w:szCs w:val="20"/>
          <w:lang w:eastAsia="en-US"/>
        </w:rPr>
        <w:t xml:space="preserve">Experiment of Microwave Power Transmission to the Moving Rover”, </w:t>
      </w:r>
      <w:r w:rsidRPr="001C5782">
        <w:rPr>
          <w:rFonts w:cs="Times New Roman"/>
          <w:bCs/>
          <w:i/>
          <w:color w:val="000000"/>
          <w:szCs w:val="20"/>
          <w:lang w:eastAsia="ja-JP"/>
        </w:rPr>
        <w:t xml:space="preserve">Proc. of </w:t>
      </w:r>
      <w:r w:rsidRPr="001C5782">
        <w:rPr>
          <w:rFonts w:cs="Times New Roman"/>
          <w:bCs/>
          <w:i/>
          <w:color w:val="000000"/>
          <w:szCs w:val="20"/>
          <w:lang w:eastAsia="en-US"/>
        </w:rPr>
        <w:t>Int</w:t>
      </w:r>
      <w:r w:rsidRPr="001C5782">
        <w:rPr>
          <w:rFonts w:cs="Times New Roman"/>
          <w:bCs/>
          <w:i/>
          <w:color w:val="000000"/>
          <w:szCs w:val="20"/>
          <w:lang w:eastAsia="ja-JP"/>
        </w:rPr>
        <w:t>.</w:t>
      </w:r>
      <w:bookmarkEnd w:id="90"/>
      <w:r w:rsidRPr="001C5782">
        <w:rPr>
          <w:rFonts w:cs="Times New Roman"/>
          <w:bCs/>
          <w:i/>
          <w:color w:val="000000"/>
          <w:szCs w:val="20"/>
          <w:lang w:eastAsia="en-US"/>
        </w:rPr>
        <w:t xml:space="preserve"> </w:t>
      </w:r>
      <w:bookmarkStart w:id="91" w:name="lt_pId486"/>
      <w:r w:rsidRPr="001C5782">
        <w:rPr>
          <w:rFonts w:cs="Times New Roman"/>
          <w:bCs/>
          <w:i/>
          <w:color w:val="000000"/>
          <w:szCs w:val="20"/>
          <w:lang w:eastAsia="en-US"/>
        </w:rPr>
        <w:t>Symp</w:t>
      </w:r>
      <w:r w:rsidRPr="001C5782">
        <w:rPr>
          <w:rFonts w:cs="Times New Roman"/>
          <w:bCs/>
          <w:i/>
          <w:color w:val="000000"/>
          <w:szCs w:val="20"/>
          <w:lang w:eastAsia="ja-JP"/>
        </w:rPr>
        <w:t>o.</w:t>
      </w:r>
      <w:r w:rsidRPr="001C5782">
        <w:rPr>
          <w:rFonts w:cs="Times New Roman"/>
          <w:bCs/>
          <w:i/>
          <w:color w:val="000000"/>
          <w:szCs w:val="20"/>
          <w:lang w:eastAsia="en-US"/>
        </w:rPr>
        <w:t xml:space="preserve"> </w:t>
      </w:r>
      <w:proofErr w:type="gramStart"/>
      <w:r w:rsidRPr="001C5782">
        <w:rPr>
          <w:rFonts w:cs="Times New Roman"/>
          <w:bCs/>
          <w:i/>
          <w:color w:val="000000"/>
          <w:szCs w:val="20"/>
          <w:lang w:eastAsia="en-US"/>
        </w:rPr>
        <w:t>on</w:t>
      </w:r>
      <w:proofErr w:type="gramEnd"/>
      <w:r w:rsidRPr="001C5782">
        <w:rPr>
          <w:rFonts w:cs="Times New Roman"/>
          <w:bCs/>
          <w:i/>
          <w:color w:val="000000"/>
          <w:szCs w:val="20"/>
          <w:lang w:eastAsia="en-US"/>
        </w:rPr>
        <w:t xml:space="preserve"> Antennas and Propagation (</w:t>
      </w:r>
      <w:r w:rsidRPr="001C5782">
        <w:rPr>
          <w:rFonts w:cs="Times New Roman"/>
          <w:i/>
          <w:color w:val="000000"/>
          <w:szCs w:val="20"/>
          <w:lang w:eastAsia="en-US"/>
        </w:rPr>
        <w:t>ISAP2007),</w:t>
      </w:r>
      <w:r w:rsidRPr="001C5782">
        <w:rPr>
          <w:rFonts w:cs="Times New Roman"/>
          <w:color w:val="000000"/>
          <w:szCs w:val="20"/>
          <w:lang w:eastAsia="en-US"/>
        </w:rPr>
        <w:t xml:space="preserve"> 3B1-1</w:t>
      </w:r>
      <w:r w:rsidRPr="001C5782">
        <w:rPr>
          <w:rFonts w:cs="Times New Roman"/>
          <w:color w:val="000000"/>
          <w:szCs w:val="20"/>
          <w:lang w:eastAsia="ja-JP"/>
        </w:rPr>
        <w:t>, 2007.</w:t>
      </w:r>
      <w:bookmarkEnd w:id="91"/>
    </w:p>
    <w:p w:rsidR="001C5782" w:rsidRDefault="001C5782" w:rsidP="00943153">
      <w:pPr>
        <w:pStyle w:val="Heading2"/>
        <w:rPr>
          <w:rtl/>
          <w:lang w:bidi="ar-EG"/>
        </w:rPr>
      </w:pPr>
      <w:bookmarkStart w:id="92" w:name="_Toc500251697"/>
      <w:r>
        <w:rPr>
          <w:lang w:bidi="ar-EG"/>
        </w:rPr>
        <w:t>7.2</w:t>
      </w:r>
      <w:r>
        <w:rPr>
          <w:rtl/>
          <w:lang w:bidi="ar-EG"/>
        </w:rPr>
        <w:tab/>
      </w:r>
      <w:r w:rsidR="00943153">
        <w:rPr>
          <w:rFonts w:hint="cs"/>
          <w:rtl/>
          <w:lang w:bidi="ar-EG"/>
        </w:rPr>
        <w:t xml:space="preserve">الإرسال اللاسلكي للطاقة من نقطة إلى نقطة (معرف هوية التطبيق: </w:t>
      </w:r>
      <w:r w:rsidR="00943153">
        <w:rPr>
          <w:lang w:bidi="ar-EG"/>
        </w:rPr>
        <w:t>c2</w:t>
      </w:r>
      <w:r w:rsidR="00943153">
        <w:rPr>
          <w:rFonts w:hint="cs"/>
          <w:rtl/>
          <w:lang w:bidi="ar-EG"/>
        </w:rPr>
        <w:t>)</w:t>
      </w:r>
      <w:bookmarkEnd w:id="92"/>
    </w:p>
    <w:p w:rsidR="001C5782" w:rsidRDefault="00943153" w:rsidP="00943153">
      <w:pPr>
        <w:rPr>
          <w:rtl/>
          <w:lang w:bidi="ar-EG"/>
        </w:rPr>
      </w:pPr>
      <w:r>
        <w:rPr>
          <w:rFonts w:hint="cs"/>
          <w:rtl/>
          <w:lang w:bidi="ar-EG"/>
        </w:rPr>
        <w:t xml:space="preserve">من السهل تصور </w:t>
      </w:r>
      <w:r w:rsidRPr="00943153">
        <w:rPr>
          <w:rFonts w:hint="cs"/>
          <w:rtl/>
          <w:lang w:bidi="ar-EG"/>
        </w:rPr>
        <w:t>الإرسال اللاسلكي للطاقة من نقطة إلى نقطة</w:t>
      </w:r>
      <w:r>
        <w:rPr>
          <w:rFonts w:hint="cs"/>
          <w:rtl/>
          <w:lang w:bidi="ar-EG"/>
        </w:rPr>
        <w:t xml:space="preserve"> عبر الموجات الراديوية لمسافة تزيد عن الكيلومتر بدلاً من نقل الطاقة سلكياً (الشكل </w:t>
      </w:r>
      <w:r>
        <w:rPr>
          <w:lang w:bidi="ar-EG"/>
        </w:rPr>
        <w:t>1.7.2</w:t>
      </w:r>
      <w:r>
        <w:rPr>
          <w:rFonts w:hint="cs"/>
          <w:rtl/>
          <w:lang w:bidi="ar-EG"/>
        </w:rPr>
        <w:t xml:space="preserve">). ففي ستينيات القرن الماضي، ثم التوقع بشكل كبير تحقيق تكنولوجيا </w:t>
      </w:r>
      <w:r w:rsidRPr="00943153">
        <w:rPr>
          <w:rFonts w:hint="cs"/>
          <w:rtl/>
          <w:lang w:bidi="ar-EG"/>
        </w:rPr>
        <w:t>الإرسال اللاسلكي للطاقة من نقطة إلى نقطة</w:t>
      </w:r>
      <w:r>
        <w:rPr>
          <w:rFonts w:hint="cs"/>
          <w:rtl/>
          <w:lang w:bidi="ar-EG"/>
        </w:rPr>
        <w:t xml:space="preserve"> التي تعمل في مدى الكيلومتر عبر الموجات الصغرية وذلك بالنسبة لتطبيقات الإرسال اللاسلكي للطاقة. وقد أجرى براون وديكينسون تجارب </w:t>
      </w:r>
      <w:r>
        <w:rPr>
          <w:lang w:bidi="ar-EG"/>
        </w:rPr>
        <w:t>MPT</w:t>
      </w:r>
      <w:r>
        <w:rPr>
          <w:rFonts w:hint="cs"/>
          <w:rtl/>
          <w:lang w:bidi="ar-EG"/>
        </w:rPr>
        <w:t xml:space="preserve"> في </w:t>
      </w:r>
      <w:r>
        <w:rPr>
          <w:lang w:bidi="ar-EG"/>
        </w:rPr>
        <w:t>JPL</w:t>
      </w:r>
      <w:r>
        <w:rPr>
          <w:rFonts w:hint="cs"/>
          <w:rtl/>
          <w:lang w:bidi="ar-EG"/>
        </w:rPr>
        <w:t xml:space="preserve"> في </w:t>
      </w:r>
      <w:r>
        <w:rPr>
          <w:lang w:bidi="ar-EG"/>
        </w:rPr>
        <w:t>1975</w:t>
      </w:r>
      <w:r>
        <w:rPr>
          <w:rFonts w:hint="cs"/>
          <w:rtl/>
          <w:lang w:bidi="ar-EG"/>
        </w:rPr>
        <w:t xml:space="preserve"> (الشكل </w:t>
      </w:r>
      <w:r>
        <w:rPr>
          <w:lang w:bidi="ar-EG"/>
        </w:rPr>
        <w:t>2.7.2</w:t>
      </w:r>
      <w:r>
        <w:rPr>
          <w:rFonts w:hint="cs"/>
          <w:rtl/>
          <w:lang w:bidi="ar-EG"/>
        </w:rPr>
        <w:t xml:space="preserve">) </w:t>
      </w:r>
      <w:r>
        <w:rPr>
          <w:lang w:bidi="ar-EG"/>
        </w:rPr>
        <w:t>[BRO 84]</w:t>
      </w:r>
      <w:r>
        <w:rPr>
          <w:rFonts w:hint="cs"/>
          <w:rtl/>
          <w:lang w:bidi="ar-EG"/>
        </w:rPr>
        <w:t xml:space="preserve">. بيد أن أبعاد هوائي الإرسال والاستقبال تحددت نظرياً وكانت كبيرة جداً كي تحقق التطبيق التجاري لإرسال الطاقة بالموجات الصغرية من نقطة إلى نقطة بتكلفة معقولة كبديل لنقل الطاقة لاسلكياً. وقد روجعت الأنظمة </w:t>
      </w:r>
      <w:r>
        <w:rPr>
          <w:lang w:bidi="ar-EG"/>
        </w:rPr>
        <w:t>MPT</w:t>
      </w:r>
      <w:r>
        <w:rPr>
          <w:rFonts w:hint="cs"/>
          <w:rtl/>
          <w:lang w:bidi="ar-EG"/>
        </w:rPr>
        <w:t xml:space="preserve"> من نقطة إلى نقطة وأجريت تجارب أخرى في تسعينيات القرن الماضي (الشكل</w:t>
      </w:r>
      <w:r>
        <w:rPr>
          <w:rFonts w:hint="eastAsia"/>
          <w:rtl/>
          <w:lang w:bidi="ar-EG"/>
        </w:rPr>
        <w:t> </w:t>
      </w:r>
      <w:r>
        <w:rPr>
          <w:lang w:bidi="ar-EG"/>
        </w:rPr>
        <w:t>3.7.2</w:t>
      </w:r>
      <w:r>
        <w:rPr>
          <w:rFonts w:hint="cs"/>
          <w:rtl/>
          <w:lang w:bidi="ar-EG"/>
        </w:rPr>
        <w:t xml:space="preserve">) </w:t>
      </w:r>
      <w:r>
        <w:rPr>
          <w:lang w:bidi="ar-EG"/>
        </w:rPr>
        <w:t>[CEL 97] [SHI 98]</w:t>
      </w:r>
      <w:r>
        <w:rPr>
          <w:rFonts w:hint="cs"/>
          <w:rtl/>
          <w:lang w:bidi="ar-EG"/>
        </w:rPr>
        <w:t xml:space="preserve">. وطور في التجارب صفيف هوائي تقويم. وفي ظل ظروف معينة، مثل تزويد قمم الجبال المنعزلة أو الجزر المنعزلة بالطاقة الكهربائية حيث تكون تكلفة مورد سليكي للطاقة باهظة جداً، و/أو عندما تكون الاحتياجات من الطاقة الكهربائية متقطعة، يكون للنظام </w:t>
      </w:r>
      <w:r>
        <w:rPr>
          <w:lang w:bidi="ar-EG"/>
        </w:rPr>
        <w:t>MPT</w:t>
      </w:r>
      <w:r>
        <w:rPr>
          <w:rFonts w:hint="cs"/>
          <w:rtl/>
          <w:lang w:bidi="ar-EG"/>
        </w:rPr>
        <w:t xml:space="preserve"> من نقطة إلى نقطة ميزة واضحة مقابل نقل الطاقة سلكياً.</w:t>
      </w:r>
    </w:p>
    <w:p w:rsidR="001C5782" w:rsidRDefault="001C5782" w:rsidP="001C5782">
      <w:pPr>
        <w:pStyle w:val="FigureNo"/>
        <w:rPr>
          <w:rtl/>
        </w:rPr>
      </w:pPr>
      <w:r>
        <w:rPr>
          <w:rFonts w:hint="cs"/>
          <w:rtl/>
        </w:rPr>
        <w:t>الشكل </w:t>
      </w:r>
      <w:r>
        <w:t>1.7.2</w:t>
      </w:r>
    </w:p>
    <w:p w:rsidR="001C5782" w:rsidRDefault="00943153" w:rsidP="001C5782">
      <w:pPr>
        <w:pStyle w:val="Figuretitle"/>
        <w:rPr>
          <w:rtl/>
          <w:lang w:bidi="ar-EG"/>
        </w:rPr>
      </w:pPr>
      <w:r>
        <w:rPr>
          <w:rFonts w:hint="cs"/>
          <w:rtl/>
          <w:lang w:bidi="ar-EG"/>
        </w:rPr>
        <w:t>صورة للإرسال اللاسلكي للطاقة من نقطة إلى نقطة</w:t>
      </w:r>
    </w:p>
    <w:p w:rsidR="001C5782" w:rsidRDefault="001C5782" w:rsidP="00182325">
      <w:pPr>
        <w:pStyle w:val="Figure"/>
        <w:rPr>
          <w:rtl/>
        </w:rPr>
      </w:pPr>
      <w:r>
        <w:rPr>
          <w:noProof/>
          <w:lang w:eastAsia="zh-CN"/>
        </w:rPr>
        <w:drawing>
          <wp:inline distT="0" distB="0" distL="0" distR="0" wp14:anchorId="323E7D96" wp14:editId="0EABECF3">
            <wp:extent cx="3524250" cy="2512695"/>
            <wp:effectExtent l="0" t="0" r="0" b="1905"/>
            <wp:docPr id="40" name="図 40"/>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0" cy="2512695"/>
                    </a:xfrm>
                    <a:prstGeom prst="rect">
                      <a:avLst/>
                    </a:prstGeom>
                    <a:noFill/>
                    <a:ln>
                      <a:noFill/>
                    </a:ln>
                  </pic:spPr>
                </pic:pic>
              </a:graphicData>
            </a:graphic>
          </wp:inline>
        </w:drawing>
      </w:r>
    </w:p>
    <w:p w:rsidR="001C5782" w:rsidRDefault="001C5782" w:rsidP="001C5782">
      <w:pPr>
        <w:pStyle w:val="FigureNo"/>
        <w:rPr>
          <w:rtl/>
        </w:rPr>
      </w:pPr>
      <w:r>
        <w:rPr>
          <w:rFonts w:hint="cs"/>
          <w:rtl/>
        </w:rPr>
        <w:lastRenderedPageBreak/>
        <w:t>الشكل </w:t>
      </w:r>
      <w:r>
        <w:t>2.7.2</w:t>
      </w:r>
    </w:p>
    <w:p w:rsidR="001C5782" w:rsidRDefault="00943153" w:rsidP="00943153">
      <w:pPr>
        <w:pStyle w:val="Figuretitle"/>
        <w:rPr>
          <w:rtl/>
          <w:lang w:bidi="ar-EG"/>
        </w:rPr>
      </w:pPr>
      <w:r>
        <w:rPr>
          <w:rFonts w:hint="cs"/>
          <w:rtl/>
          <w:lang w:bidi="ar-EG"/>
        </w:rPr>
        <w:t xml:space="preserve">تجربة لإرسال الطاقة بالموجات الصغرية من نقطة إلى نقطة على مسافة </w:t>
      </w:r>
      <w:r>
        <w:rPr>
          <w:lang w:bidi="ar-EG"/>
        </w:rPr>
        <w:t>1</w:t>
      </w:r>
      <w:r>
        <w:rPr>
          <w:rFonts w:hint="cs"/>
          <w:rtl/>
          <w:lang w:bidi="ar-EG"/>
        </w:rPr>
        <w:t xml:space="preserve"> ميل بهوائي مكافئ </w:t>
      </w:r>
      <w:r w:rsidR="00D65A30">
        <w:rPr>
          <w:rtl/>
          <w:lang w:bidi="ar-EG"/>
        </w:rPr>
        <w:br/>
      </w:r>
      <w:r>
        <w:rPr>
          <w:rFonts w:hint="cs"/>
          <w:rtl/>
          <w:lang w:bidi="ar-EG"/>
        </w:rPr>
        <w:t xml:space="preserve">وكليسترون </w:t>
      </w:r>
      <w:r>
        <w:rPr>
          <w:lang w:bidi="ar-EG"/>
        </w:rPr>
        <w:t>GHz 2,388</w:t>
      </w:r>
      <w:r>
        <w:rPr>
          <w:lang w:bidi="ar-EG"/>
        </w:rPr>
        <w:noBreakHyphen/>
        <w:t>kW450</w:t>
      </w:r>
      <w:r>
        <w:rPr>
          <w:rFonts w:hint="cs"/>
          <w:rtl/>
          <w:lang w:bidi="ar-EG"/>
        </w:rPr>
        <w:t xml:space="preserve"> كمرسل وصفيف هوائي تقويم </w:t>
      </w:r>
      <w:r w:rsidRPr="00943153">
        <w:rPr>
          <w:lang w:bidi="ar-EG"/>
        </w:rPr>
        <w:t>3</w:t>
      </w:r>
      <w:r>
        <w:rPr>
          <w:lang w:bidi="ar-EG"/>
        </w:rPr>
        <w:t>,</w:t>
      </w:r>
      <w:r w:rsidRPr="00943153">
        <w:rPr>
          <w:lang w:bidi="ar-EG"/>
        </w:rPr>
        <w:t>4</w:t>
      </w:r>
      <w:r>
        <w:rPr>
          <w:rFonts w:hint="cs"/>
          <w:rtl/>
          <w:lang w:bidi="ar-EG"/>
        </w:rPr>
        <w:t> </w:t>
      </w:r>
      <w:r w:rsidRPr="00943153">
        <w:rPr>
          <w:lang w:bidi="ar-EG"/>
        </w:rPr>
        <w:t>×</w:t>
      </w:r>
      <w:r>
        <w:rPr>
          <w:rFonts w:hint="cs"/>
          <w:rtl/>
          <w:lang w:bidi="ar-EG"/>
        </w:rPr>
        <w:t> </w:t>
      </w:r>
      <w:r w:rsidRPr="00943153">
        <w:rPr>
          <w:lang w:bidi="ar-EG"/>
        </w:rPr>
        <w:t>7</w:t>
      </w:r>
      <w:r>
        <w:rPr>
          <w:lang w:bidi="ar-EG"/>
        </w:rPr>
        <w:t>,</w:t>
      </w:r>
      <w:r w:rsidRPr="00943153">
        <w:rPr>
          <w:lang w:bidi="ar-EG"/>
        </w:rPr>
        <w:t>2</w:t>
      </w:r>
      <w:r>
        <w:rPr>
          <w:rFonts w:hint="cs"/>
          <w:rtl/>
          <w:lang w:bidi="ar-EG"/>
        </w:rPr>
        <w:t> </w:t>
      </w:r>
      <w:r w:rsidRPr="00943153">
        <w:rPr>
          <w:lang w:bidi="ar-EG"/>
        </w:rPr>
        <w:t>m</w:t>
      </w:r>
      <w:r>
        <w:rPr>
          <w:rFonts w:hint="cs"/>
          <w:rtl/>
          <w:lang w:bidi="ar-EG"/>
        </w:rPr>
        <w:t xml:space="preserve"> كمستقبل</w:t>
      </w:r>
    </w:p>
    <w:p w:rsidR="001C5782" w:rsidRDefault="001C5782" w:rsidP="002D5568">
      <w:pPr>
        <w:pStyle w:val="Figure"/>
        <w:rPr>
          <w:rtl/>
        </w:rPr>
      </w:pPr>
      <w:r>
        <w:rPr>
          <w:noProof/>
          <w:lang w:eastAsia="zh-CN"/>
        </w:rPr>
        <w:drawing>
          <wp:inline distT="0" distB="0" distL="0" distR="0" wp14:anchorId="2536D6C4" wp14:editId="43D9F5FE">
            <wp:extent cx="3645535" cy="2426970"/>
            <wp:effectExtent l="0" t="0" r="0" b="0"/>
            <wp:docPr id="44" name="図 44"/>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5535" cy="2426970"/>
                    </a:xfrm>
                    <a:prstGeom prst="rect">
                      <a:avLst/>
                    </a:prstGeom>
                    <a:noFill/>
                    <a:ln>
                      <a:noFill/>
                    </a:ln>
                  </pic:spPr>
                </pic:pic>
              </a:graphicData>
            </a:graphic>
          </wp:inline>
        </w:drawing>
      </w:r>
    </w:p>
    <w:p w:rsidR="001C5782" w:rsidRDefault="001C5782" w:rsidP="001C5782">
      <w:pPr>
        <w:pStyle w:val="FigureNo"/>
        <w:rPr>
          <w:rtl/>
        </w:rPr>
      </w:pPr>
      <w:r>
        <w:rPr>
          <w:rFonts w:hint="cs"/>
          <w:rtl/>
        </w:rPr>
        <w:t>الشكل </w:t>
      </w:r>
      <w:r>
        <w:t>3.7.2</w:t>
      </w:r>
    </w:p>
    <w:p w:rsidR="001C5782" w:rsidRDefault="00943153" w:rsidP="005679F8">
      <w:pPr>
        <w:pStyle w:val="Figuretitle"/>
        <w:rPr>
          <w:rtl/>
          <w:lang w:bidi="ar-EG"/>
        </w:rPr>
      </w:pPr>
      <w:r>
        <w:rPr>
          <w:rFonts w:hint="cs"/>
          <w:rtl/>
          <w:lang w:bidi="ar-EG"/>
        </w:rPr>
        <w:t xml:space="preserve">تجربة لإرسال الطاقة بالموجات الصغرية من نقطة إلى نقطة على مسافة </w:t>
      </w:r>
      <w:r>
        <w:rPr>
          <w:lang w:bidi="ar-EG"/>
        </w:rPr>
        <w:t>m 50</w:t>
      </w:r>
      <w:r w:rsidR="00280863">
        <w:rPr>
          <w:rtl/>
          <w:lang w:bidi="ar-EG"/>
        </w:rPr>
        <w:br/>
      </w:r>
      <w:r>
        <w:rPr>
          <w:rFonts w:hint="cs"/>
          <w:rtl/>
          <w:lang w:bidi="ar-EG"/>
        </w:rPr>
        <w:t xml:space="preserve">باستخدام ماغنترون </w:t>
      </w:r>
      <w:r>
        <w:rPr>
          <w:lang w:bidi="ar-EG"/>
        </w:rPr>
        <w:t>GHz 2,45-</w:t>
      </w:r>
      <w:r w:rsidR="005679F8">
        <w:rPr>
          <w:lang w:bidi="ar-EG"/>
        </w:rPr>
        <w:t>kW 3</w:t>
      </w:r>
      <w:r w:rsidR="005679F8">
        <w:rPr>
          <w:rFonts w:hint="cs"/>
          <w:rtl/>
          <w:lang w:bidi="ar-EG"/>
        </w:rPr>
        <w:t xml:space="preserve"> في</w:t>
      </w:r>
      <w:r w:rsidR="005679F8">
        <w:rPr>
          <w:rFonts w:hint="eastAsia"/>
          <w:rtl/>
          <w:lang w:bidi="ar-EG"/>
        </w:rPr>
        <w:t> </w:t>
      </w:r>
      <w:r w:rsidR="005679F8">
        <w:rPr>
          <w:rFonts w:hint="cs"/>
          <w:rtl/>
          <w:lang w:bidi="ar-EG"/>
        </w:rPr>
        <w:t xml:space="preserve">اليابان </w:t>
      </w:r>
      <w:r w:rsidR="005679F8">
        <w:rPr>
          <w:lang w:bidi="ar-EG"/>
        </w:rPr>
        <w:t>(1995)</w:t>
      </w:r>
    </w:p>
    <w:p w:rsidR="001C5782" w:rsidRDefault="001C5782" w:rsidP="002D5568">
      <w:pPr>
        <w:pStyle w:val="Figure"/>
        <w:rPr>
          <w:rtl/>
        </w:rPr>
      </w:pPr>
      <w:r>
        <w:rPr>
          <w:noProof/>
          <w:lang w:eastAsia="zh-CN"/>
        </w:rPr>
        <w:drawing>
          <wp:inline distT="0" distB="0" distL="0" distR="0" wp14:anchorId="49C0A483" wp14:editId="46699628">
            <wp:extent cx="4587240" cy="1592580"/>
            <wp:effectExtent l="0" t="0" r="3810" b="7620"/>
            <wp:docPr id="49" name="図 49"/>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7240" cy="1592580"/>
                    </a:xfrm>
                    <a:prstGeom prst="rect">
                      <a:avLst/>
                    </a:prstGeom>
                    <a:noFill/>
                    <a:ln>
                      <a:noFill/>
                    </a:ln>
                  </pic:spPr>
                </pic:pic>
              </a:graphicData>
            </a:graphic>
          </wp:inline>
        </w:drawing>
      </w:r>
    </w:p>
    <w:p w:rsidR="001C5782" w:rsidRDefault="001C5782" w:rsidP="005679F8">
      <w:pPr>
        <w:pStyle w:val="Heading3"/>
        <w:rPr>
          <w:rtl/>
          <w:lang w:bidi="ar-EG"/>
        </w:rPr>
      </w:pPr>
      <w:r>
        <w:rPr>
          <w:lang w:bidi="ar-EG"/>
        </w:rPr>
        <w:t>1.7.2</w:t>
      </w:r>
      <w:r>
        <w:rPr>
          <w:rtl/>
          <w:lang w:bidi="ar-EG"/>
        </w:rPr>
        <w:tab/>
      </w:r>
      <w:r w:rsidR="005679F8">
        <w:rPr>
          <w:rFonts w:hint="cs"/>
          <w:rtl/>
          <w:lang w:bidi="ar-EG"/>
        </w:rPr>
        <w:t>الوضع في اليابان</w:t>
      </w:r>
    </w:p>
    <w:p w:rsidR="005679F8" w:rsidRPr="00397851" w:rsidRDefault="005679F8" w:rsidP="00FD4F8C">
      <w:pPr>
        <w:rPr>
          <w:rtl/>
          <w:lang w:bidi="ar-EG"/>
        </w:rPr>
      </w:pPr>
      <w:r>
        <w:rPr>
          <w:rFonts w:hint="cs"/>
          <w:rtl/>
          <w:lang w:bidi="ar-EG"/>
        </w:rPr>
        <w:t xml:space="preserve">في فبراير </w:t>
      </w:r>
      <w:r w:rsidR="00FD4F8C">
        <w:rPr>
          <w:lang w:bidi="ar-EG"/>
        </w:rPr>
        <w:t>2015</w:t>
      </w:r>
      <w:r>
        <w:rPr>
          <w:rFonts w:hint="cs"/>
          <w:rtl/>
          <w:lang w:bidi="ar-EG"/>
        </w:rPr>
        <w:t xml:space="preserve">، أجريت في اليابان تجربتان لإرسال الطاقة </w:t>
      </w:r>
      <w:r>
        <w:rPr>
          <w:lang w:bidi="ar-EG"/>
        </w:rPr>
        <w:t>WPT</w:t>
      </w:r>
      <w:r>
        <w:rPr>
          <w:rFonts w:hint="cs"/>
          <w:rtl/>
          <w:lang w:bidi="ar-EG"/>
        </w:rPr>
        <w:t xml:space="preserve"> لمسافات طويلة. كانت التجربة الأولى لمسافة </w:t>
      </w:r>
      <w:r>
        <w:rPr>
          <w:lang w:bidi="ar-EG"/>
        </w:rPr>
        <w:t>m 55</w:t>
      </w:r>
      <w:r>
        <w:rPr>
          <w:rFonts w:hint="cs"/>
          <w:rtl/>
          <w:lang w:bidi="ar-EG"/>
        </w:rPr>
        <w:t xml:space="preserve"> بتردد </w:t>
      </w:r>
      <w:r>
        <w:rPr>
          <w:lang w:bidi="ar-EG"/>
        </w:rPr>
        <w:t>GHz 5,8</w:t>
      </w:r>
      <w:r>
        <w:rPr>
          <w:rFonts w:hint="cs"/>
          <w:rtl/>
          <w:lang w:bidi="ar-EG"/>
        </w:rPr>
        <w:t xml:space="preserve"> وموجات صغرية بقدرة </w:t>
      </w:r>
      <w:r>
        <w:rPr>
          <w:lang w:bidi="ar-EG"/>
        </w:rPr>
        <w:t>kW 1,8</w:t>
      </w:r>
      <w:r>
        <w:rPr>
          <w:rFonts w:hint="cs"/>
          <w:rtl/>
          <w:lang w:bidi="ar-EG"/>
        </w:rPr>
        <w:t xml:space="preserve"> (الشكل </w:t>
      </w:r>
      <w:r>
        <w:rPr>
          <w:lang w:bidi="ar-EG"/>
        </w:rPr>
        <w:t>4.7.2</w:t>
      </w:r>
      <w:r>
        <w:rPr>
          <w:rFonts w:hint="cs"/>
          <w:rtl/>
          <w:lang w:bidi="ar-EG"/>
        </w:rPr>
        <w:t>). وتم إرسال الموجات الصغرية من صفيف مطاور بسمك </w:t>
      </w:r>
      <w:r>
        <w:rPr>
          <w:lang w:bidi="ar-EG"/>
        </w:rPr>
        <w:t>cm 2,5</w:t>
      </w:r>
      <w:r>
        <w:rPr>
          <w:rFonts w:hint="cs"/>
          <w:rtl/>
          <w:lang w:bidi="ar-EG"/>
        </w:rPr>
        <w:t xml:space="preserve"> مزود بمكبرات </w:t>
      </w:r>
      <w:r>
        <w:rPr>
          <w:lang w:bidi="ar-EG"/>
        </w:rPr>
        <w:t>GaN MMIC</w:t>
      </w:r>
      <w:r>
        <w:rPr>
          <w:rFonts w:hint="cs"/>
          <w:rtl/>
          <w:lang w:bidi="ar-EG"/>
        </w:rPr>
        <w:t xml:space="preserve"> ومزحزحات طور </w:t>
      </w:r>
      <w:r>
        <w:rPr>
          <w:lang w:bidi="ar-EG"/>
        </w:rPr>
        <w:t>MMIC</w:t>
      </w:r>
      <w:r>
        <w:rPr>
          <w:rFonts w:hint="cs"/>
          <w:rtl/>
          <w:lang w:bidi="ar-EG"/>
        </w:rPr>
        <w:t xml:space="preserve"> من </w:t>
      </w:r>
      <w:r>
        <w:rPr>
          <w:lang w:bidi="ar-EG"/>
        </w:rPr>
        <w:t>5</w:t>
      </w:r>
      <w:r>
        <w:rPr>
          <w:rFonts w:hint="cs"/>
          <w:rtl/>
          <w:lang w:bidi="ar-EG"/>
        </w:rPr>
        <w:t xml:space="preserve"> بتات. وبلغت كفاءة المكبرات </w:t>
      </w:r>
      <w:r>
        <w:rPr>
          <w:lang w:bidi="ar-EG"/>
        </w:rPr>
        <w:t>GaN</w:t>
      </w:r>
      <w:r>
        <w:rPr>
          <w:rFonts w:hint="cs"/>
          <w:rtl/>
          <w:lang w:bidi="ar-EG"/>
        </w:rPr>
        <w:t xml:space="preserve"> عالية القدرة </w:t>
      </w:r>
      <w:r>
        <w:rPr>
          <w:lang w:bidi="ar-EG"/>
        </w:rPr>
        <w:t>%70</w:t>
      </w:r>
      <w:r>
        <w:rPr>
          <w:rFonts w:hint="cs"/>
          <w:rtl/>
          <w:lang w:bidi="ar-EG"/>
        </w:rPr>
        <w:t xml:space="preserve"> تقريباً عند القدرة </w:t>
      </w:r>
      <w:r>
        <w:rPr>
          <w:lang w:bidi="ar-EG"/>
        </w:rPr>
        <w:t>W 7</w:t>
      </w:r>
      <w:r>
        <w:rPr>
          <w:rFonts w:hint="cs"/>
          <w:rtl/>
          <w:lang w:bidi="ar-EG"/>
        </w:rPr>
        <w:t xml:space="preserve"> والتردد </w:t>
      </w:r>
      <w:r>
        <w:rPr>
          <w:lang w:bidi="ar-EG"/>
        </w:rPr>
        <w:t>GHz 25,8</w:t>
      </w:r>
      <w:r>
        <w:rPr>
          <w:rFonts w:hint="cs"/>
          <w:rtl/>
          <w:lang w:bidi="ar-EG"/>
        </w:rPr>
        <w:t>. وقد قامت مؤسسة </w:t>
      </w:r>
      <w:r w:rsidRPr="0081785D">
        <w:rPr>
          <w:lang w:eastAsia="ja-JP"/>
        </w:rPr>
        <w:t>Mitsubishi Electric Corp</w:t>
      </w:r>
      <w:r>
        <w:rPr>
          <w:rFonts w:hint="cs"/>
          <w:rtl/>
          <w:lang w:eastAsia="ja-JP" w:bidi="ar-EG"/>
        </w:rPr>
        <w:t xml:space="preserve"> بتطوير الصفيف المطاور الرقيق والمكبرات </w:t>
      </w:r>
      <w:r>
        <w:rPr>
          <w:lang w:eastAsia="ja-JP" w:bidi="ar-EG"/>
        </w:rPr>
        <w:t>GaN</w:t>
      </w:r>
      <w:r>
        <w:rPr>
          <w:rFonts w:hint="cs"/>
          <w:rtl/>
          <w:lang w:eastAsia="ja-JP" w:bidi="ar-EG"/>
        </w:rPr>
        <w:t xml:space="preserve"> بينما قامت مؤسسة </w:t>
      </w:r>
      <w:r>
        <w:rPr>
          <w:lang w:eastAsia="ja-JP" w:bidi="ar-EG"/>
        </w:rPr>
        <w:t>IHI Aeroscpace</w:t>
      </w:r>
      <w:r>
        <w:rPr>
          <w:rFonts w:hint="cs"/>
          <w:rtl/>
          <w:lang w:eastAsia="ja-JP" w:bidi="ar-EG"/>
        </w:rPr>
        <w:t xml:space="preserve"> بتطوير هوائي التقويم. وقد اعتمدت في هذه التجربة طريقة الكشف الأمامي الاتجاهي للأهداف والمتجه الكهرمغنطيسي الدوار </w:t>
      </w:r>
      <w:r>
        <w:rPr>
          <w:lang w:eastAsia="ja-JP" w:bidi="ar-EG"/>
        </w:rPr>
        <w:t>(REV)</w:t>
      </w:r>
      <w:r>
        <w:rPr>
          <w:rFonts w:hint="cs"/>
          <w:rtl/>
          <w:lang w:eastAsia="ja-JP" w:bidi="ar-EG"/>
        </w:rPr>
        <w:t xml:space="preserve"> للكشف عن موقع هوائي التقويم والتحكم في حزمة الموجات الصغرية. و</w:t>
      </w:r>
      <w:r w:rsidR="00FD4F8C">
        <w:rPr>
          <w:rFonts w:hint="cs"/>
          <w:rtl/>
          <w:lang w:eastAsia="ja-JP" w:bidi="ar-EG"/>
        </w:rPr>
        <w:t>تولت</w:t>
      </w:r>
      <w:r>
        <w:rPr>
          <w:rFonts w:hint="cs"/>
          <w:rtl/>
          <w:lang w:eastAsia="ja-JP" w:bidi="ar-EG"/>
        </w:rPr>
        <w:t xml:space="preserve"> وكالة </w:t>
      </w:r>
      <w:r>
        <w:rPr>
          <w:lang w:eastAsia="ja-JP" w:bidi="ar-EG"/>
        </w:rPr>
        <w:t>JAXA</w:t>
      </w:r>
      <w:r>
        <w:rPr>
          <w:rFonts w:hint="cs"/>
          <w:rtl/>
          <w:lang w:eastAsia="ja-JP" w:bidi="ar-EG"/>
        </w:rPr>
        <w:t xml:space="preserve"> ومؤسسة </w:t>
      </w:r>
      <w:r w:rsidR="00B522B8" w:rsidRPr="0081785D">
        <w:rPr>
          <w:lang w:eastAsia="ja-JP"/>
        </w:rPr>
        <w:t>Mitsubishi Electric Corp</w:t>
      </w:r>
      <w:r w:rsidR="00B522B8">
        <w:rPr>
          <w:rFonts w:hint="cs"/>
          <w:rtl/>
          <w:lang w:eastAsia="ja-JP"/>
        </w:rPr>
        <w:t xml:space="preserve"> تطوير نظام الكشف عن الأهداف وتشكيل الحزم. وكانت التجربة </w:t>
      </w:r>
      <w:r w:rsidR="00397851">
        <w:rPr>
          <w:rFonts w:hint="cs"/>
          <w:rtl/>
          <w:lang w:eastAsia="ja-JP"/>
        </w:rPr>
        <w:t>الثانية لإرسال الطاقة </w:t>
      </w:r>
      <w:r w:rsidR="00397851">
        <w:rPr>
          <w:lang w:eastAsia="ja-JP"/>
        </w:rPr>
        <w:t>WPT</w:t>
      </w:r>
      <w:r w:rsidR="00397851">
        <w:rPr>
          <w:rFonts w:hint="cs"/>
          <w:rtl/>
          <w:lang w:eastAsia="ja-JP" w:bidi="ar-EG"/>
        </w:rPr>
        <w:t xml:space="preserve"> لمسافة طويلة لمسافة </w:t>
      </w:r>
      <w:r w:rsidR="00397851">
        <w:rPr>
          <w:lang w:eastAsia="ja-JP" w:bidi="ar-EG"/>
        </w:rPr>
        <w:t>m 500</w:t>
      </w:r>
      <w:r w:rsidR="00397851">
        <w:rPr>
          <w:rFonts w:hint="cs"/>
          <w:rtl/>
          <w:lang w:eastAsia="ja-JP" w:bidi="ar-EG"/>
        </w:rPr>
        <w:t xml:space="preserve"> بتردد </w:t>
      </w:r>
      <w:r w:rsidR="00397851">
        <w:rPr>
          <w:lang w:eastAsia="ja-JP" w:bidi="ar-EG"/>
        </w:rPr>
        <w:t>GHz 2,45</w:t>
      </w:r>
      <w:r w:rsidR="00397851">
        <w:rPr>
          <w:rFonts w:hint="cs"/>
          <w:rtl/>
          <w:lang w:eastAsia="ja-JP" w:bidi="ar-EG"/>
        </w:rPr>
        <w:t xml:space="preserve"> وقدرة </w:t>
      </w:r>
      <w:r w:rsidR="00397851">
        <w:rPr>
          <w:lang w:eastAsia="ja-JP" w:bidi="ar-EG"/>
        </w:rPr>
        <w:t>kW 10</w:t>
      </w:r>
      <w:r w:rsidR="00397851">
        <w:rPr>
          <w:rFonts w:hint="cs"/>
          <w:rtl/>
          <w:lang w:eastAsia="ja-JP" w:bidi="ar-EG"/>
        </w:rPr>
        <w:t xml:space="preserve"> من صفيف مطاور بالماغنترون طورته مؤسسة </w:t>
      </w:r>
      <w:r w:rsidR="00397851">
        <w:rPr>
          <w:lang w:eastAsia="ja-JP" w:bidi="ar-EG"/>
        </w:rPr>
        <w:t>Mitsubishi Heavy Industries</w:t>
      </w:r>
      <w:r w:rsidR="00397851">
        <w:rPr>
          <w:rFonts w:hint="cs"/>
          <w:rtl/>
          <w:lang w:eastAsia="ja-JP" w:bidi="ar-EG"/>
        </w:rPr>
        <w:t xml:space="preserve"> (الشكل</w:t>
      </w:r>
      <w:r w:rsidR="00397851">
        <w:rPr>
          <w:rFonts w:hint="eastAsia"/>
          <w:rtl/>
          <w:lang w:eastAsia="ja-JP" w:bidi="ar-EG"/>
        </w:rPr>
        <w:t> </w:t>
      </w:r>
      <w:r w:rsidR="00397851">
        <w:rPr>
          <w:lang w:eastAsia="ja-JP" w:bidi="ar-EG"/>
        </w:rPr>
        <w:t>5.7.2</w:t>
      </w:r>
      <w:r w:rsidR="00397851">
        <w:rPr>
          <w:rFonts w:hint="cs"/>
          <w:rtl/>
          <w:lang w:eastAsia="ja-JP" w:bidi="ar-EG"/>
        </w:rPr>
        <w:t>). وأجرت التجربتين المؤسسة اليابانية للأنظمة الفضائية </w:t>
      </w:r>
      <w:r w:rsidR="00397851">
        <w:rPr>
          <w:lang w:eastAsia="ja-JP" w:bidi="ar-EG"/>
        </w:rPr>
        <w:t>(JSS)</w:t>
      </w:r>
      <w:r w:rsidR="00397851">
        <w:rPr>
          <w:rFonts w:hint="cs"/>
          <w:rtl/>
          <w:lang w:eastAsia="ja-JP" w:bidi="ar-EG"/>
        </w:rPr>
        <w:t xml:space="preserve"> بدعم من وزارة الاقتصاد والتجارة والصناعة </w:t>
      </w:r>
      <w:r w:rsidR="00397851">
        <w:rPr>
          <w:lang w:eastAsia="ja-JP" w:bidi="ar-EG"/>
        </w:rPr>
        <w:t>(METI)</w:t>
      </w:r>
      <w:r w:rsidR="00397851">
        <w:rPr>
          <w:rFonts w:hint="cs"/>
          <w:rtl/>
          <w:lang w:eastAsia="ja-JP" w:bidi="ar-EG"/>
        </w:rPr>
        <w:t>. وكانت هاتان التجربتان الميدانيتان نتاج مشروع للبحث والتطوير استغرق ست سنوات من أجل تطوير ساتل بالطاقة الشمسية ويستمر هذا المشروع الذي تديره الوزارة </w:t>
      </w:r>
      <w:r w:rsidR="00397851">
        <w:rPr>
          <w:lang w:eastAsia="ja-JP" w:bidi="ar-EG"/>
        </w:rPr>
        <w:t>METI</w:t>
      </w:r>
      <w:r w:rsidR="00397851">
        <w:rPr>
          <w:rFonts w:hint="cs"/>
          <w:rtl/>
          <w:lang w:eastAsia="ja-JP" w:bidi="ar-EG"/>
        </w:rPr>
        <w:t xml:space="preserve"> حتى </w:t>
      </w:r>
      <w:r w:rsidR="00397851">
        <w:rPr>
          <w:lang w:eastAsia="ja-JP" w:bidi="ar-EG"/>
        </w:rPr>
        <w:t>2017</w:t>
      </w:r>
      <w:r w:rsidR="00397851">
        <w:rPr>
          <w:rFonts w:hint="cs"/>
          <w:rtl/>
          <w:lang w:eastAsia="ja-JP" w:bidi="ar-EG"/>
        </w:rPr>
        <w:t xml:space="preserve"> وما بعدها.</w:t>
      </w:r>
    </w:p>
    <w:p w:rsidR="001C5782" w:rsidRDefault="001C5782" w:rsidP="001C5782">
      <w:pPr>
        <w:pStyle w:val="FigureNo"/>
        <w:rPr>
          <w:rtl/>
        </w:rPr>
      </w:pPr>
      <w:r>
        <w:rPr>
          <w:rFonts w:hint="cs"/>
          <w:rtl/>
        </w:rPr>
        <w:lastRenderedPageBreak/>
        <w:t>الشكل </w:t>
      </w:r>
      <w:r>
        <w:t>4.7.2</w:t>
      </w:r>
    </w:p>
    <w:p w:rsidR="001C5782" w:rsidRDefault="008B6A9F" w:rsidP="001E049A">
      <w:pPr>
        <w:pStyle w:val="Figuretitle"/>
        <w:rPr>
          <w:rtl/>
          <w:lang w:bidi="ar-EG"/>
        </w:rPr>
      </w:pPr>
      <w:r>
        <w:rPr>
          <w:noProof/>
          <w:lang w:eastAsia="zh-CN"/>
        </w:rPr>
        <mc:AlternateContent>
          <mc:Choice Requires="wps">
            <w:drawing>
              <wp:anchor distT="0" distB="0" distL="114300" distR="114300" simplePos="0" relativeHeight="251913216" behindDoc="0" locked="0" layoutInCell="1" allowOverlap="1" wp14:anchorId="1F754BA7" wp14:editId="71E40820">
                <wp:simplePos x="0" y="0"/>
                <wp:positionH relativeFrom="column">
                  <wp:posOffset>900695</wp:posOffset>
                </wp:positionH>
                <wp:positionV relativeFrom="paragraph">
                  <wp:posOffset>589536</wp:posOffset>
                </wp:positionV>
                <wp:extent cx="1651120" cy="502285"/>
                <wp:effectExtent l="0" t="0" r="6350" b="0"/>
                <wp:wrapNone/>
                <wp:docPr id="157" name="Text Box 157"/>
                <wp:cNvGraphicFramePr/>
                <a:graphic xmlns:a="http://schemas.openxmlformats.org/drawingml/2006/main">
                  <a:graphicData uri="http://schemas.microsoft.com/office/word/2010/wordprocessingShape">
                    <wps:wsp>
                      <wps:cNvSpPr txBox="1"/>
                      <wps:spPr>
                        <a:xfrm>
                          <a:off x="0" y="0"/>
                          <a:ext cx="1651120" cy="502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393590" w:rsidRDefault="00B70881" w:rsidP="00393590">
                            <w:pPr>
                              <w:spacing w:before="60" w:line="168" w:lineRule="auto"/>
                              <w:jc w:val="left"/>
                              <w:rPr>
                                <w:sz w:val="18"/>
                                <w:szCs w:val="24"/>
                              </w:rPr>
                            </w:pPr>
                            <w:r w:rsidRPr="00393590">
                              <w:rPr>
                                <w:rFonts w:hint="cs"/>
                                <w:spacing w:val="-6"/>
                                <w:sz w:val="18"/>
                                <w:szCs w:val="24"/>
                                <w:rtl/>
                                <w:lang w:bidi="ar-EG"/>
                              </w:rPr>
                              <w:t xml:space="preserve">صفيف مطاور بسمك </w:t>
                            </w:r>
                            <w:r w:rsidRPr="00393590">
                              <w:rPr>
                                <w:spacing w:val="-6"/>
                                <w:sz w:val="18"/>
                                <w:szCs w:val="24"/>
                                <w:lang w:bidi="ar-EG"/>
                              </w:rPr>
                              <w:t>cm 2,5</w:t>
                            </w:r>
                            <w:r w:rsidRPr="00393590">
                              <w:rPr>
                                <w:spacing w:val="-6"/>
                                <w:sz w:val="18"/>
                                <w:szCs w:val="24"/>
                                <w:rtl/>
                                <w:lang w:bidi="ar-EG"/>
                              </w:rPr>
                              <w:br/>
                            </w:r>
                            <w:r w:rsidRPr="00393590">
                              <w:rPr>
                                <w:rFonts w:hint="cs"/>
                                <w:spacing w:val="-6"/>
                                <w:sz w:val="18"/>
                                <w:szCs w:val="24"/>
                                <w:rtl/>
                                <w:lang w:bidi="ar-EG"/>
                              </w:rPr>
                              <w:t>مكبرات </w:t>
                            </w:r>
                            <w:r w:rsidRPr="00393590">
                              <w:rPr>
                                <w:spacing w:val="-6"/>
                                <w:sz w:val="18"/>
                                <w:szCs w:val="24"/>
                                <w:lang w:bidi="ar-EG"/>
                              </w:rPr>
                              <w:t>GaN MMIC</w:t>
                            </w:r>
                            <w:r w:rsidRPr="00393590">
                              <w:rPr>
                                <w:spacing w:val="-6"/>
                                <w:sz w:val="18"/>
                                <w:szCs w:val="24"/>
                                <w:rtl/>
                                <w:lang w:bidi="ar-EG"/>
                              </w:rPr>
                              <w:br/>
                            </w:r>
                            <w:r w:rsidRPr="00393590">
                              <w:rPr>
                                <w:rFonts w:hint="cs"/>
                                <w:spacing w:val="-6"/>
                                <w:sz w:val="18"/>
                                <w:szCs w:val="24"/>
                                <w:rtl/>
                                <w:lang w:bidi="ar-EG"/>
                              </w:rPr>
                              <w:t xml:space="preserve">التردد </w:t>
                            </w:r>
                            <w:r w:rsidRPr="00393590">
                              <w:rPr>
                                <w:spacing w:val="-6"/>
                                <w:sz w:val="18"/>
                                <w:szCs w:val="24"/>
                                <w:lang w:bidi="ar-EG"/>
                              </w:rPr>
                              <w:t>GHz 5,8</w:t>
                            </w:r>
                            <w:r w:rsidRPr="00393590">
                              <w:rPr>
                                <w:rFonts w:hint="cs"/>
                                <w:spacing w:val="-6"/>
                                <w:sz w:val="18"/>
                                <w:szCs w:val="24"/>
                                <w:rtl/>
                                <w:lang w:bidi="ar-EG"/>
                              </w:rPr>
                              <w:t xml:space="preserve"> والقدرة </w:t>
                            </w:r>
                            <w:r w:rsidRPr="00393590">
                              <w:rPr>
                                <w:spacing w:val="-6"/>
                                <w:sz w:val="18"/>
                                <w:szCs w:val="24"/>
                                <w:lang w:bidi="ar-EG"/>
                              </w:rPr>
                              <w:t>kW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4BA7" id="Text Box 157" o:spid="_x0000_s1128" type="#_x0000_t202" style="position:absolute;left:0;text-align:left;margin-left:70.9pt;margin-top:46.4pt;width:130pt;height:39.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44hgIAAIcFAAAOAAAAZHJzL2Uyb0RvYy54bWysVFFvGjEMfp+0/xDlfRxQwSrUo2KtmCah&#10;tiqd+hxyCURL4iwJ3LFfPyd3B13Xl057yfniz3Zsf/bVdWM0OQgfFNiSjgZDSoTlUCm7Len3p+Wn&#10;S0pCZLZiGqwo6VEEej3/+OGqdjMxhh3oSniCTmyY1a6kuxjdrCgC3wnDwgCcsKiU4A2L+Ou3ReVZ&#10;jd6NLsbD4bSowVfOAxch4O1tq6Tz7F9KweO9lEFEokuKb4v59PncpLOYX7HZ1jO3U7x7BvuHVxim&#10;LAY9ubplkZG9V3+5Mop7CCDjgIMpQErFRc4BsxkNX2Wz3jEnci5YnOBOZQr/zy2/Ozx4oirs3eQz&#10;JZYZbNKTaCL5Ag1Jd1ih2oUZAtcOobFBBaL7+4CXKfFGepO+mBJBPdb6eKpvcseT0XQyGo1RxVE3&#10;GY7Hl5PkpjhbOx/iVwGGJKGkHvuXy8oOqxBbaA9JwQJoVS2V1vkncUbcaE8ODLu92eY3ovM/UNqS&#10;uqTTi8kwO7aQzFvP2iY3IrOmC5cybzPMUjxqkTDaPgqJVcuJvhGbcS5s7ONndEJJDPUeww5/ftV7&#10;jNs80CJHBhtPxkZZ8Dn7PGbnklU/+ifLFo+9eZF3EmOzaVq6XFz0FNhAdURmeGinKzi+VNi+FQvx&#10;gXkcJ+w4roh4j4fUgOWHTqJkB/7XW/cJjyxHLSU1jmdJw88984IS/c0i/9Ms94LvhU0v2L25AeTA&#10;CJeP41lEAx91L0oP5hk3xyJFQRWzHGOVNPbiTWyXBG4eLhaLDMKJdSyu7Nrx5DrVNZHxqXlm3nWM&#10;jcj1O+gHl81eEbfFJksLi30EqTKrU2XbKnYVx2nPc9FtprROXv5n1Hl/zn8DAAD//wMAUEsDBBQA&#10;BgAIAAAAIQAcCiyM3gAAAAoBAAAPAAAAZHJzL2Rvd25yZXYueG1sTI/BTsMwEETvSPyDtUhcEHVS&#10;VTQNcSqohIADhwY+wImXOGCvo9htw9+zPcFpNTuj2bfVdvZOHHGKQyAF+SIDgdQFM1Cv4OP96bYA&#10;EZMmo10gVPCDEbb15UWlSxNOtMdjk3rBJRRLrcCmNJZSxs6i13ERRiT2PsPkdWI59dJM+sTl3sll&#10;lt1JrwfiC1aPuLPYfTcHr6Ao4m6NsQ3u67l5uXnFx3z/ZpW6vpof7kEknNNfGM74jA41M7XhQCYK&#10;x3qVM3pSsFny5MAqOy9adtb5BmRdyf8v1L8AAAD//wMAUEsBAi0AFAAGAAgAAAAhALaDOJL+AAAA&#10;4QEAABMAAAAAAAAAAAAAAAAAAAAAAFtDb250ZW50X1R5cGVzXS54bWxQSwECLQAUAAYACAAAACEA&#10;OP0h/9YAAACUAQAACwAAAAAAAAAAAAAAAAAvAQAAX3JlbHMvLnJlbHNQSwECLQAUAAYACAAAACEA&#10;lEleOIYCAACHBQAADgAAAAAAAAAAAAAAAAAuAgAAZHJzL2Uyb0RvYy54bWxQSwECLQAUAAYACAAA&#10;ACEAHAosjN4AAAAKAQAADwAAAAAAAAAAAAAAAADgBAAAZHJzL2Rvd25yZXYueG1sUEsFBgAAAAAE&#10;AAQA8wAAAOsFAAAAAA==&#10;" fillcolor="white [3212]" stroked="f" strokeweight=".5pt">
                <v:textbox inset="0,0,0,0">
                  <w:txbxContent>
                    <w:p w:rsidR="00B70881" w:rsidRPr="00393590" w:rsidRDefault="00B70881" w:rsidP="00393590">
                      <w:pPr>
                        <w:spacing w:before="60" w:line="168" w:lineRule="auto"/>
                        <w:jc w:val="left"/>
                        <w:rPr>
                          <w:sz w:val="18"/>
                          <w:szCs w:val="24"/>
                        </w:rPr>
                      </w:pPr>
                      <w:r w:rsidRPr="00393590">
                        <w:rPr>
                          <w:rFonts w:hint="cs"/>
                          <w:spacing w:val="-6"/>
                          <w:sz w:val="18"/>
                          <w:szCs w:val="24"/>
                          <w:rtl/>
                          <w:lang w:bidi="ar-EG"/>
                        </w:rPr>
                        <w:t xml:space="preserve">صفيف مطاور بسمك </w:t>
                      </w:r>
                      <w:r w:rsidRPr="00393590">
                        <w:rPr>
                          <w:spacing w:val="-6"/>
                          <w:sz w:val="18"/>
                          <w:szCs w:val="24"/>
                          <w:lang w:bidi="ar-EG"/>
                        </w:rPr>
                        <w:t>cm 2,5</w:t>
                      </w:r>
                      <w:r w:rsidRPr="00393590">
                        <w:rPr>
                          <w:spacing w:val="-6"/>
                          <w:sz w:val="18"/>
                          <w:szCs w:val="24"/>
                          <w:rtl/>
                          <w:lang w:bidi="ar-EG"/>
                        </w:rPr>
                        <w:br/>
                      </w:r>
                      <w:r w:rsidRPr="00393590">
                        <w:rPr>
                          <w:rFonts w:hint="cs"/>
                          <w:spacing w:val="-6"/>
                          <w:sz w:val="18"/>
                          <w:szCs w:val="24"/>
                          <w:rtl/>
                          <w:lang w:bidi="ar-EG"/>
                        </w:rPr>
                        <w:t>مكبرات </w:t>
                      </w:r>
                      <w:r w:rsidRPr="00393590">
                        <w:rPr>
                          <w:spacing w:val="-6"/>
                          <w:sz w:val="18"/>
                          <w:szCs w:val="24"/>
                          <w:lang w:bidi="ar-EG"/>
                        </w:rPr>
                        <w:t>GaN MMIC</w:t>
                      </w:r>
                      <w:r w:rsidRPr="00393590">
                        <w:rPr>
                          <w:spacing w:val="-6"/>
                          <w:sz w:val="18"/>
                          <w:szCs w:val="24"/>
                          <w:rtl/>
                          <w:lang w:bidi="ar-EG"/>
                        </w:rPr>
                        <w:br/>
                      </w:r>
                      <w:r w:rsidRPr="00393590">
                        <w:rPr>
                          <w:rFonts w:hint="cs"/>
                          <w:spacing w:val="-6"/>
                          <w:sz w:val="18"/>
                          <w:szCs w:val="24"/>
                          <w:rtl/>
                          <w:lang w:bidi="ar-EG"/>
                        </w:rPr>
                        <w:t xml:space="preserve">التردد </w:t>
                      </w:r>
                      <w:r w:rsidRPr="00393590">
                        <w:rPr>
                          <w:spacing w:val="-6"/>
                          <w:sz w:val="18"/>
                          <w:szCs w:val="24"/>
                          <w:lang w:bidi="ar-EG"/>
                        </w:rPr>
                        <w:t>GHz 5,8</w:t>
                      </w:r>
                      <w:r w:rsidRPr="00393590">
                        <w:rPr>
                          <w:rFonts w:hint="cs"/>
                          <w:spacing w:val="-6"/>
                          <w:sz w:val="18"/>
                          <w:szCs w:val="24"/>
                          <w:rtl/>
                          <w:lang w:bidi="ar-EG"/>
                        </w:rPr>
                        <w:t xml:space="preserve"> والقدرة </w:t>
                      </w:r>
                      <w:r w:rsidRPr="00393590">
                        <w:rPr>
                          <w:spacing w:val="-6"/>
                          <w:sz w:val="18"/>
                          <w:szCs w:val="24"/>
                          <w:lang w:bidi="ar-EG"/>
                        </w:rPr>
                        <w:t>kW 1,8</w:t>
                      </w:r>
                    </w:p>
                  </w:txbxContent>
                </v:textbox>
              </v:shape>
            </w:pict>
          </mc:Fallback>
        </mc:AlternateContent>
      </w:r>
      <w:r w:rsidR="00280863">
        <w:rPr>
          <w:rFonts w:hint="cs"/>
          <w:rtl/>
          <w:lang w:bidi="ar-EG"/>
        </w:rPr>
        <w:t xml:space="preserve">تجربة </w:t>
      </w:r>
      <w:r w:rsidR="008522AA">
        <w:rPr>
          <w:rFonts w:hint="cs"/>
          <w:rtl/>
          <w:lang w:bidi="ar-EG"/>
        </w:rPr>
        <w:t>ل</w:t>
      </w:r>
      <w:r w:rsidR="00280863">
        <w:rPr>
          <w:rFonts w:hint="cs"/>
          <w:rtl/>
          <w:lang w:bidi="ar-EG"/>
        </w:rPr>
        <w:t xml:space="preserve">لتكنولوجيا </w:t>
      </w:r>
      <w:r w:rsidR="00280863">
        <w:rPr>
          <w:lang w:bidi="ar-EG"/>
        </w:rPr>
        <w:t>MPT</w:t>
      </w:r>
      <w:r w:rsidR="00280863">
        <w:rPr>
          <w:rFonts w:hint="cs"/>
          <w:rtl/>
          <w:lang w:bidi="ar-EG"/>
        </w:rPr>
        <w:t xml:space="preserve"> من نقطة إلى نقطة لمسافة </w:t>
      </w:r>
      <w:r w:rsidR="00280863">
        <w:rPr>
          <w:lang w:bidi="ar-EG"/>
        </w:rPr>
        <w:t>m 55</w:t>
      </w:r>
      <w:r w:rsidR="00280863">
        <w:rPr>
          <w:rFonts w:hint="cs"/>
          <w:rtl/>
          <w:lang w:bidi="ar-EG"/>
        </w:rPr>
        <w:t xml:space="preserve"> بصفيف مطاور بتردد </w:t>
      </w:r>
      <w:r w:rsidR="00280863">
        <w:rPr>
          <w:lang w:bidi="ar-EG"/>
        </w:rPr>
        <w:t>GHz 5,8</w:t>
      </w:r>
      <w:r w:rsidR="00280863">
        <w:rPr>
          <w:rFonts w:hint="cs"/>
          <w:rtl/>
          <w:lang w:bidi="ar-EG"/>
        </w:rPr>
        <w:t xml:space="preserve"> وقدرة </w:t>
      </w:r>
      <w:r w:rsidR="00280863">
        <w:rPr>
          <w:lang w:bidi="ar-EG"/>
        </w:rPr>
        <w:t>kW 1,8</w:t>
      </w:r>
      <w:r w:rsidR="00792CB5">
        <w:rPr>
          <w:rtl/>
          <w:lang w:bidi="ar-EG"/>
        </w:rPr>
        <w:br/>
      </w:r>
      <w:r w:rsidR="00280863">
        <w:rPr>
          <w:rFonts w:hint="cs"/>
          <w:rtl/>
          <w:lang w:bidi="ar-EG"/>
        </w:rPr>
        <w:t xml:space="preserve">ومكبرات </w:t>
      </w:r>
      <w:r w:rsidR="00280863">
        <w:rPr>
          <w:lang w:bidi="ar-EG"/>
        </w:rPr>
        <w:t>GaN MMIC</w:t>
      </w:r>
      <w:r w:rsidR="00280863">
        <w:rPr>
          <w:rFonts w:hint="cs"/>
          <w:rtl/>
          <w:lang w:bidi="ar-EG"/>
        </w:rPr>
        <w:t xml:space="preserve"> في اليابان قامت بها مؤسسة </w:t>
      </w:r>
      <w:r w:rsidR="00280863">
        <w:rPr>
          <w:lang w:bidi="ar-EG"/>
        </w:rPr>
        <w:t>JSS</w:t>
      </w:r>
      <w:r w:rsidR="00280863">
        <w:rPr>
          <w:rFonts w:hint="cs"/>
          <w:rtl/>
          <w:lang w:bidi="ar-EG"/>
        </w:rPr>
        <w:t xml:space="preserve"> ووزارة </w:t>
      </w:r>
      <w:r w:rsidR="00280863">
        <w:rPr>
          <w:lang w:bidi="ar-EG"/>
        </w:rPr>
        <w:t>METI</w:t>
      </w:r>
      <w:r w:rsidR="00280863">
        <w:rPr>
          <w:rFonts w:hint="cs"/>
          <w:rtl/>
          <w:lang w:bidi="ar-EG"/>
        </w:rPr>
        <w:t xml:space="preserve"> </w:t>
      </w:r>
      <w:r w:rsidR="00280863">
        <w:rPr>
          <w:lang w:bidi="ar-EG"/>
        </w:rPr>
        <w:t>(2015)</w:t>
      </w:r>
    </w:p>
    <w:p w:rsidR="001C5782" w:rsidRDefault="00E742D3" w:rsidP="001E049A">
      <w:pPr>
        <w:pStyle w:val="Figure"/>
        <w:rPr>
          <w:rtl/>
        </w:rPr>
      </w:pPr>
      <w:r>
        <w:rPr>
          <w:noProof/>
          <w:lang w:eastAsia="zh-CN" w:bidi="ar-SA"/>
        </w:rPr>
        <mc:AlternateContent>
          <mc:Choice Requires="wps">
            <w:drawing>
              <wp:anchor distT="0" distB="0" distL="114300" distR="114300" simplePos="0" relativeHeight="251919360" behindDoc="0" locked="0" layoutInCell="1" allowOverlap="1" wp14:anchorId="606AB1B5" wp14:editId="78305234">
                <wp:simplePos x="0" y="0"/>
                <wp:positionH relativeFrom="column">
                  <wp:posOffset>4375205</wp:posOffset>
                </wp:positionH>
                <wp:positionV relativeFrom="paragraph">
                  <wp:posOffset>785007</wp:posOffset>
                </wp:positionV>
                <wp:extent cx="676988" cy="231340"/>
                <wp:effectExtent l="19050" t="95250" r="27940" b="92710"/>
                <wp:wrapNone/>
                <wp:docPr id="199" name="Text Box 199"/>
                <wp:cNvGraphicFramePr/>
                <a:graphic xmlns:a="http://schemas.openxmlformats.org/drawingml/2006/main">
                  <a:graphicData uri="http://schemas.microsoft.com/office/word/2010/wordprocessingShape">
                    <wps:wsp>
                      <wps:cNvSpPr txBox="1"/>
                      <wps:spPr>
                        <a:xfrm rot="822707">
                          <a:off x="0" y="0"/>
                          <a:ext cx="676988" cy="23134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B70881" w:rsidRDefault="00B70881" w:rsidP="00B70881">
                            <w:pPr>
                              <w:spacing w:before="0" w:line="168" w:lineRule="auto"/>
                              <w:jc w:val="right"/>
                              <w:rPr>
                                <w:color w:val="C00000"/>
                                <w:sz w:val="18"/>
                                <w:szCs w:val="24"/>
                              </w:rPr>
                            </w:pPr>
                            <w:r w:rsidRPr="00B70881">
                              <w:rPr>
                                <w:rFonts w:hint="cs"/>
                                <w:b/>
                                <w:bCs/>
                                <w:color w:val="C00000"/>
                                <w:sz w:val="18"/>
                                <w:szCs w:val="24"/>
                                <w:rtl/>
                                <w:lang w:bidi="ar-EG"/>
                              </w:rPr>
                              <w:t>قسم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B1B5" id="Text Box 199" o:spid="_x0000_s1129" type="#_x0000_t202" style="position:absolute;left:0;text-align:left;margin-left:344.5pt;margin-top:61.8pt;width:53.3pt;height:18.2pt;rotation:898615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cowIAALcFAAAOAAAAZHJzL2Uyb0RvYy54bWysVE1PGzEQvVfqf7B8L7tJSggRG5SCqCpR&#10;QIWKs+O1E6u2x7Wd7Ka/vmPvbqCUC1Uvq9nx83w8v5mz89ZoshM+KLAVHR2VlAjLoVZ2XdHvD1cf&#10;ZpSEyGzNNFhR0b0I9Hzx/t1Z4+ZiDBvQtfAEg9gwb1xFNzG6eVEEvhGGhSNwwuKhBG9YxF+/LmrP&#10;GoxudDEuy2nRgK+dBy5CQO9ld0gXOb6UgsdbKYOIRFcUa4v56/N3lb7F4ozN1565jeJ9GewfqjBM&#10;WUx6CHXJIiNbr/4KZRT3EEDGIw6mACkVF7kH7GZUvujmfsOcyL0gOcEdaAr/Lyy/2d15omp8u9NT&#10;Siwz+EgPoo3kE7Qk+ZChxoU5Au8dQmOLB4ge/AGdqfFWekM8IMGz8fikPMlsYH8EwUj8/kB2is3R&#10;OT2Zns5QHRyPxpPR5GN+jKKLlCI6H+JnAYYko6Ie3zIHZbvrELEqhA6QBA+gVX2ltM4/ST/iQnuy&#10;Y/jyq/UoX9Vb8xXqzjc9LsshZZZbgueof0TSljRY7OS4zBEspBRddm1TKpFV1peUmOoYyVbca5Ew&#10;2n4TElnOXLxSH+Nc2Jg5xa4yOqEkpnrLxR7/VNVbLnd94I2cGWw8XDbKgs/dH3jqKKx/DCXLDo/0&#10;Pes7mbFdtZ28JtNBMiuo96ikLBaURnD8SuETX7MQ75jH8UMnrpR4ix+pAemH3qJkA/7Xa/6Ex6nA&#10;U0oaHOeKhp9b5gUl+ovFeUmzPxh+MFaDYbfmAlAno1xNNvGCj3owpQfziJtmmbLgEbMcc1U0DuZF&#10;7JYKbioulssMwgl3LF7be8dT6MRrEuxD+8i861UdcRxuYBh0Nn8h7g6bblpYbiNIlZWfmO1Y7BnH&#10;7ZCl22+ytH6e/2fU075d/AYAAP//AwBQSwMEFAAGAAgAAAAhAAnY9B3iAAAACwEAAA8AAABkcnMv&#10;ZG93bnJldi54bWxMj81OwzAQhO9IvIO1SFwQdZqqIQ1xKn6EgBstSHB04iWJaq+j2G3Tt2c5wW13&#10;ZzT7TbmenBUHHEPvScF8loBAarzpqVXw8f50nYMIUZPR1hMqOGGAdXV+VurC+CNt8LCNreAQCoVW&#10;0MU4FFKGpkOnw8wPSKx9+9HpyOvYSjPqI4c7K9MkyaTTPfGHTg/40GGz2+6dgtev58f6SqenF7vY&#10;5c18ufl8i/dKXV5Md7cgIk7xzwy/+IwOFTPVfk8mCKsgy1fcJbKQLjIQ7LhZLXmo+ZIlCciqlP87&#10;VD8AAAD//wMAUEsBAi0AFAAGAAgAAAAhALaDOJL+AAAA4QEAABMAAAAAAAAAAAAAAAAAAAAAAFtD&#10;b250ZW50X1R5cGVzXS54bWxQSwECLQAUAAYACAAAACEAOP0h/9YAAACUAQAACwAAAAAAAAAAAAAA&#10;AAAvAQAAX3JlbHMvLnJlbHNQSwECLQAUAAYACAAAACEAq/j23KMCAAC3BQAADgAAAAAAAAAAAAAA&#10;AAAuAgAAZHJzL2Uyb0RvYy54bWxQSwECLQAUAAYACAAAACEACdj0HeIAAAALAQAADwAAAAAAAAAA&#10;AAAAAAD9BAAAZHJzL2Rvd25yZXYueG1sUEsFBgAAAAAEAAQA8wAAAAwGAAAAAA==&#10;" fillcolor="#a5a5a5 [2092]" stroked="f" strokeweight=".5pt">
                <v:textbox inset="0,0,0,0">
                  <w:txbxContent>
                    <w:p w:rsidR="00B70881" w:rsidRPr="00B70881" w:rsidRDefault="00B70881" w:rsidP="00B70881">
                      <w:pPr>
                        <w:spacing w:before="0" w:line="168" w:lineRule="auto"/>
                        <w:jc w:val="right"/>
                        <w:rPr>
                          <w:color w:val="C00000"/>
                          <w:sz w:val="18"/>
                          <w:szCs w:val="24"/>
                        </w:rPr>
                      </w:pPr>
                      <w:r w:rsidRPr="00B70881">
                        <w:rPr>
                          <w:rFonts w:hint="cs"/>
                          <w:b/>
                          <w:bCs/>
                          <w:color w:val="C00000"/>
                          <w:sz w:val="18"/>
                          <w:szCs w:val="24"/>
                          <w:rtl/>
                          <w:lang w:bidi="ar-EG"/>
                        </w:rPr>
                        <w:t>قسم الاستقبال</w:t>
                      </w:r>
                    </w:p>
                  </w:txbxContent>
                </v:textbox>
              </v:shape>
            </w:pict>
          </mc:Fallback>
        </mc:AlternateContent>
      </w:r>
      <w:r w:rsidR="008B6A9F">
        <w:rPr>
          <w:noProof/>
          <w:lang w:eastAsia="zh-CN" w:bidi="ar-SA"/>
        </w:rPr>
        <mc:AlternateContent>
          <mc:Choice Requires="wps">
            <w:drawing>
              <wp:anchor distT="0" distB="0" distL="114300" distR="114300" simplePos="0" relativeHeight="251927552" behindDoc="0" locked="0" layoutInCell="1" allowOverlap="1" wp14:anchorId="70CE92D8" wp14:editId="3FE44F58">
                <wp:simplePos x="0" y="0"/>
                <wp:positionH relativeFrom="column">
                  <wp:posOffset>3019656</wp:posOffset>
                </wp:positionH>
                <wp:positionV relativeFrom="paragraph">
                  <wp:posOffset>980106</wp:posOffset>
                </wp:positionV>
                <wp:extent cx="1464102" cy="164679"/>
                <wp:effectExtent l="0" t="0" r="3175" b="6985"/>
                <wp:wrapNone/>
                <wp:docPr id="222" name="Text Box 222"/>
                <wp:cNvGraphicFramePr/>
                <a:graphic xmlns:a="http://schemas.openxmlformats.org/drawingml/2006/main">
                  <a:graphicData uri="http://schemas.microsoft.com/office/word/2010/wordprocessingShape">
                    <wps:wsp>
                      <wps:cNvSpPr txBox="1"/>
                      <wps:spPr>
                        <a:xfrm>
                          <a:off x="0" y="0"/>
                          <a:ext cx="1464102" cy="164679"/>
                        </a:xfrm>
                        <a:prstGeom prst="rect">
                          <a:avLst/>
                        </a:prstGeom>
                        <a:solidFill>
                          <a:srgbClr val="FAF0A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A9F" w:rsidRPr="008B6A9F" w:rsidRDefault="008B6A9F" w:rsidP="008B6A9F">
                            <w:pPr>
                              <w:spacing w:before="0" w:line="144" w:lineRule="auto"/>
                              <w:jc w:val="left"/>
                              <w:rPr>
                                <w:sz w:val="18"/>
                                <w:szCs w:val="24"/>
                                <w:u w:val="single"/>
                              </w:rPr>
                            </w:pPr>
                            <w:r w:rsidRPr="008B6A9F">
                              <w:rPr>
                                <w:rFonts w:hint="cs"/>
                                <w:sz w:val="18"/>
                                <w:szCs w:val="24"/>
                                <w:u w:val="single"/>
                                <w:rtl/>
                                <w:lang w:bidi="ar-EG"/>
                              </w:rPr>
                              <w:t xml:space="preserve">اختبار أرضي لإرسال الطاقة </w:t>
                            </w:r>
                            <w:r w:rsidRPr="008B6A9F">
                              <w:rPr>
                                <w:sz w:val="18"/>
                                <w:szCs w:val="24"/>
                                <w:u w:val="single"/>
                                <w:lang w:bidi="ar-EG"/>
                              </w:rPr>
                              <w:t>WPT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92D8" id="Text Box 222" o:spid="_x0000_s1130" type="#_x0000_t202" style="position:absolute;left:0;text-align:left;margin-left:237.75pt;margin-top:77.15pt;width:115.3pt;height:12.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R2jgIAAIgFAAAOAAAAZHJzL2Uyb0RvYy54bWysVN9v0zAQfkfif7D8zpKWUqBqOpVORUjT&#10;NrGhPbuO3VrYPmO7Tcpfz9lJ2jF4GeLFufi+++6H725+2RpNDsIHBbaio4uSEmE51MpuK/rtYf3m&#10;AyUhMlszDVZU9CgCvVy8fjVv3EyMYQe6Fp4giQ2zxlV0F6ObFUXgO2FYuAAnLColeMMi/vptUXvW&#10;ILvRxbgsp0UDvnYeuAgBb686JV1kfikFj7dSBhGJrijGFvPp87lJZ7GYs9nWM7dTvA+D/UMUhimL&#10;Tk9UVywysvfqDyqjuIcAMl5wMAVIqbjIOWA2o/JZNvc75kTOBYsT3KlM4f/R8pvDnSeqruh4PKbE&#10;MoOP9CDaSD5BS9IdVqhxYYbAe4fQ2KICX3q4D3iZEm+lN+mLKRHUY62Pp/omOp6MJtPJqEQ3HHWj&#10;6WT6/mOiKc7Wzof4WYAhSaiox/fLZWWH6xA76ABJzgJoVa+V1vnHbzcr7cmB4Vuvl+tyOenZf4Np&#10;S5qKTt++KzOzhWTfUWubeERum95fSr1LMUvxqEXCaPtVSCxbzjQ7Tw0rTu4Z58LGXCTMLqMTSqKr&#10;lxj2+HNULzHu8kCL7BlsPBkbZcHn7POcncOuvw8hyw6Pj/Mk7yTGdtPmfhlN8vSkuw3UR2wND914&#10;BcfXCt/vmoV4xzzOE3YD7oh4i4fUgOWHXqJkB/7n3+4THtsctZQ0OJ8VDT/2zAtK9BeLA5CGeRD8&#10;IGwGwe7NCrANRrh9HM8iGvioB1F6MI+4OpbJC6qY5eironEQV7HbErh6uFguMwhH1rF4be8dT9Sp&#10;rqkbH9pH5l3fshGb/QaGyWWzZ53bYZOlheU+glS5rc9V7CuO454Ho19NaZ88/c+o8wJd/AIAAP//&#10;AwBQSwMEFAAGAAgAAAAhAE6LdsXhAAAACwEAAA8AAABkcnMvZG93bnJldi54bWxMj9FOwzAMRd+R&#10;+IfISLwglmys2yhNJ4QAIYombfABXpO1hcapmnQrf495gkf7Hl0fZ+vRteJo+9B40jCdKBCWSm8a&#10;qjR8vD9dr0CEiGSw9WQ1fNsA6/z8LMPU+BNt7XEXK8ElFFLUUMfYpVKGsrYOw8R3ljg7+N5h5LGv&#10;pOnxxOWulTOlFtJhQ3yhxs4+1Lb82g1OwyY+vkRVPGN5O6rh9epQvFWfhdaXF+P9HYhox/gHw68+&#10;q0POTns/kAmi1TBfJgmjHCTzGxBMLNViCmLPm5Wagcwz+f+H/AcAAP//AwBQSwECLQAUAAYACAAA&#10;ACEAtoM4kv4AAADhAQAAEwAAAAAAAAAAAAAAAAAAAAAAW0NvbnRlbnRfVHlwZXNdLnhtbFBLAQIt&#10;ABQABgAIAAAAIQA4/SH/1gAAAJQBAAALAAAAAAAAAAAAAAAAAC8BAABfcmVscy8ucmVsc1BLAQIt&#10;ABQABgAIAAAAIQDdMJR2jgIAAIgFAAAOAAAAAAAAAAAAAAAAAC4CAABkcnMvZTJvRG9jLnhtbFBL&#10;AQItABQABgAIAAAAIQBOi3bF4QAAAAsBAAAPAAAAAAAAAAAAAAAAAOgEAABkcnMvZG93bnJldi54&#10;bWxQSwUGAAAAAAQABADzAAAA9gUAAAAA&#10;" fillcolor="#faf0a4" stroked="f" strokeweight=".5pt">
                <v:textbox inset="0,0,0,0">
                  <w:txbxContent>
                    <w:p w:rsidR="008B6A9F" w:rsidRPr="008B6A9F" w:rsidRDefault="008B6A9F" w:rsidP="008B6A9F">
                      <w:pPr>
                        <w:spacing w:before="0" w:line="144" w:lineRule="auto"/>
                        <w:jc w:val="left"/>
                        <w:rPr>
                          <w:sz w:val="18"/>
                          <w:szCs w:val="24"/>
                          <w:u w:val="single"/>
                        </w:rPr>
                      </w:pPr>
                      <w:r w:rsidRPr="008B6A9F">
                        <w:rPr>
                          <w:rFonts w:hint="cs"/>
                          <w:sz w:val="18"/>
                          <w:szCs w:val="24"/>
                          <w:u w:val="single"/>
                          <w:rtl/>
                          <w:lang w:bidi="ar-EG"/>
                        </w:rPr>
                        <w:t xml:space="preserve">اختبار أرضي لإرسال الطاقة </w:t>
                      </w:r>
                      <w:r w:rsidRPr="008B6A9F">
                        <w:rPr>
                          <w:sz w:val="18"/>
                          <w:szCs w:val="24"/>
                          <w:u w:val="single"/>
                          <w:lang w:bidi="ar-EG"/>
                        </w:rPr>
                        <w:t>WPT</w:t>
                      </w:r>
                    </w:p>
                  </w:txbxContent>
                </v:textbox>
              </v:shape>
            </w:pict>
          </mc:Fallback>
        </mc:AlternateContent>
      </w:r>
      <w:r w:rsidR="008B6A9F">
        <w:rPr>
          <w:noProof/>
          <w:lang w:eastAsia="zh-CN" w:bidi="ar-SA"/>
        </w:rPr>
        <mc:AlternateContent>
          <mc:Choice Requires="wps">
            <w:drawing>
              <wp:anchor distT="0" distB="0" distL="114300" distR="114300" simplePos="0" relativeHeight="251925504" behindDoc="0" locked="0" layoutInCell="1" allowOverlap="1" wp14:anchorId="34C4CBF2" wp14:editId="7CD0C8BE">
                <wp:simplePos x="0" y="0"/>
                <wp:positionH relativeFrom="column">
                  <wp:posOffset>3444240</wp:posOffset>
                </wp:positionH>
                <wp:positionV relativeFrom="paragraph">
                  <wp:posOffset>1218454</wp:posOffset>
                </wp:positionV>
                <wp:extent cx="637046" cy="286021"/>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637046" cy="286021"/>
                        </a:xfrm>
                        <a:prstGeom prst="rect">
                          <a:avLst/>
                        </a:prstGeom>
                        <a:solidFill>
                          <a:srgbClr val="FAF0A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6A9F" w:rsidRPr="008B6A9F" w:rsidRDefault="008B6A9F" w:rsidP="008B6A9F">
                            <w:pPr>
                              <w:spacing w:before="0" w:line="144" w:lineRule="auto"/>
                              <w:jc w:val="left"/>
                              <w:rPr>
                                <w:sz w:val="18"/>
                                <w:szCs w:val="24"/>
                              </w:rPr>
                            </w:pPr>
                            <w:r w:rsidRPr="008B6A9F">
                              <w:rPr>
                                <w:rFonts w:hint="cs"/>
                                <w:b/>
                                <w:bCs/>
                                <w:sz w:val="18"/>
                                <w:szCs w:val="24"/>
                                <w:rtl/>
                                <w:lang w:bidi="ar-EG"/>
                              </w:rPr>
                              <w:t>حزمة 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CBF2" id="Text Box 209" o:spid="_x0000_s1131" type="#_x0000_t202" style="position:absolute;left:0;text-align:left;margin-left:271.2pt;margin-top:95.95pt;width:50.15pt;height: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gAjQIAAIcFAAAOAAAAZHJzL2Uyb0RvYy54bWysVN9v0zAQfkfif7D8zpJ2o4yq6VQ6FSFN&#10;28SG9uw6dmth+4ztNil/PWcnacfgZYgX5+L77qe/u9lVazTZCx8U2IqOzkpKhOVQK7up6LfH1btL&#10;SkJktmYarKjoQQR6NX/7Zta4qRjDFnQtPEEnNkwbV9FtjG5aFIFvhWHhDJywqJTgDYv46zdF7VmD&#10;3o0uxmU5KRrwtfPARQh4e90p6Tz7l1LweCdlEJHoimJuMZ8+n+t0FvMZm248c1vF+zTYP2RhmLIY&#10;9OjqmkVGdl794coo7iGAjGccTAFSKi5yDVjNqHxRzcOWOZFrweYEd2xT+H9u+e3+3hNVV3RcfqTE&#10;MoOP9CjaSD5BS9IddqhxYYrAB4fQ2KICX3q4D3iZCm+lN+mLJRHUY68Px/4mdxwvJ+cfyosJJRxV&#10;48tJOc5eipOx8yF+FmBIEirq8flyV9n+JkRMBKEDJMUKoFW9UlrnH79ZL7Une4ZPvVqsysVFyhFN&#10;foNpS5qUyfsye7aQ7DuctsmPyKzp46XKuwqzFA9aJIy2X4XEruVCc/DEV3EMzzgXNg7VZXRCSQz1&#10;GsMef8rqNcZdHWiRI4ONR2OjLPhcfR6zU9r19yFl2eGxfc/qTmJs122my+j8SI011AdkhoduuoLj&#10;K4Xvd8NCvGcexwnJgCsi3uEhNWD7oZco2YL/+bf7hEeWo5aSBsezouHHjnlBif5ikf9plgfBD8J6&#10;EOzOLAFpMMLl43gW0cBHPYjSg3nCzbFIUVDFLMdYFY2DuIzdksDNw8VikUE4sY7FG/vgeHKd+prY&#10;+Ng+Me96ykbk+i0Mg8umL5jbYZOlhcUuglSZ1qmzXRf7juO0Z+r2mymtk+f/GXXan/NfAAAA//8D&#10;AFBLAwQUAAYACAAAACEAVO5ceuIAAAALAQAADwAAAGRycy9kb3ducmV2LnhtbEyP0U6DQBBF3038&#10;h82Y+GLsUkQUZGmMUWPENGn1A6bsFFB2l7BLi3/v+KSPk3ty75liNZteHGj0nbMKlosIBNna6c42&#10;Cj7eny5vQfiAVmPvLCn4Jg+r8vSkwFy7o93QYRsawSXW56igDWHIpfR1Swb9wg1kOdu70WDgc2yk&#10;HvHI5aaXcRSl0mBneaHFgR5aqr+2k1GwDo8vIaqesc7maHq92FdvzWel1PnZfH8HItAc/mD41Wd1&#10;KNlp5yarvegVXCdxwigH2TIDwUSaxDcgdgriqzQDWRby/w/lDwAAAP//AwBQSwECLQAUAAYACAAA&#10;ACEAtoM4kv4AAADhAQAAEwAAAAAAAAAAAAAAAAAAAAAAW0NvbnRlbnRfVHlwZXNdLnhtbFBLAQIt&#10;ABQABgAIAAAAIQA4/SH/1gAAAJQBAAALAAAAAAAAAAAAAAAAAC8BAABfcmVscy8ucmVsc1BLAQIt&#10;ABQABgAIAAAAIQCex8gAjQIAAIcFAAAOAAAAAAAAAAAAAAAAAC4CAABkcnMvZTJvRG9jLnhtbFBL&#10;AQItABQABgAIAAAAIQBU7lx64gAAAAsBAAAPAAAAAAAAAAAAAAAAAOcEAABkcnMvZG93bnJldi54&#10;bWxQSwUGAAAAAAQABADzAAAA9gUAAAAA&#10;" fillcolor="#faf0a4" stroked="f" strokeweight=".5pt">
                <v:textbox inset="0,0,0,0">
                  <w:txbxContent>
                    <w:p w:rsidR="008B6A9F" w:rsidRPr="008B6A9F" w:rsidRDefault="008B6A9F" w:rsidP="008B6A9F">
                      <w:pPr>
                        <w:spacing w:before="0" w:line="144" w:lineRule="auto"/>
                        <w:jc w:val="left"/>
                        <w:rPr>
                          <w:sz w:val="18"/>
                          <w:szCs w:val="24"/>
                        </w:rPr>
                      </w:pPr>
                      <w:r w:rsidRPr="008B6A9F">
                        <w:rPr>
                          <w:rFonts w:hint="cs"/>
                          <w:b/>
                          <w:bCs/>
                          <w:sz w:val="18"/>
                          <w:szCs w:val="24"/>
                          <w:rtl/>
                          <w:lang w:bidi="ar-EG"/>
                        </w:rPr>
                        <w:t>حزمة الموجات الصغرية</w:t>
                      </w:r>
                    </w:p>
                  </w:txbxContent>
                </v:textbox>
              </v:shape>
            </w:pict>
          </mc:Fallback>
        </mc:AlternateContent>
      </w:r>
      <w:r w:rsidR="004A5418">
        <w:rPr>
          <w:noProof/>
          <w:lang w:eastAsia="zh-CN" w:bidi="ar-SA"/>
        </w:rPr>
        <mc:AlternateContent>
          <mc:Choice Requires="wps">
            <w:drawing>
              <wp:anchor distT="0" distB="0" distL="114300" distR="114300" simplePos="0" relativeHeight="251923456" behindDoc="0" locked="0" layoutInCell="1" allowOverlap="1" wp14:anchorId="70B22C50" wp14:editId="7E5AECAC">
                <wp:simplePos x="0" y="0"/>
                <wp:positionH relativeFrom="column">
                  <wp:posOffset>1482896</wp:posOffset>
                </wp:positionH>
                <wp:positionV relativeFrom="paragraph">
                  <wp:posOffset>2622262</wp:posOffset>
                </wp:positionV>
                <wp:extent cx="879458" cy="265911"/>
                <wp:effectExtent l="19050" t="114300" r="35560" b="115570"/>
                <wp:wrapNone/>
                <wp:docPr id="204" name="Text Box 204"/>
                <wp:cNvGraphicFramePr/>
                <a:graphic xmlns:a="http://schemas.openxmlformats.org/drawingml/2006/main">
                  <a:graphicData uri="http://schemas.microsoft.com/office/word/2010/wordprocessingShape">
                    <wps:wsp>
                      <wps:cNvSpPr txBox="1"/>
                      <wps:spPr>
                        <a:xfrm rot="822707">
                          <a:off x="0" y="0"/>
                          <a:ext cx="879458" cy="2659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A5418" w:rsidRDefault="00B70881" w:rsidP="00B70881">
                            <w:pPr>
                              <w:spacing w:before="40" w:line="144" w:lineRule="auto"/>
                              <w:jc w:val="center"/>
                              <w:rPr>
                                <w:color w:val="FF0000"/>
                                <w:sz w:val="18"/>
                                <w:szCs w:val="24"/>
                              </w:rPr>
                            </w:pPr>
                            <w:r w:rsidRPr="004A5418">
                              <w:rPr>
                                <w:rFonts w:hint="cs"/>
                                <w:b/>
                                <w:bCs/>
                                <w:color w:val="FF0000"/>
                                <w:sz w:val="18"/>
                                <w:szCs w:val="24"/>
                                <w:rtl/>
                                <w:lang w:bidi="ar-EG"/>
                              </w:rPr>
                              <w:t>قسم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2C50" id="Text Box 204" o:spid="_x0000_s1132" type="#_x0000_t202" style="position:absolute;left:0;text-align:left;margin-left:116.75pt;margin-top:206.5pt;width:69.25pt;height:20.95pt;rotation:898615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OOkAIAAJMFAAAOAAAAZHJzL2Uyb0RvYy54bWysVE1vGyEQvVfqf0Dcm107X46VdeQmSlUp&#10;SqLGVc6YBRsVGArYu+6v78Du2mmaS6pe0ACPN8zjDZdXrdFkK3xQYCs6OiopEZZDreyqot8Xt58m&#10;lITIbM00WFHRnQj0avbxw2XjpmIMa9C18ARJbJg2rqLrGN20KAJfC8PCEThhcVOCNyzi1K+K2rMG&#10;2Y0uxmV5VjTga+eBixBw9abbpLPML6Xg8UHKICLRFcW7xTz6PC7TWMwu2XTlmVsr3l+D/cMtDFMW&#10;k+6pblhkZOPVX1RGcQ8BZDziYAqQUnGRa8BqRuWrap7WzIlcC4oT3F6m8P9o+f320RNVV3RcnlBi&#10;mcFHWog2ks/QkrSGCjUuTBH45BAaW9zAlx7WAy6mwlvpDfGAAk/G4/PyPKuB9REEo/C7vdiJm+Pi&#10;5Pzi5BTdwXFrfHZ6McqURceUGJ0P8YsAQ1JQUY9vmUnZ9i5EvBVCB0iCB9CqvlVa50nyj7jWnmwZ&#10;vvxyNZD/gdKWNBU9Oz4tM7GFdLxj1jbRiOygPl1Soas2R3GnRcJo+01IVDDX+UZuxrmwccif0Qkl&#10;MdV7Dvb4w63ec7irA0/kzGDj/rBRFnyuPrfcQbL6x3Bl2eFR8Bd1pzC2yzZbZ3Q8GeywhHqHLslG&#10;wGcPjt8qfL47FuIj89hauIjfRXzAQWpA+aGPKFmD//XWesKj43GXkgZbtaLh54Z5QYn+arEXUl8P&#10;gR+C5RDYjbkG9MAo3yaHeMBHPYTSg3nGX2SesuAWsxxzVTQO4XXsPgz8hbiYzzMIu9exeGefHE/U&#10;SddkxkX7zLzrHRvR6vcwNDGbvjJuh00nLcw3EaTKrk7Kdir2imPnZ7P3v1T6Wl7OM+rwl85+AwAA&#10;//8DAFBLAwQUAAYACAAAACEAAbNpseEAAAALAQAADwAAAGRycy9kb3ducmV2LnhtbEyPQUvDQBCF&#10;74L/YRnBm900abTGbIoICgpFWkN73SRjNpidDdltGv+940lvM/Meb76Xb2bbiwlH3zlSsFxEIJBq&#10;13TUKig/nm/WIHzQ1OjeESr4Rg+b4vIi11njzrTDaR9awSHkM63AhDBkUvraoNV+4QYk1j7daHXg&#10;dWxlM+ozh9texlF0K63uiD8YPeCTwfprf7IKdmV8PLy9v/htORlf6WNK82uq1PXV/PgAIuAc/szw&#10;i8/oUDBT5U7UeNEriJMkZauC1TLhUuxI7mIeKr6kq3uQRS7/dyh+AAAA//8DAFBLAQItABQABgAI&#10;AAAAIQC2gziS/gAAAOEBAAATAAAAAAAAAAAAAAAAAAAAAABbQ29udGVudF9UeXBlc10ueG1sUEsB&#10;Ai0AFAAGAAgAAAAhADj9If/WAAAAlAEAAAsAAAAAAAAAAAAAAAAALwEAAF9yZWxzLy5yZWxzUEsB&#10;Ai0AFAAGAAgAAAAhAKaT046QAgAAkwUAAA4AAAAAAAAAAAAAAAAALgIAAGRycy9lMm9Eb2MueG1s&#10;UEsBAi0AFAAGAAgAAAAhAAGzabHhAAAACwEAAA8AAAAAAAAAAAAAAAAA6gQAAGRycy9kb3ducmV2&#10;LnhtbFBLBQYAAAAABAAEAPMAAAD4BQAAAAA=&#10;" fillcolor="white [3212]" stroked="f" strokeweight=".5pt">
                <v:textbox inset="0,0,0,0">
                  <w:txbxContent>
                    <w:p w:rsidR="00B70881" w:rsidRPr="004A5418" w:rsidRDefault="00B70881" w:rsidP="00B70881">
                      <w:pPr>
                        <w:spacing w:before="40" w:line="144" w:lineRule="auto"/>
                        <w:jc w:val="center"/>
                        <w:rPr>
                          <w:color w:val="FF0000"/>
                          <w:sz w:val="18"/>
                          <w:szCs w:val="24"/>
                        </w:rPr>
                      </w:pPr>
                      <w:r w:rsidRPr="004A5418">
                        <w:rPr>
                          <w:rFonts w:hint="cs"/>
                          <w:b/>
                          <w:bCs/>
                          <w:color w:val="FF0000"/>
                          <w:sz w:val="18"/>
                          <w:szCs w:val="24"/>
                          <w:rtl/>
                          <w:lang w:bidi="ar-EG"/>
                        </w:rPr>
                        <w:t>قسم الإرسال</w:t>
                      </w:r>
                    </w:p>
                  </w:txbxContent>
                </v:textbox>
              </v:shape>
            </w:pict>
          </mc:Fallback>
        </mc:AlternateContent>
      </w:r>
      <w:r w:rsidR="00B70881">
        <w:rPr>
          <w:noProof/>
          <w:lang w:eastAsia="zh-CN" w:bidi="ar-SA"/>
        </w:rPr>
        <mc:AlternateContent>
          <mc:Choice Requires="wps">
            <w:drawing>
              <wp:anchor distT="0" distB="0" distL="114300" distR="114300" simplePos="0" relativeHeight="251921408" behindDoc="0" locked="0" layoutInCell="1" allowOverlap="1" wp14:anchorId="01368D2E" wp14:editId="24D2D995">
                <wp:simplePos x="0" y="0"/>
                <wp:positionH relativeFrom="column">
                  <wp:posOffset>1780018</wp:posOffset>
                </wp:positionH>
                <wp:positionV relativeFrom="paragraph">
                  <wp:posOffset>2282256</wp:posOffset>
                </wp:positionV>
                <wp:extent cx="794633" cy="291577"/>
                <wp:effectExtent l="38100" t="95250" r="24765" b="108585"/>
                <wp:wrapNone/>
                <wp:docPr id="200" name="Text Box 200"/>
                <wp:cNvGraphicFramePr/>
                <a:graphic xmlns:a="http://schemas.openxmlformats.org/drawingml/2006/main">
                  <a:graphicData uri="http://schemas.microsoft.com/office/word/2010/wordprocessingShape">
                    <wps:wsp>
                      <wps:cNvSpPr txBox="1"/>
                      <wps:spPr>
                        <a:xfrm rot="822707">
                          <a:off x="0" y="0"/>
                          <a:ext cx="794633" cy="291577"/>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A5418" w:rsidRDefault="00B70881" w:rsidP="00B70881">
                            <w:pPr>
                              <w:spacing w:before="0" w:line="144" w:lineRule="auto"/>
                              <w:jc w:val="left"/>
                              <w:rPr>
                                <w:color w:val="FF0000"/>
                                <w:sz w:val="18"/>
                                <w:szCs w:val="24"/>
                              </w:rPr>
                            </w:pPr>
                            <w:r w:rsidRPr="004A5418">
                              <w:rPr>
                                <w:rFonts w:hint="cs"/>
                                <w:b/>
                                <w:bCs/>
                                <w:color w:val="FF0000"/>
                                <w:sz w:val="18"/>
                                <w:szCs w:val="24"/>
                                <w:rtl/>
                                <w:lang w:bidi="ar-EG"/>
                              </w:rPr>
                              <w:t>الصفيف المطاور بالموجات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8D2E" id="Text Box 200" o:spid="_x0000_s1133" type="#_x0000_t202" style="position:absolute;left:0;text-align:left;margin-left:140.15pt;margin-top:179.7pt;width:62.55pt;height:22.95pt;rotation:898615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VowIAALsFAAAOAAAAZHJzL2Uyb0RvYy54bWysVMFu2zAMvQ/YPwi6r3aSpWmDOkXWosOA&#10;ri2WDj0rstQYk0VNUmJnXz+KttOu2w4ddjFo6vGRfKJ4dt7Whu2UDxXYgo+Ocs6UlVBW9rHgX++v&#10;3p1wFqKwpTBgVcH3KvDzxds3Z42bqzFswJTKMySxYd64gm9idPMsC3KjahGOwCmLhxp8LSL++ses&#10;9KJB9tpk4zw/zhrwpfMgVQjovewO+YL4tVYy3modVGSm4FhbpK+n7zp9s8WZmD964TaV7MsQ/1BF&#10;LSqLSQ9UlyIKtvXVb1R1JT0E0PFIQp2B1pVU1AN2M8pfdLPaCKeoFxQnuINM4f/RypvdnWdVWXBU&#10;kzMraryke9VG9gFalnyoUOPCHIErh9DY4gHe9OAP6EyNt9rXzAMKfDIez/IZqYH9MQQj8f4gduKW&#10;6Jydvj+eTDiTeDQ+HU1ns0SZdUyJ0fkQPyqoWTIK7vEuiVTsrkPsoAMkwQOYqryqjKGfND/qwni2&#10;E3jzQkpl45TCzbb+DGXnn03zrkNMSyOXQqiIX9iMZU3BjyfTnBgspDRdBcamdIomrS8rqdWpQlbc&#10;G5Uwxn5RGpUmPf5aI+mK1RA6oTSmek1gj3+q6jXBXR8YQZnBxkNwXVnw1P1Bp07C8ttQsu7wKN+z&#10;vpMZ23VLIzaa0B0n3xrKPU4TDQyOR3DyqsJrvhYh3gmPTxCduFbiLX60AZQfeouzDfgff/InPL4M&#10;POWswSdd8PB9K7zizHyy+GaQMg6GH4z1YNhtfQE4KyOqhkwM8NEMpvZQP+C2WaYseCSsxFwFj4N5&#10;EbvFgttKquWSQPjKnYjXduVkok66pqG9bx+Ed/1kR3wSNzA8djF/MeAdNkVaWG4j6Iqm/0nFXnHc&#10;EDS6/TZLK+j5P6Gedu7iJwAAAP//AwBQSwMEFAAGAAgAAAAhAPir3EPeAAAACwEAAA8AAABkcnMv&#10;ZG93bnJldi54bWxMj8FOwzAMhu9IvENkJG4s2bpNW2k6ARJCQhzG4AG8xjQVjdMl2VbensAFbr/l&#10;T78/V5vR9eJEIXaeNUwnCgRx403HrYb3t8ebFYiYkA32nknDF0XY1JcXFZbGn/mVTrvUilzCsUQN&#10;NqWhlDI2lhzGiR+I8+7DB4cpj6GVJuA5l7tezpRaSocd5wsWB3qw1Hzujk4DT5c8vKzVE/YpbO3h&#10;/hmtP2h9fTXe3YJINKY/GH70szrU2Wnvj2yi6DXMVqrIqIZisZ6DyMRcLXLY/4YCZF3J/z/U3wAA&#10;AP//AwBQSwECLQAUAAYACAAAACEAtoM4kv4AAADhAQAAEwAAAAAAAAAAAAAAAAAAAAAAW0NvbnRl&#10;bnRfVHlwZXNdLnhtbFBLAQItABQABgAIAAAAIQA4/SH/1gAAAJQBAAALAAAAAAAAAAAAAAAAAC8B&#10;AABfcmVscy8ucmVsc1BLAQItABQABgAIAAAAIQD1/iSVowIAALsFAAAOAAAAAAAAAAAAAAAAAC4C&#10;AABkcnMvZTJvRG9jLnhtbFBLAQItABQABgAIAAAAIQD4q9xD3gAAAAsBAAAPAAAAAAAAAAAAAAAA&#10;AP0EAABkcnMvZG93bnJldi54bWxQSwUGAAAAAAQABADzAAAACAYAAAAA&#10;" fillcolor="#2f5496 [2408]" stroked="f" strokeweight=".5pt">
                <v:textbox inset="0,0,0,0">
                  <w:txbxContent>
                    <w:p w:rsidR="00B70881" w:rsidRPr="004A5418" w:rsidRDefault="00B70881" w:rsidP="00B70881">
                      <w:pPr>
                        <w:spacing w:before="0" w:line="144" w:lineRule="auto"/>
                        <w:jc w:val="left"/>
                        <w:rPr>
                          <w:color w:val="FF0000"/>
                          <w:sz w:val="18"/>
                          <w:szCs w:val="24"/>
                        </w:rPr>
                      </w:pPr>
                      <w:r w:rsidRPr="004A5418">
                        <w:rPr>
                          <w:rFonts w:hint="cs"/>
                          <w:b/>
                          <w:bCs/>
                          <w:color w:val="FF0000"/>
                          <w:sz w:val="18"/>
                          <w:szCs w:val="24"/>
                          <w:rtl/>
                          <w:lang w:bidi="ar-EG"/>
                        </w:rPr>
                        <w:t>الصفيف المطاور بالموجات الصغرية</w:t>
                      </w:r>
                    </w:p>
                  </w:txbxContent>
                </v:textbox>
              </v:shape>
            </w:pict>
          </mc:Fallback>
        </mc:AlternateContent>
      </w:r>
      <w:r w:rsidR="00B70881">
        <w:rPr>
          <w:noProof/>
          <w:lang w:eastAsia="zh-CN" w:bidi="ar-SA"/>
        </w:rPr>
        <mc:AlternateContent>
          <mc:Choice Requires="wps">
            <w:drawing>
              <wp:anchor distT="0" distB="0" distL="114300" distR="114300" simplePos="0" relativeHeight="251917312" behindDoc="0" locked="0" layoutInCell="1" allowOverlap="1" wp14:anchorId="47F1E1A0" wp14:editId="25699AD2">
                <wp:simplePos x="0" y="0"/>
                <wp:positionH relativeFrom="column">
                  <wp:posOffset>4436745</wp:posOffset>
                </wp:positionH>
                <wp:positionV relativeFrom="paragraph">
                  <wp:posOffset>302149</wp:posOffset>
                </wp:positionV>
                <wp:extent cx="676988" cy="327005"/>
                <wp:effectExtent l="38100" t="76200" r="46990" b="92710"/>
                <wp:wrapNone/>
                <wp:docPr id="198" name="Text Box 198"/>
                <wp:cNvGraphicFramePr/>
                <a:graphic xmlns:a="http://schemas.openxmlformats.org/drawingml/2006/main">
                  <a:graphicData uri="http://schemas.microsoft.com/office/word/2010/wordprocessingShape">
                    <wps:wsp>
                      <wps:cNvSpPr txBox="1"/>
                      <wps:spPr>
                        <a:xfrm rot="822707">
                          <a:off x="0" y="0"/>
                          <a:ext cx="676988" cy="32700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B70881" w:rsidRDefault="00B70881" w:rsidP="00B70881">
                            <w:pPr>
                              <w:spacing w:before="0" w:line="168" w:lineRule="auto"/>
                              <w:jc w:val="left"/>
                              <w:rPr>
                                <w:color w:val="C00000"/>
                                <w:sz w:val="18"/>
                                <w:szCs w:val="24"/>
                              </w:rPr>
                            </w:pPr>
                            <w:r w:rsidRPr="00B70881">
                              <w:rPr>
                                <w:rFonts w:hint="cs"/>
                                <w:b/>
                                <w:bCs/>
                                <w:color w:val="C00000"/>
                                <w:sz w:val="18"/>
                                <w:szCs w:val="24"/>
                                <w:rtl/>
                                <w:lang w:bidi="ar-EG"/>
                              </w:rPr>
                              <w:t>صفيف هوائي</w:t>
                            </w:r>
                            <w:r>
                              <w:rPr>
                                <w:b/>
                                <w:bCs/>
                                <w:color w:val="C00000"/>
                                <w:sz w:val="18"/>
                                <w:szCs w:val="24"/>
                                <w:rtl/>
                                <w:lang w:bidi="ar-EG"/>
                              </w:rPr>
                              <w:br/>
                            </w:r>
                            <w:r w:rsidRPr="00B70881">
                              <w:rPr>
                                <w:rFonts w:hint="cs"/>
                                <w:b/>
                                <w:bCs/>
                                <w:color w:val="C00000"/>
                                <w:sz w:val="18"/>
                                <w:szCs w:val="24"/>
                                <w:rtl/>
                                <w:lang w:bidi="ar-EG"/>
                              </w:rPr>
                              <w:t>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E1A0" id="Text Box 198" o:spid="_x0000_s1134" type="#_x0000_t202" style="position:absolute;left:0;text-align:left;margin-left:349.35pt;margin-top:23.8pt;width:53.3pt;height:25.75pt;rotation:898615fd;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X1oAIAALcFAAAOAAAAZHJzL2Uyb0RvYy54bWysVEtPGzEQvlfqf7B8L7sJIkDEBqUgqkoU&#10;UKHi7HjtZFXb49pOsumvZzy7GyjlQtXLanb8zeubx9l5aw3bqBAbcBUfHZScKSehbtyy4j8erj6d&#10;cBaTcLUw4FTFdyry89nHD2dbP1VjWIGpVWDoxMXp1ld8lZKfFkWUK2VFPACvHD5qCFYk/A3Log5i&#10;i96tKcZlOSm2EGofQKoYUXvZPfIZ+ddayXSrdVSJmYpjbom+gb6L/C1mZ2K6DMKvGtmnIf4hCysa&#10;h0H3ri5FEmwdmr9c2UYGiKDTgQRbgNaNVFQDVjMqX1VzvxJeUS1ITvR7muL/cytvNneBNTX27hRb&#10;5YTFJj2oNrHP0LKsQ4a2Pk4ReO8Rmlp8QPSgj6jMhbc6WBYACT4Zj4/LY2ID62MIRuJ3e7Kzb4nK&#10;yfHk9ARDSnw6RIvyKLssOk/Zow8xfVFgWRYqHrCX5FRsrmPqoAMkwyOYpr5qjKGfPD/qwgS2Edj5&#10;xXJEpmZtv0Hd6SZHZUn9x5A0bhlOCfzhyTi2xWQPj0ry4CCH6KIbl0MpmrI+pcxUxwhJaWdUxhj3&#10;XWlkmbh4Iz8hpXKJOMVsCJ1RGkO9x7DHP2f1HuOuDrSgyODS3tg2DgJVv+epo7D+OaSsOzzS96Lu&#10;LKZ20XbjdUj9zboF1DucJBoWHI3o5VWDLb4WMd2JgOuHSjwp6RY/2gDSD73E2QrC77f0GY9bga+c&#10;bXGdKx5/rUVQnJmvDvcl7/4ghEFYDIJb2wvAORlRNiSiQUhmEHUA+4iXZp6j4JNwEmNVPA3iReqO&#10;Cl4qqeZzAuGGe5Gu3b2X2XXmNQ/sQ/sogu+nOuE63MCw6GL6arg7bLZ0MF8n0A1N/jOLPeN4HWh0&#10;+0uWz8/Lf0I939vZEwAAAP//AwBQSwMEFAAGAAgAAAAhAJJG2fDiAAAACQEAAA8AAABkcnMvZG93&#10;bnJldi54bWxMj8tOwzAQRfdI/IM1SGwQddLSNAmZVDyEgB0tSLB04iGJGo+j2G3Tv8esYDm6R/ee&#10;KdaT6cWBRtdZRohnEQji2uqOG4SP96frFITzirXqLRPCiRysy/OzQuXaHnlDh61vRChhlyuE1vsh&#10;l9LVLRnlZnYgDtm3HY3y4RwbqUd1DOWml/MoSqRRHYeFVg300FK92+4NwuvX82N1peanl36xS+t4&#10;ufl88/eIlxfT3S0IT5P/g+FXP6hDGZwqu2ftRI+QZOkqoAg3qwREANJouQBRIWRZDLIs5P8Pyh8A&#10;AAD//wMAUEsBAi0AFAAGAAgAAAAhALaDOJL+AAAA4QEAABMAAAAAAAAAAAAAAAAAAAAAAFtDb250&#10;ZW50X1R5cGVzXS54bWxQSwECLQAUAAYACAAAACEAOP0h/9YAAACUAQAACwAAAAAAAAAAAAAAAAAv&#10;AQAAX3JlbHMvLnJlbHNQSwECLQAUAAYACAAAACEA4cwl9aACAAC3BQAADgAAAAAAAAAAAAAAAAAu&#10;AgAAZHJzL2Uyb0RvYy54bWxQSwECLQAUAAYACAAAACEAkkbZ8OIAAAAJAQAADwAAAAAAAAAAAAAA&#10;AAD6BAAAZHJzL2Rvd25yZXYueG1sUEsFBgAAAAAEAAQA8wAAAAkGAAAAAA==&#10;" fillcolor="#a5a5a5 [2092]" stroked="f" strokeweight=".5pt">
                <v:textbox inset="0,0,0,0">
                  <w:txbxContent>
                    <w:p w:rsidR="00B70881" w:rsidRPr="00B70881" w:rsidRDefault="00B70881" w:rsidP="00B70881">
                      <w:pPr>
                        <w:spacing w:before="0" w:line="168" w:lineRule="auto"/>
                        <w:jc w:val="left"/>
                        <w:rPr>
                          <w:color w:val="C00000"/>
                          <w:sz w:val="18"/>
                          <w:szCs w:val="24"/>
                        </w:rPr>
                      </w:pPr>
                      <w:r w:rsidRPr="00B70881">
                        <w:rPr>
                          <w:rFonts w:hint="cs"/>
                          <w:b/>
                          <w:bCs/>
                          <w:color w:val="C00000"/>
                          <w:sz w:val="18"/>
                          <w:szCs w:val="24"/>
                          <w:rtl/>
                          <w:lang w:bidi="ar-EG"/>
                        </w:rPr>
                        <w:t>صفيف هوائي</w:t>
                      </w:r>
                      <w:r>
                        <w:rPr>
                          <w:b/>
                          <w:bCs/>
                          <w:color w:val="C00000"/>
                          <w:sz w:val="18"/>
                          <w:szCs w:val="24"/>
                          <w:rtl/>
                          <w:lang w:bidi="ar-EG"/>
                        </w:rPr>
                        <w:br/>
                      </w:r>
                      <w:r w:rsidRPr="00B70881">
                        <w:rPr>
                          <w:rFonts w:hint="cs"/>
                          <w:b/>
                          <w:bCs/>
                          <w:color w:val="C00000"/>
                          <w:sz w:val="18"/>
                          <w:szCs w:val="24"/>
                          <w:rtl/>
                          <w:lang w:bidi="ar-EG"/>
                        </w:rPr>
                        <w:t>التقويم</w:t>
                      </w:r>
                    </w:p>
                  </w:txbxContent>
                </v:textbox>
              </v:shape>
            </w:pict>
          </mc:Fallback>
        </mc:AlternateContent>
      </w:r>
      <w:r w:rsidR="00B70881">
        <w:rPr>
          <w:noProof/>
          <w:lang w:eastAsia="zh-CN" w:bidi="ar-SA"/>
        </w:rPr>
        <mc:AlternateContent>
          <mc:Choice Requires="wps">
            <w:drawing>
              <wp:anchor distT="0" distB="0" distL="114300" distR="114300" simplePos="0" relativeHeight="251915264" behindDoc="0" locked="0" layoutInCell="1" allowOverlap="1" wp14:anchorId="5F65246F" wp14:editId="46338E5D">
                <wp:simplePos x="0" y="0"/>
                <wp:positionH relativeFrom="column">
                  <wp:posOffset>4467288</wp:posOffset>
                </wp:positionH>
                <wp:positionV relativeFrom="paragraph">
                  <wp:posOffset>1716871</wp:posOffset>
                </wp:positionV>
                <wp:extent cx="879731" cy="671716"/>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879731" cy="671716"/>
                        </a:xfrm>
                        <a:prstGeom prst="rect">
                          <a:avLst/>
                        </a:prstGeom>
                        <a:solidFill>
                          <a:srgbClr val="68F44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B70881" w:rsidRDefault="00B70881" w:rsidP="00B70881">
                            <w:pPr>
                              <w:spacing w:before="0" w:line="168" w:lineRule="auto"/>
                              <w:jc w:val="left"/>
                              <w:rPr>
                                <w:sz w:val="18"/>
                                <w:szCs w:val="24"/>
                              </w:rPr>
                            </w:pPr>
                            <w:r w:rsidRPr="00B70881">
                              <w:rPr>
                                <w:rFonts w:hint="cs"/>
                                <w:b/>
                                <w:bCs/>
                                <w:sz w:val="18"/>
                                <w:szCs w:val="24"/>
                                <w:rtl/>
                                <w:lang w:bidi="ar-EG"/>
                              </w:rPr>
                              <w:t>كثافة القدرة</w:t>
                            </w:r>
                            <w:r w:rsidRPr="00B70881">
                              <w:rPr>
                                <w:sz w:val="18"/>
                                <w:szCs w:val="24"/>
                                <w:rtl/>
                              </w:rPr>
                              <w:br/>
                            </w:r>
                            <w:r w:rsidRPr="00B70881">
                              <w:rPr>
                                <w:sz w:val="18"/>
                                <w:szCs w:val="24"/>
                                <w:lang w:bidi="ar-EG"/>
                              </w:rPr>
                              <w:t>W/m2 350~</w:t>
                            </w:r>
                            <w:r w:rsidRPr="00B70881">
                              <w:rPr>
                                <w:sz w:val="18"/>
                                <w:szCs w:val="24"/>
                                <w:rtl/>
                              </w:rPr>
                              <w:br/>
                            </w:r>
                            <w:r w:rsidRPr="00B70881">
                              <w:rPr>
                                <w:rFonts w:hint="cs"/>
                                <w:sz w:val="18"/>
                                <w:szCs w:val="24"/>
                                <w:rtl/>
                                <w:lang w:bidi="ar-EG"/>
                              </w:rPr>
                              <w:t>عند مركز هوائي التقويم</w:t>
                            </w:r>
                            <w:r w:rsidRPr="00B70881">
                              <w:rPr>
                                <w:sz w:val="18"/>
                                <w:szCs w:val="24"/>
                                <w:rtl/>
                              </w:rPr>
                              <w:br/>
                            </w:r>
                            <w:r w:rsidRPr="00B70881">
                              <w:rPr>
                                <w:sz w:val="18"/>
                                <w:szCs w:val="24"/>
                                <w:lang w:bidi="ar-EG"/>
                              </w:rPr>
                              <w:t>W/m2 10~</w:t>
                            </w:r>
                            <w:r w:rsidRPr="00B70881">
                              <w:rPr>
                                <w:sz w:val="18"/>
                                <w:szCs w:val="24"/>
                                <w:rtl/>
                              </w:rPr>
                              <w:br/>
                            </w:r>
                            <w:r w:rsidRPr="00B70881">
                              <w:rPr>
                                <w:rFonts w:hint="cs"/>
                                <w:sz w:val="18"/>
                                <w:szCs w:val="24"/>
                                <w:rtl/>
                                <w:lang w:bidi="ar-EG"/>
                              </w:rPr>
                              <w:t>عند حافته</w:t>
                            </w:r>
                          </w:p>
                          <w:p w:rsidR="00B70881" w:rsidRPr="00393590" w:rsidRDefault="00B70881" w:rsidP="00B70881">
                            <w:pPr>
                              <w:spacing w:before="60" w:line="168" w:lineRule="auto"/>
                              <w:jc w:val="left"/>
                              <w:rPr>
                                <w:sz w:val="1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246F" id="Text Box 197" o:spid="_x0000_s1135" type="#_x0000_t202" style="position:absolute;left:0;text-align:left;margin-left:351.75pt;margin-top:135.2pt;width:69.25pt;height:52.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nxjQIAAIcFAAAOAAAAZHJzL2Uyb0RvYy54bWysVEtvGyEQvlfqf0Dcm/UjtR0r68hN5KpS&#10;lERNqpwxCzYqMBSwd91f34HdtdO0l1S9sLPMN0++mcurxmiyFz4osCUdng0oEZZDpeympN+eVh9m&#10;lITIbMU0WFHSgwj0avH+3WXt5mIEW9CV8ASd2DCvXUm3Mbp5UQS+FYaFM3DColKCNyzir98UlWc1&#10;eje6GA0Gk6IGXzkPXISAtzetki6yfykFj/dSBhGJLinmFvPp87lOZ7G4ZPONZ26reJcG+4csDFMW&#10;gx5d3bDIyM6rP1wZxT0EkPGMgylASsVFrgGrGQ5eVfO4ZU7kWrA5wR3bFP6fW363f/BEVfh2F1NK&#10;LDP4SE+iieQTNCTdYYdqF+YIfHQIjQ0qEN3fB7xMhTfSm/TFkgjqsdeHY3+TO46Xs+nFdDykhKNq&#10;Mh1Oh5PkpTgZOx/iZwGGJKGkHp8vd5Xtb0NsoT0kxQqgVbVSWucfv1lfa0/2DJ96Mludn48677/B&#10;tCU16scfB9mzhWTfutY2+RGZNV28VHlbYZbiQYuE0farkNi1XGgOnvgqjuEZ58LG3COsLqMTSmKo&#10;txh2+FNWbzFu60CLHBlsPBobZcHn6vOYndKuvvcpyxaPj/Oi7iTGZt20dBmf9xRYQ3VAZnhopys4&#10;vlL4frcsxAfmcZyQDLgi4j0eUgO2HzqJki34n3+7T3hkOWopqXE8Sxp+7JgXlOgvFvmfZrkXfC+s&#10;e8HuzDUgDZBrmE0W0cBH3YvSg3nGzbFMUVDFLMdYJY29eB3bJYGbh4vlMoNwYh2Lt/bR8eQ69TWx&#10;8al5Zt51lI3I9TvoB5fNXzG3xSZLC8tdBKkyrVNn2y52Hcdpz4PRbaa0Tl7+Z9Rpfy5+AQAA//8D&#10;AFBLAwQUAAYACAAAACEAFaTFvOMAAAALAQAADwAAAGRycy9kb3ducmV2LnhtbEyPwU7DMBBE70j8&#10;g7VIXBC1m5YmCtlUFQgOSBQIXLi5sUmi2uvIdtvw95gTHFf7NPOmWk/WsKP2YXCEMJ8JYJpapwbq&#10;ED7eH64LYCFKUtI40gjfOsC6Pj+rZKncid70sYkdSyEUSonQxziWnIe211aGmRs1pd+X81bGdPqO&#10;Ky9PKdwangmx4lYOlBp6Oeq7Xrf75mARNsa/Pk3P4v7zZf5YNHu5zfnVFvHyYtrcAot6in8w/Oon&#10;daiT084dSAVmEHKxuEkoQpaLJbBEFMssrdshLPJVBryu+P8N9Q8AAAD//wMAUEsBAi0AFAAGAAgA&#10;AAAhALaDOJL+AAAA4QEAABMAAAAAAAAAAAAAAAAAAAAAAFtDb250ZW50X1R5cGVzXS54bWxQSwEC&#10;LQAUAAYACAAAACEAOP0h/9YAAACUAQAACwAAAAAAAAAAAAAAAAAvAQAAX3JlbHMvLnJlbHNQSwEC&#10;LQAUAAYACAAAACEA89n58Y0CAACHBQAADgAAAAAAAAAAAAAAAAAuAgAAZHJzL2Uyb0RvYy54bWxQ&#10;SwECLQAUAAYACAAAACEAFaTFvOMAAAALAQAADwAAAAAAAAAAAAAAAADnBAAAZHJzL2Rvd25yZXYu&#10;eG1sUEsFBgAAAAAEAAQA8wAAAPcFAAAAAA==&#10;" fillcolor="#68f442" stroked="f" strokeweight=".5pt">
                <v:textbox inset="0,0,0,0">
                  <w:txbxContent>
                    <w:p w:rsidR="00B70881" w:rsidRPr="00B70881" w:rsidRDefault="00B70881" w:rsidP="00B70881">
                      <w:pPr>
                        <w:spacing w:before="0" w:line="168" w:lineRule="auto"/>
                        <w:jc w:val="left"/>
                        <w:rPr>
                          <w:sz w:val="18"/>
                          <w:szCs w:val="24"/>
                        </w:rPr>
                      </w:pPr>
                      <w:r w:rsidRPr="00B70881">
                        <w:rPr>
                          <w:rFonts w:hint="cs"/>
                          <w:b/>
                          <w:bCs/>
                          <w:sz w:val="18"/>
                          <w:szCs w:val="24"/>
                          <w:rtl/>
                          <w:lang w:bidi="ar-EG"/>
                        </w:rPr>
                        <w:t>كثافة القدرة</w:t>
                      </w:r>
                      <w:r w:rsidRPr="00B70881">
                        <w:rPr>
                          <w:sz w:val="18"/>
                          <w:szCs w:val="24"/>
                          <w:rtl/>
                        </w:rPr>
                        <w:br/>
                      </w:r>
                      <w:r w:rsidRPr="00B70881">
                        <w:rPr>
                          <w:sz w:val="18"/>
                          <w:szCs w:val="24"/>
                          <w:lang w:bidi="ar-EG"/>
                        </w:rPr>
                        <w:t>W/m2 350~</w:t>
                      </w:r>
                      <w:r w:rsidRPr="00B70881">
                        <w:rPr>
                          <w:sz w:val="18"/>
                          <w:szCs w:val="24"/>
                          <w:rtl/>
                        </w:rPr>
                        <w:br/>
                      </w:r>
                      <w:r w:rsidRPr="00B70881">
                        <w:rPr>
                          <w:rFonts w:hint="cs"/>
                          <w:sz w:val="18"/>
                          <w:szCs w:val="24"/>
                          <w:rtl/>
                          <w:lang w:bidi="ar-EG"/>
                        </w:rPr>
                        <w:t>عند مركز هوائي التقويم</w:t>
                      </w:r>
                      <w:r w:rsidRPr="00B70881">
                        <w:rPr>
                          <w:sz w:val="18"/>
                          <w:szCs w:val="24"/>
                          <w:rtl/>
                        </w:rPr>
                        <w:br/>
                      </w:r>
                      <w:r w:rsidRPr="00B70881">
                        <w:rPr>
                          <w:sz w:val="18"/>
                          <w:szCs w:val="24"/>
                          <w:lang w:bidi="ar-EG"/>
                        </w:rPr>
                        <w:t>W/m2 10~</w:t>
                      </w:r>
                      <w:r w:rsidRPr="00B70881">
                        <w:rPr>
                          <w:sz w:val="18"/>
                          <w:szCs w:val="24"/>
                          <w:rtl/>
                        </w:rPr>
                        <w:br/>
                      </w:r>
                      <w:r w:rsidRPr="00B70881">
                        <w:rPr>
                          <w:rFonts w:hint="cs"/>
                          <w:sz w:val="18"/>
                          <w:szCs w:val="24"/>
                          <w:rtl/>
                          <w:lang w:bidi="ar-EG"/>
                        </w:rPr>
                        <w:t>عند حافته</w:t>
                      </w:r>
                    </w:p>
                    <w:p w:rsidR="00B70881" w:rsidRPr="00393590" w:rsidRDefault="00B70881" w:rsidP="00B70881">
                      <w:pPr>
                        <w:spacing w:before="60" w:line="168" w:lineRule="auto"/>
                        <w:jc w:val="left"/>
                        <w:rPr>
                          <w:sz w:val="18"/>
                          <w:szCs w:val="24"/>
                        </w:rPr>
                      </w:pPr>
                    </w:p>
                  </w:txbxContent>
                </v:textbox>
              </v:shape>
            </w:pict>
          </mc:Fallback>
        </mc:AlternateContent>
      </w:r>
      <w:r w:rsidR="001C5782">
        <w:rPr>
          <w:noProof/>
          <w:lang w:eastAsia="zh-CN"/>
        </w:rPr>
        <w:drawing>
          <wp:inline distT="0" distB="0" distL="0" distR="0" wp14:anchorId="42E97009" wp14:editId="107BD27A">
            <wp:extent cx="4731385" cy="3058795"/>
            <wp:effectExtent l="0" t="0" r="0" b="8255"/>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31385" cy="3058795"/>
                    </a:xfrm>
                    <a:prstGeom prst="rect">
                      <a:avLst/>
                    </a:prstGeom>
                    <a:noFill/>
                    <a:ln>
                      <a:noFill/>
                    </a:ln>
                  </pic:spPr>
                </pic:pic>
              </a:graphicData>
            </a:graphic>
          </wp:inline>
        </w:drawing>
      </w:r>
    </w:p>
    <w:p w:rsidR="001C5782" w:rsidRDefault="001C5782" w:rsidP="001C5782">
      <w:pPr>
        <w:pStyle w:val="FigureNo"/>
        <w:rPr>
          <w:rtl/>
        </w:rPr>
      </w:pPr>
      <w:r>
        <w:rPr>
          <w:rFonts w:hint="cs"/>
          <w:rtl/>
        </w:rPr>
        <w:t>الشكل </w:t>
      </w:r>
      <w:r>
        <w:t>5.7.2</w:t>
      </w:r>
    </w:p>
    <w:p w:rsidR="001C5782" w:rsidRPr="008522AA" w:rsidRDefault="00280863" w:rsidP="00AA75AA">
      <w:pPr>
        <w:pStyle w:val="Figuretitle"/>
        <w:rPr>
          <w:rtl/>
          <w:lang w:bidi="ar-EG"/>
        </w:rPr>
      </w:pPr>
      <w:r w:rsidRPr="00280863">
        <w:rPr>
          <w:rFonts w:hint="cs"/>
          <w:rtl/>
          <w:lang w:bidi="ar-EG"/>
        </w:rPr>
        <w:t xml:space="preserve">تجربة </w:t>
      </w:r>
      <w:r w:rsidR="008522AA">
        <w:rPr>
          <w:rFonts w:hint="cs"/>
          <w:rtl/>
          <w:lang w:bidi="ar-EG"/>
        </w:rPr>
        <w:t>ل</w:t>
      </w:r>
      <w:r w:rsidRPr="00280863">
        <w:rPr>
          <w:rFonts w:hint="cs"/>
          <w:rtl/>
          <w:lang w:bidi="ar-EG"/>
        </w:rPr>
        <w:t xml:space="preserve">لتكنولوجيا </w:t>
      </w:r>
      <w:r w:rsidRPr="00280863">
        <w:rPr>
          <w:lang w:bidi="ar-EG"/>
        </w:rPr>
        <w:t>MPT</w:t>
      </w:r>
      <w:r w:rsidRPr="00280863">
        <w:rPr>
          <w:rFonts w:hint="cs"/>
          <w:rtl/>
          <w:lang w:bidi="ar-EG"/>
        </w:rPr>
        <w:t xml:space="preserve"> من نقطة إلى نقطة لمسافة </w:t>
      </w:r>
      <w:r w:rsidRPr="00280863">
        <w:rPr>
          <w:lang w:bidi="ar-EG"/>
        </w:rPr>
        <w:t>m </w:t>
      </w:r>
      <w:r>
        <w:rPr>
          <w:lang w:bidi="ar-EG"/>
        </w:rPr>
        <w:t>500</w:t>
      </w:r>
      <w:r w:rsidRPr="00280863">
        <w:rPr>
          <w:rFonts w:hint="cs"/>
          <w:rtl/>
          <w:lang w:bidi="ar-EG"/>
        </w:rPr>
        <w:t xml:space="preserve"> </w:t>
      </w:r>
      <w:r>
        <w:rPr>
          <w:rFonts w:hint="cs"/>
          <w:rtl/>
          <w:lang w:bidi="ar-EG"/>
        </w:rPr>
        <w:t xml:space="preserve">بصفيف مطاور ماغنترون بترد </w:t>
      </w:r>
      <w:r>
        <w:rPr>
          <w:lang w:bidi="ar-EG"/>
        </w:rPr>
        <w:t>GHz 2,45</w:t>
      </w:r>
      <w:r w:rsidR="004760A4">
        <w:rPr>
          <w:rtl/>
          <w:lang w:bidi="ar-EG"/>
        </w:rPr>
        <w:br/>
      </w:r>
      <w:r>
        <w:rPr>
          <w:rFonts w:hint="cs"/>
          <w:rtl/>
          <w:lang w:bidi="ar-EG"/>
        </w:rPr>
        <w:t xml:space="preserve">وقدرة </w:t>
      </w:r>
      <w:r>
        <w:rPr>
          <w:lang w:bidi="ar-EG"/>
        </w:rPr>
        <w:t>kW 10</w:t>
      </w:r>
      <w:r>
        <w:rPr>
          <w:rFonts w:hint="cs"/>
          <w:rtl/>
          <w:lang w:bidi="ar-EG"/>
        </w:rPr>
        <w:t xml:space="preserve"> </w:t>
      </w:r>
      <w:r w:rsidRPr="00280863">
        <w:rPr>
          <w:rFonts w:hint="cs"/>
          <w:rtl/>
          <w:lang w:bidi="ar-EG"/>
        </w:rPr>
        <w:t xml:space="preserve">قامت بها مؤسسة </w:t>
      </w:r>
      <w:r w:rsidRPr="00280863">
        <w:rPr>
          <w:lang w:bidi="ar-EG"/>
        </w:rPr>
        <w:t>JSS</w:t>
      </w:r>
      <w:r w:rsidRPr="00280863">
        <w:rPr>
          <w:rFonts w:hint="cs"/>
          <w:rtl/>
          <w:lang w:bidi="ar-EG"/>
        </w:rPr>
        <w:t xml:space="preserve"> ووزارة </w:t>
      </w:r>
      <w:r w:rsidRPr="00280863">
        <w:rPr>
          <w:lang w:bidi="ar-EG"/>
        </w:rPr>
        <w:t>METI</w:t>
      </w:r>
      <w:r w:rsidRPr="00280863">
        <w:rPr>
          <w:rFonts w:hint="cs"/>
          <w:rtl/>
          <w:lang w:bidi="ar-EG"/>
        </w:rPr>
        <w:t xml:space="preserve"> </w:t>
      </w:r>
      <w:r w:rsidR="008522AA">
        <w:rPr>
          <w:rFonts w:hint="cs"/>
          <w:rtl/>
          <w:lang w:bidi="ar-EG"/>
        </w:rPr>
        <w:t xml:space="preserve">في اليابان </w:t>
      </w:r>
      <w:r w:rsidR="008522AA">
        <w:rPr>
          <w:lang w:bidi="ar-EG"/>
        </w:rPr>
        <w:t>(2015)</w:t>
      </w:r>
    </w:p>
    <w:p w:rsidR="001C5782" w:rsidRPr="003E2183" w:rsidRDefault="003C2BBC" w:rsidP="00D91A8F">
      <w:pPr>
        <w:pStyle w:val="Figure"/>
        <w:rPr>
          <w:rtl/>
        </w:rPr>
      </w:pPr>
      <w:r>
        <w:rPr>
          <w:noProof/>
          <w:lang w:eastAsia="zh-CN" w:bidi="ar-SA"/>
        </w:rPr>
        <mc:AlternateContent>
          <mc:Choice Requires="wpg">
            <w:drawing>
              <wp:anchor distT="0" distB="0" distL="114300" distR="114300" simplePos="0" relativeHeight="251947008" behindDoc="0" locked="0" layoutInCell="1" allowOverlap="1">
                <wp:simplePos x="0" y="0"/>
                <wp:positionH relativeFrom="column">
                  <wp:posOffset>504861</wp:posOffset>
                </wp:positionH>
                <wp:positionV relativeFrom="paragraph">
                  <wp:posOffset>28263</wp:posOffset>
                </wp:positionV>
                <wp:extent cx="4748656" cy="3095376"/>
                <wp:effectExtent l="0" t="0" r="33020" b="124460"/>
                <wp:wrapNone/>
                <wp:docPr id="232" name="Group 232"/>
                <wp:cNvGraphicFramePr/>
                <a:graphic xmlns:a="http://schemas.openxmlformats.org/drawingml/2006/main">
                  <a:graphicData uri="http://schemas.microsoft.com/office/word/2010/wordprocessingGroup">
                    <wpg:wgp>
                      <wpg:cNvGrpSpPr/>
                      <wpg:grpSpPr>
                        <a:xfrm>
                          <a:off x="0" y="0"/>
                          <a:ext cx="4748656" cy="3095376"/>
                          <a:chOff x="0" y="0"/>
                          <a:chExt cx="4748656" cy="3095376"/>
                        </a:xfrm>
                      </wpg:grpSpPr>
                      <wps:wsp>
                        <wps:cNvPr id="223" name="Text Box 223"/>
                        <wps:cNvSpPr txBox="1"/>
                        <wps:spPr>
                          <a:xfrm>
                            <a:off x="0" y="120770"/>
                            <a:ext cx="1651000" cy="502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804" w:rsidRPr="00393590" w:rsidRDefault="00E742D3" w:rsidP="00E742D3">
                              <w:pPr>
                                <w:spacing w:before="60" w:line="168" w:lineRule="auto"/>
                                <w:jc w:val="left"/>
                                <w:rPr>
                                  <w:sz w:val="18"/>
                                  <w:szCs w:val="24"/>
                                </w:rPr>
                              </w:pPr>
                              <w:r w:rsidRPr="00E742D3">
                                <w:rPr>
                                  <w:rFonts w:hint="cs"/>
                                  <w:sz w:val="18"/>
                                  <w:szCs w:val="24"/>
                                  <w:rtl/>
                                  <w:lang w:bidi="ar-EG"/>
                                </w:rPr>
                                <w:t>الصفيف المطاور ماغنترون</w:t>
                              </w:r>
                              <w:r>
                                <w:rPr>
                                  <w:sz w:val="18"/>
                                  <w:szCs w:val="24"/>
                                  <w:rtl/>
                                  <w:lang w:bidi="ar-EG"/>
                                </w:rPr>
                                <w:br/>
                              </w:r>
                              <w:r w:rsidRPr="00E742D3">
                                <w:rPr>
                                  <w:rFonts w:hint="cs"/>
                                  <w:sz w:val="18"/>
                                  <w:szCs w:val="24"/>
                                  <w:rtl/>
                                  <w:lang w:bidi="ar-EG"/>
                                </w:rPr>
                                <w:t xml:space="preserve">التردد </w:t>
                              </w:r>
                              <w:r w:rsidRPr="00E742D3">
                                <w:rPr>
                                  <w:sz w:val="18"/>
                                  <w:szCs w:val="24"/>
                                </w:rPr>
                                <w:t>GHz 2,45</w:t>
                              </w:r>
                              <w:r w:rsidRPr="00E742D3">
                                <w:rPr>
                                  <w:rFonts w:hint="cs"/>
                                  <w:sz w:val="18"/>
                                  <w:szCs w:val="24"/>
                                  <w:rtl/>
                                  <w:lang w:bidi="ar-EG"/>
                                </w:rPr>
                                <w:t xml:space="preserve"> والقدرة </w:t>
                              </w:r>
                              <w:r w:rsidRPr="00E742D3">
                                <w:rPr>
                                  <w:sz w:val="18"/>
                                  <w:szCs w:val="24"/>
                                </w:rPr>
                                <w:t>kW 10</w:t>
                              </w:r>
                              <w:r>
                                <w:rPr>
                                  <w:sz w:val="18"/>
                                  <w:szCs w:val="24"/>
                                  <w:rtl/>
                                </w:rPr>
                                <w:br/>
                              </w:r>
                              <w:r w:rsidRPr="00E742D3">
                                <w:rPr>
                                  <w:rFonts w:hint="cs"/>
                                  <w:sz w:val="18"/>
                                  <w:szCs w:val="24"/>
                                  <w:rtl/>
                                  <w:lang w:bidi="ar-EG"/>
                                </w:rPr>
                                <w:t xml:space="preserve">والارتفاع </w:t>
                              </w:r>
                              <w:r w:rsidRPr="00E742D3">
                                <w:rPr>
                                  <w:sz w:val="18"/>
                                  <w:szCs w:val="24"/>
                                </w:rPr>
                                <w:t>m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rot="822707">
                            <a:off x="4071668" y="310551"/>
                            <a:ext cx="676988" cy="327005"/>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B70881" w:rsidRDefault="00E742D3" w:rsidP="00E742D3">
                              <w:pPr>
                                <w:spacing w:before="0" w:line="168" w:lineRule="auto"/>
                                <w:jc w:val="left"/>
                                <w:rPr>
                                  <w:color w:val="C00000"/>
                                  <w:sz w:val="18"/>
                                  <w:szCs w:val="24"/>
                                </w:rPr>
                              </w:pPr>
                              <w:r w:rsidRPr="00B70881">
                                <w:rPr>
                                  <w:rFonts w:hint="cs"/>
                                  <w:b/>
                                  <w:bCs/>
                                  <w:color w:val="C00000"/>
                                  <w:sz w:val="18"/>
                                  <w:szCs w:val="24"/>
                                  <w:rtl/>
                                  <w:lang w:bidi="ar-EG"/>
                                </w:rPr>
                                <w:t>صفيف هوائي</w:t>
                              </w:r>
                              <w:r>
                                <w:rPr>
                                  <w:b/>
                                  <w:bCs/>
                                  <w:color w:val="C00000"/>
                                  <w:sz w:val="18"/>
                                  <w:szCs w:val="24"/>
                                  <w:rtl/>
                                  <w:lang w:bidi="ar-EG"/>
                                </w:rPr>
                                <w:br/>
                              </w:r>
                              <w:r w:rsidRPr="00B70881">
                                <w:rPr>
                                  <w:rFonts w:hint="cs"/>
                                  <w:b/>
                                  <w:bCs/>
                                  <w:color w:val="C00000"/>
                                  <w:sz w:val="18"/>
                                  <w:szCs w:val="24"/>
                                  <w:rtl/>
                                  <w:lang w:bidi="ar-EG"/>
                                </w:rPr>
                                <w:t>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rot="822707">
                            <a:off x="4071668" y="810884"/>
                            <a:ext cx="676988" cy="29860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B70881" w:rsidRDefault="00E742D3" w:rsidP="00E742D3">
                              <w:pPr>
                                <w:spacing w:before="0" w:line="168" w:lineRule="auto"/>
                                <w:jc w:val="right"/>
                                <w:rPr>
                                  <w:color w:val="C00000"/>
                                  <w:sz w:val="18"/>
                                  <w:szCs w:val="24"/>
                                </w:rPr>
                              </w:pPr>
                              <w:r w:rsidRPr="00B70881">
                                <w:rPr>
                                  <w:rFonts w:hint="cs"/>
                                  <w:b/>
                                  <w:bCs/>
                                  <w:color w:val="C00000"/>
                                  <w:sz w:val="18"/>
                                  <w:szCs w:val="24"/>
                                  <w:rtl/>
                                  <w:lang w:bidi="ar-EG"/>
                                </w:rPr>
                                <w:t>قسم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2898475" y="1319842"/>
                            <a:ext cx="810393" cy="286021"/>
                          </a:xfrm>
                          <a:prstGeom prst="rect">
                            <a:avLst/>
                          </a:prstGeom>
                          <a:solidFill>
                            <a:srgbClr val="FAF0A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8B6A9F" w:rsidRDefault="00E742D3" w:rsidP="00E742D3">
                              <w:pPr>
                                <w:spacing w:before="0" w:line="144" w:lineRule="auto"/>
                                <w:jc w:val="left"/>
                                <w:rPr>
                                  <w:sz w:val="18"/>
                                  <w:szCs w:val="24"/>
                                </w:rPr>
                              </w:pPr>
                              <w:r w:rsidRPr="008B6A9F">
                                <w:rPr>
                                  <w:rFonts w:hint="cs"/>
                                  <w:b/>
                                  <w:bCs/>
                                  <w:sz w:val="18"/>
                                  <w:szCs w:val="24"/>
                                  <w:rtl/>
                                  <w:lang w:bidi="ar-EG"/>
                                </w:rPr>
                                <w:t>حزمة 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rot="1219412">
                            <a:off x="1216324" y="2458529"/>
                            <a:ext cx="854473" cy="29146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4A5418" w:rsidRDefault="00E742D3" w:rsidP="00E742D3">
                              <w:pPr>
                                <w:spacing w:before="0" w:line="144" w:lineRule="auto"/>
                                <w:jc w:val="left"/>
                                <w:rPr>
                                  <w:color w:val="FF0000"/>
                                  <w:sz w:val="18"/>
                                  <w:szCs w:val="24"/>
                                </w:rPr>
                              </w:pPr>
                              <w:r w:rsidRPr="00E742D3">
                                <w:rPr>
                                  <w:rFonts w:hint="cs"/>
                                  <w:b/>
                                  <w:bCs/>
                                  <w:color w:val="FF0000"/>
                                  <w:sz w:val="18"/>
                                  <w:szCs w:val="24"/>
                                  <w:rtl/>
                                  <w:lang w:bidi="ar-EG"/>
                                </w:rPr>
                                <w:t>الصفيف المطاور ماغنترون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rot="822707">
                            <a:off x="914400" y="2829465"/>
                            <a:ext cx="947913" cy="2659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4A5418" w:rsidRDefault="00E742D3" w:rsidP="00E742D3">
                              <w:pPr>
                                <w:spacing w:before="40" w:line="144" w:lineRule="auto"/>
                                <w:jc w:val="center"/>
                                <w:rPr>
                                  <w:color w:val="FF0000"/>
                                  <w:sz w:val="18"/>
                                  <w:szCs w:val="24"/>
                                </w:rPr>
                              </w:pPr>
                              <w:r w:rsidRPr="004A5418">
                                <w:rPr>
                                  <w:rFonts w:hint="cs"/>
                                  <w:b/>
                                  <w:bCs/>
                                  <w:color w:val="FF0000"/>
                                  <w:sz w:val="18"/>
                                  <w:szCs w:val="24"/>
                                  <w:rtl/>
                                  <w:lang w:bidi="ar-EG"/>
                                </w:rPr>
                                <w:t>قسم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2803585" y="698740"/>
                            <a:ext cx="646430" cy="34480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E742D3" w:rsidRDefault="00E742D3" w:rsidP="00E742D3">
                              <w:pPr>
                                <w:spacing w:before="0" w:line="144" w:lineRule="auto"/>
                                <w:jc w:val="left"/>
                                <w:rPr>
                                  <w:sz w:val="20"/>
                                  <w:szCs w:val="20"/>
                                </w:rPr>
                              </w:pPr>
                              <w:r w:rsidRPr="00E742D3">
                                <w:rPr>
                                  <w:rFonts w:hint="cs"/>
                                  <w:sz w:val="20"/>
                                  <w:szCs w:val="20"/>
                                  <w:rtl/>
                                  <w:lang w:bidi="ar-EG"/>
                                </w:rPr>
                                <w:t xml:space="preserve">جودة عالية </w:t>
                              </w:r>
                              <w:r w:rsidRPr="00E742D3">
                                <w:rPr>
                                  <w:sz w:val="20"/>
                                  <w:szCs w:val="20"/>
                                  <w:rtl/>
                                  <w:lang w:bidi="ar-EG"/>
                                </w:rPr>
                                <w:br/>
                              </w:r>
                              <w:r w:rsidRPr="00E742D3">
                                <w:rPr>
                                  <w:rFonts w:hint="cs"/>
                                  <w:sz w:val="20"/>
                                  <w:szCs w:val="20"/>
                                  <w:rtl/>
                                  <w:lang w:bidi="ar-EG"/>
                                </w:rPr>
                                <w:t>(عرض النطاق ضيق)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2070340" y="698740"/>
                            <a:ext cx="646430" cy="344805"/>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E742D3" w:rsidRDefault="00E742D3" w:rsidP="00E742D3">
                              <w:pPr>
                                <w:spacing w:before="0" w:line="144" w:lineRule="auto"/>
                                <w:jc w:val="left"/>
                                <w:rPr>
                                  <w:sz w:val="20"/>
                                  <w:szCs w:val="20"/>
                                </w:rPr>
                              </w:pPr>
                              <w:r w:rsidRPr="00E742D3">
                                <w:rPr>
                                  <w:rFonts w:hint="cs"/>
                                  <w:sz w:val="20"/>
                                  <w:szCs w:val="20"/>
                                  <w:rtl/>
                                  <w:lang w:bidi="ar-EG"/>
                                </w:rPr>
                                <w:t xml:space="preserve">جودة رديئة </w:t>
                              </w:r>
                              <w:r w:rsidRPr="00E742D3">
                                <w:rPr>
                                  <w:sz w:val="20"/>
                                  <w:szCs w:val="20"/>
                                  <w:rtl/>
                                  <w:lang w:bidi="ar-EG"/>
                                </w:rPr>
                                <w:br/>
                              </w:r>
                              <w:r w:rsidRPr="00E742D3">
                                <w:rPr>
                                  <w:rFonts w:hint="cs"/>
                                  <w:sz w:val="20"/>
                                  <w:szCs w:val="20"/>
                                  <w:rtl/>
                                  <w:lang w:bidi="ar-EG"/>
                                </w:rPr>
                                <w:t>(عرض النطاق واسع)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2268749" y="0"/>
                            <a:ext cx="646981" cy="232913"/>
                          </a:xfrm>
                          <a:prstGeom prst="rect">
                            <a:avLst/>
                          </a:prstGeom>
                          <a:solidFill>
                            <a:srgbClr val="0AB6C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42D3" w:rsidRPr="00E742D3" w:rsidRDefault="00E742D3" w:rsidP="00E742D3">
                              <w:pPr>
                                <w:spacing w:before="0" w:line="144" w:lineRule="auto"/>
                                <w:jc w:val="center"/>
                                <w:rPr>
                                  <w:color w:val="FFFFFF" w:themeColor="background1"/>
                                  <w:sz w:val="20"/>
                                  <w:szCs w:val="20"/>
                                </w:rPr>
                              </w:pPr>
                              <w:r w:rsidRPr="00E742D3">
                                <w:rPr>
                                  <w:rFonts w:hint="cs"/>
                                  <w:color w:val="FFFFFF" w:themeColor="background1"/>
                                  <w:sz w:val="20"/>
                                  <w:szCs w:val="20"/>
                                  <w:rtl/>
                                  <w:lang w:bidi="ar-EG"/>
                                </w:rPr>
                                <w:t>تكنولوجيا الإحكام بالحقن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2" o:spid="_x0000_s1136" style="position:absolute;left:0;text-align:left;margin-left:39.75pt;margin-top:2.25pt;width:373.9pt;height:243.75pt;z-index:251947008" coordsize="47486,3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bbKQUAAOonAAAOAAAAZHJzL2Uyb0RvYy54bWzsmt1vo0YQwN8r9X9AvDeG5duKc/LlmqhS&#10;ehc1qe55jcFGBZYu69jpX9+ZWRY7sU+XpHFbS7zYy7Kfw8yPmVnOP2yq0nrIZFuIemK7Z45tZXUq&#10;5kW9mNi/31/9FNtWq3g956Wos4n9mLX2h4sffzhfN+OMiaUo55m0YJC6Ha+bib1UqhmPRm26zCre&#10;nokmq+FmLmTFFVzKxWgu+RpGr8oRc5xwtBZy3kiRZm0LtZ/0TfuCxs/zLFVf8rzNlFVObFibol9J&#10;vzP8HV2c8/FC8mZZpN0y+BtWUfGihkn7oT5xxa2VLPaGqopUilbk6iwV1UjkeZFmtAfYjes82821&#10;FKuG9rIYrxdNLyYQ7TM5vXnY9PPDrbSK+cRmHrOtmlfwkGheCytAPOtmMYZW17K5a25lV7HQV7jj&#10;TS4r/Ie9WBsS7GMv2GyjrBQq/ciPwyC0rRTueU4SeFGoRZ8u4fns9UuXP3+n58hMPML19ctZN6BG&#10;7VZS7T+T1N2SNxk9gBZlYCTFPCOpe9zhR7GxGNSRbKghSspSG7gBNmHqW6j8psBc5kRRp45Gam4Y&#10;uI4DWotSCxzG4gDH6rfOx41s1XUmKgsLE1uCupMW8oebVummpgnO3IqymF8VZUkXaGLZZSmtBw7G&#10;MVvQQmHwJ63K2lpP7NALHBq4Fthdj1zWOExGRtZNh+LX26SSeiwzbFPWv2U5KBmpx4G5eZpmtTLz&#10;U2tslcNUr+nYtd+u6jWd9T6gB80satV3ropaSNo9UWkrsvkfZsm5bg/PZmffWFSb2Yasy/V7PZiJ&#10;+SOohxQaRm2TXhXw+G54q265BPrAEweiqi/wk5cCxC+6km0thfzrUD22B1WHu7a1BppN7PbPFZeZ&#10;bZW/1GAEiD5TkKYwM4V6VV0K0AEXWN2kVIQOUpWmmEtRfQXQTnEWuMXrFOaa2MoUL5VmKoA6zaZT&#10;agSAa7i6qe+aFIdGuaIy3m++ctl0GqtA1z8LY2Z8/ExxdVvsWYvpSom8IK1GyWopdhIHk0dQ/Su2&#10;7x+wfd/YOEDiu7avn3zMWOREJJWOnL4TuWEI70tkpOsEAWkMWFiHwjAKkxhuE0Ohs3NkGqDYy1X1&#10;q5hrQoQBwkjbfm8JhKOBGOOOABpy70SM7vVrdH0gBr7jTpAYwQFikO0isd6LGLHrxDFx6DAxWBKH&#10;Tnxc/2EgxrgHo2bmU8/m6D5G74MOPsZJ+xgQKelIbCe+oIDppcRAS+zcChYnsR8Bg8CtcD0XLui9&#10;sqUEkMNLIKJBv4IBJJjxak1kZ0KIN0UZcjHrY4yr6ZUzJUYNYQY+oWM4Db0rOiDgpBEQHUBA9Pow&#10;w2Vu4rtsN86AqtBjEMagvftBHLAEx90BQuD7kQFC4vrhEQMN/YIMaH27wUY0BBtPkiJHdx16h3Tg&#10;xklzAxIEe64Duf0vdR2+lZ4AEPiYjCQvgSUdFbbUSPwocQ01wiBx39WNGJKVuynSo9OgdzYHGpw0&#10;DZIDNKC3/Utp8CSQcDzwFogAkImM/GfHFaEf+h4AgvKTvh8fMz+p3YZwz22AI0Gdo6TUJR4t0eFG&#10;bKox7jAoGVKXxzvs6D3VgR+nzA805+feBNRBtPAWfjiR4wE00IP4f/BDh0W7YcfADzy6Q+j3mPxP&#10;Epm9xzrw46T5ASfKe/zoD8JfcvSx63+wEJwO8GiAH/uuRxLDXJTC9BjGIfqc8t1TmM70Y3hpjlGG&#10;c8+jpDB7B3Uw/uMYP30zBR+UkQfcffyGX6ztXkN59xO9i78BAAD//wMAUEsDBBQABgAIAAAAIQBP&#10;WY4r4AAAAAgBAAAPAAAAZHJzL2Rvd25yZXYueG1sTI9Ba8JAEIXvhf6HZQq91U1irRqzEZG2JylU&#10;C8Xbmh2TYHY2ZNck/vtOT+1peLzHm+9l69E2osfO144UxJMIBFLhTE2lgq/D29MChA+ajG4coYIb&#10;eljn93eZTo0b6BP7fSgFl5BPtYIqhDaV0hcVWu0nrkVi7+w6qwPLrpSm0wOX20YmUfQira6JP1S6&#10;xW2FxWV/tQreBz1spvFrv7uct7fjYfbxvYtRqceHcbMCEXAMf2H4xWd0yJnp5K5kvGgUzJczTip4&#10;5sP2IplPQZxYL5MIZJ7J/wPyHwAAAP//AwBQSwECLQAUAAYACAAAACEAtoM4kv4AAADhAQAAEwAA&#10;AAAAAAAAAAAAAAAAAAAAW0NvbnRlbnRfVHlwZXNdLnhtbFBLAQItABQABgAIAAAAIQA4/SH/1gAA&#10;AJQBAAALAAAAAAAAAAAAAAAAAC8BAABfcmVscy8ucmVsc1BLAQItABQABgAIAAAAIQD2gIbbKQUA&#10;AOonAAAOAAAAAAAAAAAAAAAAAC4CAABkcnMvZTJvRG9jLnhtbFBLAQItABQABgAIAAAAIQBPWY4r&#10;4AAAAAgBAAAPAAAAAAAAAAAAAAAAAIMHAABkcnMvZG93bnJldi54bWxQSwUGAAAAAAQABADzAAAA&#10;kAgAAAAA&#10;">
                <v:shape id="Text Box 223" o:spid="_x0000_s1137" type="#_x0000_t202" style="position:absolute;top:1207;width:16510;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L7MUA&#10;AADcAAAADwAAAGRycy9kb3ducmV2LnhtbESPQWvCQBSE74L/YXlCL1I3pmBD6iaoUGoPHoz+gNfs&#10;azaafRuyW03/fbdQ6HGYmW+YdTnaTtxo8K1jBctFAoK4drrlRsH59PqYgfABWWPnmBR8k4eymE7W&#10;mGt35yPdqtCICGGfowITQp9L6WtDFv3C9cTR+3SDxRDl0Eg94D3CbSfTJFlJiy3HBYM97QzV1+rL&#10;Ksgyv3sm/+G6y1u1n7/Tdnk8GKUeZuPmBUSgMfyH/9p7rSBNn+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vsxQAAANwAAAAPAAAAAAAAAAAAAAAAAJgCAABkcnMv&#10;ZG93bnJldi54bWxQSwUGAAAAAAQABAD1AAAAigMAAAAA&#10;" fillcolor="white [3212]" stroked="f" strokeweight=".5pt">
                  <v:textbox inset="0,0,0,0">
                    <w:txbxContent>
                      <w:p w:rsidR="007D7804" w:rsidRPr="00393590" w:rsidRDefault="00E742D3" w:rsidP="00E742D3">
                        <w:pPr>
                          <w:spacing w:before="60" w:line="168" w:lineRule="auto"/>
                          <w:jc w:val="left"/>
                          <w:rPr>
                            <w:sz w:val="18"/>
                            <w:szCs w:val="24"/>
                          </w:rPr>
                        </w:pPr>
                        <w:r w:rsidRPr="00E742D3">
                          <w:rPr>
                            <w:rFonts w:hint="cs"/>
                            <w:sz w:val="18"/>
                            <w:szCs w:val="24"/>
                            <w:rtl/>
                            <w:lang w:bidi="ar-EG"/>
                          </w:rPr>
                          <w:t>الصفيف المطاور ماغنترون</w:t>
                        </w:r>
                        <w:r>
                          <w:rPr>
                            <w:sz w:val="18"/>
                            <w:szCs w:val="24"/>
                            <w:rtl/>
                            <w:lang w:bidi="ar-EG"/>
                          </w:rPr>
                          <w:br/>
                        </w:r>
                        <w:r w:rsidRPr="00E742D3">
                          <w:rPr>
                            <w:rFonts w:hint="cs"/>
                            <w:sz w:val="18"/>
                            <w:szCs w:val="24"/>
                            <w:rtl/>
                            <w:lang w:bidi="ar-EG"/>
                          </w:rPr>
                          <w:t xml:space="preserve">التردد </w:t>
                        </w:r>
                        <w:r w:rsidRPr="00E742D3">
                          <w:rPr>
                            <w:sz w:val="18"/>
                            <w:szCs w:val="24"/>
                          </w:rPr>
                          <w:t>GHz 2,45</w:t>
                        </w:r>
                        <w:r w:rsidRPr="00E742D3">
                          <w:rPr>
                            <w:rFonts w:hint="cs"/>
                            <w:sz w:val="18"/>
                            <w:szCs w:val="24"/>
                            <w:rtl/>
                            <w:lang w:bidi="ar-EG"/>
                          </w:rPr>
                          <w:t xml:space="preserve"> والقدرة </w:t>
                        </w:r>
                        <w:r w:rsidRPr="00E742D3">
                          <w:rPr>
                            <w:sz w:val="18"/>
                            <w:szCs w:val="24"/>
                          </w:rPr>
                          <w:t>kW 10</w:t>
                        </w:r>
                        <w:r>
                          <w:rPr>
                            <w:sz w:val="18"/>
                            <w:szCs w:val="24"/>
                            <w:rtl/>
                          </w:rPr>
                          <w:br/>
                        </w:r>
                        <w:r w:rsidRPr="00E742D3">
                          <w:rPr>
                            <w:rFonts w:hint="cs"/>
                            <w:sz w:val="18"/>
                            <w:szCs w:val="24"/>
                            <w:rtl/>
                            <w:lang w:bidi="ar-EG"/>
                          </w:rPr>
                          <w:t xml:space="preserve">والارتفاع </w:t>
                        </w:r>
                        <w:r w:rsidRPr="00E742D3">
                          <w:rPr>
                            <w:sz w:val="18"/>
                            <w:szCs w:val="24"/>
                          </w:rPr>
                          <w:t>m 13</w:t>
                        </w:r>
                      </w:p>
                    </w:txbxContent>
                  </v:textbox>
                </v:shape>
                <v:shape id="Text Box 224" o:spid="_x0000_s1138" type="#_x0000_t202" style="position:absolute;left:40716;top:3105;width:6770;height:3270;rotation:8986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RysYA&#10;AADcAAAADwAAAGRycy9kb3ducmV2LnhtbESPT2vCQBTE7wW/w/IEL1I3pioSXcU/FO2t2kI9PrPP&#10;JJh9G7Krxm/vCkKPw8z8hpnOG1OKK9WusKyg34tAEKdWF5wp+P35fB+DcB5ZY2mZFNzJwXzWepti&#10;ou2Nd3Td+0wECLsEFeTeV4mULs3JoOvZijh4J1sb9EHWmdQ13gLclDKOopE0WHBYyLGiVU7peX8x&#10;Cr4Om/Wxi/F9W36cx2l/uPv79kulOu1mMQHhqfH/4Vd7qxXE8QC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RysYAAADcAAAADwAAAAAAAAAAAAAAAACYAgAAZHJz&#10;L2Rvd25yZXYueG1sUEsFBgAAAAAEAAQA9QAAAIsDAAAAAA==&#10;" fillcolor="#a5a5a5 [2092]" stroked="f" strokeweight=".5pt">
                  <v:textbox inset="0,0,0,0">
                    <w:txbxContent>
                      <w:p w:rsidR="00E742D3" w:rsidRPr="00B70881" w:rsidRDefault="00E742D3" w:rsidP="00E742D3">
                        <w:pPr>
                          <w:spacing w:before="0" w:line="168" w:lineRule="auto"/>
                          <w:jc w:val="left"/>
                          <w:rPr>
                            <w:color w:val="C00000"/>
                            <w:sz w:val="18"/>
                            <w:szCs w:val="24"/>
                          </w:rPr>
                        </w:pPr>
                        <w:r w:rsidRPr="00B70881">
                          <w:rPr>
                            <w:rFonts w:hint="cs"/>
                            <w:b/>
                            <w:bCs/>
                            <w:color w:val="C00000"/>
                            <w:sz w:val="18"/>
                            <w:szCs w:val="24"/>
                            <w:rtl/>
                            <w:lang w:bidi="ar-EG"/>
                          </w:rPr>
                          <w:t>صفيف هوائي</w:t>
                        </w:r>
                        <w:r>
                          <w:rPr>
                            <w:b/>
                            <w:bCs/>
                            <w:color w:val="C00000"/>
                            <w:sz w:val="18"/>
                            <w:szCs w:val="24"/>
                            <w:rtl/>
                            <w:lang w:bidi="ar-EG"/>
                          </w:rPr>
                          <w:br/>
                        </w:r>
                        <w:r w:rsidRPr="00B70881">
                          <w:rPr>
                            <w:rFonts w:hint="cs"/>
                            <w:b/>
                            <w:bCs/>
                            <w:color w:val="C00000"/>
                            <w:sz w:val="18"/>
                            <w:szCs w:val="24"/>
                            <w:rtl/>
                            <w:lang w:bidi="ar-EG"/>
                          </w:rPr>
                          <w:t>التقويم</w:t>
                        </w:r>
                      </w:p>
                    </w:txbxContent>
                  </v:textbox>
                </v:shape>
                <v:shape id="Text Box 225" o:spid="_x0000_s1139" type="#_x0000_t202" style="position:absolute;left:40716;top:8108;width:6770;height:2986;rotation:8986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UcUA&#10;AADcAAAADwAAAGRycy9kb3ducmV2LnhtbESPT4vCMBTE74LfITzBi2hqF0WqUdwVWb2tf0CPz+bZ&#10;FpuX0kSt336zIOxxmJnfMLNFY0rxoNoVlhUMBxEI4tTqgjMFx8O6PwHhPLLG0jIpeJGDxbzdmmGi&#10;7ZN39Nj7TAQIuwQV5N5XiZQuzcmgG9iKOHhXWxv0QdaZ1DU+A9yUMo6isTRYcFjIsaKvnNLb/m4U&#10;bM/fq0sP49em/LhN0uFod/rxn0p1O81yCsJT4//D7/ZGK4jjEfy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RRxQAAANwAAAAPAAAAAAAAAAAAAAAAAJgCAABkcnMv&#10;ZG93bnJldi54bWxQSwUGAAAAAAQABAD1AAAAigMAAAAA&#10;" fillcolor="#a5a5a5 [2092]" stroked="f" strokeweight=".5pt">
                  <v:textbox inset="0,0,0,0">
                    <w:txbxContent>
                      <w:p w:rsidR="00E742D3" w:rsidRPr="00B70881" w:rsidRDefault="00E742D3" w:rsidP="00E742D3">
                        <w:pPr>
                          <w:spacing w:before="0" w:line="168" w:lineRule="auto"/>
                          <w:jc w:val="right"/>
                          <w:rPr>
                            <w:color w:val="C00000"/>
                            <w:sz w:val="18"/>
                            <w:szCs w:val="24"/>
                          </w:rPr>
                        </w:pPr>
                        <w:r w:rsidRPr="00B70881">
                          <w:rPr>
                            <w:rFonts w:hint="cs"/>
                            <w:b/>
                            <w:bCs/>
                            <w:color w:val="C00000"/>
                            <w:sz w:val="18"/>
                            <w:szCs w:val="24"/>
                            <w:rtl/>
                            <w:lang w:bidi="ar-EG"/>
                          </w:rPr>
                          <w:t>قسم الاستقبال</w:t>
                        </w:r>
                      </w:p>
                    </w:txbxContent>
                  </v:textbox>
                </v:shape>
                <v:shape id="Text Box 226" o:spid="_x0000_s1140" type="#_x0000_t202" style="position:absolute;left:28984;top:13198;width:8104;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7fsUA&#10;AADcAAAADwAAAGRycy9kb3ducmV2LnhtbESPUWvCQBCE3wv9D8cWfCl61zxIjZ5SSitiSqHqD1hy&#10;axKb2wu5VeO/7xUKfRxm5htmsRp8qy7UxyawhaeJAUVcBtdwZeGwfx8/g4qC7LANTBZuFGG1vL9b&#10;YO7Clb/ospNKJQjHHC3UIl2udSxr8hgnoSNO3jH0HiXJvtKux2uC+1Znxky1x4bTQo0dvdZUfu/O&#10;3sKnvG3EFGssZ4M5bx+PxUd1KqwdPQwvc1BCg/yH/9obZyHLpv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bt+xQAAANwAAAAPAAAAAAAAAAAAAAAAAJgCAABkcnMv&#10;ZG93bnJldi54bWxQSwUGAAAAAAQABAD1AAAAigMAAAAA&#10;" fillcolor="#faf0a4" stroked="f" strokeweight=".5pt">
                  <v:textbox inset="0,0,0,0">
                    <w:txbxContent>
                      <w:p w:rsidR="00E742D3" w:rsidRPr="008B6A9F" w:rsidRDefault="00E742D3" w:rsidP="00E742D3">
                        <w:pPr>
                          <w:spacing w:before="0" w:line="144" w:lineRule="auto"/>
                          <w:jc w:val="left"/>
                          <w:rPr>
                            <w:sz w:val="18"/>
                            <w:szCs w:val="24"/>
                          </w:rPr>
                        </w:pPr>
                        <w:r w:rsidRPr="008B6A9F">
                          <w:rPr>
                            <w:rFonts w:hint="cs"/>
                            <w:b/>
                            <w:bCs/>
                            <w:sz w:val="18"/>
                            <w:szCs w:val="24"/>
                            <w:rtl/>
                            <w:lang w:bidi="ar-EG"/>
                          </w:rPr>
                          <w:t>حزمة الموجات الصغرية</w:t>
                        </w:r>
                      </w:p>
                    </w:txbxContent>
                  </v:textbox>
                </v:shape>
                <v:shape id="Text Box 227" o:spid="_x0000_s1141" type="#_x0000_t202" style="position:absolute;left:12163;top:24585;width:8544;height:2914;rotation:13319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fscQA&#10;AADcAAAADwAAAGRycy9kb3ducmV2LnhtbESPT2vCQBTE7wW/w/IEb3VjECupq/iHQI+aFunxkX1N&#10;QrNvw+7GxG/fFYQeh5n5DbPZjaYVN3K+saxgMU9AEJdWN1wp+PrMX9cgfEDW2FomBXfysNtOXjaY&#10;aTvwhW5FqESEsM9QQR1Cl0npy5oM+rntiKP3Y53BEKWrpHY4RLhpZZokK2mw4bhQY0fHmsrfojcK&#10;+sMlX3XHwfX5uVmer8XyxN9Wqdl03L+DCDSG//Cz/aEVpOkb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g37HEAAAA3AAAAA8AAAAAAAAAAAAAAAAAmAIAAGRycy9k&#10;b3ducmV2LnhtbFBLBQYAAAAABAAEAPUAAACJAwAAAAA=&#10;" fillcolor="#2f5496 [2408]" stroked="f" strokeweight=".5pt">
                  <v:textbox inset="0,0,0,0">
                    <w:txbxContent>
                      <w:p w:rsidR="00E742D3" w:rsidRPr="004A5418" w:rsidRDefault="00E742D3" w:rsidP="00E742D3">
                        <w:pPr>
                          <w:spacing w:before="0" w:line="144" w:lineRule="auto"/>
                          <w:jc w:val="left"/>
                          <w:rPr>
                            <w:color w:val="FF0000"/>
                            <w:sz w:val="18"/>
                            <w:szCs w:val="24"/>
                          </w:rPr>
                        </w:pPr>
                        <w:r w:rsidRPr="00E742D3">
                          <w:rPr>
                            <w:rFonts w:hint="cs"/>
                            <w:b/>
                            <w:bCs/>
                            <w:color w:val="FF0000"/>
                            <w:sz w:val="18"/>
                            <w:szCs w:val="24"/>
                            <w:rtl/>
                            <w:lang w:bidi="ar-EG"/>
                          </w:rPr>
                          <w:t>الصفيف المطاور ماغنترون</w:t>
                        </w:r>
                      </w:p>
                    </w:txbxContent>
                  </v:textbox>
                </v:shape>
                <v:shape id="Text Box 228" o:spid="_x0000_s1142" type="#_x0000_t202" style="position:absolute;left:9144;top:28294;width:9479;height:2659;rotation:8986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bxMEA&#10;AADcAAAADwAAAGRycy9kb3ducmV2LnhtbERPXWvCMBR9F/Yfwh34pukKitSmIsLGJoyhK/P12lyb&#10;YnNTmqx2/948DHw8nO98M9pWDNT7xrGCl3kCgrhyuuFaQfn9OluB8AFZY+uYFPyRh03xNMkx0+7G&#10;BxqOoRYxhH2GCkwIXSalrwxZ9HPXEUfu4nqLIcK+lrrHWwy3rUyTZCktNhwbDHa0M1Rdj79WwaFM&#10;Tz/7rzf/WQ7Gn/G04PFjodT0edyuQQQaw0P8737XCtI0ro1n4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28TBAAAA3AAAAA8AAAAAAAAAAAAAAAAAmAIAAGRycy9kb3du&#10;cmV2LnhtbFBLBQYAAAAABAAEAPUAAACGAwAAAAA=&#10;" fillcolor="white [3212]" stroked="f" strokeweight=".5pt">
                  <v:textbox inset="0,0,0,0">
                    <w:txbxContent>
                      <w:p w:rsidR="00E742D3" w:rsidRPr="004A5418" w:rsidRDefault="00E742D3" w:rsidP="00E742D3">
                        <w:pPr>
                          <w:spacing w:before="40" w:line="144" w:lineRule="auto"/>
                          <w:jc w:val="center"/>
                          <w:rPr>
                            <w:color w:val="FF0000"/>
                            <w:sz w:val="18"/>
                            <w:szCs w:val="24"/>
                          </w:rPr>
                        </w:pPr>
                        <w:r w:rsidRPr="004A5418">
                          <w:rPr>
                            <w:rFonts w:hint="cs"/>
                            <w:b/>
                            <w:bCs/>
                            <w:color w:val="FF0000"/>
                            <w:sz w:val="18"/>
                            <w:szCs w:val="24"/>
                            <w:rtl/>
                            <w:lang w:bidi="ar-EG"/>
                          </w:rPr>
                          <w:t>قسم الإرسال</w:t>
                        </w:r>
                      </w:p>
                    </w:txbxContent>
                  </v:textbox>
                </v:shape>
                <v:shape id="Text Box 229" o:spid="_x0000_s1143" type="#_x0000_t202" style="position:absolute;left:28035;top:6987;width:64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5YcEA&#10;AADcAAAADwAAAGRycy9kb3ducmV2LnhtbESPQYvCMBSE7wv+h/AWvK3pVhTtmhYRRE8LVr0/mmda&#10;tnkpTdT6782C4HGYmW+YVTHYVtyo941jBd+TBARx5XTDRsHpuP1agPABWWPrmBQ8yEORjz5WmGl3&#10;5wPdymBEhLDPUEEdQpdJ6auaLPqJ64ijd3G9xRBlb6Tu8R7htpVpksylxYbjQo0dbWqq/sqrVZD8&#10;Xpim5VTvjTlczzvXpS3OlBp/DusfEIGG8A6/2nutIE2X8H8mHgG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WeWHBAAAA3AAAAA8AAAAAAAAAAAAAAAAAmAIAAGRycy9kb3du&#10;cmV2LnhtbFBLBQYAAAAABAAEAPUAAACGAwAAAAA=&#10;" fillcolor="#e2efd9 [665]" stroked="f" strokeweight=".5pt">
                  <v:textbox inset="0,0,0,0">
                    <w:txbxContent>
                      <w:p w:rsidR="00E742D3" w:rsidRPr="00E742D3" w:rsidRDefault="00E742D3" w:rsidP="00E742D3">
                        <w:pPr>
                          <w:spacing w:before="0" w:line="144" w:lineRule="auto"/>
                          <w:jc w:val="left"/>
                          <w:rPr>
                            <w:sz w:val="20"/>
                            <w:szCs w:val="20"/>
                          </w:rPr>
                        </w:pPr>
                        <w:r w:rsidRPr="00E742D3">
                          <w:rPr>
                            <w:rFonts w:hint="cs"/>
                            <w:sz w:val="20"/>
                            <w:szCs w:val="20"/>
                            <w:rtl/>
                            <w:lang w:bidi="ar-EG"/>
                          </w:rPr>
                          <w:t xml:space="preserve">جودة عالية </w:t>
                        </w:r>
                        <w:r w:rsidRPr="00E742D3">
                          <w:rPr>
                            <w:sz w:val="20"/>
                            <w:szCs w:val="20"/>
                            <w:rtl/>
                            <w:lang w:bidi="ar-EG"/>
                          </w:rPr>
                          <w:br/>
                        </w:r>
                        <w:r w:rsidRPr="00E742D3">
                          <w:rPr>
                            <w:rFonts w:hint="cs"/>
                            <w:sz w:val="20"/>
                            <w:szCs w:val="20"/>
                            <w:rtl/>
                            <w:lang w:bidi="ar-EG"/>
                          </w:rPr>
                          <w:t>(عرض النطاق ضيق)</w:t>
                        </w:r>
                      </w:p>
                    </w:txbxContent>
                  </v:textbox>
                </v:shape>
                <v:shape id="Text Box 230" o:spid="_x0000_s1144" type="#_x0000_t202" style="position:absolute;left:20703;top:6987;width:646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jVsAA&#10;AADcAAAADwAAAGRycy9kb3ducmV2LnhtbERPTYvCMBC9C/sfwgh7s6mKslSjlNVFr+qyi7ehmTbF&#10;ZlKaqPXfm4Pg8fG+l+veNuJGna8dKxgnKQjiwumaKwW/p5/RFwgfkDU2jknBgzysVx+DJWba3flA&#10;t2OoRAxhn6ECE0KbSekLQxZ94lriyJWusxgi7CqpO7zHcNvISZrOpcWaY4PBlr4NFZfj1SrQm/w8&#10;213+NqX5t9u9baZl/tgp9Tns8wWIQH14i1/uvVYwmc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PjVsAAAADcAAAADwAAAAAAAAAAAAAAAACYAgAAZHJzL2Rvd25y&#10;ZXYueG1sUEsFBgAAAAAEAAQA9QAAAIUDAAAAAA==&#10;" fillcolor="#fbe4d5 [661]" stroked="f" strokeweight=".5pt">
                  <v:textbox inset="0,0,0,0">
                    <w:txbxContent>
                      <w:p w:rsidR="00E742D3" w:rsidRPr="00E742D3" w:rsidRDefault="00E742D3" w:rsidP="00E742D3">
                        <w:pPr>
                          <w:spacing w:before="0" w:line="144" w:lineRule="auto"/>
                          <w:jc w:val="left"/>
                          <w:rPr>
                            <w:sz w:val="20"/>
                            <w:szCs w:val="20"/>
                          </w:rPr>
                        </w:pPr>
                        <w:r w:rsidRPr="00E742D3">
                          <w:rPr>
                            <w:rFonts w:hint="cs"/>
                            <w:sz w:val="20"/>
                            <w:szCs w:val="20"/>
                            <w:rtl/>
                            <w:lang w:bidi="ar-EG"/>
                          </w:rPr>
                          <w:t xml:space="preserve">جودة رديئة </w:t>
                        </w:r>
                        <w:r w:rsidRPr="00E742D3">
                          <w:rPr>
                            <w:sz w:val="20"/>
                            <w:szCs w:val="20"/>
                            <w:rtl/>
                            <w:lang w:bidi="ar-EG"/>
                          </w:rPr>
                          <w:br/>
                        </w:r>
                        <w:r w:rsidRPr="00E742D3">
                          <w:rPr>
                            <w:rFonts w:hint="cs"/>
                            <w:sz w:val="20"/>
                            <w:szCs w:val="20"/>
                            <w:rtl/>
                            <w:lang w:bidi="ar-EG"/>
                          </w:rPr>
                          <w:t>(عرض النطاق واسع)</w:t>
                        </w:r>
                      </w:p>
                    </w:txbxContent>
                  </v:textbox>
                </v:shape>
                <v:shape id="Text Box 231" o:spid="_x0000_s1145" type="#_x0000_t202" style="position:absolute;left:22687;width:6470;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nsYA&#10;AADcAAAADwAAAGRycy9kb3ducmV2LnhtbESPT2vCQBTE7wW/w/KE3uomFoJEV5EStZCD9U/B4yP7&#10;moRm34bsGtN++q5Q8DjMzG+YxWowjeipc7VlBfEkAkFcWF1zqeB82rzMQDiPrLGxTAp+yMFqOXpa&#10;YKrtjQ/UH30pAoRdigoq79tUSldUZNBNbEscvC/bGfRBdqXUHd4C3DRyGkWJNFhzWKiwpbeKiu/j&#10;1SjgvPjILvssQm12yWy9/cx/L7FSz+NhPQfhafCP8H/7XSuYvsZw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nsYAAADcAAAADwAAAAAAAAAAAAAAAACYAgAAZHJz&#10;L2Rvd25yZXYueG1sUEsFBgAAAAAEAAQA9QAAAIsDAAAAAA==&#10;" fillcolor="#0ab6c8" stroked="f" strokeweight=".5pt">
                  <v:textbox inset="0,0,0,0">
                    <w:txbxContent>
                      <w:p w:rsidR="00E742D3" w:rsidRPr="00E742D3" w:rsidRDefault="00E742D3" w:rsidP="00E742D3">
                        <w:pPr>
                          <w:spacing w:before="0" w:line="144" w:lineRule="auto"/>
                          <w:jc w:val="center"/>
                          <w:rPr>
                            <w:color w:val="FFFFFF" w:themeColor="background1"/>
                            <w:sz w:val="20"/>
                            <w:szCs w:val="20"/>
                          </w:rPr>
                        </w:pPr>
                        <w:r w:rsidRPr="00E742D3">
                          <w:rPr>
                            <w:rFonts w:hint="cs"/>
                            <w:color w:val="FFFFFF" w:themeColor="background1"/>
                            <w:sz w:val="20"/>
                            <w:szCs w:val="20"/>
                            <w:rtl/>
                            <w:lang w:bidi="ar-EG"/>
                          </w:rPr>
                          <w:t>تكنولوجيا الإحكام بالحقن</w:t>
                        </w:r>
                      </w:p>
                    </w:txbxContent>
                  </v:textbox>
                </v:shape>
              </v:group>
            </w:pict>
          </mc:Fallback>
        </mc:AlternateContent>
      </w:r>
      <w:r w:rsidR="001C5782">
        <w:rPr>
          <w:noProof/>
          <w:lang w:eastAsia="zh-CN"/>
        </w:rPr>
        <w:drawing>
          <wp:inline distT="0" distB="0" distL="0" distR="0" wp14:anchorId="1D88308E" wp14:editId="0CBB67B2">
            <wp:extent cx="5203190" cy="3362960"/>
            <wp:effectExtent l="0" t="0" r="0" b="8890"/>
            <wp:docPr id="28" name="図 28"/>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3190" cy="3362960"/>
                    </a:xfrm>
                    <a:prstGeom prst="rect">
                      <a:avLst/>
                    </a:prstGeom>
                    <a:noFill/>
                    <a:ln>
                      <a:noFill/>
                    </a:ln>
                  </pic:spPr>
                </pic:pic>
              </a:graphicData>
            </a:graphic>
          </wp:inline>
        </w:drawing>
      </w:r>
    </w:p>
    <w:p w:rsidR="001C5782" w:rsidRDefault="00397851" w:rsidP="00206F22">
      <w:pPr>
        <w:spacing w:before="360"/>
        <w:rPr>
          <w:lang w:bidi="ar-EG"/>
        </w:rPr>
      </w:pPr>
      <w:r>
        <w:rPr>
          <w:rFonts w:hint="cs"/>
          <w:rtl/>
          <w:lang w:bidi="ar-SY"/>
        </w:rPr>
        <w:lastRenderedPageBreak/>
        <w:t>وتعتمد أبعاد الهوائيات وتكلفة النظام </w:t>
      </w:r>
      <w:r>
        <w:rPr>
          <w:lang w:bidi="ar-SY"/>
        </w:rPr>
        <w:t>MPT</w:t>
      </w:r>
      <w:r>
        <w:rPr>
          <w:rFonts w:hint="cs"/>
          <w:rtl/>
          <w:lang w:bidi="ar-EG"/>
        </w:rPr>
        <w:t xml:space="preserve"> على المدى المخطط. ففي اليابان، اقترح نظام </w:t>
      </w:r>
      <w:r>
        <w:rPr>
          <w:lang w:bidi="ar-EG"/>
        </w:rPr>
        <w:t>MPT</w:t>
      </w:r>
      <w:r>
        <w:rPr>
          <w:rFonts w:hint="cs"/>
          <w:rtl/>
          <w:lang w:bidi="ar-EG"/>
        </w:rPr>
        <w:t xml:space="preserve"> من نقطة إلى نقطة قصير المدى من جانب مؤسسة </w:t>
      </w:r>
      <w:r>
        <w:rPr>
          <w:lang w:bidi="ar-EG"/>
        </w:rPr>
        <w:t>NTT</w:t>
      </w:r>
      <w:r>
        <w:rPr>
          <w:rFonts w:hint="cs"/>
          <w:rtl/>
          <w:lang w:bidi="ar-EG"/>
        </w:rPr>
        <w:t xml:space="preserve"> وجامعة كيوتو أطلق عليه اسم نقل الطاقة </w:t>
      </w:r>
      <w:r>
        <w:rPr>
          <w:lang w:bidi="ar-EG"/>
        </w:rPr>
        <w:t>MPT</w:t>
      </w:r>
      <w:r>
        <w:rPr>
          <w:rFonts w:hint="cs"/>
          <w:rtl/>
          <w:lang w:bidi="ar-EG"/>
        </w:rPr>
        <w:t xml:space="preserve"> من أجل النفاذ اللاسلكي الثابت </w:t>
      </w:r>
      <w:r>
        <w:rPr>
          <w:lang w:bidi="ar-EG"/>
        </w:rPr>
        <w:t>(FWA)</w:t>
      </w:r>
      <w:r>
        <w:rPr>
          <w:rFonts w:hint="cs"/>
          <w:rtl/>
          <w:lang w:bidi="ar-EG"/>
        </w:rPr>
        <w:t>. ويعرض الشكل </w:t>
      </w:r>
      <w:r>
        <w:rPr>
          <w:lang w:bidi="ar-EG"/>
        </w:rPr>
        <w:t>6.7.2</w:t>
      </w:r>
      <w:r>
        <w:rPr>
          <w:rFonts w:hint="cs"/>
          <w:rtl/>
          <w:lang w:bidi="ar-EG"/>
        </w:rPr>
        <w:t xml:space="preserve"> صورة للنظام المقترح </w:t>
      </w:r>
      <w:r>
        <w:rPr>
          <w:lang w:bidi="ar-EG"/>
        </w:rPr>
        <w:t>[HAT 12]</w:t>
      </w:r>
      <w:r>
        <w:rPr>
          <w:rFonts w:hint="cs"/>
          <w:rtl/>
          <w:lang w:bidi="ar-EG"/>
        </w:rPr>
        <w:t>. ويتصل الجهاز الموجود خارج المبنى بالإنترنت عبر النفاذ </w:t>
      </w:r>
      <w:r>
        <w:rPr>
          <w:lang w:bidi="ar-EG"/>
        </w:rPr>
        <w:t>FWA</w:t>
      </w:r>
      <w:r>
        <w:rPr>
          <w:rFonts w:hint="cs"/>
          <w:rtl/>
          <w:lang w:bidi="ar-EG"/>
        </w:rPr>
        <w:t xml:space="preserve"> أو كبل من كبلات الألياف البصرية. ويقوم الجهاز الموجود بالداخل بإرسال الطاقة للجهاز الموجود بالخارج عبر الموجات الصغرية. ويمكن للجهاز الموجود بالخارج العمل بدون بطارية. ويفضل بالنسبة للنظام أن تقوم نفس الموجة الحاملة للموجات الصغرية بحمل المعلومات والطاقة معاً وذلك لتقليل حجم النظام. وتم في البداية اختبار تردد يساوي </w:t>
      </w:r>
      <w:r>
        <w:rPr>
          <w:lang w:bidi="ar-EG"/>
        </w:rPr>
        <w:t>GHz 24</w:t>
      </w:r>
      <w:r>
        <w:rPr>
          <w:rFonts w:hint="cs"/>
          <w:rtl/>
          <w:lang w:bidi="ar-EG"/>
        </w:rPr>
        <w:t xml:space="preserve"> مع تطوير هوائي </w:t>
      </w:r>
      <w:r>
        <w:rPr>
          <w:lang w:bidi="ar-EG"/>
        </w:rPr>
        <w:t>MMIC</w:t>
      </w:r>
      <w:r>
        <w:rPr>
          <w:rFonts w:hint="cs"/>
          <w:rtl/>
          <w:lang w:bidi="ar-EG"/>
        </w:rPr>
        <w:t xml:space="preserve"> بمرشاح خرج من الصنف </w:t>
      </w:r>
      <w:r>
        <w:rPr>
          <w:lang w:bidi="ar-EG"/>
        </w:rPr>
        <w:t>F</w:t>
      </w:r>
      <w:r>
        <w:rPr>
          <w:rFonts w:hint="cs"/>
          <w:rtl/>
          <w:lang w:bidi="ar-EG"/>
        </w:rPr>
        <w:t>، كما هو مبين في الشكل </w:t>
      </w:r>
      <w:r>
        <w:rPr>
          <w:lang w:bidi="ar-EG"/>
        </w:rPr>
        <w:t>18.5.</w:t>
      </w:r>
      <w:r w:rsidR="00206F22">
        <w:rPr>
          <w:lang w:bidi="ar-EG"/>
        </w:rPr>
        <w:t>4</w:t>
      </w:r>
      <w:r>
        <w:rPr>
          <w:rFonts w:hint="cs"/>
          <w:rtl/>
          <w:lang w:bidi="ar-EG"/>
        </w:rPr>
        <w:t xml:space="preserve"> </w:t>
      </w:r>
      <w:r>
        <w:rPr>
          <w:lang w:bidi="ar-EG"/>
        </w:rPr>
        <w:t>[HAT 13]</w:t>
      </w:r>
      <w:r>
        <w:rPr>
          <w:rFonts w:hint="cs"/>
          <w:rtl/>
          <w:lang w:bidi="ar-EG"/>
        </w:rPr>
        <w:t>.</w:t>
      </w:r>
    </w:p>
    <w:p w:rsidR="001C5782" w:rsidRDefault="001C5782" w:rsidP="001C5782">
      <w:pPr>
        <w:pStyle w:val="FigureNo"/>
        <w:rPr>
          <w:rtl/>
          <w:lang w:bidi="ar-EG"/>
        </w:rPr>
      </w:pPr>
      <w:r>
        <w:rPr>
          <w:rFonts w:hint="cs"/>
          <w:rtl/>
        </w:rPr>
        <w:t>الشكل </w:t>
      </w:r>
      <w:r>
        <w:t>6.7.2</w:t>
      </w:r>
    </w:p>
    <w:p w:rsidR="001C5782" w:rsidRDefault="006727D1" w:rsidP="001C5782">
      <w:pPr>
        <w:pStyle w:val="Figuretitle"/>
        <w:rPr>
          <w:lang w:bidi="ar-EG"/>
        </w:rPr>
      </w:pPr>
      <w:r>
        <w:rPr>
          <w:rFonts w:hint="cs"/>
          <w:rtl/>
          <w:lang w:bidi="ar-SY"/>
        </w:rPr>
        <w:t xml:space="preserve">مفهوم نظام للنفاذ </w:t>
      </w:r>
      <w:r>
        <w:rPr>
          <w:lang w:bidi="ar-SY"/>
        </w:rPr>
        <w:t>FWA</w:t>
      </w:r>
      <w:r>
        <w:rPr>
          <w:rFonts w:hint="cs"/>
          <w:rtl/>
          <w:lang w:bidi="ar-EG"/>
        </w:rPr>
        <w:t xml:space="preserve"> مدار بالموجات الصغرية </w:t>
      </w:r>
      <w:r>
        <w:rPr>
          <w:lang w:bidi="ar-EG"/>
        </w:rPr>
        <w:t>[HAT 12]</w:t>
      </w:r>
    </w:p>
    <w:p w:rsidR="001C5782" w:rsidRDefault="006727D1" w:rsidP="00676ED8">
      <w:pPr>
        <w:pStyle w:val="Figure"/>
        <w:rPr>
          <w:rtl/>
          <w:lang w:bidi="ar-SY"/>
        </w:rPr>
      </w:pPr>
      <w:r>
        <w:rPr>
          <w:noProof/>
          <w:lang w:eastAsia="zh-CN"/>
        </w:rPr>
        <mc:AlternateContent>
          <mc:Choice Requires="wpg">
            <w:drawing>
              <wp:anchor distT="0" distB="0" distL="114300" distR="114300" simplePos="0" relativeHeight="251800576" behindDoc="0" locked="0" layoutInCell="1" allowOverlap="1">
                <wp:simplePos x="0" y="0"/>
                <wp:positionH relativeFrom="column">
                  <wp:posOffset>1627823</wp:posOffset>
                </wp:positionH>
                <wp:positionV relativeFrom="paragraph">
                  <wp:posOffset>204788</wp:posOffset>
                </wp:positionV>
                <wp:extent cx="3771606" cy="1856095"/>
                <wp:effectExtent l="0" t="0" r="635" b="11430"/>
                <wp:wrapNone/>
                <wp:docPr id="166" name="Group 166"/>
                <wp:cNvGraphicFramePr/>
                <a:graphic xmlns:a="http://schemas.openxmlformats.org/drawingml/2006/main">
                  <a:graphicData uri="http://schemas.microsoft.com/office/word/2010/wordprocessingGroup">
                    <wpg:wgp>
                      <wpg:cNvGrpSpPr/>
                      <wpg:grpSpPr>
                        <a:xfrm>
                          <a:off x="0" y="0"/>
                          <a:ext cx="3771606" cy="1856095"/>
                          <a:chOff x="0" y="0"/>
                          <a:chExt cx="3771606" cy="1856095"/>
                        </a:xfrm>
                      </wpg:grpSpPr>
                      <wps:wsp>
                        <wps:cNvPr id="158" name="Text Box 158"/>
                        <wps:cNvSpPr txBox="1"/>
                        <wps:spPr>
                          <a:xfrm>
                            <a:off x="0" y="586853"/>
                            <a:ext cx="753243" cy="620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center"/>
                                <w:rPr>
                                  <w:sz w:val="20"/>
                                  <w:szCs w:val="26"/>
                                  <w:rtl/>
                                  <w:lang w:bidi="ar-EG"/>
                                </w:rPr>
                              </w:pPr>
                              <w:r>
                                <w:rPr>
                                  <w:rFonts w:hint="cs"/>
                                  <w:sz w:val="20"/>
                                  <w:szCs w:val="26"/>
                                  <w:rtl/>
                                  <w:lang w:bidi="ar-EG"/>
                                </w:rPr>
                                <w:t xml:space="preserve">نفاذ </w:t>
                              </w:r>
                              <w:r>
                                <w:rPr>
                                  <w:sz w:val="20"/>
                                  <w:szCs w:val="26"/>
                                  <w:lang w:bidi="ar-EG"/>
                                </w:rPr>
                                <w:t>FWA</w:t>
                              </w:r>
                              <w:r>
                                <w:rPr>
                                  <w:rFonts w:hint="cs"/>
                                  <w:sz w:val="20"/>
                                  <w:szCs w:val="26"/>
                                  <w:rtl/>
                                  <w:lang w:bidi="ar-EG"/>
                                </w:rPr>
                                <w:t xml:space="preserve"> </w:t>
                              </w:r>
                              <w:r>
                                <w:rPr>
                                  <w:sz w:val="20"/>
                                  <w:szCs w:val="26"/>
                                  <w:rtl/>
                                  <w:lang w:bidi="ar-EG"/>
                                </w:rPr>
                                <w:br/>
                              </w:r>
                              <w:r>
                                <w:rPr>
                                  <w:rFonts w:hint="cs"/>
                                  <w:sz w:val="20"/>
                                  <w:szCs w:val="26"/>
                                  <w:rtl/>
                                  <w:lang w:bidi="ar-EG"/>
                                </w:rPr>
                                <w:t>أو</w:t>
                              </w:r>
                              <w:r>
                                <w:rPr>
                                  <w:sz w:val="20"/>
                                  <w:szCs w:val="26"/>
                                  <w:rtl/>
                                  <w:lang w:bidi="ar-EG"/>
                                </w:rPr>
                                <w:br/>
                              </w:r>
                              <w:r>
                                <w:rPr>
                                  <w:rFonts w:hint="cs"/>
                                  <w:sz w:val="20"/>
                                  <w:szCs w:val="26"/>
                                  <w:rtl/>
                                  <w:lang w:bidi="ar-EG"/>
                                </w:rPr>
                                <w:t>كبل ألياف بصرية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2136959" y="359746"/>
                            <a:ext cx="121265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right"/>
                                <w:rPr>
                                  <w:sz w:val="20"/>
                                  <w:szCs w:val="26"/>
                                  <w:lang w:bidi="ar-EG"/>
                                </w:rPr>
                              </w:pPr>
                              <w:r>
                                <w:rPr>
                                  <w:rFonts w:hint="cs"/>
                                  <w:sz w:val="20"/>
                                  <w:szCs w:val="26"/>
                                  <w:rtl/>
                                  <w:lang w:bidi="ar-EG"/>
                                </w:rPr>
                                <w:t>اتصالات لاسلكية</w:t>
                              </w:r>
                            </w:p>
                            <w:p w:rsidR="00B70881" w:rsidRPr="00280863" w:rsidRDefault="00B70881" w:rsidP="006727D1">
                              <w:pPr>
                                <w:spacing w:before="0"/>
                                <w:jc w:val="right"/>
                                <w:rPr>
                                  <w:sz w:val="20"/>
                                  <w:szCs w:val="26"/>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2135875" y="675564"/>
                            <a:ext cx="121265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right"/>
                                <w:rPr>
                                  <w:sz w:val="20"/>
                                  <w:szCs w:val="26"/>
                                  <w:rtl/>
                                  <w:lang w:bidi="ar-EG"/>
                                </w:rPr>
                              </w:pPr>
                              <w:r>
                                <w:rPr>
                                  <w:rFonts w:hint="cs"/>
                                  <w:sz w:val="20"/>
                                  <w:szCs w:val="26"/>
                                  <w:rtl/>
                                  <w:lang w:bidi="ar-EG"/>
                                </w:rPr>
                                <w:t xml:space="preserve">إرسال الطاقة </w:t>
                              </w:r>
                              <w:r>
                                <w:rPr>
                                  <w:sz w:val="20"/>
                                  <w:szCs w:val="26"/>
                                  <w:lang w:bidi="ar-EG"/>
                                </w:rPr>
                                <w:t>WPT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2558955" y="1044053"/>
                            <a:ext cx="121265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right"/>
                                <w:rPr>
                                  <w:sz w:val="20"/>
                                  <w:szCs w:val="26"/>
                                  <w:rtl/>
                                  <w:lang w:bidi="ar-EG"/>
                                </w:rPr>
                              </w:pPr>
                              <w:r>
                                <w:rPr>
                                  <w:rFonts w:hint="cs"/>
                                  <w:sz w:val="20"/>
                                  <w:szCs w:val="26"/>
                                  <w:rtl/>
                                  <w:lang w:bidi="ar-EG"/>
                                </w:rPr>
                                <w:t xml:space="preserve">شبكة </w:t>
                              </w:r>
                              <w:r>
                                <w:rPr>
                                  <w:sz w:val="20"/>
                                  <w:szCs w:val="26"/>
                                  <w:lang w:bidi="ar-EG"/>
                                </w:rPr>
                                <w:t>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2388358" y="1296537"/>
                            <a:ext cx="121265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right"/>
                                <w:rPr>
                                  <w:sz w:val="20"/>
                                  <w:szCs w:val="26"/>
                                  <w:lang w:bidi="ar-EG"/>
                                </w:rPr>
                              </w:pPr>
                              <w:r>
                                <w:rPr>
                                  <w:rFonts w:hint="cs"/>
                                  <w:sz w:val="20"/>
                                  <w:szCs w:val="26"/>
                                  <w:rtl/>
                                  <w:lang w:bidi="ar-EG"/>
                                </w:rPr>
                                <w:t>مصدر 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1542197" y="1603612"/>
                            <a:ext cx="1212651" cy="252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center"/>
                                <w:rPr>
                                  <w:sz w:val="20"/>
                                  <w:szCs w:val="26"/>
                                  <w:lang w:bidi="ar-EG"/>
                                </w:rPr>
                              </w:pPr>
                              <w:r>
                                <w:rPr>
                                  <w:rFonts w:hint="cs"/>
                                  <w:sz w:val="20"/>
                                  <w:szCs w:val="26"/>
                                  <w:rtl/>
                                  <w:lang w:bidi="ar-EG"/>
                                </w:rPr>
                                <w:t>جدار المنزل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1617260" y="0"/>
                            <a:ext cx="121221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727D1">
                              <w:pPr>
                                <w:spacing w:before="0"/>
                                <w:jc w:val="right"/>
                                <w:rPr>
                                  <w:sz w:val="20"/>
                                  <w:szCs w:val="26"/>
                                  <w:lang w:bidi="ar-EG"/>
                                </w:rPr>
                              </w:pPr>
                              <w:r>
                                <w:rPr>
                                  <w:rFonts w:hint="cs"/>
                                  <w:sz w:val="20"/>
                                  <w:szCs w:val="26"/>
                                  <w:rtl/>
                                  <w:lang w:bidi="ar-EG"/>
                                </w:rPr>
                                <w:t>الجهاز بالداخل</w:t>
                              </w:r>
                            </w:p>
                            <w:p w:rsidR="00B70881" w:rsidRPr="00280863" w:rsidRDefault="00B70881" w:rsidP="006727D1">
                              <w:pPr>
                                <w:spacing w:before="0"/>
                                <w:jc w:val="right"/>
                                <w:rPr>
                                  <w:sz w:val="20"/>
                                  <w:szCs w:val="26"/>
                                  <w:lang w:bidi="ar-EG"/>
                                </w:rPr>
                              </w:pPr>
                              <w:r>
                                <w:rPr>
                                  <w:rFonts w:hint="cs"/>
                                  <w:sz w:val="20"/>
                                  <w:szCs w:val="26"/>
                                  <w:rtl/>
                                  <w:lang w:bidi="ar-EG"/>
                                </w:rPr>
                                <w:t>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75063" y="0"/>
                            <a:ext cx="121221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206F22">
                              <w:pPr>
                                <w:spacing w:before="0"/>
                                <w:jc w:val="left"/>
                                <w:rPr>
                                  <w:sz w:val="20"/>
                                  <w:szCs w:val="26"/>
                                  <w:lang w:bidi="ar-EG"/>
                                </w:rPr>
                              </w:pPr>
                              <w:r>
                                <w:rPr>
                                  <w:rFonts w:hint="cs"/>
                                  <w:sz w:val="20"/>
                                  <w:szCs w:val="26"/>
                                  <w:rtl/>
                                  <w:lang w:bidi="ar-EG"/>
                                </w:rPr>
                                <w:t>الجهاز بالخارج</w:t>
                              </w:r>
                            </w:p>
                            <w:p w:rsidR="00B70881" w:rsidRPr="00280863" w:rsidRDefault="00B70881" w:rsidP="006727D1">
                              <w:pPr>
                                <w:spacing w:before="0"/>
                                <w:jc w:val="right"/>
                                <w:rPr>
                                  <w:sz w:val="20"/>
                                  <w:szCs w:val="26"/>
                                  <w:lang w:bidi="ar-EG"/>
                                </w:rPr>
                              </w:pPr>
                            </w:p>
                            <w:p w:rsidR="00B70881" w:rsidRPr="00280863" w:rsidRDefault="00B70881" w:rsidP="006727D1">
                              <w:pPr>
                                <w:spacing w:before="0"/>
                                <w:jc w:val="right"/>
                                <w:rPr>
                                  <w:sz w:val="20"/>
                                  <w:szCs w:val="26"/>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6" o:spid="_x0000_s1146" style="position:absolute;left:0;text-align:left;margin-left:128.2pt;margin-top:16.15pt;width:297pt;height:146.15pt;z-index:251800576" coordsize="37716,1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YEIgQAAHwhAAAOAAAAZHJzL2Uyb0RvYy54bWzsWt9v2zYQfh+w/4HQ+2L9MCVZiFJk6RIM&#10;CNpgydBnhqZsYRLJkXTs9K/fkZSU1nYx2EULG9CLTJHHI++7++4k0ZfvNm2DXpjSteBlEF2EAWKc&#10;innNF2Xw99Ptb3mAtCF8ThrBWRm8Mh28u/r1l8u1LFgslqKZM4VACdfFWpbB0hhZTCaaLllL9IWQ&#10;jMNgJVRLDNyqxWSuyBq0t80kDsN0shZqLpWgTGvofe8Hgyunv6oYNR+rSjODmjKAvRl3Ve76bK+T&#10;q0tSLBSRy5p22yBH7KIlNYdFB1XviSFopeodVW1NldCiMhdUtBNRVTVlzgawJgq3rLlTYiWdLYti&#10;vZADTADtFk5Hq6UfXh4UqufguzQNECctOMmti2wHwLOWiwKk7pR8lA+q61j4O2vxplKt/QVb0MYB&#10;+zoAyzYGUehMsixKQ9BPYSzKcRrOsIeeLsE/O/Po8o//mTnpF57Y/Q3bWUsII/2GlP4+pB6XRDLn&#10;AG0x6JHCENQeqSdr4e9igyLoc9g4QYsUMhsYAHP7fg2d3wQM52mOE49Jj1qGk3iaeNDSOEw8ZoPl&#10;pJBKmzsmWmQbZaAg2l0Qkpd7bWA3INqL2IW5uK2bBvpJ0XC0LoM0waGbMIzAjIZbAea406mxqPrd&#10;u5Z5bZhX8herIHac122HYy27aRR6IcA3Qinjxtnv9IK0lapgE4dM7OTfdnXIZG9Hv7LgZpjc1lwo&#10;Z/3Wtuf/9FuuvDwA+YXdtmk2zxtHmmzw+rOYv4LTlfApRkt6W4NX7ok2D0RBToHsA3nSfIRL1QhA&#10;X3StAC2F+ryv38pDAMNogNaQo8pA/7siigWo+ZNDaNuE1jdU33juG3zV3ghwQwQZWFLXhAnKNH2z&#10;UqL9BOnz2q4CQ4RTWKsMTN+8MT5TQvql7PraCUHaksTc80dJrWrrFRtjT5tPRMkuEA1E8AfRk4cU&#10;W/HoZe1MLq5XRlS1C1YLrEexAxyIbNPPT2H0bA+jZz1zgfqHMDqOknSGQSMkuwTPsqnLo8CpLqdF&#10;cRSnGNxis2GM42nuiD8Se+Cmz0pbvPw6nfxoYg/OH4l9zsROIa9tl2roO65UA7FxnmFH7DTDOJ1+&#10;XbBHYvuHjlOu2Png/JHYZ01sqJ87xB6etQ+t2BjnM+yJHYXTabj9KD4y+wyYPXh/ZPZZMzvew+z4&#10;2JKd5DkUbVeyo3iW4iQba/a+1/OTrtmD90dmnzWz4WPWTs127772Lf/Amh3haRzNMs/sNEzSyEXJ&#10;+Jq9/eHtpJk9eH9k9lkze7qH2e7t+Bhmp1EW2xf33YME+xweR/Cg3n06684Rxk9nJ/TpLB/8PnL6&#10;rDkNNNup1u7Y7ghOZzhMofqPjP7W8dhJV+nB6yOjfwyj3Sk2HPG7M9vu7wj2PwRf3rtTsbc/TVz9&#10;BwAA//8DAFBLAwQUAAYACAAAACEA2+HuzeAAAAAKAQAADwAAAGRycy9kb3ducmV2LnhtbEyPTWuD&#10;QBCG74X+h2UKvTXrR5RgXUMIbU+h0KRQetvoRCXurLgbNf++k1NznHce3nkmX8+mEyMOrrWkIFwE&#10;IJBKW7VUK/g+vL+sQDivqdKdJVRwRQfr4vEh11llJ/rCce9rwSXkMq2g8b7PpHRlg0a7he2ReHey&#10;g9Gex6GW1aAnLjedjIIglUa3xBca3eO2wfK8vxgFH5OeNnH4Nu7Op+3195B8/uxCVOr5ad68gvA4&#10;+38YbvqsDgU7He2FKic6BVGSLhlVEEcxCAZWScDB8RYsU5BFLu9fKP4AAAD//wMAUEsBAi0AFAAG&#10;AAgAAAAhALaDOJL+AAAA4QEAABMAAAAAAAAAAAAAAAAAAAAAAFtDb250ZW50X1R5cGVzXS54bWxQ&#10;SwECLQAUAAYACAAAACEAOP0h/9YAAACUAQAACwAAAAAAAAAAAAAAAAAvAQAAX3JlbHMvLnJlbHNQ&#10;SwECLQAUAAYACAAAACEAYB7GBCIEAAB8IQAADgAAAAAAAAAAAAAAAAAuAgAAZHJzL2Uyb0RvYy54&#10;bWxQSwECLQAUAAYACAAAACEA2+HuzeAAAAAKAQAADwAAAAAAAAAAAAAAAAB8BgAAZHJzL2Rvd25y&#10;ZXYueG1sUEsFBgAAAAAEAAQA8wAAAIkHAAAAAA==&#10;">
                <v:shape id="Text Box 158" o:spid="_x0000_s1147" type="#_x0000_t202" style="position:absolute;top:5868;width:7532;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MMYA&#10;AADcAAAADwAAAGRycy9kb3ducmV2LnhtbESPzUvDQBDF74L/wzKCN7upo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uMMYAAADcAAAADwAAAAAAAAAAAAAAAACYAgAAZHJz&#10;L2Rvd25yZXYueG1sUEsFBgAAAAAEAAQA9QAAAIsDAAAAAA==&#10;" filled="f" stroked="f" strokeweight=".5pt">
                  <v:textbox inset="0,0,0,0">
                    <w:txbxContent>
                      <w:p w:rsidR="00B70881" w:rsidRPr="00280863" w:rsidRDefault="00B70881" w:rsidP="006727D1">
                        <w:pPr>
                          <w:spacing w:before="0"/>
                          <w:jc w:val="center"/>
                          <w:rPr>
                            <w:sz w:val="20"/>
                            <w:szCs w:val="26"/>
                            <w:rtl/>
                            <w:lang w:bidi="ar-EG"/>
                          </w:rPr>
                        </w:pPr>
                        <w:r>
                          <w:rPr>
                            <w:rFonts w:hint="cs"/>
                            <w:sz w:val="20"/>
                            <w:szCs w:val="26"/>
                            <w:rtl/>
                            <w:lang w:bidi="ar-EG"/>
                          </w:rPr>
                          <w:t xml:space="preserve">نفاذ </w:t>
                        </w:r>
                        <w:r>
                          <w:rPr>
                            <w:sz w:val="20"/>
                            <w:szCs w:val="26"/>
                            <w:lang w:bidi="ar-EG"/>
                          </w:rPr>
                          <w:t>FWA</w:t>
                        </w:r>
                        <w:r>
                          <w:rPr>
                            <w:rFonts w:hint="cs"/>
                            <w:sz w:val="20"/>
                            <w:szCs w:val="26"/>
                            <w:rtl/>
                            <w:lang w:bidi="ar-EG"/>
                          </w:rPr>
                          <w:t xml:space="preserve"> </w:t>
                        </w:r>
                        <w:r>
                          <w:rPr>
                            <w:sz w:val="20"/>
                            <w:szCs w:val="26"/>
                            <w:rtl/>
                            <w:lang w:bidi="ar-EG"/>
                          </w:rPr>
                          <w:br/>
                        </w:r>
                        <w:r>
                          <w:rPr>
                            <w:rFonts w:hint="cs"/>
                            <w:sz w:val="20"/>
                            <w:szCs w:val="26"/>
                            <w:rtl/>
                            <w:lang w:bidi="ar-EG"/>
                          </w:rPr>
                          <w:t>أو</w:t>
                        </w:r>
                        <w:r>
                          <w:rPr>
                            <w:sz w:val="20"/>
                            <w:szCs w:val="26"/>
                            <w:rtl/>
                            <w:lang w:bidi="ar-EG"/>
                          </w:rPr>
                          <w:br/>
                        </w:r>
                        <w:r>
                          <w:rPr>
                            <w:rFonts w:hint="cs"/>
                            <w:sz w:val="20"/>
                            <w:szCs w:val="26"/>
                            <w:rtl/>
                            <w:lang w:bidi="ar-EG"/>
                          </w:rPr>
                          <w:t>كبل ألياف بصرية</w:t>
                        </w:r>
                      </w:p>
                    </w:txbxContent>
                  </v:textbox>
                </v:shape>
                <v:shape id="Text Box 159" o:spid="_x0000_s1148" type="#_x0000_t202" style="position:absolute;left:21369;top:3597;width:1212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Lq8QA&#10;AADcAAAADwAAAGRycy9kb3ducmV2LnhtbERPS0vDQBC+F/oflil4azcVl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6vEAAAA3AAAAA8AAAAAAAAAAAAAAAAAmAIAAGRycy9k&#10;b3ducmV2LnhtbFBLBQYAAAAABAAEAPUAAACJAwAAAAA=&#10;" filled="f" stroked="f" strokeweight=".5pt">
                  <v:textbox inset="0,0,0,0">
                    <w:txbxContent>
                      <w:p w:rsidR="00B70881" w:rsidRPr="00280863" w:rsidRDefault="00B70881" w:rsidP="006727D1">
                        <w:pPr>
                          <w:spacing w:before="0"/>
                          <w:jc w:val="right"/>
                          <w:rPr>
                            <w:sz w:val="20"/>
                            <w:szCs w:val="26"/>
                            <w:lang w:bidi="ar-EG"/>
                          </w:rPr>
                        </w:pPr>
                        <w:r>
                          <w:rPr>
                            <w:rFonts w:hint="cs"/>
                            <w:sz w:val="20"/>
                            <w:szCs w:val="26"/>
                            <w:rtl/>
                            <w:lang w:bidi="ar-EG"/>
                          </w:rPr>
                          <w:t>اتصالات لاسلكية</w:t>
                        </w:r>
                      </w:p>
                      <w:p w:rsidR="00B70881" w:rsidRPr="00280863" w:rsidRDefault="00B70881" w:rsidP="006727D1">
                        <w:pPr>
                          <w:spacing w:before="0"/>
                          <w:jc w:val="right"/>
                          <w:rPr>
                            <w:sz w:val="20"/>
                            <w:szCs w:val="26"/>
                            <w:rtl/>
                            <w:lang w:bidi="ar-EG"/>
                          </w:rPr>
                        </w:pPr>
                      </w:p>
                    </w:txbxContent>
                  </v:textbox>
                </v:shape>
                <v:shape id="Text Box 160" o:spid="_x0000_s1149" type="#_x0000_t202" style="position:absolute;left:21358;top:6755;width:1212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oi8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oi8YAAADcAAAADwAAAAAAAAAAAAAAAACYAgAAZHJz&#10;L2Rvd25yZXYueG1sUEsFBgAAAAAEAAQA9QAAAIsDAAAAAA==&#10;" filled="f" stroked="f" strokeweight=".5pt">
                  <v:textbox inset="0,0,0,0">
                    <w:txbxContent>
                      <w:p w:rsidR="00B70881" w:rsidRPr="00280863" w:rsidRDefault="00B70881" w:rsidP="006727D1">
                        <w:pPr>
                          <w:spacing w:before="0"/>
                          <w:jc w:val="right"/>
                          <w:rPr>
                            <w:sz w:val="20"/>
                            <w:szCs w:val="26"/>
                            <w:rtl/>
                            <w:lang w:bidi="ar-EG"/>
                          </w:rPr>
                        </w:pPr>
                        <w:r>
                          <w:rPr>
                            <w:rFonts w:hint="cs"/>
                            <w:sz w:val="20"/>
                            <w:szCs w:val="26"/>
                            <w:rtl/>
                            <w:lang w:bidi="ar-EG"/>
                          </w:rPr>
                          <w:t xml:space="preserve">إرسال الطاقة </w:t>
                        </w:r>
                        <w:r>
                          <w:rPr>
                            <w:sz w:val="20"/>
                            <w:szCs w:val="26"/>
                            <w:lang w:bidi="ar-EG"/>
                          </w:rPr>
                          <w:t>WPT</w:t>
                        </w:r>
                      </w:p>
                    </w:txbxContent>
                  </v:textbox>
                </v:shape>
                <v:shape id="Text Box 161" o:spid="_x0000_s1150" type="#_x0000_t202" style="position:absolute;left:25589;top:10440;width:1212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NEMMA&#10;AADcAAAADwAAAGRycy9kb3ducmV2LnhtbERPyWrDMBC9F/oPYgq9NbJ7CMWJEkoXyCFdskFym1hT&#10;29QaGWniuH9fFQq5zeOtM50PrlU9hdh4NpCPMlDEpbcNVwa2m9e7B1BRkC22nsnAD0WYz66vplhY&#10;f+YV9WupVArhWKCBWqQrtI5lTQ7jyHfEifvywaEkGCptA55TuGv1fZaNtcOGU0ONHT3VVH6vT85A&#10;u49heczk0D9Xb/L5oU+7l/zdmNub4XECSmiQi/jfvbBp/jiHv2fSB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KNEMMAAADcAAAADwAAAAAAAAAAAAAAAACYAgAAZHJzL2Rv&#10;d25yZXYueG1sUEsFBgAAAAAEAAQA9QAAAIgDAAAAAA==&#10;" filled="f" stroked="f" strokeweight=".5pt">
                  <v:textbox inset="0,0,0,0">
                    <w:txbxContent>
                      <w:p w:rsidR="00B70881" w:rsidRPr="00280863" w:rsidRDefault="00B70881" w:rsidP="006727D1">
                        <w:pPr>
                          <w:spacing w:before="0"/>
                          <w:jc w:val="right"/>
                          <w:rPr>
                            <w:sz w:val="20"/>
                            <w:szCs w:val="26"/>
                            <w:rtl/>
                            <w:lang w:bidi="ar-EG"/>
                          </w:rPr>
                        </w:pPr>
                        <w:r>
                          <w:rPr>
                            <w:rFonts w:hint="cs"/>
                            <w:sz w:val="20"/>
                            <w:szCs w:val="26"/>
                            <w:rtl/>
                            <w:lang w:bidi="ar-EG"/>
                          </w:rPr>
                          <w:t xml:space="preserve">شبكة </w:t>
                        </w:r>
                        <w:r>
                          <w:rPr>
                            <w:sz w:val="20"/>
                            <w:szCs w:val="26"/>
                            <w:lang w:bidi="ar-EG"/>
                          </w:rPr>
                          <w:t>LAN</w:t>
                        </w:r>
                      </w:p>
                    </w:txbxContent>
                  </v:textbox>
                </v:shape>
                <v:shape id="Text Box 162" o:spid="_x0000_s1151" type="#_x0000_t202" style="position:absolute;left:23883;top:12965;width:1212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Z8QA&#10;AADcAAAADwAAAGRycy9kb3ducmV2LnhtbERPTWvCQBC9F/wPywi91Y0epKSuUqpCD22ttoX2Ns1O&#10;k2B2NuyOMf57Vyh4m8f7nNmid43qKMTas4HxKANFXHhbc2ng82N9dw8qCrLFxjMZOFGExXxwM8Pc&#10;+iNvqdtJqVIIxxwNVCJtrnUsKnIYR74lTtyfDw4lwVBqG/CYwl2jJ1k21Q5rTg0VtvRUUbHfHZyB&#10;5juGl99Mfrpl+SrvG334Wo3fjLkd9o8PoIR6uYr/3c82zZ9O4PJMukDP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E2fEAAAA3AAAAA8AAAAAAAAAAAAAAAAAmAIAAGRycy9k&#10;b3ducmV2LnhtbFBLBQYAAAAABAAEAPUAAACJAwAAAAA=&#10;" filled="f" stroked="f" strokeweight=".5pt">
                  <v:textbox inset="0,0,0,0">
                    <w:txbxContent>
                      <w:p w:rsidR="00B70881" w:rsidRPr="00280863" w:rsidRDefault="00B70881" w:rsidP="006727D1">
                        <w:pPr>
                          <w:spacing w:before="0"/>
                          <w:jc w:val="right"/>
                          <w:rPr>
                            <w:sz w:val="20"/>
                            <w:szCs w:val="26"/>
                            <w:lang w:bidi="ar-EG"/>
                          </w:rPr>
                        </w:pPr>
                        <w:r>
                          <w:rPr>
                            <w:rFonts w:hint="cs"/>
                            <w:sz w:val="20"/>
                            <w:szCs w:val="26"/>
                            <w:rtl/>
                            <w:lang w:bidi="ar-EG"/>
                          </w:rPr>
                          <w:t>مصدر الطاقة</w:t>
                        </w:r>
                      </w:p>
                    </w:txbxContent>
                  </v:textbox>
                </v:shape>
                <v:shape id="Text Box 163" o:spid="_x0000_s1152" type="#_x0000_t202" style="position:absolute;left:15421;top:16036;width:12127;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2/MQA&#10;AADcAAAADwAAAGRycy9kb3ducmV2LnhtbERPS2vCQBC+F/oflhF6qxsrSE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tvzEAAAA3AAAAA8AAAAAAAAAAAAAAAAAmAIAAGRycy9k&#10;b3ducmV2LnhtbFBLBQYAAAAABAAEAPUAAACJAwAAAAA=&#10;" filled="f" stroked="f" strokeweight=".5pt">
                  <v:textbox inset="0,0,0,0">
                    <w:txbxContent>
                      <w:p w:rsidR="00B70881" w:rsidRPr="00280863" w:rsidRDefault="00B70881" w:rsidP="006727D1">
                        <w:pPr>
                          <w:spacing w:before="0"/>
                          <w:jc w:val="center"/>
                          <w:rPr>
                            <w:sz w:val="20"/>
                            <w:szCs w:val="26"/>
                            <w:lang w:bidi="ar-EG"/>
                          </w:rPr>
                        </w:pPr>
                        <w:r>
                          <w:rPr>
                            <w:rFonts w:hint="cs"/>
                            <w:sz w:val="20"/>
                            <w:szCs w:val="26"/>
                            <w:rtl/>
                            <w:lang w:bidi="ar-EG"/>
                          </w:rPr>
                          <w:t>جدار المنزل</w:t>
                        </w:r>
                      </w:p>
                    </w:txbxContent>
                  </v:textbox>
                </v:shape>
                <v:shape id="Text Box 164" o:spid="_x0000_s1153" type="#_x0000_t202" style="position:absolute;left:16172;width:1212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uiMQA&#10;AADcAAAADwAAAGRycy9kb3ducmV2LnhtbERPS2vCQBC+F/oflhF6qxuLSE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LojEAAAA3AAAAA8AAAAAAAAAAAAAAAAAmAIAAGRycy9k&#10;b3ducmV2LnhtbFBLBQYAAAAABAAEAPUAAACJAwAAAAA=&#10;" filled="f" stroked="f" strokeweight=".5pt">
                  <v:textbox inset="0,0,0,0">
                    <w:txbxContent>
                      <w:p w:rsidR="00B70881" w:rsidRPr="00280863" w:rsidRDefault="00B70881" w:rsidP="006727D1">
                        <w:pPr>
                          <w:spacing w:before="0"/>
                          <w:jc w:val="right"/>
                          <w:rPr>
                            <w:sz w:val="20"/>
                            <w:szCs w:val="26"/>
                            <w:lang w:bidi="ar-EG"/>
                          </w:rPr>
                        </w:pPr>
                        <w:r>
                          <w:rPr>
                            <w:rFonts w:hint="cs"/>
                            <w:sz w:val="20"/>
                            <w:szCs w:val="26"/>
                            <w:rtl/>
                            <w:lang w:bidi="ar-EG"/>
                          </w:rPr>
                          <w:t>الجهاز بالداخل</w:t>
                        </w:r>
                      </w:p>
                      <w:p w:rsidR="00B70881" w:rsidRPr="00280863" w:rsidRDefault="00B70881" w:rsidP="006727D1">
                        <w:pPr>
                          <w:spacing w:before="0"/>
                          <w:jc w:val="right"/>
                          <w:rPr>
                            <w:sz w:val="20"/>
                            <w:szCs w:val="26"/>
                            <w:lang w:bidi="ar-EG"/>
                          </w:rPr>
                        </w:pPr>
                        <w:r>
                          <w:rPr>
                            <w:rFonts w:hint="cs"/>
                            <w:sz w:val="20"/>
                            <w:szCs w:val="26"/>
                            <w:rtl/>
                            <w:lang w:bidi="ar-EG"/>
                          </w:rPr>
                          <w:t>ا</w:t>
                        </w:r>
                      </w:p>
                    </w:txbxContent>
                  </v:textbox>
                </v:shape>
                <v:shape id="Text Box 165" o:spid="_x0000_s1154" type="#_x0000_t202" style="position:absolute;left:750;width:1212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LE8QA&#10;AADcAAAADwAAAGRycy9kb3ducmV2LnhtbERPS2vCQBC+F/oflhF6qxsLSk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ixPEAAAA3AAAAA8AAAAAAAAAAAAAAAAAmAIAAGRycy9k&#10;b3ducmV2LnhtbFBLBQYAAAAABAAEAPUAAACJAwAAAAA=&#10;" filled="f" stroked="f" strokeweight=".5pt">
                  <v:textbox inset="0,0,0,0">
                    <w:txbxContent>
                      <w:p w:rsidR="00B70881" w:rsidRPr="00280863" w:rsidRDefault="00B70881" w:rsidP="00206F22">
                        <w:pPr>
                          <w:spacing w:before="0"/>
                          <w:jc w:val="left"/>
                          <w:rPr>
                            <w:sz w:val="20"/>
                            <w:szCs w:val="26"/>
                            <w:lang w:bidi="ar-EG"/>
                          </w:rPr>
                        </w:pPr>
                        <w:r>
                          <w:rPr>
                            <w:rFonts w:hint="cs"/>
                            <w:sz w:val="20"/>
                            <w:szCs w:val="26"/>
                            <w:rtl/>
                            <w:lang w:bidi="ar-EG"/>
                          </w:rPr>
                          <w:t>الجهاز بالخارج</w:t>
                        </w:r>
                      </w:p>
                      <w:p w:rsidR="00B70881" w:rsidRPr="00280863" w:rsidRDefault="00B70881" w:rsidP="006727D1">
                        <w:pPr>
                          <w:spacing w:before="0"/>
                          <w:jc w:val="right"/>
                          <w:rPr>
                            <w:sz w:val="20"/>
                            <w:szCs w:val="26"/>
                            <w:lang w:bidi="ar-EG"/>
                          </w:rPr>
                        </w:pPr>
                      </w:p>
                      <w:p w:rsidR="00B70881" w:rsidRPr="00280863" w:rsidRDefault="00B70881" w:rsidP="006727D1">
                        <w:pPr>
                          <w:spacing w:before="0"/>
                          <w:jc w:val="right"/>
                          <w:rPr>
                            <w:sz w:val="20"/>
                            <w:szCs w:val="26"/>
                            <w:lang w:bidi="ar-EG"/>
                          </w:rPr>
                        </w:pPr>
                      </w:p>
                    </w:txbxContent>
                  </v:textbox>
                </v:shape>
              </v:group>
            </w:pict>
          </mc:Fallback>
        </mc:AlternateContent>
      </w:r>
      <w:r w:rsidR="001C5782">
        <w:rPr>
          <w:noProof/>
          <w:lang w:eastAsia="zh-CN"/>
        </w:rPr>
        <w:drawing>
          <wp:inline distT="0" distB="0" distL="0" distR="0" wp14:anchorId="181D7EF9" wp14:editId="1EFEB2E1">
            <wp:extent cx="3840412" cy="1995805"/>
            <wp:effectExtent l="0" t="0" r="8255" b="4445"/>
            <wp:docPr id="50" name="図 50"/>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51">
                      <a:extLst>
                        <a:ext uri="{28A0092B-C50C-407E-A947-70E740481C1C}">
                          <a14:useLocalDpi xmlns:a14="http://schemas.microsoft.com/office/drawing/2010/main" val="0"/>
                        </a:ext>
                      </a:extLst>
                    </a:blip>
                    <a:stretch>
                      <a:fillRect/>
                    </a:stretch>
                  </pic:blipFill>
                  <pic:spPr bwMode="auto">
                    <a:xfrm>
                      <a:off x="0" y="0"/>
                      <a:ext cx="3840412" cy="1995805"/>
                    </a:xfrm>
                    <a:prstGeom prst="rect">
                      <a:avLst/>
                    </a:prstGeom>
                    <a:noFill/>
                    <a:ln>
                      <a:noFill/>
                    </a:ln>
                  </pic:spPr>
                </pic:pic>
              </a:graphicData>
            </a:graphic>
          </wp:inline>
        </w:drawing>
      </w:r>
    </w:p>
    <w:p w:rsidR="001C5782" w:rsidRDefault="00397851" w:rsidP="00397851">
      <w:pPr>
        <w:rPr>
          <w:rtl/>
          <w:lang w:bidi="ar-EG"/>
        </w:rPr>
      </w:pPr>
      <w:r>
        <w:rPr>
          <w:rFonts w:hint="cs"/>
          <w:rtl/>
          <w:lang w:bidi="ar-EG"/>
        </w:rPr>
        <w:t>وفي </w:t>
      </w:r>
      <w:r>
        <w:rPr>
          <w:lang w:bidi="ar-EG"/>
        </w:rPr>
        <w:t>2015</w:t>
      </w:r>
      <w:r>
        <w:rPr>
          <w:rFonts w:hint="cs"/>
          <w:rtl/>
          <w:lang w:bidi="ar-EG"/>
        </w:rPr>
        <w:t xml:space="preserve"> طورت جامعة كيوتو ومجموعة </w:t>
      </w:r>
      <w:r>
        <w:rPr>
          <w:lang w:bidi="ar-EG"/>
        </w:rPr>
        <w:t>MHI</w:t>
      </w:r>
      <w:r>
        <w:rPr>
          <w:rFonts w:hint="cs"/>
          <w:rtl/>
          <w:lang w:bidi="ar-EG"/>
        </w:rPr>
        <w:t xml:space="preserve"> نظام لاسلكي للشحن من أجل عربة صغيرة كهربائية بتردد </w:t>
      </w:r>
      <w:r>
        <w:rPr>
          <w:lang w:bidi="ar-EG"/>
        </w:rPr>
        <w:t>GHz 2,45</w:t>
      </w:r>
      <w:r>
        <w:rPr>
          <w:rFonts w:hint="cs"/>
          <w:rtl/>
          <w:lang w:bidi="ar-EG"/>
        </w:rPr>
        <w:t xml:space="preserve"> وموجات صغرية قدرتها </w:t>
      </w:r>
      <w:r>
        <w:rPr>
          <w:lang w:bidi="ar-EG"/>
        </w:rPr>
        <w:t>W 100</w:t>
      </w:r>
      <w:r>
        <w:rPr>
          <w:rFonts w:hint="cs"/>
          <w:rtl/>
          <w:lang w:bidi="ar-EG"/>
        </w:rPr>
        <w:t xml:space="preserve"> (الشكل </w:t>
      </w:r>
      <w:r>
        <w:rPr>
          <w:lang w:bidi="ar-EG"/>
        </w:rPr>
        <w:t>7.7.2</w:t>
      </w:r>
      <w:r>
        <w:rPr>
          <w:rFonts w:hint="cs"/>
          <w:rtl/>
          <w:lang w:bidi="ar-EG"/>
        </w:rPr>
        <w:t xml:space="preserve">). وكانت هذه العملية واحدة من </w:t>
      </w:r>
      <w:r w:rsidRPr="00E95CAD">
        <w:rPr>
          <w:rFonts w:hint="cs"/>
          <w:rtl/>
          <w:lang w:bidi="ar-EG"/>
        </w:rPr>
        <w:t>التطبيقات</w:t>
      </w:r>
      <w:r>
        <w:rPr>
          <w:rFonts w:hint="cs"/>
          <w:rtl/>
          <w:lang w:bidi="ar-EG"/>
        </w:rPr>
        <w:t xml:space="preserve"> </w:t>
      </w:r>
      <w:r>
        <w:rPr>
          <w:lang w:bidi="ar-EG"/>
        </w:rPr>
        <w:t>WPT</w:t>
      </w:r>
      <w:r>
        <w:rPr>
          <w:rFonts w:hint="cs"/>
          <w:rtl/>
          <w:lang w:bidi="ar-EG"/>
        </w:rPr>
        <w:t xml:space="preserve"> من نقطة إلى نقطة لمسافات قصيرة. وفي </w:t>
      </w:r>
      <w:r>
        <w:rPr>
          <w:lang w:bidi="ar-EG"/>
        </w:rPr>
        <w:t>2016</w:t>
      </w:r>
      <w:r>
        <w:rPr>
          <w:rFonts w:hint="cs"/>
          <w:rtl/>
          <w:lang w:bidi="ar-EG"/>
        </w:rPr>
        <w:t xml:space="preserve"> تمت دراسة تطوير نظام </w:t>
      </w:r>
      <w:r>
        <w:rPr>
          <w:lang w:bidi="ar-EG"/>
        </w:rPr>
        <w:t>WPT</w:t>
      </w:r>
      <w:r>
        <w:rPr>
          <w:rFonts w:hint="cs"/>
          <w:rtl/>
          <w:lang w:bidi="ar-EG"/>
        </w:rPr>
        <w:t xml:space="preserve"> للاستعمالات اليومية في جامعة كيوتو.</w:t>
      </w:r>
    </w:p>
    <w:p w:rsidR="001C5782" w:rsidRDefault="001C5782" w:rsidP="001C5782">
      <w:pPr>
        <w:pStyle w:val="FigureNo"/>
        <w:rPr>
          <w:rtl/>
        </w:rPr>
      </w:pPr>
      <w:r>
        <w:rPr>
          <w:rFonts w:hint="cs"/>
          <w:rtl/>
        </w:rPr>
        <w:t>الشكل </w:t>
      </w:r>
      <w:r>
        <w:t>7.7.2</w:t>
      </w:r>
    </w:p>
    <w:p w:rsidR="001C5782" w:rsidRDefault="006727D1" w:rsidP="001C5782">
      <w:pPr>
        <w:pStyle w:val="Figuretitle"/>
        <w:rPr>
          <w:rtl/>
          <w:lang w:bidi="ar-EG"/>
        </w:rPr>
      </w:pPr>
      <w:r>
        <w:rPr>
          <w:rFonts w:hint="cs"/>
          <w:rtl/>
          <w:lang w:bidi="ar-EG"/>
        </w:rPr>
        <w:t>نظام لاسلكي لشحن عربة صغيرة كهربائية</w:t>
      </w:r>
    </w:p>
    <w:p w:rsidR="001C5782" w:rsidRDefault="001C5782" w:rsidP="00C84E35">
      <w:pPr>
        <w:pStyle w:val="Figure"/>
        <w:rPr>
          <w:rtl/>
        </w:rPr>
      </w:pPr>
      <w:r>
        <w:rPr>
          <w:noProof/>
          <w:lang w:eastAsia="zh-CN"/>
        </w:rPr>
        <w:drawing>
          <wp:inline distT="0" distB="0" distL="0" distR="0" wp14:anchorId="436E5B86" wp14:editId="29176ACD">
            <wp:extent cx="4147820" cy="2981325"/>
            <wp:effectExtent l="0" t="0" r="5080" b="9525"/>
            <wp:docPr id="76" name="図 76"/>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7820" cy="2981325"/>
                    </a:xfrm>
                    <a:prstGeom prst="rect">
                      <a:avLst/>
                    </a:prstGeom>
                    <a:noFill/>
                    <a:ln>
                      <a:noFill/>
                    </a:ln>
                  </pic:spPr>
                </pic:pic>
              </a:graphicData>
            </a:graphic>
          </wp:inline>
        </w:drawing>
      </w:r>
    </w:p>
    <w:p w:rsidR="001C5782" w:rsidRPr="001C5782" w:rsidRDefault="001C5782" w:rsidP="001C5782">
      <w:pPr>
        <w:keepNext/>
        <w:keepLines/>
        <w:tabs>
          <w:tab w:val="left" w:pos="794"/>
          <w:tab w:val="left" w:pos="1191"/>
          <w:tab w:val="left" w:pos="1588"/>
          <w:tab w:val="left" w:pos="1985"/>
        </w:tabs>
        <w:bidi w:val="0"/>
        <w:spacing w:before="360" w:line="240" w:lineRule="auto"/>
        <w:ind w:left="1134" w:hanging="1134"/>
        <w:textAlignment w:val="auto"/>
        <w:rPr>
          <w:rFonts w:cs="Times New Roman"/>
          <w:szCs w:val="20"/>
          <w:lang w:eastAsia="en-US"/>
        </w:rPr>
      </w:pPr>
      <w:bookmarkStart w:id="93" w:name="lt_pId538"/>
      <w:r w:rsidRPr="001C5782">
        <w:rPr>
          <w:rFonts w:cs="Times New Roman"/>
          <w:szCs w:val="20"/>
          <w:lang w:eastAsia="en-US"/>
        </w:rPr>
        <w:lastRenderedPageBreak/>
        <w:t>[BRO 84]</w:t>
      </w:r>
      <w:bookmarkEnd w:id="93"/>
      <w:r w:rsidRPr="001C5782">
        <w:rPr>
          <w:rFonts w:cs="Times New Roman"/>
          <w:szCs w:val="20"/>
          <w:lang w:eastAsia="en-US"/>
        </w:rPr>
        <w:t xml:space="preserve"> </w:t>
      </w:r>
      <w:r w:rsidRPr="001C5782">
        <w:rPr>
          <w:rFonts w:cs="Times New Roman"/>
          <w:szCs w:val="20"/>
          <w:lang w:eastAsia="en-US"/>
        </w:rPr>
        <w:tab/>
      </w:r>
      <w:bookmarkStart w:id="94" w:name="lt_pId539"/>
      <w:r w:rsidRPr="001C5782">
        <w:rPr>
          <w:rFonts w:cs="Times New Roman"/>
          <w:szCs w:val="20"/>
          <w:lang w:eastAsia="en-US"/>
        </w:rPr>
        <w:t xml:space="preserve">Brown, W.C., “The History of Power Transmission by Radio Waves”, </w:t>
      </w:r>
      <w:r w:rsidRPr="001C5782">
        <w:rPr>
          <w:rFonts w:cs="Times New Roman"/>
          <w:i/>
          <w:szCs w:val="20"/>
          <w:lang w:eastAsia="en-US"/>
        </w:rPr>
        <w:t>IEEE Trans.</w:t>
      </w:r>
      <w:bookmarkEnd w:id="94"/>
      <w:r w:rsidRPr="001C5782">
        <w:rPr>
          <w:rFonts w:cs="Times New Roman"/>
          <w:i/>
          <w:szCs w:val="20"/>
          <w:lang w:eastAsia="en-US"/>
        </w:rPr>
        <w:t xml:space="preserve"> </w:t>
      </w:r>
      <w:bookmarkStart w:id="95" w:name="lt_pId540"/>
      <w:r w:rsidRPr="001C5782">
        <w:rPr>
          <w:rFonts w:cs="Times New Roman"/>
          <w:i/>
          <w:szCs w:val="20"/>
          <w:lang w:eastAsia="en-US"/>
        </w:rPr>
        <w:t xml:space="preserve">MTT, </w:t>
      </w:r>
      <w:r w:rsidRPr="001C5782">
        <w:rPr>
          <w:rFonts w:cs="Times New Roman"/>
          <w:szCs w:val="20"/>
          <w:lang w:eastAsia="en-US"/>
        </w:rPr>
        <w:t>Vol. 32, No. 9, pp. 1230-1242, 1984.</w:t>
      </w:r>
      <w:bookmarkEnd w:id="95"/>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en-US"/>
        </w:rPr>
      </w:pPr>
      <w:bookmarkStart w:id="96" w:name="lt_pId541"/>
      <w:r w:rsidRPr="001C5782">
        <w:rPr>
          <w:rFonts w:cs="Times New Roman"/>
          <w:szCs w:val="20"/>
          <w:lang w:eastAsia="en-US"/>
        </w:rPr>
        <w:t>[SHI 98]</w:t>
      </w:r>
      <w:bookmarkEnd w:id="96"/>
      <w:r w:rsidRPr="001C5782">
        <w:rPr>
          <w:rFonts w:cs="Times New Roman"/>
          <w:szCs w:val="20"/>
          <w:lang w:eastAsia="en-US"/>
        </w:rPr>
        <w:t xml:space="preserve"> </w:t>
      </w:r>
      <w:r w:rsidRPr="001C5782">
        <w:rPr>
          <w:rFonts w:cs="Times New Roman"/>
          <w:szCs w:val="20"/>
          <w:lang w:eastAsia="en-US"/>
        </w:rPr>
        <w:tab/>
      </w:r>
      <w:bookmarkStart w:id="97" w:name="lt_pId542"/>
      <w:r w:rsidRPr="001C5782">
        <w:rPr>
          <w:rFonts w:cs="Times New Roman"/>
          <w:color w:val="000000"/>
          <w:szCs w:val="20"/>
          <w:lang w:eastAsia="en-US"/>
        </w:rPr>
        <w:t xml:space="preserve">Shinohara N. and H. Matsumoto, “Dependence of dc Output of a Rectenna Array on the Method of Interconnection of Its Array Element”, </w:t>
      </w:r>
      <w:r w:rsidRPr="001C5782">
        <w:rPr>
          <w:rFonts w:cs="Times New Roman"/>
          <w:i/>
          <w:color w:val="000000"/>
          <w:szCs w:val="20"/>
          <w:lang w:eastAsia="en-US"/>
        </w:rPr>
        <w:t>Electrical Engineering in Japan,</w:t>
      </w:r>
      <w:r w:rsidRPr="001C5782">
        <w:rPr>
          <w:rFonts w:cs="Times New Roman"/>
          <w:color w:val="000000"/>
          <w:szCs w:val="20"/>
          <w:lang w:eastAsia="en-US"/>
        </w:rPr>
        <w:t xml:space="preserve"> Vol. 125, No. 1, pp. 9</w:t>
      </w:r>
      <w:r w:rsidRPr="001C5782">
        <w:rPr>
          <w:rFonts w:cs="Times New Roman"/>
          <w:color w:val="000000"/>
          <w:szCs w:val="20"/>
          <w:lang w:eastAsia="en-US"/>
        </w:rPr>
        <w:noBreakHyphen/>
        <w:t>17, 1998.</w:t>
      </w:r>
      <w:bookmarkEnd w:id="97"/>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color w:val="000000"/>
          <w:szCs w:val="20"/>
          <w:lang w:eastAsia="en-US"/>
        </w:rPr>
      </w:pPr>
      <w:bookmarkStart w:id="98" w:name="lt_pId543"/>
      <w:r w:rsidRPr="001C5782">
        <w:rPr>
          <w:rFonts w:cs="Times New Roman"/>
          <w:szCs w:val="20"/>
          <w:lang w:eastAsia="en-US"/>
        </w:rPr>
        <w:t>[CEL 97]</w:t>
      </w:r>
      <w:bookmarkEnd w:id="98"/>
      <w:r w:rsidRPr="001C5782">
        <w:rPr>
          <w:rFonts w:cs="Times New Roman"/>
          <w:szCs w:val="20"/>
          <w:lang w:eastAsia="en-US"/>
        </w:rPr>
        <w:t xml:space="preserve"> </w:t>
      </w:r>
      <w:r w:rsidRPr="001C5782">
        <w:rPr>
          <w:rFonts w:cs="Times New Roman"/>
          <w:szCs w:val="20"/>
          <w:lang w:eastAsia="en-US"/>
        </w:rPr>
        <w:tab/>
      </w:r>
      <w:bookmarkStart w:id="99" w:name="lt_pId544"/>
      <w:r w:rsidRPr="001C5782">
        <w:rPr>
          <w:rFonts w:cs="Times New Roman"/>
          <w:color w:val="000000"/>
          <w:szCs w:val="20"/>
          <w:lang w:eastAsia="en-US"/>
        </w:rPr>
        <w:t>Celeste, A., J-D.</w:t>
      </w:r>
      <w:bookmarkEnd w:id="99"/>
      <w:r w:rsidRPr="001C5782">
        <w:rPr>
          <w:rFonts w:cs="Times New Roman"/>
          <w:color w:val="000000"/>
          <w:szCs w:val="20"/>
          <w:lang w:eastAsia="en-US"/>
        </w:rPr>
        <w:t xml:space="preserve"> </w:t>
      </w:r>
      <w:bookmarkStart w:id="100" w:name="lt_pId545"/>
      <w:r w:rsidRPr="001C5782">
        <w:rPr>
          <w:rFonts w:cs="Times New Roman"/>
          <w:color w:val="000000"/>
          <w:szCs w:val="20"/>
          <w:lang w:eastAsia="en-US"/>
        </w:rPr>
        <w:t>L.S. Luk, J.P. Chabriat, and G. Pignolet, “The Grand-Bassin Case Study:</w:t>
      </w:r>
      <w:bookmarkEnd w:id="100"/>
      <w:r w:rsidRPr="001C5782">
        <w:rPr>
          <w:rFonts w:cs="Times New Roman"/>
          <w:color w:val="000000"/>
          <w:szCs w:val="20"/>
          <w:lang w:eastAsia="en-US"/>
        </w:rPr>
        <w:t xml:space="preserve"> </w:t>
      </w:r>
      <w:bookmarkStart w:id="101" w:name="lt_pId546"/>
      <w:r w:rsidRPr="001C5782">
        <w:rPr>
          <w:rFonts w:cs="Times New Roman"/>
          <w:color w:val="000000"/>
          <w:szCs w:val="20"/>
          <w:lang w:eastAsia="en-US"/>
        </w:rPr>
        <w:t xml:space="preserve">Technical Aspects”, </w:t>
      </w:r>
      <w:r w:rsidRPr="001C5782">
        <w:rPr>
          <w:rFonts w:cs="Times New Roman"/>
          <w:i/>
          <w:color w:val="000000"/>
          <w:szCs w:val="20"/>
          <w:lang w:eastAsia="en-US"/>
        </w:rPr>
        <w:t>Proc. of SPS’97,</w:t>
      </w:r>
      <w:r w:rsidRPr="001C5782">
        <w:rPr>
          <w:rFonts w:cs="Times New Roman"/>
          <w:color w:val="000000"/>
          <w:szCs w:val="20"/>
          <w:lang w:eastAsia="en-US"/>
        </w:rPr>
        <w:t xml:space="preserve"> pp. 255-258, 1997.</w:t>
      </w:r>
      <w:bookmarkEnd w:id="101"/>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02" w:name="lt_pId547"/>
      <w:r w:rsidRPr="001C5782">
        <w:rPr>
          <w:rFonts w:cs="Times New Roman"/>
          <w:szCs w:val="20"/>
          <w:lang w:eastAsia="ja-JP"/>
        </w:rPr>
        <w:t>[HAT 12]</w:t>
      </w:r>
      <w:bookmarkEnd w:id="102"/>
      <w:r w:rsidRPr="001C5782">
        <w:rPr>
          <w:rFonts w:cs="Times New Roman"/>
          <w:szCs w:val="20"/>
          <w:lang w:eastAsia="ja-JP"/>
        </w:rPr>
        <w:t xml:space="preserve"> </w:t>
      </w:r>
      <w:r w:rsidRPr="001C5782">
        <w:rPr>
          <w:rFonts w:cs="Times New Roman"/>
          <w:szCs w:val="20"/>
          <w:lang w:eastAsia="ja-JP"/>
        </w:rPr>
        <w:tab/>
      </w:r>
      <w:bookmarkStart w:id="103" w:name="lt_pId548"/>
      <w:r w:rsidRPr="001C5782">
        <w:rPr>
          <w:rFonts w:cs="Times New Roman"/>
          <w:szCs w:val="20"/>
          <w:lang w:eastAsia="ja-JP"/>
        </w:rPr>
        <w:t xml:space="preserve">Hatano, K., </w:t>
      </w:r>
      <w:r w:rsidRPr="001C5782">
        <w:rPr>
          <w:rFonts w:cs="Times New Roman"/>
          <w:szCs w:val="20"/>
          <w:lang w:eastAsia="en-US"/>
        </w:rPr>
        <w:t>N</w:t>
      </w:r>
      <w:r w:rsidRPr="001C5782">
        <w:rPr>
          <w:rFonts w:cs="Times New Roman"/>
          <w:szCs w:val="20"/>
          <w:lang w:eastAsia="ja-JP"/>
        </w:rPr>
        <w:t>.</w:t>
      </w:r>
      <w:r w:rsidRPr="001C5782">
        <w:rPr>
          <w:rFonts w:cs="Times New Roman"/>
          <w:szCs w:val="20"/>
          <w:lang w:eastAsia="en-US"/>
        </w:rPr>
        <w:t xml:space="preserve"> Shinohara, T</w:t>
      </w:r>
      <w:r w:rsidRPr="001C5782">
        <w:rPr>
          <w:rFonts w:cs="Times New Roman"/>
          <w:szCs w:val="20"/>
          <w:lang w:eastAsia="ja-JP"/>
        </w:rPr>
        <w:t>.</w:t>
      </w:r>
      <w:r w:rsidRPr="001C5782">
        <w:rPr>
          <w:rFonts w:cs="Times New Roman"/>
          <w:szCs w:val="20"/>
          <w:lang w:eastAsia="en-US"/>
        </w:rPr>
        <w:t xml:space="preserve"> Mitani, T</w:t>
      </w:r>
      <w:r w:rsidRPr="001C5782">
        <w:rPr>
          <w:rFonts w:cs="Times New Roman"/>
          <w:szCs w:val="20"/>
          <w:lang w:eastAsia="ja-JP"/>
        </w:rPr>
        <w:t>.</w:t>
      </w:r>
      <w:r w:rsidRPr="001C5782">
        <w:rPr>
          <w:rFonts w:cs="Times New Roman"/>
          <w:szCs w:val="20"/>
          <w:lang w:eastAsia="en-US"/>
        </w:rPr>
        <w:t xml:space="preserve"> Seki, and M</w:t>
      </w:r>
      <w:r w:rsidRPr="001C5782">
        <w:rPr>
          <w:rFonts w:cs="Times New Roman"/>
          <w:szCs w:val="20"/>
          <w:lang w:eastAsia="ja-JP"/>
        </w:rPr>
        <w:t>.</w:t>
      </w:r>
      <w:r w:rsidRPr="001C5782">
        <w:rPr>
          <w:rFonts w:cs="Times New Roman"/>
          <w:szCs w:val="20"/>
          <w:lang w:eastAsia="en-US"/>
        </w:rPr>
        <w:t xml:space="preserve"> Kawashima, “Development of Improved 24GHz-Band Class-F Load Rectennas”, </w:t>
      </w:r>
      <w:r w:rsidRPr="001C5782">
        <w:rPr>
          <w:rFonts w:cs="Times New Roman"/>
          <w:i/>
          <w:szCs w:val="20"/>
          <w:lang w:eastAsia="ja-JP"/>
        </w:rPr>
        <w:t xml:space="preserve">Proc. of </w:t>
      </w:r>
      <w:r w:rsidRPr="001C5782">
        <w:rPr>
          <w:rFonts w:cs="Times New Roman"/>
          <w:i/>
          <w:szCs w:val="20"/>
          <w:lang w:eastAsia="en-US"/>
        </w:rPr>
        <w:t>2012 IEEE MTT-S International Microwave Workshop Series on Innovative Wireless Power Transmission:</w:t>
      </w:r>
      <w:bookmarkEnd w:id="103"/>
      <w:r w:rsidRPr="001C5782">
        <w:rPr>
          <w:rFonts w:cs="Times New Roman"/>
          <w:i/>
          <w:szCs w:val="20"/>
          <w:lang w:eastAsia="en-US"/>
        </w:rPr>
        <w:t xml:space="preserve"> </w:t>
      </w:r>
      <w:bookmarkStart w:id="104" w:name="lt_pId549"/>
      <w:r w:rsidRPr="001C5782">
        <w:rPr>
          <w:rFonts w:cs="Times New Roman"/>
          <w:i/>
          <w:szCs w:val="20"/>
          <w:lang w:eastAsia="en-US"/>
        </w:rPr>
        <w:t xml:space="preserve">Technologies, Systems, and Applications (IMWS-IWPT2012), </w:t>
      </w:r>
      <w:r w:rsidRPr="001C5782">
        <w:rPr>
          <w:rFonts w:cs="Times New Roman"/>
          <w:szCs w:val="20"/>
          <w:lang w:eastAsia="en-US"/>
        </w:rPr>
        <w:t>pp. 163-166</w:t>
      </w:r>
      <w:r w:rsidRPr="001C5782">
        <w:rPr>
          <w:rFonts w:cs="Times New Roman"/>
          <w:szCs w:val="20"/>
          <w:lang w:eastAsia="ja-JP"/>
        </w:rPr>
        <w:t>, 2012.</w:t>
      </w:r>
      <w:bookmarkEnd w:id="104"/>
    </w:p>
    <w:p w:rsidR="001C5782" w:rsidRPr="001C5782" w:rsidRDefault="001C5782" w:rsidP="001C578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05" w:name="lt_pId550"/>
      <w:r w:rsidRPr="001C5782">
        <w:rPr>
          <w:rFonts w:cs="Times New Roman"/>
          <w:szCs w:val="20"/>
          <w:lang w:eastAsia="ja-JP"/>
        </w:rPr>
        <w:t>[HAT 13]</w:t>
      </w:r>
      <w:bookmarkEnd w:id="105"/>
      <w:r w:rsidRPr="001C5782">
        <w:rPr>
          <w:rFonts w:cs="Times New Roman"/>
          <w:szCs w:val="20"/>
          <w:lang w:eastAsia="ja-JP"/>
        </w:rPr>
        <w:t xml:space="preserve"> </w:t>
      </w:r>
      <w:r w:rsidRPr="001C5782">
        <w:rPr>
          <w:rFonts w:cs="Times New Roman"/>
          <w:szCs w:val="20"/>
          <w:lang w:eastAsia="ja-JP"/>
        </w:rPr>
        <w:tab/>
      </w:r>
      <w:bookmarkStart w:id="106" w:name="lt_pId551"/>
      <w:r w:rsidRPr="001C5782">
        <w:rPr>
          <w:rFonts w:cs="Times New Roman"/>
          <w:szCs w:val="20"/>
          <w:lang w:eastAsia="ja-JP"/>
        </w:rPr>
        <w:t xml:space="preserve">Hatano, K., </w:t>
      </w:r>
      <w:r w:rsidRPr="001C5782">
        <w:rPr>
          <w:rFonts w:cs="Times New Roman"/>
          <w:bCs/>
          <w:szCs w:val="20"/>
          <w:lang w:eastAsia="en-US"/>
        </w:rPr>
        <w:t>N</w:t>
      </w:r>
      <w:r w:rsidRPr="001C5782">
        <w:rPr>
          <w:rFonts w:cs="Times New Roman"/>
          <w:bCs/>
          <w:szCs w:val="20"/>
          <w:lang w:eastAsia="ja-JP"/>
        </w:rPr>
        <w:t>.</w:t>
      </w:r>
      <w:r w:rsidRPr="001C5782">
        <w:rPr>
          <w:rFonts w:cs="Times New Roman"/>
          <w:bCs/>
          <w:szCs w:val="20"/>
          <w:lang w:eastAsia="en-US"/>
        </w:rPr>
        <w:t xml:space="preserve"> Shinohara</w:t>
      </w:r>
      <w:r w:rsidRPr="001C5782">
        <w:rPr>
          <w:rFonts w:cs="Times New Roman"/>
          <w:szCs w:val="20"/>
          <w:lang w:eastAsia="en-US"/>
        </w:rPr>
        <w:t>, T</w:t>
      </w:r>
      <w:r w:rsidRPr="001C5782">
        <w:rPr>
          <w:rFonts w:cs="Times New Roman"/>
          <w:szCs w:val="20"/>
          <w:lang w:eastAsia="ja-JP"/>
        </w:rPr>
        <w:t>.</w:t>
      </w:r>
      <w:r w:rsidRPr="001C5782">
        <w:rPr>
          <w:rFonts w:cs="Times New Roman"/>
          <w:szCs w:val="20"/>
          <w:lang w:eastAsia="en-US"/>
        </w:rPr>
        <w:t xml:space="preserve"> Seki, and M</w:t>
      </w:r>
      <w:r w:rsidRPr="001C5782">
        <w:rPr>
          <w:rFonts w:cs="Times New Roman"/>
          <w:szCs w:val="20"/>
          <w:lang w:eastAsia="ja-JP"/>
        </w:rPr>
        <w:t>.</w:t>
      </w:r>
      <w:r w:rsidRPr="001C5782">
        <w:rPr>
          <w:rFonts w:cs="Times New Roman"/>
          <w:szCs w:val="20"/>
          <w:lang w:eastAsia="en-US"/>
        </w:rPr>
        <w:t xml:space="preserve"> Kawashima, “Development of MMIC Rectenna at 24 GHz”, </w:t>
      </w:r>
      <w:r w:rsidRPr="001C5782">
        <w:rPr>
          <w:rFonts w:cs="Times New Roman"/>
          <w:i/>
          <w:szCs w:val="20"/>
          <w:lang w:eastAsia="ja-JP"/>
        </w:rPr>
        <w:t xml:space="preserve">Proc. of </w:t>
      </w:r>
      <w:r w:rsidRPr="001C5782">
        <w:rPr>
          <w:rFonts w:cs="Times New Roman"/>
          <w:i/>
          <w:szCs w:val="20"/>
          <w:lang w:eastAsia="en-US"/>
        </w:rPr>
        <w:t xml:space="preserve">2013 IEEE Radio &amp; Wireless Symposium (RWS), </w:t>
      </w:r>
      <w:r w:rsidRPr="001C5782">
        <w:rPr>
          <w:rFonts w:cs="Times New Roman"/>
          <w:szCs w:val="20"/>
          <w:lang w:eastAsia="en-US"/>
        </w:rPr>
        <w:t>pp. 199</w:t>
      </w:r>
      <w:r w:rsidRPr="001C5782">
        <w:rPr>
          <w:rFonts w:cs="Times New Roman"/>
          <w:szCs w:val="20"/>
          <w:lang w:eastAsia="en-US"/>
        </w:rPr>
        <w:noBreakHyphen/>
        <w:t>201</w:t>
      </w:r>
      <w:r w:rsidRPr="001C5782">
        <w:rPr>
          <w:rFonts w:cs="Times New Roman"/>
          <w:szCs w:val="20"/>
          <w:lang w:eastAsia="ja-JP"/>
        </w:rPr>
        <w:t>, 2013.</w:t>
      </w:r>
      <w:bookmarkEnd w:id="106"/>
    </w:p>
    <w:p w:rsidR="001C5782" w:rsidRDefault="001C5782" w:rsidP="00397851">
      <w:pPr>
        <w:pStyle w:val="Heading2"/>
        <w:rPr>
          <w:rtl/>
          <w:lang w:bidi="ar-EG"/>
        </w:rPr>
      </w:pPr>
      <w:bookmarkStart w:id="107" w:name="_Toc500251698"/>
      <w:r>
        <w:rPr>
          <w:lang w:bidi="ar-EG"/>
        </w:rPr>
        <w:t>8.2</w:t>
      </w:r>
      <w:r>
        <w:rPr>
          <w:rtl/>
          <w:lang w:bidi="ar-EG"/>
        </w:rPr>
        <w:tab/>
      </w:r>
      <w:r w:rsidR="00397851">
        <w:rPr>
          <w:rFonts w:hint="cs"/>
          <w:rtl/>
          <w:lang w:bidi="ar-EG"/>
        </w:rPr>
        <w:t xml:space="preserve">الشحن اللاسلكي للمركبات الكهربائية (معرف هوية التطبيق: </w:t>
      </w:r>
      <w:r w:rsidR="00397851">
        <w:rPr>
          <w:lang w:bidi="ar-EG"/>
        </w:rPr>
        <w:t>c3</w:t>
      </w:r>
      <w:r w:rsidR="00397851">
        <w:rPr>
          <w:rFonts w:hint="cs"/>
          <w:rtl/>
          <w:lang w:bidi="ar-EG"/>
        </w:rPr>
        <w:t>)</w:t>
      </w:r>
      <w:bookmarkEnd w:id="107"/>
    </w:p>
    <w:p w:rsidR="001C5782" w:rsidRDefault="00B430D9" w:rsidP="00B430D9">
      <w:pPr>
        <w:rPr>
          <w:rtl/>
          <w:lang w:bidi="ar-EG"/>
        </w:rPr>
      </w:pPr>
      <w:r>
        <w:rPr>
          <w:rFonts w:hint="cs"/>
          <w:rtl/>
          <w:lang w:bidi="ar-EG"/>
        </w:rPr>
        <w:t>يمكن استخدام التكنولوجيا </w:t>
      </w:r>
      <w:r>
        <w:rPr>
          <w:lang w:bidi="ar-EG"/>
        </w:rPr>
        <w:t>MPT</w:t>
      </w:r>
      <w:r>
        <w:rPr>
          <w:rFonts w:hint="cs"/>
          <w:rtl/>
          <w:lang w:bidi="ar-EG"/>
        </w:rPr>
        <w:t xml:space="preserve"> عالية الكفاءة وليس فقط عبر أدلة الموجة المغلقة ولكن لمسافات قصيرة أيضاً لهوائيات أصغر. وتعرض في الشكل </w:t>
      </w:r>
      <w:r>
        <w:rPr>
          <w:lang w:bidi="ar-EG"/>
        </w:rPr>
        <w:t>1.8.2</w:t>
      </w:r>
      <w:r>
        <w:rPr>
          <w:rFonts w:hint="cs"/>
          <w:rtl/>
          <w:lang w:bidi="ar-EG"/>
        </w:rPr>
        <w:t xml:space="preserve"> صورة فوتوغرافية لعملية شحن لاسلكي لمركبة كهربائية باستخدام التكنولوجيا </w:t>
      </w:r>
      <w:r>
        <w:rPr>
          <w:lang w:bidi="ar-EG"/>
        </w:rPr>
        <w:t>MPT</w:t>
      </w:r>
      <w:r>
        <w:rPr>
          <w:rFonts w:hint="cs"/>
          <w:rtl/>
          <w:lang w:bidi="ar-EG"/>
        </w:rPr>
        <w:t xml:space="preserve"> ويسهل استخدام التكنولوجيا </w:t>
      </w:r>
      <w:r>
        <w:rPr>
          <w:lang w:bidi="ar-EG"/>
        </w:rPr>
        <w:t>MPT</w:t>
      </w:r>
      <w:r>
        <w:rPr>
          <w:rFonts w:hint="cs"/>
          <w:rtl/>
          <w:lang w:bidi="ar-EG"/>
        </w:rPr>
        <w:t xml:space="preserve"> للشحن اللاسلكي لكل من المركبات الكهربائية المتوقفة أو أثناء الحركة لعدم الاقتران بين هوائيات الإرسال والاستقبال. ولا تتغير معاوقة الهوائيات بتغير موقع المركبة الكهربائية ولا تتغير كفاءة التكنولوجيا </w:t>
      </w:r>
      <w:r>
        <w:rPr>
          <w:lang w:bidi="ar-EG"/>
        </w:rPr>
        <w:t>MPT</w:t>
      </w:r>
      <w:r>
        <w:rPr>
          <w:rFonts w:hint="cs"/>
          <w:rtl/>
          <w:lang w:bidi="ar-EG"/>
        </w:rPr>
        <w:t xml:space="preserve"> أيضاً. وتحسم تماماً مشكلات السلامة والتداخلات الصادرة عن الموجات الصغرية بالنسبة للتكنولوجيا </w:t>
      </w:r>
      <w:r>
        <w:rPr>
          <w:lang w:bidi="ar-EG"/>
        </w:rPr>
        <w:t>MPT</w:t>
      </w:r>
      <w:r>
        <w:rPr>
          <w:rFonts w:hint="cs"/>
          <w:rtl/>
          <w:lang w:bidi="ar-EG"/>
        </w:rPr>
        <w:t xml:space="preserve"> سواء في دليل موجي مغلق أو عبر مسافات قصيرة لأنه لا يوجد أي انتشار تقريباً لموجات صغرية غير متوقعة. وفي أنظمة نقل </w:t>
      </w:r>
      <w:r w:rsidR="00DD72A1">
        <w:rPr>
          <w:rFonts w:hint="cs"/>
          <w:rtl/>
          <w:lang w:bidi="ar-EG"/>
        </w:rPr>
        <w:t>الطاقة لمسافات قصيرة، يمكن أيضاً زيادة مقدار القدرة اللاسلكية إلى المدى </w:t>
      </w:r>
      <w:r w:rsidR="00DD72A1">
        <w:rPr>
          <w:lang w:bidi="ar-EG"/>
        </w:rPr>
        <w:t>kW</w:t>
      </w:r>
      <w:r w:rsidR="00DD72A1">
        <w:rPr>
          <w:rFonts w:hint="cs"/>
          <w:rtl/>
          <w:lang w:bidi="ar-EG"/>
        </w:rPr>
        <w:t xml:space="preserve"> لأن الإرسال لا يتفاعل مع البشر أو الكائنات الحية الأخرى بين هوائيات الإرسال والاستقبال.</w:t>
      </w:r>
    </w:p>
    <w:p w:rsidR="001C5782" w:rsidRDefault="001C5782" w:rsidP="001C5782">
      <w:pPr>
        <w:pStyle w:val="FigureNo"/>
        <w:rPr>
          <w:rtl/>
        </w:rPr>
      </w:pPr>
      <w:r>
        <w:rPr>
          <w:rFonts w:hint="cs"/>
          <w:rtl/>
        </w:rPr>
        <w:t>الشكل </w:t>
      </w:r>
      <w:r>
        <w:t>1.8.2</w:t>
      </w:r>
    </w:p>
    <w:p w:rsidR="001C5782" w:rsidRDefault="004B2524" w:rsidP="006727D1">
      <w:pPr>
        <w:pStyle w:val="Figuretitle"/>
        <w:rPr>
          <w:rtl/>
          <w:lang w:bidi="ar-EG"/>
        </w:rPr>
      </w:pPr>
      <w:r>
        <w:rPr>
          <w:noProof/>
          <w:lang w:eastAsia="zh-CN"/>
        </w:rPr>
        <mc:AlternateContent>
          <mc:Choice Requires="wpg">
            <w:drawing>
              <wp:anchor distT="0" distB="0" distL="114300" distR="114300" simplePos="0" relativeHeight="251817984" behindDoc="0" locked="0" layoutInCell="1" allowOverlap="1">
                <wp:simplePos x="0" y="0"/>
                <wp:positionH relativeFrom="column">
                  <wp:posOffset>284798</wp:posOffset>
                </wp:positionH>
                <wp:positionV relativeFrom="paragraph">
                  <wp:posOffset>350520</wp:posOffset>
                </wp:positionV>
                <wp:extent cx="5278120" cy="1731645"/>
                <wp:effectExtent l="0" t="0" r="0" b="1905"/>
                <wp:wrapNone/>
                <wp:docPr id="176" name="Group 176"/>
                <wp:cNvGraphicFramePr/>
                <a:graphic xmlns:a="http://schemas.openxmlformats.org/drawingml/2006/main">
                  <a:graphicData uri="http://schemas.microsoft.com/office/word/2010/wordprocessingGroup">
                    <wpg:wgp>
                      <wpg:cNvGrpSpPr/>
                      <wpg:grpSpPr>
                        <a:xfrm>
                          <a:off x="0" y="0"/>
                          <a:ext cx="5278120" cy="1731645"/>
                          <a:chOff x="0" y="-61912"/>
                          <a:chExt cx="5278614" cy="1731987"/>
                        </a:xfrm>
                      </wpg:grpSpPr>
                      <wpg:grpSp>
                        <wpg:cNvPr id="175" name="Group 175"/>
                        <wpg:cNvGrpSpPr/>
                        <wpg:grpSpPr>
                          <a:xfrm>
                            <a:off x="2893326" y="0"/>
                            <a:ext cx="2385288" cy="864399"/>
                            <a:chOff x="0" y="0"/>
                            <a:chExt cx="2385288" cy="864399"/>
                          </a:xfrm>
                        </wpg:grpSpPr>
                        <wps:wsp>
                          <wps:cNvPr id="167" name="Text Box 167"/>
                          <wps:cNvSpPr txBox="1"/>
                          <wps:spPr>
                            <a:xfrm>
                              <a:off x="0" y="0"/>
                              <a:ext cx="1212105" cy="25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0"/>
                                  <w:jc w:val="center"/>
                                  <w:rPr>
                                    <w:sz w:val="20"/>
                                    <w:szCs w:val="26"/>
                                    <w:lang w:bidi="ar-EG"/>
                                  </w:rPr>
                                </w:pPr>
                                <w:r>
                                  <w:rPr>
                                    <w:rFonts w:hint="cs"/>
                                    <w:sz w:val="20"/>
                                    <w:szCs w:val="26"/>
                                    <w:rtl/>
                                    <w:lang w:bidi="ar-EG"/>
                                  </w:rPr>
                                  <w:t>المستقبلات على بدن المركبة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1173708" y="612939"/>
                              <a:ext cx="12115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0"/>
                                  <w:jc w:val="center"/>
                                  <w:rPr>
                                    <w:sz w:val="20"/>
                                    <w:szCs w:val="26"/>
                                    <w:lang w:bidi="ar-EG"/>
                                  </w:rPr>
                                </w:pPr>
                                <w:r>
                                  <w:rPr>
                                    <w:rFonts w:hint="cs"/>
                                    <w:sz w:val="20"/>
                                    <w:szCs w:val="26"/>
                                    <w:rtl/>
                                    <w:lang w:bidi="ar-EG"/>
                                  </w:rPr>
                                  <w:t>المركبة الكهربائية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4" name="Group 174"/>
                        <wpg:cNvGrpSpPr/>
                        <wpg:grpSpPr>
                          <a:xfrm>
                            <a:off x="0" y="-61912"/>
                            <a:ext cx="3135916" cy="1731987"/>
                            <a:chOff x="0" y="-61912"/>
                            <a:chExt cx="3135916" cy="1731987"/>
                          </a:xfrm>
                        </wpg:grpSpPr>
                        <wps:wsp>
                          <wps:cNvPr id="168" name="Text Box 168"/>
                          <wps:cNvSpPr txBox="1"/>
                          <wps:spPr>
                            <a:xfrm>
                              <a:off x="0" y="-61912"/>
                              <a:ext cx="12115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0"/>
                                  <w:jc w:val="center"/>
                                  <w:rPr>
                                    <w:sz w:val="20"/>
                                    <w:szCs w:val="26"/>
                                    <w:lang w:bidi="ar-EG"/>
                                  </w:rPr>
                                </w:pPr>
                                <w:r>
                                  <w:rPr>
                                    <w:rFonts w:hint="cs"/>
                                    <w:sz w:val="20"/>
                                    <w:szCs w:val="26"/>
                                    <w:rtl/>
                                    <w:lang w:bidi="ar-EG"/>
                                  </w:rPr>
                                  <w:t>المستقبلات على بدن المركبة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880281" y="266131"/>
                              <a:ext cx="12115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0"/>
                                  <w:jc w:val="center"/>
                                  <w:rPr>
                                    <w:sz w:val="20"/>
                                    <w:szCs w:val="26"/>
                                    <w:lang w:bidi="ar-EG"/>
                                  </w:rPr>
                                </w:pPr>
                                <w:r>
                                  <w:rPr>
                                    <w:rFonts w:hint="cs"/>
                                    <w:sz w:val="20"/>
                                    <w:szCs w:val="26"/>
                                    <w:rtl/>
                                    <w:lang w:bidi="ar-EG"/>
                                  </w:rPr>
                                  <w:t>حارة السير العادية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825690" y="1211815"/>
                              <a:ext cx="586854" cy="292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4B2524">
                                <w:pPr>
                                  <w:spacing w:before="60" w:line="160" w:lineRule="exact"/>
                                  <w:jc w:val="center"/>
                                  <w:rPr>
                                    <w:sz w:val="20"/>
                                    <w:szCs w:val="26"/>
                                    <w:lang w:bidi="ar-EG"/>
                                  </w:rPr>
                                </w:pPr>
                                <w:r>
                                  <w:rPr>
                                    <w:rFonts w:hint="cs"/>
                                    <w:sz w:val="20"/>
                                    <w:szCs w:val="26"/>
                                    <w:rtl/>
                                    <w:lang w:bidi="ar-EG"/>
                                  </w:rPr>
                                  <w:t>طاقة لاسلكية من الطريق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2142499" y="1289264"/>
                              <a:ext cx="750556" cy="380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40" w:line="160" w:lineRule="exact"/>
                                  <w:jc w:val="center"/>
                                  <w:rPr>
                                    <w:sz w:val="20"/>
                                    <w:szCs w:val="26"/>
                                    <w:lang w:bidi="ar-EG"/>
                                  </w:rPr>
                                </w:pPr>
                                <w:r>
                                  <w:rPr>
                                    <w:rFonts w:hint="cs"/>
                                    <w:sz w:val="20"/>
                                    <w:szCs w:val="26"/>
                                    <w:rtl/>
                                    <w:lang w:bidi="ar-EG"/>
                                  </w:rPr>
                                  <w:t>حارة السير الخاصة بالشحن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1924336" y="572816"/>
                              <a:ext cx="121158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80863" w:rsidRDefault="00B70881" w:rsidP="006500E4">
                                <w:pPr>
                                  <w:spacing w:before="0"/>
                                  <w:jc w:val="center"/>
                                  <w:rPr>
                                    <w:sz w:val="20"/>
                                    <w:szCs w:val="26"/>
                                    <w:lang w:bidi="ar-EG"/>
                                  </w:rPr>
                                </w:pPr>
                                <w:r>
                                  <w:rPr>
                                    <w:rFonts w:hint="cs"/>
                                    <w:sz w:val="20"/>
                                    <w:szCs w:val="26"/>
                                    <w:rtl/>
                                    <w:lang w:bidi="ar-EG"/>
                                  </w:rPr>
                                  <w:t>المركبة الكهربائية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76" o:spid="_x0000_s1155" style="position:absolute;left:0;text-align:left;margin-left:22.45pt;margin-top:27.6pt;width:415.6pt;height:136.35pt;z-index:251817984;mso-width-relative:margin;mso-height-relative:margin" coordorigin=",-619" coordsize="52786,1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7ylgQAAIcfAAAOAAAAZHJzL2Uyb0RvYy54bWzsWVtP4zgUfl9p/kOU96Gx06RJRBmxzIJW&#10;QjNoYTXPxnXaaBM7a7u07K/fYztOL4A07YgZkCKk4vh+Lt/n4+PTT+umDh6YVJXg0xCdRGHAOBWz&#10;is+n4d93lx+zMFCa8BmpBWfT8JGp8NPZh99OV23BsFiIesZkAJNwVazaabjQui1GI0UXrCHqRLSM&#10;Q2MpZEM0fMr5aCbJCmZv6hGOonS0EnLWSkGZUlD72TWGZ3b+smRUfy1LxXRQT0PYm7a/0v7em9/R&#10;2Skp5pK0i4p22yBH7KIhFYdF+6k+E02CpayeTNVUVAolSn1CRTMSZVlRZmUAaVC0J82VFMvWyjIv&#10;VvO2VxOodk9PR09LvzzcyKCage0maRhw0oCR7LqBqQD1rNp5Ab2uZHvb3siuYu6+jMTrUjbmP8gS&#10;rK1iH3vFsrUOKFQmeJIhDPqn0IYmMUrHiVM9XYB9NuM+pihH2Df9sTU8RePN8DybmD4jv/rIbLLf&#10;U//Rb74XMdkX0W7jQBFxlscxBm09FRTHWYIz8HkjaJaO4zz3wuzI2TkeXXgRXxj4ooSAFrVxCPVj&#10;DnG7IC2zfqaMqb220onX1p0x5O9iHSCosy5gOxqHCPQaGsCqvl5B5ff6BcLwF4FRjLpwYiCwY1dS&#10;tFLpKyaawBSmoQRAW5yRh2ulnQv4LmZRLi6ruoZ6UtQ8WE3DNE4iO6BvAZXW3HRglh66aVatKtzO&#10;bUk/1sxN8hcrAR7WsU2FJSZ2UcvggQClEEoZ11Z2Oy/0Nr1K2MQhA7v+m10dMtjJ4VcWXPeDm4oL&#10;aaXf2/bsH7/l0vUHLG3JbYp6fb+2vJB1LKCKezF7BINL4VhUtfSyAqtcE6VviATaBIDDUaC/wk9Z&#10;C9C+6EphsBDyv+fqTX9wXmgNgxXQ8DRU/y6JZGFQ/8nBrQ1n+4L0hXtf4MvmQoAZEBwyLbVFGCB1&#10;7YulFM03OCHOzSrQRDiFtaah9sUL7Q4DOGEoOz+3nYCZW6Kv+W1LzdTGKsbH7tbfiGw7R9SAiC/C&#10;A4cUe/7o+pqRXJwvtSgr66xGsU6LncIBxIakfgqa82fQbNnJrA+wPwTNCEh8EgHPAW5ThPO4oznD&#10;E4bwAdYoyUDhDthonA7AtnTTY9Ox0h4ud+nktYHdU/kA7NcB9iYscZGIjVCeBiUQ2OzGXWN3lh4R&#10;d23HTx6LMYqTHEG44oOvLnoixXcFXy8N/7WhCVCP09lWaJL5EORAMgOaAhp7TnUDjbkQ603HJ73Z&#10;Bxp7HRr7OfHJBGC4D2moO+62kWURziAqNNeKNEWxDXch5B/Ck50Ly5vGdR+bDrh+17gGGD7BdZ8t&#10;OPCoznCS5u68Nmdzhro0kgd2kqVZ0iWKcI7HkQ2l+lBlyCf8+msHmK/j9AHX7xrX+Blc29TtEfkE&#10;jMZ4DLlSc2AjyK/i1AJ3c2JPkihJujtMnEUZ8gksn372WcAhUdi8lJ585XxC3pP6AOx3Dez4GWDH&#10;nrQPPLARHMJx7N5KkgnE5DabvMH1cMN++zfsvGf1AdivA+ztRKEtw2uvfd7sXqbNc/L2t3092Lyf&#10;n/0PAAD//wMAUEsDBBQABgAIAAAAIQCqeOds4QAAAAkBAAAPAAAAZHJzL2Rvd25yZXYueG1sTI9P&#10;a4NAFMTvhX6H5RV6a1ZNzB/rM4TQ9hQKTQoht42+qMR9K+5Gzbfv9tQehxlmfpOuR92InjpbG0YI&#10;JwEI4twUNZcI34f3lyUI6xQXqjFMCHeysM4eH1KVFGbgL+r3rhS+hG2iECrn2kRKm1eklZ2Ylth7&#10;F9Np5bzsSll0avDlupFREMylVjX7hUq1tK0ov+5vGuFjUMNmGr71u+tlez8d4s/jLiTE56dx8wrC&#10;0ej+wvCL79Eh80xnc+PCigZhNlv5JEIcRyC8v1zMQxBnhGm0WIHMUvn/QfYDAAD//wMAUEsBAi0A&#10;FAAGAAgAAAAhALaDOJL+AAAA4QEAABMAAAAAAAAAAAAAAAAAAAAAAFtDb250ZW50X1R5cGVzXS54&#10;bWxQSwECLQAUAAYACAAAACEAOP0h/9YAAACUAQAACwAAAAAAAAAAAAAAAAAvAQAAX3JlbHMvLnJl&#10;bHNQSwECLQAUAAYACAAAACEAsWDu8pYEAACHHwAADgAAAAAAAAAAAAAAAAAuAgAAZHJzL2Uyb0Rv&#10;Yy54bWxQSwECLQAUAAYACAAAACEAqnjnbOEAAAAJAQAADwAAAAAAAAAAAAAAAADwBgAAZHJzL2Rv&#10;d25yZXYueG1sUEsFBgAAAAAEAAQA8wAAAP4HAAAAAA==&#10;">
                <v:group id="Group 175" o:spid="_x0000_s1156" style="position:absolute;left:28933;width:23853;height:8643" coordsize="23852,8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Text Box 167" o:spid="_x0000_s1157" type="#_x0000_t202" style="position:absolute;width:1212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w/8QA&#10;AADcAAAADwAAAGRycy9kb3ducmV2LnhtbERPS2vCQBC+F/wPywje6sYebEldRWwLHvpSW6i3MTsm&#10;wexs2B1j+u+7hUJv8/E9Z7boXaM6CrH2bGAyzkARF97WXBr42D1d34GKgmyx8UwGvinCYj64mmFu&#10;/YU31G2lVCmEY44GKpE21zoWFTmMY98SJ+7og0NJMJTaBrykcNfomyybaoc1p4YKW1pVVJy2Z2eg&#10;+Yrh+ZDJvnsoX+T9TZ8/HyevxoyG/fIelFAv/+I/99qm+dNb+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sP/EAAAA3AAAAA8AAAAAAAAAAAAAAAAAmAIAAGRycy9k&#10;b3ducmV2LnhtbFBLBQYAAAAABAAEAPUAAACJAwAAAAA=&#10;" filled="f" stroked="f" strokeweight=".5pt">
                    <v:textbox inset="0,0,0,0">
                      <w:txbxContent>
                        <w:p w:rsidR="00B70881" w:rsidRPr="00280863" w:rsidRDefault="00B70881" w:rsidP="006500E4">
                          <w:pPr>
                            <w:spacing w:before="0"/>
                            <w:jc w:val="center"/>
                            <w:rPr>
                              <w:sz w:val="20"/>
                              <w:szCs w:val="26"/>
                              <w:lang w:bidi="ar-EG"/>
                            </w:rPr>
                          </w:pPr>
                          <w:r>
                            <w:rPr>
                              <w:rFonts w:hint="cs"/>
                              <w:sz w:val="20"/>
                              <w:szCs w:val="26"/>
                              <w:rtl/>
                              <w:lang w:bidi="ar-EG"/>
                            </w:rPr>
                            <w:t>المستقبلات على بدن المركبة</w:t>
                          </w:r>
                        </w:p>
                      </w:txbxContent>
                    </v:textbox>
                  </v:shape>
                  <v:shape id="Text Box 169" o:spid="_x0000_s1158" type="#_x0000_t202" style="position:absolute;left:11737;top:6129;width:1211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BFsQA&#10;AADcAAAADwAAAGRycy9kb3ducmV2LnhtbERPS2vCQBC+F/wPywje6sYepE1dRWwLHvpSW6i3MTsm&#10;wexs2B1j+u+7hUJv8/E9Z7boXaM6CrH2bGAyzkARF97WXBr42D1d34KKgmyx8UwGvinCYj64mmFu&#10;/YU31G2lVCmEY44GKpE21zoWFTmMY98SJ+7og0NJMJTaBrykcNfomyybaoc1p4YKW1pVVJy2Z2eg&#10;+Yrh+ZDJvnsoX+T9TZ8/HyevxoyG/fIelFAv/+I/99qm+dM7+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gRbEAAAA3AAAAA8AAAAAAAAAAAAAAAAAmAIAAGRycy9k&#10;b3ducmV2LnhtbFBLBQYAAAAABAAEAPUAAACJAwAAAAA=&#10;" filled="f" stroked="f" strokeweight=".5pt">
                    <v:textbox inset="0,0,0,0">
                      <w:txbxContent>
                        <w:p w:rsidR="00B70881" w:rsidRPr="00280863" w:rsidRDefault="00B70881" w:rsidP="006500E4">
                          <w:pPr>
                            <w:spacing w:before="0"/>
                            <w:jc w:val="center"/>
                            <w:rPr>
                              <w:sz w:val="20"/>
                              <w:szCs w:val="26"/>
                              <w:lang w:bidi="ar-EG"/>
                            </w:rPr>
                          </w:pPr>
                          <w:r>
                            <w:rPr>
                              <w:rFonts w:hint="cs"/>
                              <w:sz w:val="20"/>
                              <w:szCs w:val="26"/>
                              <w:rtl/>
                              <w:lang w:bidi="ar-EG"/>
                            </w:rPr>
                            <w:t>المركبة الكهربائية</w:t>
                          </w:r>
                        </w:p>
                      </w:txbxContent>
                    </v:textbox>
                  </v:shape>
                </v:group>
                <v:group id="Group 174" o:spid="_x0000_s1159" style="position:absolute;top:-619;width:31359;height:17319" coordorigin=",-619" coordsize="31359,1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 Box 168" o:spid="_x0000_s1160" type="#_x0000_t202" style="position:absolute;top:-619;width:1211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kjc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kjcYAAADcAAAADwAAAAAAAAAAAAAAAACYAgAAZHJz&#10;L2Rvd25yZXYueG1sUEsFBgAAAAAEAAQA9QAAAIsDAAAAAA==&#10;" filled="f" stroked="f" strokeweight=".5pt">
                    <v:textbox inset="0,0,0,0">
                      <w:txbxContent>
                        <w:p w:rsidR="00B70881" w:rsidRPr="00280863" w:rsidRDefault="00B70881" w:rsidP="006500E4">
                          <w:pPr>
                            <w:spacing w:before="0"/>
                            <w:jc w:val="center"/>
                            <w:rPr>
                              <w:sz w:val="20"/>
                              <w:szCs w:val="26"/>
                              <w:lang w:bidi="ar-EG"/>
                            </w:rPr>
                          </w:pPr>
                          <w:r>
                            <w:rPr>
                              <w:rFonts w:hint="cs"/>
                              <w:sz w:val="20"/>
                              <w:szCs w:val="26"/>
                              <w:rtl/>
                              <w:lang w:bidi="ar-EG"/>
                            </w:rPr>
                            <w:t>المستقبلات على بدن المركبة</w:t>
                          </w:r>
                        </w:p>
                      </w:txbxContent>
                    </v:textbox>
                  </v:shape>
                  <v:shape id="Text Box 170" o:spid="_x0000_s1161" type="#_x0000_t202" style="position:absolute;left:8802;top:2661;width:1211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VsYA&#10;AADcAAAADwAAAGRycy9kb3ducmV2LnhtbESPS0/DQAyE70j8h5WRuNFNOQAK3VaIh8SBV1sqtTc3&#10;a5KIrDfaddPw7/EBiZutGc98ni3G0JmBUm4jO5hOCjDEVfQt1w4+108XN2CyIHvsIpODH8qwmJ+e&#10;zLD08chLGlZSGw3hXKKDRqQvrc1VQwHzJPbEqn3FFFB0TbX1CY8aHjp7WRRXNmDL2tBgT/cNVd+r&#10;Q3DQbXN62ReyGx7qV/l4t4fN4/TNufOz8e4WjNAo/+a/62ev+NeKr8/oB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e+VsYAAADcAAAADwAAAAAAAAAAAAAAAACYAgAAZHJz&#10;L2Rvd25yZXYueG1sUEsFBgAAAAAEAAQA9QAAAIsDAAAAAA==&#10;" filled="f" stroked="f" strokeweight=".5pt">
                    <v:textbox inset="0,0,0,0">
                      <w:txbxContent>
                        <w:p w:rsidR="00B70881" w:rsidRPr="00280863" w:rsidRDefault="00B70881" w:rsidP="006500E4">
                          <w:pPr>
                            <w:spacing w:before="0"/>
                            <w:jc w:val="center"/>
                            <w:rPr>
                              <w:sz w:val="20"/>
                              <w:szCs w:val="26"/>
                              <w:lang w:bidi="ar-EG"/>
                            </w:rPr>
                          </w:pPr>
                          <w:r>
                            <w:rPr>
                              <w:rFonts w:hint="cs"/>
                              <w:sz w:val="20"/>
                              <w:szCs w:val="26"/>
                              <w:rtl/>
                              <w:lang w:bidi="ar-EG"/>
                            </w:rPr>
                            <w:t>حارة السير العادية</w:t>
                          </w:r>
                        </w:p>
                      </w:txbxContent>
                    </v:textbox>
                  </v:shape>
                  <v:shape id="Text Box 171" o:spid="_x0000_s1162" type="#_x0000_t202" style="position:absolute;left:8256;top:12118;width:5869;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zcQA&#10;AADcAAAADwAAAGRycy9kb3ducmV2LnhtbERPS0vDQBC+C/0PyxR6s5t4qCV2W0Qt9OCj1hb0NmbH&#10;JJidDbvTNP57Vyh4m4/vOYvV4FrVU4iNZwP5NANFXHrbcGVg/7a+nIOKgmyx9UwGfijCajm6WGBh&#10;/Ylfqd9JpVIIxwIN1CJdoXUsa3IYp74jTtyXDw4lwVBpG/CUwl2rr7Jsph02nBpq7OiupvJ7d3QG&#10;2vcYHj8z+ejvqyfZvujj4SF/NmYyHm5vQAkN8i8+uzc2zb/O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G83EAAAA3AAAAA8AAAAAAAAAAAAAAAAAmAIAAGRycy9k&#10;b3ducmV2LnhtbFBLBQYAAAAABAAEAPUAAACJAwAAAAA=&#10;" filled="f" stroked="f" strokeweight=".5pt">
                    <v:textbox inset="0,0,0,0">
                      <w:txbxContent>
                        <w:p w:rsidR="00B70881" w:rsidRPr="00280863" w:rsidRDefault="00B70881" w:rsidP="004B2524">
                          <w:pPr>
                            <w:spacing w:before="60" w:line="160" w:lineRule="exact"/>
                            <w:jc w:val="center"/>
                            <w:rPr>
                              <w:sz w:val="20"/>
                              <w:szCs w:val="26"/>
                              <w:lang w:bidi="ar-EG"/>
                            </w:rPr>
                          </w:pPr>
                          <w:r>
                            <w:rPr>
                              <w:rFonts w:hint="cs"/>
                              <w:sz w:val="20"/>
                              <w:szCs w:val="26"/>
                              <w:rtl/>
                              <w:lang w:bidi="ar-EG"/>
                            </w:rPr>
                            <w:t>طاقة لاسلكية من الطريق</w:t>
                          </w:r>
                        </w:p>
                      </w:txbxContent>
                    </v:textbox>
                  </v:shape>
                  <v:shape id="Text Box 172" o:spid="_x0000_s1163" type="#_x0000_t202" style="position:absolute;left:21424;top:12892;width:7506;height:3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usQA&#10;AADcAAAADwAAAGRycy9kb3ducmV2LnhtbERPS2vCQBC+F/wPywje6kYPtqSuIraFHvpSW6i3MTsm&#10;wexs2B1j+u+7hUJv8/E9Z77sXaM6CrH2bGAyzkARF97WXBr42D1e34KKgmyx8UwGvinCcjG4mmNu&#10;/YU31G2lVCmEY44GKpE21zoWFTmMY98SJ+7og0NJMJTaBrykcNfoaZbNtMOaU0OFLa0rKk7bszPQ&#10;fMXwfMhk392XL/L+ps+fD5NXY0bDfnUHSqiXf/Gf+8mm+TdT+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hbrEAAAA3AAAAA8AAAAAAAAAAAAAAAAAmAIAAGRycy9k&#10;b3ducmV2LnhtbFBLBQYAAAAABAAEAPUAAACJAwAAAAA=&#10;" filled="f" stroked="f" strokeweight=".5pt">
                    <v:textbox inset="0,0,0,0">
                      <w:txbxContent>
                        <w:p w:rsidR="00B70881" w:rsidRPr="00280863" w:rsidRDefault="00B70881" w:rsidP="006500E4">
                          <w:pPr>
                            <w:spacing w:before="40" w:line="160" w:lineRule="exact"/>
                            <w:jc w:val="center"/>
                            <w:rPr>
                              <w:sz w:val="20"/>
                              <w:szCs w:val="26"/>
                              <w:lang w:bidi="ar-EG"/>
                            </w:rPr>
                          </w:pPr>
                          <w:r>
                            <w:rPr>
                              <w:rFonts w:hint="cs"/>
                              <w:sz w:val="20"/>
                              <w:szCs w:val="26"/>
                              <w:rtl/>
                              <w:lang w:bidi="ar-EG"/>
                            </w:rPr>
                            <w:t>حارة السير الخاصة بالشحن</w:t>
                          </w:r>
                        </w:p>
                      </w:txbxContent>
                    </v:textbox>
                  </v:shape>
                  <v:shape id="Text Box 173" o:spid="_x0000_s1164" type="#_x0000_t202" style="position:absolute;left:19243;top:5728;width:1211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gIcQA&#10;AADcAAAADwAAAGRycy9kb3ducmV2LnhtbERPS0vDQBC+F/oflil4azdVsCV2W8QH9FCrVgW9jdkx&#10;CWZnw+40jf/eLRR6m4/vOYtV7xrVUYi1ZwPTSQaKuPC25tLA+9vjeA4qCrLFxjMZ+KMIq+VwsMDc&#10;+gO/UreTUqUQjjkaqETaXOtYVOQwTnxLnLgfHxxKgqHUNuAhhbtGX2bZtXZYc2qosKW7iorf3d4Z&#10;aD5j2Hxn8tXdl0/y8qz3Hw/TrTEXo/72BpRQL2fxyb22af7s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1ICHEAAAA3AAAAA8AAAAAAAAAAAAAAAAAmAIAAGRycy9k&#10;b3ducmV2LnhtbFBLBQYAAAAABAAEAPUAAACJAwAAAAA=&#10;" filled="f" stroked="f" strokeweight=".5pt">
                    <v:textbox inset="0,0,0,0">
                      <w:txbxContent>
                        <w:p w:rsidR="00B70881" w:rsidRPr="00280863" w:rsidRDefault="00B70881" w:rsidP="006500E4">
                          <w:pPr>
                            <w:spacing w:before="0"/>
                            <w:jc w:val="center"/>
                            <w:rPr>
                              <w:sz w:val="20"/>
                              <w:szCs w:val="26"/>
                              <w:lang w:bidi="ar-EG"/>
                            </w:rPr>
                          </w:pPr>
                          <w:r>
                            <w:rPr>
                              <w:rFonts w:hint="cs"/>
                              <w:sz w:val="20"/>
                              <w:szCs w:val="26"/>
                              <w:rtl/>
                              <w:lang w:bidi="ar-EG"/>
                            </w:rPr>
                            <w:t>المركبة الكهربائية</w:t>
                          </w:r>
                        </w:p>
                      </w:txbxContent>
                    </v:textbox>
                  </v:shape>
                </v:group>
              </v:group>
            </w:pict>
          </mc:Fallback>
        </mc:AlternateContent>
      </w:r>
      <w:r w:rsidR="006727D1">
        <w:rPr>
          <w:rFonts w:hint="cs"/>
          <w:rtl/>
          <w:lang w:bidi="ar-EG"/>
        </w:rPr>
        <w:t xml:space="preserve">صور الشحن اللاسلكي للمركبات الكهربائية </w:t>
      </w:r>
      <w:proofErr w:type="gramStart"/>
      <w:r w:rsidR="006727D1">
        <w:rPr>
          <w:rFonts w:hint="cs"/>
          <w:rtl/>
          <w:lang w:bidi="ar-EG"/>
        </w:rPr>
        <w:t>( أ</w:t>
      </w:r>
      <w:proofErr w:type="gramEnd"/>
      <w:r w:rsidR="006727D1">
        <w:rPr>
          <w:rFonts w:hint="cs"/>
          <w:rtl/>
          <w:lang w:bidi="ar-EG"/>
        </w:rPr>
        <w:t xml:space="preserve"> ) المتوقفة و(ب) المتحركة</w:t>
      </w:r>
    </w:p>
    <w:p w:rsidR="001C5782" w:rsidRDefault="006500E4" w:rsidP="00332B51">
      <w:pPr>
        <w:pStyle w:val="Figure"/>
        <w:rPr>
          <w:rtl/>
        </w:rPr>
      </w:pPr>
      <w:r>
        <w:rPr>
          <w:noProof/>
          <w:lang w:eastAsia="zh-CN"/>
        </w:rPr>
        <w:drawing>
          <wp:inline distT="0" distB="0" distL="0" distR="0" wp14:anchorId="0B81E7EC" wp14:editId="11AAF984">
            <wp:extent cx="2786077" cy="1725295"/>
            <wp:effectExtent l="0" t="0" r="0" b="8255"/>
            <wp:docPr id="48" name="図 48"/>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53">
                      <a:extLst>
                        <a:ext uri="{28A0092B-C50C-407E-A947-70E740481C1C}">
                          <a14:useLocalDpi xmlns:a14="http://schemas.microsoft.com/office/drawing/2010/main" val="0"/>
                        </a:ext>
                      </a:extLst>
                    </a:blip>
                    <a:stretch>
                      <a:fillRect/>
                    </a:stretch>
                  </pic:blipFill>
                  <pic:spPr bwMode="auto">
                    <a:xfrm>
                      <a:off x="0" y="0"/>
                      <a:ext cx="2786077" cy="1725295"/>
                    </a:xfrm>
                    <a:prstGeom prst="rect">
                      <a:avLst/>
                    </a:prstGeom>
                    <a:noFill/>
                    <a:ln>
                      <a:noFill/>
                    </a:ln>
                  </pic:spPr>
                </pic:pic>
              </a:graphicData>
            </a:graphic>
          </wp:inline>
        </w:drawing>
      </w:r>
      <w:r w:rsidR="001C5782">
        <w:rPr>
          <w:noProof/>
          <w:lang w:eastAsia="zh-CN"/>
        </w:rPr>
        <w:drawing>
          <wp:inline distT="0" distB="0" distL="0" distR="0" wp14:anchorId="300CCA25" wp14:editId="0C446E97">
            <wp:extent cx="2651760" cy="1712975"/>
            <wp:effectExtent l="0" t="0" r="0" b="1905"/>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54">
                      <a:extLst>
                        <a:ext uri="{28A0092B-C50C-407E-A947-70E740481C1C}">
                          <a14:useLocalDpi xmlns:a14="http://schemas.microsoft.com/office/drawing/2010/main" val="0"/>
                        </a:ext>
                      </a:extLst>
                    </a:blip>
                    <a:stretch>
                      <a:fillRect/>
                    </a:stretch>
                  </pic:blipFill>
                  <pic:spPr bwMode="auto">
                    <a:xfrm>
                      <a:off x="0" y="0"/>
                      <a:ext cx="2651760" cy="1712975"/>
                    </a:xfrm>
                    <a:prstGeom prst="rect">
                      <a:avLst/>
                    </a:prstGeom>
                    <a:noFill/>
                    <a:ln>
                      <a:noFill/>
                    </a:ln>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C5782" w:rsidTr="001C5782">
        <w:tc>
          <w:tcPr>
            <w:tcW w:w="4814" w:type="dxa"/>
          </w:tcPr>
          <w:p w:rsidR="001C5782" w:rsidRPr="00033B02" w:rsidRDefault="001C5782" w:rsidP="006500E4">
            <w:pPr>
              <w:ind w:left="449"/>
              <w:rPr>
                <w:sz w:val="20"/>
                <w:szCs w:val="26"/>
                <w:rtl/>
                <w:lang w:bidi="ar-EG"/>
                <w14:props3d w14:extrusionH="0" w14:contourW="0" w14:prstMaterial="matte"/>
              </w:rPr>
            </w:pPr>
            <w:proofErr w:type="gramStart"/>
            <w:r w:rsidRPr="00033B02">
              <w:rPr>
                <w:rFonts w:hint="cs"/>
                <w:sz w:val="20"/>
                <w:szCs w:val="26"/>
                <w:rtl/>
                <w:lang w:bidi="ar-EG"/>
                <w14:props3d w14:extrusionH="0" w14:contourW="0" w14:prstMaterial="matte"/>
              </w:rPr>
              <w:t>(</w:t>
            </w:r>
            <w:r w:rsidRPr="00033B02">
              <w:rPr>
                <w:rFonts w:hint="eastAsia"/>
                <w:sz w:val="20"/>
                <w:szCs w:val="26"/>
                <w:rtl/>
                <w:lang w:bidi="ar-EG"/>
                <w14:props3d w14:extrusionH="0" w14:contourW="0" w14:prstMaterial="matte"/>
              </w:rPr>
              <w:t> أ</w:t>
            </w:r>
            <w:proofErr w:type="gramEnd"/>
            <w:r w:rsidRPr="00033B02">
              <w:rPr>
                <w:rFonts w:hint="eastAsia"/>
                <w:sz w:val="20"/>
                <w:szCs w:val="26"/>
                <w:rtl/>
                <w:lang w:bidi="ar-EG"/>
                <w14:props3d w14:extrusionH="0" w14:contourW="0" w14:prstMaterial="matte"/>
              </w:rPr>
              <w:t> )</w:t>
            </w:r>
          </w:p>
        </w:tc>
        <w:tc>
          <w:tcPr>
            <w:tcW w:w="4815" w:type="dxa"/>
          </w:tcPr>
          <w:p w:rsidR="001C5782" w:rsidRPr="00033B02" w:rsidRDefault="001C5782" w:rsidP="006500E4">
            <w:pPr>
              <w:ind w:left="171"/>
              <w:rPr>
                <w:sz w:val="20"/>
                <w:szCs w:val="26"/>
                <w:rtl/>
                <w:lang w:bidi="ar-EG"/>
                <w14:props3d w14:extrusionH="0" w14:contourW="0" w14:prstMaterial="matte"/>
              </w:rPr>
            </w:pPr>
            <w:r w:rsidRPr="00033B02">
              <w:rPr>
                <w:rFonts w:hint="cs"/>
                <w:sz w:val="20"/>
                <w:szCs w:val="26"/>
                <w:rtl/>
                <w:lang w:bidi="ar-EG"/>
                <w14:props3d w14:extrusionH="0" w14:contourW="0" w14:prstMaterial="matte"/>
              </w:rPr>
              <w:t>(ب)</w:t>
            </w:r>
          </w:p>
        </w:tc>
      </w:tr>
    </w:tbl>
    <w:p w:rsidR="001C5782" w:rsidRDefault="00033B02" w:rsidP="00DD72A1">
      <w:pPr>
        <w:pStyle w:val="Heading3"/>
        <w:rPr>
          <w:rtl/>
          <w:lang w:bidi="ar-EG"/>
        </w:rPr>
      </w:pPr>
      <w:r>
        <w:rPr>
          <w:lang w:bidi="ar-EG"/>
        </w:rPr>
        <w:t>1.8.2</w:t>
      </w:r>
      <w:r>
        <w:rPr>
          <w:rtl/>
          <w:lang w:bidi="ar-EG"/>
        </w:rPr>
        <w:tab/>
      </w:r>
      <w:r w:rsidR="00DD72A1">
        <w:rPr>
          <w:rFonts w:hint="cs"/>
          <w:rtl/>
          <w:lang w:bidi="ar-EG"/>
        </w:rPr>
        <w:t>الوضع في اليابان</w:t>
      </w:r>
    </w:p>
    <w:p w:rsidR="00033B02" w:rsidRPr="00DD72A1" w:rsidRDefault="00DD72A1" w:rsidP="00025AE6">
      <w:pPr>
        <w:rPr>
          <w:rtl/>
          <w:lang w:bidi="ar-EG"/>
        </w:rPr>
      </w:pPr>
      <w:r>
        <w:rPr>
          <w:rFonts w:hint="cs"/>
          <w:rtl/>
          <w:lang w:bidi="ar-EG"/>
        </w:rPr>
        <w:t>تم اقتراح وتنفيذ نظام </w:t>
      </w:r>
      <w:r>
        <w:rPr>
          <w:lang w:bidi="ar-EG"/>
        </w:rPr>
        <w:t>MPT</w:t>
      </w:r>
      <w:r>
        <w:rPr>
          <w:rFonts w:hint="cs"/>
          <w:rtl/>
          <w:lang w:bidi="ar-EG"/>
        </w:rPr>
        <w:t xml:space="preserve"> من أجل المركبات الكهربائية (الشكل </w:t>
      </w:r>
      <w:r>
        <w:rPr>
          <w:lang w:bidi="ar-EG"/>
        </w:rPr>
        <w:t>2.8.2</w:t>
      </w:r>
      <w:r>
        <w:rPr>
          <w:rFonts w:hint="cs"/>
          <w:rtl/>
          <w:lang w:bidi="ar-EG"/>
        </w:rPr>
        <w:t xml:space="preserve">) </w:t>
      </w:r>
      <w:r>
        <w:rPr>
          <w:lang w:bidi="ar-EG"/>
        </w:rPr>
        <w:t>[SHI 04]</w:t>
      </w:r>
      <w:r>
        <w:rPr>
          <w:rFonts w:hint="cs"/>
          <w:rtl/>
          <w:lang w:bidi="ar-EG"/>
        </w:rPr>
        <w:t xml:space="preserve">. وقد أجريت في الفترة من </w:t>
      </w:r>
      <w:r>
        <w:rPr>
          <w:lang w:bidi="ar-EG"/>
        </w:rPr>
        <w:t>2003</w:t>
      </w:r>
      <w:r>
        <w:rPr>
          <w:rFonts w:hint="cs"/>
          <w:rtl/>
          <w:lang w:bidi="ar-EG"/>
        </w:rPr>
        <w:t xml:space="preserve"> إلى </w:t>
      </w:r>
      <w:r>
        <w:rPr>
          <w:lang w:bidi="ar-EG"/>
        </w:rPr>
        <w:t>2008</w:t>
      </w:r>
      <w:r>
        <w:rPr>
          <w:rFonts w:hint="cs"/>
          <w:rtl/>
          <w:lang w:bidi="ar-EG"/>
        </w:rPr>
        <w:t xml:space="preserve"> أبحاث مشتركة بين شركة سيارات وجامعة في اليابان لتطوير نظام</w:t>
      </w:r>
      <w:r w:rsidR="00C00D0E">
        <w:rPr>
          <w:rFonts w:hint="cs"/>
          <w:rtl/>
          <w:lang w:bidi="ar-EG"/>
        </w:rPr>
        <w:t xml:space="preserve"> </w:t>
      </w:r>
      <w:r>
        <w:rPr>
          <w:lang w:bidi="ar-EG"/>
        </w:rPr>
        <w:t>MPT</w:t>
      </w:r>
      <w:r w:rsidR="000C5F33">
        <w:rPr>
          <w:rFonts w:hint="cs"/>
          <w:rtl/>
          <w:lang w:bidi="ar-EG"/>
        </w:rPr>
        <w:t xml:space="preserve"> </w:t>
      </w:r>
      <w:r>
        <w:rPr>
          <w:rFonts w:hint="cs"/>
          <w:rtl/>
          <w:lang w:bidi="ar-EG"/>
        </w:rPr>
        <w:t xml:space="preserve">بين الطريق وبدن مركبة كهربائية باستخدام تردد موجات صغرية مقداره </w:t>
      </w:r>
      <w:r>
        <w:rPr>
          <w:lang w:bidi="ar-EG"/>
        </w:rPr>
        <w:t>GHz 2,45</w:t>
      </w:r>
      <w:r>
        <w:rPr>
          <w:rFonts w:hint="cs"/>
          <w:rtl/>
          <w:lang w:bidi="ar-EG"/>
        </w:rPr>
        <w:t xml:space="preserve"> (الشكل </w:t>
      </w:r>
      <w:r>
        <w:rPr>
          <w:lang w:bidi="ar-EG"/>
        </w:rPr>
        <w:t>3.8.2</w:t>
      </w:r>
      <w:r>
        <w:rPr>
          <w:rFonts w:hint="cs"/>
          <w:rtl/>
          <w:lang w:bidi="ar-EG"/>
        </w:rPr>
        <w:t xml:space="preserve">) </w:t>
      </w:r>
      <w:r>
        <w:rPr>
          <w:lang w:bidi="ar-EG"/>
        </w:rPr>
        <w:t>[SHI 11]</w:t>
      </w:r>
      <w:r w:rsidR="00C00D0E">
        <w:rPr>
          <w:rFonts w:hint="cs"/>
          <w:rtl/>
          <w:lang w:bidi="ar-EG"/>
        </w:rPr>
        <w:t xml:space="preserve"> </w:t>
      </w:r>
      <w:r w:rsidR="00C00D0E">
        <w:rPr>
          <w:lang w:bidi="ar-EG"/>
        </w:rPr>
        <w:t>[SHI 11</w:t>
      </w:r>
      <w:r w:rsidR="00025AE6">
        <w:rPr>
          <w:lang w:bidi="ar-EG"/>
        </w:rPr>
        <w:t>-2</w:t>
      </w:r>
      <w:r w:rsidR="00C00D0E">
        <w:rPr>
          <w:lang w:bidi="ar-EG"/>
        </w:rPr>
        <w:t>]</w:t>
      </w:r>
      <w:r>
        <w:rPr>
          <w:rFonts w:hint="cs"/>
          <w:rtl/>
          <w:lang w:bidi="ar-EG"/>
        </w:rPr>
        <w:t xml:space="preserve">. وقد استخدمت ماغنترونات وهوائيات شقية لخفض تكاليف النظام. وكانت المسافة بين هوائي الإرسال والاستقبال </w:t>
      </w:r>
      <w:r>
        <w:rPr>
          <w:lang w:bidi="ar-EG"/>
        </w:rPr>
        <w:t>cm 12,5</w:t>
      </w:r>
      <w:r>
        <w:rPr>
          <w:rFonts w:hint="cs"/>
          <w:rtl/>
          <w:lang w:bidi="ar-EG"/>
        </w:rPr>
        <w:t xml:space="preserve"> تقريباً، وهي مسافة </w:t>
      </w:r>
      <w:proofErr w:type="gramStart"/>
      <w:r>
        <w:rPr>
          <w:rFonts w:hint="cs"/>
          <w:rtl/>
          <w:lang w:bidi="ar-EG"/>
        </w:rPr>
        <w:t xml:space="preserve">تساوي </w:t>
      </w:r>
      <w:r>
        <w:rPr>
          <w:rFonts w:hint="cs"/>
          <w:lang w:bidi="ar-EG"/>
        </w:rPr>
        <w:sym w:font="Symbol" w:char="F06C"/>
      </w:r>
      <w:r>
        <w:rPr>
          <w:lang w:bidi="ar-EG"/>
        </w:rPr>
        <w:t> 1</w:t>
      </w:r>
      <w:proofErr w:type="gramEnd"/>
      <w:r>
        <w:rPr>
          <w:rFonts w:hint="cs"/>
          <w:rtl/>
          <w:lang w:bidi="ar-EG"/>
        </w:rPr>
        <w:t xml:space="preserve"> على التردد </w:t>
      </w:r>
      <w:r>
        <w:rPr>
          <w:lang w:bidi="ar-EG"/>
        </w:rPr>
        <w:t>GHz 2,45</w:t>
      </w:r>
      <w:r>
        <w:rPr>
          <w:rFonts w:hint="cs"/>
          <w:rtl/>
          <w:lang w:bidi="ar-EG"/>
        </w:rPr>
        <w:t xml:space="preserve">. ويمكن شحن البطارية الموجودة على متن المركبة الكهربائية بصورة فعلية باستخدام إرسالات الموجات الصغرية ذات الكفاءة النظرية للحزم </w:t>
      </w:r>
      <w:r>
        <w:rPr>
          <w:rFonts w:hint="cs"/>
          <w:rtl/>
          <w:lang w:bidi="ar-EG"/>
        </w:rPr>
        <w:lastRenderedPageBreak/>
        <w:t xml:space="preserve">البالغة </w:t>
      </w:r>
      <w:r w:rsidR="00CE7E95">
        <w:rPr>
          <w:lang w:bidi="ar-EG"/>
        </w:rPr>
        <w:t>%83,7</w:t>
      </w:r>
      <w:r w:rsidR="00CE7E95">
        <w:rPr>
          <w:rFonts w:hint="cs"/>
          <w:rtl/>
          <w:lang w:bidi="ar-EG"/>
        </w:rPr>
        <w:t xml:space="preserve"> على الأقل وبكفاءة تجريبية للحزم تبلغ </w:t>
      </w:r>
      <w:r w:rsidR="00CE7E95">
        <w:rPr>
          <w:lang w:bidi="ar-EG"/>
        </w:rPr>
        <w:t>%76,0</w:t>
      </w:r>
      <w:r w:rsidR="00CE7E95">
        <w:rPr>
          <w:rFonts w:hint="cs"/>
          <w:rtl/>
          <w:lang w:bidi="ar-EG"/>
        </w:rPr>
        <w:t xml:space="preserve"> على أقل تقدير </w:t>
      </w:r>
      <w:r w:rsidR="00CE7E95">
        <w:rPr>
          <w:lang w:bidi="ar-EG"/>
        </w:rPr>
        <w:t>[SHI 11</w:t>
      </w:r>
      <w:r w:rsidR="00025AE6">
        <w:rPr>
          <w:lang w:bidi="ar-EG"/>
        </w:rPr>
        <w:t>-2</w:t>
      </w:r>
      <w:r w:rsidR="00CE7E95">
        <w:rPr>
          <w:lang w:bidi="ar-EG"/>
        </w:rPr>
        <w:t>]</w:t>
      </w:r>
      <w:r w:rsidR="005D714A">
        <w:rPr>
          <w:rFonts w:hint="cs"/>
          <w:rtl/>
          <w:lang w:bidi="ar-EG"/>
        </w:rPr>
        <w:t>. وتعد هذه الكفاءة عالية بما</w:t>
      </w:r>
      <w:r w:rsidR="005D714A">
        <w:rPr>
          <w:rFonts w:hint="eastAsia"/>
          <w:rtl/>
          <w:lang w:bidi="ar-EG"/>
        </w:rPr>
        <w:t> </w:t>
      </w:r>
      <w:r w:rsidR="005D714A">
        <w:rPr>
          <w:rFonts w:hint="cs"/>
          <w:rtl/>
          <w:lang w:bidi="ar-EG"/>
        </w:rPr>
        <w:t xml:space="preserve">يكفي لتحقيق إرسال الطاقة اللاسلكية باستخدام الموجات الصغرية. وبالنسبة لهذا التطبيق، استخدم ثنائي </w:t>
      </w:r>
      <w:r w:rsidR="005D714A">
        <w:rPr>
          <w:lang w:bidi="ar-EG"/>
        </w:rPr>
        <w:t>GaN Schottky</w:t>
      </w:r>
      <w:r w:rsidR="005D714A">
        <w:rPr>
          <w:rFonts w:hint="cs"/>
          <w:rtl/>
          <w:lang w:bidi="ar-EG"/>
        </w:rPr>
        <w:t xml:space="preserve"> جديد لزيادة القدرة المقومة ولخفض زمن شحن المركبة الكهربائية.</w:t>
      </w:r>
    </w:p>
    <w:p w:rsidR="00033B02" w:rsidRDefault="005D714A" w:rsidP="005D714A">
      <w:pPr>
        <w:rPr>
          <w:lang w:bidi="ar-EG"/>
        </w:rPr>
      </w:pPr>
      <w:r>
        <w:rPr>
          <w:rFonts w:hint="cs"/>
          <w:rtl/>
          <w:lang w:bidi="ar-EG"/>
        </w:rPr>
        <w:t xml:space="preserve">وفي عام </w:t>
      </w:r>
      <w:r>
        <w:rPr>
          <w:lang w:bidi="ar-EG"/>
        </w:rPr>
        <w:t>2000</w:t>
      </w:r>
      <w:r>
        <w:rPr>
          <w:rFonts w:hint="cs"/>
          <w:rtl/>
          <w:lang w:bidi="ar-EG"/>
        </w:rPr>
        <w:t>، طور نموذج </w:t>
      </w:r>
      <w:r>
        <w:rPr>
          <w:lang w:bidi="ar-EG"/>
        </w:rPr>
        <w:t>MPT</w:t>
      </w:r>
      <w:r>
        <w:rPr>
          <w:rFonts w:hint="cs"/>
          <w:rtl/>
          <w:lang w:bidi="ar-EG"/>
        </w:rPr>
        <w:t xml:space="preserve"> موسع لتشغيل مركبة كهربائية </w:t>
      </w:r>
      <w:r>
        <w:rPr>
          <w:lang w:bidi="ar-EG"/>
        </w:rPr>
        <w:t>[SHI 04]</w:t>
      </w:r>
      <w:r>
        <w:rPr>
          <w:rFonts w:hint="cs"/>
          <w:rtl/>
          <w:lang w:bidi="ar-EG"/>
        </w:rPr>
        <w:t>. ولخفض هدر الطاقة، تم اكتشاف موقع نموذج المركبة الكهربائية بواسطة أجهزة استشعار للموقع ولم ترسل طاقة الموجات الصغرية إلا إلى هذا الموقع.</w:t>
      </w:r>
    </w:p>
    <w:p w:rsidR="00033B02" w:rsidRDefault="00033B02" w:rsidP="00033B02">
      <w:pPr>
        <w:pStyle w:val="FigureNo"/>
        <w:rPr>
          <w:rtl/>
        </w:rPr>
      </w:pPr>
      <w:r>
        <w:rPr>
          <w:rFonts w:hint="cs"/>
          <w:rtl/>
        </w:rPr>
        <w:t>الشكل </w:t>
      </w:r>
      <w:r>
        <w:t>2.8.2</w:t>
      </w:r>
    </w:p>
    <w:p w:rsidR="006500E4" w:rsidRDefault="006500E4" w:rsidP="006500E4">
      <w:pPr>
        <w:pStyle w:val="Figuretitle"/>
        <w:rPr>
          <w:lang w:bidi="ar-EG"/>
        </w:rPr>
      </w:pPr>
      <w:r>
        <w:rPr>
          <w:rFonts w:hint="cs"/>
          <w:rtl/>
          <w:lang w:bidi="ar-EG"/>
        </w:rPr>
        <w:t xml:space="preserve">نظام شجن المركبات الكهربائية على الطريق لاسلكياً بالموجات الصغرية لمسافات قصيرة </w:t>
      </w:r>
      <w:r>
        <w:rPr>
          <w:lang w:bidi="ar-EG"/>
        </w:rPr>
        <w:t>[SHI 04]</w:t>
      </w:r>
    </w:p>
    <w:p w:rsidR="00033B02" w:rsidRDefault="00EC4C50" w:rsidP="00565EDC">
      <w:pPr>
        <w:pStyle w:val="Figure"/>
        <w:rPr>
          <w:rtl/>
        </w:rPr>
      </w:pPr>
      <w:r>
        <w:rPr>
          <w:noProof/>
          <w:lang w:eastAsia="zh-CN"/>
        </w:rPr>
        <mc:AlternateContent>
          <mc:Choice Requires="wpg">
            <w:drawing>
              <wp:anchor distT="0" distB="0" distL="114300" distR="114300" simplePos="0" relativeHeight="251845632" behindDoc="0" locked="0" layoutInCell="1" allowOverlap="1">
                <wp:simplePos x="0" y="0"/>
                <wp:positionH relativeFrom="column">
                  <wp:posOffset>527300</wp:posOffset>
                </wp:positionH>
                <wp:positionV relativeFrom="paragraph">
                  <wp:posOffset>81361</wp:posOffset>
                </wp:positionV>
                <wp:extent cx="4981433" cy="2477797"/>
                <wp:effectExtent l="0" t="0" r="10160" b="0"/>
                <wp:wrapNone/>
                <wp:docPr id="191" name="Group 191"/>
                <wp:cNvGraphicFramePr/>
                <a:graphic xmlns:a="http://schemas.openxmlformats.org/drawingml/2006/main">
                  <a:graphicData uri="http://schemas.microsoft.com/office/word/2010/wordprocessingGroup">
                    <wpg:wgp>
                      <wpg:cNvGrpSpPr/>
                      <wpg:grpSpPr>
                        <a:xfrm>
                          <a:off x="0" y="0"/>
                          <a:ext cx="4981433" cy="2477797"/>
                          <a:chOff x="0" y="-26428"/>
                          <a:chExt cx="4981433" cy="2477797"/>
                        </a:xfrm>
                      </wpg:grpSpPr>
                      <wps:wsp>
                        <wps:cNvPr id="177" name="Text Box 177"/>
                        <wps:cNvSpPr txBox="1"/>
                        <wps:spPr>
                          <a:xfrm>
                            <a:off x="2006221" y="2048030"/>
                            <a:ext cx="1426191" cy="403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مصدر الموجات: ماغنترون</w:t>
                              </w:r>
                            </w:p>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 xml:space="preserve">التردد: </w:t>
                              </w:r>
                              <w:r w:rsidRPr="004C1EBB">
                                <w:rPr>
                                  <w:sz w:val="18"/>
                                  <w:szCs w:val="24"/>
                                  <w:lang w:bidi="ar-EG"/>
                                </w:rPr>
                                <w:t>GHz 2,45</w:t>
                              </w:r>
                            </w:p>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كفاءة عالية وتكلفة منخفضة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9" name="Group 189"/>
                        <wpg:cNvGrpSpPr/>
                        <wpg:grpSpPr>
                          <a:xfrm>
                            <a:off x="2729552" y="-26428"/>
                            <a:ext cx="2251881" cy="2046297"/>
                            <a:chOff x="20471" y="-26428"/>
                            <a:chExt cx="2251881" cy="2046297"/>
                          </a:xfrm>
                        </wpg:grpSpPr>
                        <wps:wsp>
                          <wps:cNvPr id="179" name="Text Box 179"/>
                          <wps:cNvSpPr txBox="1"/>
                          <wps:spPr>
                            <a:xfrm>
                              <a:off x="20471" y="245660"/>
                              <a:ext cx="484496" cy="327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التحكم في الفولطية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401702" y="-26428"/>
                              <a:ext cx="1160059"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7A3D53" w:rsidRDefault="00B70881" w:rsidP="006500E4">
                                <w:pPr>
                                  <w:spacing w:before="0" w:line="200" w:lineRule="exact"/>
                                  <w:jc w:val="center"/>
                                  <w:rPr>
                                    <w:color w:val="0033CC"/>
                                    <w:spacing w:val="-6"/>
                                    <w:sz w:val="30"/>
                                    <w:rtl/>
                                    <w:lang w:bidi="ar-EG"/>
                                  </w:rPr>
                                </w:pPr>
                                <w:r w:rsidRPr="007A3D53">
                                  <w:rPr>
                                    <w:rFonts w:hint="cs"/>
                                    <w:color w:val="0033CC"/>
                                    <w:spacing w:val="-6"/>
                                    <w:sz w:val="30"/>
                                    <w:rtl/>
                                    <w:lang w:bidi="ar-EG"/>
                                  </w:rPr>
                                  <w:t>نظام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689212" y="204717"/>
                              <a:ext cx="798394" cy="327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 xml:space="preserve">طاقة </w:t>
                                </w:r>
                                <w:r w:rsidRPr="004C1EBB">
                                  <w:rPr>
                                    <w:color w:val="0033CC"/>
                                    <w:spacing w:val="-6"/>
                                    <w:sz w:val="18"/>
                                    <w:szCs w:val="24"/>
                                    <w:lang w:bidi="ar-EG"/>
                                  </w:rPr>
                                  <w:t>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1473958" y="197893"/>
                              <a:ext cx="798394" cy="327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EC4C50">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بطارية كهربائية بمكثف من طبقتين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1535373" y="1187355"/>
                              <a:ext cx="736780"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1737D0" w:rsidRDefault="00B70881" w:rsidP="006500E4">
                                <w:pPr>
                                  <w:spacing w:before="0" w:line="200" w:lineRule="exact"/>
                                  <w:jc w:val="center"/>
                                  <w:rPr>
                                    <w:color w:val="0033CC"/>
                                    <w:spacing w:val="-6"/>
                                    <w:sz w:val="30"/>
                                    <w:rtl/>
                                    <w:lang w:bidi="ar-EG"/>
                                  </w:rPr>
                                </w:pPr>
                                <w:r w:rsidRPr="001737D0">
                                  <w:rPr>
                                    <w:rFonts w:hint="cs"/>
                                    <w:color w:val="0033CC"/>
                                    <w:spacing w:val="-6"/>
                                    <w:sz w:val="30"/>
                                    <w:rtl/>
                                    <w:lang w:bidi="ar-EG"/>
                                  </w:rPr>
                                  <w:t>هوائي 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1030406" y="1057702"/>
                              <a:ext cx="504768"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دارة التقويم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82639" y="1392072"/>
                              <a:ext cx="504768"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هوائي الاستقبال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238836" y="1753738"/>
                              <a:ext cx="941696"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قدرة 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0" name="Group 190"/>
                        <wpg:cNvGrpSpPr/>
                        <wpg:grpSpPr>
                          <a:xfrm>
                            <a:off x="0" y="177421"/>
                            <a:ext cx="1801504" cy="1876568"/>
                            <a:chOff x="0" y="0"/>
                            <a:chExt cx="1801504" cy="1876568"/>
                          </a:xfrm>
                        </wpg:grpSpPr>
                        <wps:wsp>
                          <wps:cNvPr id="178" name="Text Box 178"/>
                          <wps:cNvSpPr txBox="1"/>
                          <wps:spPr>
                            <a:xfrm>
                              <a:off x="0" y="0"/>
                              <a:ext cx="1235123" cy="143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المركبة الكهربائية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641445" y="1665027"/>
                              <a:ext cx="1160059"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663BB4" w:rsidRDefault="00B70881" w:rsidP="00EC4C50">
                                <w:pPr>
                                  <w:spacing w:before="0" w:line="200" w:lineRule="exact"/>
                                  <w:jc w:val="center"/>
                                  <w:rPr>
                                    <w:color w:val="0033CC"/>
                                    <w:spacing w:val="-6"/>
                                    <w:sz w:val="30"/>
                                    <w:rtl/>
                                    <w:lang w:bidi="ar-EG"/>
                                  </w:rPr>
                                </w:pPr>
                                <w:r w:rsidRPr="00663BB4">
                                  <w:rPr>
                                    <w:rFonts w:hint="cs"/>
                                    <w:color w:val="0033CC"/>
                                    <w:spacing w:val="-6"/>
                                    <w:sz w:val="30"/>
                                    <w:rtl/>
                                    <w:lang w:bidi="ar-EG"/>
                                  </w:rPr>
                                  <w:t>نظام الإرسال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641445" y="1180532"/>
                              <a:ext cx="1160059" cy="2115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663BB4" w:rsidRDefault="00B70881" w:rsidP="00EC4C50">
                                <w:pPr>
                                  <w:spacing w:before="0" w:line="200" w:lineRule="exact"/>
                                  <w:jc w:val="center"/>
                                  <w:rPr>
                                    <w:color w:val="0033CC"/>
                                    <w:spacing w:val="-6"/>
                                    <w:sz w:val="30"/>
                                    <w:rtl/>
                                    <w:lang w:bidi="ar-EG"/>
                                  </w:rPr>
                                </w:pPr>
                                <w:r w:rsidRPr="00663BB4">
                                  <w:rPr>
                                    <w:rFonts w:hint="cs"/>
                                    <w:color w:val="0033CC"/>
                                    <w:spacing w:val="-6"/>
                                    <w:sz w:val="30"/>
                                    <w:rtl/>
                                    <w:lang w:bidi="ar-EG"/>
                                  </w:rPr>
                                  <w:t>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91" o:spid="_x0000_s1165" style="position:absolute;left:0;text-align:left;margin-left:41.5pt;margin-top:6.4pt;width:392.25pt;height:195.1pt;z-index:251845632;mso-height-relative:margin" coordorigin=",-264" coordsize="49814,2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jdrgUAANQyAAAOAAAAZHJzL2Uyb0RvYy54bWzsW1tv2zYUfh+w/yDovbFIUTcjTpGlTTAg&#10;aIMlQ58ZWbKFSaJGMbHTX79DUqRd21mrtE5sQA9xaIqkyEN+37nRp++XVek8ZrwtWD1x0YnnOlmd&#10;smlRzybu33eX72LXaQWtp7RkdTZxn7LWfX/2+2+ni2acYTZn5TTjDgxSt+NFM3HnQjTj0ahN51lF&#10;2xPWZDU8zBmvqICvfDaacrqA0atyhD0vHC0YnzacpVnbQu0H/dA9U+PneZaKz3neZsIpJy7MTahP&#10;rj7v5efo7JSOZ5w28yLtpkFfMIuKFjW81A71gQrqPPBia6iqSDlrWS5OUlaNWJ4XaabWAKtB3sZq&#10;rjh7aNRaZuPFrLFiAtFuyOnFw6afHm+4U0xh7xLkOjWtYJPUex1ZAeJZNLMxtLrizW1zw7uKmf4m&#10;V7zMeSX/w1qcpRLskxVsthROCpUkiRHxfddJ4RkmURQlkRZ9Oof9WfV7h0OCY/Po43e6j8zbR3KS&#10;dk6LBs5SuxJX+3Piup3TJlO70EpBGHFFkRHXnVzmH2zpIKhTAlINpbgcsYQHIFxT30LlDqnJo4wx&#10;bICUj0diz++OppEgIjhUOyQlSDzf9xM5pJUAHTe8FVcZqxxZmLgcjr46kfTxuhW6qWkiJ1Czy6Is&#10;oZ6Oy9pZTNzQDzzVwT6BwctaNsgUkLphpHT1KlRJPJWZHuSvLIeDpI6ArFAQzi5K7jxSAB9N06wW&#10;Sg5qXGgtW+UwiT4du/arWfXprNdh3sxqYTtXRc24Wv3GtKf/mCnnuj3IfG3dsiiW90uFoMQ3u3zP&#10;pk+w+Zxpvmmb9LKAXbmmrbihHAgGqAhIU3yGj7xkIH3WlVxnzvjXXfWyPRxkeOo6CyCsidv++0B5&#10;5jrlnzUccclupsBN4d4U6ofqgsE2wBGD2agidOCiNMWcs+oLcOm5fAs8onUK75q4whQvhKZN4OI0&#10;Oz9XjYDDGiqu69smlUPLXZFn7G75hfKmO4gCjvAnZkBExxvnUbeVPWt2/iBYXqjDKgWrpdgJHACt&#10;uUjB3NKSQWOcGDR25AUVCoq9yAtHOAkCrGC4TkUGhRgHKI5BhorHPBLiLR4D9EYax+sDpPOPHZc9&#10;N4RF8ptwmZXeGpd1AnwBlxkJYBKE4QaRkZiQJNQS9HEUkHDgMWmmWCrSJLxBQ9+y5755jAw8tm8e&#10;ew0LJQYa1wbdCtVQp2ixN6qJhyLveWZEKPS8AGhEMSNCATF609iHxvgY7JPqOato37gOzN4P9sm+&#10;7JNXwTXYF1u4th4GuCh9PI8wTjDSuFamS+eXGYsnSmI/IYO61m7KYbodyoJaGcyD2yH931/rdrwK&#10;rAGFW7DGhrJ7whqRyE8CCL5BuAAlUax9U3DlOzdkwLUKnhx0OMEGkwZ1fdTqGuKeW7i2oaK+uA78&#10;wI9gRIlrFEd+oIy6NWD7YSQN/8EOl3HFw1TYKsA9KOx9xglfRWGDXbwFbBs76QtsCPkTDwJjEthe&#10;EElnW0XnjcYOILAYgkJXwA5D5A8OtkpLHFLgzIZMB4191Bo72AFsGzzpCewkxiEk6xSu/QR70YDr&#10;XRnBQ7bEkWejpgOwjxrYoF+3NLYNn/QENvbj2O8UdiSN8u7eglHYCUGhyXThQWFDhtfGt3/4noDt&#10;IQ35LgOvO/+SjD3ybNh0APZ+gL1KZ/9f+j6xqSpz96hj3F7pexhEWs9RROAqzTfGM4o9BAa0tp7B&#10;bQ4DMKVVi40LSF22epWvf67n2+brwQ/Y5LHIepU9eUxLrVu4IS+E/QD+OoHB3S2NFLvq4b7R2+fp&#10;kXYRh0DC0QcSdlwljG30tyecQ4IIAQdGMmEYBh7eyOgNmXrgfeCxw3Y4bHx4sEv2Y5dI1tz/JeF4&#10;h6KGOjiB8v0/gWwwSwJ/I5IwIPsYkG0DxAOy94PsdY9DleGnE4rxu595yN9mrH+H8vqPUc7+AwAA&#10;//8DAFBLAwQUAAYACAAAACEAr24cTd8AAAAJAQAADwAAAGRycy9kb3ducmV2LnhtbEyPwUrDQBCG&#10;74LvsIzgzW7S2hpiNqUU9VQEW0G8TZNpEpqdDdltkr6940mPM9/wz/dn68m2aqDeN44NxLMIFHHh&#10;yoYrA5+H14cElA/IJbaOycCVPKzz25sM09KN/EHDPlRKQtinaKAOoUu19kVNFv3MdcTCTq63GGTs&#10;K132OEq4bfU8ilbaYsPyocaOtjUV5/3FGngbcdws4pdhdz5tr9+H5fvXLiZj7u+mzTOoQFP4O4Zf&#10;fVGHXJyO7sKlV62BZCFVguzn0kB4snpagjoaeIyE6DzT/xvkPwAAAP//AwBQSwECLQAUAAYACAAA&#10;ACEAtoM4kv4AAADhAQAAEwAAAAAAAAAAAAAAAAAAAAAAW0NvbnRlbnRfVHlwZXNdLnhtbFBLAQIt&#10;ABQABgAIAAAAIQA4/SH/1gAAAJQBAAALAAAAAAAAAAAAAAAAAC8BAABfcmVscy8ucmVsc1BLAQIt&#10;ABQABgAIAAAAIQC0QTjdrgUAANQyAAAOAAAAAAAAAAAAAAAAAC4CAABkcnMvZTJvRG9jLnhtbFBL&#10;AQItABQABgAIAAAAIQCvbhxN3wAAAAkBAAAPAAAAAAAAAAAAAAAAAAgIAABkcnMvZG93bnJldi54&#10;bWxQSwUGAAAAAAQABADzAAAAFAkAAAAA&#10;">
                <v:shape id="Text Box 177" o:spid="_x0000_s1166" type="#_x0000_t202" style="position:absolute;left:20062;top:20480;width:14262;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mIsQA&#10;AADcAAAADwAAAGRycy9kb3ducmV2LnhtbERPS2vCQBC+F/oflhF6qxt70JK6itgWPPSltlBvY3ZM&#10;QrOzYXeM8d+7hUJv8/E9ZzrvXaM6CrH2bGA0zEARF97WXBr43D7f3oOKgmyx8UwGzhRhPru+mmJu&#10;/YnX1G2kVCmEY44GKpE21zoWFTmMQ98SJ+7gg0NJMJTaBjylcNfouywba4c1p4YKW1pWVPxsjs5A&#10;8x3Dyz6TXfdYvsrHuz5+PY3ejLkZ9IsHUEK9/Iv/3Cub5k8m8PtMuk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JiL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مصدر الموجات: ماغنترون</w:t>
                        </w:r>
                      </w:p>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 xml:space="preserve">التردد: </w:t>
                        </w:r>
                        <w:r w:rsidRPr="004C1EBB">
                          <w:rPr>
                            <w:sz w:val="18"/>
                            <w:szCs w:val="24"/>
                            <w:lang w:bidi="ar-EG"/>
                          </w:rPr>
                          <w:t>GHz 2,45</w:t>
                        </w:r>
                      </w:p>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كفاءة عالية وتكلفة منخفضة</w:t>
                        </w:r>
                      </w:p>
                    </w:txbxContent>
                  </v:textbox>
                </v:shape>
                <v:group id="Group 189" o:spid="_x0000_s1167" style="position:absolute;left:27295;top:-264;width:22519;height:20462" coordorigin="204,-264" coordsize="22518,2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179" o:spid="_x0000_s1168" type="#_x0000_t202" style="position:absolute;left:204;top:2456;width:484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Xy8QA&#10;AADcAAAADwAAAGRycy9kb3ducmV2LnhtbERPS0/CQBC+k/AfNkPiDbZ4UKgsxPhIOCAqaqK3sTu2&#10;jd3ZZnco9d+7JCTc5sv3nMWqd43qKMTas4HpJANFXHhbc2ng/e1xPAMVBdli45kM/FGE1XI4WGBu&#10;/YFfqdtJqVIIxxwNVCJtrnUsKnIYJ74lTtyPDw4lwVBqG/CQwl2jL7PsSjusOTVU2NJdRcXvbu8M&#10;NJ8xbL4z+eruyyd5edb7j4fp1piLUX97A0qol7P45F7bNP96Ds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F8v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التحكم في الفولطية</w:t>
                          </w:r>
                        </w:p>
                      </w:txbxContent>
                    </v:textbox>
                  </v:shape>
                  <v:shape id="Text Box 180" o:spid="_x0000_s1169" type="#_x0000_t202" style="position:absolute;left:4017;top:-264;width:1160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OccYA&#10;AADcAAAADwAAAGRycy9kb3ducmV2LnhtbESPzU7DQAyE70h9h5UrcaObckBV6LZCUCQO/BYqlZvJ&#10;miRq1hvtuml4e3xA4mZrxjOfl+sxdGaglNvIDuazAgxxFX3LtYOP9/uLBZgsyB67yOTghzKsV5Oz&#10;JZY+nviNhq3URkM4l+igEelLa3PVUMA8iz2xat8xBRRdU219wpOGh85eFsWV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LOccYAAADcAAAADwAAAAAAAAAAAAAAAACYAgAAZHJz&#10;L2Rvd25yZXYueG1sUEsFBgAAAAAEAAQA9QAAAIsDAAAAAA==&#10;" filled="f" stroked="f" strokeweight=".5pt">
                    <v:textbox inset="0,0,0,0">
                      <w:txbxContent>
                        <w:p w:rsidR="00B70881" w:rsidRPr="007A3D53" w:rsidRDefault="00B70881" w:rsidP="006500E4">
                          <w:pPr>
                            <w:spacing w:before="0" w:line="200" w:lineRule="exact"/>
                            <w:jc w:val="center"/>
                            <w:rPr>
                              <w:color w:val="0033CC"/>
                              <w:spacing w:val="-6"/>
                              <w:sz w:val="30"/>
                              <w:rtl/>
                              <w:lang w:bidi="ar-EG"/>
                            </w:rPr>
                          </w:pPr>
                          <w:r w:rsidRPr="007A3D53">
                            <w:rPr>
                              <w:rFonts w:hint="cs"/>
                              <w:color w:val="0033CC"/>
                              <w:spacing w:val="-6"/>
                              <w:sz w:val="30"/>
                              <w:rtl/>
                              <w:lang w:bidi="ar-EG"/>
                            </w:rPr>
                            <w:t>نظام الاستقبال</w:t>
                          </w:r>
                        </w:p>
                      </w:txbxContent>
                    </v:textbox>
                  </v:shape>
                  <v:shape id="Text Box 181" o:spid="_x0000_s1170" type="#_x0000_t202" style="position:absolute;left:6892;top:2047;width:7984;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r6sQA&#10;AADcAAAADwAAAGRycy9kb3ducmV2LnhtbERPS0vDQBC+F/wPywjemk08SIndFvEBHmxrq4V6G7Nj&#10;EszOht1pmv57VxC8zcf3nPlydJ0aKMTWs4Eiy0ERV962XBt4f3uazkBFQbbYeSYDZ4qwXFxM5lha&#10;f+ItDTupVQrhWKKBRqQvtY5VQw5j5nvixH354FASDLW2AU8p3HX6Os9vtMOWU0ODPd03VH3vjs5A&#10;d4jh5TOXj+GhXsnrRh/3j8XamKvL8e4WlNAo/+I/97NN82cF/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 xml:space="preserve">طاقة </w:t>
                          </w:r>
                          <w:r w:rsidRPr="004C1EBB">
                            <w:rPr>
                              <w:color w:val="0033CC"/>
                              <w:spacing w:val="-6"/>
                              <w:sz w:val="18"/>
                              <w:szCs w:val="24"/>
                              <w:lang w:bidi="ar-EG"/>
                            </w:rPr>
                            <w:t>DC</w:t>
                          </w:r>
                        </w:p>
                      </w:txbxContent>
                    </v:textbox>
                  </v:shape>
                  <v:shape id="Text Box 182" o:spid="_x0000_s1171" type="#_x0000_t202" style="position:absolute;left:14739;top:1978;width:7984;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1ncQA&#10;AADcAAAADwAAAGRycy9kb3ducmV2LnhtbERPS2vCQBC+F/oflil4qxs9iERXkVbBg32oLbS3MTtN&#10;QrOzYXeM6b/vFgre5uN7znzZu0Z1FGLt2cBomIEiLrytuTTwdtzcT0FFQbbYeCYDPxRhubi9mWNu&#10;/YX31B2kVCmEY44GKpE21zoWFTmMQ98SJ+7LB4eSYCi1DXhJ4a7R4yybaIc1p4YKW3qoqPg+nJ2B&#10;5iOG3SmTz+6xfJLXF31+X4+ejRnc9asZKKFeruJ/99am+dMx/D2TL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9Z3EAAAA3AAAAA8AAAAAAAAAAAAAAAAAmAIAAGRycy9k&#10;b3ducmV2LnhtbFBLBQYAAAAABAAEAPUAAACJAwAAAAA=&#10;" filled="f" stroked="f" strokeweight=".5pt">
                    <v:textbox inset="0,0,0,0">
                      <w:txbxContent>
                        <w:p w:rsidR="00B70881" w:rsidRPr="004C1EBB" w:rsidRDefault="00B70881" w:rsidP="00EC4C50">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بطارية كهربائية بمكثف من طبقتين</w:t>
                          </w:r>
                        </w:p>
                      </w:txbxContent>
                    </v:textbox>
                  </v:shape>
                  <v:shape id="Text Box 183" o:spid="_x0000_s1172" type="#_x0000_t202" style="position:absolute;left:15353;top:11873;width:736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QBsQA&#10;AADcAAAADwAAAGRycy9kb3ducmV2LnhtbERPS2vCQBC+F/wPywi91Y0t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UAbEAAAA3AAAAA8AAAAAAAAAAAAAAAAAmAIAAGRycy9k&#10;b3ducmV2LnhtbFBLBQYAAAAABAAEAPUAAACJAwAAAAA=&#10;" filled="f" stroked="f" strokeweight=".5pt">
                    <v:textbox inset="0,0,0,0">
                      <w:txbxContent>
                        <w:p w:rsidR="00B70881" w:rsidRPr="001737D0" w:rsidRDefault="00B70881" w:rsidP="006500E4">
                          <w:pPr>
                            <w:spacing w:before="0" w:line="200" w:lineRule="exact"/>
                            <w:jc w:val="center"/>
                            <w:rPr>
                              <w:color w:val="0033CC"/>
                              <w:spacing w:val="-6"/>
                              <w:sz w:val="30"/>
                              <w:rtl/>
                              <w:lang w:bidi="ar-EG"/>
                            </w:rPr>
                          </w:pPr>
                          <w:r w:rsidRPr="001737D0">
                            <w:rPr>
                              <w:rFonts w:hint="cs"/>
                              <w:color w:val="0033CC"/>
                              <w:spacing w:val="-6"/>
                              <w:sz w:val="30"/>
                              <w:rtl/>
                              <w:lang w:bidi="ar-EG"/>
                            </w:rPr>
                            <w:t>هوائي التقويم</w:t>
                          </w:r>
                        </w:p>
                      </w:txbxContent>
                    </v:textbox>
                  </v:shape>
                  <v:shape id="Text Box 184" o:spid="_x0000_s1173" type="#_x0000_t202" style="position:absolute;left:10304;top:10577;width:504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csQA&#10;AADcAAAADwAAAGRycy9kb3ducmV2LnhtbERPS2vCQBC+F/wPywi91Y2l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yHL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دارة التقويم</w:t>
                          </w:r>
                        </w:p>
                      </w:txbxContent>
                    </v:textbox>
                  </v:shape>
                  <v:shape id="Text Box 185" o:spid="_x0000_s1174" type="#_x0000_t202" style="position:absolute;left:9826;top:13920;width:5048;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هوائي الاستقبال</w:t>
                          </w:r>
                        </w:p>
                      </w:txbxContent>
                    </v:textbox>
                  </v:shape>
                  <v:shape id="Text Box 186" o:spid="_x0000_s1175" type="#_x0000_t202" style="position:absolute;left:2388;top:17537;width:941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nsQA&#10;AADcAAAADwAAAGRycy9kb3ducmV2LnhtbERPS2vCQBC+C/6HZQRvurEHkdRVSlXowT60LbS3aXaa&#10;BLOzYXeM6b/vFgre5uN7znLdu0Z1FGLt2cBsmoEiLrytuTTw9rqbLEBFQbbYeCYDPxRhvRoOlphb&#10;f+EDdUcpVQrhmKOBSqTNtY5FRQ7j1LfEifv2waEkGEptA15SuGv0TZbNtcOaU0OFLd1XVJyOZ2eg&#10;+Yhh/5XJZ7cpH+XlWZ/ft7MnY8aj/u4WlFAvV/G/+8Gm+Ys5/D2TL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857EAAAA3AAAAA8AAAAAAAAAAAAAAAAAmAIAAGRycy9k&#10;b3ducmV2LnhtbFBLBQYAAAAABAAEAPUAAACJAwAAAAA=&#10;" filled="f" stroked="f" strokeweight=".5pt">
                    <v:textbox inset="0,0,0,0">
                      <w:txbxContent>
                        <w:p w:rsidR="00B70881" w:rsidRPr="004C1EBB" w:rsidRDefault="00B70881" w:rsidP="006500E4">
                          <w:pPr>
                            <w:spacing w:before="0" w:line="200" w:lineRule="exact"/>
                            <w:jc w:val="center"/>
                            <w:rPr>
                              <w:color w:val="0033CC"/>
                              <w:spacing w:val="-6"/>
                              <w:sz w:val="18"/>
                              <w:szCs w:val="24"/>
                              <w:rtl/>
                              <w:lang w:bidi="ar-EG"/>
                            </w:rPr>
                          </w:pPr>
                          <w:r w:rsidRPr="004C1EBB">
                            <w:rPr>
                              <w:rFonts w:hint="cs"/>
                              <w:color w:val="0033CC"/>
                              <w:spacing w:val="-6"/>
                              <w:sz w:val="18"/>
                              <w:szCs w:val="24"/>
                              <w:rtl/>
                              <w:lang w:bidi="ar-EG"/>
                            </w:rPr>
                            <w:t>قدرة الموجات الصغرية</w:t>
                          </w:r>
                        </w:p>
                      </w:txbxContent>
                    </v:textbox>
                  </v:shape>
                </v:group>
                <v:group id="Group 190" o:spid="_x0000_s1176" style="position:absolute;top:1774;width:18015;height:18765" coordsize="18015,1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 Box 178" o:spid="_x0000_s1177" type="#_x0000_t202" style="position:absolute;width:12351;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yUMYA&#10;AADcAAAADwAAAGRycy9kb3ducmV2LnhtbESPS0/DQAyE70j8h5WRuNFNOQAK3VaIh8SBV1sqtTc3&#10;a5KIrDfaddPw7/EBiZutGc98ni3G0JmBUm4jO5hOCjDEVfQt1w4+108XN2CyIHvsIpODH8qwmJ+e&#10;zLD08chLGlZSGw3hXKKDRqQvrc1VQwHzJPbEqn3FFFB0TbX1CY8aHjp7WRRXNmDL2tBgT/cNVd+r&#10;Q3DQbXN62ReyGx7qV/l4t4fN4/TNufOz8e4WjNAo/+a/62ev+NdKq8/oB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GyUMYAAADcAAAADwAAAAAAAAAAAAAAAACYAgAAZHJz&#10;L2Rvd25yZXYueG1sUEsFBgAAAAAEAAQA9QAAAIsDAAAAAA==&#10;" filled="f" stroked="f" strokeweight=".5pt">
                    <v:textbox inset="0,0,0,0">
                      <w:txbxContent>
                        <w:p w:rsidR="00B70881" w:rsidRPr="004C1EBB" w:rsidRDefault="00B70881" w:rsidP="006500E4">
                          <w:pPr>
                            <w:spacing w:before="0" w:line="200" w:lineRule="exact"/>
                            <w:jc w:val="center"/>
                            <w:rPr>
                              <w:sz w:val="18"/>
                              <w:szCs w:val="24"/>
                              <w:rtl/>
                              <w:lang w:bidi="ar-EG"/>
                            </w:rPr>
                          </w:pPr>
                          <w:r w:rsidRPr="004C1EBB">
                            <w:rPr>
                              <w:rFonts w:hint="cs"/>
                              <w:sz w:val="18"/>
                              <w:szCs w:val="24"/>
                              <w:rtl/>
                              <w:lang w:bidi="ar-EG"/>
                            </w:rPr>
                            <w:t>المركبة الكهربائية</w:t>
                          </w:r>
                        </w:p>
                      </w:txbxContent>
                    </v:textbox>
                  </v:shape>
                  <v:shape id="Text Box 187" o:spid="_x0000_s1178" type="#_x0000_t202" style="position:absolute;left:6414;top:16650;width:11601;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inset="0,0,0,0">
                      <w:txbxContent>
                        <w:p w:rsidR="00B70881" w:rsidRPr="00663BB4" w:rsidRDefault="00B70881" w:rsidP="00EC4C50">
                          <w:pPr>
                            <w:spacing w:before="0" w:line="200" w:lineRule="exact"/>
                            <w:jc w:val="center"/>
                            <w:rPr>
                              <w:color w:val="0033CC"/>
                              <w:spacing w:val="-6"/>
                              <w:sz w:val="30"/>
                              <w:rtl/>
                              <w:lang w:bidi="ar-EG"/>
                            </w:rPr>
                          </w:pPr>
                          <w:r w:rsidRPr="00663BB4">
                            <w:rPr>
                              <w:rFonts w:hint="cs"/>
                              <w:color w:val="0033CC"/>
                              <w:spacing w:val="-6"/>
                              <w:sz w:val="30"/>
                              <w:rtl/>
                              <w:lang w:bidi="ar-EG"/>
                            </w:rPr>
                            <w:t>نظام الإرسال</w:t>
                          </w:r>
                        </w:p>
                      </w:txbxContent>
                    </v:textbox>
                  </v:shape>
                  <v:shape id="Text Box 188" o:spid="_x0000_s1179" type="#_x0000_t202" style="position:absolute;left:6414;top:11805;width:11601;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Cd8YA&#10;AADcAAAADwAAAGRycy9kb3ducmV2LnhtbESPzU7DQAyE70h9h5UrcaObckBV6LZCUCQO/BYqlZvJ&#10;miRq1hvtuml4e3xA4mZrxjOfl+sxdGaglNvIDuazAgxxFX3LtYOP9/uLBZgsyB67yOTghzKsV5Oz&#10;JZY+nviNhq3URkM4l+igEelLa3PVUMA8iz2xat8xBRRdU219wpOGh85eFsWV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TCd8YAAADcAAAADwAAAAAAAAAAAAAAAACYAgAAZHJz&#10;L2Rvd25yZXYueG1sUEsFBgAAAAAEAAQA9QAAAIsDAAAAAA==&#10;" filled="f" stroked="f" strokeweight=".5pt">
                    <v:textbox inset="0,0,0,0">
                      <w:txbxContent>
                        <w:p w:rsidR="00B70881" w:rsidRPr="00663BB4" w:rsidRDefault="00B70881" w:rsidP="00EC4C50">
                          <w:pPr>
                            <w:spacing w:before="0" w:line="200" w:lineRule="exact"/>
                            <w:jc w:val="center"/>
                            <w:rPr>
                              <w:color w:val="0033CC"/>
                              <w:spacing w:val="-6"/>
                              <w:sz w:val="30"/>
                              <w:rtl/>
                              <w:lang w:bidi="ar-EG"/>
                            </w:rPr>
                          </w:pPr>
                          <w:r w:rsidRPr="00663BB4">
                            <w:rPr>
                              <w:rFonts w:hint="cs"/>
                              <w:color w:val="0033CC"/>
                              <w:spacing w:val="-6"/>
                              <w:sz w:val="30"/>
                              <w:rtl/>
                              <w:lang w:bidi="ar-EG"/>
                            </w:rPr>
                            <w:t>الموجات الصغرية</w:t>
                          </w:r>
                        </w:p>
                      </w:txbxContent>
                    </v:textbox>
                  </v:shape>
                </v:group>
              </v:group>
            </w:pict>
          </mc:Fallback>
        </mc:AlternateContent>
      </w:r>
      <w:r w:rsidR="00033B02">
        <w:rPr>
          <w:noProof/>
          <w:lang w:eastAsia="zh-CN"/>
        </w:rPr>
        <w:drawing>
          <wp:inline distT="0" distB="0" distL="0" distR="0" wp14:anchorId="6836F025" wp14:editId="1EA7A6D1">
            <wp:extent cx="4975225" cy="2559993"/>
            <wp:effectExtent l="0" t="0" r="0" b="0"/>
            <wp:docPr id="51" name="図 5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975225" cy="2559993"/>
                    </a:xfrm>
                    <a:prstGeom prst="rect">
                      <a:avLst/>
                    </a:prstGeom>
                    <a:noFill/>
                    <a:ln>
                      <a:noFill/>
                    </a:ln>
                  </pic:spPr>
                </pic:pic>
              </a:graphicData>
            </a:graphic>
          </wp:inline>
        </w:drawing>
      </w:r>
    </w:p>
    <w:p w:rsidR="00033B02" w:rsidRDefault="00033B02" w:rsidP="00033B02">
      <w:pPr>
        <w:pStyle w:val="FigureNo"/>
        <w:rPr>
          <w:rtl/>
        </w:rPr>
      </w:pPr>
      <w:r>
        <w:rPr>
          <w:rFonts w:hint="cs"/>
          <w:rtl/>
        </w:rPr>
        <w:t>الشكل </w:t>
      </w:r>
      <w:r>
        <w:t>3.8.2</w:t>
      </w:r>
    </w:p>
    <w:p w:rsidR="00033B02" w:rsidRDefault="006500E4" w:rsidP="006500E4">
      <w:pPr>
        <w:pStyle w:val="Figuretitle"/>
        <w:rPr>
          <w:lang w:bidi="ar-EG"/>
        </w:rPr>
      </w:pPr>
      <w:r>
        <w:rPr>
          <w:rFonts w:hint="cs"/>
          <w:rtl/>
          <w:lang w:bidi="ar-EG"/>
        </w:rPr>
        <w:t xml:space="preserve">تجربة لجامعة كيوتو للشحن اللاسلكي بالموجات الصغرية، </w:t>
      </w:r>
      <w:proofErr w:type="gramStart"/>
      <w:r>
        <w:rPr>
          <w:rFonts w:hint="cs"/>
          <w:rtl/>
          <w:lang w:bidi="ar-EG"/>
        </w:rPr>
        <w:t>( أ</w:t>
      </w:r>
      <w:proofErr w:type="gramEnd"/>
      <w:r>
        <w:rPr>
          <w:rFonts w:hint="cs"/>
          <w:rtl/>
          <w:lang w:bidi="ar-EG"/>
        </w:rPr>
        <w:t xml:space="preserve"> ) النظام، و(ب) هوائي إرسال الموجات الصغرية </w:t>
      </w:r>
      <w:r w:rsidR="00CD6559">
        <w:rPr>
          <w:rtl/>
          <w:lang w:bidi="ar-EG"/>
        </w:rPr>
        <w:br/>
      </w:r>
      <w:r>
        <w:rPr>
          <w:rFonts w:hint="cs"/>
          <w:rtl/>
          <w:lang w:bidi="ar-EG"/>
        </w:rPr>
        <w:t xml:space="preserve">على الطريق، و(ج) صفيف هوائي التقويم على بدن المركبة الكهربائية </w:t>
      </w:r>
      <w:r>
        <w:rPr>
          <w:lang w:bidi="ar-EG"/>
        </w:rPr>
        <w:t>[SHI 11-2]</w:t>
      </w:r>
    </w:p>
    <w:p w:rsidR="00033B02" w:rsidRDefault="00033B02" w:rsidP="00565EDC">
      <w:pPr>
        <w:pStyle w:val="Figure"/>
        <w:rPr>
          <w:rtl/>
        </w:rPr>
      </w:pPr>
      <w:r>
        <w:rPr>
          <w:noProof/>
          <w:lang w:eastAsia="zh-CN"/>
        </w:rPr>
        <w:drawing>
          <wp:inline distT="0" distB="0" distL="0" distR="0" wp14:anchorId="303A02D3" wp14:editId="42DAC06C">
            <wp:extent cx="1851660" cy="1386840"/>
            <wp:effectExtent l="0" t="0" r="0" b="3810"/>
            <wp:docPr id="53" name="図 53"/>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1660" cy="1386840"/>
                    </a:xfrm>
                    <a:prstGeom prst="rect">
                      <a:avLst/>
                    </a:prstGeom>
                    <a:noFill/>
                    <a:ln>
                      <a:noFill/>
                    </a:ln>
                  </pic:spPr>
                </pic:pic>
              </a:graphicData>
            </a:graphic>
          </wp:inline>
        </w:drawing>
      </w:r>
      <w:r>
        <w:rPr>
          <w:rtl/>
        </w:rPr>
        <w:tab/>
      </w:r>
      <w:r>
        <w:rPr>
          <w:noProof/>
          <w:lang w:eastAsia="zh-CN"/>
        </w:rPr>
        <w:drawing>
          <wp:inline distT="0" distB="0" distL="0" distR="0" wp14:anchorId="71C238CD" wp14:editId="7487AAA8">
            <wp:extent cx="1844040" cy="1379220"/>
            <wp:effectExtent l="0" t="0" r="3810" b="0"/>
            <wp:docPr id="59" name="図 59"/>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r>
        <w:rPr>
          <w:rtl/>
        </w:rPr>
        <w:tab/>
      </w:r>
      <w:r>
        <w:rPr>
          <w:noProof/>
          <w:lang w:eastAsia="zh-CN"/>
        </w:rPr>
        <w:drawing>
          <wp:inline distT="0" distB="0" distL="0" distR="0" wp14:anchorId="42B30DC9" wp14:editId="1ABA0E43">
            <wp:extent cx="1844040" cy="1379220"/>
            <wp:effectExtent l="0" t="0" r="3810" b="0"/>
            <wp:docPr id="60" name="図 60"/>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033B02" w:rsidTr="008C176A">
        <w:tc>
          <w:tcPr>
            <w:tcW w:w="3209" w:type="dxa"/>
          </w:tcPr>
          <w:p w:rsidR="00033B02" w:rsidRPr="00033B02" w:rsidRDefault="00033B02" w:rsidP="00033B02">
            <w:pPr>
              <w:rPr>
                <w:sz w:val="20"/>
                <w:szCs w:val="26"/>
                <w:rtl/>
                <w:lang w:bidi="ar-EG"/>
              </w:rPr>
            </w:pPr>
            <w:proofErr w:type="gramStart"/>
            <w:r w:rsidRPr="00033B02">
              <w:rPr>
                <w:rFonts w:hint="cs"/>
                <w:sz w:val="20"/>
                <w:szCs w:val="26"/>
                <w:rtl/>
                <w:lang w:bidi="ar-EG"/>
              </w:rPr>
              <w:t>( أ</w:t>
            </w:r>
            <w:proofErr w:type="gramEnd"/>
            <w:r w:rsidRPr="00033B02">
              <w:rPr>
                <w:rFonts w:hint="cs"/>
                <w:sz w:val="20"/>
                <w:szCs w:val="26"/>
                <w:rtl/>
                <w:lang w:bidi="ar-EG"/>
              </w:rPr>
              <w:t> )</w:t>
            </w:r>
          </w:p>
        </w:tc>
        <w:tc>
          <w:tcPr>
            <w:tcW w:w="3210" w:type="dxa"/>
          </w:tcPr>
          <w:p w:rsidR="00033B02" w:rsidRPr="00033B02" w:rsidRDefault="00033B02" w:rsidP="00033B02">
            <w:pPr>
              <w:rPr>
                <w:sz w:val="20"/>
                <w:szCs w:val="26"/>
                <w:rtl/>
                <w:lang w:bidi="ar-EG"/>
              </w:rPr>
            </w:pPr>
            <w:r w:rsidRPr="00033B02">
              <w:rPr>
                <w:rFonts w:hint="cs"/>
                <w:sz w:val="20"/>
                <w:szCs w:val="26"/>
                <w:rtl/>
                <w:lang w:bidi="ar-EG"/>
              </w:rPr>
              <w:t>(ب)</w:t>
            </w:r>
          </w:p>
        </w:tc>
        <w:tc>
          <w:tcPr>
            <w:tcW w:w="3210" w:type="dxa"/>
          </w:tcPr>
          <w:p w:rsidR="00033B02" w:rsidRPr="00033B02" w:rsidRDefault="00033B02" w:rsidP="00033B02">
            <w:pPr>
              <w:rPr>
                <w:sz w:val="20"/>
                <w:szCs w:val="26"/>
                <w:rtl/>
                <w:lang w:bidi="ar-EG"/>
              </w:rPr>
            </w:pPr>
            <w:r w:rsidRPr="00033B02">
              <w:rPr>
                <w:rFonts w:hint="cs"/>
                <w:sz w:val="20"/>
                <w:szCs w:val="26"/>
                <w:rtl/>
                <w:lang w:bidi="ar-EG"/>
              </w:rPr>
              <w:t>(ج)</w:t>
            </w:r>
          </w:p>
        </w:tc>
      </w:tr>
    </w:tbl>
    <w:p w:rsidR="00033B02" w:rsidRDefault="005D714A" w:rsidP="005D714A">
      <w:pPr>
        <w:spacing w:before="240"/>
        <w:rPr>
          <w:rtl/>
          <w:lang w:bidi="ar-EG"/>
        </w:rPr>
      </w:pPr>
      <w:r>
        <w:rPr>
          <w:rFonts w:hint="cs"/>
          <w:rtl/>
          <w:lang w:bidi="ar-EG"/>
        </w:rPr>
        <w:t xml:space="preserve">وفي الفترة من </w:t>
      </w:r>
      <w:r>
        <w:rPr>
          <w:lang w:bidi="ar-EG"/>
        </w:rPr>
        <w:t>2006</w:t>
      </w:r>
      <w:r>
        <w:rPr>
          <w:rFonts w:hint="cs"/>
          <w:rtl/>
          <w:lang w:bidi="ar-EG"/>
        </w:rPr>
        <w:t xml:space="preserve"> إلى </w:t>
      </w:r>
      <w:r>
        <w:rPr>
          <w:lang w:bidi="ar-EG"/>
        </w:rPr>
        <w:t>2008</w:t>
      </w:r>
      <w:r>
        <w:rPr>
          <w:rFonts w:hint="cs"/>
          <w:rtl/>
          <w:lang w:bidi="ar-EG"/>
        </w:rPr>
        <w:t>، أطلقت شركة يابانية مشروعاً للبحث والتطوير للتكنولوجيا </w:t>
      </w:r>
      <w:r>
        <w:rPr>
          <w:lang w:bidi="ar-EG"/>
        </w:rPr>
        <w:t>MPT</w:t>
      </w:r>
      <w:r>
        <w:rPr>
          <w:rFonts w:hint="cs"/>
          <w:rtl/>
          <w:lang w:bidi="ar-EG"/>
        </w:rPr>
        <w:t xml:space="preserve"> من أجل المركبات الكهربائية مع ثلاث شركات سيارات يابانية </w:t>
      </w:r>
      <w:r>
        <w:rPr>
          <w:lang w:bidi="ar-EG"/>
        </w:rPr>
        <w:t>[SHI 13-2]</w:t>
      </w:r>
      <w:r>
        <w:rPr>
          <w:rFonts w:hint="cs"/>
          <w:rtl/>
          <w:lang w:bidi="ar-EG"/>
        </w:rPr>
        <w:t xml:space="preserve">. وللحد من هدر الطاقة، تم استخدام </w:t>
      </w:r>
      <w:r>
        <w:rPr>
          <w:lang w:bidi="ar-EG"/>
        </w:rPr>
        <w:t>(1)</w:t>
      </w:r>
      <w:r>
        <w:rPr>
          <w:rFonts w:hint="eastAsia"/>
          <w:rtl/>
          <w:lang w:bidi="ar-EG"/>
        </w:rPr>
        <w:t xml:space="preserve"> فولطية بمقدار </w:t>
      </w:r>
      <w:r>
        <w:rPr>
          <w:lang w:bidi="ar-EG"/>
        </w:rPr>
        <w:t>kV 6,6</w:t>
      </w:r>
      <w:r>
        <w:rPr>
          <w:rFonts w:hint="cs"/>
          <w:rtl/>
          <w:lang w:bidi="ar-EG"/>
        </w:rPr>
        <w:t xml:space="preserve"> مباشرةً لتشغيل الماغنترونات </w:t>
      </w:r>
      <w:r>
        <w:rPr>
          <w:lang w:bidi="ar-EG"/>
        </w:rPr>
        <w:t>GHz 2,45</w:t>
      </w:r>
      <w:r>
        <w:rPr>
          <w:rFonts w:hint="cs"/>
          <w:rtl/>
          <w:lang w:bidi="ar-EG"/>
        </w:rPr>
        <w:t xml:space="preserve"> كمرسِلات للموجات الصغرية و</w:t>
      </w:r>
      <w:r>
        <w:rPr>
          <w:lang w:bidi="ar-EG"/>
        </w:rPr>
        <w:t>(2)</w:t>
      </w:r>
      <w:r>
        <w:rPr>
          <w:rFonts w:hint="eastAsia"/>
          <w:rtl/>
          <w:lang w:bidi="ar-EG"/>
        </w:rPr>
        <w:t> جدار حاجب تمر الموجات الصغرية حوله بين هوائيات الإرسال والمستقب</w:t>
      </w:r>
      <w:r>
        <w:rPr>
          <w:rFonts w:hint="cs"/>
          <w:rtl/>
          <w:lang w:bidi="ar-EG"/>
        </w:rPr>
        <w:t>ِ</w:t>
      </w:r>
      <w:r>
        <w:rPr>
          <w:rFonts w:hint="eastAsia"/>
          <w:rtl/>
          <w:lang w:bidi="ar-EG"/>
        </w:rPr>
        <w:t>لات، و</w:t>
      </w:r>
      <w:r>
        <w:rPr>
          <w:lang w:bidi="ar-EG"/>
        </w:rPr>
        <w:t>(3)</w:t>
      </w:r>
      <w:r>
        <w:rPr>
          <w:rFonts w:hint="cs"/>
          <w:rtl/>
          <w:lang w:bidi="ar-EG"/>
        </w:rPr>
        <w:t xml:space="preserve"> نظام لإعادة تدوير الحرارة. وكانت الكفاءة الإجمالية، بما في ذلك إعادة تدوير الحرارة </w:t>
      </w:r>
      <w:r>
        <w:rPr>
          <w:lang w:bidi="ar-EG"/>
        </w:rPr>
        <w:t>%38</w:t>
      </w:r>
      <w:r>
        <w:rPr>
          <w:rFonts w:hint="cs"/>
          <w:rtl/>
          <w:lang w:bidi="ar-EG"/>
        </w:rPr>
        <w:t xml:space="preserve"> تقريباً مع قدرة خرج تساوي </w:t>
      </w:r>
      <w:r>
        <w:rPr>
          <w:lang w:bidi="ar-EG"/>
        </w:rPr>
        <w:t>kW 1</w:t>
      </w:r>
      <w:r>
        <w:rPr>
          <w:rFonts w:hint="cs"/>
          <w:rtl/>
          <w:lang w:bidi="ar-EG"/>
        </w:rPr>
        <w:t xml:space="preserve"> على مسافة </w:t>
      </w:r>
      <w:r>
        <w:rPr>
          <w:lang w:bidi="ar-EG"/>
        </w:rPr>
        <w:t>cm 12,5</w:t>
      </w:r>
      <w:r>
        <w:rPr>
          <w:rFonts w:hint="cs"/>
          <w:rtl/>
          <w:lang w:bidi="ar-EG"/>
        </w:rPr>
        <w:t xml:space="preserve"> وتعرض في </w:t>
      </w:r>
      <w:r w:rsidR="00923434">
        <w:rPr>
          <w:rFonts w:hint="cs"/>
          <w:rtl/>
          <w:lang w:bidi="ar-EG"/>
        </w:rPr>
        <w:t>ال</w:t>
      </w:r>
      <w:r>
        <w:rPr>
          <w:rFonts w:hint="cs"/>
          <w:rtl/>
          <w:lang w:bidi="ar-EG"/>
        </w:rPr>
        <w:t xml:space="preserve">شكل </w:t>
      </w:r>
      <w:r>
        <w:rPr>
          <w:lang w:bidi="ar-EG"/>
        </w:rPr>
        <w:t>4.8.2</w:t>
      </w:r>
      <w:r>
        <w:rPr>
          <w:rFonts w:hint="cs"/>
          <w:rtl/>
          <w:lang w:bidi="ar-EG"/>
        </w:rPr>
        <w:t xml:space="preserve"> النموذج التجريبي الأولي الذي أطلق في </w:t>
      </w:r>
      <w:r>
        <w:rPr>
          <w:lang w:bidi="ar-EG"/>
        </w:rPr>
        <w:t>2009</w:t>
      </w:r>
      <w:r>
        <w:rPr>
          <w:rFonts w:hint="cs"/>
          <w:rtl/>
          <w:lang w:bidi="ar-EG"/>
        </w:rPr>
        <w:t>.</w:t>
      </w:r>
    </w:p>
    <w:p w:rsidR="00033B02" w:rsidRPr="005D714A" w:rsidRDefault="005D714A" w:rsidP="003D3A91">
      <w:pPr>
        <w:rPr>
          <w:spacing w:val="-2"/>
          <w:rtl/>
          <w:lang w:bidi="ar-EG"/>
        </w:rPr>
      </w:pPr>
      <w:r w:rsidRPr="005D714A">
        <w:rPr>
          <w:rFonts w:hint="cs"/>
          <w:spacing w:val="-2"/>
          <w:rtl/>
          <w:lang w:bidi="ar-EG"/>
        </w:rPr>
        <w:lastRenderedPageBreak/>
        <w:t>وفي </w:t>
      </w:r>
      <w:r w:rsidRPr="005D714A">
        <w:rPr>
          <w:spacing w:val="-2"/>
          <w:lang w:bidi="ar-EG"/>
        </w:rPr>
        <w:t>2012</w:t>
      </w:r>
      <w:r w:rsidRPr="005D714A">
        <w:rPr>
          <w:rFonts w:hint="cs"/>
          <w:spacing w:val="-2"/>
          <w:rtl/>
          <w:lang w:bidi="ar-EG"/>
        </w:rPr>
        <w:t>، بدأ فرع ياباني لشركة سيارات سويدية وشركة يابانية تطوير نظام </w:t>
      </w:r>
      <w:r w:rsidRPr="005D714A">
        <w:rPr>
          <w:spacing w:val="-2"/>
          <w:lang w:bidi="ar-EG"/>
        </w:rPr>
        <w:t>MPT</w:t>
      </w:r>
      <w:r w:rsidRPr="005D714A">
        <w:rPr>
          <w:rFonts w:hint="cs"/>
          <w:spacing w:val="-2"/>
          <w:rtl/>
          <w:lang w:bidi="ar-EG"/>
        </w:rPr>
        <w:t xml:space="preserve"> جديد من أجل شاحنة كهربائية. وقد أفرز النظام السابق مشكلات اقتران متبادل بين هوائيات الإرسال والاستقبال نظراً للقصر الشديد لمسافة نقل الطاقة </w:t>
      </w:r>
      <w:r w:rsidRPr="005D714A">
        <w:rPr>
          <w:spacing w:val="-2"/>
          <w:lang w:bidi="ar-EG"/>
        </w:rPr>
        <w:t>MPT</w:t>
      </w:r>
      <w:r w:rsidRPr="005D714A">
        <w:rPr>
          <w:rFonts w:hint="cs"/>
          <w:spacing w:val="-2"/>
          <w:rtl/>
          <w:lang w:bidi="ar-EG"/>
        </w:rPr>
        <w:t>؛ لذا تم تغيير النظام </w:t>
      </w:r>
      <w:r w:rsidRPr="005D714A">
        <w:rPr>
          <w:spacing w:val="-2"/>
          <w:lang w:bidi="ar-EG"/>
        </w:rPr>
        <w:t>MPT</w:t>
      </w:r>
      <w:r w:rsidRPr="005D714A">
        <w:rPr>
          <w:rFonts w:hint="cs"/>
          <w:spacing w:val="-2"/>
          <w:rtl/>
          <w:lang w:bidi="ar-EG"/>
        </w:rPr>
        <w:t xml:space="preserve"> الجديد من التشكيلة من الطريق إلى البدن إلى التشكيلة من القمة إلى السقف (الشكل </w:t>
      </w:r>
      <w:r w:rsidRPr="005D714A">
        <w:rPr>
          <w:spacing w:val="-2"/>
          <w:lang w:bidi="ar-EG"/>
        </w:rPr>
        <w:t>5.8.2</w:t>
      </w:r>
      <w:r w:rsidRPr="005D714A">
        <w:rPr>
          <w:rFonts w:hint="cs"/>
          <w:spacing w:val="-2"/>
          <w:rtl/>
          <w:lang w:bidi="ar-EG"/>
        </w:rPr>
        <w:t>)</w:t>
      </w:r>
      <w:r w:rsidR="003D3A91">
        <w:rPr>
          <w:rFonts w:hint="cs"/>
          <w:spacing w:val="-2"/>
          <w:rtl/>
          <w:lang w:bidi="ar-EG"/>
        </w:rPr>
        <w:t xml:space="preserve"> </w:t>
      </w:r>
      <w:r w:rsidR="003D3A91" w:rsidRPr="005D714A">
        <w:rPr>
          <w:spacing w:val="-2"/>
          <w:lang w:bidi="ar-EG"/>
        </w:rPr>
        <w:t>[SHI 13</w:t>
      </w:r>
      <w:r w:rsidR="003D3A91" w:rsidRPr="005D714A">
        <w:rPr>
          <w:spacing w:val="-2"/>
          <w:lang w:bidi="ar-EG"/>
        </w:rPr>
        <w:noBreakHyphen/>
        <w:t>1]</w:t>
      </w:r>
      <w:r w:rsidRPr="005D714A">
        <w:rPr>
          <w:rFonts w:hint="cs"/>
          <w:spacing w:val="-2"/>
          <w:rtl/>
          <w:lang w:bidi="ar-EG"/>
        </w:rPr>
        <w:t xml:space="preserve"> </w:t>
      </w:r>
      <w:r w:rsidRPr="005D714A">
        <w:rPr>
          <w:spacing w:val="-2"/>
          <w:lang w:bidi="ar-EG"/>
        </w:rPr>
        <w:t>[SHI 13</w:t>
      </w:r>
      <w:r w:rsidRPr="005D714A">
        <w:rPr>
          <w:spacing w:val="-2"/>
          <w:lang w:bidi="ar-EG"/>
        </w:rPr>
        <w:noBreakHyphen/>
        <w:t>3]</w:t>
      </w:r>
      <w:r w:rsidRPr="005D714A">
        <w:rPr>
          <w:rFonts w:hint="cs"/>
          <w:spacing w:val="-2"/>
          <w:rtl/>
          <w:lang w:bidi="ar-EG"/>
        </w:rPr>
        <w:t>.</w:t>
      </w:r>
      <w:r>
        <w:rPr>
          <w:rFonts w:hint="cs"/>
          <w:spacing w:val="-2"/>
          <w:rtl/>
          <w:lang w:bidi="ar-EG"/>
        </w:rPr>
        <w:t xml:space="preserve"> للاستفادة من التكنولوجيا </w:t>
      </w:r>
      <w:r>
        <w:rPr>
          <w:spacing w:val="-2"/>
          <w:lang w:bidi="ar-EG"/>
        </w:rPr>
        <w:t>MPT</w:t>
      </w:r>
      <w:r>
        <w:rPr>
          <w:rFonts w:hint="cs"/>
          <w:spacing w:val="-2"/>
          <w:rtl/>
          <w:lang w:bidi="ar-EG"/>
        </w:rPr>
        <w:t xml:space="preserve"> بوصفها تكنولوجيا </w:t>
      </w:r>
      <w:r>
        <w:rPr>
          <w:spacing w:val="-2"/>
          <w:lang w:bidi="ar-EG"/>
        </w:rPr>
        <w:t>WPT</w:t>
      </w:r>
      <w:r>
        <w:rPr>
          <w:rFonts w:hint="cs"/>
          <w:spacing w:val="-2"/>
          <w:rtl/>
          <w:lang w:bidi="ar-EG"/>
        </w:rPr>
        <w:t xml:space="preserve"> للمسافات الطويلة. وكانت المسافة بين هوائي الإرسال والاستقبال فوق سطح المركبة الكهربائية </w:t>
      </w:r>
      <w:r>
        <w:rPr>
          <w:spacing w:val="-2"/>
          <w:lang w:bidi="ar-EG"/>
        </w:rPr>
        <w:t>m 6-2</w:t>
      </w:r>
      <w:r>
        <w:rPr>
          <w:rFonts w:hint="cs"/>
          <w:spacing w:val="-2"/>
          <w:rtl/>
          <w:lang w:bidi="ar-EG"/>
        </w:rPr>
        <w:t xml:space="preserve"> وذلك طبقاً لنوع المركبة المستخدمة. وللحفاظ على كفاءة عالية على المسافة المتغيرة، اقترح نظام صفيف مطاور يمكنه تكوين حزمة مسطحة على هوائيات الاستقبال.</w:t>
      </w:r>
    </w:p>
    <w:p w:rsidR="00033B02" w:rsidRPr="00E66F33" w:rsidRDefault="005D714A" w:rsidP="001C5782">
      <w:pPr>
        <w:rPr>
          <w:rtl/>
          <w:lang w:bidi="ar-EG"/>
        </w:rPr>
      </w:pPr>
      <w:r>
        <w:rPr>
          <w:rFonts w:hint="cs"/>
          <w:rtl/>
          <w:lang w:bidi="ar-EG"/>
        </w:rPr>
        <w:t xml:space="preserve">وفي السادس من يوليو </w:t>
      </w:r>
      <w:r>
        <w:rPr>
          <w:lang w:bidi="ar-EG"/>
        </w:rPr>
        <w:t>2012</w:t>
      </w:r>
      <w:r>
        <w:rPr>
          <w:rFonts w:hint="cs"/>
          <w:rtl/>
          <w:lang w:bidi="ar-EG"/>
        </w:rPr>
        <w:t xml:space="preserve">، أطلق صفيف هوائي تقويم </w:t>
      </w:r>
      <w:r>
        <w:rPr>
          <w:lang w:bidi="ar-EG"/>
        </w:rPr>
        <w:t>kW 10</w:t>
      </w:r>
      <w:r>
        <w:rPr>
          <w:rFonts w:hint="cs"/>
          <w:rtl/>
          <w:lang w:bidi="ar-EG"/>
        </w:rPr>
        <w:t xml:space="preserve"> بكفاءة </w:t>
      </w:r>
      <w:r>
        <w:rPr>
          <w:lang w:bidi="ar-EG"/>
        </w:rPr>
        <w:t>%84</w:t>
      </w:r>
      <w:r>
        <w:rPr>
          <w:rFonts w:hint="cs"/>
          <w:rtl/>
          <w:lang w:bidi="ar-EG"/>
        </w:rPr>
        <w:t xml:space="preserve"> يعمل على تردد </w:t>
      </w:r>
      <w:r>
        <w:rPr>
          <w:lang w:bidi="ar-EG"/>
        </w:rPr>
        <w:t>GHz 2,45</w:t>
      </w:r>
      <w:r>
        <w:rPr>
          <w:rFonts w:hint="cs"/>
          <w:rtl/>
          <w:lang w:bidi="ar-EG"/>
        </w:rPr>
        <w:t xml:space="preserve"> من أجل نظام </w:t>
      </w:r>
      <w:r>
        <w:rPr>
          <w:lang w:bidi="ar-EG"/>
        </w:rPr>
        <w:t>WPT</w:t>
      </w:r>
      <w:r>
        <w:rPr>
          <w:rFonts w:hint="cs"/>
          <w:rtl/>
          <w:lang w:bidi="ar-EG"/>
        </w:rPr>
        <w:t xml:space="preserve"> متوسط المسافة (الشكل </w:t>
      </w:r>
      <w:r>
        <w:rPr>
          <w:lang w:bidi="ar-EG"/>
        </w:rPr>
        <w:t>6.8.2</w:t>
      </w:r>
      <w:r>
        <w:rPr>
          <w:rFonts w:hint="cs"/>
          <w:rtl/>
          <w:lang w:bidi="ar-EG"/>
        </w:rPr>
        <w:t xml:space="preserve">) </w:t>
      </w:r>
      <w:r>
        <w:rPr>
          <w:lang w:bidi="ar-EG"/>
        </w:rPr>
        <w:t>[FUR 13]</w:t>
      </w:r>
      <w:r>
        <w:rPr>
          <w:rFonts w:hint="cs"/>
          <w:rtl/>
          <w:lang w:bidi="ar-EG"/>
        </w:rPr>
        <w:t xml:space="preserve">. وتجاوزت كثافة قدرة الموجات الصغرية المستقبلة </w:t>
      </w:r>
      <w:r>
        <w:rPr>
          <w:lang w:bidi="ar-EG"/>
        </w:rPr>
        <w:t>kW/</w:t>
      </w:r>
      <w:r w:rsidR="00E66F33">
        <w:rPr>
          <w:lang w:bidi="ar-EG"/>
        </w:rPr>
        <w:t>m</w:t>
      </w:r>
      <w:r w:rsidR="00E66F33" w:rsidRPr="00E66F33">
        <w:rPr>
          <w:vertAlign w:val="superscript"/>
          <w:lang w:bidi="ar-EG"/>
        </w:rPr>
        <w:t>2</w:t>
      </w:r>
      <w:r w:rsidR="00E66F33">
        <w:rPr>
          <w:lang w:bidi="ar-EG"/>
        </w:rPr>
        <w:t> 3,2</w:t>
      </w:r>
      <w:r w:rsidR="00E66F33">
        <w:rPr>
          <w:rFonts w:hint="cs"/>
          <w:rtl/>
          <w:lang w:bidi="ar-EG"/>
        </w:rPr>
        <w:t xml:space="preserve"> على مسافة </w:t>
      </w:r>
      <w:r w:rsidR="00E66F33">
        <w:rPr>
          <w:lang w:bidi="ar-EG"/>
        </w:rPr>
        <w:t>m 4</w:t>
      </w:r>
      <w:r w:rsidR="00E66F33">
        <w:rPr>
          <w:rFonts w:hint="cs"/>
          <w:rtl/>
          <w:lang w:bidi="ar-EG"/>
        </w:rPr>
        <w:t xml:space="preserve"> تقريباً من المرسِل.</w:t>
      </w:r>
    </w:p>
    <w:p w:rsidR="00033B02" w:rsidRDefault="00033B02" w:rsidP="00033B02">
      <w:pPr>
        <w:pStyle w:val="FigureNo"/>
        <w:rPr>
          <w:rtl/>
        </w:rPr>
      </w:pPr>
      <w:r>
        <w:rPr>
          <w:rFonts w:hint="cs"/>
          <w:rtl/>
        </w:rPr>
        <w:t>الشكل </w:t>
      </w:r>
      <w:r>
        <w:t>4.8.2</w:t>
      </w:r>
    </w:p>
    <w:p w:rsidR="00033B02" w:rsidRDefault="00EC4C50" w:rsidP="00EC4C50">
      <w:pPr>
        <w:pStyle w:val="Figuretitle"/>
        <w:rPr>
          <w:lang w:bidi="ar-EG"/>
        </w:rPr>
      </w:pPr>
      <w:r>
        <w:rPr>
          <w:rFonts w:hint="cs"/>
          <w:rtl/>
          <w:lang w:bidi="ar-EG"/>
        </w:rPr>
        <w:t xml:space="preserve">تجربة للشحن اللاسلكي بالموجات الصغرية لفريق </w:t>
      </w:r>
      <w:r>
        <w:rPr>
          <w:lang w:bidi="ar-EG"/>
        </w:rPr>
        <w:t>Mitsubishi Heavy Insustries</w:t>
      </w:r>
      <w:r>
        <w:rPr>
          <w:rFonts w:hint="cs"/>
          <w:rtl/>
          <w:lang w:bidi="ar-EG"/>
        </w:rPr>
        <w:t xml:space="preserve"> في </w:t>
      </w:r>
      <w:r>
        <w:rPr>
          <w:lang w:bidi="ar-EG"/>
        </w:rPr>
        <w:t>2009</w:t>
      </w:r>
      <w:r>
        <w:rPr>
          <w:rFonts w:hint="cs"/>
          <w:rtl/>
          <w:lang w:bidi="ar-EG"/>
        </w:rPr>
        <w:t xml:space="preserve"> </w:t>
      </w:r>
      <w:r>
        <w:rPr>
          <w:lang w:bidi="ar-EG"/>
        </w:rPr>
        <w:t>[SHI 13-2]</w:t>
      </w:r>
    </w:p>
    <w:p w:rsidR="00033B02" w:rsidRDefault="00033B02" w:rsidP="002D29E4">
      <w:pPr>
        <w:pStyle w:val="Figure"/>
        <w:rPr>
          <w:rtl/>
        </w:rPr>
      </w:pPr>
      <w:r>
        <w:rPr>
          <w:noProof/>
          <w:lang w:eastAsia="zh-CN"/>
        </w:rPr>
        <w:drawing>
          <wp:inline distT="0" distB="0" distL="0" distR="0" wp14:anchorId="706F590C" wp14:editId="03FAEDED">
            <wp:extent cx="4330700" cy="3250565"/>
            <wp:effectExtent l="0" t="0" r="0" b="6985"/>
            <wp:docPr id="61" name="図 6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0700" cy="3250565"/>
                    </a:xfrm>
                    <a:prstGeom prst="rect">
                      <a:avLst/>
                    </a:prstGeom>
                    <a:noFill/>
                    <a:ln>
                      <a:noFill/>
                    </a:ln>
                  </pic:spPr>
                </pic:pic>
              </a:graphicData>
            </a:graphic>
          </wp:inline>
        </w:drawing>
      </w:r>
    </w:p>
    <w:p w:rsidR="00033B02" w:rsidRDefault="00033B02" w:rsidP="00033B02">
      <w:pPr>
        <w:pStyle w:val="FigureNo"/>
        <w:rPr>
          <w:rtl/>
        </w:rPr>
      </w:pPr>
      <w:r>
        <w:rPr>
          <w:rFonts w:hint="cs"/>
          <w:rtl/>
        </w:rPr>
        <w:lastRenderedPageBreak/>
        <w:t>الشكل </w:t>
      </w:r>
      <w:r>
        <w:t>8.5.2</w:t>
      </w:r>
    </w:p>
    <w:p w:rsidR="00033B02" w:rsidRDefault="00EC4C50" w:rsidP="00033B02">
      <w:pPr>
        <w:pStyle w:val="Figuretitle"/>
        <w:rPr>
          <w:lang w:bidi="ar-EG"/>
        </w:rPr>
      </w:pPr>
      <w:r>
        <w:rPr>
          <w:rFonts w:hint="cs"/>
          <w:rtl/>
          <w:lang w:bidi="ar-EG"/>
        </w:rPr>
        <w:t xml:space="preserve">نظام مقترح للشحن اللاسلكي متوسط المسافة لمركبة كهربائية </w:t>
      </w:r>
      <w:r>
        <w:rPr>
          <w:rtl/>
          <w:lang w:bidi="ar-EG"/>
        </w:rPr>
        <w:br/>
      </w:r>
      <w:r>
        <w:rPr>
          <w:rFonts w:hint="cs"/>
          <w:rtl/>
          <w:lang w:bidi="ar-EG"/>
        </w:rPr>
        <w:t xml:space="preserve">ومحاكاة </w:t>
      </w:r>
      <w:r>
        <w:rPr>
          <w:lang w:bidi="ar-EG"/>
        </w:rPr>
        <w:t>FDTD</w:t>
      </w:r>
      <w:r>
        <w:rPr>
          <w:rFonts w:hint="cs"/>
          <w:rtl/>
          <w:lang w:bidi="ar-EG"/>
        </w:rPr>
        <w:t xml:space="preserve"> لحزمة الموجات الصغرية </w:t>
      </w:r>
      <w:r>
        <w:rPr>
          <w:lang w:bidi="ar-EG"/>
        </w:rPr>
        <w:t>[SHI 13-1]</w:t>
      </w:r>
    </w:p>
    <w:p w:rsidR="00033B02" w:rsidRPr="001C5782" w:rsidRDefault="00EC4C50" w:rsidP="001E3F81">
      <w:pPr>
        <w:pStyle w:val="Figure"/>
        <w:rPr>
          <w:rtl/>
        </w:rPr>
      </w:pPr>
      <w:r>
        <w:rPr>
          <w:noProof/>
          <w:lang w:eastAsia="zh-CN"/>
        </w:rPr>
        <mc:AlternateContent>
          <mc:Choice Requires="wps">
            <w:drawing>
              <wp:anchor distT="0" distB="0" distL="114300" distR="114300" simplePos="0" relativeHeight="251851776" behindDoc="0" locked="0" layoutInCell="1" allowOverlap="1" wp14:anchorId="6260C85A" wp14:editId="35F300DC">
                <wp:simplePos x="0" y="0"/>
                <wp:positionH relativeFrom="column">
                  <wp:posOffset>3415183</wp:posOffset>
                </wp:positionH>
                <wp:positionV relativeFrom="paragraph">
                  <wp:posOffset>2782398</wp:posOffset>
                </wp:positionV>
                <wp:extent cx="893928" cy="490391"/>
                <wp:effectExtent l="0" t="0" r="1905" b="5080"/>
                <wp:wrapNone/>
                <wp:docPr id="194" name="Text Box 194"/>
                <wp:cNvGraphicFramePr/>
                <a:graphic xmlns:a="http://schemas.openxmlformats.org/drawingml/2006/main">
                  <a:graphicData uri="http://schemas.microsoft.com/office/word/2010/wordprocessingShape">
                    <wps:wsp>
                      <wps:cNvSpPr txBox="1"/>
                      <wps:spPr>
                        <a:xfrm>
                          <a:off x="0" y="0"/>
                          <a:ext cx="893928" cy="490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C4715B" w:rsidRDefault="00B70881" w:rsidP="00EC4C50">
                            <w:pPr>
                              <w:spacing w:before="0" w:line="200" w:lineRule="exact"/>
                              <w:jc w:val="center"/>
                              <w:rPr>
                                <w:b/>
                                <w:bCs/>
                                <w:color w:val="FF0000"/>
                                <w:sz w:val="20"/>
                                <w:szCs w:val="26"/>
                                <w:rtl/>
                                <w:lang w:bidi="ar-EG"/>
                              </w:rPr>
                            </w:pPr>
                            <w:r w:rsidRPr="00C4715B">
                              <w:rPr>
                                <w:rFonts w:hint="cs"/>
                                <w:b/>
                                <w:bCs/>
                                <w:color w:val="FF0000"/>
                                <w:sz w:val="20"/>
                                <w:szCs w:val="26"/>
                                <w:rtl/>
                                <w:lang w:bidi="ar-EG"/>
                              </w:rPr>
                              <w:t>هوائي الاستقبال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C85A" id="Text Box 194" o:spid="_x0000_s1180" type="#_x0000_t202" style="position:absolute;left:0;text-align:left;margin-left:268.9pt;margin-top:219.1pt;width:70.4pt;height:38.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LlegIAAGAFAAAOAAAAZHJzL2Uyb0RvYy54bWysVE1v2zAMvQ/YfxB0X+1+ognqFFmLDgOK&#10;tlg79KzIUmNMFjVJSZz9+j3Jdlpku3TYRabJR4ofj7q47FrD1sqHhmzFDw9KzpSVVDf2peLfn24+&#10;nXMWorC1MGRVxbcq8MvZxw8XGzdVR7QkUyvPEMSG6cZVfBmjmxZFkEvVinBATlkYNflWRPz6l6L2&#10;YoPorSmOyvKs2JCvnSepQoD2ujfyWY6vtZLxXuugIjMVR24xnz6fi3QWswsxffHCLRs5pCH+IYtW&#10;NBaX7kJdiyjYyjd/hGob6SmQjgeS2oK0bqTKNaCaw3KvmselcCrXguYEt2tT+H9h5d36wbOmxuwm&#10;J5xZ0WJIT6qL7DN1LOnQoY0LUwAfHaCxgwHoUR+gTIV32rfpi5IY7Oj1dtffFE5CeT45nhyBEBKm&#10;k0l5PMlRildn50P8oqhlSai4x/hyV8X6NkQkAugISXdZummMySM0lm0qfnZ8WmaHnQUexiasymQY&#10;wqSC+sSzFLdGJYyx35RGM3L+SZFpqK6MZ2sBAgkplY1j0hmdUBpJvMdxwL9m9R7nvg545JvJxp1z&#10;21jyufq9tOsfY8q6x6ORb+pOYuwWXc+C8nSc7ILqLQbuqV+a4ORNg7HcihAfhMeWYMbY/HiPQxtC&#10;+2mQOFuS//U3fcKDvLBytsHWVTz8XAmvODNfLWidVnQU/CgsRsGu2ivCHA7xpjiZRTj4aEZRe2qf&#10;8SDM0y0wCStxV8Vl9OPPVey3H0+KVPN5hmEVnYi39tHJFDx1NtHsqXsW3g1cjCDxHY0bKaZ7lOyx&#10;ydPSfBVJN5mvqbd9H4eeY40zjYcnJ70Tb/8z6vVhnP0GAAD//wMAUEsDBBQABgAIAAAAIQAr1sJa&#10;4wAAAAsBAAAPAAAAZHJzL2Rvd25yZXYueG1sTI/NTsMwEITvSLyDtUjcqJP+pFEap0JIlFIJJNo+&#10;gBu7cZp4HcVuGt6e5QTH0YxmvsnXo23ZoHtfOxQQTyJgGkunaqwEHA+vTykwHyQq2TrUAr61h3Vx&#10;f5fLTLkbfulhHypGJegzKcCE0GWc+9JoK/3EdRrJO7veykCyr7jq5Y3KbcunUZRwK2ukBSM7/WJ0&#10;2eyvVsCmPseHz6GpOtO8v21224/L9hKEeHwYn1fAgh7DXxh+8QkdCmI6uSsqz1oBi9mS0IOA+Syd&#10;AqNEskwTYCey4sUceJHz/x+KHwAAAP//AwBQSwECLQAUAAYACAAAACEAtoM4kv4AAADhAQAAEwAA&#10;AAAAAAAAAAAAAAAAAAAAW0NvbnRlbnRfVHlwZXNdLnhtbFBLAQItABQABgAIAAAAIQA4/SH/1gAA&#10;AJQBAAALAAAAAAAAAAAAAAAAAC8BAABfcmVscy8ucmVsc1BLAQItABQABgAIAAAAIQDVnBLlegIA&#10;AGAFAAAOAAAAAAAAAAAAAAAAAC4CAABkcnMvZTJvRG9jLnhtbFBLAQItABQABgAIAAAAIQAr1sJa&#10;4wAAAAsBAAAPAAAAAAAAAAAAAAAAANQEAABkcnMvZG93bnJldi54bWxQSwUGAAAAAAQABADzAAAA&#10;5AUAAAAA&#10;" filled="f" stroked="f" strokeweight=".5pt">
                <v:textbox inset="0,0,0,0">
                  <w:txbxContent>
                    <w:p w:rsidR="00B70881" w:rsidRPr="00C4715B" w:rsidRDefault="00B70881" w:rsidP="00EC4C50">
                      <w:pPr>
                        <w:spacing w:before="0" w:line="200" w:lineRule="exact"/>
                        <w:jc w:val="center"/>
                        <w:rPr>
                          <w:b/>
                          <w:bCs/>
                          <w:color w:val="FF0000"/>
                          <w:sz w:val="20"/>
                          <w:szCs w:val="26"/>
                          <w:rtl/>
                          <w:lang w:bidi="ar-EG"/>
                        </w:rPr>
                      </w:pPr>
                      <w:r w:rsidRPr="00C4715B">
                        <w:rPr>
                          <w:rFonts w:hint="cs"/>
                          <w:b/>
                          <w:bCs/>
                          <w:color w:val="FF0000"/>
                          <w:sz w:val="20"/>
                          <w:szCs w:val="26"/>
                          <w:rtl/>
                          <w:lang w:bidi="ar-EG"/>
                        </w:rPr>
                        <w:t>هوائي الاستقبال</w:t>
                      </w:r>
                    </w:p>
                  </w:txbxContent>
                </v:textbox>
              </v:shape>
            </w:pict>
          </mc:Fallback>
        </mc:AlternateContent>
      </w:r>
      <w:r>
        <w:rPr>
          <w:noProof/>
          <w:lang w:eastAsia="zh-CN"/>
        </w:rPr>
        <mc:AlternateContent>
          <mc:Choice Requires="wps">
            <w:drawing>
              <wp:anchor distT="0" distB="0" distL="114300" distR="114300" simplePos="0" relativeHeight="251849728" behindDoc="0" locked="0" layoutInCell="1" allowOverlap="1" wp14:anchorId="71DE8C02" wp14:editId="01AE2C14">
                <wp:simplePos x="0" y="0"/>
                <wp:positionH relativeFrom="column">
                  <wp:posOffset>3299175</wp:posOffset>
                </wp:positionH>
                <wp:positionV relativeFrom="paragraph">
                  <wp:posOffset>100614</wp:posOffset>
                </wp:positionV>
                <wp:extent cx="1091821" cy="524946"/>
                <wp:effectExtent l="0" t="0" r="13335" b="8890"/>
                <wp:wrapNone/>
                <wp:docPr id="193" name="Text Box 193"/>
                <wp:cNvGraphicFramePr/>
                <a:graphic xmlns:a="http://schemas.openxmlformats.org/drawingml/2006/main">
                  <a:graphicData uri="http://schemas.microsoft.com/office/word/2010/wordprocessingShape">
                    <wps:wsp>
                      <wps:cNvSpPr txBox="1"/>
                      <wps:spPr>
                        <a:xfrm>
                          <a:off x="0" y="0"/>
                          <a:ext cx="1091821" cy="524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C4715B" w:rsidRDefault="00B70881" w:rsidP="00EC4C50">
                            <w:pPr>
                              <w:spacing w:before="0" w:line="200" w:lineRule="exact"/>
                              <w:jc w:val="center"/>
                              <w:rPr>
                                <w:b/>
                                <w:bCs/>
                                <w:color w:val="FF0000"/>
                                <w:sz w:val="20"/>
                                <w:szCs w:val="26"/>
                                <w:rtl/>
                                <w:lang w:bidi="ar-EG"/>
                              </w:rPr>
                            </w:pPr>
                            <w:r w:rsidRPr="00C4715B">
                              <w:rPr>
                                <w:rFonts w:hint="cs"/>
                                <w:b/>
                                <w:bCs/>
                                <w:color w:val="FF0000"/>
                                <w:sz w:val="20"/>
                                <w:szCs w:val="26"/>
                                <w:rtl/>
                                <w:lang w:bidi="ar-EG"/>
                              </w:rPr>
                              <w:t>هوائي الإرسال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8C02" id="Text Box 193" o:spid="_x0000_s1181" type="#_x0000_t202" style="position:absolute;left:0;text-align:left;margin-left:259.8pt;margin-top:7.9pt;width:85.95pt;height:4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jeQIAAGEFAAAOAAAAZHJzL2Uyb0RvYy54bWysVEtv2zAMvg/YfxB0X+2kDzRBnSJr0WFA&#10;0RZrh54VWWqMSaJGKbGzXz9KtpOi26XDLjJNfqT4+KiLy84atlUYGnAVnxyVnCknoW7cS8W/P918&#10;OucsROFqYcCpiu9U4JeLjx8uWj9XU1iDqRUyCuLCvPUVX8fo50UR5FpZEY7AK0dGDWhFpF98KWoU&#10;LUW3ppiW5VnRAtYeQaoQSHvdG/kix9dayXivdVCRmYpTbjGfmM9VOovFhZi/oPDrRg5piH/IworG&#10;0aX7UNciCrbB5o9QtpEIAXQ8kmAL0LqRKtdA1UzKN9U8roVXuRZqTvD7NoX/F1bebR+QNTXNbnbM&#10;mROWhvSkusg+Q8eSjjrU+jAn4KMnaOzIQOhRH0iZCu802vSlkhjZqde7fX9TOJmcytnkfDrhTJLt&#10;dHoyOzlLYYqDt8cQvyiwLAkVR5pfbqvY3obYQ0dIuszBTWNMnqFxrK342fFpmR32FgpuXMKqzIYh&#10;TKqozzxLcWdUwhj3TWnqRi4gKTIP1ZVBthXEICGlcjHXnuMSOqE0JfEexwF/yOo9zn0d483g4t7Z&#10;Ng4wV/8m7frHmLLu8dTzV3UnMXarrqdBmWeSdCuodzRxhH5rgpc3DY3lVoT4IJDWhIZMqx/v6dAG&#10;qP0wSJytAX/9TZ/wxF6yctbS2lU8/NwIVJyZr454nXZ0FHAUVqPgNvYKaA5EIcomi+SA0YyiRrDP&#10;9CIs0y1kEk7SXRWXEcefq9ivP70pUi2XGUa76EW8dY9epuBpMIlmT92zQD9wMRKL72BcSTF/Q8ke&#10;mzwdLDcRdJP5eujj0HPa48z44c1JD8Xr/4w6vIyL3wAAAP//AwBQSwMEFAAGAAgAAAAhAJArrm/f&#10;AAAACQEAAA8AAABkcnMvZG93bnJldi54bWxMj9FKw0AQRd8F/2EZwTe7iZDQpNmUIliroGDrB2yT&#10;aTZNdjZkt2n8e8cnfRzu4c65xXq2vZhw9K0jBfEiAoFUubqlRsHX4flhCcIHTbXuHaGCb/SwLm9v&#10;Cp3X7kqfOO1DI7iEfK4VmBCGXEpfGbTaL9yAxNnJjVYHPsdG1qO+crnt5WMUpdLqlviD0QM+Gay6&#10;/cUq2Lan+PAxdc1guteX7dvu/bw7B6Xu7+bNCkTAOfzB8KvP6lCy09FdqPaiV5DEWcooBwlPYCDN&#10;4gTEUUG2TECWhfy/oPwBAAD//wMAUEsBAi0AFAAGAAgAAAAhALaDOJL+AAAA4QEAABMAAAAAAAAA&#10;AAAAAAAAAAAAAFtDb250ZW50X1R5cGVzXS54bWxQSwECLQAUAAYACAAAACEAOP0h/9YAAACUAQAA&#10;CwAAAAAAAAAAAAAAAAAvAQAAX3JlbHMvLnJlbHNQSwECLQAUAAYACAAAACEAfq+gY3kCAABhBQAA&#10;DgAAAAAAAAAAAAAAAAAuAgAAZHJzL2Uyb0RvYy54bWxQSwECLQAUAAYACAAAACEAkCuub98AAAAJ&#10;AQAADwAAAAAAAAAAAAAAAADTBAAAZHJzL2Rvd25yZXYueG1sUEsFBgAAAAAEAAQA8wAAAN8FAAAA&#10;AA==&#10;" filled="f" stroked="f" strokeweight=".5pt">
                <v:textbox inset="0,0,0,0">
                  <w:txbxContent>
                    <w:p w:rsidR="00B70881" w:rsidRPr="00C4715B" w:rsidRDefault="00B70881" w:rsidP="00EC4C50">
                      <w:pPr>
                        <w:spacing w:before="0" w:line="200" w:lineRule="exact"/>
                        <w:jc w:val="center"/>
                        <w:rPr>
                          <w:b/>
                          <w:bCs/>
                          <w:color w:val="FF0000"/>
                          <w:sz w:val="20"/>
                          <w:szCs w:val="26"/>
                          <w:rtl/>
                          <w:lang w:bidi="ar-EG"/>
                        </w:rPr>
                      </w:pPr>
                      <w:r w:rsidRPr="00C4715B">
                        <w:rPr>
                          <w:rFonts w:hint="cs"/>
                          <w:b/>
                          <w:bCs/>
                          <w:color w:val="FF0000"/>
                          <w:sz w:val="20"/>
                          <w:szCs w:val="26"/>
                          <w:rtl/>
                          <w:lang w:bidi="ar-EG"/>
                        </w:rPr>
                        <w:t>هوائي الإرسال</w:t>
                      </w:r>
                    </w:p>
                  </w:txbxContent>
                </v:textbox>
              </v:shape>
            </w:pict>
          </mc:Fallback>
        </mc:AlternateContent>
      </w:r>
      <w:r>
        <w:rPr>
          <w:noProof/>
          <w:lang w:eastAsia="zh-CN"/>
        </w:rPr>
        <mc:AlternateContent>
          <mc:Choice Requires="wps">
            <w:drawing>
              <wp:anchor distT="0" distB="0" distL="114300" distR="114300" simplePos="0" relativeHeight="251847680" behindDoc="0" locked="0" layoutInCell="1" allowOverlap="1" wp14:anchorId="2EC64C8B" wp14:editId="0873391B">
                <wp:simplePos x="0" y="0"/>
                <wp:positionH relativeFrom="column">
                  <wp:posOffset>1136006</wp:posOffset>
                </wp:positionH>
                <wp:positionV relativeFrom="paragraph">
                  <wp:posOffset>100613</wp:posOffset>
                </wp:positionV>
                <wp:extent cx="620290" cy="409433"/>
                <wp:effectExtent l="0" t="0" r="8890" b="10160"/>
                <wp:wrapNone/>
                <wp:docPr id="192" name="Text Box 192"/>
                <wp:cNvGraphicFramePr/>
                <a:graphic xmlns:a="http://schemas.openxmlformats.org/drawingml/2006/main">
                  <a:graphicData uri="http://schemas.microsoft.com/office/word/2010/wordprocessingShape">
                    <wps:wsp>
                      <wps:cNvSpPr txBox="1"/>
                      <wps:spPr>
                        <a:xfrm>
                          <a:off x="0" y="0"/>
                          <a:ext cx="620290"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C4715B" w:rsidRDefault="00B70881" w:rsidP="00EC4C50">
                            <w:pPr>
                              <w:spacing w:before="0" w:line="200" w:lineRule="exact"/>
                              <w:jc w:val="center"/>
                              <w:rPr>
                                <w:sz w:val="24"/>
                                <w:rtl/>
                                <w:lang w:bidi="ar-EG"/>
                              </w:rPr>
                            </w:pPr>
                            <w:r w:rsidRPr="00C4715B">
                              <w:rPr>
                                <w:rFonts w:hint="cs"/>
                                <w:sz w:val="24"/>
                                <w:rtl/>
                                <w:lang w:bidi="ar-EG"/>
                              </w:rPr>
                              <w:t>الارتفاع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4C8B" id="Text Box 192" o:spid="_x0000_s1182" type="#_x0000_t202" style="position:absolute;left:0;text-align:left;margin-left:89.45pt;margin-top:7.9pt;width:48.85pt;height:3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WfdwIAAGAFAAAOAAAAZHJzL2Uyb0RvYy54bWysVEtP3DAQvlfqf7B8LwkLpWVFFm1BVJVQ&#10;QYWKs9ex2aiOx7W9m2x/fT87yYJoL1S9OJOZb96Ps/O+NWyrfGjIVvzwoORMWUl1Yx8r/v3+6t1H&#10;zkIUthaGrKr4TgV+vnj75qxzczWjNZlaeQYjNsw7V/F1jG5eFEGuVSvCATllIdTkWxHx6x+L2osO&#10;1ltTzMrypOjI186TVCGAezkI+SLb11rJeKN1UJGZiiO2mF+f31V6i8WZmD964daNHMMQ/xBFKxoL&#10;p3tTlyIKtvHNH6baRnoKpOOBpLYgrRupcg7I5rB8kc3dWjiVc0FxgtuXKfw/s/Lr9tazpkbvTmec&#10;WdGiSfeqj+wT9SzxUKHOhTmAdw7Q2EMA9MQPYKbEe+3b9EVKDHLUerevbzInwTyZlbNTSCREx+Xp&#10;8dFRslI8KTsf4mdFLUtExT3al6sqttchDtAJknxZumqMyS00lnVwcPS+zAp7CYwbm7AqD8NoJiU0&#10;BJ6puDMqYYz9pjSKkeNPjDyG6sJ4thUYICGlsjGnnu0CnVAaQbxGccQ/RfUa5SGPyTPZuFduG0s+&#10;Z/8i7PrHFLIe8Kj5s7wTGftVP0xB+WHq7IrqHRruaVia4ORVg7ZcixBvhceWoJPY/HiDRxtC+Wmk&#10;OFuT//U3fsJjeCHlrMPWVTz83AivODNfLMY6rehE+IlYTYTdtBeEPhzipjiZSSj4aCZSe2ofcBCW&#10;yQtEwkr4qriMfvq5iMP246RItVxmGFbRiXht75xMxlNj0pjd9w/Cu3EWI4b4K00bKeYvRnLAJk1L&#10;y00k3eR5TbUd6jjWHGucJ348OelOPP/PqKfDuPgNAAD//wMAUEsDBBQABgAIAAAAIQDpAv/T3wAA&#10;AAkBAAAPAAAAZHJzL2Rvd25yZXYueG1sTI9NTsMwEIX3SNzBGiR21GkRaQhxKoREKUgg0XIAN57G&#10;aeJxFLtpuD3DCnbzNJ/eT7GaXCdGHELjScF8loBAqrxpqFbwtXu+yUCEqMnozhMq+MYAq/LyotC5&#10;8Wf6xHEba8EmFHKtwMbY51KGyqLTYeZ7JP4d/OB0ZDnU0gz6zOauk4skSaXTDXGC1T0+Waza7ckp&#10;WDeH+e5jbOvetq8v67fN+3FzjEpdX02PDyAiTvEPht/6XB1K7rT3JzJBdKyX2T2jfNzxBAYWyzQF&#10;sVeQJbcgy0L+X1D+AAAA//8DAFBLAQItABQABgAIAAAAIQC2gziS/gAAAOEBAAATAAAAAAAAAAAA&#10;AAAAAAAAAABbQ29udGVudF9UeXBlc10ueG1sUEsBAi0AFAAGAAgAAAAhADj9If/WAAAAlAEAAAsA&#10;AAAAAAAAAAAAAAAALwEAAF9yZWxzLy5yZWxzUEsBAi0AFAAGAAgAAAAhAKuY1Z93AgAAYAUAAA4A&#10;AAAAAAAAAAAAAAAALgIAAGRycy9lMm9Eb2MueG1sUEsBAi0AFAAGAAgAAAAhAOkC/9PfAAAACQEA&#10;AA8AAAAAAAAAAAAAAAAA0QQAAGRycy9kb3ducmV2LnhtbFBLBQYAAAAABAAEAPMAAADdBQAAAAA=&#10;" filled="f" stroked="f" strokeweight=".5pt">
                <v:textbox inset="0,0,0,0">
                  <w:txbxContent>
                    <w:p w:rsidR="00B70881" w:rsidRPr="00C4715B" w:rsidRDefault="00B70881" w:rsidP="00EC4C50">
                      <w:pPr>
                        <w:spacing w:before="0" w:line="200" w:lineRule="exact"/>
                        <w:jc w:val="center"/>
                        <w:rPr>
                          <w:sz w:val="24"/>
                          <w:rtl/>
                          <w:lang w:bidi="ar-EG"/>
                        </w:rPr>
                      </w:pPr>
                      <w:r w:rsidRPr="00C4715B">
                        <w:rPr>
                          <w:rFonts w:hint="cs"/>
                          <w:sz w:val="24"/>
                          <w:rtl/>
                          <w:lang w:bidi="ar-EG"/>
                        </w:rPr>
                        <w:t>الارتفاع</w:t>
                      </w:r>
                    </w:p>
                  </w:txbxContent>
                </v:textbox>
              </v:shape>
            </w:pict>
          </mc:Fallback>
        </mc:AlternateContent>
      </w:r>
      <w:r w:rsidR="00033B02">
        <w:rPr>
          <w:noProof/>
          <w:lang w:eastAsia="zh-CN"/>
        </w:rPr>
        <w:drawing>
          <wp:inline distT="0" distB="0" distL="0" distR="0" wp14:anchorId="5AB7FABF" wp14:editId="37BCA3BD">
            <wp:extent cx="4822514" cy="3441065"/>
            <wp:effectExtent l="0" t="0" r="0" b="6985"/>
            <wp:docPr id="30" name="図 30"/>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60">
                      <a:extLst>
                        <a:ext uri="{28A0092B-C50C-407E-A947-70E740481C1C}">
                          <a14:useLocalDpi xmlns:a14="http://schemas.microsoft.com/office/drawing/2010/main" val="0"/>
                        </a:ext>
                      </a:extLst>
                    </a:blip>
                    <a:stretch>
                      <a:fillRect/>
                    </a:stretch>
                  </pic:blipFill>
                  <pic:spPr bwMode="auto">
                    <a:xfrm>
                      <a:off x="0" y="0"/>
                      <a:ext cx="4822514" cy="3441065"/>
                    </a:xfrm>
                    <a:prstGeom prst="rect">
                      <a:avLst/>
                    </a:prstGeom>
                    <a:noFill/>
                    <a:ln>
                      <a:noFill/>
                    </a:ln>
                  </pic:spPr>
                </pic:pic>
              </a:graphicData>
            </a:graphic>
          </wp:inline>
        </w:drawing>
      </w:r>
    </w:p>
    <w:p w:rsidR="00033B02" w:rsidRDefault="00033B02" w:rsidP="00033B02">
      <w:pPr>
        <w:pStyle w:val="FigureNo"/>
        <w:rPr>
          <w:rtl/>
          <w:lang w:bidi="ar-EG"/>
        </w:rPr>
      </w:pPr>
      <w:r>
        <w:rPr>
          <w:rFonts w:hint="cs"/>
          <w:rtl/>
        </w:rPr>
        <w:t>الشكل </w:t>
      </w:r>
      <w:r>
        <w:t>6.8.2</w:t>
      </w:r>
    </w:p>
    <w:p w:rsidR="00033B02" w:rsidRDefault="00E66F33" w:rsidP="00033B02">
      <w:pPr>
        <w:pStyle w:val="Figuretitle"/>
        <w:rPr>
          <w:lang w:bidi="ar-EG"/>
        </w:rPr>
      </w:pPr>
      <w:r>
        <w:rPr>
          <w:rFonts w:hint="cs"/>
          <w:rtl/>
          <w:lang w:bidi="ar-EG"/>
        </w:rPr>
        <w:t>صورة فوتوغرافية لهوائي تقويم </w:t>
      </w:r>
      <w:r>
        <w:rPr>
          <w:lang w:bidi="ar-EG"/>
        </w:rPr>
        <w:t>kW 10</w:t>
      </w:r>
      <w:r>
        <w:rPr>
          <w:rFonts w:hint="cs"/>
          <w:rtl/>
          <w:lang w:bidi="ar-EG"/>
        </w:rPr>
        <w:t xml:space="preserve"> يعمل على التردد </w:t>
      </w:r>
      <w:r>
        <w:rPr>
          <w:lang w:bidi="ar-EG"/>
        </w:rPr>
        <w:t>GHz 2,45</w:t>
      </w:r>
      <w:r>
        <w:rPr>
          <w:rFonts w:hint="cs"/>
          <w:rtl/>
          <w:lang w:bidi="ar-EG"/>
        </w:rPr>
        <w:t xml:space="preserve"> </w:t>
      </w:r>
      <w:r>
        <w:rPr>
          <w:lang w:bidi="ar-EG"/>
        </w:rPr>
        <w:br/>
      </w:r>
      <w:r>
        <w:rPr>
          <w:rFonts w:hint="cs"/>
          <w:rtl/>
          <w:lang w:bidi="ar-EG"/>
        </w:rPr>
        <w:t>من أجل الشحن اللاسلكي للمركبات الكهربائية </w:t>
      </w:r>
      <w:r>
        <w:rPr>
          <w:lang w:bidi="ar-EG"/>
        </w:rPr>
        <w:t>[FUR 13]</w:t>
      </w:r>
    </w:p>
    <w:p w:rsidR="00033B02" w:rsidRDefault="00033B02" w:rsidP="000B3751">
      <w:pPr>
        <w:pStyle w:val="Figure"/>
        <w:rPr>
          <w:rtl/>
        </w:rPr>
      </w:pPr>
      <w:r>
        <w:rPr>
          <w:noProof/>
          <w:lang w:eastAsia="zh-CN"/>
        </w:rPr>
        <w:drawing>
          <wp:inline distT="0" distB="0" distL="0" distR="0" wp14:anchorId="7A28D948" wp14:editId="0C249805">
            <wp:extent cx="3530600" cy="2345690"/>
            <wp:effectExtent l="0" t="0" r="0" b="0"/>
            <wp:docPr id="29" name="図 29"/>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inline>
        </w:drawing>
      </w:r>
    </w:p>
    <w:p w:rsidR="00033B02" w:rsidRPr="00033B02" w:rsidRDefault="00033B02" w:rsidP="00033B02">
      <w:pPr>
        <w:tabs>
          <w:tab w:val="left" w:pos="794"/>
          <w:tab w:val="left" w:pos="1191"/>
          <w:tab w:val="left" w:pos="1588"/>
          <w:tab w:val="left" w:pos="1985"/>
        </w:tabs>
        <w:bidi w:val="0"/>
        <w:spacing w:before="360" w:line="240" w:lineRule="auto"/>
        <w:ind w:left="1134" w:hanging="1134"/>
        <w:textAlignment w:val="auto"/>
        <w:rPr>
          <w:rFonts w:cs="Times New Roman"/>
          <w:szCs w:val="20"/>
          <w:lang w:eastAsia="ja-JP"/>
        </w:rPr>
      </w:pPr>
      <w:bookmarkStart w:id="108" w:name="lt_pId600"/>
      <w:r w:rsidRPr="00033B02">
        <w:rPr>
          <w:rFonts w:cs="Times New Roman"/>
          <w:szCs w:val="20"/>
          <w:lang w:eastAsia="ja-JP"/>
        </w:rPr>
        <w:t>[FUR 13]</w:t>
      </w:r>
      <w:bookmarkEnd w:id="108"/>
      <w:r w:rsidRPr="00033B02">
        <w:rPr>
          <w:rFonts w:cs="Times New Roman"/>
          <w:szCs w:val="20"/>
          <w:lang w:eastAsia="ja-JP"/>
        </w:rPr>
        <w:t xml:space="preserve"> </w:t>
      </w:r>
      <w:r w:rsidRPr="00033B02">
        <w:rPr>
          <w:rFonts w:cs="Times New Roman"/>
          <w:szCs w:val="20"/>
          <w:lang w:eastAsia="ja-JP"/>
        </w:rPr>
        <w:tab/>
      </w:r>
      <w:bookmarkStart w:id="109" w:name="lt_pId601"/>
      <w:r w:rsidRPr="00033B02">
        <w:rPr>
          <w:rFonts w:cs="Times New Roman"/>
          <w:szCs w:val="20"/>
          <w:lang w:eastAsia="ja-JP"/>
        </w:rPr>
        <w:t xml:space="preserve">Furukawa, M., T. Minegishi, T. Ogawa, Y. Sato, P. Wang, H. Tonomura, M. Teramoto, and N. Shinohara, “Wireless Power Transmission to 10kW Output 2.4 GHz-band Rectenna Array for Electric Trucks Application </w:t>
      </w:r>
      <w:r w:rsidRPr="00033B02">
        <w:rPr>
          <w:rFonts w:cs="Times New Roman"/>
          <w:i/>
          <w:szCs w:val="20"/>
          <w:lang w:eastAsia="ja-JP"/>
        </w:rPr>
        <w:t>(in Japanese</w:t>
      </w:r>
      <w:r w:rsidRPr="00033B02">
        <w:rPr>
          <w:rFonts w:cs="Times New Roman"/>
          <w:szCs w:val="20"/>
          <w:lang w:eastAsia="ja-JP"/>
        </w:rPr>
        <w:t xml:space="preserve">)”, </w:t>
      </w:r>
      <w:r w:rsidRPr="00033B02">
        <w:rPr>
          <w:rFonts w:cs="Times New Roman"/>
          <w:i/>
          <w:szCs w:val="20"/>
          <w:lang w:eastAsia="ja-JP"/>
        </w:rPr>
        <w:t>IEICE Tech.</w:t>
      </w:r>
      <w:bookmarkEnd w:id="109"/>
      <w:r w:rsidRPr="00033B02">
        <w:rPr>
          <w:rFonts w:cs="Times New Roman"/>
          <w:i/>
          <w:szCs w:val="20"/>
          <w:lang w:eastAsia="ja-JP"/>
        </w:rPr>
        <w:t xml:space="preserve"> </w:t>
      </w:r>
      <w:bookmarkStart w:id="110" w:name="lt_pId602"/>
      <w:r w:rsidRPr="00033B02">
        <w:rPr>
          <w:rFonts w:cs="Times New Roman"/>
          <w:i/>
          <w:szCs w:val="20"/>
          <w:lang w:eastAsia="ja-JP"/>
        </w:rPr>
        <w:t>Report,</w:t>
      </w:r>
      <w:r w:rsidRPr="00033B02">
        <w:rPr>
          <w:rFonts w:cs="Times New Roman"/>
          <w:szCs w:val="20"/>
          <w:lang w:eastAsia="ja-JP"/>
        </w:rPr>
        <w:t xml:space="preserve"> WPT2012-47, pp. 36-39, 2013.</w:t>
      </w:r>
      <w:bookmarkEnd w:id="110"/>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11" w:name="lt_pId603"/>
      <w:r w:rsidRPr="00033B02">
        <w:rPr>
          <w:rFonts w:cs="Times New Roman"/>
          <w:szCs w:val="20"/>
          <w:lang w:eastAsia="ja-JP"/>
        </w:rPr>
        <w:t>[SHI 04]</w:t>
      </w:r>
      <w:bookmarkEnd w:id="111"/>
      <w:r w:rsidRPr="00033B02">
        <w:rPr>
          <w:rFonts w:cs="Times New Roman"/>
          <w:szCs w:val="20"/>
          <w:lang w:eastAsia="ja-JP"/>
        </w:rPr>
        <w:t xml:space="preserve"> </w:t>
      </w:r>
      <w:r w:rsidRPr="00033B02">
        <w:rPr>
          <w:rFonts w:cs="Times New Roman"/>
          <w:szCs w:val="20"/>
          <w:lang w:eastAsia="ja-JP"/>
        </w:rPr>
        <w:tab/>
      </w:r>
      <w:bookmarkStart w:id="112" w:name="lt_pId604"/>
      <w:r w:rsidRPr="00033B02">
        <w:rPr>
          <w:rFonts w:cs="Times New Roman"/>
          <w:bCs/>
          <w:szCs w:val="20"/>
          <w:lang w:eastAsia="ja-JP"/>
        </w:rPr>
        <w:t xml:space="preserve">Shinohara, N. and H. Matsumoto, “Wireless Charging System by Microwave Power Transmission for Electric Motor Vehicles </w:t>
      </w:r>
      <w:r w:rsidRPr="00033B02">
        <w:rPr>
          <w:rFonts w:cs="Times New Roman"/>
          <w:bCs/>
          <w:i/>
          <w:szCs w:val="20"/>
          <w:lang w:eastAsia="ja-JP"/>
        </w:rPr>
        <w:t>(in Japanese</w:t>
      </w:r>
      <w:r w:rsidRPr="00033B02">
        <w:rPr>
          <w:rFonts w:cs="Times New Roman"/>
          <w:bCs/>
          <w:szCs w:val="20"/>
          <w:lang w:eastAsia="ja-JP"/>
        </w:rPr>
        <w:t xml:space="preserve">)”, </w:t>
      </w:r>
      <w:r w:rsidRPr="00033B02">
        <w:rPr>
          <w:rFonts w:cs="Times New Roman"/>
          <w:bCs/>
          <w:i/>
          <w:szCs w:val="20"/>
          <w:lang w:eastAsia="ja-JP"/>
        </w:rPr>
        <w:t>IEICE Trans. C,</w:t>
      </w:r>
      <w:r w:rsidRPr="00033B02">
        <w:rPr>
          <w:rFonts w:cs="Times New Roman"/>
          <w:bCs/>
          <w:szCs w:val="20"/>
          <w:lang w:eastAsia="ja-JP"/>
        </w:rPr>
        <w:t xml:space="preserve"> Vol.J87-C, No. 5, pp. 433-443, 2004.</w:t>
      </w:r>
      <w:bookmarkEnd w:id="112"/>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13" w:name="lt_pId605"/>
      <w:r w:rsidRPr="00033B02">
        <w:rPr>
          <w:rFonts w:cs="Times New Roman"/>
          <w:szCs w:val="20"/>
          <w:lang w:eastAsia="ja-JP"/>
        </w:rPr>
        <w:lastRenderedPageBreak/>
        <w:t>[SHI 11]</w:t>
      </w:r>
      <w:bookmarkEnd w:id="113"/>
      <w:r w:rsidRPr="00033B02">
        <w:rPr>
          <w:rFonts w:cs="Times New Roman"/>
          <w:szCs w:val="20"/>
          <w:lang w:eastAsia="ja-JP"/>
        </w:rPr>
        <w:t xml:space="preserve"> </w:t>
      </w:r>
      <w:r w:rsidRPr="00033B02">
        <w:rPr>
          <w:rFonts w:cs="Times New Roman"/>
          <w:szCs w:val="20"/>
          <w:lang w:eastAsia="ja-JP"/>
        </w:rPr>
        <w:tab/>
      </w:r>
      <w:bookmarkStart w:id="114" w:name="lt_pId606"/>
      <w:r w:rsidRPr="00033B02">
        <w:rPr>
          <w:rFonts w:cs="Times New Roman"/>
          <w:szCs w:val="20"/>
          <w:lang w:eastAsia="ja-JP"/>
        </w:rPr>
        <w:t xml:space="preserve">Shinohara, N., “Beam Efficiency of Wireless Power Transmission via Radio Waves from Short Range to Long Range“, </w:t>
      </w:r>
      <w:r w:rsidRPr="00033B02">
        <w:rPr>
          <w:rFonts w:cs="Times New Roman"/>
          <w:i/>
          <w:iCs/>
          <w:szCs w:val="20"/>
          <w:lang w:eastAsia="ja-JP"/>
        </w:rPr>
        <w:t>Journal of the Korean Institute of Electromagnetic Engineering and Science</w:t>
      </w:r>
      <w:r w:rsidRPr="00033B02">
        <w:rPr>
          <w:rFonts w:cs="Times New Roman"/>
          <w:i/>
          <w:szCs w:val="20"/>
          <w:lang w:eastAsia="ja-JP"/>
        </w:rPr>
        <w:t xml:space="preserve">, </w:t>
      </w:r>
      <w:r w:rsidRPr="00033B02">
        <w:rPr>
          <w:rFonts w:cs="Times New Roman"/>
          <w:szCs w:val="20"/>
          <w:lang w:eastAsia="ja-JP"/>
        </w:rPr>
        <w:t>Vol. 10, No. 4, pp. 224-230, 2011.</w:t>
      </w:r>
      <w:bookmarkEnd w:id="114"/>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15" w:name="lt_pId607"/>
      <w:r w:rsidRPr="00033B02">
        <w:rPr>
          <w:rFonts w:cs="Times New Roman"/>
          <w:szCs w:val="20"/>
          <w:lang w:eastAsia="ja-JP"/>
        </w:rPr>
        <w:t>[SHI 11-2]</w:t>
      </w:r>
      <w:bookmarkEnd w:id="115"/>
      <w:r w:rsidRPr="00033B02">
        <w:rPr>
          <w:rFonts w:cs="Times New Roman"/>
          <w:szCs w:val="20"/>
          <w:lang w:eastAsia="ja-JP"/>
        </w:rPr>
        <w:tab/>
      </w:r>
      <w:bookmarkStart w:id="116" w:name="lt_pId608"/>
      <w:r w:rsidRPr="00033B02">
        <w:rPr>
          <w:rFonts w:cs="Times New Roman"/>
          <w:bCs/>
          <w:szCs w:val="20"/>
          <w:lang w:eastAsia="ja-JP"/>
        </w:rPr>
        <w:t>Shinohara</w:t>
      </w:r>
      <w:r w:rsidRPr="00033B02">
        <w:rPr>
          <w:rFonts w:cs="Times New Roman"/>
          <w:szCs w:val="20"/>
          <w:lang w:eastAsia="ja-JP"/>
        </w:rPr>
        <w:t xml:space="preserve">, N., “Wireless Charging System of Electric Vehicle with GaN Schottky Diodes”, </w:t>
      </w:r>
      <w:r w:rsidRPr="00033B02">
        <w:rPr>
          <w:rFonts w:cs="Times New Roman"/>
          <w:i/>
          <w:szCs w:val="20"/>
          <w:lang w:eastAsia="ja-JP"/>
        </w:rPr>
        <w:t>Proc. of Int.</w:t>
      </w:r>
      <w:bookmarkEnd w:id="116"/>
      <w:r w:rsidRPr="00033B02">
        <w:rPr>
          <w:rFonts w:cs="Times New Roman"/>
          <w:i/>
          <w:szCs w:val="20"/>
          <w:lang w:eastAsia="ja-JP"/>
        </w:rPr>
        <w:t xml:space="preserve"> </w:t>
      </w:r>
      <w:bookmarkStart w:id="117" w:name="lt_pId609"/>
      <w:r w:rsidRPr="00033B02">
        <w:rPr>
          <w:rFonts w:cs="Times New Roman"/>
          <w:i/>
          <w:szCs w:val="20"/>
          <w:lang w:eastAsia="ja-JP"/>
        </w:rPr>
        <w:t>Microwave Sympo.</w:t>
      </w:r>
      <w:bookmarkEnd w:id="117"/>
      <w:r w:rsidRPr="00033B02">
        <w:rPr>
          <w:rFonts w:cs="Times New Roman"/>
          <w:i/>
          <w:szCs w:val="20"/>
          <w:lang w:eastAsia="ja-JP"/>
        </w:rPr>
        <w:t xml:space="preserve"> </w:t>
      </w:r>
      <w:bookmarkStart w:id="118" w:name="lt_pId610"/>
      <w:r w:rsidRPr="00033B02">
        <w:rPr>
          <w:rFonts w:cs="Times New Roman"/>
          <w:i/>
          <w:szCs w:val="20"/>
          <w:lang w:eastAsia="ja-JP"/>
        </w:rPr>
        <w:t>(IMS)</w:t>
      </w:r>
      <w:r w:rsidRPr="00033B02">
        <w:rPr>
          <w:rFonts w:cs="Times New Roman"/>
          <w:i/>
          <w:iCs/>
          <w:szCs w:val="20"/>
          <w:lang w:eastAsia="ja-JP"/>
        </w:rPr>
        <w:t xml:space="preserve"> Workshops</w:t>
      </w:r>
      <w:r w:rsidRPr="00033B02">
        <w:rPr>
          <w:rFonts w:cs="Times New Roman"/>
          <w:i/>
          <w:szCs w:val="20"/>
          <w:lang w:eastAsia="ja-JP"/>
        </w:rPr>
        <w:t>,</w:t>
      </w:r>
      <w:r w:rsidRPr="00033B02">
        <w:rPr>
          <w:rFonts w:cs="Times New Roman"/>
          <w:szCs w:val="20"/>
          <w:lang w:eastAsia="ja-JP"/>
        </w:rPr>
        <w:t xml:space="preserve"> </w:t>
      </w:r>
      <w:r w:rsidRPr="00033B02">
        <w:rPr>
          <w:rFonts w:cs="Times New Roman"/>
          <w:bCs/>
          <w:szCs w:val="20"/>
          <w:lang w:eastAsia="ja-JP"/>
        </w:rPr>
        <w:t>WFA “</w:t>
      </w:r>
      <w:r w:rsidRPr="00033B02">
        <w:rPr>
          <w:rFonts w:cs="Times New Roman"/>
          <w:szCs w:val="20"/>
          <w:lang w:eastAsia="ja-JP"/>
        </w:rPr>
        <w:t>Wireless Power Transmission”</w:t>
      </w:r>
      <w:r w:rsidRPr="00033B02">
        <w:rPr>
          <w:rFonts w:cs="Times New Roman"/>
          <w:bCs/>
          <w:szCs w:val="20"/>
          <w:lang w:eastAsia="ja-JP"/>
        </w:rPr>
        <w:t>,</w:t>
      </w:r>
      <w:r w:rsidRPr="00033B02">
        <w:rPr>
          <w:rFonts w:cs="Times New Roman"/>
          <w:szCs w:val="20"/>
          <w:lang w:eastAsia="ja-JP"/>
        </w:rPr>
        <w:t xml:space="preserve"> 2011.</w:t>
      </w:r>
      <w:bookmarkEnd w:id="118"/>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19" w:name="lt_pId611"/>
      <w:r w:rsidRPr="00033B02">
        <w:rPr>
          <w:rFonts w:cs="Times New Roman"/>
          <w:szCs w:val="20"/>
          <w:lang w:eastAsia="ja-JP"/>
        </w:rPr>
        <w:t>[SHI 13]</w:t>
      </w:r>
      <w:bookmarkEnd w:id="119"/>
      <w:r w:rsidRPr="00033B02">
        <w:rPr>
          <w:rFonts w:cs="Times New Roman"/>
          <w:szCs w:val="20"/>
          <w:lang w:eastAsia="ja-JP"/>
        </w:rPr>
        <w:t xml:space="preserve"> </w:t>
      </w:r>
      <w:r w:rsidRPr="00033B02">
        <w:rPr>
          <w:rFonts w:cs="Times New Roman"/>
          <w:szCs w:val="20"/>
          <w:lang w:eastAsia="ja-JP"/>
        </w:rPr>
        <w:tab/>
      </w:r>
      <w:bookmarkStart w:id="120" w:name="lt_pId612"/>
      <w:r w:rsidRPr="00033B02">
        <w:rPr>
          <w:rFonts w:cs="Times New Roman"/>
          <w:szCs w:val="20"/>
          <w:lang w:eastAsia="ja-JP"/>
        </w:rPr>
        <w:t>Shinohara, N. and Yuta Kubo, “</w:t>
      </w:r>
      <w:r w:rsidRPr="00033B02">
        <w:rPr>
          <w:rFonts w:cs="Times New Roman"/>
          <w:bCs/>
          <w:szCs w:val="20"/>
          <w:lang w:eastAsia="ja-JP"/>
        </w:rPr>
        <w:t xml:space="preserve">Suppression of Unexpected Radiation from Microwave Power Transmission System toward Electric Vehicle”, </w:t>
      </w:r>
      <w:r w:rsidRPr="00033B02">
        <w:rPr>
          <w:rFonts w:cs="Times New Roman"/>
          <w:bCs/>
          <w:i/>
          <w:szCs w:val="20"/>
          <w:lang w:eastAsia="ja-JP"/>
        </w:rPr>
        <w:t>Proc. of 2013 Asia-Pacific Radio Science Conference (AP-RASC),</w:t>
      </w:r>
      <w:r w:rsidRPr="00033B02">
        <w:rPr>
          <w:rFonts w:cs="Times New Roman"/>
          <w:bCs/>
          <w:szCs w:val="20"/>
          <w:lang w:eastAsia="ja-JP"/>
        </w:rPr>
        <w:t xml:space="preserve"> E3-4 (No. 290450), 2013.</w:t>
      </w:r>
      <w:bookmarkEnd w:id="120"/>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21" w:name="lt_pId613"/>
      <w:r w:rsidRPr="00033B02">
        <w:rPr>
          <w:rFonts w:cs="Times New Roman"/>
          <w:szCs w:val="20"/>
          <w:lang w:eastAsia="ja-JP"/>
        </w:rPr>
        <w:t>[SHI 13-2]</w:t>
      </w:r>
      <w:bookmarkEnd w:id="121"/>
      <w:r w:rsidRPr="00033B02">
        <w:rPr>
          <w:rFonts w:cs="Times New Roman"/>
          <w:szCs w:val="20"/>
          <w:lang w:eastAsia="ja-JP"/>
        </w:rPr>
        <w:t xml:space="preserve"> </w:t>
      </w:r>
      <w:r w:rsidRPr="00033B02">
        <w:rPr>
          <w:rFonts w:cs="Times New Roman"/>
          <w:szCs w:val="20"/>
          <w:lang w:eastAsia="ja-JP"/>
        </w:rPr>
        <w:tab/>
      </w:r>
      <w:bookmarkStart w:id="122" w:name="lt_pId614"/>
      <w:r w:rsidRPr="00033B02">
        <w:rPr>
          <w:rFonts w:cs="Times New Roman"/>
          <w:bCs/>
          <w:szCs w:val="20"/>
          <w:lang w:eastAsia="ja-JP"/>
        </w:rPr>
        <w:t>Shinohara</w:t>
      </w:r>
      <w:r w:rsidRPr="00033B02">
        <w:rPr>
          <w:rFonts w:cs="Times New Roman"/>
          <w:szCs w:val="20"/>
          <w:lang w:eastAsia="ja-JP"/>
        </w:rPr>
        <w:t xml:space="preserve">, N., “Wireless Power Transmission Progress for Electric Vehicle in Japan”, </w:t>
      </w:r>
      <w:r w:rsidRPr="00033B02">
        <w:rPr>
          <w:rFonts w:cs="Times New Roman"/>
          <w:i/>
          <w:szCs w:val="20"/>
          <w:lang w:eastAsia="ja-JP"/>
        </w:rPr>
        <w:t>Proc. of 2013 IEEE Radio &amp; Wireless Symposium (RWS),</w:t>
      </w:r>
      <w:r w:rsidRPr="00033B02">
        <w:rPr>
          <w:rFonts w:cs="Times New Roman"/>
          <w:szCs w:val="20"/>
          <w:lang w:eastAsia="ja-JP"/>
        </w:rPr>
        <w:t xml:space="preserve"> pp. 109-111, 2013.</w:t>
      </w:r>
      <w:bookmarkEnd w:id="122"/>
    </w:p>
    <w:p w:rsidR="00033B02" w:rsidRPr="00033B02" w:rsidRDefault="00033B02" w:rsidP="00033B02">
      <w:pPr>
        <w:tabs>
          <w:tab w:val="left" w:pos="794"/>
          <w:tab w:val="left" w:pos="1191"/>
          <w:tab w:val="left" w:pos="1588"/>
          <w:tab w:val="left" w:pos="1985"/>
        </w:tabs>
        <w:bidi w:val="0"/>
        <w:spacing w:line="240" w:lineRule="auto"/>
        <w:ind w:left="1134" w:hanging="1134"/>
        <w:textAlignment w:val="auto"/>
        <w:rPr>
          <w:rFonts w:cs="Times New Roman"/>
          <w:szCs w:val="20"/>
          <w:lang w:eastAsia="ja-JP"/>
        </w:rPr>
      </w:pPr>
      <w:bookmarkStart w:id="123" w:name="lt_pId615"/>
      <w:r w:rsidRPr="00033B02">
        <w:rPr>
          <w:rFonts w:cs="Times New Roman"/>
          <w:szCs w:val="20"/>
          <w:lang w:eastAsia="ja-JP"/>
        </w:rPr>
        <w:t>[SHI 13-3]</w:t>
      </w:r>
      <w:bookmarkEnd w:id="123"/>
      <w:r w:rsidRPr="00033B02">
        <w:rPr>
          <w:rFonts w:cs="Times New Roman"/>
          <w:szCs w:val="20"/>
          <w:lang w:eastAsia="ja-JP"/>
        </w:rPr>
        <w:t xml:space="preserve"> </w:t>
      </w:r>
      <w:r w:rsidRPr="00033B02">
        <w:rPr>
          <w:rFonts w:cs="Times New Roman"/>
          <w:szCs w:val="20"/>
          <w:lang w:eastAsia="ja-JP"/>
        </w:rPr>
        <w:tab/>
      </w:r>
      <w:bookmarkStart w:id="124" w:name="lt_pId616"/>
      <w:r w:rsidRPr="00033B02">
        <w:rPr>
          <w:rFonts w:cs="Times New Roman"/>
          <w:szCs w:val="20"/>
          <w:lang w:eastAsia="ja-JP"/>
        </w:rPr>
        <w:t xml:space="preserve">Shinohara, N., </w:t>
      </w:r>
      <w:r w:rsidRPr="00033B02">
        <w:rPr>
          <w:rFonts w:cs="Times New Roman"/>
          <w:bCs/>
          <w:szCs w:val="20"/>
          <w:lang w:eastAsia="ja-JP"/>
        </w:rPr>
        <w:t>Y. Kubo, and H. Tonomura, “</w:t>
      </w:r>
      <w:r w:rsidRPr="00033B02">
        <w:rPr>
          <w:rFonts w:cs="Times New Roman"/>
          <w:szCs w:val="20"/>
          <w:lang w:eastAsia="ja-JP"/>
        </w:rPr>
        <w:t xml:space="preserve">Mid-Distance Wireless Power Transmission for Electric Truck via Microwaves”, </w:t>
      </w:r>
      <w:r w:rsidRPr="00033B02">
        <w:rPr>
          <w:rFonts w:cs="Times New Roman"/>
          <w:i/>
          <w:szCs w:val="20"/>
          <w:lang w:eastAsia="ja-JP"/>
        </w:rPr>
        <w:t>Proc. of 2013 International Symposium on Electromagnetic Theory (EMT-S2013)</w:t>
      </w:r>
      <w:r w:rsidRPr="00033B02">
        <w:rPr>
          <w:rFonts w:cs="Times New Roman"/>
          <w:szCs w:val="20"/>
          <w:lang w:eastAsia="ja-JP"/>
        </w:rPr>
        <w:t>, pp. 841-843, 2013.</w:t>
      </w:r>
      <w:bookmarkEnd w:id="124"/>
    </w:p>
    <w:p w:rsidR="00033B02" w:rsidRDefault="00033B02" w:rsidP="00E66F33">
      <w:pPr>
        <w:pStyle w:val="Heading2"/>
        <w:rPr>
          <w:rtl/>
          <w:lang w:bidi="ar-EG"/>
        </w:rPr>
      </w:pPr>
      <w:bookmarkStart w:id="125" w:name="_Toc500251699"/>
      <w:r>
        <w:rPr>
          <w:lang w:bidi="ar-EG"/>
        </w:rPr>
        <w:t>9.2</w:t>
      </w:r>
      <w:r>
        <w:rPr>
          <w:rtl/>
          <w:lang w:bidi="ar-EG"/>
        </w:rPr>
        <w:tab/>
      </w:r>
      <w:r w:rsidR="00E66F33">
        <w:rPr>
          <w:rFonts w:hint="cs"/>
          <w:rtl/>
          <w:lang w:bidi="ar-EG"/>
        </w:rPr>
        <w:t xml:space="preserve">ساتل الطاقة الشمسية (معرف هوية التطبيق: </w:t>
      </w:r>
      <w:r w:rsidR="00E66F33">
        <w:rPr>
          <w:lang w:bidi="ar-EG"/>
        </w:rPr>
        <w:t>c4</w:t>
      </w:r>
      <w:r w:rsidR="00E66F33">
        <w:rPr>
          <w:rFonts w:hint="cs"/>
          <w:rtl/>
          <w:lang w:bidi="ar-EG"/>
        </w:rPr>
        <w:t>)</w:t>
      </w:r>
      <w:bookmarkEnd w:id="125"/>
    </w:p>
    <w:p w:rsidR="00033B02" w:rsidRDefault="00E66F33" w:rsidP="00E66F33">
      <w:pPr>
        <w:rPr>
          <w:rtl/>
          <w:lang w:bidi="ar-EG"/>
        </w:rPr>
      </w:pPr>
      <w:r>
        <w:rPr>
          <w:rFonts w:hint="cs"/>
          <w:rtl/>
          <w:lang w:bidi="ar-EG"/>
        </w:rPr>
        <w:t>يعد ساتل الطاقة الشمسية </w:t>
      </w:r>
      <w:r>
        <w:rPr>
          <w:lang w:bidi="ar-EG"/>
        </w:rPr>
        <w:t>(SPS)</w:t>
      </w:r>
      <w:r>
        <w:rPr>
          <w:rFonts w:hint="cs"/>
          <w:rtl/>
          <w:lang w:bidi="ar-EG"/>
        </w:rPr>
        <w:t xml:space="preserve"> التطبيق الأكبر للإرسال اللاسلكي للطاقة عبر حزم الترددات الراديوية </w:t>
      </w:r>
      <w:r>
        <w:rPr>
          <w:lang w:bidi="ar-EG"/>
        </w:rPr>
        <w:t>[SPS 07]</w:t>
      </w:r>
      <w:r>
        <w:rPr>
          <w:rFonts w:hint="cs"/>
          <w:rtl/>
          <w:lang w:bidi="ar-EG"/>
        </w:rPr>
        <w:t>. ويصمم الساتل </w:t>
      </w:r>
      <w:r>
        <w:rPr>
          <w:lang w:bidi="ar-EG"/>
        </w:rPr>
        <w:t>SPS</w:t>
      </w:r>
      <w:r>
        <w:rPr>
          <w:rFonts w:hint="cs"/>
          <w:rtl/>
          <w:lang w:bidi="ar-EG"/>
        </w:rPr>
        <w:t xml:space="preserve"> كساتل ضخم بالطاقة الشمسية في</w:t>
      </w:r>
      <w:r>
        <w:rPr>
          <w:rFonts w:hint="eastAsia"/>
          <w:rtl/>
          <w:lang w:bidi="ar-EG"/>
        </w:rPr>
        <w:t> </w:t>
      </w:r>
      <w:r>
        <w:rPr>
          <w:rFonts w:hint="cs"/>
          <w:rtl/>
          <w:lang w:bidi="ar-EG"/>
        </w:rPr>
        <w:t xml:space="preserve">المدار المستقر بالنسبة إلى الأرض، على ارتفاع </w:t>
      </w:r>
      <w:r>
        <w:rPr>
          <w:lang w:bidi="ar-EG"/>
        </w:rPr>
        <w:t>km 36 000</w:t>
      </w:r>
      <w:r>
        <w:rPr>
          <w:rFonts w:hint="cs"/>
          <w:rtl/>
          <w:lang w:bidi="ar-EG"/>
        </w:rPr>
        <w:t xml:space="preserve"> فوق سطح الأرض (الشكل </w:t>
      </w:r>
      <w:r>
        <w:rPr>
          <w:lang w:bidi="ar-EG"/>
        </w:rPr>
        <w:t>1.9.2</w:t>
      </w:r>
      <w:r>
        <w:rPr>
          <w:rFonts w:hint="cs"/>
          <w:rtl/>
          <w:lang w:bidi="ar-EG"/>
        </w:rPr>
        <w:t xml:space="preserve">)، حيث لا يوجد غطاء غيوم ولا فترات ظلام ليلية طوال العام. وترسل الطاقة المولدة في الساتل </w:t>
      </w:r>
      <w:r>
        <w:rPr>
          <w:lang w:bidi="ar-EG"/>
        </w:rPr>
        <w:t>SPS</w:t>
      </w:r>
      <w:r>
        <w:rPr>
          <w:rFonts w:hint="cs"/>
          <w:rtl/>
          <w:lang w:bidi="ar-EG"/>
        </w:rPr>
        <w:t xml:space="preserve"> إلى الأرض عبر الموجات الصغرية. ونظراً للحجم الكبير للهوائي، المحسوب نظرياً، اللازم لتحقيق كفاءة عالية للحزمة تجاه هدف على مسافة بعيدة جداً مثل الساتل </w:t>
      </w:r>
      <w:r>
        <w:rPr>
          <w:lang w:bidi="ar-EG"/>
        </w:rPr>
        <w:t>SPS</w:t>
      </w:r>
      <w:r>
        <w:rPr>
          <w:rFonts w:hint="cs"/>
          <w:rtl/>
          <w:lang w:bidi="ar-EG"/>
        </w:rPr>
        <w:t xml:space="preserve">، يلزم توفير هوائيات بأبعاد </w:t>
      </w:r>
      <w:r>
        <w:rPr>
          <w:lang w:bidi="ar-EG"/>
        </w:rPr>
        <w:t>km 2</w:t>
      </w:r>
      <w:r>
        <w:rPr>
          <w:rFonts w:hint="cs"/>
          <w:rtl/>
          <w:lang w:bidi="ar-EG"/>
        </w:rPr>
        <w:t xml:space="preserve"> تقريباً على التردد </w:t>
      </w:r>
      <w:r>
        <w:rPr>
          <w:lang w:bidi="ar-EG"/>
        </w:rPr>
        <w:t>GHz 5,8</w:t>
      </w:r>
      <w:r>
        <w:rPr>
          <w:rFonts w:hint="cs"/>
          <w:rtl/>
          <w:lang w:bidi="ar-EG"/>
        </w:rPr>
        <w:t xml:space="preserve"> من أجل الساتل </w:t>
      </w:r>
      <w:r>
        <w:rPr>
          <w:lang w:bidi="ar-EG"/>
        </w:rPr>
        <w:t>SPS</w:t>
      </w:r>
      <w:r>
        <w:rPr>
          <w:rFonts w:hint="cs"/>
          <w:rtl/>
          <w:lang w:bidi="ar-EG"/>
        </w:rPr>
        <w:t xml:space="preserve"> وهو أمر ليس مستحيلاً ولا تمتص طاقة الموجات الصغرية في الهواء والسحب والأمطار، وبالتالي، يمكن الحصول على مصدر طاقة تقريباً مستقر وخال من ثاني أكسيد الكربون من الطاقة الشمسية من الساتل </w:t>
      </w:r>
      <w:r>
        <w:rPr>
          <w:lang w:bidi="ar-EG"/>
        </w:rPr>
        <w:t>SPS</w:t>
      </w:r>
      <w:r>
        <w:rPr>
          <w:rFonts w:hint="cs"/>
          <w:rtl/>
          <w:lang w:bidi="ar-EG"/>
        </w:rPr>
        <w:t xml:space="preserve"> باستخدام التكنولوجيا </w:t>
      </w:r>
      <w:r>
        <w:rPr>
          <w:lang w:bidi="ar-EG"/>
        </w:rPr>
        <w:t>MPT</w:t>
      </w:r>
      <w:r>
        <w:rPr>
          <w:rFonts w:hint="cs"/>
          <w:rtl/>
          <w:lang w:bidi="ar-EG"/>
        </w:rPr>
        <w:t xml:space="preserve"> يساوي عشرة أضعاف الطاقة الشمسية المتحصل عليها من مصادر الطاقة الشمسية الأرضية.</w:t>
      </w:r>
    </w:p>
    <w:p w:rsidR="00033B02" w:rsidRPr="00033B02" w:rsidRDefault="00E66F33" w:rsidP="00E66F33">
      <w:pPr>
        <w:rPr>
          <w:rtl/>
          <w:lang w:bidi="ar-EG"/>
        </w:rPr>
      </w:pPr>
      <w:r>
        <w:rPr>
          <w:rFonts w:hint="cs"/>
          <w:rtl/>
          <w:lang w:bidi="ar-EG"/>
        </w:rPr>
        <w:t>وفي النظام </w:t>
      </w:r>
      <w:r>
        <w:rPr>
          <w:lang w:bidi="ar-EG"/>
        </w:rPr>
        <w:t>MPT</w:t>
      </w:r>
      <w:r>
        <w:rPr>
          <w:rFonts w:hint="cs"/>
          <w:rtl/>
          <w:lang w:bidi="ar-EG"/>
        </w:rPr>
        <w:t xml:space="preserve"> الخاص بالساتل </w:t>
      </w:r>
      <w:r>
        <w:rPr>
          <w:lang w:bidi="ar-EG"/>
        </w:rPr>
        <w:t>SPS</w:t>
      </w:r>
      <w:r>
        <w:rPr>
          <w:rFonts w:hint="cs"/>
          <w:rtl/>
          <w:lang w:bidi="ar-EG"/>
        </w:rPr>
        <w:t>، يجب استخدام صفيف ضخم مطاور ذي كفاءة عالية. ويعد الصفيف المطاور ضرورياً لتوجيه حزمة القدرة نحو هدف ذي هوائي تقويم صغير على الأرض ضمن هامش تسامح مقداره </w:t>
      </w:r>
      <w:r>
        <w:rPr>
          <w:lang w:bidi="ar-EG"/>
        </w:rPr>
        <w:t>0,0</w:t>
      </w:r>
      <w:r w:rsidR="00D83F1C">
        <w:rPr>
          <w:lang w:bidi="ar-EG"/>
        </w:rPr>
        <w:t>0</w:t>
      </w:r>
      <w:r>
        <w:rPr>
          <w:lang w:bidi="ar-EG"/>
        </w:rPr>
        <w:t>05</w:t>
      </w:r>
      <w:r>
        <w:rPr>
          <w:rFonts w:hint="cs"/>
          <w:rtl/>
          <w:lang w:bidi="ar-EG"/>
        </w:rPr>
        <w:t xml:space="preserve"> درجة، بالرغم من التحرك الدائم لهوائي إرسال الساتل </w:t>
      </w:r>
      <w:r>
        <w:rPr>
          <w:lang w:bidi="ar-EG"/>
        </w:rPr>
        <w:t>SPS</w:t>
      </w:r>
      <w:r>
        <w:rPr>
          <w:rFonts w:hint="cs"/>
          <w:rtl/>
          <w:lang w:bidi="ar-EG"/>
        </w:rPr>
        <w:t xml:space="preserve"> وتموجه. ولأسباب اقتصادية، يجب توليد حزمة الطاقة وإرسالها بدون خسائر كبيرة.</w:t>
      </w:r>
    </w:p>
    <w:p w:rsidR="00033B02" w:rsidRDefault="00033B02" w:rsidP="00AF5051">
      <w:pPr>
        <w:pStyle w:val="FigureNo"/>
        <w:rPr>
          <w:rtl/>
          <w:lang w:bidi="ar-EG"/>
        </w:rPr>
      </w:pPr>
      <w:r>
        <w:rPr>
          <w:rFonts w:hint="cs"/>
          <w:rtl/>
        </w:rPr>
        <w:lastRenderedPageBreak/>
        <w:t>الشكل </w:t>
      </w:r>
      <w:r>
        <w:t>1.9.2</w:t>
      </w:r>
    </w:p>
    <w:p w:rsidR="00033B02" w:rsidRDefault="00E66F33" w:rsidP="00AF5051">
      <w:pPr>
        <w:pStyle w:val="Figuretitle"/>
        <w:spacing w:before="240" w:after="120"/>
        <w:rPr>
          <w:rtl/>
          <w:lang w:bidi="ar-EG"/>
        </w:rPr>
      </w:pPr>
      <w:r>
        <w:rPr>
          <w:rFonts w:hint="cs"/>
          <w:rtl/>
          <w:lang w:bidi="ar-EG"/>
        </w:rPr>
        <w:t>صورة لساتل الطاقة الشمسية</w:t>
      </w:r>
    </w:p>
    <w:p w:rsidR="00033B02" w:rsidRDefault="00750D07" w:rsidP="00AF5051">
      <w:pPr>
        <w:pStyle w:val="Figure"/>
        <w:rPr>
          <w:rtl/>
        </w:rPr>
      </w:pPr>
      <w:r>
        <w:rPr>
          <w:noProof/>
          <w:lang w:eastAsia="zh-CN" w:bidi="ar-SA"/>
        </w:rPr>
        <mc:AlternateContent>
          <mc:Choice Requires="wps">
            <w:drawing>
              <wp:anchor distT="0" distB="0" distL="114300" distR="114300" simplePos="0" relativeHeight="251962368" behindDoc="0" locked="0" layoutInCell="1" allowOverlap="1" wp14:anchorId="5846C14B" wp14:editId="2D724ED6">
                <wp:simplePos x="0" y="0"/>
                <wp:positionH relativeFrom="column">
                  <wp:posOffset>3508349</wp:posOffset>
                </wp:positionH>
                <wp:positionV relativeFrom="paragraph">
                  <wp:posOffset>95415</wp:posOffset>
                </wp:positionV>
                <wp:extent cx="1891654" cy="269563"/>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891654" cy="269563"/>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0D07" w:rsidRPr="00750D07" w:rsidRDefault="00750D07" w:rsidP="00750D07">
                            <w:pPr>
                              <w:spacing w:before="40"/>
                              <w:jc w:val="center"/>
                              <w:rPr>
                                <w:b/>
                                <w:bCs/>
                                <w:color w:val="C00000"/>
                                <w:sz w:val="30"/>
                              </w:rPr>
                            </w:pPr>
                            <w:r w:rsidRPr="00750D07">
                              <w:rPr>
                                <w:rFonts w:hint="cs"/>
                                <w:b/>
                                <w:bCs/>
                                <w:color w:val="C00000"/>
                                <w:sz w:val="30"/>
                                <w:rtl/>
                                <w:lang w:bidi="ar-EG"/>
                              </w:rPr>
                              <w:t>مفهوم سواتل الطاقة الشمسية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C14B" id="Text Box 240" o:spid="_x0000_s1183" type="#_x0000_t202" style="position:absolute;left:0;text-align:left;margin-left:276.25pt;margin-top:7.5pt;width:148.95pt;height:2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DciAIAAIcFAAAOAAAAZHJzL2Uyb0RvYy54bWysVMFuGyEQvVfqPyDu9dpObCWW15GbKFUl&#10;K4nqVDljFmJUYChg77pf34HdtdM0l1S9sLPw5g0zvJn5VWM02QsfFNiSjgZDSoTlUCn7XNLvj7ef&#10;LigJkdmKabCipAcR6NXi44d57WZiDFvQlfAESWyY1a6k2xjdrCgC3wrDwgCcsHgowRsW8dc/F5Vn&#10;NbIbXYyHw2lRg6+cBy5CwN2b9pAuMr+Ugsd7KYOIRJcU7xbz6vO6SWuxmLPZs2duq3h3DfYPtzBM&#10;WQx6pLphkZGdV39RGcU9BJBxwMEUIKXiIueA2YyGr7JZb5kTORcsTnDHMoX/R8vv9g+eqKqk43Os&#10;j2UGH+lRNJF8hoakPaxQ7cIMgWuH0NjgAb50vx9wMyXeSG/SF1MieI5ch2N9Ex1PTheXo+nknBKO&#10;Z+Pp5WR6lmiKk7fzIX4RYEgySurx/XJZ2X4VYgvtISlYAK2qW6V1/kmaEdfakz3D145NviOS/4HS&#10;ltQlnZ5NhpnYQnJvmbVNNCKrpguXMm8zzFY8aJEw2n4TEquWE30jNuNc2NjHz+iEkhjqPY4d/nSr&#10;9zi3eaBHjgw2Hp2NsuBz9rnNTiWrfvRXli0e3+ZF3smMzabJchlNpr0ENlAdUBke2u4Kjt8qfL4V&#10;C/GBeWwnFAOOiHiPi9SA5YfOomQL/tdb+wmPKsdTSmpsz5KGnzvmBSX6q0X9p17uDd8bm96wO3MN&#10;qIERDh/Hs4kOPurelB7ME06OZYqCR8xyjIWi6c3r2A4JnDxcLJcZhB3rWFzZteOJOtU1ifGxeWLe&#10;dYqNqPU76BuXzV4Jt8UmTwvLXQSpsqpTZdsqdhXHbs990U2mNE5e/mfUaX4ufgMAAP//AwBQSwME&#10;FAAGAAgAAAAhACvjIJPbAAAACQEAAA8AAABkcnMvZG93bnJldi54bWxMj0FOwzAQRfdI3MEaJDaI&#10;2kR1qUKcqkICCXakHMCNp3FEPI5iNw23Z1jBcvSf/rxf7ZYwiBmn1Ecy8LBSIJDa6HrqDHweXu63&#10;IFK25OwQCQ18Y4JdfX1V2dLFC33g3OROcAml0hrwOY+llKn1GGxaxRGJs1Ocgs18Tp10k71weRhk&#10;odRGBtsTf/B2xGeP7VdzDgZe5+LNb2baS+VPd8v7ukFHjTG3N8v+CUTGJf/B8KvP6lCz0zGeySUx&#10;GNC60IxyoHkTA1ut1iCOnDxqkHUl/y+ofwAAAP//AwBQSwECLQAUAAYACAAAACEAtoM4kv4AAADh&#10;AQAAEwAAAAAAAAAAAAAAAAAAAAAAW0NvbnRlbnRfVHlwZXNdLnhtbFBLAQItABQABgAIAAAAIQA4&#10;/SH/1gAAAJQBAAALAAAAAAAAAAAAAAAAAC8BAABfcmVscy8ucmVsc1BLAQItABQABgAIAAAAIQBr&#10;3cDciAIAAIcFAAAOAAAAAAAAAAAAAAAAAC4CAABkcnMvZTJvRG9jLnhtbFBLAQItABQABgAIAAAA&#10;IQAr4yCT2wAAAAkBAAAPAAAAAAAAAAAAAAAAAOIEAABkcnMvZG93bnJldi54bWxQSwUGAAAAAAQA&#10;BADzAAAA6gUAAAAA&#10;" fillcolor="black [3213]" stroked="f" strokeweight=".5pt">
                <v:textbox inset="0,0,0,0">
                  <w:txbxContent>
                    <w:p w:rsidR="00750D07" w:rsidRPr="00750D07" w:rsidRDefault="00750D07" w:rsidP="00750D07">
                      <w:pPr>
                        <w:spacing w:before="40"/>
                        <w:jc w:val="center"/>
                        <w:rPr>
                          <w:b/>
                          <w:bCs/>
                          <w:color w:val="C00000"/>
                          <w:sz w:val="30"/>
                        </w:rPr>
                      </w:pPr>
                      <w:r w:rsidRPr="00750D07">
                        <w:rPr>
                          <w:rFonts w:hint="cs"/>
                          <w:b/>
                          <w:bCs/>
                          <w:color w:val="C00000"/>
                          <w:sz w:val="30"/>
                          <w:rtl/>
                          <w:lang w:bidi="ar-EG"/>
                        </w:rPr>
                        <w:t>مفهوم سواتل الطاقة الشمسية</w:t>
                      </w:r>
                    </w:p>
                  </w:txbxContent>
                </v:textbox>
              </v:shape>
            </w:pict>
          </mc:Fallback>
        </mc:AlternateContent>
      </w:r>
      <w:r w:rsidR="00502B54">
        <w:rPr>
          <w:noProof/>
          <w:lang w:eastAsia="zh-CN" w:bidi="ar-SA"/>
        </w:rPr>
        <mc:AlternateContent>
          <mc:Choice Requires="wps">
            <w:drawing>
              <wp:anchor distT="0" distB="0" distL="114300" distR="114300" simplePos="0" relativeHeight="251960320" behindDoc="0" locked="0" layoutInCell="1" allowOverlap="1" wp14:anchorId="5004ECFF" wp14:editId="6804E294">
                <wp:simplePos x="0" y="0"/>
                <wp:positionH relativeFrom="column">
                  <wp:posOffset>634813</wp:posOffset>
                </wp:positionH>
                <wp:positionV relativeFrom="paragraph">
                  <wp:posOffset>2091961</wp:posOffset>
                </wp:positionV>
                <wp:extent cx="1305530" cy="168517"/>
                <wp:effectExtent l="0" t="0" r="9525" b="3175"/>
                <wp:wrapNone/>
                <wp:docPr id="239" name="Text Box 239"/>
                <wp:cNvGraphicFramePr/>
                <a:graphic xmlns:a="http://schemas.openxmlformats.org/drawingml/2006/main">
                  <a:graphicData uri="http://schemas.microsoft.com/office/word/2010/wordprocessingShape">
                    <wps:wsp>
                      <wps:cNvSpPr txBox="1"/>
                      <wps:spPr>
                        <a:xfrm>
                          <a:off x="0" y="0"/>
                          <a:ext cx="1305530" cy="168517"/>
                        </a:xfrm>
                        <a:prstGeom prst="rect">
                          <a:avLst/>
                        </a:prstGeom>
                        <a:solidFill>
                          <a:srgbClr val="F0F28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B54" w:rsidRPr="00502B54" w:rsidRDefault="00502B54" w:rsidP="00502B54">
                            <w:pPr>
                              <w:spacing w:before="40"/>
                              <w:jc w:val="right"/>
                              <w:rPr>
                                <w:b/>
                                <w:bCs/>
                                <w:color w:val="44546A" w:themeColor="text2"/>
                                <w:sz w:val="16"/>
                                <w:szCs w:val="20"/>
                              </w:rPr>
                            </w:pPr>
                            <w:r w:rsidRPr="00502B54">
                              <w:rPr>
                                <w:rFonts w:hint="cs"/>
                                <w:b/>
                                <w:bCs/>
                                <w:color w:val="44546A" w:themeColor="text2"/>
                                <w:sz w:val="16"/>
                                <w:szCs w:val="20"/>
                                <w:rtl/>
                                <w:lang w:bidi="ar-EG"/>
                              </w:rPr>
                              <w:t xml:space="preserve">[خصائص الساتل </w:t>
                            </w:r>
                            <w:r w:rsidRPr="00502B54">
                              <w:rPr>
                                <w:b/>
                                <w:bCs/>
                                <w:color w:val="44546A" w:themeColor="text2"/>
                                <w:sz w:val="16"/>
                                <w:szCs w:val="20"/>
                                <w:lang w:bidi="ar-EG"/>
                              </w:rPr>
                              <w:t>SPS</w:t>
                            </w:r>
                            <w:r w:rsidRPr="00502B54">
                              <w:rPr>
                                <w:rFonts w:hint="cs"/>
                                <w:b/>
                                <w:bCs/>
                                <w:color w:val="44546A" w:themeColor="text2"/>
                                <w:sz w:val="16"/>
                                <w:szCs w:val="20"/>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4ECFF" id="Text Box 239" o:spid="_x0000_s1184" type="#_x0000_t202" style="position:absolute;left:0;text-align:left;margin-left:50pt;margin-top:164.7pt;width:102.8pt;height:13.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gjwIAAIgFAAAOAAAAZHJzL2Uyb0RvYy54bWysVN9v2yAQfp+0/wHxvtpJlK6L6lRZq0yT&#10;qrZqOvWZYEjQgGNAYmd//Q5sJ123l057wWfuu++4n5dXrdFkL3xQYCs6OispEZZDreymot+elh8u&#10;KAmR2ZppsKKiBxHo1fz9u8vGzcQYtqBr4QmS2DBrXEW3MbpZUQS+FYaFM3DColKCNyzir98UtWcN&#10;shtdjMvyvGjA184DFyHg7U2npPPML6Xg8V7KICLRFcW3xXz6fK7TWcwv2Wzjmdsq3j+D/cMrDFMW&#10;nR6pblhkZOfVH1RGcQ8BZDzjYAqQUnGRY8BoRuWraFZb5kSOBZMT3DFN4f/R8rv9gyeqruh48okS&#10;ywwW6Um0kXyGlqQ7zFDjwgyBK4fQ2KICKz3cB7xMgbfSm/TFkAjqMdeHY34THU9Gk3I6naCKo250&#10;fjEdfUw0xcna+RC/CDAkCRX1WL+cVra/DbGDDpDkLIBW9VJpnX/8Zn2tPdkzrPWyXI4vFj37bzBt&#10;SVPR88m0zMwWkn1HrW3iEblten8p9C7ELMWDFgmj7aOQmLYcaXaeGlYc3TPOhY05SRhdRieURFdv&#10;Mezxp1e9xbiLAy2yZ7DxaGyUBZ+jz3N2enb9fXiy7PBYnBdxJzG26zb3y2g6GXpgDfUBW8NDN17B&#10;8aXC+t2yEB+Yx3nCkuOOiPd4SA2YfuglSrbgf/7tPuGxzVFLSYPzWdHwY8e8oER/tTgAaZgHwQ/C&#10;ehDszlwDtsEIt4/jWUQDH/UgSg/mGVfHInlBFbMcfVU0DuJ17LYErh4uFosMwpF1LN7aleOJOuU1&#10;deNT+8y861s2YrPfwTC5bPaqcztssrSw2EWQKrd1ymyXxT7jOO55MPrVlPbJy/+MOi3Q+S8AAAD/&#10;/wMAUEsDBBQABgAIAAAAIQC6eC7u4gAAAAsBAAAPAAAAZHJzL2Rvd25yZXYueG1sTI/BTsMwEETv&#10;SP0Ha5G4IGq3IRVJ41QVgguioBTUsxsvSUpsR7GbBL6e5QS3He1o5k22mUzLBux946yExVwAQ1s6&#10;3dhKwvvb480dMB+U1ap1FiV8oYdNPrvIVKrdaAsc9qFiFGJ9qiTUIXQp576s0Sg/dx1a+n243qhA&#10;sq+47tVI4ablSyFW3KjGUkOtOryvsfzcn42EQ5IU+jQ8X38XLz7aPS3GV/+wlfLqctqugQWcwp8Z&#10;fvEJHXJiOrqz1Z61pIWgLUFCtExugZEjEvEK2JGOOE6A5xn/vyH/AQAA//8DAFBLAQItABQABgAI&#10;AAAAIQC2gziS/gAAAOEBAAATAAAAAAAAAAAAAAAAAAAAAABbQ29udGVudF9UeXBlc10ueG1sUEsB&#10;Ai0AFAAGAAgAAAAhADj9If/WAAAAlAEAAAsAAAAAAAAAAAAAAAAALwEAAF9yZWxzLy5yZWxzUEsB&#10;Ai0AFAAGAAgAAAAhAPGMX+CPAgAAiAUAAA4AAAAAAAAAAAAAAAAALgIAAGRycy9lMm9Eb2MueG1s&#10;UEsBAi0AFAAGAAgAAAAhALp4Lu7iAAAACwEAAA8AAAAAAAAAAAAAAAAA6QQAAGRycy9kb3ducmV2&#10;LnhtbFBLBQYAAAAABAAEAPMAAAD4BQAAAAA=&#10;" fillcolor="#f0f28a" stroked="f" strokeweight=".5pt">
                <v:textbox inset="0,0,0,0">
                  <w:txbxContent>
                    <w:p w:rsidR="00502B54" w:rsidRPr="00502B54" w:rsidRDefault="00502B54" w:rsidP="00502B54">
                      <w:pPr>
                        <w:spacing w:before="40"/>
                        <w:jc w:val="right"/>
                        <w:rPr>
                          <w:b/>
                          <w:bCs/>
                          <w:color w:val="44546A" w:themeColor="text2"/>
                          <w:sz w:val="16"/>
                          <w:szCs w:val="20"/>
                        </w:rPr>
                      </w:pPr>
                      <w:r w:rsidRPr="00502B54">
                        <w:rPr>
                          <w:rFonts w:hint="cs"/>
                          <w:b/>
                          <w:bCs/>
                          <w:color w:val="44546A" w:themeColor="text2"/>
                          <w:sz w:val="16"/>
                          <w:szCs w:val="20"/>
                          <w:rtl/>
                          <w:lang w:bidi="ar-EG"/>
                        </w:rPr>
                        <w:t xml:space="preserve">[خصائص الساتل </w:t>
                      </w:r>
                      <w:r w:rsidRPr="00502B54">
                        <w:rPr>
                          <w:b/>
                          <w:bCs/>
                          <w:color w:val="44546A" w:themeColor="text2"/>
                          <w:sz w:val="16"/>
                          <w:szCs w:val="20"/>
                          <w:lang w:bidi="ar-EG"/>
                        </w:rPr>
                        <w:t>SPS</w:t>
                      </w:r>
                      <w:r w:rsidRPr="00502B54">
                        <w:rPr>
                          <w:rFonts w:hint="cs"/>
                          <w:b/>
                          <w:bCs/>
                          <w:color w:val="44546A" w:themeColor="text2"/>
                          <w:sz w:val="16"/>
                          <w:szCs w:val="20"/>
                          <w:rtl/>
                          <w:lang w:bidi="ar-EG"/>
                        </w:rPr>
                        <w:t>]</w:t>
                      </w:r>
                    </w:p>
                  </w:txbxContent>
                </v:textbox>
              </v:shape>
            </w:pict>
          </mc:Fallback>
        </mc:AlternateContent>
      </w:r>
      <w:r w:rsidR="00502B54">
        <w:rPr>
          <w:noProof/>
          <w:lang w:eastAsia="zh-CN" w:bidi="ar-SA"/>
        </w:rPr>
        <mc:AlternateContent>
          <mc:Choice Requires="wps">
            <w:drawing>
              <wp:anchor distT="0" distB="0" distL="114300" distR="114300" simplePos="0" relativeHeight="251956224" behindDoc="0" locked="0" layoutInCell="1" allowOverlap="1" wp14:anchorId="1E752FD8" wp14:editId="10B93069">
                <wp:simplePos x="0" y="0"/>
                <wp:positionH relativeFrom="column">
                  <wp:posOffset>646224</wp:posOffset>
                </wp:positionH>
                <wp:positionV relativeFrom="paragraph">
                  <wp:posOffset>2874645</wp:posOffset>
                </wp:positionV>
                <wp:extent cx="1305530" cy="168517"/>
                <wp:effectExtent l="0" t="0" r="9525" b="3175"/>
                <wp:wrapNone/>
                <wp:docPr id="237" name="Text Box 237"/>
                <wp:cNvGraphicFramePr/>
                <a:graphic xmlns:a="http://schemas.openxmlformats.org/drawingml/2006/main">
                  <a:graphicData uri="http://schemas.microsoft.com/office/word/2010/wordprocessingShape">
                    <wps:wsp>
                      <wps:cNvSpPr txBox="1"/>
                      <wps:spPr>
                        <a:xfrm>
                          <a:off x="0" y="0"/>
                          <a:ext cx="1305530" cy="168517"/>
                        </a:xfrm>
                        <a:prstGeom prst="rect">
                          <a:avLst/>
                        </a:prstGeom>
                        <a:solidFill>
                          <a:srgbClr val="F0F28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B54" w:rsidRPr="008509A0" w:rsidRDefault="00502B54" w:rsidP="00502B54">
                            <w:pPr>
                              <w:spacing w:before="40"/>
                              <w:jc w:val="right"/>
                              <w:rPr>
                                <w:b/>
                                <w:bCs/>
                                <w:color w:val="C00000"/>
                                <w:sz w:val="16"/>
                                <w:szCs w:val="20"/>
                              </w:rPr>
                            </w:pPr>
                            <w:r w:rsidRPr="00502B54">
                              <w:rPr>
                                <w:rFonts w:hint="cs"/>
                                <w:b/>
                                <w:bCs/>
                                <w:color w:val="C00000"/>
                                <w:sz w:val="16"/>
                                <w:szCs w:val="20"/>
                                <w:rtl/>
                                <w:lang w:bidi="ar-EG"/>
                              </w:rPr>
                              <w:t>مصدر الطاقة للحمل الأساسي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2FD8" id="Text Box 237" o:spid="_x0000_s1185" type="#_x0000_t202" style="position:absolute;left:0;text-align:left;margin-left:50.9pt;margin-top:226.35pt;width:102.8pt;height:13.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5EkQIAAIgFAAAOAAAAZHJzL2Uyb0RvYy54bWysVN9v2yAQfp+0/wHxvtpJli6K6lRZq0yT&#10;qrZqO/WZYEjQgGNAYmd//Q5sJ123l057wWfuu18fd3dx2RpN9sIHBbaio7OSEmE51MpuKvrtafVh&#10;RkmIzNZMgxUVPYhALxfv3100bi7GsAVdC0/QiQ3zxlV0G6ObF0XgW2FYOAMnLColeMMi/vpNUXvW&#10;oHeji3FZnhcN+Np54CIEvL3ulHSR/UspeLyTMohIdEUxt5hPn891OovFBZtvPHNbxfs02D9kYZiy&#10;GPTo6ppFRnZe/eHKKO4hgIxnHEwBUioucg1Yzah8Vc3jljmRa0FygjvSFP6fW367v/dE1RUdTz5R&#10;YpnBR3oSbSSfoSXpDhlqXJgj8NEhNLaowJce7gNepsJb6U36YkkE9cj14chvcseT0aScTieo4qgb&#10;nc+mo+y+OFk7H+IXAYYkoaIe3y/TyvY3IWImCB0gKVgAreqV0jr/+M36SnuyZ/jWq3I1ni1Tkmjy&#10;G0xb0lT0fDIts2cLyb7DaZv8iNw2fbxUeldiluJBi4TR9kFIpC1XmoOnhhXH8IxzYWMmCeNndEJJ&#10;DPUWwx5/yuotxl0daJEjg41HY6Ms+Fx9nrNT2vX3IWXZ4ZG+F3UnMbbrNvfLaPpx6IE11AdsDQ/d&#10;eAXHVwrf74aFeM88zhM+Oe6IeIeH1ID0Qy9RsgX/82/3CY9tjlpKGpzPioYfO+YFJfqrxQFIwzwI&#10;fhDWg2B35gqwDUa4fRzPIhr4qAdRejDPuDqWKQqqmOUYq6JxEK9ityVw9XCxXGYQjqxj8cY+Op5c&#10;J15TNz61z8y7vmUjNvstDJPL5q86t8MmSwvLXQSpclsnZjsWe8Zx3HPr9qsp7ZOX/xl1WqCLXwAA&#10;AP//AwBQSwMEFAAGAAgAAAAhAJVwWpriAAAACwEAAA8AAABkcnMvZG93bnJldi54bWxMj81OwzAQ&#10;hO9IvIO1SFxQaycthIQ4VYXggvhRWsTZjU0SiNdR7CaBp2c5wXF2RjPf5pvZdmw0g28dSoiWApjB&#10;yukWawmv+/vFNTAfFGrVOTQSvoyHTXF6kqtMuwlLM+5CzagEfaYkNCH0Gee+aoxVful6g+S9u8Gq&#10;QHKouR7UROW247EQV9yqFmmhUb25bUz1uTtaCW9pWuqP8fHiu3z2q6eHaHrxd1spz8/m7Q2wYObw&#10;F4ZffEKHgpgO7ojas460iAg9SFhfxgkwSqxEsgZ2oEuSxsCLnP//ofgBAAD//wMAUEsBAi0AFAAG&#10;AAgAAAAhALaDOJL+AAAA4QEAABMAAAAAAAAAAAAAAAAAAAAAAFtDb250ZW50X1R5cGVzXS54bWxQ&#10;SwECLQAUAAYACAAAACEAOP0h/9YAAACUAQAACwAAAAAAAAAAAAAAAAAvAQAAX3JlbHMvLnJlbHNQ&#10;SwECLQAUAAYACAAAACEASKOuRJECAACIBQAADgAAAAAAAAAAAAAAAAAuAgAAZHJzL2Uyb0RvYy54&#10;bWxQSwECLQAUAAYACAAAACEAlXBamuIAAAALAQAADwAAAAAAAAAAAAAAAADrBAAAZHJzL2Rvd25y&#10;ZXYueG1sUEsFBgAAAAAEAAQA8wAAAPoFAAAAAA==&#10;" fillcolor="#f0f28a" stroked="f" strokeweight=".5pt">
                <v:textbox inset="0,0,0,0">
                  <w:txbxContent>
                    <w:p w:rsidR="00502B54" w:rsidRPr="008509A0" w:rsidRDefault="00502B54" w:rsidP="00502B54">
                      <w:pPr>
                        <w:spacing w:before="40"/>
                        <w:jc w:val="right"/>
                        <w:rPr>
                          <w:b/>
                          <w:bCs/>
                          <w:color w:val="C00000"/>
                          <w:sz w:val="16"/>
                          <w:szCs w:val="20"/>
                        </w:rPr>
                      </w:pPr>
                      <w:r w:rsidRPr="00502B54">
                        <w:rPr>
                          <w:rFonts w:hint="cs"/>
                          <w:b/>
                          <w:bCs/>
                          <w:color w:val="C00000"/>
                          <w:sz w:val="16"/>
                          <w:szCs w:val="20"/>
                          <w:rtl/>
                          <w:lang w:bidi="ar-EG"/>
                        </w:rPr>
                        <w:t>مصدر الطاقة للحمل الأساسي</w:t>
                      </w:r>
                    </w:p>
                  </w:txbxContent>
                </v:textbox>
              </v:shape>
            </w:pict>
          </mc:Fallback>
        </mc:AlternateContent>
      </w:r>
      <w:r w:rsidR="00502B54">
        <w:rPr>
          <w:noProof/>
          <w:lang w:eastAsia="zh-CN" w:bidi="ar-SA"/>
        </w:rPr>
        <mc:AlternateContent>
          <mc:Choice Requires="wps">
            <w:drawing>
              <wp:anchor distT="0" distB="0" distL="114300" distR="114300" simplePos="0" relativeHeight="251958272" behindDoc="0" locked="0" layoutInCell="1" allowOverlap="1" wp14:anchorId="2B82F5CD" wp14:editId="5A1C8227">
                <wp:simplePos x="0" y="0"/>
                <wp:positionH relativeFrom="column">
                  <wp:posOffset>651939</wp:posOffset>
                </wp:positionH>
                <wp:positionV relativeFrom="paragraph">
                  <wp:posOffset>3139440</wp:posOffset>
                </wp:positionV>
                <wp:extent cx="1543380" cy="179709"/>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543380" cy="179709"/>
                        </a:xfrm>
                        <a:prstGeom prst="rect">
                          <a:avLst/>
                        </a:prstGeom>
                        <a:solidFill>
                          <a:srgbClr val="F0F28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B54" w:rsidRPr="008509A0" w:rsidRDefault="00502B54" w:rsidP="00502B54">
                            <w:pPr>
                              <w:spacing w:before="40"/>
                              <w:jc w:val="right"/>
                              <w:rPr>
                                <w:b/>
                                <w:bCs/>
                                <w:color w:val="C00000"/>
                                <w:sz w:val="16"/>
                                <w:szCs w:val="20"/>
                              </w:rPr>
                            </w:pPr>
                            <w:r w:rsidRPr="00502B54">
                              <w:rPr>
                                <w:rFonts w:hint="cs"/>
                                <w:b/>
                                <w:bCs/>
                                <w:color w:val="C00000"/>
                                <w:sz w:val="16"/>
                                <w:szCs w:val="20"/>
                                <w:rtl/>
                                <w:lang w:bidi="ar-EG"/>
                              </w:rPr>
                              <w:t>باستخدام التكنولوجيا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F5CD" id="Text Box 238" o:spid="_x0000_s1186" type="#_x0000_t202" style="position:absolute;left:0;text-align:left;margin-left:51.35pt;margin-top:247.2pt;width:121.55pt;height:1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iIjwIAAIgFAAAOAAAAZHJzL2Uyb0RvYy54bWysVEtvGyEQvlfqf0Dcm13bdR5W1pGbyFWl&#10;KImaVDljFmxUYChg77q/vgO7a6dpL6l6YWeZb75hnpdXrdFkJ3xQYCs6OikpEZZDrey6ot+elh/O&#10;KQmR2ZppsKKiexHo1fz9u8vGzcQYNqBr4QmS2DBrXEU3MbpZUQS+EYaFE3DColKCNyzir18XtWcN&#10;shtdjMvytGjA184DFyHg7U2npPPML6Xg8V7KICLRFcW3xXz6fK7SWcwv2Wztmdso3j+D/cMrDFMW&#10;nR6oblhkZOvVH1RGcQ8BZDzhYAqQUnGRY8BoRuWraB43zIkcCyYnuEOawv+j5Xe7B09UXdHxBEtl&#10;mcEiPYk2kk/QknSHGWpcmCHw0SE0tqjASg/3AS9T4K30Jn0xJIJ6zPX+kN9Ex5PR9ONkco4qjrrR&#10;2cVZeZFoiqO18yF+FmBIEirqsX45rWx3G2IHHSDJWQCt6qXSOv/49epae7JjWOtluRyfL3r232Da&#10;kqaip5NpmZktJPuOWtvEI3Lb9P5S6F2IWYp7LRJG269CYtpypNl5alhxcM84FzbmJGF0GZ1QEl29&#10;xbDHH1/1FuMuDrTInsHGg7FRFnyOPs/Z8dn19+HJssNjcV7EncTYrtrcL6PpdOiBFdR7bA0P3XgF&#10;x5cK63fLQnxgHucJS447It7jITVg+qGXKNmA//m3+4THNkctJQ3OZ0XDjy3zghL9xeIApGEeBD8I&#10;q0GwW3MN2AYj3D6OZxENfNSDKD2YZ1wdi+QFVcxy9FXROIjXsdsSuHq4WCwyCEfWsXhrHx1P1Cmv&#10;qRuf2mfmXd+yEZv9DobJZbNXndthk6WFxTaCVLmtU2a7LPYZx3HPg9GvprRPXv5n1HGBzn8BAAD/&#10;/wMAUEsDBBQABgAIAAAAIQCL7kpe4QAAAAsBAAAPAAAAZHJzL2Rvd25yZXYueG1sTI9PT4QwFMTv&#10;Jn6H5pl4MW5ZllVBymZj9GL8E1bjuUufgNJXQruAfnqfJz1OZjLzm3wz206MOPjWkYLlIgKBVDnT&#10;Uq3g9eXu/AqED5qM7hyhgi/0sCmOj3KdGTdRieMu1IJLyGdaQRNCn0npqwat9gvXI7H37garA8uh&#10;lmbQE5fbTsZRdCGtbokXGt3jTYPV5+5gFbylaWk+xoez7/LJrx7vl9Ozv90qdXoyb69BBJzDXxh+&#10;8RkdCmbauwMZLzrWUXzJUQVJmiQgOLFK1nxmr2AdsyWLXP7/UPwAAAD//wMAUEsBAi0AFAAGAAgA&#10;AAAhALaDOJL+AAAA4QEAABMAAAAAAAAAAAAAAAAAAAAAAFtDb250ZW50X1R5cGVzXS54bWxQSwEC&#10;LQAUAAYACAAAACEAOP0h/9YAAACUAQAACwAAAAAAAAAAAAAAAAAvAQAAX3JlbHMvLnJlbHNQSwEC&#10;LQAUAAYACAAAACEAaweIiI8CAACIBQAADgAAAAAAAAAAAAAAAAAuAgAAZHJzL2Uyb0RvYy54bWxQ&#10;SwECLQAUAAYACAAAACEAi+5KXuEAAAALAQAADwAAAAAAAAAAAAAAAADpBAAAZHJzL2Rvd25yZXYu&#10;eG1sUEsFBgAAAAAEAAQA8wAAAPcFAAAAAA==&#10;" fillcolor="#f0f28a" stroked="f" strokeweight=".5pt">
                <v:textbox inset="0,0,0,0">
                  <w:txbxContent>
                    <w:p w:rsidR="00502B54" w:rsidRPr="008509A0" w:rsidRDefault="00502B54" w:rsidP="00502B54">
                      <w:pPr>
                        <w:spacing w:before="40"/>
                        <w:jc w:val="right"/>
                        <w:rPr>
                          <w:b/>
                          <w:bCs/>
                          <w:color w:val="C00000"/>
                          <w:sz w:val="16"/>
                          <w:szCs w:val="20"/>
                        </w:rPr>
                      </w:pPr>
                      <w:r w:rsidRPr="00502B54">
                        <w:rPr>
                          <w:rFonts w:hint="cs"/>
                          <w:b/>
                          <w:bCs/>
                          <w:color w:val="C00000"/>
                          <w:sz w:val="16"/>
                          <w:szCs w:val="20"/>
                          <w:rtl/>
                          <w:lang w:bidi="ar-EG"/>
                        </w:rPr>
                        <w:t>باستخدام التكنولوجيا المتقدمة</w:t>
                      </w:r>
                    </w:p>
                  </w:txbxContent>
                </v:textbox>
              </v:shape>
            </w:pict>
          </mc:Fallback>
        </mc:AlternateContent>
      </w:r>
      <w:r w:rsidR="008509A0">
        <w:rPr>
          <w:noProof/>
          <w:lang w:eastAsia="zh-CN" w:bidi="ar-SA"/>
        </w:rPr>
        <mc:AlternateContent>
          <mc:Choice Requires="wps">
            <w:drawing>
              <wp:anchor distT="0" distB="0" distL="114300" distR="114300" simplePos="0" relativeHeight="251952128" behindDoc="0" locked="0" layoutInCell="1" allowOverlap="1" wp14:anchorId="12B9F35A" wp14:editId="02B98DBB">
                <wp:simplePos x="0" y="0"/>
                <wp:positionH relativeFrom="column">
                  <wp:posOffset>781006</wp:posOffset>
                </wp:positionH>
                <wp:positionV relativeFrom="paragraph">
                  <wp:posOffset>1279379</wp:posOffset>
                </wp:positionV>
                <wp:extent cx="1664948" cy="539126"/>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1664948" cy="5391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9A0" w:rsidRPr="008509A0" w:rsidRDefault="008509A0" w:rsidP="008509A0">
                            <w:pPr>
                              <w:spacing w:before="60"/>
                              <w:jc w:val="center"/>
                              <w:rPr>
                                <w:b/>
                                <w:bCs/>
                                <w:color w:val="C00000"/>
                                <w:sz w:val="16"/>
                                <w:szCs w:val="20"/>
                              </w:rPr>
                            </w:pPr>
                            <w:r w:rsidRPr="008509A0">
                              <w:rPr>
                                <w:rFonts w:hint="cs"/>
                                <w:b/>
                                <w:bCs/>
                                <w:color w:val="C00000"/>
                                <w:sz w:val="16"/>
                                <w:szCs w:val="20"/>
                                <w:rtl/>
                                <w:lang w:bidi="ar-EG"/>
                              </w:rPr>
                              <w:t>نقل لاسلكي للنطاقة عبر الموجات الصغرية (</w:t>
                            </w:r>
                            <w:r w:rsidRPr="008509A0">
                              <w:rPr>
                                <w:b/>
                                <w:bCs/>
                                <w:color w:val="C00000"/>
                                <w:sz w:val="16"/>
                                <w:szCs w:val="20"/>
                                <w:lang w:bidi="ar-EG"/>
                              </w:rPr>
                              <w:t>GHz 10</w:t>
                            </w:r>
                            <w:r w:rsidRPr="008509A0">
                              <w:rPr>
                                <w:b/>
                                <w:bCs/>
                                <w:color w:val="C00000"/>
                                <w:sz w:val="16"/>
                                <w:szCs w:val="20"/>
                                <w:lang w:bidi="ar-EG"/>
                              </w:rPr>
                              <w:noBreakHyphen/>
                              <w:t>1</w:t>
                            </w:r>
                            <w:r w:rsidRPr="008509A0">
                              <w:rPr>
                                <w:rFonts w:hint="cs"/>
                                <w:b/>
                                <w:bCs/>
                                <w:color w:val="C00000"/>
                                <w:sz w:val="16"/>
                                <w:szCs w:val="20"/>
                                <w:rtl/>
                                <w:lang w:bidi="ar-EG"/>
                              </w:rPr>
                              <w:t xml:space="preserve">، على الترددين </w:t>
                            </w:r>
                            <w:r w:rsidRPr="008509A0">
                              <w:rPr>
                                <w:b/>
                                <w:bCs/>
                                <w:color w:val="C00000"/>
                                <w:sz w:val="16"/>
                                <w:szCs w:val="20"/>
                                <w:lang w:bidi="ar-EG"/>
                              </w:rPr>
                              <w:t>GHz 2,45</w:t>
                            </w:r>
                            <w:r w:rsidRPr="008509A0">
                              <w:rPr>
                                <w:rFonts w:hint="cs"/>
                                <w:b/>
                                <w:bCs/>
                                <w:color w:val="C00000"/>
                                <w:sz w:val="16"/>
                                <w:szCs w:val="20"/>
                                <w:rtl/>
                                <w:lang w:bidi="ar-EG"/>
                              </w:rPr>
                              <w:t xml:space="preserve"> و</w:t>
                            </w:r>
                            <w:r w:rsidRPr="008509A0">
                              <w:rPr>
                                <w:b/>
                                <w:bCs/>
                                <w:color w:val="C00000"/>
                                <w:sz w:val="16"/>
                                <w:szCs w:val="20"/>
                                <w:lang w:bidi="ar-EG"/>
                              </w:rPr>
                              <w:t>GHz 5,8</w:t>
                            </w:r>
                            <w:r w:rsidRPr="008509A0">
                              <w:rPr>
                                <w:rFonts w:hint="cs"/>
                                <w:b/>
                                <w:bCs/>
                                <w:color w:val="C00000"/>
                                <w:sz w:val="16"/>
                                <w:szCs w:val="20"/>
                                <w:rtl/>
                                <w:lang w:bidi="ar-EG"/>
                              </w:rPr>
                              <w:t xml:space="preserve"> على وجه الخصوص)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F35A" id="Text Box 235" o:spid="_x0000_s1187" type="#_x0000_t202" style="position:absolute;left:0;text-align:left;margin-left:61.5pt;margin-top:100.75pt;width:131.1pt;height:42.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lPiAIAAIcFAAAOAAAAZHJzL2Uyb0RvYy54bWysVEtvGyEQvlfqf0Dcm/Ujthor68h1lKpS&#10;lERxqpwxCzYqMBSwd91f34HdtdM0l1S9sLPMN0++mcurxmiyFz4osCUdng0oEZZDpeympN+fbj59&#10;piREZiumwYqSHkSgV/OPHy5rNxMj2IKuhCfoxIZZ7Uq6jdHNiiLwrTAsnIETFpUSvGERf/2mqDyr&#10;0bvRxWgwmBY1+Mp54CIEvL1ulXSe/UspeLyXMohIdEkxt5hPn891Oov5JZttPHNbxbs02D9kYZiy&#10;GPTo6ppFRnZe/eXKKO4hgIxnHEwBUioucg1YzXDwqprVljmRa8HmBHdsU/h/bvnd/sETVZV0NJ5Q&#10;YpnBR3oSTSRfoCHpDjtUuzBD4MohNDaowJfu7wNepsIb6U36YkkE9djrw7G/yR1PRtPp+cU5MoKj&#10;bjK+GI6myU1xsnY+xK8CDElCST2+X24r29+G2EJ7SAoWQKvqRmmdfxJnxFJ7smf42utNzhGd/4HS&#10;ltQlnY4ng+zYQjJvPWub3IjMmi5cqrytMEvxoEXCaPsoJHYtF/pGbMa5sLGPn9EJJTHUeww7/Cmr&#10;9xi3daBFjgw2Ho2NsuBz9XnMTi2rfvQpyxaPb/Oi7iTGZt1kugwno54Ca6gOyAwP7XQFx28UPt8t&#10;C/GBeRwnJAOuiHiPh9SA7YdOomQL/tdb9wmPLEctJTWOZ0nDzx3zghL9zSL/0yz3gu+FdS/YnVkC&#10;cmCIy8fxLKKBj7oXpQfzjJtjkaKgilmOsUoae3EZ2yWBm4eLxSKDcGIdi7d25XhynfqayPjUPDPv&#10;OsZG5Pod9IPLZq+I22KTpYXFLoJUmdWps20Xu47jtOe56DZTWicv/zPqtD/nvwEAAP//AwBQSwME&#10;FAAGAAgAAAAhAD7R/EfgAAAACwEAAA8AAABkcnMvZG93bnJldi54bWxMj81OwzAQhO9IvIO1SFwQ&#10;dZLS1gpxKqiEgAOHBh7AibdxwD9R7Lbh7VlOcJzZ0ew31XZ2lp1wikPwEvJFBgx9F/Tgewkf70+3&#10;AlhMymtlg0cJ3xhhW19eVKrU4ez3eGpSz6jEx1JJMCmNJeexM+hUXIQRPd0OYXIqkZx6rid1pnJn&#10;eZFla+7U4OmDUSPuDHZfzdFJECLuNhjbYD+fm5ebV3zM929Gyuur+eEeWMI5/YXhF5/QoSamNhy9&#10;jsySLpa0JUkosnwFjBJLsSqAteSI9R3wuuL/N9Q/AAAA//8DAFBLAQItABQABgAIAAAAIQC2gziS&#10;/gAAAOEBAAATAAAAAAAAAAAAAAAAAAAAAABbQ29udGVudF9UeXBlc10ueG1sUEsBAi0AFAAGAAgA&#10;AAAhADj9If/WAAAAlAEAAAsAAAAAAAAAAAAAAAAALwEAAF9yZWxzLy5yZWxzUEsBAi0AFAAGAAgA&#10;AAAhAHjoOU+IAgAAhwUAAA4AAAAAAAAAAAAAAAAALgIAAGRycy9lMm9Eb2MueG1sUEsBAi0AFAAG&#10;AAgAAAAhAD7R/EfgAAAACwEAAA8AAAAAAAAAAAAAAAAA4gQAAGRycy9kb3ducmV2LnhtbFBLBQYA&#10;AAAABAAEAPMAAADvBQAAAAA=&#10;" fillcolor="white [3212]" stroked="f" strokeweight=".5pt">
                <v:textbox inset="0,0,0,0">
                  <w:txbxContent>
                    <w:p w:rsidR="008509A0" w:rsidRPr="008509A0" w:rsidRDefault="008509A0" w:rsidP="008509A0">
                      <w:pPr>
                        <w:spacing w:before="60"/>
                        <w:jc w:val="center"/>
                        <w:rPr>
                          <w:b/>
                          <w:bCs/>
                          <w:color w:val="C00000"/>
                          <w:sz w:val="16"/>
                          <w:szCs w:val="20"/>
                        </w:rPr>
                      </w:pPr>
                      <w:r w:rsidRPr="008509A0">
                        <w:rPr>
                          <w:rFonts w:hint="cs"/>
                          <w:b/>
                          <w:bCs/>
                          <w:color w:val="C00000"/>
                          <w:sz w:val="16"/>
                          <w:szCs w:val="20"/>
                          <w:rtl/>
                          <w:lang w:bidi="ar-EG"/>
                        </w:rPr>
                        <w:t>نقل لاسلكي للنطاقة عبر الموجات الصغرية (</w:t>
                      </w:r>
                      <w:r w:rsidRPr="008509A0">
                        <w:rPr>
                          <w:b/>
                          <w:bCs/>
                          <w:color w:val="C00000"/>
                          <w:sz w:val="16"/>
                          <w:szCs w:val="20"/>
                          <w:lang w:bidi="ar-EG"/>
                        </w:rPr>
                        <w:t>GHz 10</w:t>
                      </w:r>
                      <w:r w:rsidRPr="008509A0">
                        <w:rPr>
                          <w:b/>
                          <w:bCs/>
                          <w:color w:val="C00000"/>
                          <w:sz w:val="16"/>
                          <w:szCs w:val="20"/>
                          <w:lang w:bidi="ar-EG"/>
                        </w:rPr>
                        <w:noBreakHyphen/>
                        <w:t>1</w:t>
                      </w:r>
                      <w:r w:rsidRPr="008509A0">
                        <w:rPr>
                          <w:rFonts w:hint="cs"/>
                          <w:b/>
                          <w:bCs/>
                          <w:color w:val="C00000"/>
                          <w:sz w:val="16"/>
                          <w:szCs w:val="20"/>
                          <w:rtl/>
                          <w:lang w:bidi="ar-EG"/>
                        </w:rPr>
                        <w:t xml:space="preserve">، على الترددين </w:t>
                      </w:r>
                      <w:r w:rsidRPr="008509A0">
                        <w:rPr>
                          <w:b/>
                          <w:bCs/>
                          <w:color w:val="C00000"/>
                          <w:sz w:val="16"/>
                          <w:szCs w:val="20"/>
                          <w:lang w:bidi="ar-EG"/>
                        </w:rPr>
                        <w:t>GHz 2,45</w:t>
                      </w:r>
                      <w:r w:rsidRPr="008509A0">
                        <w:rPr>
                          <w:rFonts w:hint="cs"/>
                          <w:b/>
                          <w:bCs/>
                          <w:color w:val="C00000"/>
                          <w:sz w:val="16"/>
                          <w:szCs w:val="20"/>
                          <w:rtl/>
                          <w:lang w:bidi="ar-EG"/>
                        </w:rPr>
                        <w:t xml:space="preserve"> و</w:t>
                      </w:r>
                      <w:r w:rsidRPr="008509A0">
                        <w:rPr>
                          <w:b/>
                          <w:bCs/>
                          <w:color w:val="C00000"/>
                          <w:sz w:val="16"/>
                          <w:szCs w:val="20"/>
                          <w:lang w:bidi="ar-EG"/>
                        </w:rPr>
                        <w:t>GHz 5,8</w:t>
                      </w:r>
                      <w:r w:rsidRPr="008509A0">
                        <w:rPr>
                          <w:rFonts w:hint="cs"/>
                          <w:b/>
                          <w:bCs/>
                          <w:color w:val="C00000"/>
                          <w:sz w:val="16"/>
                          <w:szCs w:val="20"/>
                          <w:rtl/>
                          <w:lang w:bidi="ar-EG"/>
                        </w:rPr>
                        <w:t xml:space="preserve"> على وجه الخصوص)</w:t>
                      </w:r>
                    </w:p>
                  </w:txbxContent>
                </v:textbox>
              </v:shape>
            </w:pict>
          </mc:Fallback>
        </mc:AlternateContent>
      </w:r>
      <w:r w:rsidR="008509A0">
        <w:rPr>
          <w:noProof/>
          <w:lang w:eastAsia="zh-CN" w:bidi="ar-SA"/>
        </w:rPr>
        <mc:AlternateContent>
          <mc:Choice Requires="wps">
            <w:drawing>
              <wp:anchor distT="0" distB="0" distL="114300" distR="114300" simplePos="0" relativeHeight="251950080" behindDoc="0" locked="0" layoutInCell="1" allowOverlap="1" wp14:anchorId="237EDDBB" wp14:editId="550D1B83">
                <wp:simplePos x="0" y="0"/>
                <wp:positionH relativeFrom="column">
                  <wp:posOffset>1762966</wp:posOffset>
                </wp:positionH>
                <wp:positionV relativeFrom="paragraph">
                  <wp:posOffset>771525</wp:posOffset>
                </wp:positionV>
                <wp:extent cx="1189248" cy="375274"/>
                <wp:effectExtent l="0" t="0" r="0" b="6350"/>
                <wp:wrapNone/>
                <wp:docPr id="234" name="Text Box 234"/>
                <wp:cNvGraphicFramePr/>
                <a:graphic xmlns:a="http://schemas.openxmlformats.org/drawingml/2006/main">
                  <a:graphicData uri="http://schemas.microsoft.com/office/word/2010/wordprocessingShape">
                    <wps:wsp>
                      <wps:cNvSpPr txBox="1"/>
                      <wps:spPr>
                        <a:xfrm>
                          <a:off x="0" y="0"/>
                          <a:ext cx="1189248" cy="3752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9A0" w:rsidRPr="008509A0" w:rsidRDefault="008509A0" w:rsidP="008509A0">
                            <w:pPr>
                              <w:spacing w:before="60"/>
                              <w:jc w:val="center"/>
                              <w:rPr>
                                <w:b/>
                                <w:bCs/>
                                <w:sz w:val="16"/>
                                <w:szCs w:val="20"/>
                              </w:rPr>
                            </w:pPr>
                            <w:r w:rsidRPr="008509A0">
                              <w:rPr>
                                <w:rFonts w:hint="cs"/>
                                <w:b/>
                                <w:bCs/>
                                <w:sz w:val="16"/>
                                <w:szCs w:val="20"/>
                                <w:rtl/>
                                <w:lang w:bidi="ar-EG"/>
                              </w:rPr>
                              <w:t xml:space="preserve">صمم الساتل </w:t>
                            </w:r>
                            <w:r w:rsidRPr="008509A0">
                              <w:rPr>
                                <w:b/>
                                <w:bCs/>
                                <w:sz w:val="16"/>
                                <w:szCs w:val="20"/>
                              </w:rPr>
                              <w:t>SPS</w:t>
                            </w:r>
                            <w:r w:rsidRPr="008509A0">
                              <w:rPr>
                                <w:rFonts w:hint="cs"/>
                                <w:b/>
                                <w:bCs/>
                                <w:sz w:val="16"/>
                                <w:szCs w:val="20"/>
                                <w:rtl/>
                                <w:lang w:bidi="ar-EG"/>
                              </w:rPr>
                              <w:t xml:space="preserve"> في </w:t>
                            </w:r>
                            <w:proofErr w:type="gramStart"/>
                            <w:r w:rsidRPr="008509A0">
                              <w:rPr>
                                <w:rFonts w:hint="cs"/>
                                <w:b/>
                                <w:bCs/>
                                <w:sz w:val="16"/>
                                <w:szCs w:val="20"/>
                                <w:rtl/>
                                <w:lang w:bidi="ar-EG"/>
                              </w:rPr>
                              <w:t>السبعينات</w:t>
                            </w:r>
                            <w:r>
                              <w:rPr>
                                <w:b/>
                                <w:bCs/>
                                <w:sz w:val="16"/>
                                <w:szCs w:val="20"/>
                                <w:rtl/>
                                <w:lang w:bidi="ar-EG"/>
                              </w:rPr>
                              <w:br/>
                            </w:r>
                            <w:r w:rsidRPr="008509A0">
                              <w:rPr>
                                <w:rFonts w:hint="cs"/>
                                <w:b/>
                                <w:bCs/>
                                <w:sz w:val="16"/>
                                <w:szCs w:val="20"/>
                                <w:rtl/>
                                <w:lang w:bidi="ar-EG"/>
                              </w:rPr>
                              <w:t>(</w:t>
                            </w:r>
                            <w:proofErr w:type="gramEnd"/>
                            <w:r w:rsidRPr="008509A0">
                              <w:rPr>
                                <w:rFonts w:hint="cs"/>
                                <w:b/>
                                <w:bCs/>
                                <w:sz w:val="16"/>
                                <w:szCs w:val="20"/>
                                <w:rtl/>
                                <w:lang w:bidi="ar-EG"/>
                              </w:rPr>
                              <w:t>النظام المرجعي)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DDBB" id="Text Box 234" o:spid="_x0000_s1188" type="#_x0000_t202" style="position:absolute;left:0;text-align:left;margin-left:138.8pt;margin-top:60.75pt;width:93.65pt;height:29.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z5iAIAAIcFAAAOAAAAZHJzL2Uyb0RvYy54bWysVE1PGzEQvVfqf7B8L5sEAjRig1JQqkoI&#10;UJOKs+O1E6u2x7Wd7Ka/nrF3N6GUC1Uv3lnPm0+/mavrxmiyEz4osCUdngwoEZZDpey6pD+W80+X&#10;lITIbMU0WFHSvQj0evrxw1XtJmIEG9CV8ASd2DCpXUk3MbpJUQS+EYaFE3DColKCNyzir18XlWc1&#10;eje6GA0G50UNvnIeuAgBb29bJZ1m/1IKHh+kDCISXVLMLebT53OVzmJ6xSZrz9xG8S4N9g9ZGKYs&#10;Bj24umWRka1Xf7kyinsIIOMJB1OAlIqLXANWMxy8qmaxYU7kWrA5wR3aFP6fW36/e/REVSUdnZ5R&#10;YpnBR1qKJpIv0JB0hx2qXZggcOEQGhtU4Ev39wEvU+GN9CZ9sSSCeuz1/tDf5I4no+Hl59EZMoKj&#10;7vRiPLrI7oujtfMhfhVgSBJK6vH9clvZ7i5EzAShPSQFC6BVNVda55/EGXGjPdkxfO3VOueIFn+g&#10;tCV1Sc9Px4Ps2EIybz1rm9yIzJouXKq8rTBLca9Fwmj7XUjsWi70jdiMc2FjHz+jE0piqPcYdvhj&#10;Vu8xbutAixwZbDwYG2XB5+rzmB1bVv3sU5YtHhv+ou4kxmbVZLoMxwcKrKDaIzM8tNMVHJ8rfL47&#10;FuIj8zhOSAZcEfEBD6kB2w+dRMkG/O+37hMeWY5aSmocz5KGX1vmBSX6m0X+p1nuBd8Lq16wW3MD&#10;yIEhLh/Hs4gGPupelB7ME26OWYqCKmY5xipp7MWb2C4J3DxczGYZhBPrWLyzC8eT69TXRMZl88S8&#10;6xgbkev30A8um7wibotNlhZm2whSZVanzrZd7DqO057J3m2mtE5e/mfUcX9OnwEAAP//AwBQSwME&#10;FAAGAAgAAAAhAEvk9ujgAAAACwEAAA8AAABkcnMvZG93bnJldi54bWxMj8tOwzAQRfdI/IM1SGwQ&#10;dRKVJA1xKqiEgAWLBj7AiadxwI8odtvw9wwrWM7coztn6u1iDTvhHEbvBKSrBBi63qvRDQI+3p9u&#10;S2AhSqek8Q4FfGOAbXN5UctK+bPb46mNA6MSFyopQMc4VZyHXqOVYeUndJQd/GxlpHEeuJrlmcqt&#10;4VmS5NzK0dEFLSfcaey/2qMVUJZhV2DovPl8bl9uXvEx3b9pIa6vlod7YBGX+AfDrz6pQ0NOnT86&#10;FZgRkBVFTigFWXoHjIh1vt4A62hTJjnwpub/f2h+AAAA//8DAFBLAQItABQABgAIAAAAIQC2gziS&#10;/gAAAOEBAAATAAAAAAAAAAAAAAAAAAAAAABbQ29udGVudF9UeXBlc10ueG1sUEsBAi0AFAAGAAgA&#10;AAAhADj9If/WAAAAlAEAAAsAAAAAAAAAAAAAAAAALwEAAF9yZWxzLy5yZWxzUEsBAi0AFAAGAAgA&#10;AAAhAAtx/PmIAgAAhwUAAA4AAAAAAAAAAAAAAAAALgIAAGRycy9lMm9Eb2MueG1sUEsBAi0AFAAG&#10;AAgAAAAhAEvk9ujgAAAACwEAAA8AAAAAAAAAAAAAAAAA4gQAAGRycy9kb3ducmV2LnhtbFBLBQYA&#10;AAAABAAEAPMAAADvBQAAAAA=&#10;" fillcolor="white [3212]" stroked="f" strokeweight=".5pt">
                <v:textbox inset="0,0,0,0">
                  <w:txbxContent>
                    <w:p w:rsidR="008509A0" w:rsidRPr="008509A0" w:rsidRDefault="008509A0" w:rsidP="008509A0">
                      <w:pPr>
                        <w:spacing w:before="60"/>
                        <w:jc w:val="center"/>
                        <w:rPr>
                          <w:b/>
                          <w:bCs/>
                          <w:sz w:val="16"/>
                          <w:szCs w:val="20"/>
                        </w:rPr>
                      </w:pPr>
                      <w:r w:rsidRPr="008509A0">
                        <w:rPr>
                          <w:rFonts w:hint="cs"/>
                          <w:b/>
                          <w:bCs/>
                          <w:sz w:val="16"/>
                          <w:szCs w:val="20"/>
                          <w:rtl/>
                          <w:lang w:bidi="ar-EG"/>
                        </w:rPr>
                        <w:t xml:space="preserve">صمم الساتل </w:t>
                      </w:r>
                      <w:r w:rsidRPr="008509A0">
                        <w:rPr>
                          <w:b/>
                          <w:bCs/>
                          <w:sz w:val="16"/>
                          <w:szCs w:val="20"/>
                        </w:rPr>
                        <w:t>SPS</w:t>
                      </w:r>
                      <w:r w:rsidRPr="008509A0">
                        <w:rPr>
                          <w:rFonts w:hint="cs"/>
                          <w:b/>
                          <w:bCs/>
                          <w:sz w:val="16"/>
                          <w:szCs w:val="20"/>
                          <w:rtl/>
                          <w:lang w:bidi="ar-EG"/>
                        </w:rPr>
                        <w:t xml:space="preserve"> في </w:t>
                      </w:r>
                      <w:proofErr w:type="gramStart"/>
                      <w:r w:rsidRPr="008509A0">
                        <w:rPr>
                          <w:rFonts w:hint="cs"/>
                          <w:b/>
                          <w:bCs/>
                          <w:sz w:val="16"/>
                          <w:szCs w:val="20"/>
                          <w:rtl/>
                          <w:lang w:bidi="ar-EG"/>
                        </w:rPr>
                        <w:t>السبعينات</w:t>
                      </w:r>
                      <w:r>
                        <w:rPr>
                          <w:b/>
                          <w:bCs/>
                          <w:sz w:val="16"/>
                          <w:szCs w:val="20"/>
                          <w:rtl/>
                          <w:lang w:bidi="ar-EG"/>
                        </w:rPr>
                        <w:br/>
                      </w:r>
                      <w:r w:rsidRPr="008509A0">
                        <w:rPr>
                          <w:rFonts w:hint="cs"/>
                          <w:b/>
                          <w:bCs/>
                          <w:sz w:val="16"/>
                          <w:szCs w:val="20"/>
                          <w:rtl/>
                          <w:lang w:bidi="ar-EG"/>
                        </w:rPr>
                        <w:t>(</w:t>
                      </w:r>
                      <w:proofErr w:type="gramEnd"/>
                      <w:r w:rsidRPr="008509A0">
                        <w:rPr>
                          <w:rFonts w:hint="cs"/>
                          <w:b/>
                          <w:bCs/>
                          <w:sz w:val="16"/>
                          <w:szCs w:val="20"/>
                          <w:rtl/>
                          <w:lang w:bidi="ar-EG"/>
                        </w:rPr>
                        <w:t>النظام المرجعي)</w:t>
                      </w:r>
                    </w:p>
                  </w:txbxContent>
                </v:textbox>
              </v:shape>
            </w:pict>
          </mc:Fallback>
        </mc:AlternateContent>
      </w:r>
      <w:r w:rsidR="000D44AC">
        <w:rPr>
          <w:noProof/>
          <w:lang w:eastAsia="zh-CN" w:bidi="ar-SA"/>
        </w:rPr>
        <mc:AlternateContent>
          <mc:Choice Requires="wps">
            <w:drawing>
              <wp:anchor distT="0" distB="0" distL="114300" distR="114300" simplePos="0" relativeHeight="251948032" behindDoc="0" locked="0" layoutInCell="1" allowOverlap="1" wp14:anchorId="72E5537E" wp14:editId="62C0FFFC">
                <wp:simplePos x="0" y="0"/>
                <wp:positionH relativeFrom="column">
                  <wp:posOffset>633011</wp:posOffset>
                </wp:positionH>
                <wp:positionV relativeFrom="paragraph">
                  <wp:posOffset>63702</wp:posOffset>
                </wp:positionV>
                <wp:extent cx="2801341" cy="69240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801341" cy="6924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4AC" w:rsidRDefault="000D44AC" w:rsidP="000D44AC">
                            <w:pPr>
                              <w:spacing w:before="60"/>
                              <w:jc w:val="center"/>
                              <w:rPr>
                                <w:b/>
                                <w:bCs/>
                                <w:color w:val="44546A" w:themeColor="text2"/>
                                <w:sz w:val="16"/>
                                <w:szCs w:val="20"/>
                                <w:rtl/>
                                <w:lang w:bidi="ar-EG"/>
                              </w:rPr>
                            </w:pPr>
                            <w:r w:rsidRPr="000D44AC">
                              <w:rPr>
                                <w:rFonts w:hint="cs"/>
                                <w:b/>
                                <w:bCs/>
                                <w:color w:val="44546A" w:themeColor="text2"/>
                                <w:sz w:val="16"/>
                                <w:szCs w:val="20"/>
                                <w:rtl/>
                                <w:lang w:bidi="ar-EG"/>
                              </w:rPr>
                              <w:t xml:space="preserve">ساتل طاقة شمسية </w:t>
                            </w:r>
                            <w:r w:rsidRPr="000D44AC">
                              <w:rPr>
                                <w:b/>
                                <w:bCs/>
                                <w:color w:val="44546A" w:themeColor="text2"/>
                                <w:sz w:val="16"/>
                                <w:szCs w:val="20"/>
                              </w:rPr>
                              <w:t>(SPS)</w:t>
                            </w:r>
                            <w:r>
                              <w:rPr>
                                <w:b/>
                                <w:bCs/>
                                <w:color w:val="44546A" w:themeColor="text2"/>
                                <w:sz w:val="16"/>
                                <w:szCs w:val="20"/>
                                <w:rtl/>
                                <w:lang w:bidi="ar-EG"/>
                              </w:rPr>
                              <w:br/>
                            </w:r>
                            <w:r w:rsidRPr="000D44AC">
                              <w:rPr>
                                <w:rFonts w:hint="cs"/>
                                <w:b/>
                                <w:bCs/>
                                <w:color w:val="44546A" w:themeColor="text2"/>
                                <w:sz w:val="16"/>
                                <w:szCs w:val="20"/>
                                <w:rtl/>
                                <w:lang w:bidi="ar-EG"/>
                              </w:rPr>
                              <w:t xml:space="preserve">في مدار مستقر بالنسبة إلى الأرض (على ارتفاع </w:t>
                            </w:r>
                            <w:r w:rsidRPr="000D44AC">
                              <w:rPr>
                                <w:b/>
                                <w:bCs/>
                                <w:color w:val="44546A" w:themeColor="text2"/>
                                <w:sz w:val="16"/>
                                <w:szCs w:val="20"/>
                              </w:rPr>
                              <w:t>km 36 000</w:t>
                            </w:r>
                            <w:r w:rsidRPr="000D44AC">
                              <w:rPr>
                                <w:rFonts w:hint="cs"/>
                                <w:b/>
                                <w:bCs/>
                                <w:color w:val="44546A" w:themeColor="text2"/>
                                <w:sz w:val="16"/>
                                <w:szCs w:val="20"/>
                                <w:rtl/>
                                <w:lang w:bidi="ar-EG"/>
                              </w:rPr>
                              <w:t xml:space="preserve"> فوق سطح الأرض)</w:t>
                            </w:r>
                          </w:p>
                          <w:p w:rsidR="000D44AC" w:rsidRPr="000D44AC" w:rsidRDefault="000D44AC" w:rsidP="000D44AC">
                            <w:pPr>
                              <w:spacing w:before="60"/>
                              <w:rPr>
                                <w:b/>
                                <w:bCs/>
                                <w:sz w:val="16"/>
                                <w:szCs w:val="20"/>
                                <w:u w:val="single"/>
                              </w:rPr>
                            </w:pPr>
                            <w:r w:rsidRPr="000D44AC">
                              <w:rPr>
                                <w:rFonts w:hint="cs"/>
                                <w:b/>
                                <w:bCs/>
                                <w:sz w:val="16"/>
                                <w:szCs w:val="20"/>
                                <w:u w:val="single"/>
                                <w:rtl/>
                                <w:lang w:bidi="ar-EG"/>
                              </w:rPr>
                              <w:t xml:space="preserve">ترسل الطاقة الكهربائية المتولدة في الساتل </w:t>
                            </w:r>
                            <w:r w:rsidRPr="000D44AC">
                              <w:rPr>
                                <w:b/>
                                <w:bCs/>
                                <w:sz w:val="16"/>
                                <w:szCs w:val="20"/>
                                <w:u w:val="single"/>
                              </w:rPr>
                              <w:t>SPS</w:t>
                            </w:r>
                            <w:r w:rsidRPr="000D44AC">
                              <w:rPr>
                                <w:rFonts w:hint="cs"/>
                                <w:b/>
                                <w:bCs/>
                                <w:sz w:val="16"/>
                                <w:szCs w:val="20"/>
                                <w:u w:val="single"/>
                                <w:rtl/>
                                <w:lang w:bidi="ar-EG"/>
                              </w:rPr>
                              <w:t xml:space="preserve"> إلى الأرض </w:t>
                            </w:r>
                            <w:r w:rsidRPr="00392997">
                              <w:rPr>
                                <w:rFonts w:hint="cs"/>
                                <w:b/>
                                <w:bCs/>
                                <w:color w:val="C00000"/>
                                <w:sz w:val="16"/>
                                <w:szCs w:val="20"/>
                                <w:u w:val="single"/>
                                <w:rtl/>
                                <w:lang w:bidi="ar-EG"/>
                              </w:rPr>
                              <w:t xml:space="preserve">عبر الموجات الصغرية </w:t>
                            </w:r>
                            <w:r w:rsidRPr="000D44AC">
                              <w:rPr>
                                <w:rFonts w:hint="cs"/>
                                <w:b/>
                                <w:bCs/>
                                <w:sz w:val="16"/>
                                <w:szCs w:val="20"/>
                                <w:u w:val="single"/>
                                <w:rtl/>
                                <w:lang w:bidi="ar-EG"/>
                              </w:rPr>
                              <w:t>وتستعمل على الأرض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537E" id="Text Box 233" o:spid="_x0000_s1189" type="#_x0000_t202" style="position:absolute;left:0;text-align:left;margin-left:49.85pt;margin-top:5pt;width:220.6pt;height:5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9BiAIAAIcFAAAOAAAAZHJzL2Uyb0RvYy54bWysVN9P2zAQfp+0/8Hy+0jaMsaqpqgrYpqE&#10;AA0mnl3Hbq3ZPs92m3R/PWcnaRnjhWkvzsX33U9/d7OL1miyEz4osBUdnZSUCMuhVnZd0R8PVx/O&#10;KQmR2ZppsKKiexHoxfz9u1njpmIMG9C18ASd2DBtXEU3MbppUQS+EYaFE3DColKCNyzir18XtWcN&#10;eje6GJflWdGAr50HLkLA28tOSefZv5SCx1spg4hEVxRzi/n0+Vyls5jP2HTtmdso3qfB/iELw5TF&#10;oAdXlywysvXqL1dGcQ8BZDzhYAqQUnGRa8BqRuWLau43zIlcCzYnuEObwv9zy292d56ouqLjyYQS&#10;yww+0oNoI/kCLUl32KHGhSkC7x1CY4sKfOnhPuBlKryV3qQvlkRQj73eH/qb3HG8HJ+Xo8npiBKO&#10;urPP49PyU3JTHK2dD/GrAEOSUFGP75fbynbXIXbQAZKCBdCqvlJa55/EGbHUnuwYvvZqnXNE53+g&#10;tCUNBp98LLNjC8m886xtciMya/pwqfKuwizFvRYJo+13IbFrudBXYjPOhY1D/IxOKImh3mLY449Z&#10;vcW4qwMtcmSw8WBslAWfq89jdmxZ/XNIWXZ4fJtndScxtqs202WEDeypsYJ6j8zw0E1XcPxK4fNd&#10;sxDvmMdxQjLgioi3eEgN2H7oJUo24H+/dp/wyHLUUtLgeFY0/NoyLyjR3yzyP83yIPhBWA2C3Zol&#10;IAeQaphNFtHARz2I0oN5xM2xSFFQxSzHWBWNg7iM3ZLAzcPFYpFBOLGOxWt773hynfqayPjQPjLv&#10;esZG5PoNDIPLpi+I22GTpYXFNoJUmdWps10X+47jtOe56DdTWifP/zPquD/nTwAAAP//AwBQSwME&#10;FAAGAAgAAAAhAHqBE9TdAAAACQEAAA8AAABkcnMvZG93bnJldi54bWxMj8FOwzAQRO9I/IO1SFwQ&#10;tYOAJiFOBZUQcODQwAc4yRIH7HUUu234e5YTHHdmNPum2izeiQPOcQykIVspEEhd6EcaNLy/PV7m&#10;IGIy1BsXCDV8Y4RNfXpSmbIPR9rhoUmD4BKKpdFgU5pKKWNn0Zu4ChMSex9h9ibxOQ+yn82Ry72T&#10;V0rdSm9G4g/WTLi12H01e68hz+N2jbEN7vOpeb54wYds92q1Pj9b7u9AJFzSXxh+8RkdamZqw576&#10;KJyGolhzknXFk9i/uVYFiJaFrFAg60r+X1D/AAAA//8DAFBLAQItABQABgAIAAAAIQC2gziS/gAA&#10;AOEBAAATAAAAAAAAAAAAAAAAAAAAAABbQ29udGVudF9UeXBlc10ueG1sUEsBAi0AFAAGAAgAAAAh&#10;ADj9If/WAAAAlAEAAAsAAAAAAAAAAAAAAAAALwEAAF9yZWxzLy5yZWxzUEsBAi0AFAAGAAgAAAAh&#10;AJr2L0GIAgAAhwUAAA4AAAAAAAAAAAAAAAAALgIAAGRycy9lMm9Eb2MueG1sUEsBAi0AFAAGAAgA&#10;AAAhAHqBE9TdAAAACQEAAA8AAAAAAAAAAAAAAAAA4gQAAGRycy9kb3ducmV2LnhtbFBLBQYAAAAA&#10;BAAEAPMAAADsBQAAAAA=&#10;" fillcolor="white [3212]" stroked="f" strokeweight=".5pt">
                <v:textbox inset="0,0,0,0">
                  <w:txbxContent>
                    <w:p w:rsidR="000D44AC" w:rsidRDefault="000D44AC" w:rsidP="000D44AC">
                      <w:pPr>
                        <w:spacing w:before="60"/>
                        <w:jc w:val="center"/>
                        <w:rPr>
                          <w:b/>
                          <w:bCs/>
                          <w:color w:val="44546A" w:themeColor="text2"/>
                          <w:sz w:val="16"/>
                          <w:szCs w:val="20"/>
                          <w:rtl/>
                          <w:lang w:bidi="ar-EG"/>
                        </w:rPr>
                      </w:pPr>
                      <w:r w:rsidRPr="000D44AC">
                        <w:rPr>
                          <w:rFonts w:hint="cs"/>
                          <w:b/>
                          <w:bCs/>
                          <w:color w:val="44546A" w:themeColor="text2"/>
                          <w:sz w:val="16"/>
                          <w:szCs w:val="20"/>
                          <w:rtl/>
                          <w:lang w:bidi="ar-EG"/>
                        </w:rPr>
                        <w:t xml:space="preserve">ساتل طاقة شمسية </w:t>
                      </w:r>
                      <w:r w:rsidRPr="000D44AC">
                        <w:rPr>
                          <w:b/>
                          <w:bCs/>
                          <w:color w:val="44546A" w:themeColor="text2"/>
                          <w:sz w:val="16"/>
                          <w:szCs w:val="20"/>
                        </w:rPr>
                        <w:t>(SPS)</w:t>
                      </w:r>
                      <w:r>
                        <w:rPr>
                          <w:b/>
                          <w:bCs/>
                          <w:color w:val="44546A" w:themeColor="text2"/>
                          <w:sz w:val="16"/>
                          <w:szCs w:val="20"/>
                          <w:rtl/>
                          <w:lang w:bidi="ar-EG"/>
                        </w:rPr>
                        <w:br/>
                      </w:r>
                      <w:r w:rsidRPr="000D44AC">
                        <w:rPr>
                          <w:rFonts w:hint="cs"/>
                          <w:b/>
                          <w:bCs/>
                          <w:color w:val="44546A" w:themeColor="text2"/>
                          <w:sz w:val="16"/>
                          <w:szCs w:val="20"/>
                          <w:rtl/>
                          <w:lang w:bidi="ar-EG"/>
                        </w:rPr>
                        <w:t xml:space="preserve">في مدار مستقر بالنسبة إلى الأرض (على ارتفاع </w:t>
                      </w:r>
                      <w:r w:rsidRPr="000D44AC">
                        <w:rPr>
                          <w:b/>
                          <w:bCs/>
                          <w:color w:val="44546A" w:themeColor="text2"/>
                          <w:sz w:val="16"/>
                          <w:szCs w:val="20"/>
                        </w:rPr>
                        <w:t>km 36 000</w:t>
                      </w:r>
                      <w:r w:rsidRPr="000D44AC">
                        <w:rPr>
                          <w:rFonts w:hint="cs"/>
                          <w:b/>
                          <w:bCs/>
                          <w:color w:val="44546A" w:themeColor="text2"/>
                          <w:sz w:val="16"/>
                          <w:szCs w:val="20"/>
                          <w:rtl/>
                          <w:lang w:bidi="ar-EG"/>
                        </w:rPr>
                        <w:t xml:space="preserve"> فوق سطح الأرض)</w:t>
                      </w:r>
                    </w:p>
                    <w:p w:rsidR="000D44AC" w:rsidRPr="000D44AC" w:rsidRDefault="000D44AC" w:rsidP="000D44AC">
                      <w:pPr>
                        <w:spacing w:before="60"/>
                        <w:rPr>
                          <w:b/>
                          <w:bCs/>
                          <w:sz w:val="16"/>
                          <w:szCs w:val="20"/>
                          <w:u w:val="single"/>
                        </w:rPr>
                      </w:pPr>
                      <w:r w:rsidRPr="000D44AC">
                        <w:rPr>
                          <w:rFonts w:hint="cs"/>
                          <w:b/>
                          <w:bCs/>
                          <w:sz w:val="16"/>
                          <w:szCs w:val="20"/>
                          <w:u w:val="single"/>
                          <w:rtl/>
                          <w:lang w:bidi="ar-EG"/>
                        </w:rPr>
                        <w:t xml:space="preserve">ترسل الطاقة الكهربائية المتولدة في الساتل </w:t>
                      </w:r>
                      <w:r w:rsidRPr="000D44AC">
                        <w:rPr>
                          <w:b/>
                          <w:bCs/>
                          <w:sz w:val="16"/>
                          <w:szCs w:val="20"/>
                          <w:u w:val="single"/>
                        </w:rPr>
                        <w:t>SPS</w:t>
                      </w:r>
                      <w:r w:rsidRPr="000D44AC">
                        <w:rPr>
                          <w:rFonts w:hint="cs"/>
                          <w:b/>
                          <w:bCs/>
                          <w:sz w:val="16"/>
                          <w:szCs w:val="20"/>
                          <w:u w:val="single"/>
                          <w:rtl/>
                          <w:lang w:bidi="ar-EG"/>
                        </w:rPr>
                        <w:t xml:space="preserve"> إلى الأرض </w:t>
                      </w:r>
                      <w:r w:rsidRPr="00392997">
                        <w:rPr>
                          <w:rFonts w:hint="cs"/>
                          <w:b/>
                          <w:bCs/>
                          <w:color w:val="C00000"/>
                          <w:sz w:val="16"/>
                          <w:szCs w:val="20"/>
                          <w:u w:val="single"/>
                          <w:rtl/>
                          <w:lang w:bidi="ar-EG"/>
                        </w:rPr>
                        <w:t xml:space="preserve">عبر الموجات الصغرية </w:t>
                      </w:r>
                      <w:r w:rsidRPr="000D44AC">
                        <w:rPr>
                          <w:rFonts w:hint="cs"/>
                          <w:b/>
                          <w:bCs/>
                          <w:sz w:val="16"/>
                          <w:szCs w:val="20"/>
                          <w:u w:val="single"/>
                          <w:rtl/>
                          <w:lang w:bidi="ar-EG"/>
                        </w:rPr>
                        <w:t>وتستعمل على الأرض</w:t>
                      </w:r>
                    </w:p>
                  </w:txbxContent>
                </v:textbox>
              </v:shape>
            </w:pict>
          </mc:Fallback>
        </mc:AlternateContent>
      </w:r>
      <w:r w:rsidR="00033B02">
        <w:rPr>
          <w:noProof/>
          <w:lang w:eastAsia="zh-CN"/>
        </w:rPr>
        <w:drawing>
          <wp:inline distT="0" distB="0" distL="0" distR="0" wp14:anchorId="1840BB36" wp14:editId="629C1123">
            <wp:extent cx="4931028" cy="3585993"/>
            <wp:effectExtent l="0" t="0" r="3175" b="0"/>
            <wp:docPr id="10" name="図 6" descr="L:\Users\kozo\Documents\SkyDrive\Pictures\FixPuctures\2SPS\SPS\SPSConcept-s.jpg"/>
            <wp:cNvGraphicFramePr/>
            <a:graphic xmlns:a="http://schemas.openxmlformats.org/drawingml/2006/main">
              <a:graphicData uri="http://schemas.openxmlformats.org/drawingml/2006/picture">
                <pic:pic xmlns:pic="http://schemas.openxmlformats.org/drawingml/2006/picture">
                  <pic:nvPicPr>
                    <pic:cNvPr id="3" name="図 6" descr="L:\Users\kozo\Documents\SkyDrive\Pictures\FixPuctures\2SPS\SPS\SPSConcept-s.jp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5802" cy="3596737"/>
                    </a:xfrm>
                    <a:prstGeom prst="rect">
                      <a:avLst/>
                    </a:prstGeom>
                    <a:noFill/>
                    <a:ln>
                      <a:noFill/>
                    </a:ln>
                  </pic:spPr>
                </pic:pic>
              </a:graphicData>
            </a:graphic>
          </wp:inline>
        </w:drawing>
      </w:r>
    </w:p>
    <w:p w:rsidR="00033B02" w:rsidRPr="00033B02" w:rsidRDefault="00682A6A" w:rsidP="00E66F33">
      <w:pPr>
        <w:tabs>
          <w:tab w:val="left" w:pos="1588"/>
          <w:tab w:val="left" w:pos="1985"/>
        </w:tabs>
        <w:bidi w:val="0"/>
        <w:spacing w:before="360" w:line="240" w:lineRule="auto"/>
        <w:ind w:left="1276" w:hanging="1276"/>
        <w:textAlignment w:val="auto"/>
        <w:rPr>
          <w:rFonts w:cs="Times New Roman"/>
          <w:szCs w:val="20"/>
          <w:lang w:eastAsia="en-US"/>
        </w:rPr>
      </w:pPr>
      <w:bookmarkStart w:id="126" w:name="lt_pId632"/>
      <w:r w:rsidRPr="00033B02">
        <w:rPr>
          <w:rFonts w:cs="Times New Roman"/>
          <w:szCs w:val="20"/>
          <w:lang w:eastAsia="en-US"/>
        </w:rPr>
        <w:t xml:space="preserve"> </w:t>
      </w:r>
      <w:r w:rsidR="00033B02" w:rsidRPr="00033B02">
        <w:rPr>
          <w:rFonts w:cs="Times New Roman"/>
          <w:szCs w:val="20"/>
          <w:lang w:eastAsia="en-US"/>
        </w:rPr>
        <w:t>[SPS 07]</w:t>
      </w:r>
      <w:bookmarkEnd w:id="126"/>
      <w:r w:rsidR="00033B02" w:rsidRPr="00033B02">
        <w:rPr>
          <w:rFonts w:cs="Times New Roman"/>
          <w:szCs w:val="20"/>
          <w:lang w:eastAsia="en-US"/>
        </w:rPr>
        <w:t xml:space="preserve"> </w:t>
      </w:r>
      <w:r w:rsidR="00033B02" w:rsidRPr="00033B02">
        <w:rPr>
          <w:rFonts w:cs="Times New Roman"/>
          <w:szCs w:val="20"/>
          <w:lang w:eastAsia="en-US"/>
        </w:rPr>
        <w:tab/>
      </w:r>
      <w:bookmarkStart w:id="127" w:name="lt_pId633"/>
      <w:r w:rsidR="00033B02" w:rsidRPr="00033B02">
        <w:rPr>
          <w:rFonts w:cs="Times New Roman"/>
          <w:szCs w:val="20"/>
          <w:lang w:eastAsia="en-US"/>
        </w:rPr>
        <w:t>Report of the URSI Inter-Commission Working Group on SPS, URSI, 2007, available at URL:</w:t>
      </w:r>
      <w:bookmarkEnd w:id="127"/>
      <w:r w:rsidR="00033B02" w:rsidRPr="00033B02">
        <w:rPr>
          <w:rFonts w:cs="Times New Roman"/>
          <w:szCs w:val="20"/>
          <w:lang w:eastAsia="en-US"/>
        </w:rPr>
        <w:t xml:space="preserve"> </w:t>
      </w:r>
      <w:hyperlink r:id="rId63" w:history="1">
        <w:bookmarkStart w:id="128" w:name="lt_pId634"/>
        <w:r w:rsidR="00033B02" w:rsidRPr="00033B02">
          <w:rPr>
            <w:rFonts w:eastAsia="SimSun" w:cs="Times New Roman"/>
            <w:color w:val="0000FF"/>
            <w:szCs w:val="20"/>
            <w:u w:val="single"/>
            <w:lang w:eastAsia="en-US"/>
          </w:rPr>
          <w:t>http://www.ursi.org/files/WhitePapers/WPSPS-ReportMin.pdf</w:t>
        </w:r>
        <w:bookmarkEnd w:id="128"/>
      </w:hyperlink>
      <w:r w:rsidR="00033B02" w:rsidRPr="00033B02">
        <w:rPr>
          <w:rFonts w:cs="Times New Roman"/>
          <w:szCs w:val="20"/>
          <w:lang w:eastAsia="en-US"/>
        </w:rPr>
        <w:t xml:space="preserve"> </w:t>
      </w:r>
    </w:p>
    <w:p w:rsidR="00033B02" w:rsidRDefault="00033B02" w:rsidP="00E66F33">
      <w:pPr>
        <w:pStyle w:val="Heading1"/>
        <w:rPr>
          <w:rtl/>
          <w:lang w:bidi="ar-EG"/>
        </w:rPr>
      </w:pPr>
      <w:bookmarkStart w:id="129" w:name="_Toc500251700"/>
      <w:r>
        <w:rPr>
          <w:lang w:bidi="ar-EG"/>
        </w:rPr>
        <w:t>3</w:t>
      </w:r>
      <w:r>
        <w:rPr>
          <w:rtl/>
          <w:lang w:bidi="ar-EG"/>
        </w:rPr>
        <w:tab/>
      </w:r>
      <w:r w:rsidR="00E66F33">
        <w:rPr>
          <w:rFonts w:hint="cs"/>
          <w:rtl/>
          <w:lang w:bidi="ar-EG"/>
        </w:rPr>
        <w:t>التكنولوجيات المستخدمة في تطبيقات الإرسال اللاسلكي للطاقة</w:t>
      </w:r>
      <w:bookmarkEnd w:id="129"/>
    </w:p>
    <w:p w:rsidR="00033B02" w:rsidRDefault="00E66F33" w:rsidP="00E66F33">
      <w:pPr>
        <w:rPr>
          <w:rtl/>
          <w:lang w:bidi="ar-EG"/>
        </w:rPr>
      </w:pPr>
      <w:r>
        <w:rPr>
          <w:rFonts w:hint="cs"/>
          <w:rtl/>
          <w:lang w:bidi="ar-SY"/>
        </w:rPr>
        <w:t>في أي نظام </w:t>
      </w:r>
      <w:r>
        <w:rPr>
          <w:lang w:bidi="ar-SY"/>
        </w:rPr>
        <w:t>WPT</w:t>
      </w:r>
      <w:r>
        <w:rPr>
          <w:rFonts w:hint="cs"/>
          <w:rtl/>
          <w:lang w:bidi="ar-EG"/>
        </w:rPr>
        <w:t xml:space="preserve"> عبر حزم الترددات الراديوية، تستخدم الهوائيات لإرسال الموجات الراديوية واستقبالها. ولا يوجد اقتران كهرمغنطيسي بين هوائيات الإرسال والاستقبال. لذا، لا يعتمد عدد المرسلات والمستقبلات على معلمات دارات المرسلات والمستقبلات. وتقوم النظرية الرئيسية للتكنولوجيا </w:t>
      </w:r>
      <w:r>
        <w:rPr>
          <w:lang w:bidi="ar-EG"/>
        </w:rPr>
        <w:t>WPT</w:t>
      </w:r>
      <w:r>
        <w:rPr>
          <w:rFonts w:hint="cs"/>
          <w:rtl/>
          <w:lang w:bidi="ar-EG"/>
        </w:rPr>
        <w:t xml:space="preserve"> عبر حزم الترددات الراديوية على معادلة إرسال فريس. ولا تحتاج الموجات الراديوية التي ترسل الطاقة اللاسلكية إلى التشكيل مثل أنظمة الاتصالات الراديوية.</w:t>
      </w:r>
    </w:p>
    <w:p w:rsidR="00033B02" w:rsidRDefault="00E66F33" w:rsidP="00E66F33">
      <w:pPr>
        <w:rPr>
          <w:rtl/>
          <w:lang w:bidi="ar-EG"/>
        </w:rPr>
      </w:pPr>
      <w:r>
        <w:rPr>
          <w:rFonts w:hint="cs"/>
          <w:rtl/>
          <w:lang w:bidi="ar-SY"/>
        </w:rPr>
        <w:t xml:space="preserve">وتصنف تكنولوجيا الإرسال اللاسلكي للطاقة </w:t>
      </w:r>
      <w:r>
        <w:rPr>
          <w:lang w:bidi="ar-SY"/>
        </w:rPr>
        <w:t>(WPT)</w:t>
      </w:r>
      <w:r>
        <w:rPr>
          <w:rFonts w:hint="cs"/>
          <w:rtl/>
          <w:lang w:bidi="ar-EG"/>
        </w:rPr>
        <w:t xml:space="preserve"> غبر حزم الترددات الراديوية كالتالي (الشكل </w:t>
      </w:r>
      <w:r>
        <w:rPr>
          <w:lang w:bidi="ar-EG"/>
        </w:rPr>
        <w:t>1.3</w:t>
      </w:r>
      <w:r>
        <w:rPr>
          <w:rFonts w:hint="cs"/>
          <w:rtl/>
          <w:lang w:bidi="ar-EG"/>
        </w:rPr>
        <w:t xml:space="preserve"> والجدول </w:t>
      </w:r>
      <w:r>
        <w:rPr>
          <w:lang w:bidi="ar-EG"/>
        </w:rPr>
        <w:t>1.3</w:t>
      </w:r>
      <w:r>
        <w:rPr>
          <w:rFonts w:hint="cs"/>
          <w:rtl/>
          <w:lang w:bidi="ar-EG"/>
        </w:rPr>
        <w:t>):</w:t>
      </w:r>
    </w:p>
    <w:p w:rsidR="00033B02" w:rsidRDefault="00033B02" w:rsidP="00E66F33">
      <w:pPr>
        <w:pStyle w:val="enumlev1"/>
        <w:rPr>
          <w:rtl/>
        </w:rPr>
      </w:pPr>
      <w:r>
        <w:rPr>
          <w:rFonts w:hint="cs"/>
          <w:rtl/>
        </w:rPr>
        <w:t> </w:t>
      </w:r>
      <w:proofErr w:type="gramStart"/>
      <w:r>
        <w:rPr>
          <w:rFonts w:hint="cs"/>
          <w:rtl/>
        </w:rPr>
        <w:t>أ )</w:t>
      </w:r>
      <w:proofErr w:type="gramEnd"/>
      <w:r>
        <w:rPr>
          <w:rtl/>
        </w:rPr>
        <w:tab/>
      </w:r>
      <w:r w:rsidR="00E66F33">
        <w:rPr>
          <w:rFonts w:hint="cs"/>
          <w:rtl/>
        </w:rPr>
        <w:t>حزمة واسعة نحو مستعملين متعددين على مدى قصير</w:t>
      </w:r>
    </w:p>
    <w:p w:rsidR="00033B02" w:rsidRDefault="00033B02" w:rsidP="008D7503">
      <w:pPr>
        <w:pStyle w:val="enumlev1"/>
        <w:rPr>
          <w:rtl/>
        </w:rPr>
      </w:pPr>
      <w:proofErr w:type="gramStart"/>
      <w:r>
        <w:rPr>
          <w:rFonts w:hint="cs"/>
          <w:rtl/>
        </w:rPr>
        <w:t>ب)</w:t>
      </w:r>
      <w:r>
        <w:rPr>
          <w:rtl/>
        </w:rPr>
        <w:tab/>
      </w:r>
      <w:proofErr w:type="gramEnd"/>
      <w:r w:rsidR="008D7503">
        <w:rPr>
          <w:rFonts w:hint="cs"/>
          <w:rtl/>
        </w:rPr>
        <w:t>الإرسال اللاسلكي للطاقة في منطقة مغلقة</w:t>
      </w:r>
    </w:p>
    <w:p w:rsidR="00033B02" w:rsidRDefault="00033B02" w:rsidP="008D7503">
      <w:pPr>
        <w:pStyle w:val="enumlev1"/>
        <w:rPr>
          <w:rtl/>
        </w:rPr>
      </w:pPr>
      <w:proofErr w:type="gramStart"/>
      <w:r>
        <w:rPr>
          <w:rFonts w:hint="cs"/>
          <w:rtl/>
        </w:rPr>
        <w:t>ج)</w:t>
      </w:r>
      <w:r>
        <w:rPr>
          <w:rtl/>
        </w:rPr>
        <w:tab/>
      </w:r>
      <w:proofErr w:type="gramEnd"/>
      <w:r w:rsidR="008D7503">
        <w:rPr>
          <w:rFonts w:hint="cs"/>
          <w:rtl/>
        </w:rPr>
        <w:t>حزمة صفيفة نحو مستعمل وحيد على مدى قصير/طويل</w:t>
      </w:r>
    </w:p>
    <w:p w:rsidR="00033B02" w:rsidRDefault="00033B02" w:rsidP="00033B02">
      <w:pPr>
        <w:pStyle w:val="FigureNo"/>
        <w:rPr>
          <w:rtl/>
          <w:lang w:bidi="ar-EG"/>
        </w:rPr>
      </w:pPr>
      <w:r>
        <w:rPr>
          <w:rFonts w:hint="cs"/>
          <w:rtl/>
        </w:rPr>
        <w:lastRenderedPageBreak/>
        <w:t>الشكل </w:t>
      </w:r>
      <w:r>
        <w:t>1.3</w:t>
      </w:r>
    </w:p>
    <w:p w:rsidR="00033B02" w:rsidRDefault="00EC4C50" w:rsidP="00033B02">
      <w:pPr>
        <w:pStyle w:val="Figuretitle"/>
        <w:rPr>
          <w:rtl/>
          <w:lang w:bidi="ar-EG"/>
        </w:rPr>
      </w:pPr>
      <w:r>
        <w:rPr>
          <w:rFonts w:hint="cs"/>
          <w:rtl/>
          <w:lang w:bidi="ar-EG"/>
        </w:rPr>
        <w:t>الإرسال اللاسلكي للطاقة عبر تكنولوجيات حزم الترددات الراديوية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33B02" w:rsidTr="00033B02">
        <w:tc>
          <w:tcPr>
            <w:tcW w:w="4814" w:type="dxa"/>
          </w:tcPr>
          <w:p w:rsidR="00033B02" w:rsidRPr="002924DE" w:rsidRDefault="00033B02" w:rsidP="00EC4C50">
            <w:pPr>
              <w:pStyle w:val="Figuretitle"/>
              <w:rPr>
                <w:sz w:val="18"/>
                <w:szCs w:val="26"/>
                <w:rtl/>
                <w:lang w:bidi="ar-EG"/>
              </w:rPr>
            </w:pPr>
            <w:proofErr w:type="gramStart"/>
            <w:r w:rsidRPr="002924DE">
              <w:rPr>
                <w:rFonts w:hint="cs"/>
                <w:sz w:val="18"/>
                <w:szCs w:val="26"/>
                <w:rtl/>
                <w:lang w:bidi="ar-EG"/>
              </w:rPr>
              <w:t>(</w:t>
            </w:r>
            <w:r w:rsidRPr="002924DE">
              <w:rPr>
                <w:rFonts w:hint="eastAsia"/>
                <w:sz w:val="18"/>
                <w:szCs w:val="26"/>
                <w:rtl/>
                <w:lang w:bidi="ar-EG"/>
              </w:rPr>
              <w:t> أ</w:t>
            </w:r>
            <w:proofErr w:type="gramEnd"/>
            <w:r w:rsidRPr="002924DE">
              <w:rPr>
                <w:rFonts w:hint="eastAsia"/>
                <w:sz w:val="18"/>
                <w:szCs w:val="26"/>
                <w:rtl/>
                <w:lang w:bidi="ar-EG"/>
              </w:rPr>
              <w:t> )</w:t>
            </w:r>
            <w:r w:rsidRPr="002924DE">
              <w:rPr>
                <w:rFonts w:hint="cs"/>
                <w:sz w:val="18"/>
                <w:szCs w:val="26"/>
                <w:rtl/>
                <w:lang w:bidi="ar-EG"/>
              </w:rPr>
              <w:t xml:space="preserve"> </w:t>
            </w:r>
            <w:r w:rsidR="00EC4C50" w:rsidRPr="002924DE">
              <w:rPr>
                <w:rFonts w:hint="cs"/>
                <w:sz w:val="18"/>
                <w:szCs w:val="26"/>
                <w:rtl/>
              </w:rPr>
              <w:t>حزمة واسعة نحو مستعملين متعددين على مدى قصير</w:t>
            </w:r>
          </w:p>
        </w:tc>
        <w:tc>
          <w:tcPr>
            <w:tcW w:w="4815" w:type="dxa"/>
          </w:tcPr>
          <w:p w:rsidR="00033B02" w:rsidRPr="002924DE" w:rsidRDefault="00033B02" w:rsidP="00EC4C50">
            <w:pPr>
              <w:pStyle w:val="Figuretitle"/>
              <w:rPr>
                <w:sz w:val="18"/>
                <w:szCs w:val="26"/>
                <w:rtl/>
                <w:lang w:bidi="ar-EG"/>
              </w:rPr>
            </w:pPr>
            <w:r w:rsidRPr="002924DE">
              <w:rPr>
                <w:rFonts w:hint="cs"/>
                <w:sz w:val="18"/>
                <w:szCs w:val="26"/>
                <w:rtl/>
                <w:lang w:bidi="ar-EG"/>
              </w:rPr>
              <w:t xml:space="preserve">(ب) </w:t>
            </w:r>
            <w:r w:rsidR="00EC4C50" w:rsidRPr="002924DE">
              <w:rPr>
                <w:rFonts w:hint="cs"/>
                <w:sz w:val="18"/>
                <w:szCs w:val="26"/>
                <w:rtl/>
              </w:rPr>
              <w:t>الإرسال اللاسلكي للطاقة في منطقة مغلقة</w:t>
            </w:r>
          </w:p>
        </w:tc>
      </w:tr>
    </w:tbl>
    <w:p w:rsidR="00033B02" w:rsidRDefault="00682A6A" w:rsidP="00682A6A">
      <w:pPr>
        <w:pStyle w:val="Figure"/>
        <w:rPr>
          <w:rtl/>
        </w:rPr>
      </w:pPr>
      <w:r>
        <w:rPr>
          <w:noProof/>
          <w:lang w:eastAsia="zh-CN"/>
        </w:rPr>
        <mc:AlternateContent>
          <mc:Choice Requires="wps">
            <w:drawing>
              <wp:anchor distT="0" distB="0" distL="114300" distR="114300" simplePos="0" relativeHeight="251964416" behindDoc="0" locked="0" layoutInCell="1" allowOverlap="1" wp14:anchorId="7747FC7C" wp14:editId="1FAE1929">
                <wp:simplePos x="0" y="0"/>
                <wp:positionH relativeFrom="column">
                  <wp:posOffset>3688058</wp:posOffset>
                </wp:positionH>
                <wp:positionV relativeFrom="paragraph">
                  <wp:posOffset>1350975</wp:posOffset>
                </wp:positionV>
                <wp:extent cx="1258040" cy="417559"/>
                <wp:effectExtent l="0" t="0" r="0" b="1905"/>
                <wp:wrapNone/>
                <wp:docPr id="241" name="Text Box 241"/>
                <wp:cNvGraphicFramePr/>
                <a:graphic xmlns:a="http://schemas.openxmlformats.org/drawingml/2006/main">
                  <a:graphicData uri="http://schemas.microsoft.com/office/word/2010/wordprocessingShape">
                    <wps:wsp>
                      <wps:cNvSpPr txBox="1"/>
                      <wps:spPr>
                        <a:xfrm>
                          <a:off x="0" y="0"/>
                          <a:ext cx="1258040" cy="417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2A6A" w:rsidRPr="002625A9" w:rsidRDefault="00682A6A" w:rsidP="00765619">
                            <w:pPr>
                              <w:spacing w:before="0" w:line="200" w:lineRule="exact"/>
                              <w:jc w:val="center"/>
                              <w:rPr>
                                <w:color w:val="FF3600"/>
                                <w:sz w:val="18"/>
                                <w:szCs w:val="24"/>
                                <w:rtl/>
                                <w:lang w:bidi="ar-EG"/>
                              </w:rPr>
                            </w:pPr>
                            <w:r w:rsidRPr="00EA4D78">
                              <w:rPr>
                                <w:rFonts w:hint="cs"/>
                                <w:color w:val="FF3600"/>
                                <w:sz w:val="20"/>
                                <w:szCs w:val="26"/>
                                <w:rtl/>
                                <w:lang w:bidi="ar-EG"/>
                              </w:rPr>
                              <w:t xml:space="preserve">الطاقة </w:t>
                            </w:r>
                            <w:proofErr w:type="gramStart"/>
                            <w:r w:rsidRPr="00EA4D78">
                              <w:rPr>
                                <w:rFonts w:hint="cs"/>
                                <w:color w:val="FF3600"/>
                                <w:sz w:val="20"/>
                                <w:szCs w:val="26"/>
                                <w:rtl/>
                                <w:lang w:bidi="ar-EG"/>
                              </w:rPr>
                              <w:t>المرسلة</w:t>
                            </w:r>
                            <w:r w:rsidRPr="00EA4D78">
                              <w:rPr>
                                <w:color w:val="FF3600"/>
                                <w:sz w:val="20"/>
                                <w:szCs w:val="26"/>
                                <w:rtl/>
                                <w:lang w:bidi="ar-EG"/>
                              </w:rPr>
                              <w:br/>
                            </w:r>
                            <w:r w:rsidRPr="00EA4D78">
                              <w:rPr>
                                <w:rFonts w:hint="cs"/>
                                <w:color w:val="FF3600"/>
                                <w:sz w:val="20"/>
                                <w:szCs w:val="26"/>
                                <w:rtl/>
                                <w:lang w:bidi="ar-EG"/>
                              </w:rPr>
                              <w:t>(</w:t>
                            </w:r>
                            <w:proofErr w:type="gramEnd"/>
                            <w:r w:rsidR="00765619" w:rsidRPr="00EA4D78">
                              <w:rPr>
                                <w:rFonts w:hint="cs"/>
                                <w:color w:val="FF3600"/>
                                <w:sz w:val="20"/>
                                <w:szCs w:val="26"/>
                                <w:rtl/>
                                <w:lang w:bidi="ar-EG"/>
                              </w:rPr>
                              <w:t>النطاق العريض</w:t>
                            </w:r>
                            <w:r w:rsidRPr="00EA4D78">
                              <w:rPr>
                                <w:rFonts w:hint="cs"/>
                                <w:color w:val="FF3600"/>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7FC7C" id="Text Box 241" o:spid="_x0000_s1190" type="#_x0000_t202" style="position:absolute;left:0;text-align:left;margin-left:290.4pt;margin-top:106.4pt;width:99.05pt;height:32.9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v1egIAAF8FAAAOAAAAZHJzL2Uyb0RvYy54bWysVE1v2zAMvQ/YfxB0X51kTdsFcYqsRYcB&#10;RVusHXpWZKkxJomaxMTOfv0o2U6KbJcOu8g0+Ujx41Hzy9YatlUh1uBKPj4ZcaachKp2LyX//nTz&#10;4YKziMJVwoBTJd+pyC8X79/NGz9TE1iDqVRgFMTFWeNLvkb0s6KIcq2siCfglSOjhmAF0m94Kaog&#10;GopuTTEZjc6KBkLlA0gVI2mvOyNf5PhaK4n3WkeFzJSccsN8hnyu0lks5mL2EoRf17JPQ/xDFlbU&#10;ji7dh7oWKNgm1H+EsrUMEEHjiQRbgNa1VLkGqmY8OqrmcS28yrVQc6Lftyn+v7DybvsQWF2VfHI6&#10;5swJS0N6Ui2yz9CypKMONT7OCPjoCYotGWjSgz6SMhXe6mDTl0piZKde7/b9TeFkcppML0anZJJk&#10;Ox2fT6efUpji4O1DxC8KLEtCyQPNL7dVbG8jdtABki5zcFMbk2doHGtKfvZxOsoOewsFNy5hVWZD&#10;HyZV1GWeJdwZlTDGfVOaupELSIrMQ3VlAtsKYpCQUjnMtee4hE4oTUm8xbHHH7J6i3NXx3AzONw7&#10;29pByNUfpV39GFLWHZ56/qruJGK7ajMNxtPzYbQrqHY08QDd1kQvb2oay62I+CACrQlNklYf7+nQ&#10;Bqj90EucrSH8+ps+4Ym9ZOWsobUrefy5EUFxZr464nXa0UEIg7AaBLexV0BzIKZSNlkkh4BmEHUA&#10;+0wvwjLdQibhJN1VchzEK+yWn14UqZbLDKJN9AJv3aOXKXQaSyLZU/ssgu+ZiMThOxgWUsyOCNlh&#10;k6eD5QZB15mtqbNdF/uO0xZnvvcvTnomXv9n1OFdXPwGAAD//wMAUEsDBBQABgAIAAAAIQDudghz&#10;4QAAAAsBAAAPAAAAZHJzL2Rvd25yZXYueG1sTI9PT4QwEMXvJn6HZky8uQUSFxYpG+Ofm7q6q4ne&#10;Cq1AbKekLSx+e8eT3mbevLz3m2q7WMNm7cPgUEC6SoBpbJ0asBPweri/KICFKFFJ41AL+NYBtvXp&#10;SSVL5Y74oud97BiFYCilgD7GseQ8tL22MqzcqJFun85bGWn1HVdeHincGp4lyZpbOSA19HLUN71u&#10;v/aTFWDeg39okvgx33aP8XnHp7e79EmI87Pl+gpY1Ev8M8MvPqFDTUyNm1AFZgRcFgmhRwFZmtFA&#10;jjwvNsAaUvJiDbyu+P8f6h8AAAD//wMAUEsBAi0AFAAGAAgAAAAhALaDOJL+AAAA4QEAABMAAAAA&#10;AAAAAAAAAAAAAAAAAFtDb250ZW50X1R5cGVzXS54bWxQSwECLQAUAAYACAAAACEAOP0h/9YAAACU&#10;AQAACwAAAAAAAAAAAAAAAAAvAQAAX3JlbHMvLnJlbHNQSwECLQAUAAYACAAAACEAHvG79XoCAABf&#10;BQAADgAAAAAAAAAAAAAAAAAuAgAAZHJzL2Uyb0RvYy54bWxQSwECLQAUAAYACAAAACEA7nYIc+EA&#10;AAALAQAADwAAAAAAAAAAAAAAAADUBAAAZHJzL2Rvd25yZXYueG1sUEsFBgAAAAAEAAQA8wAAAOIF&#10;AAAAAA==&#10;" filled="f" stroked="f" strokeweight=".5pt">
                <v:textbox inset="0,0,0,0">
                  <w:txbxContent>
                    <w:p w:rsidR="00682A6A" w:rsidRPr="002625A9" w:rsidRDefault="00682A6A" w:rsidP="00765619">
                      <w:pPr>
                        <w:spacing w:before="0" w:line="200" w:lineRule="exact"/>
                        <w:jc w:val="center"/>
                        <w:rPr>
                          <w:color w:val="FF3600"/>
                          <w:sz w:val="18"/>
                          <w:szCs w:val="24"/>
                          <w:rtl/>
                          <w:lang w:bidi="ar-EG"/>
                        </w:rPr>
                      </w:pPr>
                      <w:r w:rsidRPr="00EA4D78">
                        <w:rPr>
                          <w:rFonts w:hint="cs"/>
                          <w:color w:val="FF3600"/>
                          <w:sz w:val="20"/>
                          <w:szCs w:val="26"/>
                          <w:rtl/>
                          <w:lang w:bidi="ar-EG"/>
                        </w:rPr>
                        <w:t xml:space="preserve">الطاقة </w:t>
                      </w:r>
                      <w:proofErr w:type="gramStart"/>
                      <w:r w:rsidRPr="00EA4D78">
                        <w:rPr>
                          <w:rFonts w:hint="cs"/>
                          <w:color w:val="FF3600"/>
                          <w:sz w:val="20"/>
                          <w:szCs w:val="26"/>
                          <w:rtl/>
                          <w:lang w:bidi="ar-EG"/>
                        </w:rPr>
                        <w:t>المرسلة</w:t>
                      </w:r>
                      <w:r w:rsidRPr="00EA4D78">
                        <w:rPr>
                          <w:color w:val="FF3600"/>
                          <w:sz w:val="20"/>
                          <w:szCs w:val="26"/>
                          <w:rtl/>
                          <w:lang w:bidi="ar-EG"/>
                        </w:rPr>
                        <w:br/>
                      </w:r>
                      <w:r w:rsidRPr="00EA4D78">
                        <w:rPr>
                          <w:rFonts w:hint="cs"/>
                          <w:color w:val="FF3600"/>
                          <w:sz w:val="20"/>
                          <w:szCs w:val="26"/>
                          <w:rtl/>
                          <w:lang w:bidi="ar-EG"/>
                        </w:rPr>
                        <w:t>(</w:t>
                      </w:r>
                      <w:proofErr w:type="gramEnd"/>
                      <w:r w:rsidR="00765619" w:rsidRPr="00EA4D78">
                        <w:rPr>
                          <w:rFonts w:hint="cs"/>
                          <w:color w:val="FF3600"/>
                          <w:sz w:val="20"/>
                          <w:szCs w:val="26"/>
                          <w:rtl/>
                          <w:lang w:bidi="ar-EG"/>
                        </w:rPr>
                        <w:t>النطاق العريض</w:t>
                      </w:r>
                      <w:r w:rsidRPr="00EA4D78">
                        <w:rPr>
                          <w:rFonts w:hint="cs"/>
                          <w:color w:val="FF3600"/>
                          <w:sz w:val="20"/>
                          <w:szCs w:val="26"/>
                          <w:rtl/>
                          <w:lang w:bidi="ar-EG"/>
                        </w:rPr>
                        <w:t>)</w:t>
                      </w:r>
                    </w:p>
                  </w:txbxContent>
                </v:textbox>
              </v:shape>
            </w:pict>
          </mc:Fallback>
        </mc:AlternateContent>
      </w:r>
      <w:r w:rsidR="006C007E">
        <w:rPr>
          <w:noProof/>
          <w:lang w:eastAsia="zh-CN"/>
        </w:rPr>
        <mc:AlternateContent>
          <mc:Choice Requires="wpg">
            <w:drawing>
              <wp:anchor distT="0" distB="0" distL="114300" distR="114300" simplePos="0" relativeHeight="251881472" behindDoc="0" locked="0" layoutInCell="1" allowOverlap="1" wp14:anchorId="1845A48B" wp14:editId="42C6262A">
                <wp:simplePos x="0" y="0"/>
                <wp:positionH relativeFrom="column">
                  <wp:posOffset>867204</wp:posOffset>
                </wp:positionH>
                <wp:positionV relativeFrom="paragraph">
                  <wp:posOffset>80645</wp:posOffset>
                </wp:positionV>
                <wp:extent cx="3971499" cy="1808554"/>
                <wp:effectExtent l="0" t="0" r="10160" b="1270"/>
                <wp:wrapNone/>
                <wp:docPr id="215" name="Group 215"/>
                <wp:cNvGraphicFramePr/>
                <a:graphic xmlns:a="http://schemas.openxmlformats.org/drawingml/2006/main">
                  <a:graphicData uri="http://schemas.microsoft.com/office/word/2010/wordprocessingGroup">
                    <wpg:wgp>
                      <wpg:cNvGrpSpPr/>
                      <wpg:grpSpPr>
                        <a:xfrm>
                          <a:off x="0" y="0"/>
                          <a:ext cx="3971499" cy="1808554"/>
                          <a:chOff x="0" y="-48486"/>
                          <a:chExt cx="3971499" cy="1808554"/>
                        </a:xfrm>
                      </wpg:grpSpPr>
                      <wpg:grpSp>
                        <wpg:cNvPr id="214" name="Group 214"/>
                        <wpg:cNvGrpSpPr/>
                        <wpg:grpSpPr>
                          <a:xfrm>
                            <a:off x="2238233" y="-7464"/>
                            <a:ext cx="1733266" cy="1767532"/>
                            <a:chOff x="0" y="-14288"/>
                            <a:chExt cx="1733266" cy="1767532"/>
                          </a:xfrm>
                        </wpg:grpSpPr>
                        <wps:wsp>
                          <wps:cNvPr id="195" name="Text Box 195"/>
                          <wps:cNvSpPr txBox="1"/>
                          <wps:spPr>
                            <a:xfrm>
                              <a:off x="0" y="27305"/>
                              <a:ext cx="538480"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طاقة 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1194179" y="-14288"/>
                              <a:ext cx="539087" cy="2933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طاقة 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791570" y="1562668"/>
                              <a:ext cx="600502" cy="190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F230A5" w:rsidRDefault="00B70881" w:rsidP="00F230A5">
                                <w:pPr>
                                  <w:spacing w:before="0" w:line="200" w:lineRule="exact"/>
                                  <w:jc w:val="center"/>
                                  <w:rPr>
                                    <w:color w:val="000000" w:themeColor="text1"/>
                                    <w:szCs w:val="28"/>
                                    <w:rtl/>
                                    <w:lang w:bidi="ar-EG"/>
                                  </w:rPr>
                                </w:pPr>
                                <w:r w:rsidRPr="002625A9">
                                  <w:rPr>
                                    <w:rFonts w:hint="cs"/>
                                    <w:color w:val="000000" w:themeColor="text1"/>
                                    <w:sz w:val="20"/>
                                    <w:szCs w:val="26"/>
                                    <w:rtl/>
                                    <w:lang w:bidi="ar-EG"/>
                                  </w:rPr>
                                  <w:t>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7" name="Group 207"/>
                        <wpg:cNvGrpSpPr/>
                        <wpg:grpSpPr>
                          <a:xfrm>
                            <a:off x="0" y="-48486"/>
                            <a:ext cx="1258106" cy="1767611"/>
                            <a:chOff x="0" y="-48486"/>
                            <a:chExt cx="1258106" cy="1767611"/>
                          </a:xfrm>
                        </wpg:grpSpPr>
                        <wps:wsp>
                          <wps:cNvPr id="203" name="Text Box 203"/>
                          <wps:cNvSpPr txBox="1"/>
                          <wps:spPr>
                            <a:xfrm>
                              <a:off x="0" y="1528549"/>
                              <a:ext cx="600502" cy="190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color w:val="000000" w:themeColor="text1"/>
                                    <w:sz w:val="20"/>
                                    <w:szCs w:val="26"/>
                                    <w:rtl/>
                                    <w:lang w:bidi="ar-EG"/>
                                  </w:rPr>
                                </w:pPr>
                                <w:r w:rsidRPr="002625A9">
                                  <w:rPr>
                                    <w:rFonts w:hint="cs"/>
                                    <w:color w:val="000000" w:themeColor="text1"/>
                                    <w:sz w:val="20"/>
                                    <w:szCs w:val="26"/>
                                    <w:rtl/>
                                    <w:lang w:bidi="ar-EG"/>
                                  </w:rPr>
                                  <w:t>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0" y="1166883"/>
                              <a:ext cx="1258106" cy="177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color w:val="FF3600"/>
                                    <w:sz w:val="18"/>
                                    <w:szCs w:val="24"/>
                                    <w:rtl/>
                                    <w:lang w:bidi="ar-EG"/>
                                  </w:rPr>
                                </w:pPr>
                                <w:r w:rsidRPr="002625A9">
                                  <w:rPr>
                                    <w:rFonts w:hint="cs"/>
                                    <w:color w:val="FF3600"/>
                                    <w:sz w:val="20"/>
                                    <w:szCs w:val="26"/>
                                    <w:rtl/>
                                    <w:lang w:bidi="ar-EG"/>
                                  </w:rPr>
                                  <w:t xml:space="preserve">الطاقة المرسلة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638212" y="-48486"/>
                              <a:ext cx="409433" cy="327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قدرة 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45A48B" id="Group 215" o:spid="_x0000_s1191" style="position:absolute;left:0;text-align:left;margin-left:68.3pt;margin-top:6.35pt;width:312.7pt;height:142.4pt;z-index:251881472;mso-width-relative:margin;mso-height-relative:margin" coordorigin=",-484" coordsize="39714,1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7cgQAALsbAAAOAAAAZHJzL2Uyb0RvYy54bWzsWd1v2zYQfx+w/4HQe2KR+hbiFFm6BAOC&#10;Nlgy9JmRKVuYJGoUHTv963c8iZJjz2jjLkUC+EWijuSRd7zffVBnH9ZVSR6FagtZTx166jpE1Jmc&#10;FfV86vx1f3USO6TVvJ7xUtZi6jyJ1vlw/usvZ6smFUwuZDkTigCTuk1XzdRZaN2kk0mbLUTF21PZ&#10;iBo6c6kqruFTzSczxVfAvSonzHXDyUqqWaNkJtoWqB+7Tucc+ee5yPTnPG+FJuXUgb1pfCp8Ppjn&#10;5PyMp3PFm0WR9dvgB+yi4kUNiw6sPnLNyVIVO6yqIlOylbk+zWQ1kXleZAJlAGmouyXNtZLLBmWZ&#10;p6t5M6gJVLulp4PZZp8ebxUpZlOH0cAhNa/gkHBdYgignlUzT2HUtWrumlvVE+bdl5F4navKvEEW&#10;skbFPg2KFWtNMiB6SUT9JHFIBn00duMg8DvVZws4n3HeiR/7cWi7fv/G9IldfWI2Oexp+Bg2P4jo&#10;b4uI23ihiIx5MfM8h4AwJ5Ef9qJYYWnkeSwMe2GjMAo8ZiV6Liz1WRzbLivsvul7hQXgtKNttD9m&#10;G3cL3gg0udaceq84mgy2cW/E/E2uiaGhNeBAYxtEr6EDDtjSWyDuNREWeS5y4KnVXODB6QNKjZWw&#10;xPNZZDgNgvO0Ua2+FrIipjF1FMAbUccfb1rdDbVDzLq1vCrKEug8LWuymjqhF7g4YegB5mVtBgh0&#10;Fj2bVdOm3eaxpZ9K0TH5U+QAFjRzQ0A3JS5LRR45OBieZaLWKD7yhdFmVA6beMnEfvy4q5dM7uSw&#10;K8taD5OropYKpd/a9uxvu+W8Gw8635DbNPX6YY1egrposIb2IGdPcOhKdk61bbKrAo7lhrf6livw&#10;onCSEBn0Z3jkpQT1y77lkIVUX/+LbsaDAUOvQ1bgladO+8+SK+GQ8o8aTNu4cNtQtvFgG/WyupRw&#10;DhRiTpNhEyYoXdpmrmT1BQLGhVkFunidwVpTR9vmpe5iAwScTFxc4CBw1A3XN/VdkxnW5liMkd2v&#10;v3DV9JaowYQ/SQsenm4ZZDfWzKzlxVLLvEBrHbXYaxyAbHzWT0E0OKjO228gGj2vWR+g/xJEU5r4&#10;NAL/bjzihlcbgZ24cTQA2/OtwdngYVF7BHa1z528OrAT67aPwH7HwGYu2wG2oR0WqqOEBhE4SpO2&#10;BSFkNX26YoEdum5gFsS8LnGDCD3IMWIPQbdLN7YC7vM84bWBTbHKGWPNMWKb3PH/jNhj+dFVHFiJ&#10;7BQfLgTAZ/UVEBCVB9RXm3WSxSJlQUzdjbojpBhmefpdRda+6QOYRylNVv9TshTmQpW1laUY2mHO&#10;zPoxFgc+Brux8jj6Mayz3nTl0Vnz0Y+988qDQdW/i+kfu0ugFDKTGP3CiOkthxb57Fh14CXHm0pO&#10;hsz0WHW866pj9zqBQS5yWKAO4X6VQlVhbhM2LoRtouO7iW+uX03R4bEo8I9Fx9vD9ZCkHXH9Orge&#10;03G8PMQ/RJjE9X+zzC+ozW8cNf5zO/8XAAD//wMAUEsDBBQABgAIAAAAIQA5ZY3W4AAAAAoBAAAP&#10;AAAAZHJzL2Rvd25yZXYueG1sTI9NS8NAEIbvgv9hGcGb3SSlicZsSinqqQi2gnibZqdJaHY3ZLdJ&#10;+u8dT3qbl3l4P4r1bDox0uBbZxXEiwgE2crp1tYKPg+vD48gfECrsXOWFFzJw7q8vSkw126yHzTu&#10;Qy3YxPocFTQh9LmUvmrIoF+4niz/Tm4wGFgOtdQDTmxuOplEUSoNtpYTGuxp21B13l+MgrcJp80y&#10;fhl359P2+n1YvX/tYlLq/m7ePIMINIc/GH7rc3UoudPRXaz2omO9TFNG+UgyEAxkacLjjgqSp2wF&#10;sizk/wnlDwAAAP//AwBQSwECLQAUAAYACAAAACEAtoM4kv4AAADhAQAAEwAAAAAAAAAAAAAAAAAA&#10;AAAAW0NvbnRlbnRfVHlwZXNdLnhtbFBLAQItABQABgAIAAAAIQA4/SH/1gAAAJQBAAALAAAAAAAA&#10;AAAAAAAAAC8BAABfcmVscy8ucmVsc1BLAQItABQABgAIAAAAIQC+24o7cgQAALsbAAAOAAAAAAAA&#10;AAAAAAAAAC4CAABkcnMvZTJvRG9jLnhtbFBLAQItABQABgAIAAAAIQA5ZY3W4AAAAAoBAAAPAAAA&#10;AAAAAAAAAAAAAMwGAABkcnMvZG93bnJldi54bWxQSwUGAAAAAAQABADzAAAA2QcAAAAA&#10;">
                <v:group id="Group 214" o:spid="_x0000_s1192" style="position:absolute;left:22382;top:-74;width:17332;height:17674" coordorigin=",-142" coordsize="17332,1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Text Box 195" o:spid="_x0000_s1193" type="#_x0000_t202" style="position:absolute;top:273;width:538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7NMQA&#10;AADcAAAADwAAAGRycy9kb3ducmV2LnhtbERPS0vDQBC+F/oflil4azcVlD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zTEAAAA3AAAAA8AAAAAAAAAAAAAAAAAmAIAAGRycy9k&#10;b3ducmV2LnhtbFBLBQYAAAAABAAEAPUAAACJAwAAAAA=&#10;" filled="f" stroked="f" strokeweight=".5pt">
                    <v:textbox inset="0,0,0,0">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طاقة كهربائية</w:t>
                          </w:r>
                        </w:p>
                      </w:txbxContent>
                    </v:textbox>
                  </v:shape>
                  <v:shape id="Text Box 196" o:spid="_x0000_s1194" type="#_x0000_t202" style="position:absolute;left:11941;top:-142;width:539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lQ8QA&#10;AADcAAAADwAAAGRycy9kb3ducmV2LnhtbERPS2vCQBC+F/wPywje6sYepE1dRWwLHvpSW6i3MTsm&#10;wexs2B1j+u+7hUJv8/E9Z7boXaM6CrH2bGAyzkARF97WXBr42D1d34KKgmyx8UwGvinCYj64mmFu&#10;/YU31G2lVCmEY44GKpE21zoWFTmMY98SJ+7og0NJMJTaBrykcNfomyybaoc1p4YKW1pVVJy2Z2eg&#10;+Yrh+ZDJvnsoX+T9TZ8/HyevxoyG/fIelFAv/+I/99qm+XdT+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ZUPEAAAA3AAAAA8AAAAAAAAAAAAAAAAAmAIAAGRycy9k&#10;b3ducmV2LnhtbFBLBQYAAAAABAAEAPUAAACJAwAAAAA=&#10;" filled="f" stroked="f" strokeweight=".5pt">
                    <v:textbox inset="0,0,0,0">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طاقة كهربائية</w:t>
                          </w:r>
                        </w:p>
                      </w:txbxContent>
                    </v:textbox>
                  </v:shape>
                  <v:shape id="Text Box 202" o:spid="_x0000_s1195" type="#_x0000_t202" style="position:absolute;left:7915;top:15626;width:6005;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Xu8YA&#10;AADcAAAADwAAAGRycy9kb3ducmV2LnhtbESPT0sDMRTE74LfITzBm026B5G1aSmtggf/tVqot+fm&#10;dXdx87Ikr9v12xtB8DjMzG+Y2WL0nRoopjawhenEgCKugmu5tvD+dn91AyoJssMuMFn4pgSL+fnZ&#10;DEsXTryhYSu1yhBOJVpoRPpS61Q15DFNQk+cvUOIHiXLWGsX8ZThvtOFMdfaY8t5ocGeVg1VX9uj&#10;t9DtU3z8NPIxrOsneX3Rx93d9Nnay4txeQtKaJT/8F/7wVkoTA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qXu8YAAADcAAAADwAAAAAAAAAAAAAAAACYAgAAZHJz&#10;L2Rvd25yZXYueG1sUEsFBgAAAAAEAAQA9QAAAIsDAAAAAA==&#10;" filled="f" stroked="f" strokeweight=".5pt">
                    <v:textbox inset="0,0,0,0">
                      <w:txbxContent>
                        <w:p w:rsidR="00B70881" w:rsidRPr="00F230A5" w:rsidRDefault="00B70881" w:rsidP="00F230A5">
                          <w:pPr>
                            <w:spacing w:before="0" w:line="200" w:lineRule="exact"/>
                            <w:jc w:val="center"/>
                            <w:rPr>
                              <w:color w:val="000000" w:themeColor="text1"/>
                              <w:szCs w:val="28"/>
                              <w:rtl/>
                              <w:lang w:bidi="ar-EG"/>
                            </w:rPr>
                          </w:pPr>
                          <w:r w:rsidRPr="002625A9">
                            <w:rPr>
                              <w:rFonts w:hint="cs"/>
                              <w:color w:val="000000" w:themeColor="text1"/>
                              <w:sz w:val="20"/>
                              <w:szCs w:val="26"/>
                              <w:rtl/>
                              <w:lang w:bidi="ar-EG"/>
                            </w:rPr>
                            <w:t>المرسل</w:t>
                          </w:r>
                        </w:p>
                      </w:txbxContent>
                    </v:textbox>
                  </v:shape>
                </v:group>
                <v:group id="Group 207" o:spid="_x0000_s1196" style="position:absolute;top:-484;width:12581;height:17675" coordorigin=",-484" coordsize="12581,17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203" o:spid="_x0000_s1197" type="#_x0000_t202" style="position:absolute;top:15285;width:6005;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yIMYA&#10;AADcAAAADwAAAGRycy9kb3ducmV2LnhtbESPQUsDMRSE74L/ITzBm01aQW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YyIMYAAADcAAAADwAAAAAAAAAAAAAAAACYAgAAZHJz&#10;L2Rvd25yZXYueG1sUEsFBgAAAAAEAAQA9QAAAIsDAAAAAA==&#10;" filled="f" stroked="f" strokeweight=".5pt">
                    <v:textbox inset="0,0,0,0">
                      <w:txbxContent>
                        <w:p w:rsidR="00B70881" w:rsidRPr="002625A9" w:rsidRDefault="00B70881" w:rsidP="00F230A5">
                          <w:pPr>
                            <w:spacing w:before="0" w:line="200" w:lineRule="exact"/>
                            <w:jc w:val="center"/>
                            <w:rPr>
                              <w:color w:val="000000" w:themeColor="text1"/>
                              <w:sz w:val="20"/>
                              <w:szCs w:val="26"/>
                              <w:rtl/>
                              <w:lang w:bidi="ar-EG"/>
                            </w:rPr>
                          </w:pPr>
                          <w:r w:rsidRPr="002625A9">
                            <w:rPr>
                              <w:rFonts w:hint="cs"/>
                              <w:color w:val="000000" w:themeColor="text1"/>
                              <w:sz w:val="20"/>
                              <w:szCs w:val="26"/>
                              <w:rtl/>
                              <w:lang w:bidi="ar-EG"/>
                            </w:rPr>
                            <w:t>المرسل</w:t>
                          </w:r>
                        </w:p>
                      </w:txbxContent>
                    </v:textbox>
                  </v:shape>
                  <v:shape id="Text Box 205" o:spid="_x0000_s1198" type="#_x0000_t202" style="position:absolute;top:11668;width:12581;height:1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Pz8YA&#10;AADcAAAADwAAAGRycy9kb3ducmV2LnhtbESPQUsDMRSE74L/ITzBm01aUG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Pz8YAAADcAAAADwAAAAAAAAAAAAAAAACYAgAAZHJz&#10;L2Rvd25yZXYueG1sUEsFBgAAAAAEAAQA9QAAAIsDAAAAAA==&#10;" filled="f" stroked="f" strokeweight=".5pt">
                    <v:textbox inset="0,0,0,0">
                      <w:txbxContent>
                        <w:p w:rsidR="00B70881" w:rsidRPr="002625A9" w:rsidRDefault="00B70881" w:rsidP="00F230A5">
                          <w:pPr>
                            <w:spacing w:before="0" w:line="200" w:lineRule="exact"/>
                            <w:jc w:val="center"/>
                            <w:rPr>
                              <w:color w:val="FF3600"/>
                              <w:sz w:val="18"/>
                              <w:szCs w:val="24"/>
                              <w:rtl/>
                              <w:lang w:bidi="ar-EG"/>
                            </w:rPr>
                          </w:pPr>
                          <w:r w:rsidRPr="002625A9">
                            <w:rPr>
                              <w:rFonts w:hint="cs"/>
                              <w:color w:val="FF3600"/>
                              <w:sz w:val="20"/>
                              <w:szCs w:val="26"/>
                              <w:rtl/>
                              <w:lang w:bidi="ar-EG"/>
                            </w:rPr>
                            <w:t xml:space="preserve">الطاقة المرسلة </w:t>
                          </w:r>
                        </w:p>
                      </w:txbxContent>
                    </v:textbox>
                  </v:shape>
                  <v:shape id="Text Box 206" o:spid="_x0000_s1199" type="#_x0000_t202" style="position:absolute;left:6382;top:-484;width:4094;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uMYA&#10;AADcAAAADwAAAGRycy9kb3ducmV2LnhtbESPT0sDMRTE74LfITyhN5u0hyJr0yK1BQ/WP1VBb8/N&#10;6+7i5mVJXrfrt28KgsdhZn7DzJeDb1VPMTWBLUzGBhRxGVzDlYX3t831DagkyA7bwGThlxIsF5cX&#10;cyxcOPIr9TupVIZwKtBCLdIVWqeyJo9pHDri7O1D9ChZxkq7iMcM962eGjPTHhvOCzV2tKqp/Nkd&#10;vIX2M8XHbyNf/X21lZdnffhYT56sHV0Nd7eghAb5D/+1H5yFqZnB+Uw+Anp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uMYAAADcAAAADwAAAAAAAAAAAAAAAACYAgAAZHJz&#10;L2Rvd25yZXYueG1sUEsFBgAAAAAEAAQA9QAAAIsDAAAAAA==&#10;" filled="f" stroked="f" strokeweight=".5pt">
                    <v:textbox inset="0,0,0,0">
                      <w:txbxContent>
                        <w:p w:rsidR="00B70881" w:rsidRPr="002625A9" w:rsidRDefault="00B70881" w:rsidP="00F230A5">
                          <w:pPr>
                            <w:spacing w:before="0" w:line="200" w:lineRule="exact"/>
                            <w:jc w:val="center"/>
                            <w:rPr>
                              <w:color w:val="CA6B69"/>
                              <w:sz w:val="20"/>
                              <w:szCs w:val="26"/>
                              <w:rtl/>
                              <w:lang w:bidi="ar-EG"/>
                            </w:rPr>
                          </w:pPr>
                          <w:r w:rsidRPr="002625A9">
                            <w:rPr>
                              <w:rFonts w:hint="cs"/>
                              <w:color w:val="CA6B69"/>
                              <w:sz w:val="20"/>
                              <w:szCs w:val="26"/>
                              <w:rtl/>
                              <w:lang w:bidi="ar-EG"/>
                            </w:rPr>
                            <w:t>قدرة المرسل</w:t>
                          </w:r>
                        </w:p>
                      </w:txbxContent>
                    </v:textbox>
                  </v:shape>
                </v:group>
              </v:group>
            </w:pict>
          </mc:Fallback>
        </mc:AlternateContent>
      </w:r>
      <w:r w:rsidR="00033B02">
        <w:rPr>
          <w:noProof/>
          <w:lang w:eastAsia="zh-CN"/>
        </w:rPr>
        <w:drawing>
          <wp:inline distT="0" distB="0" distL="0" distR="0" wp14:anchorId="46B2DF8A" wp14:editId="57369982">
            <wp:extent cx="2926080" cy="1847087"/>
            <wp:effectExtent l="0" t="0" r="7620" b="1270"/>
            <wp:docPr id="23" name="図 23"/>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64">
                      <a:extLst>
                        <a:ext uri="{28A0092B-C50C-407E-A947-70E740481C1C}">
                          <a14:useLocalDpi xmlns:a14="http://schemas.microsoft.com/office/drawing/2010/main" val="0"/>
                        </a:ext>
                      </a:extLst>
                    </a:blip>
                    <a:stretch>
                      <a:fillRect/>
                    </a:stretch>
                  </pic:blipFill>
                  <pic:spPr bwMode="auto">
                    <a:xfrm>
                      <a:off x="0" y="0"/>
                      <a:ext cx="2926080" cy="1847087"/>
                    </a:xfrm>
                    <a:prstGeom prst="rect">
                      <a:avLst/>
                    </a:prstGeom>
                    <a:noFill/>
                    <a:ln>
                      <a:noFill/>
                    </a:ln>
                  </pic:spPr>
                </pic:pic>
              </a:graphicData>
            </a:graphic>
          </wp:inline>
        </w:drawing>
      </w:r>
      <w:r w:rsidR="00033B02">
        <w:rPr>
          <w:rtl/>
        </w:rPr>
        <w:tab/>
      </w:r>
      <w:r w:rsidR="00033B02">
        <w:rPr>
          <w:rtl/>
        </w:rPr>
        <w:tab/>
      </w:r>
      <w:r w:rsidR="00033B02">
        <w:rPr>
          <w:noProof/>
          <w:lang w:eastAsia="zh-CN"/>
        </w:rPr>
        <w:drawing>
          <wp:inline distT="0" distB="0" distL="0" distR="0" wp14:anchorId="64ABEB0A" wp14:editId="3264BE2B">
            <wp:extent cx="1749425" cy="1877431"/>
            <wp:effectExtent l="0" t="0" r="3175" b="8890"/>
            <wp:docPr id="22" name="図 1"/>
            <wp:cNvGraphicFramePr/>
            <a:graphic xmlns:a="http://schemas.openxmlformats.org/drawingml/2006/main">
              <a:graphicData uri="http://schemas.openxmlformats.org/drawingml/2006/picture">
                <pic:pic xmlns:pic="http://schemas.openxmlformats.org/drawingml/2006/picture">
                  <pic:nvPicPr>
                    <pic:cNvPr id="22" name="図 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749425" cy="1877431"/>
                    </a:xfrm>
                    <a:prstGeom prst="rect">
                      <a:avLst/>
                    </a:prstGeom>
                    <a:noFill/>
                    <a:ln>
                      <a:noFill/>
                    </a:ln>
                  </pic:spPr>
                </pic:pic>
              </a:graphicData>
            </a:graphic>
          </wp:inline>
        </w:drawing>
      </w:r>
    </w:p>
    <w:p w:rsidR="00033B02" w:rsidRPr="002625A9" w:rsidRDefault="00033B02" w:rsidP="00EC4C50">
      <w:pPr>
        <w:pStyle w:val="Figuretitle"/>
        <w:rPr>
          <w:sz w:val="18"/>
          <w:szCs w:val="26"/>
          <w:rtl/>
          <w:lang w:bidi="ar-SY"/>
        </w:rPr>
      </w:pPr>
      <w:r w:rsidRPr="002625A9">
        <w:rPr>
          <w:rFonts w:hint="cs"/>
          <w:sz w:val="18"/>
          <w:szCs w:val="26"/>
          <w:rtl/>
          <w:lang w:bidi="ar-SY"/>
        </w:rPr>
        <w:t xml:space="preserve">(ج) </w:t>
      </w:r>
      <w:r w:rsidR="00EC4C50" w:rsidRPr="002625A9">
        <w:rPr>
          <w:rFonts w:hint="cs"/>
          <w:sz w:val="18"/>
          <w:szCs w:val="26"/>
          <w:rtl/>
        </w:rPr>
        <w:t>حزمة صفيفة نحو مستعمل وحيد على مدى قصير/طويل</w:t>
      </w:r>
    </w:p>
    <w:p w:rsidR="00033B02" w:rsidRDefault="006C007E" w:rsidP="00682A6A">
      <w:pPr>
        <w:pStyle w:val="Figure"/>
        <w:rPr>
          <w:rtl/>
          <w:lang w:bidi="ar-SY"/>
        </w:rPr>
      </w:pPr>
      <w:r>
        <w:rPr>
          <w:noProof/>
          <w:lang w:eastAsia="zh-CN"/>
        </w:rPr>
        <mc:AlternateContent>
          <mc:Choice Requires="wpg">
            <w:drawing>
              <wp:anchor distT="0" distB="0" distL="114300" distR="114300" simplePos="0" relativeHeight="251879424" behindDoc="0" locked="0" layoutInCell="1" allowOverlap="1">
                <wp:simplePos x="0" y="0"/>
                <wp:positionH relativeFrom="column">
                  <wp:posOffset>1837373</wp:posOffset>
                </wp:positionH>
                <wp:positionV relativeFrom="paragraph">
                  <wp:posOffset>22543</wp:posOffset>
                </wp:positionV>
                <wp:extent cx="2538606" cy="1758854"/>
                <wp:effectExtent l="0" t="0" r="14605" b="13335"/>
                <wp:wrapNone/>
                <wp:docPr id="213" name="Group 213"/>
                <wp:cNvGraphicFramePr/>
                <a:graphic xmlns:a="http://schemas.openxmlformats.org/drawingml/2006/main">
                  <a:graphicData uri="http://schemas.microsoft.com/office/word/2010/wordprocessingGroup">
                    <wpg:wgp>
                      <wpg:cNvGrpSpPr/>
                      <wpg:grpSpPr>
                        <a:xfrm>
                          <a:off x="0" y="0"/>
                          <a:ext cx="2538606" cy="1758854"/>
                          <a:chOff x="0" y="-5610"/>
                          <a:chExt cx="2538606" cy="1758854"/>
                        </a:xfrm>
                      </wpg:grpSpPr>
                      <wps:wsp>
                        <wps:cNvPr id="201" name="Text Box 201"/>
                        <wps:cNvSpPr txBox="1"/>
                        <wps:spPr>
                          <a:xfrm>
                            <a:off x="0" y="573206"/>
                            <a:ext cx="539087" cy="409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6A5C89">
                              <w:pPr>
                                <w:spacing w:before="0" w:line="240" w:lineRule="exact"/>
                                <w:jc w:val="center"/>
                                <w:rPr>
                                  <w:b/>
                                  <w:bCs/>
                                  <w:color w:val="FF3600"/>
                                  <w:sz w:val="20"/>
                                  <w:szCs w:val="26"/>
                                  <w:rtl/>
                                  <w:lang w:bidi="ar-EG"/>
                                </w:rPr>
                              </w:pPr>
                              <w:r w:rsidRPr="002625A9">
                                <w:rPr>
                                  <w:rFonts w:hint="cs"/>
                                  <w:b/>
                                  <w:bCs/>
                                  <w:color w:val="FF3600"/>
                                  <w:sz w:val="20"/>
                                  <w:szCs w:val="26"/>
                                  <w:rtl/>
                                  <w:lang w:bidi="ar-EG"/>
                                </w:rPr>
                                <w:t>الطاقة المرسلة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1569493" y="-5610"/>
                            <a:ext cx="969113" cy="29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b/>
                                  <w:bCs/>
                                  <w:color w:val="CA6B69"/>
                                  <w:sz w:val="20"/>
                                  <w:szCs w:val="26"/>
                                  <w:rtl/>
                                  <w:lang w:bidi="ar-EG"/>
                                </w:rPr>
                              </w:pPr>
                              <w:r w:rsidRPr="002625A9">
                                <w:rPr>
                                  <w:rFonts w:hint="cs"/>
                                  <w:b/>
                                  <w:bCs/>
                                  <w:color w:val="CA6B69"/>
                                  <w:sz w:val="20"/>
                                  <w:szCs w:val="26"/>
                                  <w:rtl/>
                                  <w:lang w:bidi="ar-EG"/>
                                </w:rPr>
                                <w:t>طاقة كهربائية للمستعمل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852985" y="1562668"/>
                            <a:ext cx="600502" cy="190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b/>
                                  <w:bCs/>
                                  <w:color w:val="000000" w:themeColor="text1"/>
                                  <w:sz w:val="20"/>
                                  <w:szCs w:val="26"/>
                                  <w:rtl/>
                                  <w:lang w:bidi="ar-EG"/>
                                </w:rPr>
                              </w:pPr>
                              <w:r w:rsidRPr="002625A9">
                                <w:rPr>
                                  <w:rFonts w:hint="cs"/>
                                  <w:b/>
                                  <w:bCs/>
                                  <w:color w:val="000000" w:themeColor="text1"/>
                                  <w:sz w:val="20"/>
                                  <w:szCs w:val="26"/>
                                  <w:rtl/>
                                  <w:lang w:bidi="ar-EG"/>
                                </w:rPr>
                                <w:t>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587991" y="327262"/>
                            <a:ext cx="600502" cy="347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2625A9" w:rsidRDefault="00B70881" w:rsidP="00F230A5">
                              <w:pPr>
                                <w:spacing w:before="0" w:line="200" w:lineRule="exact"/>
                                <w:jc w:val="center"/>
                                <w:rPr>
                                  <w:b/>
                                  <w:bCs/>
                                  <w:color w:val="000000" w:themeColor="text1"/>
                                  <w:sz w:val="20"/>
                                  <w:szCs w:val="26"/>
                                  <w:rtl/>
                                  <w:lang w:bidi="ar-EG"/>
                                </w:rPr>
                              </w:pPr>
                              <w:r w:rsidRPr="002625A9">
                                <w:rPr>
                                  <w:rFonts w:hint="cs"/>
                                  <w:b/>
                                  <w:bCs/>
                                  <w:color w:val="000000" w:themeColor="text1"/>
                                  <w:sz w:val="20"/>
                                  <w:szCs w:val="26"/>
                                  <w:rtl/>
                                  <w:lang w:bidi="ar-EG"/>
                                </w:rPr>
                                <w:t>قدرة المرسل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13" o:spid="_x0000_s1200" style="position:absolute;left:0;text-align:left;margin-left:144.7pt;margin-top:1.8pt;width:199.9pt;height:138.5pt;z-index:251879424;mso-height-relative:margin" coordorigin=",-56" coordsize="25386,1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IntQMAACQSAAAOAAAAZHJzL2Uyb0RvYy54bWzsWNtu2zgQfV+g/0DwvdHNkiUjSpGmm2CB&#10;IA02KfrM0JQtVCK5JB0p/foOKVF2vQkKd5FFC/hFpsnhZc7MORzp9F3fNuiRKV0LXuLoJMSIcSqW&#10;NV+V+NP95dscI20IX5JGcFbiJ6bxu7M3f5x2csFisRbNkikEi3C96GSJ18bIRRBoumYt0SdCMg6D&#10;lVAtMfBXrYKlIh2s3jZBHIZZ0Am1lEpQpjX0fhgG8Zlbv6oYNR+rSjODmhLD2Yx7Kvd8sM/g7JQs&#10;VorIdU3HY5CfOEVLag6bTkt9IIagjar/tVRbUyW0qMwJFW0gqqqmzPkA3kThnjdXSmyk82W16FZy&#10;ggmg3cPpp5elN4+3CtXLEsdRghEnLQTJ7YtsB8DTydUCrK6UvJO3auxYDf+sx32lWvsLvqDeAfs0&#10;Act6gyh0xmmSZ2GGEYWxaJ7meToboKdriM923ts0i8ag0PWfP5gd+M0De8bpSJ2EVNJbtPR/Q+tu&#10;TSRzQdAWB49WGHm07q2X70WPIIIDYM7QooVMDwPgsu/X0PkiaOk8iQEkl5IeuTQpwnw+ADcLi1ni&#10;YjJ5ThZSaXPFRItso8QKMt4lInm81gaWAlNvYjfm4rJuGrdFw1FX4ixJQzdhGoEZDbe2zPFnXMai&#10;OpzetcxTw6xNw/9mFeSPi7ztcMxlF41CjwQ4Ryhl3Dj/3bpgba0qOMQhE0f77akOmTz44XcW3EyT&#10;25oL5bzfO/byiz9yNdgDkDt+26bpH3pHnChyuWz7HsTyCaKuxKAzWtLLGsJyTbS5JQqEBSQIxNJ8&#10;hEfVCIBfjC2M1kJ9fa7f2kMGwyhGHQhVifU/G6IYRs1fHHLbqppvKN948A2+aS8ExAGyFU7jmjBB&#10;mcY3KyXaz6Ch53YXGCKcwl4lNr55YQa5BA2m7PzcGYF2SWKu+Z2kdmkbFptk9/1nouSYiQZS+EZ4&#10;9pDFXkIOtnYmF+cbI6raZesWxRFxYLLVoP+D0qA8owBuKT2okd0fuH8IpaM0K2YFSCoo3o6qeV4X&#10;WRFZwbWCGBfJLJ5b3h95PVFzEKU9Wn6vJq/O69TL9pHXvzWvn7mqo+lKPpDXeRoXeepoDRSPsyz/&#10;/sLOwjAN47HSKcJ07i70I7F/KWK7mGyvmuOFbUvH3/DCBp4Nbyw7F3bsRftAYqf5vChAKeBCTuJ5&#10;nLl1oAgeX0J2eZ3M5kXmC0T//uOr7GMh3r5U/r/6he2KqCOvX68Qd2/a8CnClarjZxP7rWP3vyvc&#10;tx93zr4BAAD//wMAUEsDBBQABgAIAAAAIQAMmjak3wAAAAkBAAAPAAAAZHJzL2Rvd25yZXYueG1s&#10;TI9Ba4NAEIXvhf6HZQK9NaumFWNcQwhtT6HQpFB6m+hEJe6suBs1/76bU3Mcvsd732TrSbdioN42&#10;hhWE8wAEcWHKhisF34f35wSEdcgltoZJwZUsrPPHhwzT0oz8RcPeVcKXsE1RQe1cl0ppi5o02rnp&#10;iD07mV6j82dfybLH0ZfrVkZBEEuNDfuFGjva1lSc9xet4GPEcbMI34bd+bS9/h5eP392ISn1NJs2&#10;KxCOJvcfhpu+V4fcOx3NhUsrWgVRsnzxUQWLGITncbKMQBxvIIhB5pm8/yD/AwAA//8DAFBLAQIt&#10;ABQABgAIAAAAIQC2gziS/gAAAOEBAAATAAAAAAAAAAAAAAAAAAAAAABbQ29udGVudF9UeXBlc10u&#10;eG1sUEsBAi0AFAAGAAgAAAAhADj9If/WAAAAlAEAAAsAAAAAAAAAAAAAAAAALwEAAF9yZWxzLy5y&#10;ZWxzUEsBAi0AFAAGAAgAAAAhAAYo4ie1AwAAJBIAAA4AAAAAAAAAAAAAAAAALgIAAGRycy9lMm9E&#10;b2MueG1sUEsBAi0AFAAGAAgAAAAhAAyaNqTfAAAACQEAAA8AAAAAAAAAAAAAAAAADwYAAGRycy9k&#10;b3ducmV2LnhtbFBLBQYAAAAABAAEAPMAAAAbBwAAAAA=&#10;">
                <v:shape id="Text Box 201" o:spid="_x0000_s1201" type="#_x0000_t202" style="position:absolute;top:5732;width:539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JzMYA&#10;AADcAAAADwAAAGRycy9kb3ducmV2LnhtbESPT0sDMRTE74LfITzBm022B5G1aSmtggf/tVqot+fm&#10;dXdx87Ikr9v12xtB8DjMzG+Y2WL0nRoopjawhWJiQBFXwbVcW3h/u7+6AZUE2WEXmCx8U4LF/Pxs&#10;hqULJ97QsJVaZQinEi00In2pdaoa8pgmoSfO3iFEj5JlrLWLeMpw3+mpMdfaY8t5ocGeVg1VX9uj&#10;t9DtU3z8NPIxrOsneX3Rx91d8Wzt5cW4vAUlNMp/+K/94CxMTQG/Z/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JzMYAAADcAAAADwAAAAAAAAAAAAAAAACYAgAAZHJz&#10;L2Rvd25yZXYueG1sUEsFBgAAAAAEAAQA9QAAAIsDAAAAAA==&#10;" filled="f" stroked="f" strokeweight=".5pt">
                  <v:textbox inset="0,0,0,0">
                    <w:txbxContent>
                      <w:p w:rsidR="00B70881" w:rsidRPr="002625A9" w:rsidRDefault="00B70881" w:rsidP="006A5C89">
                        <w:pPr>
                          <w:spacing w:before="0" w:line="240" w:lineRule="exact"/>
                          <w:jc w:val="center"/>
                          <w:rPr>
                            <w:b/>
                            <w:bCs/>
                            <w:color w:val="FF3600"/>
                            <w:sz w:val="20"/>
                            <w:szCs w:val="26"/>
                            <w:rtl/>
                            <w:lang w:bidi="ar-EG"/>
                          </w:rPr>
                        </w:pPr>
                        <w:r w:rsidRPr="002625A9">
                          <w:rPr>
                            <w:rFonts w:hint="cs"/>
                            <w:b/>
                            <w:bCs/>
                            <w:color w:val="FF3600"/>
                            <w:sz w:val="20"/>
                            <w:szCs w:val="26"/>
                            <w:rtl/>
                            <w:lang w:bidi="ar-EG"/>
                          </w:rPr>
                          <w:t>الطاقة المرسلة</w:t>
                        </w:r>
                      </w:p>
                    </w:txbxContent>
                  </v:textbox>
                </v:shape>
                <v:shape id="Text Box 210" o:spid="_x0000_s1202" type="#_x0000_t202" style="position:absolute;left:15694;top:-56;width:969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isMA&#10;AADcAAAADwAAAGRycy9kb3ducmV2LnhtbERPTU/CQBC9k/gfNmPiTbblQExlIQYk4YCigInexu7Y&#10;NnZnm92hlH/vHkw4vrzv2WJwreopxMazgXycgSIuvW24MnA8rO8fQEVBtth6JgMXirCY34xmWFh/&#10;5nfq91KpFMKxQAO1SFdoHcuaHMax74gT9+ODQ0kwVNoGPKdw1+pJlk21w4ZTQ40dLWsqf/cnZ6D9&#10;jGH7nclXv6pe5G2nTx/P+asxd7fD0yMooUGu4n/3xhqY5G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6isMAAADcAAAADwAAAAAAAAAAAAAAAACYAgAAZHJzL2Rv&#10;d25yZXYueG1sUEsFBgAAAAAEAAQA9QAAAIgDAAAAAA==&#10;" filled="f" stroked="f" strokeweight=".5pt">
                  <v:textbox inset="0,0,0,0">
                    <w:txbxContent>
                      <w:p w:rsidR="00B70881" w:rsidRPr="002625A9" w:rsidRDefault="00B70881" w:rsidP="00F230A5">
                        <w:pPr>
                          <w:spacing w:before="0" w:line="200" w:lineRule="exact"/>
                          <w:jc w:val="center"/>
                          <w:rPr>
                            <w:b/>
                            <w:bCs/>
                            <w:color w:val="CA6B69"/>
                            <w:sz w:val="20"/>
                            <w:szCs w:val="26"/>
                            <w:rtl/>
                            <w:lang w:bidi="ar-EG"/>
                          </w:rPr>
                        </w:pPr>
                        <w:r w:rsidRPr="002625A9">
                          <w:rPr>
                            <w:rFonts w:hint="cs"/>
                            <w:b/>
                            <w:bCs/>
                            <w:color w:val="CA6B69"/>
                            <w:sz w:val="20"/>
                            <w:szCs w:val="26"/>
                            <w:rtl/>
                            <w:lang w:bidi="ar-EG"/>
                          </w:rPr>
                          <w:t>طاقة كهربائية للمستعمل</w:t>
                        </w:r>
                      </w:p>
                    </w:txbxContent>
                  </v:textbox>
                </v:shape>
                <v:shape id="Text Box 211" o:spid="_x0000_s1203" type="#_x0000_t202" style="position:absolute;left:8529;top:15626;width:6005;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fEcYA&#10;AADcAAAADwAAAGRycy9kb3ducmV2LnhtbESPT0vDQBTE70K/w/IK3uwmPRRJuy2iFTzUP60W6u2Z&#10;fSah2bdh9zWN394VhB6HmfkNs1gNrlU9hdh4NpBPMlDEpbcNVwY+3h9vbkFFQbbYeiYDPxRhtRxd&#10;LbCw/sxb6ndSqQThWKCBWqQrtI5lTQ7jxHfEyfv2waEkGSptA54T3LV6mmUz7bDhtFBjR/c1lcfd&#10;yRloDzFsvjL57B+qZ3l71af9On8x5no83M1BCQ1yCf+3n6yBaZ7D35l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fEcYAAADcAAAADwAAAAAAAAAAAAAAAACYAgAAZHJz&#10;L2Rvd25yZXYueG1sUEsFBgAAAAAEAAQA9QAAAIsDAAAAAA==&#10;" filled="f" stroked="f" strokeweight=".5pt">
                  <v:textbox inset="0,0,0,0">
                    <w:txbxContent>
                      <w:p w:rsidR="00B70881" w:rsidRPr="002625A9" w:rsidRDefault="00B70881" w:rsidP="00F230A5">
                        <w:pPr>
                          <w:spacing w:before="0" w:line="200" w:lineRule="exact"/>
                          <w:jc w:val="center"/>
                          <w:rPr>
                            <w:b/>
                            <w:bCs/>
                            <w:color w:val="000000" w:themeColor="text1"/>
                            <w:sz w:val="20"/>
                            <w:szCs w:val="26"/>
                            <w:rtl/>
                            <w:lang w:bidi="ar-EG"/>
                          </w:rPr>
                        </w:pPr>
                        <w:r w:rsidRPr="002625A9">
                          <w:rPr>
                            <w:rFonts w:hint="cs"/>
                            <w:b/>
                            <w:bCs/>
                            <w:color w:val="000000" w:themeColor="text1"/>
                            <w:sz w:val="20"/>
                            <w:szCs w:val="26"/>
                            <w:rtl/>
                            <w:lang w:bidi="ar-EG"/>
                          </w:rPr>
                          <w:t>المرسل</w:t>
                        </w:r>
                      </w:p>
                    </w:txbxContent>
                  </v:textbox>
                </v:shape>
                <v:shape id="Text Box 212" o:spid="_x0000_s1204" type="#_x0000_t202" style="position:absolute;left:5879;top:3272;width:6005;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BZsYA&#10;AADcAAAADwAAAGRycy9kb3ducmV2LnhtbESPS2vDMBCE74X8B7GB3hrZPoTiRAmlD+ghfSRtob1t&#10;ra1taq2MtHHcfx8FCjkOM/MNs1yPrlMDhdh6NpDPMlDElbct1wbe3x6urkFFQbbYeSYDfxRhvZpc&#10;LLG0/sBbGnZSqwThWKKBRqQvtY5VQw7jzPfEyfvxwaEkGWptAx4S3HW6yLK5dthyWmiwp9uGqt/d&#10;3hnoPmPYfGfyNdzVT/L6ovcf9/mzMZfT8WYBSmiUc/i//WgNFHkB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BZsYAAADcAAAADwAAAAAAAAAAAAAAAACYAgAAZHJz&#10;L2Rvd25yZXYueG1sUEsFBgAAAAAEAAQA9QAAAIsDAAAAAA==&#10;" filled="f" stroked="f" strokeweight=".5pt">
                  <v:textbox inset="0,0,0,0">
                    <w:txbxContent>
                      <w:p w:rsidR="00B70881" w:rsidRPr="002625A9" w:rsidRDefault="00B70881" w:rsidP="00F230A5">
                        <w:pPr>
                          <w:spacing w:before="0" w:line="200" w:lineRule="exact"/>
                          <w:jc w:val="center"/>
                          <w:rPr>
                            <w:b/>
                            <w:bCs/>
                            <w:color w:val="000000" w:themeColor="text1"/>
                            <w:sz w:val="20"/>
                            <w:szCs w:val="26"/>
                            <w:rtl/>
                            <w:lang w:bidi="ar-EG"/>
                          </w:rPr>
                        </w:pPr>
                        <w:r w:rsidRPr="002625A9">
                          <w:rPr>
                            <w:rFonts w:hint="cs"/>
                            <w:b/>
                            <w:bCs/>
                            <w:color w:val="000000" w:themeColor="text1"/>
                            <w:sz w:val="20"/>
                            <w:szCs w:val="26"/>
                            <w:rtl/>
                            <w:lang w:bidi="ar-EG"/>
                          </w:rPr>
                          <w:t>قدرة المرسل</w:t>
                        </w:r>
                      </w:p>
                    </w:txbxContent>
                  </v:textbox>
                </v:shape>
              </v:group>
            </w:pict>
          </mc:Fallback>
        </mc:AlternateContent>
      </w:r>
      <w:r w:rsidR="00033B02">
        <w:rPr>
          <w:noProof/>
          <w:lang w:eastAsia="zh-CN"/>
        </w:rPr>
        <w:drawing>
          <wp:inline distT="0" distB="0" distL="0" distR="0" wp14:anchorId="7A301381" wp14:editId="216936AC">
            <wp:extent cx="2438400" cy="1834896"/>
            <wp:effectExtent l="0" t="0" r="0" b="0"/>
            <wp:docPr id="33" name="図 22"/>
            <wp:cNvGraphicFramePr/>
            <a:graphic xmlns:a="http://schemas.openxmlformats.org/drawingml/2006/main">
              <a:graphicData uri="http://schemas.openxmlformats.org/drawingml/2006/picture">
                <pic:pic xmlns:pic="http://schemas.openxmlformats.org/drawingml/2006/picture">
                  <pic:nvPicPr>
                    <pic:cNvPr id="33" name="図 22"/>
                    <pic:cNvPicPr/>
                  </pic:nvPicPr>
                  <pic:blipFill>
                    <a:blip r:embed="rId66">
                      <a:extLst>
                        <a:ext uri="{28A0092B-C50C-407E-A947-70E740481C1C}">
                          <a14:useLocalDpi xmlns:a14="http://schemas.microsoft.com/office/drawing/2010/main" val="0"/>
                        </a:ext>
                      </a:extLst>
                    </a:blip>
                    <a:stretch>
                      <a:fillRect/>
                    </a:stretch>
                  </pic:blipFill>
                  <pic:spPr bwMode="auto">
                    <a:xfrm>
                      <a:off x="0" y="0"/>
                      <a:ext cx="2438400" cy="1834896"/>
                    </a:xfrm>
                    <a:prstGeom prst="rect">
                      <a:avLst/>
                    </a:prstGeom>
                    <a:noFill/>
                    <a:ln>
                      <a:noFill/>
                    </a:ln>
                  </pic:spPr>
                </pic:pic>
              </a:graphicData>
            </a:graphic>
          </wp:inline>
        </w:drawing>
      </w:r>
    </w:p>
    <w:p w:rsidR="00033B02" w:rsidRDefault="00033B02" w:rsidP="00033B02">
      <w:pPr>
        <w:pStyle w:val="TableNo"/>
        <w:rPr>
          <w:rtl/>
          <w:lang w:bidi="ar-EG"/>
        </w:rPr>
      </w:pPr>
      <w:r>
        <w:rPr>
          <w:rFonts w:hint="cs"/>
          <w:rtl/>
        </w:rPr>
        <w:t>الجدول </w:t>
      </w:r>
      <w:r>
        <w:t>1.3</w:t>
      </w:r>
    </w:p>
    <w:p w:rsidR="00033B02" w:rsidRDefault="008D7503" w:rsidP="002B21EC">
      <w:pPr>
        <w:pStyle w:val="Tabletitle"/>
        <w:spacing w:after="120"/>
        <w:rPr>
          <w:rtl/>
        </w:rPr>
      </w:pPr>
      <w:r>
        <w:rPr>
          <w:rFonts w:hint="cs"/>
          <w:rtl/>
        </w:rPr>
        <w:t>تصنيف تطبيقات الإرسال اللاسلكي للطاقة</w:t>
      </w:r>
    </w:p>
    <w:tbl>
      <w:tblPr>
        <w:tblStyle w:val="TableGrid"/>
        <w:bidiVisual/>
        <w:tblW w:w="0" w:type="auto"/>
        <w:jc w:val="center"/>
        <w:tblLook w:val="04A0" w:firstRow="1" w:lastRow="0" w:firstColumn="1" w:lastColumn="0" w:noHBand="0" w:noVBand="1"/>
      </w:tblPr>
      <w:tblGrid>
        <w:gridCol w:w="810"/>
        <w:gridCol w:w="3645"/>
        <w:gridCol w:w="1724"/>
        <w:gridCol w:w="1722"/>
        <w:gridCol w:w="1728"/>
      </w:tblGrid>
      <w:tr w:rsidR="002B79E7" w:rsidRPr="002B79E7" w:rsidTr="002B21EC">
        <w:trPr>
          <w:jc w:val="center"/>
        </w:trPr>
        <w:tc>
          <w:tcPr>
            <w:tcW w:w="815" w:type="dxa"/>
            <w:vAlign w:val="center"/>
          </w:tcPr>
          <w:p w:rsidR="00033B02" w:rsidRPr="008D7503" w:rsidRDefault="008D7503" w:rsidP="00D95ADE">
            <w:pPr>
              <w:pStyle w:val="Tablehead0"/>
              <w:bidi/>
              <w:spacing w:before="60" w:after="60" w:line="260" w:lineRule="exact"/>
              <w:rPr>
                <w:rFonts w:cs="Traditional Arabic"/>
                <w:b w:val="0"/>
                <w:bCs/>
                <w:sz w:val="20"/>
                <w:szCs w:val="26"/>
              </w:rPr>
            </w:pPr>
            <w:r w:rsidRPr="008D7503">
              <w:rPr>
                <w:rFonts w:cs="Traditional Arabic" w:hint="cs"/>
                <w:b w:val="0"/>
                <w:bCs/>
                <w:sz w:val="20"/>
                <w:szCs w:val="26"/>
                <w:rtl/>
              </w:rPr>
              <w:t>معرف الهوية</w:t>
            </w:r>
          </w:p>
        </w:tc>
        <w:tc>
          <w:tcPr>
            <w:tcW w:w="3722" w:type="dxa"/>
            <w:vAlign w:val="center"/>
          </w:tcPr>
          <w:p w:rsidR="00033B02" w:rsidRPr="008D7503" w:rsidRDefault="008D7503" w:rsidP="00D95ADE">
            <w:pPr>
              <w:pStyle w:val="Tablehead0"/>
              <w:bidi/>
              <w:spacing w:before="60" w:after="60" w:line="260" w:lineRule="exact"/>
              <w:rPr>
                <w:rFonts w:cs="Traditional Arabic"/>
                <w:b w:val="0"/>
                <w:bCs/>
                <w:sz w:val="20"/>
                <w:szCs w:val="26"/>
              </w:rPr>
            </w:pPr>
            <w:r w:rsidRPr="008D7503">
              <w:rPr>
                <w:rFonts w:cs="Traditional Arabic" w:hint="cs"/>
                <w:b w:val="0"/>
                <w:bCs/>
                <w:sz w:val="20"/>
                <w:szCs w:val="26"/>
                <w:rtl/>
              </w:rPr>
              <w:t>التطبيق</w:t>
            </w:r>
          </w:p>
        </w:tc>
        <w:tc>
          <w:tcPr>
            <w:tcW w:w="1748" w:type="dxa"/>
            <w:vAlign w:val="center"/>
          </w:tcPr>
          <w:p w:rsidR="00033B02" w:rsidRPr="008D7503" w:rsidRDefault="00033B02" w:rsidP="00D95ADE">
            <w:pPr>
              <w:pStyle w:val="Tablehead0"/>
              <w:bidi/>
              <w:spacing w:before="60" w:after="60" w:line="260" w:lineRule="exact"/>
              <w:rPr>
                <w:rFonts w:cs="Traditional Arabic"/>
                <w:b w:val="0"/>
                <w:bCs/>
                <w:sz w:val="20"/>
                <w:szCs w:val="26"/>
              </w:rPr>
            </w:pPr>
            <w:r w:rsidRPr="008D7503">
              <w:rPr>
                <w:rFonts w:cs="Traditional Arabic" w:hint="cs"/>
                <w:b w:val="0"/>
                <w:bCs/>
                <w:sz w:val="20"/>
                <w:szCs w:val="26"/>
                <w:rtl/>
              </w:rPr>
              <w:t> </w:t>
            </w:r>
            <w:proofErr w:type="gramStart"/>
            <w:r w:rsidRPr="008D7503">
              <w:rPr>
                <w:rFonts w:cs="Traditional Arabic" w:hint="cs"/>
                <w:b w:val="0"/>
                <w:bCs/>
                <w:sz w:val="20"/>
                <w:szCs w:val="26"/>
                <w:rtl/>
              </w:rPr>
              <w:t>أ )</w:t>
            </w:r>
            <w:proofErr w:type="gramEnd"/>
            <w:r w:rsidRPr="008D7503">
              <w:rPr>
                <w:rFonts w:cs="Traditional Arabic" w:hint="cs"/>
                <w:b w:val="0"/>
                <w:bCs/>
                <w:sz w:val="20"/>
                <w:szCs w:val="26"/>
                <w:rtl/>
              </w:rPr>
              <w:t xml:space="preserve"> </w:t>
            </w:r>
            <w:r w:rsidR="008D7503" w:rsidRPr="008D7503">
              <w:rPr>
                <w:rFonts w:cs="Traditional Arabic" w:hint="cs"/>
                <w:b w:val="0"/>
                <w:bCs/>
                <w:sz w:val="20"/>
                <w:szCs w:val="26"/>
                <w:rtl/>
              </w:rPr>
              <w:t>حزمة واسعة نحو مستعملين متعددين على مدى قصير</w:t>
            </w:r>
          </w:p>
        </w:tc>
        <w:tc>
          <w:tcPr>
            <w:tcW w:w="1747" w:type="dxa"/>
            <w:vAlign w:val="center"/>
          </w:tcPr>
          <w:p w:rsidR="00033B02" w:rsidRPr="008D7503" w:rsidRDefault="00033B02" w:rsidP="00D95ADE">
            <w:pPr>
              <w:pStyle w:val="Tablehead0"/>
              <w:bidi/>
              <w:spacing w:before="60" w:after="60" w:line="260" w:lineRule="exact"/>
              <w:rPr>
                <w:rFonts w:cs="Traditional Arabic"/>
                <w:b w:val="0"/>
                <w:bCs/>
                <w:sz w:val="20"/>
                <w:szCs w:val="26"/>
              </w:rPr>
            </w:pPr>
            <w:r w:rsidRPr="008D7503">
              <w:rPr>
                <w:rFonts w:cs="Traditional Arabic" w:hint="cs"/>
                <w:b w:val="0"/>
                <w:bCs/>
                <w:sz w:val="20"/>
                <w:szCs w:val="26"/>
                <w:rtl/>
              </w:rPr>
              <w:t xml:space="preserve">ب) </w:t>
            </w:r>
            <w:r w:rsidR="008D7503" w:rsidRPr="008D7503">
              <w:rPr>
                <w:rFonts w:cs="Traditional Arabic" w:hint="cs"/>
                <w:b w:val="0"/>
                <w:bCs/>
                <w:sz w:val="20"/>
                <w:szCs w:val="26"/>
                <w:rtl/>
              </w:rPr>
              <w:t>الإرسال اللاسلكي للطاقة في</w:t>
            </w:r>
            <w:r w:rsidR="006C007E">
              <w:rPr>
                <w:rFonts w:cs="Traditional Arabic" w:hint="eastAsia"/>
                <w:b w:val="0"/>
                <w:bCs/>
                <w:sz w:val="20"/>
                <w:szCs w:val="26"/>
                <w:rtl/>
              </w:rPr>
              <w:t> </w:t>
            </w:r>
            <w:r w:rsidR="008D7503" w:rsidRPr="008D7503">
              <w:rPr>
                <w:rFonts w:cs="Traditional Arabic" w:hint="cs"/>
                <w:b w:val="0"/>
                <w:bCs/>
                <w:sz w:val="20"/>
                <w:szCs w:val="26"/>
                <w:rtl/>
              </w:rPr>
              <w:t>منطقة مغلقة</w:t>
            </w:r>
          </w:p>
        </w:tc>
        <w:tc>
          <w:tcPr>
            <w:tcW w:w="1749" w:type="dxa"/>
            <w:vAlign w:val="center"/>
          </w:tcPr>
          <w:p w:rsidR="00033B02" w:rsidRPr="008D7503" w:rsidRDefault="00033B02" w:rsidP="00D95ADE">
            <w:pPr>
              <w:pStyle w:val="Tablehead0"/>
              <w:bidi/>
              <w:spacing w:before="60" w:after="60" w:line="260" w:lineRule="exact"/>
              <w:rPr>
                <w:rFonts w:cs="Traditional Arabic"/>
                <w:b w:val="0"/>
                <w:bCs/>
                <w:sz w:val="20"/>
                <w:szCs w:val="26"/>
              </w:rPr>
            </w:pPr>
            <w:r w:rsidRPr="008D7503">
              <w:rPr>
                <w:rFonts w:cs="Traditional Arabic" w:hint="cs"/>
                <w:b w:val="0"/>
                <w:bCs/>
                <w:sz w:val="20"/>
                <w:szCs w:val="26"/>
                <w:rtl/>
              </w:rPr>
              <w:t xml:space="preserve">ج) </w:t>
            </w:r>
            <w:r w:rsidR="008D7503" w:rsidRPr="008D7503">
              <w:rPr>
                <w:rFonts w:cs="Traditional Arabic" w:hint="cs"/>
                <w:b w:val="0"/>
                <w:bCs/>
                <w:sz w:val="20"/>
                <w:szCs w:val="26"/>
                <w:rtl/>
              </w:rPr>
              <w:t>حزمة صفيفة نحو مستعمل وحيد على مدى قصير/طويل</w:t>
            </w: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0" w:name="lt_pId661"/>
            <w:r w:rsidRPr="008D7503">
              <w:rPr>
                <w:rFonts w:cs="Traditional Arabic"/>
                <w:sz w:val="20"/>
                <w:szCs w:val="26"/>
              </w:rPr>
              <w:t>a1</w:t>
            </w:r>
            <w:bookmarkEnd w:id="130"/>
          </w:p>
        </w:tc>
        <w:tc>
          <w:tcPr>
            <w:tcW w:w="3722" w:type="dxa"/>
          </w:tcPr>
          <w:p w:rsidR="00033B02" w:rsidRPr="002B79E7" w:rsidRDefault="008D7503" w:rsidP="00D95ADE">
            <w:pPr>
              <w:pStyle w:val="Tabletext"/>
              <w:bidi/>
              <w:spacing w:before="60" w:after="60" w:line="260" w:lineRule="exact"/>
              <w:rPr>
                <w:rFonts w:cs="Traditional Arabic"/>
                <w:sz w:val="20"/>
                <w:szCs w:val="26"/>
              </w:rPr>
            </w:pPr>
            <w:r w:rsidRPr="008D7503">
              <w:rPr>
                <w:rFonts w:cs="Traditional Arabic" w:hint="cs"/>
                <w:sz w:val="20"/>
                <w:szCs w:val="26"/>
                <w:rtl/>
                <w:lang w:bidi="ar-EG"/>
              </w:rPr>
              <w:t>شبكات أجهزة الاستشعار المزودة بالطاقة لاسلكياً</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1" w:name="lt_pId664"/>
            <w:r w:rsidRPr="008D7503">
              <w:rPr>
                <w:rFonts w:cs="Traditional Arabic"/>
                <w:sz w:val="20"/>
                <w:szCs w:val="26"/>
              </w:rPr>
              <w:t>a2</w:t>
            </w:r>
            <w:bookmarkEnd w:id="131"/>
          </w:p>
        </w:tc>
        <w:tc>
          <w:tcPr>
            <w:tcW w:w="3722" w:type="dxa"/>
          </w:tcPr>
          <w:p w:rsidR="00033B02" w:rsidRPr="002B79E7" w:rsidRDefault="008D7503" w:rsidP="00D95ADE">
            <w:pPr>
              <w:pStyle w:val="Tabletext"/>
              <w:bidi/>
              <w:spacing w:before="60" w:after="60" w:line="260" w:lineRule="exact"/>
              <w:rPr>
                <w:rFonts w:cs="Traditional Arabic"/>
                <w:sz w:val="20"/>
                <w:szCs w:val="26"/>
              </w:rPr>
            </w:pPr>
            <w:r w:rsidRPr="008D7503">
              <w:rPr>
                <w:rFonts w:cs="Traditional Arabic" w:hint="cs"/>
                <w:sz w:val="20"/>
                <w:szCs w:val="26"/>
                <w:rtl/>
                <w:lang w:bidi="ar-EG"/>
              </w:rPr>
              <w:t>شاحن لاسلكي للأجهزة المتنقلة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2" w:name="lt_pId667"/>
            <w:r w:rsidRPr="008D7503">
              <w:rPr>
                <w:rFonts w:cs="Traditional Arabic"/>
                <w:sz w:val="20"/>
                <w:szCs w:val="26"/>
              </w:rPr>
              <w:t>b1</w:t>
            </w:r>
            <w:bookmarkEnd w:id="132"/>
          </w:p>
        </w:tc>
        <w:tc>
          <w:tcPr>
            <w:tcW w:w="3722" w:type="dxa"/>
          </w:tcPr>
          <w:p w:rsidR="00033B02" w:rsidRPr="002B79E7" w:rsidRDefault="008D7503" w:rsidP="00D95ADE">
            <w:pPr>
              <w:pStyle w:val="Tabletext"/>
              <w:bidi/>
              <w:spacing w:before="60" w:after="60" w:line="260" w:lineRule="exact"/>
              <w:rPr>
                <w:rFonts w:cs="Traditional Arabic"/>
                <w:sz w:val="20"/>
                <w:szCs w:val="26"/>
              </w:rPr>
            </w:pPr>
            <w:r w:rsidRPr="008D7503">
              <w:rPr>
                <w:rFonts w:cs="Traditional Arabic" w:hint="cs"/>
                <w:sz w:val="20"/>
                <w:szCs w:val="26"/>
                <w:rtl/>
                <w:lang w:bidi="ar-EG"/>
              </w:rPr>
              <w:t>صفائح نقل الطاقة لاسلكياً</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3" w:name="lt_pId670"/>
            <w:r w:rsidRPr="008D7503">
              <w:rPr>
                <w:rFonts w:cs="Traditional Arabic"/>
                <w:sz w:val="20"/>
                <w:szCs w:val="26"/>
              </w:rPr>
              <w:t>b2</w:t>
            </w:r>
            <w:bookmarkEnd w:id="133"/>
          </w:p>
        </w:tc>
        <w:tc>
          <w:tcPr>
            <w:tcW w:w="3722" w:type="dxa"/>
          </w:tcPr>
          <w:p w:rsidR="00033B02" w:rsidRPr="002B79E7" w:rsidRDefault="008D7503" w:rsidP="00D95ADE">
            <w:pPr>
              <w:pStyle w:val="Tabletext"/>
              <w:bidi/>
              <w:spacing w:before="60" w:after="60" w:line="260" w:lineRule="exact"/>
              <w:rPr>
                <w:rFonts w:cs="Traditional Arabic"/>
                <w:sz w:val="20"/>
                <w:szCs w:val="26"/>
              </w:rPr>
            </w:pPr>
            <w:r w:rsidRPr="008D7503">
              <w:rPr>
                <w:rFonts w:cs="Traditional Arabic" w:hint="cs"/>
                <w:sz w:val="20"/>
                <w:szCs w:val="26"/>
                <w:rtl/>
                <w:lang w:bidi="ar-EG"/>
              </w:rPr>
              <w:t xml:space="preserve">نقل طاقة الموجات الصغرية </w:t>
            </w:r>
            <w:r w:rsidRPr="008D7503">
              <w:rPr>
                <w:rFonts w:cs="Traditional Arabic"/>
                <w:sz w:val="20"/>
                <w:szCs w:val="26"/>
                <w:lang w:val="en-US"/>
              </w:rPr>
              <w:t>(MPT)</w:t>
            </w:r>
            <w:r w:rsidRPr="008D7503">
              <w:rPr>
                <w:rFonts w:cs="Traditional Arabic" w:hint="cs"/>
                <w:sz w:val="20"/>
                <w:szCs w:val="26"/>
                <w:rtl/>
                <w:lang w:bidi="ar-EG"/>
              </w:rPr>
              <w:t xml:space="preserve"> في أنابيب</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4" w:name="lt_pId673"/>
            <w:r w:rsidRPr="008D7503">
              <w:rPr>
                <w:rFonts w:cs="Traditional Arabic"/>
                <w:sz w:val="20"/>
                <w:szCs w:val="26"/>
              </w:rPr>
              <w:t>b3</w:t>
            </w:r>
            <w:bookmarkEnd w:id="134"/>
          </w:p>
        </w:tc>
        <w:tc>
          <w:tcPr>
            <w:tcW w:w="3722" w:type="dxa"/>
          </w:tcPr>
          <w:p w:rsidR="00033B02" w:rsidRPr="002B79E7" w:rsidRDefault="008D7503" w:rsidP="00D95ADE">
            <w:pPr>
              <w:pStyle w:val="Tabletext"/>
              <w:bidi/>
              <w:spacing w:before="60" w:after="60" w:line="260" w:lineRule="exact"/>
              <w:rPr>
                <w:rFonts w:cs="Traditional Arabic"/>
                <w:sz w:val="20"/>
                <w:szCs w:val="26"/>
              </w:rPr>
            </w:pPr>
            <w:r w:rsidRPr="008D7503">
              <w:rPr>
                <w:rFonts w:cs="Traditional Arabic" w:hint="cs"/>
                <w:sz w:val="20"/>
                <w:szCs w:val="26"/>
                <w:rtl/>
                <w:lang w:bidi="ar-EG"/>
              </w:rPr>
              <w:t>مباني الموجات الصغرية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rPr>
            </w:pPr>
            <w:bookmarkStart w:id="135" w:name="lt_pId676"/>
            <w:r w:rsidRPr="008D7503">
              <w:rPr>
                <w:rFonts w:cs="Traditional Arabic"/>
                <w:sz w:val="20"/>
                <w:szCs w:val="26"/>
              </w:rPr>
              <w:t>c1</w:t>
            </w:r>
            <w:bookmarkEnd w:id="135"/>
          </w:p>
        </w:tc>
        <w:tc>
          <w:tcPr>
            <w:tcW w:w="3722" w:type="dxa"/>
          </w:tcPr>
          <w:p w:rsidR="00033B02" w:rsidRPr="002B79E7" w:rsidRDefault="008D7503" w:rsidP="00D95ADE">
            <w:pPr>
              <w:pStyle w:val="Tabletext"/>
              <w:bidi/>
              <w:spacing w:before="60" w:after="60" w:line="260" w:lineRule="exact"/>
              <w:jc w:val="left"/>
              <w:rPr>
                <w:rFonts w:cs="Traditional Arabic"/>
                <w:sz w:val="20"/>
                <w:szCs w:val="26"/>
              </w:rPr>
            </w:pPr>
            <w:r w:rsidRPr="008D7503">
              <w:rPr>
                <w:rFonts w:cs="Traditional Arabic" w:hint="cs"/>
                <w:sz w:val="20"/>
                <w:szCs w:val="26"/>
                <w:rtl/>
                <w:lang w:bidi="ar-EG"/>
              </w:rPr>
              <w:t>الإرسال اللاسلكي للطاقة إلى أهداف متحركة/طائرة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rPr>
            </w:pPr>
            <w:r w:rsidRPr="002B79E7">
              <w:rPr>
                <w:rFonts w:cs="Traditional Arabic"/>
                <w:sz w:val="20"/>
                <w:szCs w:val="26"/>
              </w:rPr>
              <w:t>○</w:t>
            </w: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lang w:eastAsia="ja-JP"/>
              </w:rPr>
            </w:pPr>
            <w:bookmarkStart w:id="136" w:name="lt_pId679"/>
            <w:r w:rsidRPr="008D7503">
              <w:rPr>
                <w:rFonts w:cs="Traditional Arabic"/>
                <w:sz w:val="20"/>
                <w:szCs w:val="26"/>
                <w:lang w:eastAsia="ja-JP"/>
              </w:rPr>
              <w:t>c2</w:t>
            </w:r>
            <w:bookmarkEnd w:id="136"/>
          </w:p>
        </w:tc>
        <w:tc>
          <w:tcPr>
            <w:tcW w:w="3722" w:type="dxa"/>
          </w:tcPr>
          <w:p w:rsidR="00033B02" w:rsidRPr="002B79E7" w:rsidRDefault="008D7503" w:rsidP="00D95ADE">
            <w:pPr>
              <w:pStyle w:val="Tabletext"/>
              <w:bidi/>
              <w:spacing w:before="60" w:after="60" w:line="260" w:lineRule="exact"/>
              <w:rPr>
                <w:rFonts w:cs="Traditional Arabic"/>
                <w:sz w:val="20"/>
                <w:szCs w:val="26"/>
                <w:lang w:eastAsia="ja-JP"/>
              </w:rPr>
            </w:pPr>
            <w:r w:rsidRPr="008D7503">
              <w:rPr>
                <w:rFonts w:cs="Traditional Arabic" w:hint="cs"/>
                <w:sz w:val="20"/>
                <w:szCs w:val="26"/>
                <w:rtl/>
                <w:lang w:bidi="ar-EG"/>
              </w:rPr>
              <w:t>الإرسال اللاسلكي للطاقة من نقطة إلى نقطة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r w:rsidRPr="002B79E7">
              <w:rPr>
                <w:rFonts w:cs="Traditional Arabic"/>
                <w:sz w:val="20"/>
                <w:szCs w:val="26"/>
                <w:lang w:eastAsia="ja-JP"/>
              </w:rPr>
              <w:t>○</w:t>
            </w: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lang w:eastAsia="ja-JP"/>
              </w:rPr>
            </w:pPr>
            <w:bookmarkStart w:id="137" w:name="lt_pId682"/>
            <w:r w:rsidRPr="008D7503">
              <w:rPr>
                <w:rFonts w:cs="Traditional Arabic"/>
                <w:sz w:val="20"/>
                <w:szCs w:val="26"/>
                <w:lang w:eastAsia="ja-JP"/>
              </w:rPr>
              <w:t>c3</w:t>
            </w:r>
            <w:bookmarkEnd w:id="137"/>
          </w:p>
        </w:tc>
        <w:tc>
          <w:tcPr>
            <w:tcW w:w="3722" w:type="dxa"/>
          </w:tcPr>
          <w:p w:rsidR="00033B02" w:rsidRPr="002B79E7" w:rsidRDefault="008D7503" w:rsidP="00D95ADE">
            <w:pPr>
              <w:pStyle w:val="Tabletext"/>
              <w:bidi/>
              <w:spacing w:before="60" w:after="60" w:line="260" w:lineRule="exact"/>
              <w:rPr>
                <w:rFonts w:cs="Traditional Arabic"/>
                <w:sz w:val="20"/>
                <w:szCs w:val="26"/>
                <w:lang w:val="en-US" w:eastAsia="ja-JP"/>
              </w:rPr>
            </w:pPr>
            <w:r w:rsidRPr="008D7503">
              <w:rPr>
                <w:rFonts w:cs="Traditional Arabic" w:hint="cs"/>
                <w:sz w:val="20"/>
                <w:szCs w:val="26"/>
                <w:rtl/>
                <w:lang w:bidi="ar-EG"/>
              </w:rPr>
              <w:t>الشحن اللاسلكي للمركبات الكهربائية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lang w:val="en-US" w:eastAsia="ja-JP"/>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lang w:val="en-US" w:eastAsia="ja-JP"/>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r w:rsidRPr="002B79E7">
              <w:rPr>
                <w:rFonts w:cs="Traditional Arabic"/>
                <w:sz w:val="20"/>
                <w:szCs w:val="26"/>
                <w:lang w:eastAsia="ja-JP"/>
              </w:rPr>
              <w:t>○</w:t>
            </w:r>
          </w:p>
        </w:tc>
      </w:tr>
      <w:tr w:rsidR="002B79E7" w:rsidRPr="002B79E7" w:rsidTr="002B21EC">
        <w:trPr>
          <w:jc w:val="center"/>
        </w:trPr>
        <w:tc>
          <w:tcPr>
            <w:tcW w:w="815" w:type="dxa"/>
          </w:tcPr>
          <w:p w:rsidR="00033B02" w:rsidRPr="008D7503" w:rsidRDefault="00033B02" w:rsidP="00D95ADE">
            <w:pPr>
              <w:pStyle w:val="Tabletext"/>
              <w:bidi/>
              <w:spacing w:before="60" w:after="60" w:line="260" w:lineRule="exact"/>
              <w:jc w:val="center"/>
              <w:rPr>
                <w:rFonts w:cs="Traditional Arabic"/>
                <w:sz w:val="20"/>
                <w:szCs w:val="26"/>
                <w:lang w:eastAsia="ja-JP"/>
              </w:rPr>
            </w:pPr>
            <w:bookmarkStart w:id="138" w:name="lt_pId685"/>
            <w:r w:rsidRPr="008D7503">
              <w:rPr>
                <w:rFonts w:cs="Traditional Arabic"/>
                <w:sz w:val="20"/>
                <w:szCs w:val="26"/>
                <w:lang w:eastAsia="ja-JP"/>
              </w:rPr>
              <w:t>c4</w:t>
            </w:r>
            <w:bookmarkEnd w:id="138"/>
          </w:p>
        </w:tc>
        <w:tc>
          <w:tcPr>
            <w:tcW w:w="3722" w:type="dxa"/>
          </w:tcPr>
          <w:p w:rsidR="00033B02" w:rsidRPr="002B79E7" w:rsidRDefault="008D7503" w:rsidP="00D95ADE">
            <w:pPr>
              <w:pStyle w:val="Tabletext"/>
              <w:bidi/>
              <w:spacing w:before="60" w:after="60" w:line="260" w:lineRule="exact"/>
              <w:rPr>
                <w:rFonts w:cs="Traditional Arabic"/>
                <w:sz w:val="20"/>
                <w:szCs w:val="26"/>
                <w:lang w:eastAsia="ja-JP"/>
              </w:rPr>
            </w:pPr>
            <w:r w:rsidRPr="008D7503">
              <w:rPr>
                <w:rFonts w:cs="Traditional Arabic" w:hint="cs"/>
                <w:sz w:val="20"/>
                <w:szCs w:val="26"/>
                <w:rtl/>
                <w:lang w:bidi="ar-EG"/>
              </w:rPr>
              <w:t>ساتل الطاقة الشمسية</w:t>
            </w:r>
          </w:p>
        </w:tc>
        <w:tc>
          <w:tcPr>
            <w:tcW w:w="1748"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p>
        </w:tc>
        <w:tc>
          <w:tcPr>
            <w:tcW w:w="1747"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p>
        </w:tc>
        <w:tc>
          <w:tcPr>
            <w:tcW w:w="1749" w:type="dxa"/>
            <w:vAlign w:val="center"/>
          </w:tcPr>
          <w:p w:rsidR="00033B02" w:rsidRPr="002B79E7" w:rsidRDefault="00033B02" w:rsidP="00D95ADE">
            <w:pPr>
              <w:pStyle w:val="Tabletext"/>
              <w:bidi/>
              <w:spacing w:before="60" w:after="60" w:line="260" w:lineRule="exact"/>
              <w:jc w:val="center"/>
              <w:rPr>
                <w:rFonts w:cs="Traditional Arabic"/>
                <w:sz w:val="20"/>
                <w:szCs w:val="26"/>
                <w:lang w:eastAsia="ja-JP"/>
              </w:rPr>
            </w:pPr>
            <w:r w:rsidRPr="002B79E7">
              <w:rPr>
                <w:rFonts w:cs="Traditional Arabic"/>
                <w:sz w:val="20"/>
                <w:szCs w:val="26"/>
                <w:lang w:eastAsia="ja-JP"/>
              </w:rPr>
              <w:t>○</w:t>
            </w:r>
          </w:p>
        </w:tc>
      </w:tr>
    </w:tbl>
    <w:p w:rsidR="00033B02" w:rsidRDefault="008D7503" w:rsidP="008D7503">
      <w:pPr>
        <w:spacing w:before="240"/>
        <w:rPr>
          <w:lang w:bidi="ar-EG"/>
        </w:rPr>
      </w:pPr>
      <w:r>
        <w:rPr>
          <w:rFonts w:hint="cs"/>
          <w:rtl/>
          <w:lang w:bidi="ar-EG"/>
        </w:rPr>
        <w:lastRenderedPageBreak/>
        <w:t>وفي عملية الإرسال اللاسلكي للطاقة عبر حزمة ضيقة والإرسال اللاسلكي للطاقة في منطقة مغلقة، يمكن إزالة الإشعاعات غير المتوقعة عبر تكنولوجيا الهوائيات. وهوائيات الصفيف المطاور التي يمكنها التحكم في اتجاه الحزمة وتشكيلها بهوائيات مجمعة تخضع للتحكم في الطور والاتساع، تستعمل في بعض الأوقات في الإرسال اللاسلكي للطاقة عبر حزمة ضيقة. وقد طورت هوائيات الصفيف المطاور لأغراض الإرسال اللاسلكي للطاقة وقد أجريت تجارب ميدانية لعملية الإرسال اللاسلكي للطاقة </w:t>
      </w:r>
      <w:r>
        <w:rPr>
          <w:lang w:bidi="ar-EG"/>
        </w:rPr>
        <w:t>[SHI 13]</w:t>
      </w:r>
      <w:r>
        <w:rPr>
          <w:rFonts w:hint="cs"/>
          <w:rtl/>
          <w:lang w:bidi="ar-EG"/>
        </w:rPr>
        <w:t>.</w:t>
      </w:r>
    </w:p>
    <w:p w:rsidR="002B79E7" w:rsidRDefault="008D7503" w:rsidP="00396CE5">
      <w:pPr>
        <w:rPr>
          <w:lang w:bidi="ar-EG"/>
        </w:rPr>
      </w:pPr>
      <w:r>
        <w:rPr>
          <w:rFonts w:hint="cs"/>
          <w:rtl/>
          <w:lang w:bidi="ar-EG"/>
        </w:rPr>
        <w:t>والموجات الراديوية في حد ذاتها عبارة عن طاقة كهربائية. ويتثمل الاختلاف الوحيد بين الموجات الراديوية والكهرباء في</w:t>
      </w:r>
      <w:r>
        <w:rPr>
          <w:rFonts w:hint="eastAsia"/>
          <w:rtl/>
          <w:lang w:bidi="ar-EG"/>
        </w:rPr>
        <w:t> </w:t>
      </w:r>
      <w:r>
        <w:rPr>
          <w:rFonts w:hint="cs"/>
          <w:rtl/>
          <w:lang w:bidi="ar-EG"/>
        </w:rPr>
        <w:t xml:space="preserve">التردد. وتستخدم الموجات الراديوية في النطاقات </w:t>
      </w:r>
      <w:r>
        <w:rPr>
          <w:lang w:bidi="ar-EG"/>
        </w:rPr>
        <w:t>GHz</w:t>
      </w:r>
      <w:r>
        <w:rPr>
          <w:lang w:bidi="ar-EG"/>
        </w:rPr>
        <w:noBreakHyphen/>
        <w:t>MHz</w:t>
      </w:r>
      <w:r>
        <w:rPr>
          <w:rFonts w:hint="cs"/>
          <w:rtl/>
          <w:lang w:bidi="ar-EG"/>
        </w:rPr>
        <w:t xml:space="preserve"> في الإرسال اللاسلكي للطاقة عبر حزم الترددات الراديوية، وفي الاتصالات اللاسلكية وفي الاستشعار عن بُعد. وتستخدم التيار المستمر أو الطاقة </w:t>
      </w:r>
      <w:r>
        <w:rPr>
          <w:lang w:bidi="ar-EG"/>
        </w:rPr>
        <w:t>Hz 60/50</w:t>
      </w:r>
      <w:r>
        <w:rPr>
          <w:rFonts w:hint="cs"/>
          <w:rtl/>
          <w:lang w:bidi="ar-EG"/>
        </w:rPr>
        <w:t xml:space="preserve"> (التردد الخاص بالطاقة التجارية) ككهرباء. لذا فإن الأمر الوحيد المطلوب في الإرسال اللاسلكي للطاقة يتمثل في تحويل الترددات من التردد الراديوية إلى تردد الطاقة </w:t>
      </w:r>
      <w:r>
        <w:rPr>
          <w:lang w:bidi="ar-EG"/>
        </w:rPr>
        <w:t>DC</w:t>
      </w:r>
      <w:r>
        <w:rPr>
          <w:rFonts w:hint="cs"/>
          <w:rtl/>
          <w:lang w:bidi="ar-EG"/>
        </w:rPr>
        <w:t>/الطاقة التجارية، يما يشمل ليس فقط الإرسال اللاسلكي للطاقة عبر حزم الترددات الراديوية، بل الإرسال اللاسلكي للطاقة حثياً والإرسال اللاسلكي للطاقة باقتران الرنين أيضاً. وتستعمل هوائي التقويم وهو هوائي مزود بدارة تقويم باستخدام الثنائيات، كمستقبل ومقوم في</w:t>
      </w:r>
      <w:r>
        <w:rPr>
          <w:rFonts w:hint="eastAsia"/>
          <w:rtl/>
          <w:lang w:bidi="ar-EG"/>
        </w:rPr>
        <w:t> </w:t>
      </w:r>
      <w:r>
        <w:rPr>
          <w:rFonts w:hint="cs"/>
          <w:rtl/>
          <w:lang w:bidi="ar-EG"/>
        </w:rPr>
        <w:t xml:space="preserve">عملية الإرسال اللاسلكي للطاقة عبر حزم الترددات الراديوية (الشكل </w:t>
      </w:r>
      <w:r>
        <w:rPr>
          <w:lang w:bidi="ar-EG"/>
        </w:rPr>
        <w:t>2.3</w:t>
      </w:r>
      <w:r>
        <w:rPr>
          <w:rFonts w:hint="cs"/>
          <w:rtl/>
          <w:lang w:bidi="ar-EG"/>
        </w:rPr>
        <w:t xml:space="preserve">). وتبلغ كفاءة التحويل </w:t>
      </w:r>
      <w:r>
        <w:rPr>
          <w:lang w:bidi="ar-EG"/>
        </w:rPr>
        <w:t>RF</w:t>
      </w:r>
      <w:r>
        <w:rPr>
          <w:lang w:bidi="ar-EG"/>
        </w:rPr>
        <w:noBreakHyphen/>
        <w:t>DC</w:t>
      </w:r>
      <w:r>
        <w:rPr>
          <w:rFonts w:hint="cs"/>
          <w:rtl/>
          <w:lang w:bidi="ar-EG"/>
        </w:rPr>
        <w:t xml:space="preserve"> لهوائي متطور</w:t>
      </w:r>
      <w:r>
        <w:rPr>
          <w:rFonts w:hint="eastAsia"/>
          <w:rtl/>
          <w:lang w:bidi="ar-EG"/>
        </w:rPr>
        <w:t> </w:t>
      </w:r>
      <w:r>
        <w:rPr>
          <w:lang w:bidi="ar-EG"/>
        </w:rPr>
        <w:t>%90</w:t>
      </w:r>
      <w:r>
        <w:rPr>
          <w:rFonts w:hint="cs"/>
          <w:rtl/>
          <w:lang w:bidi="ar-EG"/>
        </w:rPr>
        <w:t xml:space="preserve"> تقريباً</w:t>
      </w:r>
      <w:r w:rsidR="00396CE5">
        <w:rPr>
          <w:rFonts w:hint="cs"/>
          <w:rtl/>
          <w:lang w:bidi="ar-EG"/>
        </w:rPr>
        <w:t xml:space="preserve"> عند تردد </w:t>
      </w:r>
      <w:r w:rsidR="00396CE5">
        <w:rPr>
          <w:lang w:bidi="ar-EG"/>
        </w:rPr>
        <w:t>GHz 2,45</w:t>
      </w:r>
      <w:r w:rsidR="00396CE5">
        <w:rPr>
          <w:rFonts w:hint="cs"/>
          <w:rtl/>
          <w:lang w:bidi="ar-EG"/>
        </w:rPr>
        <w:t xml:space="preserve"> </w:t>
      </w:r>
      <w:r w:rsidR="00396CE5">
        <w:rPr>
          <w:lang w:bidi="ar-EG"/>
        </w:rPr>
        <w:t>[FUR 13]</w:t>
      </w:r>
      <w:r w:rsidR="00AE7F3E">
        <w:rPr>
          <w:lang w:bidi="ar-EG"/>
        </w:rPr>
        <w:t xml:space="preserve"> </w:t>
      </w:r>
      <w:r w:rsidR="00396CE5">
        <w:rPr>
          <w:lang w:bidi="ar-EG"/>
        </w:rPr>
        <w:t>[BRO 80]</w:t>
      </w:r>
      <w:r w:rsidR="00396CE5">
        <w:rPr>
          <w:rFonts w:hint="cs"/>
          <w:rtl/>
          <w:lang w:bidi="ar-EG"/>
        </w:rPr>
        <w:t>، و</w:t>
      </w:r>
      <w:r w:rsidR="00396CE5">
        <w:rPr>
          <w:lang w:bidi="ar-EG"/>
        </w:rPr>
        <w:t>%80</w:t>
      </w:r>
      <w:r w:rsidR="00396CE5">
        <w:rPr>
          <w:rFonts w:hint="cs"/>
          <w:rtl/>
          <w:lang w:bidi="ar-EG"/>
        </w:rPr>
        <w:t xml:space="preserve"> عند التردد </w:t>
      </w:r>
      <w:r w:rsidR="00396CE5">
        <w:rPr>
          <w:lang w:bidi="ar-EG"/>
        </w:rPr>
        <w:t>GHz 5,8</w:t>
      </w:r>
      <w:r w:rsidR="00396CE5">
        <w:rPr>
          <w:rFonts w:hint="cs"/>
          <w:rtl/>
          <w:lang w:bidi="ar-EG"/>
        </w:rPr>
        <w:t xml:space="preserve"> </w:t>
      </w:r>
      <w:r w:rsidR="00396CE5">
        <w:rPr>
          <w:lang w:bidi="ar-EG"/>
        </w:rPr>
        <w:t>[MCS 97]</w:t>
      </w:r>
      <w:r w:rsidR="00396CE5">
        <w:rPr>
          <w:rFonts w:hint="cs"/>
          <w:rtl/>
          <w:lang w:bidi="ar-EG"/>
        </w:rPr>
        <w:t>. ويمكن استخدام هوائي التقويم في</w:t>
      </w:r>
      <w:r w:rsidR="00396CE5">
        <w:rPr>
          <w:rFonts w:hint="eastAsia"/>
          <w:rtl/>
          <w:lang w:bidi="ar-EG"/>
        </w:rPr>
        <w:t> </w:t>
      </w:r>
      <w:r w:rsidR="00396CE5">
        <w:rPr>
          <w:rFonts w:hint="cs"/>
          <w:rtl/>
          <w:lang w:bidi="ar-EG"/>
        </w:rPr>
        <w:t>جميع عمليات الإرسال اللاسلكي للطاقة عبر حزم الترددات الراديوية، على سبيل الثمال في النطاق </w:t>
      </w:r>
      <w:r w:rsidR="00396CE5">
        <w:rPr>
          <w:lang w:bidi="ar-EG"/>
        </w:rPr>
        <w:t>UHF</w:t>
      </w:r>
      <w:r w:rsidR="00396CE5">
        <w:rPr>
          <w:rFonts w:hint="cs"/>
          <w:rtl/>
          <w:lang w:bidi="ar-EG"/>
        </w:rPr>
        <w:t xml:space="preserve"> </w:t>
      </w:r>
      <w:r w:rsidR="00396CE5">
        <w:rPr>
          <w:lang w:bidi="ar-EG"/>
        </w:rPr>
        <w:t>[SAM 09]</w:t>
      </w:r>
      <w:r w:rsidR="00396CE5">
        <w:rPr>
          <w:rFonts w:hint="cs"/>
          <w:rtl/>
          <w:lang w:bidi="ar-EG"/>
        </w:rPr>
        <w:t xml:space="preserve"> والنطاق </w:t>
      </w:r>
      <w:r w:rsidR="00396CE5">
        <w:rPr>
          <w:lang w:bidi="ar-EG"/>
        </w:rPr>
        <w:t>X</w:t>
      </w:r>
      <w:r w:rsidR="00396CE5">
        <w:rPr>
          <w:rFonts w:hint="eastAsia"/>
          <w:rtl/>
          <w:lang w:bidi="ar-EG"/>
        </w:rPr>
        <w:t> </w:t>
      </w:r>
      <w:r w:rsidR="00396CE5">
        <w:rPr>
          <w:lang w:bidi="ar-EG"/>
        </w:rPr>
        <w:t>[EPP 00]</w:t>
      </w:r>
      <w:r w:rsidR="00396CE5">
        <w:rPr>
          <w:rFonts w:hint="cs"/>
          <w:rtl/>
          <w:lang w:bidi="ar-EG"/>
        </w:rPr>
        <w:t xml:space="preserve"> والنطاق </w:t>
      </w:r>
      <w:r w:rsidR="00396CE5">
        <w:rPr>
          <w:lang w:bidi="ar-EG"/>
        </w:rPr>
        <w:t>K</w:t>
      </w:r>
      <w:r w:rsidR="00396CE5">
        <w:rPr>
          <w:rFonts w:hint="cs"/>
          <w:rtl/>
          <w:lang w:bidi="ar-EG"/>
        </w:rPr>
        <w:t xml:space="preserve"> </w:t>
      </w:r>
      <w:r w:rsidR="00396CE5">
        <w:rPr>
          <w:lang w:bidi="ar-EG"/>
        </w:rPr>
        <w:t>[TAK 13]</w:t>
      </w:r>
      <w:r w:rsidR="00396CE5">
        <w:rPr>
          <w:rFonts w:hint="cs"/>
          <w:rtl/>
          <w:lang w:bidi="ar-EG"/>
        </w:rPr>
        <w:t xml:space="preserve"> والنطاق </w:t>
      </w:r>
      <w:r w:rsidR="00396CE5">
        <w:rPr>
          <w:lang w:bidi="ar-EG"/>
        </w:rPr>
        <w:t>W</w:t>
      </w:r>
      <w:r w:rsidR="00396CE5">
        <w:rPr>
          <w:rFonts w:hint="cs"/>
          <w:rtl/>
          <w:lang w:bidi="ar-EG"/>
        </w:rPr>
        <w:t xml:space="preserve"> </w:t>
      </w:r>
      <w:r w:rsidR="00396CE5">
        <w:rPr>
          <w:lang w:bidi="ar-EG"/>
        </w:rPr>
        <w:t>[WEI 14]</w:t>
      </w:r>
      <w:r w:rsidR="00396CE5">
        <w:rPr>
          <w:rFonts w:hint="cs"/>
          <w:rtl/>
          <w:lang w:bidi="ar-EG"/>
        </w:rPr>
        <w:t>.</w:t>
      </w:r>
    </w:p>
    <w:p w:rsidR="002B79E7" w:rsidRDefault="002B79E7" w:rsidP="002B79E7">
      <w:pPr>
        <w:pStyle w:val="FigureNo"/>
        <w:rPr>
          <w:rtl/>
        </w:rPr>
      </w:pPr>
      <w:r>
        <w:rPr>
          <w:rFonts w:hint="cs"/>
          <w:rtl/>
        </w:rPr>
        <w:t>الشكل </w:t>
      </w:r>
      <w:r>
        <w:t>2.3</w:t>
      </w:r>
    </w:p>
    <w:p w:rsidR="002B79E7" w:rsidRDefault="006C007E" w:rsidP="002B79E7">
      <w:pPr>
        <w:pStyle w:val="Figuretitle"/>
        <w:rPr>
          <w:rtl/>
          <w:lang w:bidi="ar-EG"/>
        </w:rPr>
      </w:pPr>
      <w:r>
        <w:rPr>
          <w:rFonts w:hint="cs"/>
          <w:rtl/>
          <w:lang w:bidi="ar-EG"/>
        </w:rPr>
        <w:t xml:space="preserve">هوائي التقويم، </w:t>
      </w:r>
      <w:r>
        <w:rPr>
          <w:lang w:bidi="ar-EG"/>
        </w:rPr>
        <w:t>Rectenna</w:t>
      </w:r>
    </w:p>
    <w:p w:rsidR="002B79E7" w:rsidRDefault="006C007E" w:rsidP="000E7816">
      <w:pPr>
        <w:pStyle w:val="Figure"/>
        <w:rPr>
          <w:rtl/>
        </w:rPr>
      </w:pPr>
      <w:r>
        <w:rPr>
          <w:noProof/>
          <w:lang w:eastAsia="zh-CN"/>
        </w:rPr>
        <mc:AlternateContent>
          <mc:Choice Requires="wpg">
            <w:drawing>
              <wp:anchor distT="0" distB="0" distL="114300" distR="114300" simplePos="0" relativeHeight="251892736" behindDoc="0" locked="0" layoutInCell="1" allowOverlap="1">
                <wp:simplePos x="0" y="0"/>
                <wp:positionH relativeFrom="column">
                  <wp:posOffset>337020</wp:posOffset>
                </wp:positionH>
                <wp:positionV relativeFrom="paragraph">
                  <wp:posOffset>87024</wp:posOffset>
                </wp:positionV>
                <wp:extent cx="5479576" cy="1214651"/>
                <wp:effectExtent l="0" t="0" r="6985" b="5080"/>
                <wp:wrapNone/>
                <wp:docPr id="221" name="Group 221"/>
                <wp:cNvGraphicFramePr/>
                <a:graphic xmlns:a="http://schemas.openxmlformats.org/drawingml/2006/main">
                  <a:graphicData uri="http://schemas.microsoft.com/office/word/2010/wordprocessingGroup">
                    <wpg:wgp>
                      <wpg:cNvGrpSpPr/>
                      <wpg:grpSpPr>
                        <a:xfrm>
                          <a:off x="0" y="0"/>
                          <a:ext cx="5479576" cy="1214651"/>
                          <a:chOff x="0" y="0"/>
                          <a:chExt cx="5479576" cy="1214651"/>
                        </a:xfrm>
                      </wpg:grpSpPr>
                      <wps:wsp>
                        <wps:cNvPr id="216" name="Text Box 216"/>
                        <wps:cNvSpPr txBox="1"/>
                        <wps:spPr>
                          <a:xfrm>
                            <a:off x="0" y="524941"/>
                            <a:ext cx="941696" cy="245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D0614E" w:rsidRDefault="00B70881" w:rsidP="006C007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الموجات الصغرية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900753" y="470848"/>
                            <a:ext cx="941696" cy="245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D0614E" w:rsidRDefault="00B70881" w:rsidP="006C007E">
                              <w:pPr>
                                <w:spacing w:before="40" w:after="40" w:line="240" w:lineRule="exact"/>
                                <w:jc w:val="center"/>
                                <w:rPr>
                                  <w:color w:val="000000" w:themeColor="text1"/>
                                  <w:sz w:val="20"/>
                                  <w:szCs w:val="28"/>
                                  <w:rtl/>
                                  <w:lang w:bidi="ar-EG"/>
                                </w:rPr>
                              </w:pPr>
                              <w:r w:rsidRPr="00D0614E">
                                <w:rPr>
                                  <w:rFonts w:hint="cs"/>
                                  <w:color w:val="000000" w:themeColor="text1"/>
                                  <w:sz w:val="20"/>
                                  <w:szCs w:val="28"/>
                                  <w:rtl/>
                                  <w:lang w:bidi="ar-EG"/>
                                </w:rPr>
                                <w:t>الهوائي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1937983" y="464024"/>
                            <a:ext cx="655092"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D0614E" w:rsidRDefault="00B70881" w:rsidP="006C007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مرشاح منخفض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3671248" y="0"/>
                            <a:ext cx="655092" cy="1214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D0614E" w:rsidRDefault="00B70881" w:rsidP="00D0614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م</w:t>
                              </w:r>
                              <w:r w:rsidR="00BA1B4E">
                                <w:rPr>
                                  <w:rFonts w:hint="cs"/>
                                  <w:color w:val="000000" w:themeColor="text1"/>
                                  <w:sz w:val="18"/>
                                  <w:szCs w:val="26"/>
                                  <w:rtl/>
                                  <w:lang w:bidi="ar-EG"/>
                                </w:rPr>
                                <w:t>رشاح</w:t>
                              </w:r>
                              <w:r>
                                <w:rPr>
                                  <w:color w:val="000000" w:themeColor="text1"/>
                                  <w:sz w:val="18"/>
                                  <w:szCs w:val="26"/>
                                  <w:rtl/>
                                  <w:lang w:bidi="ar-EG"/>
                                </w:rPr>
                                <w:br/>
                              </w:r>
                              <w:r w:rsidRPr="00D0614E">
                                <w:rPr>
                                  <w:rFonts w:hint="cs"/>
                                  <w:color w:val="000000" w:themeColor="text1"/>
                                  <w:sz w:val="18"/>
                                  <w:szCs w:val="26"/>
                                  <w:rtl/>
                                  <w:lang w:bidi="ar-EG"/>
                                </w:rPr>
                                <w:t>خرج بمكثف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 name="Text Box 220"/>
                        <wps:cNvSpPr txBox="1"/>
                        <wps:spPr>
                          <a:xfrm>
                            <a:off x="4824484" y="654619"/>
                            <a:ext cx="655092"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81" w:rsidRPr="00D0614E" w:rsidRDefault="00B70881" w:rsidP="00BA1B4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تيار مستمر</w:t>
                              </w:r>
                              <w:r>
                                <w:rPr>
                                  <w:color w:val="000000" w:themeColor="text1"/>
                                  <w:sz w:val="18"/>
                                  <w:szCs w:val="26"/>
                                  <w:rtl/>
                                  <w:lang w:bidi="ar-EG"/>
                                </w:rPr>
                                <w:br/>
                              </w:r>
                              <w:r w:rsidRPr="00D0614E">
                                <w:rPr>
                                  <w:rFonts w:hint="cs"/>
                                  <w:color w:val="000000" w:themeColor="text1"/>
                                  <w:sz w:val="18"/>
                                  <w:szCs w:val="26"/>
                                  <w:rtl/>
                                  <w:lang w:bidi="ar-EG"/>
                                </w:rPr>
                                <w:t>إلى الحمل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1" o:spid="_x0000_s1205" style="position:absolute;left:0;text-align:left;margin-left:26.55pt;margin-top:6.85pt;width:431.45pt;height:95.65pt;z-index:251892736" coordsize="54795,1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N2vwMAAPgVAAAOAAAAZHJzL2Uyb0RvYy54bWzsWNtu4zYQfS/QfyD43ugSSbaEKIs02wQF&#10;gt2gSbHPDE3ZQiWSJelI2a/vcHRx6qQovEWL7NYvMj0cDjmHc2ZInr3r24Y8CmNrJUsanYSUCMnV&#10;qpbrkv56f/XDkhLrmFyxRklR0idh6bvz778763QhYrVRzUoYAkakLTpd0o1zuggCyzeiZfZEaSGh&#10;s1KmZQ7+mnWwMqwD620TxGGYBZ0yK20UF9aC9P3QSc/RflUJ7j5WlRWONCWFtTn8Gvw++G9wfsaK&#10;tWF6U/NxGewLVtGyWsKks6n3zDGyNfULU23NjbKqcidctYGqqpoL9AG8icI9b66N2mr0ZV10az3D&#10;BNDu4fTFZvmHx1tD6lVJ4ziiRLIWNgnnJV4A8HR6XYDWtdF3+taMgvXwz3vcV6b1v+AL6RHYpxlY&#10;0TvCQZgmizxdZJRw6IviKMlStM0KvoH9eTGOb376m5HBNHHg1zcvp9MQRnaHlP1nSN1tmBa4AdZj&#10;MCEVgScDUvfewx9VT2KQITao6JEirocOcHeSWxD+JWBpnOTJiMmEGgiyfAQtTtIszb2p2XNWaGPd&#10;tVAt8Y2SGoh2DEL2eGPdoDqp+ImluqqbBuSsaCTpSpqdpiEOmHvAeCO9gkDujGY8qsPqseWeGjEY&#10;+UVUEDu4616ArBWXjSGPDPjGOBfSoVNoF7S9VgWLOGTgqL9b1SGDBz+mmZV08+C2lsqg93vLXv02&#10;Lbka9AHzZ377pusfeiRNFC2n7X1QqyfYdaOGHGM1v6phW26YdbfMQFKB9AOJ0n2ET9UogF+NLUo2&#10;ynx+Te71IYKhl5IOklRJ7e9bZgQlzc8SYttntKlhpsbD1JDb9lLBPgCvYTXYhAHGNVOzMqr9BPnz&#10;ws8CXUxymKukbmpeuiFVQv7l4uIClSBvaeZu5J3m3rTfFh9k9/0nZvQYiQ5C+IOa2MOKvYAcdP1I&#10;qS62TlU1RqtHdkBxRByY7PPPf0LpxSuUXkx7C9w/hNJ5GC7SU0og2SWLcJlgjACnxpx25DVmsbfN&#10;a8y1u4g88tpXmK+Q13D+fFGq55x9IK+j/HSRL0diZ0kYJz5B7IidpWmYx8MpJznNFjFOdCzYc80d&#10;Tht79fbPx4R/u2DHeOY/EvurL9j5K8Sek/aBxAauRjGUaV+xxzvhVKyfc/rZzeVI6jdF6vmS9Q2d&#10;wrkz/79zOKTnF/V6l7IPpHWyjJNkmSCtszTJIswPx3q9dzN/0wfxOJ4uYd8Qtd/UBRtf0OB5ES9l&#10;41Oof798/h8v5LsH2/M/AAAA//8DAFBLAwQUAAYACAAAACEAS14iSOAAAAAJAQAADwAAAGRycy9k&#10;b3ducmV2LnhtbEyPwU7DMBBE70j8g7VI3KjtRik0xKmqCjhVSG2RUG9uvE2ixnYUu0n69ywnOO7M&#10;aPZNvppsywbsQ+OdAjkTwNCV3jSuUvB1eH96ARaidka33qGCGwZYFfd3uc6MH90Oh32sGJW4kGkF&#10;dYxdxnkoa7Q6zHyHjryz762OdPYVN70eqdy2fC7EglvdOPpQ6w43NZaX/dUq+Bj1uE7k27C9nDe3&#10;4yH9/N5KVOrxYVq/Aos4xb8w/OITOhTEdPJXZwJrFaSJpCTpyTMw8pdyQdtOCuYiFcCLnP9fUPwA&#10;AAD//wMAUEsBAi0AFAAGAAgAAAAhALaDOJL+AAAA4QEAABMAAAAAAAAAAAAAAAAAAAAAAFtDb250&#10;ZW50X1R5cGVzXS54bWxQSwECLQAUAAYACAAAACEAOP0h/9YAAACUAQAACwAAAAAAAAAAAAAAAAAv&#10;AQAAX3JlbHMvLnJlbHNQSwECLQAUAAYACAAAACEA0N+zdr8DAAD4FQAADgAAAAAAAAAAAAAAAAAu&#10;AgAAZHJzL2Uyb0RvYy54bWxQSwECLQAUAAYACAAAACEAS14iSOAAAAAJAQAADwAAAAAAAAAAAAAA&#10;AAAZBgAAZHJzL2Rvd25yZXYueG1sUEsFBgAAAAAEAAQA8wAAACYHAAAAAA==&#10;">
                <v:shape id="Text Box 216" o:spid="_x0000_s1206" type="#_x0000_t202" style="position:absolute;top:5249;width:9416;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ZccA&#10;AADcAAAADwAAAGRycy9kb3ducmV2LnhtbESPS2vDMBCE74X+B7GF3BrZOYTiRgmhD8gh6SNNILlt&#10;rK1taq2MtHHcf18VCj0OM/MNM1sMrlU9hdh4NpCPM1DEpbcNVwZ2H8+3d6CiIFtsPZOBb4qwmF9f&#10;zbCw/sLv1G+lUgnCsUADtUhXaB3LmhzGse+Ik/fpg0NJMlTaBrwkuGv1JMum2mHDaaHGjh5qKr+2&#10;Z2egPcSwPmVy7B+rjby96vP+KX8xZnQzLO9BCQ3yH/5rr6yBS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B2XHAAAA3AAAAA8AAAAAAAAAAAAAAAAAmAIAAGRy&#10;cy9kb3ducmV2LnhtbFBLBQYAAAAABAAEAPUAAACMAwAAAAA=&#10;" filled="f" stroked="f" strokeweight=".5pt">
                  <v:textbox inset="0,0,0,0">
                    <w:txbxContent>
                      <w:p w:rsidR="00B70881" w:rsidRPr="00D0614E" w:rsidRDefault="00B70881" w:rsidP="006C007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الموجات الصغرية</w:t>
                        </w:r>
                      </w:p>
                    </w:txbxContent>
                  </v:textbox>
                </v:shape>
                <v:shape id="Text Box 217" o:spid="_x0000_s1207" type="#_x0000_t202" style="position:absolute;left:9007;top:4708;width:9417;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i/sYA&#10;AADcAAAADwAAAGRycy9kb3ducmV2LnhtbESPS2vDMBCE74X+B7GF3BrZOaTBiRJCH9BDn2kC6W1r&#10;bWxTa2WkjeP++6oQ6HGYmW+YxWpwreopxMazgXycgSIuvW24MrD9eLiegYqCbLH1TAZ+KMJqeXmx&#10;wML6E79Tv5FKJQjHAg3UIl2hdSxrchjHviNO3sEHh5JkqLQNeEpw1+pJlk21w4bTQo0d3dZUfm+O&#10;zkC7j+HpK5PP/q56lrdXfdzd5y/GjK6G9RyU0CD/4XP70RqY5D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i/sYAAADcAAAADwAAAAAAAAAAAAAAAACYAgAAZHJz&#10;L2Rvd25yZXYueG1sUEsFBgAAAAAEAAQA9QAAAIsDAAAAAA==&#10;" filled="f" stroked="f" strokeweight=".5pt">
                  <v:textbox inset="0,0,0,0">
                    <w:txbxContent>
                      <w:p w:rsidR="00B70881" w:rsidRPr="00D0614E" w:rsidRDefault="00B70881" w:rsidP="006C007E">
                        <w:pPr>
                          <w:spacing w:before="40" w:after="40" w:line="240" w:lineRule="exact"/>
                          <w:jc w:val="center"/>
                          <w:rPr>
                            <w:color w:val="000000" w:themeColor="text1"/>
                            <w:sz w:val="20"/>
                            <w:szCs w:val="28"/>
                            <w:rtl/>
                            <w:lang w:bidi="ar-EG"/>
                          </w:rPr>
                        </w:pPr>
                        <w:r w:rsidRPr="00D0614E">
                          <w:rPr>
                            <w:rFonts w:hint="cs"/>
                            <w:color w:val="000000" w:themeColor="text1"/>
                            <w:sz w:val="20"/>
                            <w:szCs w:val="28"/>
                            <w:rtl/>
                            <w:lang w:bidi="ar-EG"/>
                          </w:rPr>
                          <w:t>الهوائي</w:t>
                        </w:r>
                      </w:p>
                    </w:txbxContent>
                  </v:textbox>
                </v:shape>
                <v:shape id="Text Box 218" o:spid="_x0000_s1208" type="#_x0000_t202" style="position:absolute;left:19379;top:4640;width:6551;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2jMMA&#10;AADcAAAADwAAAGRycy9kb3ducmV2LnhtbERPTU/CQBC9k/gfNmPiTbblQExlIQYk4YCigInexu7Y&#10;NnZnm92hlH/vHkw4vrzv2WJwreopxMazgXycgSIuvW24MnA8rO8fQEVBtth6JgMXirCY34xmWFh/&#10;5nfq91KpFMKxQAO1SFdoHcuaHMax74gT9+ODQ0kwVNoGPKdw1+pJlk21w4ZTQ40dLWsqf/cnZ6D9&#10;jGH7nclXv6pe5G2nTx/P+asxd7fD0yMooUGu4n/3xhqY5G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s2jMMAAADcAAAADwAAAAAAAAAAAAAAAACYAgAAZHJzL2Rv&#10;d25yZXYueG1sUEsFBgAAAAAEAAQA9QAAAIgDAAAAAA==&#10;" filled="f" stroked="f" strokeweight=".5pt">
                  <v:textbox inset="0,0,0,0">
                    <w:txbxContent>
                      <w:p w:rsidR="00B70881" w:rsidRPr="00D0614E" w:rsidRDefault="00B70881" w:rsidP="006C007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مرشاح منخفض القدرة</w:t>
                        </w:r>
                      </w:p>
                    </w:txbxContent>
                  </v:textbox>
                </v:shape>
                <v:shape id="Text Box 219" o:spid="_x0000_s1209" type="#_x0000_t202" style="position:absolute;left:36712;width:6551;height:1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Y8UA&#10;AADcAAAADwAAAGRycy9kb3ducmV2LnhtbESP0WrCQBRE3wv+w3KFvtVNfBCbukopqKlgQe0HXLLX&#10;bEz2bsiuMf37riD4OMzMGWaxGmwjeup85VhBOklAEBdOV1wq+D2t3+YgfEDW2DgmBX/kYbUcvSww&#10;0+7GB+qPoRQRwj5DBSaENpPSF4Ys+olriaN3dp3FEGVXSt3hLcJtI6dJMpMWK44LBlv6MlTUx6tV&#10;sKnO6emnr8vW1N/bzS7fX/JLUOp1PHx+gAg0hGf40c61gmn6D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ftjxQAAANwAAAAPAAAAAAAAAAAAAAAAAJgCAABkcnMv&#10;ZG93bnJldi54bWxQSwUGAAAAAAQABAD1AAAAigMAAAAA&#10;" filled="f" stroked="f" strokeweight=".5pt">
                  <v:textbox inset="0,0,0,0">
                    <w:txbxContent>
                      <w:p w:rsidR="00B70881" w:rsidRPr="00D0614E" w:rsidRDefault="00B70881" w:rsidP="00D0614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م</w:t>
                        </w:r>
                        <w:r w:rsidR="00BA1B4E">
                          <w:rPr>
                            <w:rFonts w:hint="cs"/>
                            <w:color w:val="000000" w:themeColor="text1"/>
                            <w:sz w:val="18"/>
                            <w:szCs w:val="26"/>
                            <w:rtl/>
                            <w:lang w:bidi="ar-EG"/>
                          </w:rPr>
                          <w:t>رشاح</w:t>
                        </w:r>
                        <w:r>
                          <w:rPr>
                            <w:color w:val="000000" w:themeColor="text1"/>
                            <w:sz w:val="18"/>
                            <w:szCs w:val="26"/>
                            <w:rtl/>
                            <w:lang w:bidi="ar-EG"/>
                          </w:rPr>
                          <w:br/>
                        </w:r>
                        <w:r w:rsidRPr="00D0614E">
                          <w:rPr>
                            <w:rFonts w:hint="cs"/>
                            <w:color w:val="000000" w:themeColor="text1"/>
                            <w:sz w:val="18"/>
                            <w:szCs w:val="26"/>
                            <w:rtl/>
                            <w:lang w:bidi="ar-EG"/>
                          </w:rPr>
                          <w:t>خرج بمكثف</w:t>
                        </w:r>
                      </w:p>
                    </w:txbxContent>
                  </v:textbox>
                </v:shape>
                <v:shape id="Text Box 220" o:spid="_x0000_s1210" type="#_x0000_t202" style="position:absolute;left:48244;top:6546;width:6551;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wN8MA&#10;AADcAAAADwAAAGRycy9kb3ducmV2LnhtbERPS0vDQBC+C/6HZYTe7KY5iMRui/QBPVgf1UJ7m2bH&#10;JDQ7G3anafz37kHw+PG9p/PBtaqnEBvPBibjDBRx6W3DlYGvz/X9I6goyBZbz2TghyLMZ7c3Uyys&#10;v/IH9TupVArhWKCBWqQrtI5lTQ7j2HfEifv2waEkGCptA15TuGt1nmUP2mHDqaHGjhY1lefdxRlo&#10;DzG8nDI59stqK+9v+rJfTV6NGd0Nz0+ghAb5F/+5N9ZAnqf5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HwN8MAAADcAAAADwAAAAAAAAAAAAAAAACYAgAAZHJzL2Rv&#10;d25yZXYueG1sUEsFBgAAAAAEAAQA9QAAAIgDAAAAAA==&#10;" filled="f" stroked="f" strokeweight=".5pt">
                  <v:textbox inset="0,0,0,0">
                    <w:txbxContent>
                      <w:p w:rsidR="00B70881" w:rsidRPr="00D0614E" w:rsidRDefault="00B70881" w:rsidP="00BA1B4E">
                        <w:pPr>
                          <w:spacing w:before="40" w:after="40" w:line="240" w:lineRule="exact"/>
                          <w:jc w:val="center"/>
                          <w:rPr>
                            <w:color w:val="000000" w:themeColor="text1"/>
                            <w:sz w:val="18"/>
                            <w:szCs w:val="26"/>
                            <w:rtl/>
                            <w:lang w:bidi="ar-EG"/>
                          </w:rPr>
                        </w:pPr>
                        <w:r w:rsidRPr="00D0614E">
                          <w:rPr>
                            <w:rFonts w:hint="cs"/>
                            <w:color w:val="000000" w:themeColor="text1"/>
                            <w:sz w:val="18"/>
                            <w:szCs w:val="26"/>
                            <w:rtl/>
                            <w:lang w:bidi="ar-EG"/>
                          </w:rPr>
                          <w:t>تيار مستمر</w:t>
                        </w:r>
                        <w:r>
                          <w:rPr>
                            <w:color w:val="000000" w:themeColor="text1"/>
                            <w:sz w:val="18"/>
                            <w:szCs w:val="26"/>
                            <w:rtl/>
                            <w:lang w:bidi="ar-EG"/>
                          </w:rPr>
                          <w:br/>
                        </w:r>
                        <w:r w:rsidRPr="00D0614E">
                          <w:rPr>
                            <w:rFonts w:hint="cs"/>
                            <w:color w:val="000000" w:themeColor="text1"/>
                            <w:sz w:val="18"/>
                            <w:szCs w:val="26"/>
                            <w:rtl/>
                            <w:lang w:bidi="ar-EG"/>
                          </w:rPr>
                          <w:t>إلى الحمل</w:t>
                        </w:r>
                      </w:p>
                    </w:txbxContent>
                  </v:textbox>
                </v:shape>
              </v:group>
            </w:pict>
          </mc:Fallback>
        </mc:AlternateContent>
      </w:r>
      <w:r w:rsidR="002B79E7" w:rsidRPr="006F32C1">
        <w:rPr>
          <w:noProof/>
          <w:lang w:eastAsia="zh-CN"/>
        </w:rPr>
        <w:drawing>
          <wp:inline distT="0" distB="0" distL="0" distR="0" wp14:anchorId="02CE4188" wp14:editId="3DB49E1A">
            <wp:extent cx="5640153" cy="1350037"/>
            <wp:effectExtent l="0" t="0" r="0" b="2540"/>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640153" cy="1350037"/>
                    </a:xfrm>
                    <a:prstGeom prst="rect">
                      <a:avLst/>
                    </a:prstGeom>
                    <a:noFill/>
                    <a:ln>
                      <a:noFill/>
                    </a:ln>
                  </pic:spPr>
                </pic:pic>
              </a:graphicData>
            </a:graphic>
          </wp:inline>
        </w:drawing>
      </w:r>
    </w:p>
    <w:p w:rsidR="002B79E7" w:rsidRPr="002B79E7" w:rsidRDefault="002B79E7" w:rsidP="002B79E7">
      <w:pPr>
        <w:tabs>
          <w:tab w:val="left" w:pos="794"/>
          <w:tab w:val="left" w:pos="1191"/>
          <w:tab w:val="left" w:pos="1588"/>
          <w:tab w:val="left" w:pos="1985"/>
        </w:tabs>
        <w:bidi w:val="0"/>
        <w:spacing w:before="360" w:line="240" w:lineRule="auto"/>
        <w:ind w:left="1134" w:hanging="1134"/>
        <w:rPr>
          <w:rFonts w:cs="Times New Roman"/>
          <w:szCs w:val="20"/>
          <w:lang w:eastAsia="ja-JP"/>
        </w:rPr>
      </w:pPr>
      <w:bookmarkStart w:id="139" w:name="lt_pId701"/>
      <w:r w:rsidRPr="002B79E7">
        <w:rPr>
          <w:rFonts w:cs="Times New Roman"/>
          <w:szCs w:val="20"/>
          <w:lang w:eastAsia="ja-JP"/>
        </w:rPr>
        <w:t>[BRO 80]</w:t>
      </w:r>
      <w:bookmarkEnd w:id="139"/>
      <w:r w:rsidRPr="002B79E7">
        <w:rPr>
          <w:rFonts w:cs="Times New Roman"/>
          <w:szCs w:val="20"/>
          <w:lang w:eastAsia="ja-JP"/>
        </w:rPr>
        <w:t xml:space="preserve"> </w:t>
      </w:r>
      <w:r w:rsidRPr="002B79E7">
        <w:rPr>
          <w:rFonts w:cs="Times New Roman"/>
          <w:szCs w:val="20"/>
          <w:lang w:eastAsia="ja-JP"/>
        </w:rPr>
        <w:tab/>
      </w:r>
      <w:bookmarkStart w:id="140" w:name="lt_pId702"/>
      <w:r w:rsidRPr="002B79E7">
        <w:rPr>
          <w:rFonts w:cs="Times New Roman"/>
          <w:szCs w:val="20"/>
          <w:lang w:eastAsia="ja-JP"/>
        </w:rPr>
        <w:t xml:space="preserve">Brown, W.C., “The History of the Development of the Rectenna, </w:t>
      </w:r>
      <w:r w:rsidRPr="002B79E7">
        <w:rPr>
          <w:rFonts w:cs="Times New Roman"/>
          <w:i/>
          <w:szCs w:val="20"/>
          <w:lang w:eastAsia="ja-JP"/>
        </w:rPr>
        <w:t>Proc. of SPS microwave systems workshop,</w:t>
      </w:r>
      <w:r w:rsidRPr="002B79E7">
        <w:rPr>
          <w:rFonts w:cs="Times New Roman"/>
          <w:szCs w:val="20"/>
          <w:lang w:eastAsia="ja-JP"/>
        </w:rPr>
        <w:t xml:space="preserve"> pp. 271-280, Jan. 15-18, 1980, at JSC-NASA.</w:t>
      </w:r>
      <w:bookmarkEnd w:id="140"/>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41" w:name="lt_pId703"/>
      <w:r w:rsidRPr="002B79E7">
        <w:rPr>
          <w:rFonts w:cs="Times New Roman"/>
          <w:szCs w:val="20"/>
          <w:lang w:eastAsia="ja-JP"/>
        </w:rPr>
        <w:t>[EPP 00]</w:t>
      </w:r>
      <w:bookmarkEnd w:id="141"/>
      <w:r w:rsidRPr="002B79E7">
        <w:rPr>
          <w:rFonts w:cs="Times New Roman"/>
          <w:szCs w:val="20"/>
          <w:lang w:eastAsia="ja-JP"/>
        </w:rPr>
        <w:t xml:space="preserve"> </w:t>
      </w:r>
      <w:r w:rsidRPr="002B79E7">
        <w:rPr>
          <w:rFonts w:cs="Times New Roman"/>
          <w:szCs w:val="20"/>
          <w:lang w:eastAsia="ja-JP"/>
        </w:rPr>
        <w:tab/>
      </w:r>
      <w:bookmarkStart w:id="142" w:name="lt_pId704"/>
      <w:r w:rsidRPr="002B79E7">
        <w:rPr>
          <w:rFonts w:cs="Times New Roman"/>
          <w:szCs w:val="20"/>
          <w:lang w:eastAsia="ja-JP"/>
        </w:rPr>
        <w:t>Epp, L.W., A.R. Khan, H.K. Smith, and R.P. Smith, “A compact dual polarized 8.51GHz</w:t>
      </w:r>
      <w:r w:rsidRPr="002B79E7">
        <w:rPr>
          <w:rFonts w:cs="Times New Roman"/>
          <w:szCs w:val="20"/>
          <w:lang w:eastAsia="ja-JP"/>
        </w:rPr>
        <w:noBreakHyphen/>
        <w:t>rectenna for high-voltage (50 V) actuator applications”,</w:t>
      </w:r>
      <w:r w:rsidRPr="002B79E7">
        <w:rPr>
          <w:rFonts w:cs="Times New Roman"/>
          <w:i/>
          <w:iCs/>
          <w:szCs w:val="20"/>
          <w:lang w:eastAsia="ja-JP"/>
        </w:rPr>
        <w:t xml:space="preserve"> IEEE Trans.</w:t>
      </w:r>
      <w:bookmarkEnd w:id="142"/>
      <w:r w:rsidRPr="002B79E7">
        <w:rPr>
          <w:rFonts w:cs="Times New Roman"/>
          <w:i/>
          <w:iCs/>
          <w:szCs w:val="20"/>
          <w:lang w:eastAsia="ja-JP"/>
        </w:rPr>
        <w:t xml:space="preserve"> </w:t>
      </w:r>
      <w:bookmarkStart w:id="143" w:name="lt_pId705"/>
      <w:r w:rsidRPr="002B79E7">
        <w:rPr>
          <w:rFonts w:cs="Times New Roman"/>
          <w:i/>
          <w:iCs/>
          <w:szCs w:val="20"/>
          <w:lang w:eastAsia="ja-JP"/>
        </w:rPr>
        <w:t xml:space="preserve">MTT, </w:t>
      </w:r>
      <w:r w:rsidRPr="002B79E7">
        <w:rPr>
          <w:rFonts w:cs="Times New Roman"/>
          <w:iCs/>
          <w:szCs w:val="20"/>
          <w:lang w:eastAsia="ja-JP"/>
        </w:rPr>
        <w:t>Vol. 48, No. 1, pp. 111-119, 2000.</w:t>
      </w:r>
      <w:bookmarkEnd w:id="143"/>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44" w:name="lt_pId706"/>
      <w:r w:rsidRPr="002B79E7">
        <w:rPr>
          <w:rFonts w:cs="Times New Roman"/>
          <w:szCs w:val="20"/>
          <w:lang w:eastAsia="ja-JP"/>
        </w:rPr>
        <w:t>[FUR 13]</w:t>
      </w:r>
      <w:bookmarkEnd w:id="144"/>
      <w:r w:rsidRPr="002B79E7">
        <w:rPr>
          <w:rFonts w:cs="Times New Roman"/>
          <w:szCs w:val="20"/>
          <w:lang w:eastAsia="ja-JP"/>
        </w:rPr>
        <w:t xml:space="preserve"> </w:t>
      </w:r>
      <w:r w:rsidRPr="002B79E7">
        <w:rPr>
          <w:rFonts w:cs="Times New Roman"/>
          <w:szCs w:val="20"/>
          <w:lang w:eastAsia="ja-JP"/>
        </w:rPr>
        <w:tab/>
      </w:r>
      <w:bookmarkStart w:id="145" w:name="lt_pId707"/>
      <w:r w:rsidRPr="002B79E7">
        <w:rPr>
          <w:rFonts w:cs="Times New Roman"/>
          <w:szCs w:val="20"/>
          <w:lang w:eastAsia="ja-JP"/>
        </w:rPr>
        <w:t>Furukawa, M., T. Minegishi, T. Ogawa, Y. Sato, P. Wang, H. Tonomura, M. Teramoto, and N. Shinohara, “Wireless Power Transmission to 10kW Output 2.4 GHz</w:t>
      </w:r>
      <w:r w:rsidRPr="002B79E7">
        <w:rPr>
          <w:rFonts w:cs="Times New Roman"/>
          <w:szCs w:val="20"/>
          <w:lang w:eastAsia="ja-JP"/>
        </w:rPr>
        <w:noBreakHyphen/>
        <w:t>band Rectenna Array for Electric Trucks Application (</w:t>
      </w:r>
      <w:r w:rsidRPr="002B79E7">
        <w:rPr>
          <w:rFonts w:cs="Times New Roman"/>
          <w:i/>
          <w:szCs w:val="20"/>
          <w:lang w:eastAsia="ja-JP"/>
        </w:rPr>
        <w:t>in Japanese</w:t>
      </w:r>
      <w:r w:rsidRPr="002B79E7">
        <w:rPr>
          <w:rFonts w:cs="Times New Roman"/>
          <w:szCs w:val="20"/>
          <w:lang w:eastAsia="ja-JP"/>
        </w:rPr>
        <w:t>)”,</w:t>
      </w:r>
      <w:r w:rsidRPr="002B79E7">
        <w:rPr>
          <w:rFonts w:cs="Times New Roman"/>
          <w:i/>
          <w:szCs w:val="20"/>
          <w:lang w:eastAsia="ja-JP"/>
        </w:rPr>
        <w:t xml:space="preserve"> IEICE Technical Report</w:t>
      </w:r>
      <w:r w:rsidRPr="002B79E7">
        <w:rPr>
          <w:rFonts w:cs="Times New Roman"/>
          <w:szCs w:val="20"/>
          <w:lang w:eastAsia="ja-JP"/>
        </w:rPr>
        <w:t>, WPT2012-7, pp. 36-39, 2013.</w:t>
      </w:r>
      <w:bookmarkEnd w:id="145"/>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46" w:name="lt_pId708"/>
      <w:r w:rsidRPr="002B79E7">
        <w:rPr>
          <w:rFonts w:cs="Times New Roman"/>
          <w:szCs w:val="20"/>
          <w:lang w:eastAsia="ja-JP"/>
        </w:rPr>
        <w:t>[MCS 97]</w:t>
      </w:r>
      <w:bookmarkEnd w:id="146"/>
      <w:r w:rsidRPr="002B79E7">
        <w:rPr>
          <w:rFonts w:cs="Times New Roman"/>
          <w:szCs w:val="20"/>
          <w:lang w:eastAsia="ja-JP"/>
        </w:rPr>
        <w:t xml:space="preserve"> </w:t>
      </w:r>
      <w:r w:rsidRPr="002B79E7">
        <w:rPr>
          <w:rFonts w:cs="Times New Roman"/>
          <w:szCs w:val="20"/>
          <w:lang w:eastAsia="ja-JP"/>
        </w:rPr>
        <w:tab/>
      </w:r>
      <w:bookmarkStart w:id="147" w:name="lt_pId709"/>
      <w:r w:rsidRPr="002B79E7">
        <w:rPr>
          <w:rFonts w:cs="Times New Roman"/>
          <w:szCs w:val="20"/>
          <w:lang w:eastAsia="ja-JP"/>
        </w:rPr>
        <w:t xml:space="preserve">McSpadden, J.O., L. Fun, and K. Chang, “A High Conversion Efficiency 5.8 GHz Rectenna”, </w:t>
      </w:r>
      <w:r w:rsidRPr="002B79E7">
        <w:rPr>
          <w:rFonts w:cs="Times New Roman"/>
          <w:i/>
          <w:szCs w:val="20"/>
          <w:lang w:eastAsia="ja-JP"/>
        </w:rPr>
        <w:t xml:space="preserve">IEEE MTT-S Digest, </w:t>
      </w:r>
      <w:r w:rsidRPr="002B79E7">
        <w:rPr>
          <w:rFonts w:cs="Times New Roman"/>
          <w:szCs w:val="20"/>
          <w:lang w:eastAsia="ja-JP"/>
        </w:rPr>
        <w:t>pp. 547-550,1997.</w:t>
      </w:r>
      <w:bookmarkEnd w:id="147"/>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48" w:name="lt_pId710"/>
      <w:r w:rsidRPr="002B79E7">
        <w:rPr>
          <w:rFonts w:cs="Times New Roman"/>
          <w:szCs w:val="20"/>
          <w:lang w:eastAsia="ja-JP"/>
        </w:rPr>
        <w:t>[SAM 09]</w:t>
      </w:r>
      <w:bookmarkEnd w:id="148"/>
      <w:r w:rsidRPr="002B79E7">
        <w:rPr>
          <w:rFonts w:cs="Times New Roman"/>
          <w:szCs w:val="20"/>
          <w:lang w:eastAsia="ja-JP"/>
        </w:rPr>
        <w:t xml:space="preserve"> </w:t>
      </w:r>
      <w:r w:rsidRPr="002B79E7">
        <w:rPr>
          <w:rFonts w:cs="Times New Roman"/>
          <w:szCs w:val="20"/>
          <w:lang w:eastAsia="ja-JP"/>
        </w:rPr>
        <w:tab/>
      </w:r>
      <w:bookmarkStart w:id="149" w:name="lt_pId711"/>
      <w:r w:rsidRPr="002B79E7">
        <w:rPr>
          <w:rFonts w:cs="Times New Roman"/>
          <w:szCs w:val="20"/>
          <w:lang w:eastAsia="ja-JP"/>
        </w:rPr>
        <w:t xml:space="preserve">Sample, A.P. and J.R. Smith, “Experimental Results with two Wireless Power Transfer Systems”, </w:t>
      </w:r>
      <w:r w:rsidRPr="002B79E7">
        <w:rPr>
          <w:rFonts w:cs="Times New Roman"/>
          <w:i/>
          <w:szCs w:val="20"/>
          <w:lang w:eastAsia="ja-JP"/>
        </w:rPr>
        <w:t xml:space="preserve">Proc. of 2009 IEEE Radio &amp; Wireless Symposium (RWS), </w:t>
      </w:r>
      <w:r w:rsidRPr="002B79E7">
        <w:rPr>
          <w:rFonts w:cs="Times New Roman"/>
          <w:szCs w:val="20"/>
          <w:lang w:eastAsia="ja-JP"/>
        </w:rPr>
        <w:t>MO2A-5, pp. 16</w:t>
      </w:r>
      <w:r w:rsidRPr="002B79E7">
        <w:rPr>
          <w:rFonts w:cs="Times New Roman"/>
          <w:szCs w:val="20"/>
          <w:lang w:eastAsia="ja-JP"/>
        </w:rPr>
        <w:noBreakHyphen/>
        <w:t>18, 2009.</w:t>
      </w:r>
      <w:bookmarkEnd w:id="149"/>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50" w:name="lt_pId712"/>
      <w:r w:rsidRPr="002B79E7">
        <w:rPr>
          <w:rFonts w:cs="Times New Roman"/>
          <w:szCs w:val="20"/>
          <w:lang w:eastAsia="ja-JP"/>
        </w:rPr>
        <w:t>[SHI 13]</w:t>
      </w:r>
      <w:bookmarkEnd w:id="150"/>
      <w:r w:rsidRPr="002B79E7">
        <w:rPr>
          <w:rFonts w:cs="Times New Roman"/>
          <w:szCs w:val="20"/>
          <w:lang w:eastAsia="ja-JP"/>
        </w:rPr>
        <w:t xml:space="preserve"> </w:t>
      </w:r>
      <w:r w:rsidRPr="002B79E7">
        <w:rPr>
          <w:rFonts w:cs="Times New Roman"/>
          <w:szCs w:val="20"/>
          <w:lang w:eastAsia="ja-JP"/>
        </w:rPr>
        <w:tab/>
      </w:r>
      <w:bookmarkStart w:id="151" w:name="lt_pId713"/>
      <w:r w:rsidRPr="002B79E7">
        <w:rPr>
          <w:rFonts w:cs="Times New Roman"/>
          <w:szCs w:val="20"/>
          <w:lang w:eastAsia="ja-JP"/>
        </w:rPr>
        <w:t>Shinohara, N., “Beam Control Technologies with a High-Efficiency Phased Array for Microwave Power Transmission in Japan”, Proceeding of IEEE, vol.</w:t>
      </w:r>
      <w:bookmarkEnd w:id="151"/>
      <w:r w:rsidRPr="002B79E7">
        <w:rPr>
          <w:rFonts w:cs="Times New Roman"/>
          <w:szCs w:val="20"/>
          <w:lang w:eastAsia="ja-JP"/>
        </w:rPr>
        <w:t> </w:t>
      </w:r>
      <w:bookmarkStart w:id="152" w:name="lt_pId714"/>
      <w:r w:rsidRPr="002B79E7">
        <w:rPr>
          <w:rFonts w:cs="Times New Roman"/>
          <w:szCs w:val="20"/>
          <w:lang w:eastAsia="ja-JP"/>
        </w:rPr>
        <w:t>101, Issue 6, pp. 1448-1463, 2013.</w:t>
      </w:r>
      <w:bookmarkEnd w:id="152"/>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53" w:name="lt_pId715"/>
      <w:r w:rsidRPr="002B79E7">
        <w:rPr>
          <w:rFonts w:cs="Times New Roman"/>
          <w:szCs w:val="20"/>
          <w:lang w:eastAsia="ja-JP"/>
        </w:rPr>
        <w:t>[TAK 13]</w:t>
      </w:r>
      <w:bookmarkEnd w:id="153"/>
      <w:r w:rsidRPr="002B79E7">
        <w:rPr>
          <w:rFonts w:cs="Times New Roman"/>
          <w:szCs w:val="20"/>
          <w:lang w:eastAsia="ja-JP"/>
        </w:rPr>
        <w:t xml:space="preserve"> </w:t>
      </w:r>
      <w:r w:rsidRPr="002B79E7">
        <w:rPr>
          <w:rFonts w:cs="Times New Roman"/>
          <w:szCs w:val="20"/>
          <w:lang w:eastAsia="ja-JP"/>
        </w:rPr>
        <w:tab/>
      </w:r>
      <w:bookmarkStart w:id="154" w:name="lt_pId716"/>
      <w:r w:rsidRPr="002B79E7">
        <w:rPr>
          <w:rFonts w:cs="Times New Roman"/>
          <w:iCs/>
          <w:szCs w:val="20"/>
          <w:lang w:eastAsia="ja-JP"/>
        </w:rPr>
        <w:t>Takacs, A., H. Aubert, L. Despoisse, and S. Fredon, “</w:t>
      </w:r>
      <w:r w:rsidRPr="002B79E7">
        <w:rPr>
          <w:rFonts w:cs="Times New Roman"/>
          <w:szCs w:val="20"/>
          <w:lang w:eastAsia="ja-JP"/>
        </w:rPr>
        <w:t xml:space="preserve">K-band Energy Harvesting for Satellite Application”, </w:t>
      </w:r>
      <w:r w:rsidRPr="002B79E7">
        <w:rPr>
          <w:rFonts w:cs="Times New Roman"/>
          <w:i/>
          <w:szCs w:val="20"/>
          <w:lang w:eastAsia="ja-JP"/>
        </w:rPr>
        <w:t>Proc. of Int.</w:t>
      </w:r>
      <w:bookmarkEnd w:id="154"/>
      <w:r w:rsidRPr="002B79E7">
        <w:rPr>
          <w:rFonts w:cs="Times New Roman"/>
          <w:i/>
          <w:szCs w:val="20"/>
          <w:lang w:eastAsia="ja-JP"/>
        </w:rPr>
        <w:t xml:space="preserve"> </w:t>
      </w:r>
      <w:bookmarkStart w:id="155" w:name="lt_pId717"/>
      <w:r w:rsidRPr="002B79E7">
        <w:rPr>
          <w:rFonts w:cs="Times New Roman"/>
          <w:i/>
          <w:szCs w:val="20"/>
          <w:lang w:eastAsia="ja-JP"/>
        </w:rPr>
        <w:t>Microwave Sympo.</w:t>
      </w:r>
      <w:bookmarkEnd w:id="155"/>
      <w:r w:rsidRPr="002B79E7">
        <w:rPr>
          <w:rFonts w:cs="Times New Roman"/>
          <w:i/>
          <w:szCs w:val="20"/>
          <w:lang w:eastAsia="ja-JP"/>
        </w:rPr>
        <w:t xml:space="preserve"> </w:t>
      </w:r>
      <w:bookmarkStart w:id="156" w:name="lt_pId718"/>
      <w:r w:rsidRPr="002B79E7">
        <w:rPr>
          <w:rFonts w:cs="Times New Roman"/>
          <w:i/>
          <w:szCs w:val="20"/>
          <w:lang w:eastAsia="ja-JP"/>
        </w:rPr>
        <w:t>(IMS)</w:t>
      </w:r>
      <w:r w:rsidRPr="002B79E7">
        <w:rPr>
          <w:rFonts w:cs="Times New Roman"/>
          <w:i/>
          <w:iCs/>
          <w:szCs w:val="20"/>
          <w:lang w:eastAsia="ja-JP"/>
        </w:rPr>
        <w:t>,</w:t>
      </w:r>
      <w:r w:rsidRPr="002B79E7">
        <w:rPr>
          <w:rFonts w:cs="Times New Roman"/>
          <w:iCs/>
          <w:szCs w:val="20"/>
          <w:lang w:eastAsia="ja-JP"/>
        </w:rPr>
        <w:t xml:space="preserve"> WE3G-1, 2013.</w:t>
      </w:r>
      <w:bookmarkEnd w:id="156"/>
    </w:p>
    <w:p w:rsidR="002B79E7" w:rsidRPr="002B79E7" w:rsidRDefault="002B79E7" w:rsidP="002B79E7">
      <w:pPr>
        <w:tabs>
          <w:tab w:val="left" w:pos="794"/>
          <w:tab w:val="left" w:pos="1191"/>
          <w:tab w:val="left" w:pos="1588"/>
          <w:tab w:val="left" w:pos="1985"/>
        </w:tabs>
        <w:bidi w:val="0"/>
        <w:spacing w:line="240" w:lineRule="auto"/>
        <w:ind w:left="1134" w:hanging="1134"/>
        <w:rPr>
          <w:rFonts w:cs="Times New Roman"/>
          <w:szCs w:val="20"/>
          <w:lang w:eastAsia="ja-JP"/>
        </w:rPr>
      </w:pPr>
      <w:bookmarkStart w:id="157" w:name="lt_pId719"/>
      <w:r w:rsidRPr="002B79E7">
        <w:rPr>
          <w:rFonts w:cs="Times New Roman"/>
          <w:szCs w:val="20"/>
          <w:lang w:eastAsia="ja-JP"/>
        </w:rPr>
        <w:lastRenderedPageBreak/>
        <w:t>[WEI 14]</w:t>
      </w:r>
      <w:bookmarkEnd w:id="157"/>
      <w:r w:rsidRPr="002B79E7">
        <w:rPr>
          <w:rFonts w:cs="Times New Roman"/>
          <w:szCs w:val="20"/>
          <w:lang w:eastAsia="ja-JP"/>
        </w:rPr>
        <w:t xml:space="preserve"> </w:t>
      </w:r>
      <w:r w:rsidRPr="002B79E7">
        <w:rPr>
          <w:rFonts w:cs="Times New Roman"/>
          <w:szCs w:val="20"/>
          <w:lang w:eastAsia="ja-JP"/>
        </w:rPr>
        <w:tab/>
      </w:r>
      <w:bookmarkStart w:id="158" w:name="lt_pId720"/>
      <w:r w:rsidRPr="002B79E7">
        <w:rPr>
          <w:rFonts w:cs="Times New Roman"/>
          <w:szCs w:val="20"/>
          <w:lang w:eastAsia="ja-JP"/>
        </w:rPr>
        <w:t xml:space="preserve">Weissman, N., S. Jameson and E. Socher, “W-Band CMOS On-Chip Energy Harvester and Rectenna”, </w:t>
      </w:r>
      <w:r w:rsidRPr="002B79E7">
        <w:rPr>
          <w:rFonts w:cs="Times New Roman"/>
          <w:i/>
          <w:szCs w:val="20"/>
          <w:lang w:eastAsia="ja-JP"/>
        </w:rPr>
        <w:t>Proc. of Int.</w:t>
      </w:r>
      <w:bookmarkEnd w:id="158"/>
      <w:r w:rsidRPr="002B79E7">
        <w:rPr>
          <w:rFonts w:cs="Times New Roman"/>
          <w:i/>
          <w:szCs w:val="20"/>
          <w:lang w:eastAsia="ja-JP"/>
        </w:rPr>
        <w:t xml:space="preserve"> </w:t>
      </w:r>
      <w:bookmarkStart w:id="159" w:name="lt_pId721"/>
      <w:r w:rsidRPr="002B79E7">
        <w:rPr>
          <w:rFonts w:cs="Times New Roman"/>
          <w:i/>
          <w:szCs w:val="20"/>
          <w:lang w:eastAsia="ja-JP"/>
        </w:rPr>
        <w:t xml:space="preserve">Microwave Sympo. 2014, </w:t>
      </w:r>
      <w:r w:rsidRPr="002B79E7">
        <w:rPr>
          <w:rFonts w:cs="Times New Roman"/>
          <w:szCs w:val="20"/>
          <w:lang w:eastAsia="ja-JP"/>
        </w:rPr>
        <w:t>TH2C-5, 2014.</w:t>
      </w:r>
      <w:bookmarkEnd w:id="159"/>
    </w:p>
    <w:p w:rsidR="002B79E7" w:rsidRDefault="002B79E7" w:rsidP="00396CE5">
      <w:pPr>
        <w:pStyle w:val="Heading1"/>
        <w:rPr>
          <w:rtl/>
          <w:lang w:bidi="ar-EG"/>
        </w:rPr>
      </w:pPr>
      <w:bookmarkStart w:id="160" w:name="_Toc500251701"/>
      <w:r>
        <w:rPr>
          <w:lang w:bidi="ar-EG"/>
        </w:rPr>
        <w:t>4</w:t>
      </w:r>
      <w:r>
        <w:rPr>
          <w:rtl/>
          <w:lang w:bidi="ar-EG"/>
        </w:rPr>
        <w:tab/>
      </w:r>
      <w:r w:rsidR="00396CE5">
        <w:rPr>
          <w:rFonts w:hint="cs"/>
          <w:rtl/>
          <w:lang w:bidi="ar-EG"/>
        </w:rPr>
        <w:t>المنظمات المتوقع مساهمتها في تقييس تكنولوجيا الإرسال اللاسلكي للطاقة</w:t>
      </w:r>
      <w:bookmarkEnd w:id="160"/>
    </w:p>
    <w:p w:rsidR="002B79E7" w:rsidRDefault="00396CE5" w:rsidP="00396CE5">
      <w:pPr>
        <w:rPr>
          <w:rtl/>
          <w:lang w:bidi="ar-EG"/>
        </w:rPr>
      </w:pPr>
      <w:r>
        <w:rPr>
          <w:rFonts w:hint="cs"/>
          <w:rtl/>
          <w:lang w:bidi="ar-EG"/>
        </w:rPr>
        <w:t>بالرغم من عدم وجود منظمة تقييس للتكنولوجيا </w:t>
      </w:r>
      <w:r>
        <w:rPr>
          <w:lang w:bidi="ar-EG"/>
        </w:rPr>
        <w:t>WPT</w:t>
      </w:r>
      <w:r>
        <w:rPr>
          <w:rFonts w:hint="cs"/>
          <w:rtl/>
          <w:lang w:bidi="ar-EG"/>
        </w:rPr>
        <w:t xml:space="preserve"> للموجات الراديوية، يتوقع أن تساهم بعض المنظمات العاملة على تشجيع هذه التكنولوجيا في تقييسها.</w:t>
      </w:r>
    </w:p>
    <w:p w:rsidR="002B79E7" w:rsidRDefault="002B79E7" w:rsidP="002B79E7">
      <w:pPr>
        <w:pStyle w:val="Heading2"/>
        <w:rPr>
          <w:rtl/>
          <w:lang w:bidi="ar-EG"/>
        </w:rPr>
      </w:pPr>
      <w:bookmarkStart w:id="161" w:name="_Toc500251702"/>
      <w:r>
        <w:rPr>
          <w:lang w:bidi="ar-EG"/>
        </w:rPr>
        <w:t>1.4</w:t>
      </w:r>
      <w:r>
        <w:rPr>
          <w:rtl/>
          <w:lang w:bidi="ar-EG"/>
        </w:rPr>
        <w:tab/>
      </w:r>
      <w:r>
        <w:rPr>
          <w:rFonts w:hint="cs"/>
          <w:rtl/>
          <w:lang w:bidi="ar-EG"/>
        </w:rPr>
        <w:t>أوروبا</w:t>
      </w:r>
      <w:bookmarkEnd w:id="161"/>
    </w:p>
    <w:p w:rsidR="002B79E7" w:rsidRDefault="00396CE5" w:rsidP="0085777B">
      <w:pPr>
        <w:pStyle w:val="Headingb"/>
      </w:pPr>
      <w:r>
        <w:rPr>
          <w:rFonts w:hint="cs"/>
          <w:rtl/>
        </w:rPr>
        <w:t xml:space="preserve">الإرسال اللاسلكي للطاقة من أجل أجهزة إلكترونية مستدامة </w:t>
      </w:r>
      <w:r>
        <w:t>(WiPE)</w:t>
      </w:r>
      <w:r>
        <w:rPr>
          <w:rFonts w:hint="cs"/>
          <w:rtl/>
        </w:rPr>
        <w:t xml:space="preserve"> </w:t>
      </w:r>
      <w:r>
        <w:t>[W13]</w:t>
      </w:r>
    </w:p>
    <w:p w:rsidR="002B79E7" w:rsidRPr="002B79E7" w:rsidRDefault="002B79E7" w:rsidP="00396CE5">
      <w:pPr>
        <w:rPr>
          <w:lang w:eastAsia="ja-JP"/>
        </w:rPr>
      </w:pPr>
      <w:bookmarkStart w:id="162" w:name="lt_pId728"/>
      <w:r w:rsidRPr="002B79E7">
        <w:rPr>
          <w:lang w:eastAsia="ja-JP"/>
        </w:rPr>
        <w:t>[W13]</w:t>
      </w:r>
      <w:r w:rsidR="00396CE5">
        <w:rPr>
          <w:rFonts w:hint="cs"/>
          <w:rtl/>
          <w:lang w:eastAsia="ja-JP"/>
        </w:rPr>
        <w:t> </w:t>
      </w:r>
      <w:hyperlink r:id="rId68" w:history="1">
        <w:r w:rsidRPr="002B79E7">
          <w:rPr>
            <w:rFonts w:eastAsia="SimSun"/>
            <w:color w:val="0000FF"/>
            <w:u w:val="single"/>
            <w:lang w:eastAsia="ja-JP"/>
          </w:rPr>
          <w:t>http://www.cost-ic1301.org/</w:t>
        </w:r>
      </w:hyperlink>
      <w:bookmarkEnd w:id="162"/>
      <w:r w:rsidRPr="002B79E7">
        <w:rPr>
          <w:rFonts w:eastAsia="SimSun" w:hint="cs"/>
          <w:rtl/>
        </w:rPr>
        <w:t> </w:t>
      </w:r>
    </w:p>
    <w:p w:rsidR="002B79E7" w:rsidRDefault="00396CE5" w:rsidP="002B79E7">
      <w:pPr>
        <w:rPr>
          <w:rtl/>
          <w:lang w:bidi="ar-EG"/>
        </w:rPr>
      </w:pPr>
      <w:r>
        <w:rPr>
          <w:rFonts w:hint="cs"/>
          <w:rtl/>
          <w:lang w:bidi="ar-EG"/>
        </w:rPr>
        <w:t xml:space="preserve">ظل التعاون </w:t>
      </w:r>
      <w:r>
        <w:rPr>
          <w:lang w:bidi="ar-EG"/>
        </w:rPr>
        <w:t>COST</w:t>
      </w:r>
      <w:r>
        <w:rPr>
          <w:rFonts w:hint="cs"/>
          <w:rtl/>
          <w:lang w:bidi="ar-EG"/>
        </w:rPr>
        <w:t xml:space="preserve"> إطاراً حكومياً دولياً للتعاون الأوروبي في مجال الأبحاث العلمية والتقنية منذ إنشائه في </w:t>
      </w:r>
      <w:r>
        <w:rPr>
          <w:lang w:bidi="ar-EG"/>
        </w:rPr>
        <w:t>1971</w:t>
      </w:r>
      <w:r>
        <w:rPr>
          <w:rFonts w:hint="cs"/>
          <w:rtl/>
          <w:lang w:bidi="ar-EG"/>
        </w:rPr>
        <w:t xml:space="preserve">. ويتمثل هدف التعاون </w:t>
      </w:r>
      <w:r>
        <w:rPr>
          <w:lang w:bidi="ar-EG"/>
        </w:rPr>
        <w:t>COST</w:t>
      </w:r>
      <w:r>
        <w:rPr>
          <w:rFonts w:hint="cs"/>
          <w:rtl/>
          <w:lang w:bidi="ar-EG"/>
        </w:rPr>
        <w:t xml:space="preserve"> في تعزيز تنافسية الأبحاث العلمية والتقنية في أوروبا للأغراض السلمية.</w:t>
      </w:r>
    </w:p>
    <w:p w:rsidR="002B79E7" w:rsidRDefault="006E248F" w:rsidP="007A42CB">
      <w:pPr>
        <w:rPr>
          <w:rtl/>
          <w:lang w:bidi="ar-EG"/>
        </w:rPr>
      </w:pPr>
      <w:r>
        <w:rPr>
          <w:rFonts w:hint="cs"/>
          <w:rtl/>
          <w:lang w:bidi="ar-EG"/>
        </w:rPr>
        <w:t xml:space="preserve">وتهدف أعمال </w:t>
      </w:r>
      <w:r>
        <w:rPr>
          <w:lang w:bidi="ar-EG"/>
        </w:rPr>
        <w:t>COST</w:t>
      </w:r>
      <w:r>
        <w:rPr>
          <w:rFonts w:hint="cs"/>
          <w:rtl/>
          <w:lang w:bidi="ar-EG"/>
        </w:rPr>
        <w:t xml:space="preserve"> إلى معالجة دارات التكنولوجيا </w:t>
      </w:r>
      <w:r>
        <w:rPr>
          <w:lang w:bidi="ar-EG"/>
        </w:rPr>
        <w:t>WPT</w:t>
      </w:r>
      <w:r>
        <w:rPr>
          <w:rFonts w:hint="cs"/>
          <w:rtl/>
          <w:lang w:bidi="ar-EG"/>
        </w:rPr>
        <w:t xml:space="preserve"> وأنظمتها واستراتيجياتها الفعالة المصممة خصيصاً من أجل الأنظمة التي تعمل بدون بطاريات. وأجهزة الاستشعار بدون بطاريات والتعرف المنفعل بالموجات </w:t>
      </w:r>
      <w:r w:rsidR="007A42CB">
        <w:rPr>
          <w:rFonts w:hint="cs"/>
          <w:rtl/>
          <w:lang w:bidi="ar-EG"/>
        </w:rPr>
        <w:t>الراديوية</w:t>
      </w:r>
      <w:r>
        <w:rPr>
          <w:rFonts w:hint="cs"/>
          <w:rtl/>
          <w:lang w:bidi="ar-EG"/>
        </w:rPr>
        <w:t xml:space="preserve"> </w:t>
      </w:r>
      <w:r>
        <w:rPr>
          <w:lang w:bidi="ar-EG"/>
        </w:rPr>
        <w:t>RFID</w:t>
      </w:r>
      <w:r>
        <w:rPr>
          <w:rFonts w:hint="cs"/>
          <w:rtl/>
          <w:lang w:bidi="ar-EG"/>
        </w:rPr>
        <w:t xml:space="preserve"> والاتصالات في</w:t>
      </w:r>
      <w:r>
        <w:rPr>
          <w:rFonts w:hint="eastAsia"/>
          <w:rtl/>
          <w:lang w:bidi="ar-EG"/>
        </w:rPr>
        <w:t> </w:t>
      </w:r>
      <w:r>
        <w:rPr>
          <w:rFonts w:hint="cs"/>
          <w:rtl/>
          <w:lang w:bidi="ar-EG"/>
        </w:rPr>
        <w:t>القريب</w:t>
      </w:r>
      <w:r>
        <w:rPr>
          <w:rFonts w:hint="eastAsia"/>
          <w:rtl/>
          <w:lang w:bidi="ar-EG"/>
        </w:rPr>
        <w:t> </w:t>
      </w:r>
      <w:r>
        <w:rPr>
          <w:lang w:bidi="ar-EG"/>
        </w:rPr>
        <w:t>(NFC)</w:t>
      </w:r>
      <w:r>
        <w:rPr>
          <w:rFonts w:hint="cs"/>
          <w:rtl/>
          <w:lang w:bidi="ar-EG"/>
        </w:rPr>
        <w:t xml:space="preserve"> ترتبط بشدة بمفاهيم الاستفادة من التكنولوجيا</w:t>
      </w:r>
      <w:r>
        <w:rPr>
          <w:rFonts w:hint="eastAsia"/>
          <w:rtl/>
          <w:lang w:bidi="ar-EG"/>
        </w:rPr>
        <w:t> </w:t>
      </w:r>
      <w:r>
        <w:rPr>
          <w:lang w:bidi="ar-EG"/>
        </w:rPr>
        <w:t>WPT</w:t>
      </w:r>
      <w:r>
        <w:rPr>
          <w:rFonts w:hint="cs"/>
          <w:rtl/>
          <w:lang w:bidi="ar-EG"/>
        </w:rPr>
        <w:t xml:space="preserve"> وأنظمة جني الطاقة من أجل التشغيل عن بُعد للأجهزة المتنقلة أو شحن البطاريات عن بُعد، مما يسهم في تطوير نمو إنترنت الأشياء </w:t>
      </w:r>
      <w:r>
        <w:rPr>
          <w:lang w:bidi="ar-EG"/>
        </w:rPr>
        <w:t>(IoT)</w:t>
      </w:r>
      <w:r>
        <w:rPr>
          <w:rFonts w:hint="cs"/>
          <w:rtl/>
          <w:lang w:bidi="ar-EG"/>
        </w:rPr>
        <w:t xml:space="preserve"> وتعزيزه.</w:t>
      </w:r>
    </w:p>
    <w:p w:rsidR="002B79E7" w:rsidRDefault="006E248F" w:rsidP="006E248F">
      <w:pPr>
        <w:rPr>
          <w:rtl/>
          <w:lang w:bidi="ar-EG"/>
        </w:rPr>
      </w:pPr>
      <w:r>
        <w:rPr>
          <w:rFonts w:hint="cs"/>
          <w:rtl/>
          <w:lang w:bidi="ar-EG"/>
        </w:rPr>
        <w:t xml:space="preserve">في هذا السياق ترمي أعمال </w:t>
      </w:r>
      <w:r>
        <w:rPr>
          <w:lang w:bidi="ar-EG"/>
        </w:rPr>
        <w:t>COST</w:t>
      </w:r>
      <w:r>
        <w:rPr>
          <w:rFonts w:hint="cs"/>
          <w:rtl/>
          <w:lang w:bidi="ar-EG"/>
        </w:rPr>
        <w:t xml:space="preserve"> إلى جمع مصممي دارات وأنظمة الترددات الراديوية ذوي الخلفيات المختلفة من أجل: </w:t>
      </w:r>
      <w:r>
        <w:rPr>
          <w:lang w:bidi="ar-EG"/>
        </w:rPr>
        <w:t>(1)</w:t>
      </w:r>
      <w:r>
        <w:rPr>
          <w:rFonts w:hint="eastAsia"/>
          <w:rtl/>
          <w:lang w:bidi="ar-EG"/>
        </w:rPr>
        <w:t xml:space="preserve"> توفير حلول معززة للدارات والأنظمة الفرعية لزيادة </w:t>
      </w:r>
      <w:r>
        <w:rPr>
          <w:rFonts w:hint="cs"/>
          <w:rtl/>
          <w:lang w:bidi="ar-EG"/>
        </w:rPr>
        <w:t>الكفاءة في التكنولوجيا </w:t>
      </w:r>
      <w:r>
        <w:rPr>
          <w:lang w:bidi="ar-EG"/>
        </w:rPr>
        <w:t>WPT</w:t>
      </w:r>
      <w:r>
        <w:rPr>
          <w:rFonts w:hint="cs"/>
          <w:rtl/>
          <w:lang w:bidi="ar-EG"/>
        </w:rPr>
        <w:t>؛ و</w:t>
      </w:r>
      <w:r>
        <w:rPr>
          <w:lang w:bidi="ar-EG"/>
        </w:rPr>
        <w:t>(2)</w:t>
      </w:r>
      <w:r>
        <w:rPr>
          <w:rFonts w:hint="eastAsia"/>
          <w:rtl/>
          <w:lang w:bidi="ar-EG"/>
        </w:rPr>
        <w:t> دراسة استخدام المواد والتكنولوجيات الجديدة التي تسمح بخفض التكلفة إلى الحد الأدنى وتعظيم اندماج الأجهزة الإلكترونية مع البيئة ومع التطبيقات المستهدفة.</w:t>
      </w:r>
    </w:p>
    <w:p w:rsidR="002B79E7" w:rsidRDefault="006E248F" w:rsidP="006E248F">
      <w:pPr>
        <w:rPr>
          <w:rtl/>
          <w:lang w:bidi="ar-EG"/>
        </w:rPr>
      </w:pPr>
      <w:r>
        <w:rPr>
          <w:rFonts w:hint="cs"/>
          <w:rtl/>
          <w:lang w:bidi="ar-EG"/>
        </w:rPr>
        <w:t xml:space="preserve">ويتوقع أن تشمل فوائد أعمال </w:t>
      </w:r>
      <w:r>
        <w:rPr>
          <w:lang w:bidi="ar-EG"/>
        </w:rPr>
        <w:t>COST</w:t>
      </w:r>
      <w:r>
        <w:rPr>
          <w:rFonts w:hint="cs"/>
          <w:rtl/>
          <w:lang w:bidi="ar-EG"/>
        </w:rPr>
        <w:t xml:space="preserve"> إنشاء شبكة واسعة من الخبراء من كل من الهيئات الأكاديمية والصناعة يمكنها مواجهة التحديات القائمة والمقبلة في سيناريوهات الإرسال اللاسلكي للطاقة بصورة متعددة الاتجاهات تمهد الطريق أمام الأجيال المستقبلية من حلول التكنولوجيا </w:t>
      </w:r>
      <w:r>
        <w:rPr>
          <w:lang w:bidi="ar-EG"/>
        </w:rPr>
        <w:t>WPT</w:t>
      </w:r>
      <w:r>
        <w:rPr>
          <w:rFonts w:hint="cs"/>
          <w:rtl/>
          <w:lang w:bidi="ar-EG"/>
        </w:rPr>
        <w:t xml:space="preserve"> وما يرتبط بها من تنظيم.</w:t>
      </w:r>
    </w:p>
    <w:p w:rsidR="002B79E7" w:rsidRDefault="006E248F" w:rsidP="00D32D82">
      <w:pPr>
        <w:rPr>
          <w:rtl/>
          <w:lang w:bidi="ar-EG"/>
        </w:rPr>
      </w:pPr>
      <w:r>
        <w:rPr>
          <w:rFonts w:hint="cs"/>
          <w:rtl/>
          <w:lang w:bidi="ar-EG"/>
        </w:rPr>
        <w:t xml:space="preserve">وتعد </w:t>
      </w:r>
      <w:r>
        <w:rPr>
          <w:lang w:bidi="ar-EG"/>
        </w:rPr>
        <w:t>COST</w:t>
      </w:r>
      <w:r>
        <w:rPr>
          <w:rFonts w:hint="cs"/>
          <w:rtl/>
          <w:lang w:bidi="ar-EG"/>
        </w:rPr>
        <w:t xml:space="preserve"> إطاراً نموذجياً من أجل توحي الجهود على الصعيد الدولي ووضع أوروبا كمجتمع علمي وصناعي رائد في مجال الإرسال اللاسلكي للطاقة. وتضم لجنة إدارة هيئة التعاون </w:t>
      </w:r>
      <w:r>
        <w:rPr>
          <w:lang w:bidi="ar-EG"/>
        </w:rPr>
        <w:t>WiPE</w:t>
      </w:r>
      <w:r>
        <w:rPr>
          <w:rFonts w:hint="cs"/>
          <w:rtl/>
          <w:lang w:bidi="ar-EG"/>
        </w:rPr>
        <w:t xml:space="preserve"> </w:t>
      </w:r>
      <w:r>
        <w:rPr>
          <w:lang w:bidi="ar-EG"/>
        </w:rPr>
        <w:t>27</w:t>
      </w:r>
      <w:r>
        <w:rPr>
          <w:rFonts w:hint="cs"/>
          <w:rtl/>
          <w:lang w:bidi="ar-EG"/>
        </w:rPr>
        <w:t xml:space="preserve"> بلداً أوروبياً في الوقت الحالي مع مشاركة أكثر من </w:t>
      </w:r>
      <w:r>
        <w:rPr>
          <w:lang w:bidi="ar-EG"/>
        </w:rPr>
        <w:t>100</w:t>
      </w:r>
      <w:r w:rsidR="00D32D82">
        <w:rPr>
          <w:rFonts w:hint="eastAsia"/>
          <w:rtl/>
          <w:lang w:bidi="ar-EG"/>
        </w:rPr>
        <w:t> </w:t>
      </w:r>
      <w:r>
        <w:rPr>
          <w:rFonts w:hint="cs"/>
          <w:rtl/>
          <w:lang w:bidi="ar-EG"/>
        </w:rPr>
        <w:t>كيان في</w:t>
      </w:r>
      <w:r>
        <w:rPr>
          <w:rFonts w:hint="eastAsia"/>
          <w:rtl/>
          <w:lang w:bidi="ar-EG"/>
        </w:rPr>
        <w:t> </w:t>
      </w:r>
      <w:r>
        <w:rPr>
          <w:rFonts w:hint="cs"/>
          <w:rtl/>
          <w:lang w:bidi="ar-EG"/>
        </w:rPr>
        <w:t xml:space="preserve">الاجتماعات وورش العمل التي تعقد بانتظام. كما تنظم الهيئة مدارس </w:t>
      </w:r>
      <w:r>
        <w:rPr>
          <w:lang w:bidi="ar-EG"/>
        </w:rPr>
        <w:t>PhD</w:t>
      </w:r>
      <w:r>
        <w:rPr>
          <w:rFonts w:hint="cs"/>
          <w:rtl/>
          <w:lang w:bidi="ar-EG"/>
        </w:rPr>
        <w:t xml:space="preserve"> سنوية بشأن التكنولوجيا </w:t>
      </w:r>
      <w:r>
        <w:rPr>
          <w:lang w:bidi="ar-EG"/>
        </w:rPr>
        <w:t>WPT</w:t>
      </w:r>
      <w:r>
        <w:rPr>
          <w:rFonts w:hint="cs"/>
          <w:rtl/>
          <w:lang w:bidi="ar-EG"/>
        </w:rPr>
        <w:t>.</w:t>
      </w:r>
    </w:p>
    <w:p w:rsidR="002B79E7" w:rsidRDefault="006E248F" w:rsidP="001E6DB3">
      <w:pPr>
        <w:rPr>
          <w:rtl/>
          <w:lang w:bidi="ar-EG"/>
        </w:rPr>
      </w:pPr>
      <w:r>
        <w:rPr>
          <w:rFonts w:hint="cs"/>
          <w:rtl/>
          <w:lang w:bidi="ar-EG"/>
        </w:rPr>
        <w:t>وتضم الهيئة </w:t>
      </w:r>
      <w:r>
        <w:rPr>
          <w:lang w:bidi="ar-EG"/>
        </w:rPr>
        <w:t>WiPE</w:t>
      </w:r>
      <w:r>
        <w:rPr>
          <w:rFonts w:hint="cs"/>
          <w:rtl/>
          <w:lang w:bidi="ar-EG"/>
        </w:rPr>
        <w:t xml:space="preserve"> خمسة أفرقة عمل</w:t>
      </w:r>
      <w:r w:rsidR="001E6DB3">
        <w:rPr>
          <w:rFonts w:hint="cs"/>
          <w:rtl/>
          <w:lang w:bidi="ar-EG"/>
        </w:rPr>
        <w:t xml:space="preserve"> </w:t>
      </w:r>
      <w:r w:rsidR="001E6DB3">
        <w:rPr>
          <w:lang w:bidi="ar-EG"/>
        </w:rPr>
        <w:t>(WG)</w:t>
      </w:r>
      <w:r>
        <w:rPr>
          <w:rFonts w:hint="cs"/>
          <w:rtl/>
          <w:lang w:bidi="ar-EG"/>
        </w:rPr>
        <w:t xml:space="preserve"> بحثية. وهي:</w:t>
      </w:r>
    </w:p>
    <w:p w:rsidR="002B79E7" w:rsidRDefault="006E248F" w:rsidP="007A42CB">
      <w:pPr>
        <w:pStyle w:val="enumlev1"/>
        <w:rPr>
          <w:rtl/>
        </w:rPr>
      </w:pPr>
      <w:r>
        <w:rPr>
          <w:rFonts w:hint="cs"/>
          <w:rtl/>
        </w:rPr>
        <w:t xml:space="preserve">فريق العمل </w:t>
      </w:r>
      <w:r>
        <w:t>1</w:t>
      </w:r>
      <w:r>
        <w:rPr>
          <w:rFonts w:hint="cs"/>
          <w:rtl/>
        </w:rPr>
        <w:t>. أنظمة الإرسال اللاسلكي للطاقة للمجال البعيد</w:t>
      </w:r>
    </w:p>
    <w:p w:rsidR="006E248F" w:rsidRDefault="006E248F" w:rsidP="007A42CB">
      <w:pPr>
        <w:pStyle w:val="enumlev1"/>
        <w:rPr>
          <w:rtl/>
        </w:rPr>
      </w:pPr>
      <w:r>
        <w:rPr>
          <w:rFonts w:hint="cs"/>
          <w:rtl/>
        </w:rPr>
        <w:t xml:space="preserve">فريق العمل </w:t>
      </w:r>
      <w:r>
        <w:t>2</w:t>
      </w:r>
      <w:r>
        <w:rPr>
          <w:rFonts w:hint="cs"/>
          <w:rtl/>
        </w:rPr>
        <w:t>. أنظمة الإرسال اللاسلكي للطاقة للمجال القريب</w:t>
      </w:r>
    </w:p>
    <w:p w:rsidR="002B79E7" w:rsidRDefault="006E248F" w:rsidP="007A42CB">
      <w:pPr>
        <w:pStyle w:val="enumlev1"/>
        <w:rPr>
          <w:rtl/>
        </w:rPr>
      </w:pPr>
      <w:r>
        <w:rPr>
          <w:rFonts w:hint="cs"/>
          <w:rtl/>
        </w:rPr>
        <w:t>فريق العمل </w:t>
      </w:r>
      <w:r>
        <w:t>3</w:t>
      </w:r>
      <w:r>
        <w:rPr>
          <w:rFonts w:hint="cs"/>
          <w:rtl/>
        </w:rPr>
        <w:t>. المواد والتكنولوجيات الجديدة</w:t>
      </w:r>
    </w:p>
    <w:p w:rsidR="002B79E7" w:rsidRDefault="006E248F" w:rsidP="007A42CB">
      <w:pPr>
        <w:pStyle w:val="enumlev1"/>
        <w:rPr>
          <w:rtl/>
        </w:rPr>
      </w:pPr>
      <w:r>
        <w:rPr>
          <w:rFonts w:hint="cs"/>
          <w:rtl/>
        </w:rPr>
        <w:t>فريق العمل </w:t>
      </w:r>
      <w:r>
        <w:t>4</w:t>
      </w:r>
      <w:r>
        <w:rPr>
          <w:rFonts w:hint="cs"/>
          <w:rtl/>
        </w:rPr>
        <w:t>. التطبيقات (فضائية، صحية، زراعية، أنظمة المركبات، التطبيقات المنزلية)</w:t>
      </w:r>
    </w:p>
    <w:p w:rsidR="002B79E7" w:rsidRDefault="006E248F" w:rsidP="007A42CB">
      <w:pPr>
        <w:pStyle w:val="enumlev1"/>
        <w:rPr>
          <w:rtl/>
        </w:rPr>
      </w:pPr>
      <w:r>
        <w:rPr>
          <w:rFonts w:hint="cs"/>
          <w:rtl/>
        </w:rPr>
        <w:t xml:space="preserve">فريق العمل </w:t>
      </w:r>
      <w:r>
        <w:t>5</w:t>
      </w:r>
      <w:r>
        <w:rPr>
          <w:rFonts w:hint="cs"/>
          <w:rtl/>
        </w:rPr>
        <w:t>. التنظيم والأثر على المجتمع</w:t>
      </w:r>
    </w:p>
    <w:p w:rsidR="002B79E7" w:rsidRDefault="002B79E7" w:rsidP="002B79E7">
      <w:pPr>
        <w:pStyle w:val="Heading2"/>
        <w:rPr>
          <w:rtl/>
          <w:lang w:bidi="ar-EG"/>
        </w:rPr>
      </w:pPr>
      <w:bookmarkStart w:id="163" w:name="_Toc500251703"/>
      <w:r>
        <w:rPr>
          <w:lang w:bidi="ar-EG"/>
        </w:rPr>
        <w:lastRenderedPageBreak/>
        <w:t>2.4</w:t>
      </w:r>
      <w:r>
        <w:rPr>
          <w:rtl/>
          <w:lang w:bidi="ar-EG"/>
        </w:rPr>
        <w:tab/>
      </w:r>
      <w:r>
        <w:rPr>
          <w:rFonts w:hint="cs"/>
          <w:rtl/>
          <w:lang w:bidi="ar-EG"/>
        </w:rPr>
        <w:t>اليابان</w:t>
      </w:r>
      <w:bookmarkEnd w:id="163"/>
    </w:p>
    <w:p w:rsidR="002B79E7" w:rsidRDefault="002B79E7" w:rsidP="006E248F">
      <w:pPr>
        <w:pStyle w:val="Heading3"/>
        <w:rPr>
          <w:rtl/>
          <w:lang w:bidi="ar-EG"/>
        </w:rPr>
      </w:pPr>
      <w:r>
        <w:rPr>
          <w:lang w:bidi="ar-EG"/>
        </w:rPr>
        <w:t>1.2.4</w:t>
      </w:r>
      <w:r>
        <w:rPr>
          <w:rtl/>
          <w:lang w:bidi="ar-EG"/>
        </w:rPr>
        <w:tab/>
      </w:r>
      <w:r w:rsidR="006E248F">
        <w:rPr>
          <w:rFonts w:hint="cs"/>
          <w:rtl/>
          <w:lang w:bidi="ar-EG"/>
        </w:rPr>
        <w:t xml:space="preserve">اتحاد نقل الطاقة لاسلكياً من أجل التطبيقات العملية </w:t>
      </w:r>
      <w:r w:rsidR="006E248F">
        <w:rPr>
          <w:lang w:bidi="ar-EG"/>
        </w:rPr>
        <w:t>[WI] (WiPoT)</w:t>
      </w:r>
    </w:p>
    <w:p w:rsidR="002B79E7" w:rsidRDefault="002B79E7" w:rsidP="006E248F">
      <w:pPr>
        <w:rPr>
          <w:color w:val="0000FF"/>
          <w:u w:val="single"/>
          <w:rtl/>
          <w:lang w:eastAsia="en-US"/>
        </w:rPr>
      </w:pPr>
      <w:bookmarkStart w:id="164" w:name="lt_pId756"/>
      <w:r w:rsidRPr="002B79E7">
        <w:rPr>
          <w:lang w:eastAsia="ja-JP"/>
        </w:rPr>
        <w:t>[WI]</w:t>
      </w:r>
      <w:r w:rsidR="006E248F">
        <w:rPr>
          <w:rFonts w:hint="cs"/>
          <w:rtl/>
          <w:lang w:eastAsia="ja-JP"/>
        </w:rPr>
        <w:t> </w:t>
      </w:r>
      <w:hyperlink r:id="rId69" w:history="1">
        <w:r w:rsidRPr="002B79E7">
          <w:rPr>
            <w:color w:val="0000FF"/>
            <w:u w:val="single"/>
            <w:lang w:eastAsia="ja-JP"/>
          </w:rPr>
          <w:t>http</w:t>
        </w:r>
        <w:r w:rsidRPr="002B79E7">
          <w:rPr>
            <w:color w:val="0000FF"/>
            <w:u w:val="single"/>
            <w:lang w:eastAsia="en-US"/>
          </w:rPr>
          <w:t>://www.wipot.jp/english/</w:t>
        </w:r>
      </w:hyperlink>
      <w:bookmarkEnd w:id="164"/>
      <w:r w:rsidRPr="002B79E7">
        <w:rPr>
          <w:rFonts w:hint="cs"/>
          <w:rtl/>
        </w:rPr>
        <w:t> </w:t>
      </w:r>
    </w:p>
    <w:p w:rsidR="002B79E7" w:rsidRPr="006E248F" w:rsidRDefault="006E248F" w:rsidP="006E248F">
      <w:pPr>
        <w:rPr>
          <w:rtl/>
          <w:lang w:bidi="ar-EG"/>
        </w:rPr>
      </w:pPr>
      <w:r>
        <w:rPr>
          <w:rFonts w:hint="cs"/>
          <w:rtl/>
          <w:lang w:bidi="ar-EG"/>
        </w:rPr>
        <w:t xml:space="preserve">تتمثل أهداف الاتحاد في: </w:t>
      </w:r>
      <w:r>
        <w:rPr>
          <w:lang w:bidi="ar-EG"/>
        </w:rPr>
        <w:t>(1)</w:t>
      </w:r>
      <w:r>
        <w:rPr>
          <w:rFonts w:hint="eastAsia"/>
          <w:rtl/>
          <w:lang w:bidi="ar-EG"/>
        </w:rPr>
        <w:t xml:space="preserve"> مواءمة الأفكار والحلول الجديدة مع احتياجات المجتمع فيما يتعلق بتكنولوجيات </w:t>
      </w:r>
      <w:r>
        <w:rPr>
          <w:lang w:bidi="ar-EG"/>
        </w:rPr>
        <w:t>WPT</w:t>
      </w:r>
      <w:r>
        <w:rPr>
          <w:rFonts w:hint="cs"/>
          <w:rtl/>
          <w:lang w:bidi="ar-EG"/>
        </w:rPr>
        <w:t>، خاصةً ما</w:t>
      </w:r>
      <w:r>
        <w:rPr>
          <w:rFonts w:hint="eastAsia"/>
          <w:rtl/>
          <w:lang w:bidi="ar-EG"/>
        </w:rPr>
        <w:t> </w:t>
      </w:r>
      <w:r>
        <w:rPr>
          <w:rFonts w:hint="cs"/>
          <w:rtl/>
          <w:lang w:bidi="ar-EG"/>
        </w:rPr>
        <w:t>يتعلق بإرسال الطاقة بالموجات الصغرية، و</w:t>
      </w:r>
      <w:r>
        <w:rPr>
          <w:lang w:bidi="ar-EG"/>
        </w:rPr>
        <w:t>(2)</w:t>
      </w:r>
      <w:r>
        <w:rPr>
          <w:rFonts w:hint="eastAsia"/>
          <w:rtl/>
          <w:lang w:bidi="ar-EG"/>
        </w:rPr>
        <w:t> تسريع وتيرة تطوير تطبيقات عملية للتكنولوجيا </w:t>
      </w:r>
      <w:r>
        <w:rPr>
          <w:lang w:bidi="ar-EG"/>
        </w:rPr>
        <w:t>WPT</w:t>
      </w:r>
      <w:r>
        <w:rPr>
          <w:rFonts w:hint="cs"/>
          <w:rtl/>
          <w:lang w:bidi="ar-EG"/>
        </w:rPr>
        <w:t>. ولتحقيق هذه الأهداف، يوفر الاتحاد </w:t>
      </w:r>
      <w:r>
        <w:rPr>
          <w:lang w:bidi="ar-EG"/>
        </w:rPr>
        <w:t>WiPoT</w:t>
      </w:r>
      <w:r>
        <w:rPr>
          <w:rFonts w:hint="cs"/>
          <w:rtl/>
          <w:lang w:bidi="ar-EG"/>
        </w:rPr>
        <w:t xml:space="preserve"> معلومات ليس عن التكنولوجيا فحسب، بل عن التقييس والسلامة واحتياجات المستعمل أيضاً. كما يعلن الاتحاد عن التكنولوجيات </w:t>
      </w:r>
      <w:r>
        <w:rPr>
          <w:lang w:bidi="ar-EG"/>
        </w:rPr>
        <w:t>WPT</w:t>
      </w:r>
      <w:r>
        <w:rPr>
          <w:rFonts w:hint="cs"/>
          <w:rtl/>
          <w:lang w:bidi="ar-EG"/>
        </w:rPr>
        <w:t xml:space="preserve">، بما في ذلك التكنولوجيا </w:t>
      </w:r>
      <w:r>
        <w:rPr>
          <w:lang w:bidi="ar-EG"/>
        </w:rPr>
        <w:t>MPT</w:t>
      </w:r>
      <w:r>
        <w:rPr>
          <w:rFonts w:hint="cs"/>
          <w:rtl/>
          <w:lang w:bidi="ar-EG"/>
        </w:rPr>
        <w:t xml:space="preserve"> في جميع أنحاء العالم. وقد تأسس الاتحاد في عام </w:t>
      </w:r>
      <w:r>
        <w:rPr>
          <w:lang w:bidi="ar-EG"/>
        </w:rPr>
        <w:t>2013</w:t>
      </w:r>
      <w:r>
        <w:rPr>
          <w:rFonts w:hint="cs"/>
          <w:rtl/>
          <w:lang w:bidi="ar-EG"/>
        </w:rPr>
        <w:t xml:space="preserve"> ويضم في</w:t>
      </w:r>
      <w:r>
        <w:rPr>
          <w:rFonts w:hint="eastAsia"/>
          <w:rtl/>
          <w:lang w:bidi="ar-EG"/>
        </w:rPr>
        <w:t> </w:t>
      </w:r>
      <w:r>
        <w:rPr>
          <w:rFonts w:hint="cs"/>
          <w:rtl/>
          <w:lang w:bidi="ar-EG"/>
        </w:rPr>
        <w:t xml:space="preserve">عضويته </w:t>
      </w:r>
      <w:r>
        <w:rPr>
          <w:lang w:bidi="ar-EG"/>
        </w:rPr>
        <w:t>29</w:t>
      </w:r>
      <w:r>
        <w:rPr>
          <w:rFonts w:hint="cs"/>
          <w:rtl/>
          <w:lang w:bidi="ar-EG"/>
        </w:rPr>
        <w:t xml:space="preserve"> شركة و</w:t>
      </w:r>
      <w:r>
        <w:rPr>
          <w:lang w:bidi="ar-EG"/>
        </w:rPr>
        <w:t>38</w:t>
      </w:r>
      <w:r>
        <w:rPr>
          <w:rFonts w:hint="cs"/>
          <w:rtl/>
          <w:lang w:bidi="ar-EG"/>
        </w:rPr>
        <w:t xml:space="preserve"> جامعة و</w:t>
      </w:r>
      <w:r>
        <w:rPr>
          <w:lang w:bidi="ar-EG"/>
        </w:rPr>
        <w:t>3</w:t>
      </w:r>
      <w:r>
        <w:rPr>
          <w:rFonts w:hint="cs"/>
          <w:rtl/>
          <w:lang w:bidi="ar-EG"/>
        </w:rPr>
        <w:t xml:space="preserve"> معاهد حتى مايو </w:t>
      </w:r>
      <w:r>
        <w:rPr>
          <w:lang w:bidi="ar-EG"/>
        </w:rPr>
        <w:t>2016</w:t>
      </w:r>
      <w:r>
        <w:rPr>
          <w:rFonts w:hint="cs"/>
          <w:rtl/>
          <w:lang w:bidi="ar-EG"/>
        </w:rPr>
        <w:t>.</w:t>
      </w:r>
    </w:p>
    <w:p w:rsidR="002B79E7" w:rsidRDefault="006E248F" w:rsidP="002B79E7">
      <w:pPr>
        <w:rPr>
          <w:rtl/>
          <w:lang w:bidi="ar-EG"/>
        </w:rPr>
      </w:pPr>
      <w:r>
        <w:rPr>
          <w:rFonts w:hint="cs"/>
          <w:rtl/>
          <w:lang w:bidi="ar-EG"/>
        </w:rPr>
        <w:t xml:space="preserve">ويرى الاتحاد أن إرسال الطاقة بالموجات الصغرية يمكن أن يشكل تكنولوجيا أساسية لجميع تكنولوجيات </w:t>
      </w:r>
      <w:r w:rsidR="0021607A">
        <w:rPr>
          <w:rFonts w:hint="cs"/>
          <w:rtl/>
          <w:lang w:bidi="ar-EG"/>
        </w:rPr>
        <w:t>الإرسال اللاسلكي للطاقة وللاتحاد خمسة أفرقة عمل كالتالي:</w:t>
      </w:r>
    </w:p>
    <w:p w:rsidR="002B79E7" w:rsidRDefault="0021607A" w:rsidP="007A42CB">
      <w:pPr>
        <w:pStyle w:val="enumlev1"/>
        <w:rPr>
          <w:rtl/>
        </w:rPr>
      </w:pPr>
      <w:r>
        <w:rPr>
          <w:rFonts w:hint="cs"/>
          <w:rtl/>
        </w:rPr>
        <w:t xml:space="preserve">فريق العمل </w:t>
      </w:r>
      <w:r>
        <w:t>1</w:t>
      </w:r>
      <w:r>
        <w:rPr>
          <w:rFonts w:hint="cs"/>
          <w:rtl/>
        </w:rPr>
        <w:t>. تطبيقات الحزم الواسعة والقدرة المنخفضة</w:t>
      </w:r>
    </w:p>
    <w:p w:rsidR="002B79E7" w:rsidRDefault="0021607A" w:rsidP="007A42CB">
      <w:pPr>
        <w:pStyle w:val="enumlev1"/>
        <w:rPr>
          <w:rtl/>
        </w:rPr>
      </w:pPr>
      <w:r>
        <w:rPr>
          <w:rFonts w:hint="cs"/>
          <w:rtl/>
        </w:rPr>
        <w:t xml:space="preserve">فريق العمل </w:t>
      </w:r>
      <w:r>
        <w:t>2</w:t>
      </w:r>
      <w:r>
        <w:rPr>
          <w:rFonts w:hint="cs"/>
          <w:rtl/>
        </w:rPr>
        <w:t>. تطبيقات الحزم الضيقة والقدرة العالية</w:t>
      </w:r>
    </w:p>
    <w:p w:rsidR="002B79E7" w:rsidRDefault="0021607A" w:rsidP="007A42CB">
      <w:pPr>
        <w:pStyle w:val="enumlev1"/>
        <w:rPr>
          <w:rtl/>
        </w:rPr>
      </w:pPr>
      <w:r>
        <w:rPr>
          <w:rFonts w:hint="cs"/>
          <w:rtl/>
        </w:rPr>
        <w:t>فريق العمل </w:t>
      </w:r>
      <w:r>
        <w:t>3</w:t>
      </w:r>
      <w:r>
        <w:rPr>
          <w:rFonts w:hint="cs"/>
          <w:rtl/>
        </w:rPr>
        <w:t>. الإرسال اللاسلكي للطاقة في منطقة مغلقة</w:t>
      </w:r>
    </w:p>
    <w:p w:rsidR="002B79E7" w:rsidRDefault="0021607A" w:rsidP="007A42CB">
      <w:pPr>
        <w:pStyle w:val="enumlev1"/>
        <w:rPr>
          <w:rtl/>
        </w:rPr>
      </w:pPr>
      <w:r>
        <w:rPr>
          <w:rFonts w:hint="cs"/>
          <w:rtl/>
        </w:rPr>
        <w:t xml:space="preserve">فريق العمل </w:t>
      </w:r>
      <w:r>
        <w:t>4</w:t>
      </w:r>
      <w:r>
        <w:rPr>
          <w:rFonts w:hint="cs"/>
          <w:rtl/>
        </w:rPr>
        <w:t>. إضفاء الطابع التجاري</w:t>
      </w:r>
    </w:p>
    <w:p w:rsidR="002B79E7" w:rsidRDefault="0021607A" w:rsidP="007A42CB">
      <w:pPr>
        <w:pStyle w:val="enumlev1"/>
        <w:rPr>
          <w:rtl/>
        </w:rPr>
      </w:pPr>
      <w:r>
        <w:rPr>
          <w:rFonts w:hint="cs"/>
          <w:rtl/>
        </w:rPr>
        <w:t xml:space="preserve">فريق العمل </w:t>
      </w:r>
      <w:r>
        <w:t>5</w:t>
      </w:r>
      <w:r>
        <w:rPr>
          <w:rFonts w:hint="cs"/>
          <w:rtl/>
        </w:rPr>
        <w:t>. التقييس</w:t>
      </w:r>
    </w:p>
    <w:p w:rsidR="002B79E7" w:rsidRDefault="002B79E7" w:rsidP="0021607A">
      <w:pPr>
        <w:pStyle w:val="Heading3"/>
        <w:rPr>
          <w:lang w:bidi="ar-EG"/>
        </w:rPr>
      </w:pPr>
      <w:r>
        <w:rPr>
          <w:lang w:bidi="ar-EG"/>
        </w:rPr>
        <w:t>2.2.4</w:t>
      </w:r>
      <w:r>
        <w:rPr>
          <w:rtl/>
          <w:lang w:bidi="ar-EG"/>
        </w:rPr>
        <w:tab/>
      </w:r>
      <w:r w:rsidR="0021607A">
        <w:rPr>
          <w:rFonts w:hint="cs"/>
          <w:rtl/>
          <w:lang w:bidi="ar-EG"/>
        </w:rPr>
        <w:t xml:space="preserve">منتدى النطاق العريض اللاسلكي </w:t>
      </w:r>
      <w:r w:rsidR="0021607A">
        <w:rPr>
          <w:lang w:bidi="ar-EG"/>
        </w:rPr>
        <w:t>[BWF] (BWF)</w:t>
      </w:r>
    </w:p>
    <w:p w:rsidR="002B79E7" w:rsidRPr="002B79E7" w:rsidRDefault="002B79E7" w:rsidP="0021607A">
      <w:pPr>
        <w:rPr>
          <w:lang w:bidi="ar-EG"/>
        </w:rPr>
      </w:pPr>
      <w:bookmarkStart w:id="165" w:name="lt_pId775"/>
      <w:r w:rsidRPr="002B79E7">
        <w:rPr>
          <w:lang w:bidi="ar-EG"/>
        </w:rPr>
        <w:t>[BWF]</w:t>
      </w:r>
      <w:r w:rsidR="0021607A">
        <w:rPr>
          <w:rFonts w:hint="cs"/>
          <w:rtl/>
          <w:lang w:bidi="ar-EG"/>
        </w:rPr>
        <w:t> </w:t>
      </w:r>
      <w:hyperlink r:id="rId70" w:history="1">
        <w:r w:rsidRPr="002B79E7">
          <w:rPr>
            <w:rStyle w:val="Hyperlink"/>
            <w:lang w:bidi="ar-EG"/>
          </w:rPr>
          <w:t>http://bwf-yrp.net/english/</w:t>
        </w:r>
      </w:hyperlink>
      <w:bookmarkEnd w:id="165"/>
      <w:r w:rsidRPr="002B79E7">
        <w:rPr>
          <w:rFonts w:hint="cs"/>
          <w:rtl/>
        </w:rPr>
        <w:t> </w:t>
      </w:r>
    </w:p>
    <w:p w:rsidR="0021607A" w:rsidRDefault="0021607A" w:rsidP="0021607A">
      <w:pPr>
        <w:rPr>
          <w:rtl/>
          <w:lang w:bidi="ar-EG"/>
        </w:rPr>
      </w:pPr>
      <w:r>
        <w:rPr>
          <w:rFonts w:hint="cs"/>
          <w:rtl/>
          <w:lang w:bidi="ar-EG"/>
        </w:rPr>
        <w:t>سيكون الهدف من المنتدى المساهمة في دفع التقدم بشكل</w:t>
      </w:r>
      <w:r w:rsidR="0018674B">
        <w:rPr>
          <w:rFonts w:hint="cs"/>
          <w:rtl/>
          <w:lang w:bidi="ar-EG"/>
        </w:rPr>
        <w:t>ٍ</w:t>
      </w:r>
      <w:r>
        <w:rPr>
          <w:rFonts w:hint="cs"/>
          <w:rtl/>
          <w:lang w:bidi="ar-EG"/>
        </w:rPr>
        <w:t xml:space="preserve"> سليم في أنظمة الاستخدامات الراديوية وخدماتها الجيدة للنهوض بالتبكير في إضفاء الطابع التجاري والتطوير الأولي للأنظمة والخدمات باستخدام تكنولوجيات الاتصالات الراديوية الجديدة. ولتحقيق هذا الغرض، يقوم المنتدى بإجراء دراسات للبحث والتطوير وجمع المعلومات والاتصال بالمنظمات المعنية والتنسيق معها وتعميم الأنشطة وما</w:t>
      </w:r>
      <w:r>
        <w:rPr>
          <w:rFonts w:hint="eastAsia"/>
          <w:rtl/>
          <w:lang w:bidi="ar-EG"/>
        </w:rPr>
        <w:t> </w:t>
      </w:r>
      <w:r>
        <w:rPr>
          <w:rFonts w:hint="cs"/>
          <w:rtl/>
          <w:lang w:bidi="ar-EG"/>
        </w:rPr>
        <w:t>إلى</w:t>
      </w:r>
      <w:r>
        <w:rPr>
          <w:rFonts w:hint="eastAsia"/>
          <w:rtl/>
          <w:lang w:bidi="ar-EG"/>
        </w:rPr>
        <w:t> </w:t>
      </w:r>
      <w:r>
        <w:rPr>
          <w:rFonts w:hint="cs"/>
          <w:rtl/>
          <w:lang w:bidi="ar-EG"/>
        </w:rPr>
        <w:t xml:space="preserve">ذلك، بشأن تكنولوجيات الاتصالات الراديوية الجديدة. ويضم المنتدى في عضويته </w:t>
      </w:r>
      <w:r>
        <w:rPr>
          <w:lang w:bidi="ar-EG"/>
        </w:rPr>
        <w:t>128</w:t>
      </w:r>
      <w:r>
        <w:rPr>
          <w:rFonts w:hint="cs"/>
          <w:rtl/>
          <w:lang w:bidi="ar-EG"/>
        </w:rPr>
        <w:t xml:space="preserve"> هيئة حتى </w:t>
      </w:r>
      <w:r w:rsidR="0018674B">
        <w:rPr>
          <w:lang w:bidi="ar-EG"/>
        </w:rPr>
        <w:t>1</w:t>
      </w:r>
      <w:r>
        <w:rPr>
          <w:lang w:bidi="ar-EG"/>
        </w:rPr>
        <w:t>1</w:t>
      </w:r>
      <w:r>
        <w:rPr>
          <w:rFonts w:hint="cs"/>
          <w:rtl/>
          <w:lang w:bidi="ar-EG"/>
        </w:rPr>
        <w:t xml:space="preserve"> يناير </w:t>
      </w:r>
      <w:r>
        <w:rPr>
          <w:lang w:bidi="ar-EG"/>
        </w:rPr>
        <w:t>2013</w:t>
      </w:r>
      <w:r>
        <w:rPr>
          <w:rFonts w:hint="cs"/>
          <w:rtl/>
          <w:lang w:bidi="ar-EG"/>
        </w:rPr>
        <w:t xml:space="preserve">. </w:t>
      </w:r>
    </w:p>
    <w:p w:rsidR="002B79E7" w:rsidRDefault="0021607A" w:rsidP="0021607A">
      <w:pPr>
        <w:rPr>
          <w:rtl/>
          <w:lang w:bidi="ar-EG"/>
        </w:rPr>
      </w:pPr>
      <w:r>
        <w:rPr>
          <w:rFonts w:hint="cs"/>
          <w:rtl/>
          <w:lang w:bidi="ar-EG"/>
        </w:rPr>
        <w:t>وتتمثل أنشطة المنتدى فيما يلي:</w:t>
      </w:r>
    </w:p>
    <w:p w:rsidR="002B79E7" w:rsidRDefault="002B79E7" w:rsidP="0021607A">
      <w:pPr>
        <w:pStyle w:val="enumlev1"/>
        <w:rPr>
          <w:rtl/>
        </w:rPr>
      </w:pPr>
      <w:r>
        <w:t>(1)</w:t>
      </w:r>
      <w:r>
        <w:rPr>
          <w:rtl/>
        </w:rPr>
        <w:tab/>
      </w:r>
      <w:r w:rsidR="0021607A">
        <w:rPr>
          <w:rFonts w:hint="cs"/>
          <w:rtl/>
        </w:rPr>
        <w:t>البحث والتطوير بشأن تكنولوجيات الاتصالات الراديوية الجديدة باستخدام منصات الاختبار</w:t>
      </w:r>
    </w:p>
    <w:p w:rsidR="002B79E7" w:rsidRDefault="002B79E7" w:rsidP="0021607A">
      <w:pPr>
        <w:pStyle w:val="enumlev1"/>
        <w:rPr>
          <w:rtl/>
        </w:rPr>
      </w:pPr>
      <w:r>
        <w:t>(2)</w:t>
      </w:r>
      <w:r>
        <w:rPr>
          <w:rtl/>
        </w:rPr>
        <w:tab/>
      </w:r>
      <w:r w:rsidR="0021607A">
        <w:rPr>
          <w:rFonts w:hint="cs"/>
          <w:rtl/>
        </w:rPr>
        <w:t>دراسة بشأن تكنولوجيات الاتصالات الراديوية الجديدة</w:t>
      </w:r>
    </w:p>
    <w:p w:rsidR="002B79E7" w:rsidRDefault="002B79E7" w:rsidP="0021607A">
      <w:pPr>
        <w:pStyle w:val="enumlev1"/>
        <w:rPr>
          <w:rtl/>
        </w:rPr>
      </w:pPr>
      <w:r>
        <w:t>(3)</w:t>
      </w:r>
      <w:r>
        <w:rPr>
          <w:rtl/>
        </w:rPr>
        <w:tab/>
      </w:r>
      <w:r w:rsidR="0021607A">
        <w:rPr>
          <w:rFonts w:hint="cs"/>
          <w:rtl/>
        </w:rPr>
        <w:t>جمع المعلومات عن تكنولوجيات الاتصالات الراديوية الجديدة وتبادلها وتوفيرها</w:t>
      </w:r>
    </w:p>
    <w:p w:rsidR="002B79E7" w:rsidRDefault="002B79E7" w:rsidP="0021607A">
      <w:pPr>
        <w:pStyle w:val="enumlev1"/>
        <w:rPr>
          <w:rtl/>
        </w:rPr>
      </w:pPr>
      <w:r>
        <w:t>(4)</w:t>
      </w:r>
      <w:r>
        <w:rPr>
          <w:rtl/>
        </w:rPr>
        <w:tab/>
      </w:r>
      <w:r w:rsidR="0021607A">
        <w:rPr>
          <w:rFonts w:hint="cs"/>
          <w:rtl/>
        </w:rPr>
        <w:t>الاتصال بالمنظمات ذات الصلة بتكنولوجيات الاتصالات الراديوية الجديدة والتنسيق معها</w:t>
      </w:r>
    </w:p>
    <w:p w:rsidR="002B79E7" w:rsidRDefault="002B79E7" w:rsidP="0021607A">
      <w:pPr>
        <w:pStyle w:val="enumlev1"/>
        <w:rPr>
          <w:rtl/>
        </w:rPr>
      </w:pPr>
      <w:r>
        <w:t>(5)</w:t>
      </w:r>
      <w:r>
        <w:rPr>
          <w:rtl/>
        </w:rPr>
        <w:tab/>
      </w:r>
      <w:r w:rsidR="0021607A">
        <w:rPr>
          <w:rFonts w:hint="cs"/>
          <w:rtl/>
        </w:rPr>
        <w:t>نشر تكنولوجيات الاتصالات الراديوية الجديدة وزيادة الوعي بها</w:t>
      </w:r>
    </w:p>
    <w:p w:rsidR="002B79E7" w:rsidRDefault="002B79E7" w:rsidP="0021607A">
      <w:pPr>
        <w:pStyle w:val="enumlev1"/>
        <w:rPr>
          <w:rtl/>
        </w:rPr>
      </w:pPr>
      <w:r>
        <w:t>(6)</w:t>
      </w:r>
      <w:r>
        <w:rPr>
          <w:rtl/>
        </w:rPr>
        <w:tab/>
      </w:r>
      <w:r w:rsidR="0021607A">
        <w:rPr>
          <w:rFonts w:hint="cs"/>
          <w:rtl/>
        </w:rPr>
        <w:t>الأنشطة الأخرى الضرورية لتحقيق هدف المنتدى</w:t>
      </w:r>
    </w:p>
    <w:p w:rsidR="002B79E7" w:rsidRDefault="0021607A" w:rsidP="0021607A">
      <w:pPr>
        <w:rPr>
          <w:rtl/>
          <w:lang w:bidi="ar-EG"/>
        </w:rPr>
      </w:pPr>
      <w:r>
        <w:rPr>
          <w:rFonts w:hint="cs"/>
          <w:rtl/>
          <w:lang w:bidi="ar-EG"/>
        </w:rPr>
        <w:t>ولدى اللجنة الفرعية لتطبيق التكنولوجيا فريق عمل معني بالإرسال اللاسلكي للطاقة.</w:t>
      </w:r>
    </w:p>
    <w:p w:rsidR="002B79E7" w:rsidRDefault="002B79E7" w:rsidP="0021607A">
      <w:pPr>
        <w:rPr>
          <w:rtl/>
          <w:lang w:bidi="ar-LB"/>
        </w:rPr>
      </w:pPr>
      <w:r w:rsidRPr="0021607A">
        <w:rPr>
          <w:rFonts w:hint="cs"/>
          <w:rtl/>
        </w:rPr>
        <w:t>ي</w:t>
      </w:r>
      <w:r w:rsidRPr="0021607A">
        <w:rPr>
          <w:rFonts w:hint="cs"/>
          <w:rtl/>
          <w:lang w:bidi="ar-LB"/>
        </w:rPr>
        <w:t>تولى</w:t>
      </w:r>
      <w:r w:rsidRPr="0021607A">
        <w:rPr>
          <w:rFonts w:hint="cs"/>
          <w:rtl/>
        </w:rPr>
        <w:t xml:space="preserve"> </w:t>
      </w:r>
      <w:r w:rsidR="00560C49" w:rsidRPr="0021607A">
        <w:rPr>
          <w:rFonts w:hint="cs"/>
          <w:rtl/>
        </w:rPr>
        <w:t xml:space="preserve">الفريق الفرعي رقم </w:t>
      </w:r>
      <w:r w:rsidR="00560C49" w:rsidRPr="0021607A">
        <w:t>5</w:t>
      </w:r>
      <w:r w:rsidR="00560C49" w:rsidRPr="0021607A">
        <w:rPr>
          <w:rFonts w:hint="cs"/>
          <w:rtl/>
          <w:lang w:bidi="ar-EG"/>
        </w:rPr>
        <w:t xml:space="preserve"> في </w:t>
      </w:r>
      <w:r w:rsidRPr="0021607A">
        <w:rPr>
          <w:rFonts w:hint="cs"/>
          <w:rtl/>
        </w:rPr>
        <w:t>فريق العمل المعني بالإرسال اللاسلكي لل</w:t>
      </w:r>
      <w:r w:rsidR="00560C49" w:rsidRPr="0021607A">
        <w:rPr>
          <w:rFonts w:hint="cs"/>
          <w:rtl/>
        </w:rPr>
        <w:t>طاقة</w:t>
      </w:r>
      <w:r w:rsidRPr="0021607A">
        <w:rPr>
          <w:rFonts w:hint="cs"/>
          <w:rtl/>
        </w:rPr>
        <w:t xml:space="preserve"> التابع لمنتدى النطاق العريض اللاسلكي</w:t>
      </w:r>
      <w:r w:rsidR="0021607A">
        <w:rPr>
          <w:rFonts w:hint="eastAsia"/>
          <w:rtl/>
        </w:rPr>
        <w:t> </w:t>
      </w:r>
      <w:r w:rsidRPr="0021607A">
        <w:rPr>
          <w:lang w:bidi="ar-EG"/>
        </w:rPr>
        <w:t>(BWF)</w:t>
      </w:r>
      <w:r w:rsidR="00560C49" w:rsidRPr="0021607A">
        <w:rPr>
          <w:rFonts w:hint="cs"/>
          <w:rtl/>
        </w:rPr>
        <w:t xml:space="preserve"> </w:t>
      </w:r>
      <w:r w:rsidRPr="0021607A">
        <w:rPr>
          <w:rFonts w:hint="cs"/>
          <w:rtl/>
        </w:rPr>
        <w:t xml:space="preserve">مسؤولية صياغة المعايير التقنية لتكنولوجيا </w:t>
      </w:r>
      <w:r w:rsidRPr="0021607A">
        <w:rPr>
          <w:lang w:bidi="ar-EG"/>
        </w:rPr>
        <w:t>WPT</w:t>
      </w:r>
      <w:r w:rsidRPr="0021607A">
        <w:rPr>
          <w:rFonts w:hint="cs"/>
          <w:rtl/>
        </w:rPr>
        <w:t xml:space="preserve"> باستخدام بروتوكولات الصياغة الخاصة ب</w:t>
      </w:r>
      <w:r w:rsidRPr="0021607A">
        <w:rPr>
          <w:rtl/>
        </w:rPr>
        <w:t>رابطة صناعات ودوائر الأعمال في</w:t>
      </w:r>
      <w:r w:rsidR="0021607A">
        <w:rPr>
          <w:rFonts w:hint="cs"/>
          <w:rtl/>
        </w:rPr>
        <w:t> </w:t>
      </w:r>
      <w:r w:rsidRPr="0021607A">
        <w:rPr>
          <w:rtl/>
        </w:rPr>
        <w:t>مجال الاتصالات الراديوية</w:t>
      </w:r>
      <w:r w:rsidRPr="0021607A">
        <w:rPr>
          <w:rFonts w:hint="cs"/>
          <w:rtl/>
        </w:rPr>
        <w:t xml:space="preserve"> </w:t>
      </w:r>
      <w:r w:rsidRPr="0021607A">
        <w:rPr>
          <w:lang w:bidi="ar-EG"/>
        </w:rPr>
        <w:t>(ARIB)</w:t>
      </w:r>
      <w:r w:rsidRPr="0021607A">
        <w:rPr>
          <w:rFonts w:hint="cs"/>
          <w:rtl/>
          <w:lang w:bidi="ar-LB"/>
        </w:rPr>
        <w:t xml:space="preserve">. وسوف يُرسل مشروع المعيار الذي وضعه </w:t>
      </w:r>
      <w:r w:rsidRPr="0021607A">
        <w:rPr>
          <w:rFonts w:hint="cs"/>
          <w:rtl/>
        </w:rPr>
        <w:t>فريق العمل المعني بالإرسال اللاسلكي للقدرة إلى الرابطة</w:t>
      </w:r>
      <w:r w:rsidR="0021607A">
        <w:rPr>
          <w:rFonts w:hint="eastAsia"/>
          <w:rtl/>
        </w:rPr>
        <w:t> </w:t>
      </w:r>
      <w:r w:rsidRPr="0021607A">
        <w:rPr>
          <w:lang w:bidi="ar-EG"/>
        </w:rPr>
        <w:t>ARIB</w:t>
      </w:r>
      <w:r w:rsidRPr="0021607A">
        <w:rPr>
          <w:rFonts w:hint="cs"/>
          <w:rtl/>
          <w:lang w:bidi="ar-LB"/>
        </w:rPr>
        <w:t xml:space="preserve"> للموافقة عليه.</w:t>
      </w:r>
    </w:p>
    <w:p w:rsidR="002B79E7" w:rsidRDefault="002B79E7" w:rsidP="0021607A">
      <w:pPr>
        <w:pStyle w:val="Heading2"/>
        <w:rPr>
          <w:rtl/>
          <w:lang w:bidi="ar-EG"/>
        </w:rPr>
      </w:pPr>
      <w:bookmarkStart w:id="166" w:name="_Toc500251704"/>
      <w:r>
        <w:rPr>
          <w:lang w:bidi="ar-LB"/>
        </w:rPr>
        <w:lastRenderedPageBreak/>
        <w:t>3.4</w:t>
      </w:r>
      <w:r>
        <w:rPr>
          <w:rtl/>
          <w:lang w:bidi="ar-EG"/>
        </w:rPr>
        <w:tab/>
      </w:r>
      <w:r w:rsidR="0021607A">
        <w:rPr>
          <w:rFonts w:hint="cs"/>
          <w:rtl/>
          <w:lang w:bidi="ar-EG"/>
        </w:rPr>
        <w:t>المنظمات الدولية الأخرى</w:t>
      </w:r>
      <w:bookmarkEnd w:id="166"/>
    </w:p>
    <w:p w:rsidR="002B79E7" w:rsidRDefault="0021607A" w:rsidP="00B81A21">
      <w:pPr>
        <w:rPr>
          <w:rtl/>
          <w:lang w:bidi="ar-EG"/>
        </w:rPr>
      </w:pPr>
      <w:r>
        <w:rPr>
          <w:rFonts w:hint="cs"/>
          <w:rtl/>
          <w:lang w:bidi="ar-EG"/>
        </w:rPr>
        <w:t xml:space="preserve">تقوم جمعية نظريات وتقنيات الموجات الصغرية بمعهد مهندسي الكهرباء والإلكترونيات </w:t>
      </w:r>
      <w:r>
        <w:rPr>
          <w:lang w:bidi="ar-EG"/>
        </w:rPr>
        <w:t>(IEEE MTT)</w:t>
      </w:r>
      <w:r>
        <w:rPr>
          <w:rFonts w:hint="cs"/>
          <w:rtl/>
          <w:lang w:bidi="ar-EG"/>
        </w:rPr>
        <w:t xml:space="preserve"> حالياً بتشجيع تكنولوجيات الطاقة اللاسلكية أو نقل الطاقة وتحويلها باستخدام إما تقنيات المجال القريب أو تقنيات المجال البعيد لمنصات النفاذ الثابت أو المتنقل. ولهذا الغرض، تم تأسيسي اللجنة التقنية رقم </w:t>
      </w:r>
      <w:r>
        <w:rPr>
          <w:lang w:bidi="ar-EG"/>
        </w:rPr>
        <w:t>26</w:t>
      </w:r>
      <w:r>
        <w:rPr>
          <w:rFonts w:hint="cs"/>
          <w:rtl/>
          <w:lang w:bidi="ar-EG"/>
        </w:rPr>
        <w:t xml:space="preserve"> المسماة بلجنة نقل الطاقة اللاسلكية وتحويلها في جمعية نظريات وتقنيات الموجات الصغرية في </w:t>
      </w:r>
      <w:r>
        <w:rPr>
          <w:lang w:bidi="ar-EG"/>
        </w:rPr>
        <w:t>2011</w:t>
      </w:r>
      <w:r>
        <w:rPr>
          <w:rFonts w:hint="cs"/>
          <w:rtl/>
          <w:lang w:bidi="ar-EG"/>
        </w:rPr>
        <w:t xml:space="preserve"> </w:t>
      </w:r>
      <w:r>
        <w:rPr>
          <w:lang w:bidi="ar-EG"/>
        </w:rPr>
        <w:t>[TC26]</w:t>
      </w:r>
      <w:r>
        <w:rPr>
          <w:rFonts w:hint="cs"/>
          <w:rtl/>
          <w:lang w:bidi="ar-EG"/>
        </w:rPr>
        <w:t>. وحتى الطاقة اللاسلكية من مصادر الترددات الراديوية</w:t>
      </w:r>
      <w:r w:rsidR="00B81A21">
        <w:rPr>
          <w:rFonts w:hint="cs"/>
          <w:rtl/>
          <w:lang w:bidi="ar-EG"/>
        </w:rPr>
        <w:t xml:space="preserve"> </w:t>
      </w:r>
      <w:r w:rsidR="00B81A21">
        <w:rPr>
          <w:lang w:bidi="ar-EG"/>
        </w:rPr>
        <w:t>(RF)</w:t>
      </w:r>
      <w:r>
        <w:rPr>
          <w:rFonts w:hint="cs"/>
          <w:rtl/>
          <w:lang w:bidi="ar-EG"/>
        </w:rPr>
        <w:t xml:space="preserve"> يشكل أيضاً جزءاً من اهتمام هذه اللجنة. وفي الندوة الدولية للموجات الصغرية </w:t>
      </w:r>
      <w:r>
        <w:rPr>
          <w:lang w:bidi="ar-EG"/>
        </w:rPr>
        <w:t>(IMS)</w:t>
      </w:r>
      <w:r>
        <w:rPr>
          <w:rFonts w:hint="cs"/>
          <w:rtl/>
          <w:lang w:bidi="ar-EG"/>
        </w:rPr>
        <w:t>، نظمت اللجنة مسابقات تصميم على مستوى الطلبة سنوياً اعتباراً من عام</w:t>
      </w:r>
      <w:r>
        <w:rPr>
          <w:rFonts w:hint="eastAsia"/>
          <w:rtl/>
          <w:lang w:bidi="ar-EG"/>
        </w:rPr>
        <w:t> </w:t>
      </w:r>
      <w:r>
        <w:rPr>
          <w:lang w:bidi="ar-EG"/>
        </w:rPr>
        <w:t>2012</w:t>
      </w:r>
      <w:r>
        <w:rPr>
          <w:rFonts w:hint="cs"/>
          <w:rtl/>
          <w:lang w:bidi="ar-EG"/>
        </w:rPr>
        <w:t xml:space="preserve">. وشارك في المسابقة التي جرت في الندوة </w:t>
      </w:r>
      <w:r>
        <w:rPr>
          <w:lang w:bidi="ar-EG"/>
        </w:rPr>
        <w:t>IMS</w:t>
      </w:r>
      <w:r>
        <w:rPr>
          <w:rFonts w:hint="cs"/>
          <w:rtl/>
          <w:lang w:bidi="ar-EG"/>
        </w:rPr>
        <w:t xml:space="preserve"> لعام </w:t>
      </w:r>
      <w:r>
        <w:rPr>
          <w:lang w:bidi="ar-EG"/>
        </w:rPr>
        <w:t>201</w:t>
      </w:r>
      <w:r w:rsidR="00B81A21">
        <w:rPr>
          <w:lang w:bidi="ar-EG"/>
        </w:rPr>
        <w:t>4</w:t>
      </w:r>
      <w:r>
        <w:rPr>
          <w:rFonts w:hint="cs"/>
          <w:rtl/>
          <w:lang w:bidi="ar-EG"/>
        </w:rPr>
        <w:t xml:space="preserve"> عدد </w:t>
      </w:r>
      <w:r>
        <w:rPr>
          <w:lang w:bidi="ar-EG"/>
        </w:rPr>
        <w:t>15</w:t>
      </w:r>
      <w:r>
        <w:rPr>
          <w:rFonts w:hint="cs"/>
          <w:rtl/>
          <w:lang w:bidi="ar-EG"/>
        </w:rPr>
        <w:t xml:space="preserve"> فريقاً من </w:t>
      </w:r>
      <w:r>
        <w:rPr>
          <w:lang w:bidi="ar-EG"/>
        </w:rPr>
        <w:t>12</w:t>
      </w:r>
      <w:r>
        <w:rPr>
          <w:rFonts w:hint="cs"/>
          <w:rtl/>
          <w:lang w:bidi="ar-EG"/>
        </w:rPr>
        <w:t xml:space="preserve"> بلداً. وظلت اللجنة </w:t>
      </w:r>
      <w:r>
        <w:rPr>
          <w:lang w:bidi="ar-EG"/>
        </w:rPr>
        <w:t>TC26</w:t>
      </w:r>
      <w:r>
        <w:rPr>
          <w:rFonts w:hint="cs"/>
          <w:rtl/>
          <w:lang w:bidi="ar-EG"/>
        </w:rPr>
        <w:t xml:space="preserve"> تنظم مؤتمراً دولياً يسمى مؤتمر النقل اللاسلكي للطاقة </w:t>
      </w:r>
      <w:r>
        <w:rPr>
          <w:lang w:bidi="ar-EG"/>
        </w:rPr>
        <w:t>(WPTc)</w:t>
      </w:r>
      <w:r>
        <w:rPr>
          <w:rFonts w:hint="cs"/>
          <w:rtl/>
          <w:lang w:bidi="ar-EG"/>
        </w:rPr>
        <w:t xml:space="preserve"> منذ عام </w:t>
      </w:r>
      <w:r>
        <w:rPr>
          <w:lang w:bidi="ar-EG"/>
        </w:rPr>
        <w:t>2013</w:t>
      </w:r>
      <w:r>
        <w:rPr>
          <w:rFonts w:hint="cs"/>
          <w:rtl/>
          <w:lang w:bidi="ar-EG"/>
        </w:rPr>
        <w:t xml:space="preserve">، بدأ كورشة عمل في </w:t>
      </w:r>
      <w:r>
        <w:rPr>
          <w:lang w:bidi="ar-EG"/>
        </w:rPr>
        <w:t>2011</w:t>
      </w:r>
      <w:r>
        <w:rPr>
          <w:rFonts w:hint="cs"/>
          <w:rtl/>
          <w:lang w:bidi="ar-EG"/>
        </w:rPr>
        <w:t xml:space="preserve"> تكررت في </w:t>
      </w:r>
      <w:r>
        <w:rPr>
          <w:lang w:bidi="ar-EG"/>
        </w:rPr>
        <w:t>2012</w:t>
      </w:r>
      <w:r>
        <w:rPr>
          <w:rFonts w:hint="cs"/>
          <w:rtl/>
          <w:lang w:bidi="ar-EG"/>
        </w:rPr>
        <w:t>. وقد</w:t>
      </w:r>
      <w:r>
        <w:rPr>
          <w:rFonts w:hint="eastAsia"/>
          <w:rtl/>
          <w:lang w:bidi="ar-EG"/>
        </w:rPr>
        <w:t> </w:t>
      </w:r>
      <w:r>
        <w:rPr>
          <w:rFonts w:hint="cs"/>
          <w:rtl/>
          <w:lang w:bidi="ar-EG"/>
        </w:rPr>
        <w:t xml:space="preserve">تجاوز عدد الورقات المقدمة إلى هذا المؤتمر </w:t>
      </w:r>
      <w:r>
        <w:rPr>
          <w:lang w:bidi="ar-EG"/>
        </w:rPr>
        <w:t>170</w:t>
      </w:r>
      <w:r>
        <w:rPr>
          <w:rFonts w:hint="cs"/>
          <w:rtl/>
          <w:lang w:bidi="ar-EG"/>
        </w:rPr>
        <w:t xml:space="preserve"> ورقة في </w:t>
      </w:r>
      <w:r>
        <w:rPr>
          <w:lang w:bidi="ar-EG"/>
        </w:rPr>
        <w:t>2015</w:t>
      </w:r>
      <w:r>
        <w:rPr>
          <w:rFonts w:hint="cs"/>
          <w:rtl/>
          <w:lang w:bidi="ar-EG"/>
        </w:rPr>
        <w:t xml:space="preserve">. </w:t>
      </w:r>
    </w:p>
    <w:p w:rsidR="002B79E7" w:rsidRDefault="00754065" w:rsidP="00464B05">
      <w:pPr>
        <w:rPr>
          <w:rtl/>
          <w:lang w:bidi="ar-EG"/>
        </w:rPr>
      </w:pPr>
      <w:r>
        <w:rPr>
          <w:rFonts w:hint="cs"/>
          <w:rtl/>
          <w:lang w:bidi="ar-EG"/>
        </w:rPr>
        <w:t xml:space="preserve">ويتألف الاتحاد العالمي لعلوم الراديو </w:t>
      </w:r>
      <w:r>
        <w:rPr>
          <w:lang w:bidi="ar-EG"/>
        </w:rPr>
        <w:t>(URSI)</w:t>
      </w:r>
      <w:r>
        <w:rPr>
          <w:rFonts w:hint="cs"/>
          <w:rtl/>
          <w:lang w:bidi="ar-EG"/>
        </w:rPr>
        <w:t xml:space="preserve"> من </w:t>
      </w:r>
      <w:r>
        <w:rPr>
          <w:lang w:bidi="ar-EG"/>
        </w:rPr>
        <w:t>10</w:t>
      </w:r>
      <w:r>
        <w:rPr>
          <w:rFonts w:hint="cs"/>
          <w:rtl/>
          <w:lang w:bidi="ar-EG"/>
        </w:rPr>
        <w:t xml:space="preserve"> لجان. وينظم الاتحاد </w:t>
      </w:r>
      <w:r>
        <w:rPr>
          <w:lang w:bidi="ar-EG"/>
        </w:rPr>
        <w:t>URSI</w:t>
      </w:r>
      <w:r>
        <w:rPr>
          <w:rFonts w:hint="cs"/>
          <w:rtl/>
          <w:lang w:bidi="ar-EG"/>
        </w:rPr>
        <w:t xml:space="preserve"> فريق العمل المشترك بين اللجان </w:t>
      </w:r>
      <w:r>
        <w:rPr>
          <w:lang w:bidi="ar-EG"/>
        </w:rPr>
        <w:t>(ICWG)</w:t>
      </w:r>
      <w:r>
        <w:rPr>
          <w:rFonts w:hint="cs"/>
          <w:rtl/>
          <w:lang w:bidi="ar-EG"/>
        </w:rPr>
        <w:t xml:space="preserve"> المعني بالساتل </w:t>
      </w:r>
      <w:r>
        <w:rPr>
          <w:lang w:bidi="ar-EG"/>
        </w:rPr>
        <w:t>SPS</w:t>
      </w:r>
      <w:r>
        <w:rPr>
          <w:rFonts w:hint="cs"/>
          <w:rtl/>
          <w:lang w:bidi="ar-EG"/>
        </w:rPr>
        <w:t xml:space="preserve"> والذي يعد واحداً من تطبيقات التكنولوجيا </w:t>
      </w:r>
      <w:r>
        <w:rPr>
          <w:lang w:bidi="ar-EG"/>
        </w:rPr>
        <w:t>MPT</w:t>
      </w:r>
      <w:r>
        <w:rPr>
          <w:rFonts w:hint="cs"/>
          <w:rtl/>
          <w:lang w:bidi="ar-EG"/>
        </w:rPr>
        <w:t xml:space="preserve"> وقد نشر الفريق في </w:t>
      </w:r>
      <w:r>
        <w:rPr>
          <w:lang w:bidi="ar-EG"/>
        </w:rPr>
        <w:t>2007</w:t>
      </w:r>
      <w:r>
        <w:rPr>
          <w:rFonts w:hint="cs"/>
          <w:rtl/>
          <w:lang w:bidi="ar-EG"/>
        </w:rPr>
        <w:t xml:space="preserve"> تقريراً رسمياً عن الساتل </w:t>
      </w:r>
      <w:r>
        <w:rPr>
          <w:lang w:bidi="ar-EG"/>
        </w:rPr>
        <w:t>SPS</w:t>
      </w:r>
      <w:r>
        <w:rPr>
          <w:rFonts w:hint="cs"/>
          <w:rtl/>
          <w:lang w:bidi="ar-EG"/>
        </w:rPr>
        <w:t xml:space="preserve"> بالتعاون مع جميع اللجان، بما في ذلك اللجان التي تغطي أنظمة السواتل </w:t>
      </w:r>
      <w:r>
        <w:rPr>
          <w:lang w:bidi="ar-EG"/>
        </w:rPr>
        <w:t>SPS</w:t>
      </w:r>
      <w:r>
        <w:rPr>
          <w:rFonts w:hint="cs"/>
          <w:rtl/>
          <w:lang w:bidi="ar-EG"/>
        </w:rPr>
        <w:t xml:space="preserve"> والتكنولوجيات الراديوية فضلاً عن نقل الطاقة بالموجات الصغرية</w:t>
      </w:r>
      <w:r>
        <w:rPr>
          <w:rFonts w:hint="eastAsia"/>
          <w:rtl/>
          <w:lang w:bidi="ar-EG"/>
        </w:rPr>
        <w:t> </w:t>
      </w:r>
      <w:r>
        <w:rPr>
          <w:lang w:bidi="ar-EG"/>
        </w:rPr>
        <w:t>(MPT)</w:t>
      </w:r>
      <w:r>
        <w:rPr>
          <w:rFonts w:hint="cs"/>
          <w:rtl/>
          <w:lang w:bidi="ar-EG"/>
        </w:rPr>
        <w:t xml:space="preserve"> والتداخل الكهرمغنطيسي والفلك الراديوي ومسائل السلامة. وكان للجمعيات العامة للاتحاد </w:t>
      </w:r>
      <w:r>
        <w:rPr>
          <w:lang w:bidi="ar-EG"/>
        </w:rPr>
        <w:t>URSI</w:t>
      </w:r>
      <w:r w:rsidR="00EF61E8">
        <w:rPr>
          <w:rFonts w:hint="cs"/>
          <w:rtl/>
          <w:lang w:bidi="ar-EG"/>
        </w:rPr>
        <w:t xml:space="preserve"> </w:t>
      </w:r>
      <w:r w:rsidR="00EF61E8">
        <w:rPr>
          <w:lang w:bidi="ar-EG"/>
        </w:rPr>
        <w:t>(GA)</w:t>
      </w:r>
      <w:r>
        <w:rPr>
          <w:rFonts w:hint="cs"/>
          <w:rtl/>
          <w:lang w:bidi="ar-EG"/>
        </w:rPr>
        <w:t xml:space="preserve"> التي تعقد كل ثلاث سنوات دورات عن الساتل </w:t>
      </w:r>
      <w:r>
        <w:rPr>
          <w:lang w:bidi="ar-EG"/>
        </w:rPr>
        <w:t>SPS</w:t>
      </w:r>
      <w:r>
        <w:rPr>
          <w:rFonts w:hint="cs"/>
          <w:rtl/>
          <w:lang w:bidi="ar-EG"/>
        </w:rPr>
        <w:t xml:space="preserve"> و/أو الإرسال اللاسلكي للطاقة في الفترة من </w:t>
      </w:r>
      <w:r>
        <w:rPr>
          <w:lang w:bidi="ar-EG"/>
        </w:rPr>
        <w:t>2002</w:t>
      </w:r>
      <w:r>
        <w:rPr>
          <w:rFonts w:hint="cs"/>
          <w:rtl/>
          <w:lang w:bidi="ar-EG"/>
        </w:rPr>
        <w:t xml:space="preserve"> إلى </w:t>
      </w:r>
      <w:r>
        <w:rPr>
          <w:lang w:bidi="ar-EG"/>
        </w:rPr>
        <w:t>2014</w:t>
      </w:r>
      <w:r>
        <w:rPr>
          <w:rFonts w:hint="cs"/>
          <w:rtl/>
          <w:lang w:bidi="ar-EG"/>
        </w:rPr>
        <w:t xml:space="preserve"> (الأخيرة). ونظمت محاضرة عامة عن جني طاقة الترددات الراديوية والإرسال اللاسلكي للطاقة في الجمعية العامة للاتحاد </w:t>
      </w:r>
      <w:r>
        <w:rPr>
          <w:lang w:bidi="ar-EG"/>
        </w:rPr>
        <w:t>URSI</w:t>
      </w:r>
      <w:r>
        <w:rPr>
          <w:rFonts w:hint="cs"/>
          <w:rtl/>
          <w:lang w:bidi="ar-EG"/>
        </w:rPr>
        <w:t xml:space="preserve"> في </w:t>
      </w:r>
      <w:r>
        <w:rPr>
          <w:lang w:bidi="ar-EG"/>
        </w:rPr>
        <w:t>20</w:t>
      </w:r>
      <w:r w:rsidR="00464B05">
        <w:rPr>
          <w:lang w:bidi="ar-EG"/>
        </w:rPr>
        <w:t>1</w:t>
      </w:r>
      <w:r>
        <w:rPr>
          <w:lang w:bidi="ar-EG"/>
        </w:rPr>
        <w:t>4</w:t>
      </w:r>
      <w:r>
        <w:rPr>
          <w:rFonts w:hint="cs"/>
          <w:rtl/>
          <w:lang w:bidi="ar-EG"/>
        </w:rPr>
        <w:t>.</w:t>
      </w:r>
    </w:p>
    <w:p w:rsidR="002B79E7" w:rsidRPr="002B79E7" w:rsidRDefault="002B79E7" w:rsidP="00754065">
      <w:pPr>
        <w:bidi w:val="0"/>
        <w:ind w:left="1134" w:hanging="1134"/>
        <w:rPr>
          <w:lang w:eastAsia="en-US"/>
        </w:rPr>
      </w:pPr>
      <w:bookmarkStart w:id="167" w:name="lt_pId808"/>
      <w:r w:rsidRPr="002B79E7">
        <w:rPr>
          <w:lang w:eastAsia="ja-JP"/>
        </w:rPr>
        <w:t>[TC26]</w:t>
      </w:r>
      <w:bookmarkEnd w:id="167"/>
      <w:r w:rsidRPr="002B79E7">
        <w:rPr>
          <w:lang w:eastAsia="ja-JP"/>
        </w:rPr>
        <w:tab/>
      </w:r>
      <w:bookmarkStart w:id="168" w:name="lt_pId809"/>
      <w:r w:rsidRPr="002B79E7">
        <w:rPr>
          <w:lang w:eastAsia="ja-JP"/>
        </w:rPr>
        <w:t xml:space="preserve">IEEE MTTS TC-26 </w:t>
      </w:r>
      <w:hyperlink r:id="rId71" w:history="1">
        <w:r w:rsidRPr="002B79E7">
          <w:rPr>
            <w:color w:val="0000FF"/>
            <w:u w:val="single"/>
            <w:lang w:eastAsia="en-US"/>
          </w:rPr>
          <w:t>http://www.mtt-archives.org/~mtt26/</w:t>
        </w:r>
      </w:hyperlink>
      <w:bookmarkEnd w:id="168"/>
      <w:r w:rsidRPr="002B79E7">
        <w:rPr>
          <w:rFonts w:hint="cs"/>
          <w:rtl/>
        </w:rPr>
        <w:t> </w:t>
      </w:r>
    </w:p>
    <w:p w:rsidR="002B79E7" w:rsidRDefault="002B79E7" w:rsidP="00754065">
      <w:pPr>
        <w:pStyle w:val="Heading1"/>
        <w:rPr>
          <w:rtl/>
          <w:lang w:bidi="ar-EG"/>
        </w:rPr>
      </w:pPr>
      <w:bookmarkStart w:id="169" w:name="_Toc500251705"/>
      <w:r>
        <w:rPr>
          <w:lang w:bidi="ar-EG"/>
        </w:rPr>
        <w:t>5</w:t>
      </w:r>
      <w:r>
        <w:rPr>
          <w:rtl/>
          <w:lang w:bidi="ar-EG"/>
        </w:rPr>
        <w:tab/>
      </w:r>
      <w:r w:rsidR="00754065">
        <w:rPr>
          <w:rFonts w:hint="cs"/>
          <w:rtl/>
          <w:lang w:bidi="ar-EG"/>
        </w:rPr>
        <w:t>حالة الطيف بالنسبة للإرسال اللاسلكي للطاقة عبر حزم الترددات الراديوية</w:t>
      </w:r>
      <w:bookmarkEnd w:id="169"/>
    </w:p>
    <w:p w:rsidR="002B79E7" w:rsidRDefault="00754065" w:rsidP="00754065">
      <w:pPr>
        <w:rPr>
          <w:rtl/>
          <w:lang w:bidi="ar-EG"/>
        </w:rPr>
      </w:pPr>
      <w:r>
        <w:rPr>
          <w:rFonts w:hint="cs"/>
          <w:rtl/>
          <w:lang w:bidi="ar-EG"/>
        </w:rPr>
        <w:t xml:space="preserve">يعد نطاق الخدمات الصناعية والعلمية والطبية </w:t>
      </w:r>
      <w:r>
        <w:rPr>
          <w:lang w:bidi="ar-EG"/>
        </w:rPr>
        <w:t>(ISM)</w:t>
      </w:r>
      <w:r>
        <w:rPr>
          <w:rFonts w:hint="cs"/>
          <w:rtl/>
          <w:lang w:bidi="ar-EG"/>
        </w:rPr>
        <w:t xml:space="preserve"> أحد نطاقات التردد المتوقع استخدامها في الإرسال اللاسلكي للطاقة. وما</w:t>
      </w:r>
      <w:r>
        <w:rPr>
          <w:rFonts w:hint="eastAsia"/>
          <w:rtl/>
          <w:lang w:bidi="ar-EG"/>
        </w:rPr>
        <w:t> </w:t>
      </w:r>
      <w:r>
        <w:rPr>
          <w:rFonts w:hint="cs"/>
          <w:rtl/>
          <w:lang w:bidi="ar-EG"/>
        </w:rPr>
        <w:t>دامت إشارات الإرسال اللاسلكي للطاقة لا تحمل معلومات في صورة علامات أو إشارات أو صور، لا يحوز اعتبارها خدمة اتصالات تقليدية.</w:t>
      </w:r>
    </w:p>
    <w:p w:rsidR="002B79E7" w:rsidRDefault="00754065" w:rsidP="007F0A0D">
      <w:pPr>
        <w:rPr>
          <w:rtl/>
          <w:lang w:bidi="ar-EG"/>
        </w:rPr>
      </w:pPr>
      <w:r>
        <w:rPr>
          <w:rFonts w:hint="cs"/>
          <w:rtl/>
          <w:lang w:bidi="ar-EG"/>
        </w:rPr>
        <w:t xml:space="preserve">ويعد النطاق </w:t>
      </w:r>
      <w:r>
        <w:rPr>
          <w:lang w:bidi="ar-EG"/>
        </w:rPr>
        <w:t>MHz 928-902</w:t>
      </w:r>
      <w:r>
        <w:rPr>
          <w:rFonts w:hint="cs"/>
          <w:rtl/>
          <w:lang w:bidi="ar-EG"/>
        </w:rPr>
        <w:t xml:space="preserve"> للخدمات </w:t>
      </w:r>
      <w:r>
        <w:rPr>
          <w:lang w:bidi="ar-EG"/>
        </w:rPr>
        <w:t>ISM</w:t>
      </w:r>
      <w:r>
        <w:rPr>
          <w:rFonts w:hint="cs"/>
          <w:rtl/>
          <w:lang w:bidi="ar-EG"/>
        </w:rPr>
        <w:t xml:space="preserve"> (في الإقليم </w:t>
      </w:r>
      <w:r>
        <w:rPr>
          <w:lang w:bidi="ar-EG"/>
        </w:rPr>
        <w:t>2</w:t>
      </w:r>
      <w:r>
        <w:rPr>
          <w:rFonts w:hint="cs"/>
          <w:rtl/>
          <w:lang w:bidi="ar-EG"/>
        </w:rPr>
        <w:t xml:space="preserve"> فقط) غير مناسب بوجه</w:t>
      </w:r>
      <w:r w:rsidR="00633CF6">
        <w:rPr>
          <w:rFonts w:hint="cs"/>
          <w:rtl/>
          <w:lang w:bidi="ar-EG"/>
        </w:rPr>
        <w:t>ٍ</w:t>
      </w:r>
      <w:r>
        <w:rPr>
          <w:rFonts w:hint="cs"/>
          <w:rtl/>
          <w:lang w:bidi="ar-EG"/>
        </w:rPr>
        <w:t xml:space="preserve"> عام قيما عدا للتطبيقات </w:t>
      </w:r>
      <w:r>
        <w:rPr>
          <w:lang w:bidi="ar-EG"/>
        </w:rPr>
        <w:t>WPT</w:t>
      </w:r>
      <w:r>
        <w:rPr>
          <w:rFonts w:hint="cs"/>
          <w:rtl/>
          <w:lang w:bidi="ar-EG"/>
        </w:rPr>
        <w:t xml:space="preserve"> قصيرة المدى مثل شبكات أجهزة الاستشعار المزودة بالطاقة لاسلكياً ومصدر الطاقة </w:t>
      </w:r>
      <w:r>
        <w:rPr>
          <w:lang w:bidi="ar-EG"/>
        </w:rPr>
        <w:t>UPS</w:t>
      </w:r>
      <w:r>
        <w:rPr>
          <w:rFonts w:hint="cs"/>
          <w:rtl/>
          <w:lang w:bidi="ar-EG"/>
        </w:rPr>
        <w:t xml:space="preserve">. وقد استخدم النطاقات </w:t>
      </w:r>
      <w:r>
        <w:rPr>
          <w:lang w:bidi="ar-EG"/>
        </w:rPr>
        <w:t>GHz 2,5</w:t>
      </w:r>
      <w:r w:rsidR="007F0A0D">
        <w:rPr>
          <w:lang w:bidi="ar-EG"/>
        </w:rPr>
        <w:noBreakHyphen/>
      </w:r>
      <w:r>
        <w:rPr>
          <w:lang w:bidi="ar-EG"/>
        </w:rPr>
        <w:t>2,4</w:t>
      </w:r>
      <w:r>
        <w:rPr>
          <w:rFonts w:hint="cs"/>
          <w:rtl/>
          <w:lang w:bidi="ar-EG"/>
        </w:rPr>
        <w:t xml:space="preserve"> و</w:t>
      </w:r>
      <w:r>
        <w:rPr>
          <w:lang w:bidi="ar-EG"/>
        </w:rPr>
        <w:t>GHz 5,875</w:t>
      </w:r>
      <w:r>
        <w:rPr>
          <w:lang w:bidi="ar-EG"/>
        </w:rPr>
        <w:noBreakHyphen/>
        <w:t>5,725</w:t>
      </w:r>
      <w:r>
        <w:rPr>
          <w:rFonts w:hint="cs"/>
          <w:rtl/>
          <w:lang w:bidi="ar-EG"/>
        </w:rPr>
        <w:t xml:space="preserve"> للخدمات </w:t>
      </w:r>
      <w:r>
        <w:rPr>
          <w:lang w:bidi="ar-EG"/>
        </w:rPr>
        <w:t>ISM</w:t>
      </w:r>
      <w:r>
        <w:rPr>
          <w:rFonts w:hint="cs"/>
          <w:rtl/>
          <w:lang w:bidi="ar-EG"/>
        </w:rPr>
        <w:t xml:space="preserve"> في تجارب التكنولوجيا </w:t>
      </w:r>
      <w:r>
        <w:rPr>
          <w:lang w:bidi="ar-EG"/>
        </w:rPr>
        <w:t>WPT</w:t>
      </w:r>
      <w:r>
        <w:rPr>
          <w:rFonts w:hint="cs"/>
          <w:rtl/>
          <w:lang w:bidi="ar-EG"/>
        </w:rPr>
        <w:t xml:space="preserve"> ويتوقع استخدامهما في التطبيقات </w:t>
      </w:r>
      <w:r>
        <w:rPr>
          <w:lang w:bidi="ar-EG"/>
        </w:rPr>
        <w:t>WPT</w:t>
      </w:r>
      <w:r>
        <w:rPr>
          <w:rFonts w:hint="cs"/>
          <w:rtl/>
          <w:lang w:bidi="ar-EG"/>
        </w:rPr>
        <w:t xml:space="preserve"> ذات الحزم الضيقة. ويفضل النطاق </w:t>
      </w:r>
      <w:r>
        <w:rPr>
          <w:lang w:bidi="ar-EG"/>
        </w:rPr>
        <w:t>GHz 2,5</w:t>
      </w:r>
      <w:r w:rsidR="00633CF6">
        <w:rPr>
          <w:lang w:bidi="ar-EG"/>
        </w:rPr>
        <w:noBreakHyphen/>
      </w:r>
      <w:r>
        <w:rPr>
          <w:lang w:bidi="ar-EG"/>
        </w:rPr>
        <w:t>2,4</w:t>
      </w:r>
      <w:r>
        <w:rPr>
          <w:rFonts w:hint="cs"/>
          <w:rtl/>
          <w:lang w:bidi="ar-EG"/>
        </w:rPr>
        <w:t xml:space="preserve"> للخدمات </w:t>
      </w:r>
      <w:r>
        <w:rPr>
          <w:lang w:bidi="ar-EG"/>
        </w:rPr>
        <w:t>ISM</w:t>
      </w:r>
      <w:r>
        <w:rPr>
          <w:rFonts w:hint="cs"/>
          <w:rtl/>
          <w:lang w:bidi="ar-EG"/>
        </w:rPr>
        <w:t xml:space="preserve"> أكثر من نطاقات التردد الأعلى لصغر مظاهر الانحطاط في الانتشار. وللتطبيقات التي يفشل فيها الإرسال بسبب المطر وغيره يمكن توفير احتياطي لها من خلال وجود، على سبيل المثال، أنظمة طاقة احتياطية أو بديلة أو تخزين كافي للطاقة، يعد النطاق </w:t>
      </w:r>
      <w:r>
        <w:rPr>
          <w:lang w:bidi="ar-EG"/>
        </w:rPr>
        <w:t>GHz 5,875-5,725</w:t>
      </w:r>
      <w:r>
        <w:rPr>
          <w:rFonts w:hint="cs"/>
          <w:rtl/>
          <w:lang w:bidi="ar-EG"/>
        </w:rPr>
        <w:t xml:space="preserve"> للخدمات </w:t>
      </w:r>
      <w:r>
        <w:rPr>
          <w:lang w:bidi="ar-EG"/>
        </w:rPr>
        <w:t>ISM</w:t>
      </w:r>
      <w:r>
        <w:rPr>
          <w:rFonts w:hint="cs"/>
          <w:rtl/>
          <w:lang w:bidi="ar-EG"/>
        </w:rPr>
        <w:t xml:space="preserve"> مرغوباً نظراً لانخفاض أبعاد الفتحات.</w:t>
      </w:r>
    </w:p>
    <w:p w:rsidR="00754065" w:rsidRDefault="00754065" w:rsidP="00754065">
      <w:pPr>
        <w:rPr>
          <w:rtl/>
          <w:lang w:bidi="ar-EG"/>
        </w:rPr>
      </w:pPr>
      <w:r>
        <w:rPr>
          <w:rFonts w:hint="cs"/>
          <w:rtl/>
          <w:lang w:bidi="ar-EG"/>
        </w:rPr>
        <w:t>ويشير الملحق </w:t>
      </w:r>
      <w:r>
        <w:rPr>
          <w:lang w:bidi="ar-EG"/>
        </w:rPr>
        <w:t>1</w:t>
      </w:r>
      <w:r>
        <w:rPr>
          <w:rFonts w:hint="cs"/>
          <w:rtl/>
          <w:lang w:bidi="ar-EG"/>
        </w:rPr>
        <w:t xml:space="preserve"> بالتوصية </w:t>
      </w:r>
      <w:r>
        <w:rPr>
          <w:lang w:bidi="ar-EG"/>
        </w:rPr>
        <w:t>ITU</w:t>
      </w:r>
      <w:r>
        <w:rPr>
          <w:lang w:bidi="ar-EG"/>
        </w:rPr>
        <w:noBreakHyphen/>
        <w:t>R SM.1056</w:t>
      </w:r>
      <w:r>
        <w:rPr>
          <w:rFonts w:hint="cs"/>
          <w:rtl/>
          <w:lang w:bidi="ar-EG"/>
        </w:rPr>
        <w:t xml:space="preserve"> إلى نقل الطاقة بوصفه تطبيقاً مستقبلياً للخدمات </w:t>
      </w:r>
      <w:r>
        <w:rPr>
          <w:lang w:bidi="ar-EG"/>
        </w:rPr>
        <w:t>ISM</w:t>
      </w:r>
      <w:r>
        <w:rPr>
          <w:rFonts w:hint="cs"/>
          <w:rtl/>
          <w:lang w:bidi="ar-EG"/>
        </w:rPr>
        <w:t xml:space="preserve">. ومع ذلك، فإن أحكام لوائح الراديو المتعلقة بالخدمات </w:t>
      </w:r>
      <w:r>
        <w:rPr>
          <w:lang w:bidi="ar-EG"/>
        </w:rPr>
        <w:t>ISM</w:t>
      </w:r>
      <w:r>
        <w:rPr>
          <w:rFonts w:hint="cs"/>
          <w:rtl/>
          <w:lang w:bidi="ar-EG"/>
        </w:rPr>
        <w:t xml:space="preserve"> تنطوي على أنه ربما لم يتم وضع الإرسال اللاسلكي للطاقة عند تعريف وتسمية نطاقات التردد للخدمات.</w:t>
      </w:r>
    </w:p>
    <w:p w:rsidR="002B79E7" w:rsidRDefault="002B79E7" w:rsidP="00754065">
      <w:pPr>
        <w:pStyle w:val="Heading1"/>
        <w:rPr>
          <w:rtl/>
          <w:lang w:bidi="ar-EG"/>
        </w:rPr>
      </w:pPr>
      <w:bookmarkStart w:id="170" w:name="_Toc500251706"/>
      <w:r>
        <w:rPr>
          <w:lang w:bidi="ar-EG"/>
        </w:rPr>
        <w:t>6</w:t>
      </w:r>
      <w:r>
        <w:rPr>
          <w:rtl/>
          <w:lang w:bidi="ar-EG"/>
        </w:rPr>
        <w:tab/>
      </w:r>
      <w:r w:rsidR="00754065">
        <w:rPr>
          <w:rFonts w:hint="cs"/>
          <w:rtl/>
          <w:lang w:bidi="ar-EG"/>
        </w:rPr>
        <w:t>الخلاصة</w:t>
      </w:r>
      <w:bookmarkEnd w:id="170"/>
    </w:p>
    <w:p w:rsidR="002B79E7" w:rsidRDefault="00754065" w:rsidP="00754065">
      <w:pPr>
        <w:rPr>
          <w:rtl/>
          <w:lang w:bidi="ar-EG"/>
        </w:rPr>
      </w:pPr>
      <w:r>
        <w:rPr>
          <w:rFonts w:hint="cs"/>
          <w:rtl/>
          <w:lang w:bidi="ar-EG"/>
        </w:rPr>
        <w:t>يشمل هذا التقرير التطبيقات المحتملة لتكنولوجيا </w:t>
      </w:r>
      <w:r>
        <w:rPr>
          <w:lang w:bidi="ar-EG"/>
        </w:rPr>
        <w:t>WPT</w:t>
      </w:r>
      <w:r>
        <w:rPr>
          <w:rFonts w:hint="cs"/>
          <w:rtl/>
          <w:lang w:bidi="ar-EG"/>
        </w:rPr>
        <w:t xml:space="preserve"> عبر حزم الترددات الراديوية والتكنولوجيات المستخدمة في هذه التطبيقات ونطاقات التردد المرشحة.</w:t>
      </w:r>
    </w:p>
    <w:p w:rsidR="002B79E7" w:rsidRDefault="00754065" w:rsidP="00D32D82">
      <w:pPr>
        <w:rPr>
          <w:rtl/>
          <w:lang w:bidi="ar-EG"/>
        </w:rPr>
      </w:pPr>
      <w:r>
        <w:rPr>
          <w:rFonts w:hint="cs"/>
          <w:rtl/>
          <w:lang w:bidi="ar-EG"/>
        </w:rPr>
        <w:t>وتمت دراسة شبكات أجهزة الاستشعار المزودة بالطاقة لاسلكياً والشاحن اللاسلكي للأجهزة المتنقلة وصفائح نقل الطاقة لا</w:t>
      </w:r>
      <w:r w:rsidR="00D32D82">
        <w:rPr>
          <w:rFonts w:hint="cs"/>
          <w:rtl/>
          <w:lang w:bidi="ar-EG"/>
        </w:rPr>
        <w:t xml:space="preserve">سلكياً ونقل طاقة الموجات الصغرية في أنابيب. ومباني الموجات الصغرية والإرسال اللاسلكي للطاقة إلى أهداف متحركة/طائرة والإرسال </w:t>
      </w:r>
      <w:r w:rsidR="00D32D82">
        <w:rPr>
          <w:rFonts w:hint="cs"/>
          <w:rtl/>
          <w:lang w:bidi="ar-EG"/>
        </w:rPr>
        <w:lastRenderedPageBreak/>
        <w:t xml:space="preserve">اللاسلكي للطاقة من نقطة إلى نقطة والشحن اللاسلكي للمركبات الكهربائية وساتل الطاقة الشمسية، كتطبيقات لنقل الطاقة لاسلكياً عبر حزم الترددات الراديوية. وجاري دراسة وتطوير التكنولوجيات </w:t>
      </w:r>
      <w:r w:rsidR="00D32D82">
        <w:rPr>
          <w:lang w:bidi="ar-EG"/>
        </w:rPr>
        <w:t>WPT</w:t>
      </w:r>
      <w:r w:rsidR="00D32D82">
        <w:rPr>
          <w:rFonts w:hint="cs"/>
          <w:rtl/>
          <w:lang w:bidi="ar-EG"/>
        </w:rPr>
        <w:t xml:space="preserve"> باستخدام الحزم الواسعة لمستعملين متعددين على مدى قصير والتكنولوجيات </w:t>
      </w:r>
      <w:r w:rsidR="00D32D82">
        <w:rPr>
          <w:lang w:bidi="ar-EG"/>
        </w:rPr>
        <w:t>WPT</w:t>
      </w:r>
      <w:r w:rsidR="00D32D82">
        <w:rPr>
          <w:rFonts w:hint="cs"/>
          <w:rtl/>
          <w:lang w:bidi="ar-EG"/>
        </w:rPr>
        <w:t xml:space="preserve"> في منطقة مغلقة والتكنولوجيات </w:t>
      </w:r>
      <w:r w:rsidR="00D32D82">
        <w:rPr>
          <w:lang w:bidi="ar-EG"/>
        </w:rPr>
        <w:t>WPT</w:t>
      </w:r>
      <w:r w:rsidR="00D32D82">
        <w:rPr>
          <w:rFonts w:hint="cs"/>
          <w:rtl/>
          <w:lang w:bidi="ar-EG"/>
        </w:rPr>
        <w:t xml:space="preserve"> باستخدام الحزم الضيقة لمستعمل واحد على مدى قصير/طويل.</w:t>
      </w:r>
    </w:p>
    <w:p w:rsidR="002B79E7" w:rsidRPr="00D32D82" w:rsidRDefault="00D32D82" w:rsidP="00D30152">
      <w:pPr>
        <w:rPr>
          <w:spacing w:val="2"/>
          <w:rtl/>
          <w:lang w:bidi="ar-EG"/>
        </w:rPr>
      </w:pPr>
      <w:r w:rsidRPr="00D32D82">
        <w:rPr>
          <w:rFonts w:hint="cs"/>
          <w:spacing w:val="2"/>
          <w:rtl/>
          <w:lang w:bidi="ar-EG"/>
        </w:rPr>
        <w:t xml:space="preserve">وتمت دراسة التكنولوجيات </w:t>
      </w:r>
      <w:r w:rsidRPr="00D32D82">
        <w:rPr>
          <w:spacing w:val="2"/>
          <w:lang w:bidi="ar-EG"/>
        </w:rPr>
        <w:t>WPT</w:t>
      </w:r>
      <w:r w:rsidRPr="00D32D82">
        <w:rPr>
          <w:rFonts w:hint="cs"/>
          <w:spacing w:val="2"/>
          <w:rtl/>
          <w:lang w:bidi="ar-EG"/>
        </w:rPr>
        <w:t xml:space="preserve"> باستخدام الحزم الواسعة لمستعملين متعددين على مدى قصير في النطاقات </w:t>
      </w:r>
      <w:r w:rsidRPr="00D32D82">
        <w:rPr>
          <w:spacing w:val="2"/>
          <w:lang w:bidi="ar-EG"/>
        </w:rPr>
        <w:t>GHz 2,4</w:t>
      </w:r>
      <w:r w:rsidR="00D30152">
        <w:rPr>
          <w:spacing w:val="2"/>
          <w:lang w:bidi="ar-EG"/>
        </w:rPr>
        <w:t>5</w:t>
      </w:r>
      <w:r w:rsidRPr="00D32D82">
        <w:rPr>
          <w:rFonts w:hint="cs"/>
          <w:spacing w:val="2"/>
          <w:rtl/>
          <w:lang w:bidi="ar-EG"/>
        </w:rPr>
        <w:t xml:space="preserve"> و</w:t>
      </w:r>
      <w:r w:rsidRPr="00D32D82">
        <w:rPr>
          <w:spacing w:val="2"/>
          <w:lang w:bidi="ar-EG"/>
        </w:rPr>
        <w:t>GHz 5,8</w:t>
      </w:r>
      <w:r w:rsidRPr="00D32D82">
        <w:rPr>
          <w:rFonts w:hint="cs"/>
          <w:spacing w:val="2"/>
          <w:rtl/>
          <w:lang w:bidi="ar-EG"/>
        </w:rPr>
        <w:t xml:space="preserve"> و</w:t>
      </w:r>
      <w:r w:rsidRPr="00D32D82">
        <w:rPr>
          <w:spacing w:val="2"/>
          <w:lang w:bidi="ar-EG"/>
        </w:rPr>
        <w:t>MHz 900</w:t>
      </w:r>
      <w:r w:rsidRPr="00D32D82">
        <w:rPr>
          <w:rFonts w:hint="cs"/>
          <w:spacing w:val="2"/>
          <w:rtl/>
          <w:lang w:bidi="ar-EG"/>
        </w:rPr>
        <w:t>. وتدرس شبكات أجهزة الاستشعار المزودة بالطاقة لاسلكياً والشاحن اللاسلكي للأجهزة المتنقلة في</w:t>
      </w:r>
      <w:r>
        <w:rPr>
          <w:rFonts w:hint="eastAsia"/>
          <w:spacing w:val="2"/>
          <w:rtl/>
          <w:lang w:bidi="ar-EG"/>
        </w:rPr>
        <w:t> </w:t>
      </w:r>
      <w:r w:rsidRPr="00D32D82">
        <w:rPr>
          <w:rFonts w:hint="cs"/>
          <w:spacing w:val="2"/>
          <w:rtl/>
          <w:lang w:bidi="ar-EG"/>
        </w:rPr>
        <w:t>إطار هذه التكنولوجيات.</w:t>
      </w:r>
    </w:p>
    <w:p w:rsidR="00D32D82" w:rsidRDefault="00D32D82" w:rsidP="00D32D82">
      <w:pPr>
        <w:rPr>
          <w:lang w:bidi="ar-EG"/>
        </w:rPr>
      </w:pPr>
      <w:r>
        <w:rPr>
          <w:rFonts w:hint="cs"/>
          <w:rtl/>
          <w:lang w:bidi="ar-EG"/>
        </w:rPr>
        <w:t>وتمت دراسة التكنولوجيات </w:t>
      </w:r>
      <w:r>
        <w:rPr>
          <w:lang w:bidi="ar-EG"/>
        </w:rPr>
        <w:t>WPT</w:t>
      </w:r>
      <w:r>
        <w:rPr>
          <w:rFonts w:hint="cs"/>
          <w:rtl/>
          <w:lang w:bidi="ar-EG"/>
        </w:rPr>
        <w:t xml:space="preserve"> في منطقة مغلقة في النطاقين </w:t>
      </w:r>
      <w:r>
        <w:rPr>
          <w:lang w:bidi="ar-EG"/>
        </w:rPr>
        <w:t>GHz 2,45</w:t>
      </w:r>
      <w:r>
        <w:rPr>
          <w:rFonts w:hint="cs"/>
          <w:rtl/>
          <w:lang w:bidi="ar-EG"/>
        </w:rPr>
        <w:t xml:space="preserve"> و</w:t>
      </w:r>
      <w:r>
        <w:rPr>
          <w:lang w:bidi="ar-EG"/>
        </w:rPr>
        <w:t>GHz 5,8</w:t>
      </w:r>
      <w:r>
        <w:rPr>
          <w:rFonts w:hint="cs"/>
          <w:rtl/>
          <w:lang w:bidi="ar-EG"/>
        </w:rPr>
        <w:t xml:space="preserve"> وتدرس صفائح نقل الطاقة لاسلكياً في إطار هذه التكنولوجيات. </w:t>
      </w:r>
    </w:p>
    <w:p w:rsidR="002B79E7" w:rsidRDefault="00D32D82" w:rsidP="00D32D82">
      <w:pPr>
        <w:rPr>
          <w:rtl/>
          <w:lang w:bidi="ar-EG"/>
        </w:rPr>
      </w:pPr>
      <w:r>
        <w:rPr>
          <w:rFonts w:hint="cs"/>
          <w:rtl/>
          <w:lang w:bidi="ar-EG"/>
        </w:rPr>
        <w:t xml:space="preserve">وتمت دراسة التكنولوجيات </w:t>
      </w:r>
      <w:r>
        <w:rPr>
          <w:lang w:bidi="ar-EG"/>
        </w:rPr>
        <w:t>WPT</w:t>
      </w:r>
      <w:r>
        <w:rPr>
          <w:rFonts w:hint="cs"/>
          <w:rtl/>
          <w:lang w:bidi="ar-EG"/>
        </w:rPr>
        <w:t xml:space="preserve"> في منطقة مغلقة والتكنولوجيات </w:t>
      </w:r>
      <w:r>
        <w:rPr>
          <w:lang w:bidi="ar-EG"/>
        </w:rPr>
        <w:t>WPT</w:t>
      </w:r>
      <w:r>
        <w:rPr>
          <w:rFonts w:hint="cs"/>
          <w:rtl/>
          <w:lang w:bidi="ar-EG"/>
        </w:rPr>
        <w:t xml:space="preserve"> باستخدام الحزم الضيقة لمستعمل واحد على مدى قصير/طويل في النطاقين </w:t>
      </w:r>
      <w:r>
        <w:rPr>
          <w:lang w:bidi="ar-EG"/>
        </w:rPr>
        <w:t>GHz 2,45</w:t>
      </w:r>
      <w:r>
        <w:rPr>
          <w:rFonts w:hint="cs"/>
          <w:rtl/>
          <w:lang w:bidi="ar-EG"/>
        </w:rPr>
        <w:t xml:space="preserve"> و</w:t>
      </w:r>
      <w:r>
        <w:rPr>
          <w:lang w:bidi="ar-EG"/>
        </w:rPr>
        <w:t>GHz 5,8</w:t>
      </w:r>
      <w:r>
        <w:rPr>
          <w:rFonts w:hint="cs"/>
          <w:rtl/>
          <w:lang w:bidi="ar-EG"/>
        </w:rPr>
        <w:t>. وتدرس تطبيقات الإرسال اللاسلكي للطاقة من نقطة إلى نقطة والشحن اللاسلكي للمركبات الكهربائية وساتل الطاقة الشمسية في إطار هذه التكنولوجيات</w:t>
      </w:r>
    </w:p>
    <w:p w:rsidR="00D85087" w:rsidRDefault="00D32D82" w:rsidP="00854C6A">
      <w:pPr>
        <w:rPr>
          <w:rtl/>
          <w:lang w:bidi="ar-EG"/>
        </w:rPr>
      </w:pPr>
      <w:r>
        <w:rPr>
          <w:rFonts w:hint="cs"/>
          <w:rtl/>
          <w:lang w:bidi="ar-EG"/>
        </w:rPr>
        <w:t xml:space="preserve">واستناداً إلى هذا التقرير، من الضروري إجراء مزيد من الدراسات بشأن الأثر بين الأنظمة </w:t>
      </w:r>
      <w:r>
        <w:rPr>
          <w:lang w:bidi="ar-EG"/>
        </w:rPr>
        <w:t>WPT</w:t>
      </w:r>
      <w:r>
        <w:rPr>
          <w:rFonts w:hint="cs"/>
          <w:rtl/>
          <w:lang w:bidi="ar-EG"/>
        </w:rPr>
        <w:t xml:space="preserve"> أعلاه والأنظمة القائمة الأخرى وجوانب السلامة مثل التعرض البشري للمجالات الكهرمغنطيسية من أجل تنفيذ هذه التطبيقات.</w:t>
      </w:r>
    </w:p>
    <w:p w:rsidR="00D32D82" w:rsidRDefault="00D32D82" w:rsidP="00D32D82">
      <w:pPr>
        <w:spacing w:before="600"/>
        <w:jc w:val="center"/>
        <w:rPr>
          <w:rtl/>
          <w:lang w:bidi="ar-SY"/>
        </w:rPr>
      </w:pPr>
      <w:r>
        <w:rPr>
          <w:rFonts w:hint="cs"/>
          <w:rtl/>
          <w:lang w:bidi="ar-EG"/>
        </w:rPr>
        <w:t>___________</w:t>
      </w:r>
    </w:p>
    <w:sectPr w:rsidR="00D32D82" w:rsidSect="00D85087">
      <w:headerReference w:type="even" r:id="rId72"/>
      <w:headerReference w:type="default" r:id="rId73"/>
      <w:headerReference w:type="first" r:id="rId74"/>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881" w:rsidRDefault="00B70881" w:rsidP="00D85087">
      <w:pPr>
        <w:spacing w:before="0" w:line="240" w:lineRule="auto"/>
      </w:pPr>
      <w:r>
        <w:separator/>
      </w:r>
    </w:p>
  </w:endnote>
  <w:endnote w:type="continuationSeparator" w:id="0">
    <w:p w:rsidR="00B70881" w:rsidRDefault="00B70881"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881" w:rsidRDefault="00B70881" w:rsidP="00D85087">
      <w:pPr>
        <w:spacing w:before="0" w:line="240" w:lineRule="auto"/>
      </w:pPr>
      <w:r>
        <w:separator/>
      </w:r>
    </w:p>
  </w:footnote>
  <w:footnote w:type="continuationSeparator" w:id="0">
    <w:p w:rsidR="00B70881" w:rsidRDefault="00B70881" w:rsidP="00D85087">
      <w:pPr>
        <w:spacing w:before="0" w:line="240" w:lineRule="auto"/>
      </w:pPr>
      <w:r>
        <w:continuationSeparator/>
      </w:r>
    </w:p>
  </w:footnote>
  <w:footnote w:id="1">
    <w:p w:rsidR="00B70881" w:rsidRDefault="00B70881" w:rsidP="00CA7BFF">
      <w:pPr>
        <w:pStyle w:val="FootnoteText"/>
        <w:tabs>
          <w:tab w:val="left" w:pos="283"/>
        </w:tabs>
        <w:rPr>
          <w:rtl/>
          <w:lang w:bidi="ar-EG"/>
        </w:rPr>
      </w:pPr>
      <w:r>
        <w:rPr>
          <w:rStyle w:val="FootnoteReference"/>
        </w:rPr>
        <w:footnoteRef/>
      </w:r>
      <w:r>
        <w:rPr>
          <w:rtl/>
        </w:rPr>
        <w:tab/>
      </w:r>
      <w:r>
        <w:rPr>
          <w:rFonts w:hint="cs"/>
          <w:rtl/>
        </w:rPr>
        <w:t>يعني "معرف هوية التطبيق" رقم تعريف التطبيق ويشير إلى تطبيقات مختلفة للتكنولوجيا </w:t>
      </w:r>
      <w:r>
        <w:t>WPT</w:t>
      </w:r>
      <w:r>
        <w:rPr>
          <w:rFonts w:hint="cs"/>
          <w:rtl/>
          <w:lang w:bidi="ar-EG"/>
        </w:rPr>
        <w:t xml:space="preserve"> الحزمية والتي يرد ملخص لها في الجدول </w:t>
      </w:r>
      <w:r>
        <w:rPr>
          <w:lang w:bidi="ar-EG"/>
        </w:rPr>
        <w:t>1.3</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Default="00B70881" w:rsidP="001C5782">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B70881" w:rsidRDefault="00B70881" w:rsidP="001C57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Default="00B70881">
    <w:pPr>
      <w:pStyle w:val="Header"/>
    </w:pPr>
    <w:r>
      <w:rPr>
        <w:rFonts w:hint="cs"/>
        <w:noProof/>
        <w:lang w:eastAsia="zh-CN"/>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Default="00B70881"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Default="00B70881">
    <w:pPr>
      <w:pStyle w:val="Header"/>
    </w:pPr>
    <w:r>
      <w:rPr>
        <w:rFonts w:hint="cs"/>
        <w:noProof/>
        <w:lang w:eastAsia="zh-CN"/>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Pr="00D85087" w:rsidRDefault="00B70881" w:rsidP="00A04475">
    <w:pPr>
      <w:tabs>
        <w:tab w:val="center" w:pos="4819"/>
      </w:tabs>
      <w:spacing w:after="240" w:line="300" w:lineRule="exact"/>
      <w:rPr>
        <w:rFonts w:ascii="Times New Roman Bold" w:hAnsi="Times New Roman Bold"/>
        <w:b/>
        <w:bCs/>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sidRPr="00A04475">
      <w:rPr>
        <w:rFonts w:ascii="Times New Roman Bold" w:hAnsi="Times New Roman Bold"/>
        <w:b/>
        <w:bCs/>
      </w:rPr>
      <w:t>SM.2392-0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Pr="00D85087" w:rsidRDefault="00B70881" w:rsidP="00830EA8">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002402">
      <w:rPr>
        <w:rFonts w:cs="Times New Roman"/>
        <w:b/>
        <w:bCs/>
        <w:noProof/>
        <w:szCs w:val="22"/>
        <w:rtl/>
      </w:rPr>
      <w:t>18</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SM.2392-0</w:t>
    </w:r>
    <w:r w:rsidRPr="00D85087">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Pr="00AE3E36" w:rsidRDefault="00B70881" w:rsidP="003E2183">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2392-0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002402">
      <w:rPr>
        <w:rFonts w:cs="Times New Roman"/>
        <w:b/>
        <w:bCs/>
        <w:noProof/>
        <w:szCs w:val="22"/>
        <w:rtl/>
      </w:rPr>
      <w:t>17</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881" w:rsidRPr="00AE3E36" w:rsidRDefault="00B70881" w:rsidP="00A04475">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Pr="00A04475">
      <w:rPr>
        <w:rFonts w:ascii="Times New Roman Bold" w:hAnsi="Times New Roman Bold"/>
        <w:b/>
        <w:bCs/>
      </w:rPr>
      <w:t>SM.2392-0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002402">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ar-EG" w:vendorID="64" w:dllVersion="131078" w:nlCheck="1" w:checkStyle="0"/>
  <w:activeWritingStyle w:appName="MSWord" w:lang="en-US" w:vendorID="64" w:dllVersion="131078" w:nlCheck="1" w:checkStyle="1"/>
  <w:activeWritingStyle w:appName="MSWord" w:lang="ar-LB" w:vendorID="64" w:dllVersion="131078" w:nlCheck="1" w:checkStyle="0"/>
  <w:activeWritingStyle w:appName="MSWord" w:lang="ar-SY" w:vendorID="64" w:dllVersion="131078" w:nlCheck="1" w:checkStyle="0"/>
  <w:activeWritingStyle w:appName="MSWord" w:lang="ar-SA" w:vendorID="64" w:dllVersion="131078" w:nlCheck="1" w:checkStyle="0"/>
  <w:activeWritingStyle w:appName="MSWord" w:lang="fr-FR" w:vendorID="64" w:dllVersion="131078" w:nlCheck="1" w:checkStyle="1"/>
  <w:activeWritingStyle w:appName="MSWord" w:lang="ru-RU" w:vendorID="64" w:dllVersion="131078" w:nlCheck="1" w:checkStyle="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51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E15"/>
    <w:rsid w:val="00002402"/>
    <w:rsid w:val="00007980"/>
    <w:rsid w:val="000107A5"/>
    <w:rsid w:val="000137F7"/>
    <w:rsid w:val="00025AE6"/>
    <w:rsid w:val="00033B02"/>
    <w:rsid w:val="00036AAA"/>
    <w:rsid w:val="00045784"/>
    <w:rsid w:val="00056236"/>
    <w:rsid w:val="0005784F"/>
    <w:rsid w:val="000743AD"/>
    <w:rsid w:val="000836CC"/>
    <w:rsid w:val="00090574"/>
    <w:rsid w:val="000B3751"/>
    <w:rsid w:val="000B6264"/>
    <w:rsid w:val="000C5F33"/>
    <w:rsid w:val="000C75B9"/>
    <w:rsid w:val="000D44AC"/>
    <w:rsid w:val="000E7816"/>
    <w:rsid w:val="000F2104"/>
    <w:rsid w:val="00113B48"/>
    <w:rsid w:val="00140994"/>
    <w:rsid w:val="0014142C"/>
    <w:rsid w:val="00171BF0"/>
    <w:rsid w:val="001737D0"/>
    <w:rsid w:val="00173915"/>
    <w:rsid w:val="00181A7A"/>
    <w:rsid w:val="00182325"/>
    <w:rsid w:val="0018260A"/>
    <w:rsid w:val="0018674B"/>
    <w:rsid w:val="00191B7C"/>
    <w:rsid w:val="001C5782"/>
    <w:rsid w:val="001D59F2"/>
    <w:rsid w:val="001E049A"/>
    <w:rsid w:val="001E3F81"/>
    <w:rsid w:val="001E6DB3"/>
    <w:rsid w:val="00201049"/>
    <w:rsid w:val="00206F22"/>
    <w:rsid w:val="0021607A"/>
    <w:rsid w:val="002211B7"/>
    <w:rsid w:val="00223F58"/>
    <w:rsid w:val="00231D2C"/>
    <w:rsid w:val="0023210A"/>
    <w:rsid w:val="0023283D"/>
    <w:rsid w:val="00234452"/>
    <w:rsid w:val="00243D4A"/>
    <w:rsid w:val="00260F33"/>
    <w:rsid w:val="002625A9"/>
    <w:rsid w:val="00262B88"/>
    <w:rsid w:val="00266133"/>
    <w:rsid w:val="00275360"/>
    <w:rsid w:val="002766E3"/>
    <w:rsid w:val="00280863"/>
    <w:rsid w:val="00285850"/>
    <w:rsid w:val="002924DE"/>
    <w:rsid w:val="0029614C"/>
    <w:rsid w:val="002978F4"/>
    <w:rsid w:val="002A6B1C"/>
    <w:rsid w:val="002B028D"/>
    <w:rsid w:val="002B21EC"/>
    <w:rsid w:val="002B223C"/>
    <w:rsid w:val="002B79E7"/>
    <w:rsid w:val="002D29E4"/>
    <w:rsid w:val="002D4B75"/>
    <w:rsid w:val="002D5568"/>
    <w:rsid w:val="002E6541"/>
    <w:rsid w:val="003009AF"/>
    <w:rsid w:val="00305A19"/>
    <w:rsid w:val="003275B9"/>
    <w:rsid w:val="00332B51"/>
    <w:rsid w:val="003338FD"/>
    <w:rsid w:val="00357185"/>
    <w:rsid w:val="00371B10"/>
    <w:rsid w:val="00387945"/>
    <w:rsid w:val="00392997"/>
    <w:rsid w:val="00393590"/>
    <w:rsid w:val="00396CE5"/>
    <w:rsid w:val="00397851"/>
    <w:rsid w:val="003B5FD3"/>
    <w:rsid w:val="003C2BBC"/>
    <w:rsid w:val="003D0B5A"/>
    <w:rsid w:val="003D3A91"/>
    <w:rsid w:val="003E2183"/>
    <w:rsid w:val="003F259B"/>
    <w:rsid w:val="003F3E15"/>
    <w:rsid w:val="003F678F"/>
    <w:rsid w:val="00422097"/>
    <w:rsid w:val="00423FF6"/>
    <w:rsid w:val="0042402A"/>
    <w:rsid w:val="0042686F"/>
    <w:rsid w:val="00427000"/>
    <w:rsid w:val="00432530"/>
    <w:rsid w:val="00443869"/>
    <w:rsid w:val="00461CE3"/>
    <w:rsid w:val="00461D24"/>
    <w:rsid w:val="00462113"/>
    <w:rsid w:val="00464B05"/>
    <w:rsid w:val="004760A4"/>
    <w:rsid w:val="00490FEF"/>
    <w:rsid w:val="00497454"/>
    <w:rsid w:val="004976C8"/>
    <w:rsid w:val="004A0509"/>
    <w:rsid w:val="004A5418"/>
    <w:rsid w:val="004A74B1"/>
    <w:rsid w:val="004B2524"/>
    <w:rsid w:val="004C1EBB"/>
    <w:rsid w:val="004E6C0D"/>
    <w:rsid w:val="00501E0E"/>
    <w:rsid w:val="00502B54"/>
    <w:rsid w:val="00533F49"/>
    <w:rsid w:val="005410DA"/>
    <w:rsid w:val="00546600"/>
    <w:rsid w:val="0055516A"/>
    <w:rsid w:val="00560C49"/>
    <w:rsid w:val="00560DC4"/>
    <w:rsid w:val="00563782"/>
    <w:rsid w:val="00565EDC"/>
    <w:rsid w:val="005679F8"/>
    <w:rsid w:val="0057656F"/>
    <w:rsid w:val="00580D2B"/>
    <w:rsid w:val="005A32A5"/>
    <w:rsid w:val="005B0BAF"/>
    <w:rsid w:val="005B3643"/>
    <w:rsid w:val="005B39CF"/>
    <w:rsid w:val="005C65C1"/>
    <w:rsid w:val="005D0EDA"/>
    <w:rsid w:val="005D477F"/>
    <w:rsid w:val="005D714A"/>
    <w:rsid w:val="005F163C"/>
    <w:rsid w:val="005F5E4C"/>
    <w:rsid w:val="0062317D"/>
    <w:rsid w:val="00625CC2"/>
    <w:rsid w:val="00626ABF"/>
    <w:rsid w:val="00633CF6"/>
    <w:rsid w:val="0064021F"/>
    <w:rsid w:val="00644060"/>
    <w:rsid w:val="006500E4"/>
    <w:rsid w:val="006618A4"/>
    <w:rsid w:val="0066236F"/>
    <w:rsid w:val="00663BB4"/>
    <w:rsid w:val="006727D1"/>
    <w:rsid w:val="00675581"/>
    <w:rsid w:val="00676ED8"/>
    <w:rsid w:val="00682A6A"/>
    <w:rsid w:val="00697252"/>
    <w:rsid w:val="006A5C89"/>
    <w:rsid w:val="006B0EF1"/>
    <w:rsid w:val="006B4192"/>
    <w:rsid w:val="006C007E"/>
    <w:rsid w:val="006C70CE"/>
    <w:rsid w:val="006C75CA"/>
    <w:rsid w:val="006D178C"/>
    <w:rsid w:val="006D562C"/>
    <w:rsid w:val="006D7A27"/>
    <w:rsid w:val="006E248F"/>
    <w:rsid w:val="006E3752"/>
    <w:rsid w:val="006F5237"/>
    <w:rsid w:val="006F63F7"/>
    <w:rsid w:val="00701F68"/>
    <w:rsid w:val="00706D7A"/>
    <w:rsid w:val="00717DF4"/>
    <w:rsid w:val="00750D07"/>
    <w:rsid w:val="00754065"/>
    <w:rsid w:val="00765619"/>
    <w:rsid w:val="00775AD3"/>
    <w:rsid w:val="00792CB5"/>
    <w:rsid w:val="007941E4"/>
    <w:rsid w:val="00796F13"/>
    <w:rsid w:val="007A3D53"/>
    <w:rsid w:val="007A42CB"/>
    <w:rsid w:val="007B1C76"/>
    <w:rsid w:val="007B4524"/>
    <w:rsid w:val="007D0CE3"/>
    <w:rsid w:val="007D2879"/>
    <w:rsid w:val="007D7804"/>
    <w:rsid w:val="007F0A0D"/>
    <w:rsid w:val="00801D70"/>
    <w:rsid w:val="00802608"/>
    <w:rsid w:val="008038AC"/>
    <w:rsid w:val="00803F08"/>
    <w:rsid w:val="008136B2"/>
    <w:rsid w:val="00822F34"/>
    <w:rsid w:val="008235CD"/>
    <w:rsid w:val="00830EA8"/>
    <w:rsid w:val="00832778"/>
    <w:rsid w:val="00832D6B"/>
    <w:rsid w:val="00844A81"/>
    <w:rsid w:val="008509A0"/>
    <w:rsid w:val="008513CB"/>
    <w:rsid w:val="008522AA"/>
    <w:rsid w:val="00852EAF"/>
    <w:rsid w:val="00854C6A"/>
    <w:rsid w:val="0085777B"/>
    <w:rsid w:val="008643AD"/>
    <w:rsid w:val="0086614E"/>
    <w:rsid w:val="00872391"/>
    <w:rsid w:val="00873B0A"/>
    <w:rsid w:val="008821A6"/>
    <w:rsid w:val="008B2F06"/>
    <w:rsid w:val="008B6A9F"/>
    <w:rsid w:val="008C176A"/>
    <w:rsid w:val="008D7503"/>
    <w:rsid w:val="008F028F"/>
    <w:rsid w:val="00901BC4"/>
    <w:rsid w:val="00910E3B"/>
    <w:rsid w:val="00914A0E"/>
    <w:rsid w:val="00923434"/>
    <w:rsid w:val="00943153"/>
    <w:rsid w:val="00973599"/>
    <w:rsid w:val="009740B3"/>
    <w:rsid w:val="009764E1"/>
    <w:rsid w:val="00982B28"/>
    <w:rsid w:val="009A3F40"/>
    <w:rsid w:val="009A7E07"/>
    <w:rsid w:val="009D56B1"/>
    <w:rsid w:val="009F530B"/>
    <w:rsid w:val="00A04475"/>
    <w:rsid w:val="00A07DF9"/>
    <w:rsid w:val="00A116DC"/>
    <w:rsid w:val="00A2088A"/>
    <w:rsid w:val="00A62E78"/>
    <w:rsid w:val="00A740D1"/>
    <w:rsid w:val="00A821CC"/>
    <w:rsid w:val="00A83E79"/>
    <w:rsid w:val="00A84AE8"/>
    <w:rsid w:val="00A90C96"/>
    <w:rsid w:val="00A91407"/>
    <w:rsid w:val="00A9320A"/>
    <w:rsid w:val="00A97F94"/>
    <w:rsid w:val="00AA75AA"/>
    <w:rsid w:val="00AC26DD"/>
    <w:rsid w:val="00AE606F"/>
    <w:rsid w:val="00AE7F3E"/>
    <w:rsid w:val="00AF5051"/>
    <w:rsid w:val="00B156FF"/>
    <w:rsid w:val="00B430D9"/>
    <w:rsid w:val="00B522B8"/>
    <w:rsid w:val="00B65135"/>
    <w:rsid w:val="00B658DF"/>
    <w:rsid w:val="00B70881"/>
    <w:rsid w:val="00B8191F"/>
    <w:rsid w:val="00B81A21"/>
    <w:rsid w:val="00B870F1"/>
    <w:rsid w:val="00B90B0C"/>
    <w:rsid w:val="00B926A2"/>
    <w:rsid w:val="00BA1B4E"/>
    <w:rsid w:val="00BA25E4"/>
    <w:rsid w:val="00BA333C"/>
    <w:rsid w:val="00BA600E"/>
    <w:rsid w:val="00BF2C38"/>
    <w:rsid w:val="00BF7D8C"/>
    <w:rsid w:val="00C00D0E"/>
    <w:rsid w:val="00C208FE"/>
    <w:rsid w:val="00C24651"/>
    <w:rsid w:val="00C36F50"/>
    <w:rsid w:val="00C46092"/>
    <w:rsid w:val="00C46D49"/>
    <w:rsid w:val="00C4715B"/>
    <w:rsid w:val="00C6478E"/>
    <w:rsid w:val="00C674FE"/>
    <w:rsid w:val="00C75633"/>
    <w:rsid w:val="00C84E35"/>
    <w:rsid w:val="00C90DBE"/>
    <w:rsid w:val="00CA7BFF"/>
    <w:rsid w:val="00CB713B"/>
    <w:rsid w:val="00CD6559"/>
    <w:rsid w:val="00CD6DB1"/>
    <w:rsid w:val="00CE0BBE"/>
    <w:rsid w:val="00CE2EE1"/>
    <w:rsid w:val="00CE3BB7"/>
    <w:rsid w:val="00CE7E95"/>
    <w:rsid w:val="00CF1BB7"/>
    <w:rsid w:val="00CF3FFD"/>
    <w:rsid w:val="00D0614E"/>
    <w:rsid w:val="00D1760A"/>
    <w:rsid w:val="00D30152"/>
    <w:rsid w:val="00D32D82"/>
    <w:rsid w:val="00D5030E"/>
    <w:rsid w:val="00D65A30"/>
    <w:rsid w:val="00D77D0F"/>
    <w:rsid w:val="00D83F1C"/>
    <w:rsid w:val="00D85087"/>
    <w:rsid w:val="00D85B82"/>
    <w:rsid w:val="00D91A8F"/>
    <w:rsid w:val="00D95ADE"/>
    <w:rsid w:val="00DA1CF0"/>
    <w:rsid w:val="00DC010B"/>
    <w:rsid w:val="00DC1135"/>
    <w:rsid w:val="00DC24B4"/>
    <w:rsid w:val="00DD72A1"/>
    <w:rsid w:val="00DE710C"/>
    <w:rsid w:val="00DF159B"/>
    <w:rsid w:val="00DF16DC"/>
    <w:rsid w:val="00E0674E"/>
    <w:rsid w:val="00E17033"/>
    <w:rsid w:val="00E24509"/>
    <w:rsid w:val="00E43654"/>
    <w:rsid w:val="00E44E24"/>
    <w:rsid w:val="00E45211"/>
    <w:rsid w:val="00E66F33"/>
    <w:rsid w:val="00E742D3"/>
    <w:rsid w:val="00E904F2"/>
    <w:rsid w:val="00E95CAD"/>
    <w:rsid w:val="00EA0909"/>
    <w:rsid w:val="00EA4AE6"/>
    <w:rsid w:val="00EA4D78"/>
    <w:rsid w:val="00EA787A"/>
    <w:rsid w:val="00EC4C50"/>
    <w:rsid w:val="00EC5173"/>
    <w:rsid w:val="00EF037A"/>
    <w:rsid w:val="00EF52B3"/>
    <w:rsid w:val="00EF61E8"/>
    <w:rsid w:val="00EF771B"/>
    <w:rsid w:val="00F00F92"/>
    <w:rsid w:val="00F028EB"/>
    <w:rsid w:val="00F0489F"/>
    <w:rsid w:val="00F230A5"/>
    <w:rsid w:val="00F401D0"/>
    <w:rsid w:val="00F514F8"/>
    <w:rsid w:val="00F52010"/>
    <w:rsid w:val="00F55E7B"/>
    <w:rsid w:val="00F66EC1"/>
    <w:rsid w:val="00F6756B"/>
    <w:rsid w:val="00F73224"/>
    <w:rsid w:val="00F84136"/>
    <w:rsid w:val="00F84366"/>
    <w:rsid w:val="00F85089"/>
    <w:rsid w:val="00F86957"/>
    <w:rsid w:val="00FA7CBE"/>
    <w:rsid w:val="00FC226B"/>
    <w:rsid w:val="00FD4F8C"/>
    <w:rsid w:val="00FD78D0"/>
    <w:rsid w:val="00FF17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EE712F2-E017-42E7-8746-1A35CFD3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4E6C0D"/>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033B02"/>
    <w:pP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7A42CB"/>
    <w:pPr>
      <w:tabs>
        <w:tab w:val="left" w:pos="567"/>
        <w:tab w:val="left" w:leader="dot" w:pos="9072"/>
        <w:tab w:val="left" w:pos="9407"/>
      </w:tabs>
      <w:bidi w:val="0"/>
      <w:ind w:left="567" w:right="567" w:hanging="567"/>
    </w:pPr>
  </w:style>
  <w:style w:type="paragraph" w:styleId="TOC2">
    <w:name w:val="toc 2"/>
    <w:basedOn w:val="Normal"/>
    <w:next w:val="Normal"/>
    <w:autoRedefine/>
    <w:uiPriority w:val="39"/>
    <w:unhideWhenUsed/>
    <w:rsid w:val="007A42CB"/>
    <w:pPr>
      <w:tabs>
        <w:tab w:val="left" w:leader="dot" w:pos="9072"/>
        <w:tab w:val="left" w:pos="9407"/>
      </w:tabs>
      <w:ind w:left="1701" w:right="567" w:hanging="1134"/>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2B79E7"/>
    <w:rPr>
      <w:rFonts w:ascii="Times New Roman" w:hAnsi="Times New Roman" w:cs="Traditional Arabic"/>
      <w:color w:val="0000FF"/>
      <w:u w:val="single"/>
    </w:rPr>
  </w:style>
  <w:style w:type="table" w:styleId="TableGrid">
    <w:name w:val="Table Grid"/>
    <w:basedOn w:val="TableNormal"/>
    <w:rsid w:val="00976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link w:val="TabletextChar"/>
    <w:rsid w:val="00033B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customStyle="1" w:styleId="Tablehead0">
    <w:name w:val="Table_head"/>
    <w:basedOn w:val="Normal"/>
    <w:next w:val="Normal"/>
    <w:link w:val="TableheadChar"/>
    <w:rsid w:val="00033B0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textChar">
    <w:name w:val="Table_text Char"/>
    <w:basedOn w:val="DefaultParagraphFont"/>
    <w:link w:val="Tabletext"/>
    <w:locked/>
    <w:rsid w:val="00033B02"/>
    <w:rPr>
      <w:rFonts w:ascii="Times New Roman" w:eastAsia="Times New Roman" w:hAnsi="Times New Roman" w:cs="Times New Roman"/>
      <w:szCs w:val="20"/>
      <w:lang w:val="fr-FR" w:eastAsia="en-US"/>
    </w:rPr>
  </w:style>
  <w:style w:type="character" w:customStyle="1" w:styleId="TableheadChar">
    <w:name w:val="Table_head Char"/>
    <w:basedOn w:val="DefaultParagraphFont"/>
    <w:link w:val="Tablehead0"/>
    <w:rsid w:val="00033B02"/>
    <w:rPr>
      <w:rFonts w:ascii="Times New Roman" w:eastAsia="Times New Roman" w:hAnsi="Times New Roman" w:cs="Times New Roman"/>
      <w:b/>
      <w:szCs w:val="20"/>
      <w:lang w:val="fr-FR" w:eastAsia="en-US"/>
    </w:rPr>
  </w:style>
  <w:style w:type="paragraph" w:customStyle="1" w:styleId="Figure">
    <w:name w:val="Figure"/>
    <w:basedOn w:val="Normal"/>
    <w:rsid w:val="005C65C1"/>
    <w:pPr>
      <w:spacing w:line="240" w:lineRule="auto"/>
      <w:jc w:val="center"/>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59720">
      <w:bodyDiv w:val="1"/>
      <w:marLeft w:val="0"/>
      <w:marRight w:val="0"/>
      <w:marTop w:val="0"/>
      <w:marBottom w:val="0"/>
      <w:divBdr>
        <w:top w:val="none" w:sz="0" w:space="0" w:color="auto"/>
        <w:left w:val="none" w:sz="0" w:space="0" w:color="auto"/>
        <w:bottom w:val="none" w:sz="0" w:space="0" w:color="auto"/>
        <w:right w:val="none" w:sz="0" w:space="0" w:color="auto"/>
      </w:divBdr>
    </w:div>
    <w:div w:id="559903795">
      <w:bodyDiv w:val="1"/>
      <w:marLeft w:val="0"/>
      <w:marRight w:val="0"/>
      <w:marTop w:val="0"/>
      <w:marBottom w:val="0"/>
      <w:divBdr>
        <w:top w:val="none" w:sz="0" w:space="0" w:color="auto"/>
        <w:left w:val="none" w:sz="0" w:space="0" w:color="auto"/>
        <w:bottom w:val="none" w:sz="0" w:space="0" w:color="auto"/>
        <w:right w:val="none" w:sz="0" w:space="0" w:color="auto"/>
      </w:divBdr>
    </w:div>
    <w:div w:id="920874231">
      <w:bodyDiv w:val="1"/>
      <w:marLeft w:val="0"/>
      <w:marRight w:val="0"/>
      <w:marTop w:val="0"/>
      <w:marBottom w:val="0"/>
      <w:divBdr>
        <w:top w:val="none" w:sz="0" w:space="0" w:color="auto"/>
        <w:left w:val="none" w:sz="0" w:space="0" w:color="auto"/>
        <w:bottom w:val="none" w:sz="0" w:space="0" w:color="auto"/>
        <w:right w:val="none" w:sz="0" w:space="0" w:color="auto"/>
      </w:divBdr>
    </w:div>
    <w:div w:id="1214004510">
      <w:bodyDiv w:val="1"/>
      <w:marLeft w:val="0"/>
      <w:marRight w:val="0"/>
      <w:marTop w:val="0"/>
      <w:marBottom w:val="0"/>
      <w:divBdr>
        <w:top w:val="none" w:sz="0" w:space="0" w:color="auto"/>
        <w:left w:val="none" w:sz="0" w:space="0" w:color="auto"/>
        <w:bottom w:val="none" w:sz="0" w:space="0" w:color="auto"/>
        <w:right w:val="none" w:sz="0" w:space="0" w:color="auto"/>
      </w:divBdr>
    </w:div>
    <w:div w:id="1290743456">
      <w:bodyDiv w:val="1"/>
      <w:marLeft w:val="0"/>
      <w:marRight w:val="0"/>
      <w:marTop w:val="0"/>
      <w:marBottom w:val="0"/>
      <w:divBdr>
        <w:top w:val="none" w:sz="0" w:space="0" w:color="auto"/>
        <w:left w:val="none" w:sz="0" w:space="0" w:color="auto"/>
        <w:bottom w:val="none" w:sz="0" w:space="0" w:color="auto"/>
        <w:right w:val="none" w:sz="0" w:space="0" w:color="auto"/>
      </w:divBdr>
    </w:div>
    <w:div w:id="1493568077">
      <w:bodyDiv w:val="1"/>
      <w:marLeft w:val="0"/>
      <w:marRight w:val="0"/>
      <w:marTop w:val="0"/>
      <w:marBottom w:val="0"/>
      <w:divBdr>
        <w:top w:val="none" w:sz="0" w:space="0" w:color="auto"/>
        <w:left w:val="none" w:sz="0" w:space="0" w:color="auto"/>
        <w:bottom w:val="none" w:sz="0" w:space="0" w:color="auto"/>
        <w:right w:val="none" w:sz="0" w:space="0" w:color="auto"/>
      </w:divBdr>
    </w:div>
    <w:div w:id="1626042791">
      <w:bodyDiv w:val="1"/>
      <w:marLeft w:val="0"/>
      <w:marRight w:val="0"/>
      <w:marTop w:val="0"/>
      <w:marBottom w:val="0"/>
      <w:divBdr>
        <w:top w:val="none" w:sz="0" w:space="0" w:color="auto"/>
        <w:left w:val="none" w:sz="0" w:space="0" w:color="auto"/>
        <w:bottom w:val="none" w:sz="0" w:space="0" w:color="auto"/>
        <w:right w:val="none" w:sz="0" w:space="0" w:color="auto"/>
      </w:divBdr>
    </w:div>
    <w:div w:id="1636333927">
      <w:bodyDiv w:val="1"/>
      <w:marLeft w:val="0"/>
      <w:marRight w:val="0"/>
      <w:marTop w:val="0"/>
      <w:marBottom w:val="0"/>
      <w:divBdr>
        <w:top w:val="none" w:sz="0" w:space="0" w:color="auto"/>
        <w:left w:val="none" w:sz="0" w:space="0" w:color="auto"/>
        <w:bottom w:val="none" w:sz="0" w:space="0" w:color="auto"/>
        <w:right w:val="none" w:sz="0" w:space="0" w:color="auto"/>
      </w:divBdr>
    </w:div>
    <w:div w:id="1646351014">
      <w:bodyDiv w:val="1"/>
      <w:marLeft w:val="0"/>
      <w:marRight w:val="0"/>
      <w:marTop w:val="0"/>
      <w:marBottom w:val="0"/>
      <w:divBdr>
        <w:top w:val="none" w:sz="0" w:space="0" w:color="auto"/>
        <w:left w:val="none" w:sz="0" w:space="0" w:color="auto"/>
        <w:bottom w:val="none" w:sz="0" w:space="0" w:color="auto"/>
        <w:right w:val="none" w:sz="0" w:space="0" w:color="auto"/>
      </w:divBdr>
    </w:div>
    <w:div w:id="1890263924">
      <w:bodyDiv w:val="1"/>
      <w:marLeft w:val="0"/>
      <w:marRight w:val="0"/>
      <w:marTop w:val="0"/>
      <w:marBottom w:val="0"/>
      <w:divBdr>
        <w:top w:val="none" w:sz="0" w:space="0" w:color="auto"/>
        <w:left w:val="none" w:sz="0" w:space="0" w:color="auto"/>
        <w:bottom w:val="none" w:sz="0" w:space="0" w:color="auto"/>
        <w:right w:val="none" w:sz="0" w:space="0" w:color="auto"/>
      </w:divBdr>
    </w:div>
    <w:div w:id="19448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den-gyo.com/solution/solution10_b.html"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ursi.org/files/WhitePapers/WPSPS-ReportMin.pdf" TargetMode="External"/><Relationship Id="rId68" Type="http://schemas.openxmlformats.org/officeDocument/2006/relationships/hyperlink" Target="http://www.cost-ic1301.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tt-archives.org/~mtt26/"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www.itu.int/publ/R-REP/en" TargetMode="External"/><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0.png"/><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www.arib.or.jp/english/html/overview/doc/1-STD-T113v1_0.pdf" TargetMode="Externa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emf"/><Relationship Id="rId10" Type="http://schemas.openxmlformats.org/officeDocument/2006/relationships/hyperlink" Target="http://www.itu.int/ITU-R/go/patents/en" TargetMode="External"/><Relationship Id="rId19" Type="http://schemas.openxmlformats.org/officeDocument/2006/relationships/image" Target="media/image5.png"/><Relationship Id="rId31" Type="http://schemas.openxmlformats.org/officeDocument/2006/relationships/image" Target="media/image16.emf"/><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hyperlink" Target="http://www.wipot.jp/english/" TargetMode="Externa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jpeg"/><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hyperlink" Target="http://bwf-yrp.net/english/"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5EB1F-CC56-43E3-872E-8C72F0A7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2629</TotalTime>
  <Pages>36</Pages>
  <Words>9445</Words>
  <Characters>53841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Gergis, Mina</cp:lastModifiedBy>
  <cp:revision>196</cp:revision>
  <cp:lastPrinted>2018-04-30T14:59:00Z</cp:lastPrinted>
  <dcterms:created xsi:type="dcterms:W3CDTF">2017-11-24T10:36:00Z</dcterms:created>
  <dcterms:modified xsi:type="dcterms:W3CDTF">2018-04-30T15:28:00Z</dcterms:modified>
</cp:coreProperties>
</file>