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93A33" w14:textId="77777777" w:rsidR="0018383C" w:rsidRPr="00C275A5" w:rsidRDefault="0018383C" w:rsidP="004A32C2">
      <w:pPr>
        <w:rPr>
          <w:szCs w:val="24"/>
          <w:lang w:eastAsia="zh-CN"/>
        </w:rPr>
      </w:pPr>
      <w:bookmarkStart w:id="0" w:name="_top"/>
      <w:bookmarkEnd w:id="0"/>
    </w:p>
    <w:p w14:paraId="0C1A76AB" w14:textId="77777777" w:rsidR="0018383C" w:rsidRPr="00C275A5" w:rsidRDefault="0018383C" w:rsidP="000D5B79"/>
    <w:p w14:paraId="6E47442D" w14:textId="77777777" w:rsidR="0018383C" w:rsidRPr="00C275A5" w:rsidRDefault="0018383C" w:rsidP="000D5B79"/>
    <w:p w14:paraId="3F0F6C2E" w14:textId="77777777" w:rsidR="0018383C" w:rsidRPr="00C275A5" w:rsidRDefault="0018383C" w:rsidP="000D5B79"/>
    <w:p w14:paraId="4DB60809" w14:textId="77777777" w:rsidR="0018383C" w:rsidRPr="00C275A5" w:rsidRDefault="0018383C" w:rsidP="000D5B79"/>
    <w:p w14:paraId="5B5F2D9D" w14:textId="77777777" w:rsidR="0018383C" w:rsidRPr="00C275A5" w:rsidRDefault="0018383C" w:rsidP="000D5B79"/>
    <w:p w14:paraId="6D65D2E6" w14:textId="77777777" w:rsidR="0018383C" w:rsidRPr="00C275A5" w:rsidRDefault="0018383C" w:rsidP="000D5B79"/>
    <w:p w14:paraId="7658ACD9" w14:textId="77777777" w:rsidR="0018383C" w:rsidRPr="00C275A5" w:rsidRDefault="0018383C" w:rsidP="000D5B79"/>
    <w:p w14:paraId="42EC053B" w14:textId="77777777" w:rsidR="0018383C" w:rsidRPr="00C275A5" w:rsidRDefault="0018383C" w:rsidP="000D5B79"/>
    <w:p w14:paraId="739180C5" w14:textId="77777777" w:rsidR="0018383C" w:rsidRPr="00C275A5" w:rsidRDefault="0018383C" w:rsidP="000D5B79"/>
    <w:p w14:paraId="30060BB0" w14:textId="77777777" w:rsidR="0018383C" w:rsidRPr="00C275A5" w:rsidRDefault="0018383C" w:rsidP="000D5B79"/>
    <w:p w14:paraId="72FB3E2B" w14:textId="77777777" w:rsidR="0018383C" w:rsidRPr="00C275A5" w:rsidRDefault="0018383C" w:rsidP="000D5B79"/>
    <w:tbl>
      <w:tblPr>
        <w:tblW w:w="10089" w:type="dxa"/>
        <w:tblLook w:val="01E0" w:firstRow="1" w:lastRow="1" w:firstColumn="1" w:lastColumn="1" w:noHBand="0" w:noVBand="0"/>
      </w:tblPr>
      <w:tblGrid>
        <w:gridCol w:w="10089"/>
      </w:tblGrid>
      <w:tr w:rsidR="0018383C" w:rsidRPr="00144C19" w14:paraId="716F2082" w14:textId="77777777" w:rsidTr="0018383C">
        <w:tc>
          <w:tcPr>
            <w:tcW w:w="10089" w:type="dxa"/>
          </w:tcPr>
          <w:p w14:paraId="2B8CF2A8" w14:textId="77777777" w:rsidR="0018383C" w:rsidRPr="00C275A5" w:rsidRDefault="0018383C" w:rsidP="000D5B79">
            <w:pPr>
              <w:spacing w:before="380"/>
              <w:jc w:val="right"/>
              <w:rPr>
                <w:rFonts w:ascii="Tahoma" w:hAnsi="Tahoma" w:cs="Tahoma"/>
                <w:b/>
                <w:bCs/>
                <w:iCs/>
                <w:color w:val="509141"/>
                <w:sz w:val="32"/>
                <w:szCs w:val="32"/>
                <w:lang w:val="en-US"/>
              </w:rPr>
            </w:pPr>
            <w:r w:rsidRPr="00C275A5">
              <w:rPr>
                <w:rFonts w:ascii="Tahoma" w:hAnsi="Tahoma" w:cs="Tahoma"/>
                <w:b/>
                <w:bCs/>
                <w:iCs/>
                <w:noProof/>
                <w:color w:val="509141"/>
                <w:position w:val="-10"/>
                <w:sz w:val="32"/>
                <w:szCs w:val="32"/>
                <w:lang w:val="en-GB" w:eastAsia="zh-CN"/>
              </w:rPr>
              <w:drawing>
                <wp:inline distT="0" distB="0" distL="0" distR="0" wp14:anchorId="4F0BEF48" wp14:editId="17E78C5A">
                  <wp:extent cx="114300" cy="215900"/>
                  <wp:effectExtent l="0" t="0" r="0" b="0"/>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4300" cy="215900"/>
                          </a:xfrm>
                          <a:prstGeom prst="rect">
                            <a:avLst/>
                          </a:prstGeom>
                          <a:noFill/>
                          <a:ln w="9525">
                            <a:noFill/>
                            <a:miter lim="800000"/>
                            <a:headEnd/>
                            <a:tailEnd/>
                          </a:ln>
                        </pic:spPr>
                      </pic:pic>
                    </a:graphicData>
                  </a:graphic>
                </wp:inline>
              </w:drawing>
            </w:r>
          </w:p>
          <w:p w14:paraId="5945D465" w14:textId="77777777" w:rsidR="0018383C" w:rsidRPr="00C275A5" w:rsidRDefault="0018383C" w:rsidP="009A2DF3">
            <w:pPr>
              <w:spacing w:before="240"/>
              <w:jc w:val="right"/>
              <w:rPr>
                <w:rFonts w:ascii="Tahoma" w:hAnsi="Tahoma" w:cs="Tahoma"/>
                <w:b/>
                <w:bCs/>
                <w:iCs/>
                <w:color w:val="509141"/>
                <w:sz w:val="36"/>
                <w:szCs w:val="36"/>
                <w:lang w:val="en-US" w:eastAsia="zh-CN"/>
              </w:rPr>
            </w:pPr>
            <w:bookmarkStart w:id="1" w:name="OLE_LINK9"/>
            <w:bookmarkStart w:id="2" w:name="OLE_LINK13"/>
            <w:r w:rsidRPr="00C275A5">
              <w:rPr>
                <w:rFonts w:ascii="Tahoma" w:hAnsi="Tahoma" w:cs="Tahoma"/>
                <w:b/>
                <w:bCs/>
                <w:iCs/>
                <w:color w:val="509141"/>
                <w:sz w:val="36"/>
                <w:szCs w:val="36"/>
                <w:lang w:val="en-US"/>
              </w:rPr>
              <w:t>ITU-R SM.</w:t>
            </w:r>
            <w:r w:rsidR="008C2A2D" w:rsidRPr="00C275A5">
              <w:rPr>
                <w:rFonts w:ascii="Tahoma" w:hAnsi="Tahoma" w:cs="Tahoma" w:hint="eastAsia"/>
                <w:b/>
                <w:bCs/>
                <w:iCs/>
                <w:color w:val="509141"/>
                <w:sz w:val="36"/>
                <w:szCs w:val="36"/>
                <w:lang w:val="en-US" w:eastAsia="zh-CN"/>
              </w:rPr>
              <w:t>2</w:t>
            </w:r>
            <w:r w:rsidR="0046681A" w:rsidRPr="00C275A5">
              <w:rPr>
                <w:rFonts w:ascii="Tahoma" w:hAnsi="Tahoma" w:cs="Tahoma"/>
                <w:b/>
                <w:bCs/>
                <w:iCs/>
                <w:color w:val="509141"/>
                <w:sz w:val="36"/>
                <w:szCs w:val="36"/>
                <w:lang w:val="en-US" w:eastAsia="zh-CN"/>
              </w:rPr>
              <w:t>3</w:t>
            </w:r>
            <w:r w:rsidR="009A2DF3" w:rsidRPr="00C275A5">
              <w:rPr>
                <w:rFonts w:ascii="Tahoma" w:hAnsi="Tahoma" w:cs="Tahoma"/>
                <w:b/>
                <w:bCs/>
                <w:iCs/>
                <w:color w:val="509141"/>
                <w:sz w:val="36"/>
                <w:szCs w:val="36"/>
                <w:lang w:val="en-US" w:eastAsia="zh-CN"/>
              </w:rPr>
              <w:t>92</w:t>
            </w:r>
            <w:r w:rsidR="00FD76D3" w:rsidRPr="00C275A5">
              <w:rPr>
                <w:rFonts w:ascii="Tahoma" w:hAnsi="Tahoma" w:cs="Tahoma" w:hint="eastAsia"/>
                <w:b/>
                <w:bCs/>
                <w:iCs/>
                <w:color w:val="509141"/>
                <w:sz w:val="36"/>
                <w:szCs w:val="36"/>
                <w:lang w:val="en-US" w:eastAsia="zh-CN"/>
              </w:rPr>
              <w:t>-</w:t>
            </w:r>
            <w:r w:rsidR="00B55D57">
              <w:rPr>
                <w:rFonts w:ascii="Tahoma" w:hAnsi="Tahoma" w:cs="Tahoma"/>
                <w:b/>
                <w:bCs/>
                <w:iCs/>
                <w:color w:val="509141"/>
                <w:sz w:val="36"/>
                <w:szCs w:val="36"/>
                <w:lang w:val="en-US" w:eastAsia="zh-CN"/>
              </w:rPr>
              <w:t>1</w:t>
            </w:r>
            <w:r w:rsidR="005B7DD7" w:rsidRPr="00C275A5">
              <w:rPr>
                <w:rFonts w:ascii="SimHei" w:eastAsia="SimHei" w:hAnsi="Tahoma" w:cs="Tahoma" w:hint="eastAsia"/>
                <w:b/>
                <w:bCs/>
                <w:iCs/>
                <w:color w:val="509141"/>
                <w:sz w:val="36"/>
                <w:szCs w:val="36"/>
                <w:lang w:val="en-US" w:eastAsia="zh-CN"/>
              </w:rPr>
              <w:t>号</w:t>
            </w:r>
            <w:r w:rsidRPr="00C275A5">
              <w:rPr>
                <w:rFonts w:ascii="SimHei" w:eastAsia="SimHei" w:hAnsi="Tahoma" w:cs="Tahoma" w:hint="eastAsia"/>
                <w:b/>
                <w:bCs/>
                <w:iCs/>
                <w:color w:val="509141"/>
                <w:sz w:val="36"/>
                <w:szCs w:val="36"/>
                <w:lang w:val="en-US" w:eastAsia="zh-CN"/>
              </w:rPr>
              <w:t>报告</w:t>
            </w:r>
            <w:bookmarkEnd w:id="1"/>
            <w:bookmarkEnd w:id="2"/>
          </w:p>
          <w:p w14:paraId="66F21DD3" w14:textId="77777777" w:rsidR="0018383C" w:rsidRPr="00144C19" w:rsidRDefault="008C2A2D" w:rsidP="009A2DF3">
            <w:pPr>
              <w:spacing w:before="80"/>
              <w:jc w:val="right"/>
              <w:rPr>
                <w:rFonts w:ascii="Tahoma" w:hAnsi="Tahoma" w:cs="Tahoma"/>
                <w:iCs/>
                <w:color w:val="509141"/>
                <w:szCs w:val="24"/>
                <w:lang w:val="en-US"/>
              </w:rPr>
            </w:pPr>
            <w:r w:rsidRPr="00C275A5">
              <w:rPr>
                <w:rFonts w:ascii="Tahoma" w:hAnsi="Tahoma" w:cs="Tahoma"/>
                <w:b/>
                <w:bCs/>
                <w:iCs/>
                <w:color w:val="509141"/>
                <w:szCs w:val="24"/>
                <w:lang w:val="en-US"/>
              </w:rPr>
              <w:t>(0</w:t>
            </w:r>
            <w:r w:rsidR="00B55D57">
              <w:rPr>
                <w:rFonts w:ascii="Tahoma" w:hAnsi="Tahoma" w:cs="Tahoma"/>
                <w:b/>
                <w:bCs/>
                <w:iCs/>
                <w:color w:val="509141"/>
                <w:szCs w:val="24"/>
                <w:lang w:val="en-US"/>
              </w:rPr>
              <w:t>6</w:t>
            </w:r>
            <w:r w:rsidR="0018383C" w:rsidRPr="00C275A5">
              <w:rPr>
                <w:rFonts w:ascii="Tahoma" w:hAnsi="Tahoma" w:cs="Tahoma"/>
                <w:b/>
                <w:bCs/>
                <w:iCs/>
                <w:color w:val="509141"/>
                <w:szCs w:val="24"/>
                <w:lang w:val="en-US"/>
              </w:rPr>
              <w:t>/20</w:t>
            </w:r>
            <w:r w:rsidR="00B55D57">
              <w:rPr>
                <w:rFonts w:ascii="Tahoma" w:hAnsi="Tahoma" w:cs="Tahoma"/>
                <w:b/>
                <w:bCs/>
                <w:iCs/>
                <w:color w:val="509141"/>
                <w:szCs w:val="24"/>
                <w:lang w:val="en-US" w:eastAsia="zh-CN"/>
              </w:rPr>
              <w:t>21</w:t>
            </w:r>
            <w:r w:rsidR="0018383C" w:rsidRPr="00C275A5">
              <w:rPr>
                <w:rFonts w:ascii="Tahoma" w:hAnsi="Tahoma" w:cs="Tahoma"/>
                <w:b/>
                <w:bCs/>
                <w:iCs/>
                <w:color w:val="509141"/>
                <w:szCs w:val="24"/>
                <w:lang w:val="en-US"/>
              </w:rPr>
              <w:t>)</w:t>
            </w:r>
          </w:p>
        </w:tc>
      </w:tr>
      <w:tr w:rsidR="0018383C" w:rsidRPr="005B7DD7" w14:paraId="5C6A8354" w14:textId="77777777" w:rsidTr="0018383C">
        <w:tc>
          <w:tcPr>
            <w:tcW w:w="10089" w:type="dxa"/>
          </w:tcPr>
          <w:p w14:paraId="4F3F1AE7" w14:textId="77777777" w:rsidR="0018383C" w:rsidRPr="00C275A5" w:rsidRDefault="0018383C" w:rsidP="000D5B79">
            <w:pPr>
              <w:spacing w:before="80"/>
              <w:jc w:val="right"/>
              <w:rPr>
                <w:rFonts w:ascii="Tahoma" w:hAnsi="Tahoma" w:cs="Tahoma"/>
                <w:b/>
                <w:bCs/>
                <w:iCs/>
                <w:color w:val="509141"/>
                <w:sz w:val="44"/>
                <w:szCs w:val="44"/>
                <w:lang w:val="en-US" w:eastAsia="zh-CN"/>
              </w:rPr>
            </w:pPr>
          </w:p>
          <w:p w14:paraId="42F7FD8A" w14:textId="77777777" w:rsidR="0018383C" w:rsidRDefault="005B7DD7" w:rsidP="005B7DD7">
            <w:pPr>
              <w:spacing w:before="80"/>
              <w:jc w:val="right"/>
              <w:rPr>
                <w:rFonts w:ascii="Tahoma" w:hAnsi="Tahoma" w:cs="Tahoma"/>
                <w:b/>
                <w:iCs/>
                <w:color w:val="509141"/>
                <w:sz w:val="44"/>
                <w:szCs w:val="44"/>
                <w:lang w:val="en-US" w:eastAsia="zh-CN"/>
              </w:rPr>
            </w:pPr>
            <w:bookmarkStart w:id="3" w:name="lt_pId002"/>
            <w:r w:rsidRPr="00C275A5">
              <w:rPr>
                <w:rFonts w:ascii="Tahoma" w:hAnsi="Tahoma" w:cs="Tahoma" w:hint="eastAsia"/>
                <w:b/>
                <w:iCs/>
                <w:color w:val="509141"/>
                <w:sz w:val="44"/>
                <w:szCs w:val="44"/>
                <w:lang w:val="en-US" w:eastAsia="zh-CN"/>
              </w:rPr>
              <w:t>通过射频</w:t>
            </w:r>
            <w:r w:rsidR="001B41EB" w:rsidRPr="00C275A5">
              <w:rPr>
                <w:rFonts w:ascii="Tahoma" w:hAnsi="Tahoma" w:cs="Tahoma" w:hint="eastAsia"/>
                <w:b/>
                <w:iCs/>
                <w:color w:val="509141"/>
                <w:sz w:val="44"/>
                <w:szCs w:val="44"/>
                <w:lang w:val="en-US" w:eastAsia="zh-CN"/>
              </w:rPr>
              <w:t>波束</w:t>
            </w:r>
            <w:r w:rsidRPr="00C275A5">
              <w:rPr>
                <w:rFonts w:ascii="Tahoma" w:hAnsi="Tahoma" w:cs="Tahoma" w:hint="eastAsia"/>
                <w:b/>
                <w:iCs/>
                <w:color w:val="509141"/>
                <w:sz w:val="44"/>
                <w:szCs w:val="44"/>
                <w:lang w:val="en-US" w:eastAsia="zh-CN"/>
              </w:rPr>
              <w:t>的无线输电技术的应用</w:t>
            </w:r>
            <w:bookmarkEnd w:id="3"/>
          </w:p>
          <w:p w14:paraId="3EC66702" w14:textId="77777777" w:rsidR="00B55D57" w:rsidRPr="005B7DD7" w:rsidRDefault="00B55D57" w:rsidP="005B7DD7">
            <w:pPr>
              <w:spacing w:before="80"/>
              <w:jc w:val="right"/>
              <w:rPr>
                <w:rFonts w:ascii="Tahoma" w:eastAsia="SimHei" w:hAnsi="Tahoma" w:cs="Tahoma"/>
                <w:b/>
                <w:iCs/>
                <w:smallCaps/>
                <w:color w:val="509141"/>
                <w:sz w:val="44"/>
                <w:szCs w:val="44"/>
                <w:lang w:val="en-US" w:eastAsia="zh-CN"/>
              </w:rPr>
            </w:pPr>
          </w:p>
        </w:tc>
      </w:tr>
      <w:tr w:rsidR="0018383C" w:rsidRPr="00C275A5" w14:paraId="1EBBC244" w14:textId="77777777" w:rsidTr="0018383C">
        <w:tc>
          <w:tcPr>
            <w:tcW w:w="10089" w:type="dxa"/>
          </w:tcPr>
          <w:p w14:paraId="7D3D11EB" w14:textId="77777777" w:rsidR="0018383C" w:rsidRPr="00C275A5" w:rsidRDefault="0018383C" w:rsidP="000D5B79">
            <w:pPr>
              <w:spacing w:before="80"/>
              <w:ind w:right="640"/>
              <w:rPr>
                <w:rFonts w:ascii="Tahoma" w:hAnsi="Tahoma" w:cs="Tahoma"/>
                <w:b/>
                <w:bCs/>
                <w:iCs/>
                <w:color w:val="243285"/>
                <w:sz w:val="32"/>
                <w:szCs w:val="32"/>
                <w:lang w:val="en-US" w:eastAsia="zh-CN"/>
              </w:rPr>
            </w:pPr>
          </w:p>
          <w:p w14:paraId="2AE54D7F" w14:textId="77777777" w:rsidR="0018383C" w:rsidRPr="00C275A5" w:rsidRDefault="0018383C" w:rsidP="000D5B79">
            <w:pPr>
              <w:spacing w:before="80"/>
              <w:ind w:right="640"/>
              <w:rPr>
                <w:rFonts w:ascii="Tahoma" w:hAnsi="Tahoma" w:cs="Tahoma"/>
                <w:b/>
                <w:bCs/>
                <w:iCs/>
                <w:color w:val="243285"/>
                <w:sz w:val="32"/>
                <w:szCs w:val="32"/>
                <w:lang w:val="en-US" w:eastAsia="zh-CN"/>
              </w:rPr>
            </w:pPr>
          </w:p>
          <w:p w14:paraId="39DAD4FB" w14:textId="77777777" w:rsidR="0018383C" w:rsidRPr="00C275A5" w:rsidRDefault="0018383C" w:rsidP="000D5B79">
            <w:pPr>
              <w:spacing w:before="80" w:after="180"/>
              <w:jc w:val="right"/>
              <w:rPr>
                <w:rFonts w:ascii="Tahoma" w:hAnsi="Tahoma" w:cs="Tahoma"/>
                <w:b/>
                <w:bCs/>
                <w:iCs/>
                <w:color w:val="243285"/>
                <w:sz w:val="36"/>
                <w:szCs w:val="36"/>
                <w:lang w:val="en-US" w:eastAsia="zh-CN"/>
              </w:rPr>
            </w:pPr>
          </w:p>
          <w:p w14:paraId="1B2984D7" w14:textId="77777777" w:rsidR="0018383C" w:rsidRPr="00C275A5" w:rsidRDefault="0018383C" w:rsidP="000D5B79">
            <w:pPr>
              <w:spacing w:before="80" w:after="180"/>
              <w:jc w:val="right"/>
              <w:rPr>
                <w:rFonts w:ascii="Tahoma" w:hAnsi="Tahoma" w:cs="Tahoma"/>
                <w:b/>
                <w:bCs/>
                <w:iCs/>
                <w:color w:val="509141"/>
                <w:sz w:val="36"/>
                <w:szCs w:val="36"/>
                <w:lang w:val="en-US" w:eastAsia="zh-CN"/>
              </w:rPr>
            </w:pPr>
            <w:r w:rsidRPr="00C275A5">
              <w:rPr>
                <w:rFonts w:ascii="Tahoma" w:hAnsi="Tahoma" w:cs="Tahoma"/>
                <w:b/>
                <w:bCs/>
                <w:iCs/>
                <w:color w:val="509141"/>
                <w:sz w:val="36"/>
                <w:szCs w:val="36"/>
                <w:lang w:val="en-US"/>
              </w:rPr>
              <w:t>SM</w:t>
            </w:r>
            <w:r w:rsidRPr="00C275A5">
              <w:rPr>
                <w:rFonts w:ascii="SimHei" w:eastAsia="SimHei" w:hAnsi="Tahoma" w:cs="Tahoma" w:hint="eastAsia"/>
                <w:b/>
                <w:bCs/>
                <w:iCs/>
                <w:color w:val="509141"/>
                <w:sz w:val="36"/>
                <w:szCs w:val="36"/>
                <w:lang w:val="en-US" w:eastAsia="zh-CN"/>
              </w:rPr>
              <w:t>系列</w:t>
            </w:r>
          </w:p>
          <w:p w14:paraId="22D9F5E9" w14:textId="77777777" w:rsidR="0018383C" w:rsidRPr="00C275A5" w:rsidRDefault="0018383C" w:rsidP="000D5B79">
            <w:pPr>
              <w:spacing w:before="80"/>
              <w:jc w:val="right"/>
              <w:rPr>
                <w:rFonts w:ascii="SimHei" w:eastAsia="SimHei" w:hAnsi="Tahoma" w:cs="Tahoma"/>
                <w:b/>
                <w:bCs/>
                <w:iCs/>
                <w:color w:val="509141"/>
                <w:sz w:val="36"/>
                <w:szCs w:val="36"/>
                <w:lang w:val="en-US" w:eastAsia="zh-CN"/>
              </w:rPr>
            </w:pPr>
            <w:r w:rsidRPr="00C275A5">
              <w:rPr>
                <w:rFonts w:ascii="SimHei" w:eastAsia="SimHei" w:hAnsi="Tahoma" w:cs="Tahoma" w:hint="eastAsia"/>
                <w:b/>
                <w:bCs/>
                <w:iCs/>
                <w:color w:val="509141"/>
                <w:sz w:val="36"/>
                <w:szCs w:val="36"/>
                <w:lang w:val="en-US" w:eastAsia="zh-CN"/>
              </w:rPr>
              <w:t>频谱管理</w:t>
            </w:r>
          </w:p>
        </w:tc>
      </w:tr>
    </w:tbl>
    <w:p w14:paraId="24185D48" w14:textId="77777777" w:rsidR="0018383C" w:rsidRPr="00C275A5" w:rsidRDefault="0018383C" w:rsidP="000D5B79">
      <w:pPr>
        <w:spacing w:before="80"/>
        <w:rPr>
          <w:i/>
          <w:sz w:val="22"/>
          <w:lang w:val="en-US"/>
        </w:rPr>
      </w:pPr>
    </w:p>
    <w:p w14:paraId="55BF5DEF" w14:textId="77777777" w:rsidR="0018383C" w:rsidRPr="00C275A5" w:rsidRDefault="0018383C" w:rsidP="000D5B79">
      <w:pPr>
        <w:spacing w:before="80"/>
        <w:rPr>
          <w:i/>
          <w:sz w:val="22"/>
          <w:lang w:val="en-US"/>
        </w:rPr>
      </w:pPr>
    </w:p>
    <w:p w14:paraId="29837E4E" w14:textId="77777777" w:rsidR="0018383C" w:rsidRPr="00C275A5" w:rsidRDefault="0018383C" w:rsidP="000D5B79">
      <w:pPr>
        <w:spacing w:before="80"/>
        <w:rPr>
          <w:i/>
          <w:sz w:val="22"/>
          <w:lang w:val="en-US"/>
        </w:rPr>
      </w:pPr>
    </w:p>
    <w:p w14:paraId="34914011" w14:textId="77777777" w:rsidR="0018383C" w:rsidRPr="00C275A5" w:rsidRDefault="0018383C" w:rsidP="000D5B79">
      <w:pPr>
        <w:spacing w:before="80"/>
        <w:rPr>
          <w:i/>
          <w:sz w:val="22"/>
          <w:lang w:val="en-US"/>
        </w:rPr>
      </w:pPr>
    </w:p>
    <w:p w14:paraId="43539BD3" w14:textId="77777777" w:rsidR="0018383C" w:rsidRPr="00C275A5" w:rsidRDefault="0018383C" w:rsidP="000D5B79">
      <w:pPr>
        <w:spacing w:before="80"/>
        <w:rPr>
          <w:i/>
          <w:sz w:val="22"/>
          <w:lang w:val="en-US"/>
        </w:rPr>
      </w:pPr>
    </w:p>
    <w:p w14:paraId="798DCAB6" w14:textId="77777777" w:rsidR="0018383C" w:rsidRPr="00C275A5" w:rsidRDefault="0018383C" w:rsidP="000D5B79">
      <w:pPr>
        <w:spacing w:before="80"/>
        <w:rPr>
          <w:i/>
          <w:sz w:val="22"/>
          <w:lang w:val="en-US"/>
        </w:rPr>
      </w:pPr>
    </w:p>
    <w:p w14:paraId="4FA698E2" w14:textId="77777777" w:rsidR="00834737" w:rsidRPr="00C275A5" w:rsidRDefault="00834737" w:rsidP="000D5B79">
      <w:pPr>
        <w:rPr>
          <w:rFonts w:ascii="Palatino Linotype" w:hAnsi="Palatino Linotype"/>
          <w:lang w:val="en-US"/>
        </w:rPr>
      </w:pPr>
    </w:p>
    <w:p w14:paraId="4543FE2D" w14:textId="77777777" w:rsidR="00834737" w:rsidRPr="00C275A5" w:rsidRDefault="00834737" w:rsidP="00834737">
      <w:pPr>
        <w:rPr>
          <w:rFonts w:ascii="Palatino Linotype" w:hAnsi="Palatino Linotype"/>
          <w:lang w:val="en-US"/>
        </w:rPr>
      </w:pPr>
    </w:p>
    <w:p w14:paraId="5C7AE9A6" w14:textId="77777777" w:rsidR="00834737" w:rsidRPr="00C275A5" w:rsidRDefault="00834737" w:rsidP="00834737">
      <w:pPr>
        <w:rPr>
          <w:rFonts w:ascii="Palatino Linotype" w:hAnsi="Palatino Linotype"/>
          <w:lang w:val="en-US"/>
        </w:rPr>
      </w:pPr>
    </w:p>
    <w:p w14:paraId="72627552" w14:textId="77777777" w:rsidR="00834737" w:rsidRPr="00C275A5" w:rsidRDefault="00834737" w:rsidP="00834737">
      <w:pPr>
        <w:rPr>
          <w:rFonts w:ascii="Palatino Linotype" w:hAnsi="Palatino Linotype"/>
          <w:lang w:val="en-US"/>
        </w:rPr>
      </w:pPr>
    </w:p>
    <w:p w14:paraId="463BB9D5" w14:textId="77777777" w:rsidR="0018383C" w:rsidRPr="00C275A5" w:rsidRDefault="0018383C" w:rsidP="00834737">
      <w:pPr>
        <w:rPr>
          <w:rFonts w:ascii="Palatino Linotype" w:hAnsi="Palatino Linotype"/>
          <w:lang w:val="en-US"/>
        </w:rPr>
        <w:sectPr w:rsidR="0018383C" w:rsidRPr="00C275A5" w:rsidSect="00C86438">
          <w:headerReference w:type="even" r:id="rId9"/>
          <w:headerReference w:type="default" r:id="rId10"/>
          <w:pgSz w:w="11907" w:h="16840" w:code="9"/>
          <w:pgMar w:top="1089" w:right="1089" w:bottom="284" w:left="1089" w:header="567" w:footer="284" w:gutter="0"/>
          <w:pgNumType w:start="1"/>
          <w:cols w:space="720"/>
        </w:sectPr>
      </w:pPr>
    </w:p>
    <w:p w14:paraId="7C5501B5" w14:textId="77777777" w:rsidR="002E4AAF" w:rsidRPr="003A227F" w:rsidRDefault="002E4AAF" w:rsidP="003A227F">
      <w:pPr>
        <w:pStyle w:val="TableHead0"/>
        <w:rPr>
          <w:rFonts w:asciiTheme="minorEastAsia" w:eastAsiaTheme="minorEastAsia" w:hAnsiTheme="minorEastAsia"/>
          <w:lang w:eastAsia="zh-CN"/>
        </w:rPr>
      </w:pPr>
      <w:bookmarkStart w:id="4" w:name="c2tope"/>
      <w:bookmarkStart w:id="5" w:name="_Toc431203932"/>
      <w:bookmarkStart w:id="6" w:name="_Toc508289994"/>
      <w:bookmarkStart w:id="7" w:name="_Toc508352290"/>
      <w:bookmarkStart w:id="8" w:name="_Toc508352821"/>
      <w:bookmarkEnd w:id="4"/>
      <w:r w:rsidRPr="003A227F">
        <w:rPr>
          <w:rFonts w:asciiTheme="minorEastAsia" w:eastAsiaTheme="minorEastAsia" w:hAnsiTheme="minorEastAsia" w:hint="eastAsia"/>
          <w:lang w:eastAsia="zh-CN"/>
        </w:rPr>
        <w:lastRenderedPageBreak/>
        <w:t>前言</w:t>
      </w:r>
      <w:bookmarkEnd w:id="5"/>
      <w:bookmarkEnd w:id="6"/>
      <w:bookmarkEnd w:id="7"/>
      <w:bookmarkEnd w:id="8"/>
    </w:p>
    <w:p w14:paraId="642F7B15" w14:textId="77777777" w:rsidR="002E4AAF" w:rsidRPr="00C275A5" w:rsidRDefault="002E4AAF" w:rsidP="002E4AAF">
      <w:pPr>
        <w:widowControl w:val="0"/>
        <w:spacing w:before="240"/>
        <w:ind w:firstLineChars="200" w:firstLine="400"/>
        <w:rPr>
          <w:sz w:val="20"/>
          <w:lang w:val="en-US" w:eastAsia="zh-CN"/>
        </w:rPr>
      </w:pPr>
      <w:r w:rsidRPr="00C275A5">
        <w:rPr>
          <w:rFonts w:cs="SimSun"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0C91B810" w14:textId="77777777" w:rsidR="002E4AAF" w:rsidRPr="003A227F" w:rsidRDefault="002E4AAF" w:rsidP="003A227F">
      <w:pPr>
        <w:widowControl w:val="0"/>
        <w:spacing w:before="240"/>
        <w:ind w:firstLineChars="200" w:firstLine="400"/>
        <w:rPr>
          <w:sz w:val="20"/>
          <w:lang w:val="en-US" w:eastAsia="zh-CN"/>
        </w:rPr>
      </w:pPr>
      <w:r w:rsidRPr="00C275A5">
        <w:rPr>
          <w:rFonts w:cs="SimSun" w:hint="eastAsia"/>
          <w:sz w:val="20"/>
          <w:lang w:val="en-US" w:eastAsia="zh-CN"/>
        </w:rPr>
        <w:t>无线电通信部门制定规章制度和政策的职能由世界和区域无线电通信大会以及无线电通信全会完成，并得到各研究组的支持。</w:t>
      </w:r>
    </w:p>
    <w:p w14:paraId="4D4EF2B6" w14:textId="77777777" w:rsidR="002E4AAF" w:rsidRPr="00C275A5" w:rsidRDefault="002E4AAF" w:rsidP="003A227F">
      <w:pPr>
        <w:widowControl w:val="0"/>
        <w:rPr>
          <w:sz w:val="20"/>
          <w:lang w:eastAsia="zh-CN"/>
        </w:rPr>
      </w:pPr>
    </w:p>
    <w:p w14:paraId="68C21318" w14:textId="77777777" w:rsidR="002E4AAF" w:rsidRPr="003A227F" w:rsidRDefault="002E4AAF" w:rsidP="003A227F">
      <w:pPr>
        <w:pStyle w:val="Heading1"/>
        <w:jc w:val="center"/>
        <w:rPr>
          <w:rFonts w:eastAsiaTheme="minorEastAsia"/>
          <w:lang w:val="en-US" w:eastAsia="zh-CN"/>
        </w:rPr>
      </w:pPr>
      <w:bookmarkStart w:id="9" w:name="_Toc81860426"/>
      <w:bookmarkStart w:id="10" w:name="_Toc81860478"/>
      <w:r w:rsidRPr="003A227F">
        <w:rPr>
          <w:rFonts w:eastAsiaTheme="minorEastAsia"/>
          <w:lang w:val="en-US" w:eastAsia="zh-CN"/>
        </w:rPr>
        <w:t>知识产权政策（</w:t>
      </w:r>
      <w:r w:rsidRPr="003A227F">
        <w:rPr>
          <w:rFonts w:eastAsiaTheme="minorEastAsia"/>
          <w:lang w:val="en-US" w:eastAsia="zh-CN"/>
        </w:rPr>
        <w:t>IPR</w:t>
      </w:r>
      <w:r w:rsidRPr="003A227F">
        <w:rPr>
          <w:rFonts w:eastAsiaTheme="minorEastAsia"/>
          <w:lang w:val="en-US" w:eastAsia="zh-CN"/>
        </w:rPr>
        <w:t>）</w:t>
      </w:r>
      <w:bookmarkEnd w:id="9"/>
      <w:bookmarkEnd w:id="10"/>
    </w:p>
    <w:p w14:paraId="78637DE5" w14:textId="199A0F9B" w:rsidR="00B55D57" w:rsidRPr="00DF0D22" w:rsidRDefault="00B55D57" w:rsidP="00B55D57">
      <w:pPr>
        <w:spacing w:line="242" w:lineRule="auto"/>
        <w:ind w:left="113" w:right="405" w:firstLine="392"/>
        <w:rPr>
          <w:sz w:val="20"/>
          <w:lang w:val="en-US" w:eastAsia="zh-CN"/>
        </w:rPr>
      </w:pPr>
      <w:r w:rsidRPr="00DF0D22">
        <w:rPr>
          <w:spacing w:val="-2"/>
          <w:sz w:val="20"/>
          <w:lang w:val="en-US"/>
        </w:rPr>
        <w:t>ITU-R</w:t>
      </w:r>
      <w:r w:rsidRPr="00DF0D22">
        <w:rPr>
          <w:spacing w:val="-2"/>
          <w:sz w:val="20"/>
        </w:rPr>
        <w:t>的知识产权政策在</w:t>
      </w:r>
      <w:r w:rsidRPr="00DF0D22">
        <w:rPr>
          <w:spacing w:val="-2"/>
          <w:sz w:val="20"/>
          <w:lang w:val="en-US"/>
        </w:rPr>
        <w:t>ITU-R</w:t>
      </w:r>
      <w:r w:rsidRPr="00DF0D22">
        <w:rPr>
          <w:spacing w:val="-2"/>
          <w:sz w:val="20"/>
        </w:rPr>
        <w:t>第</w:t>
      </w:r>
      <w:r w:rsidRPr="00DF0D22">
        <w:rPr>
          <w:spacing w:val="-2"/>
          <w:sz w:val="20"/>
          <w:lang w:val="en-US"/>
        </w:rPr>
        <w:t>1</w:t>
      </w:r>
      <w:proofErr w:type="gramStart"/>
      <w:r w:rsidRPr="00DF0D22">
        <w:rPr>
          <w:spacing w:val="-2"/>
          <w:sz w:val="20"/>
        </w:rPr>
        <w:t>号决议</w:t>
      </w:r>
      <w:r w:rsidRPr="00DF0D22">
        <w:rPr>
          <w:spacing w:val="-1"/>
          <w:sz w:val="20"/>
        </w:rPr>
        <w:t>引用的</w:t>
      </w:r>
      <w:r w:rsidRPr="00DF0D22">
        <w:rPr>
          <w:rFonts w:ascii="SimSun" w:hAnsi="SimSun"/>
          <w:spacing w:val="-1"/>
          <w:sz w:val="20"/>
          <w:lang w:val="en-US"/>
        </w:rPr>
        <w:t>“</w:t>
      </w:r>
      <w:proofErr w:type="gramEnd"/>
      <w:r w:rsidRPr="00DF0D22">
        <w:rPr>
          <w:spacing w:val="-1"/>
          <w:sz w:val="20"/>
          <w:lang w:val="en-US"/>
        </w:rPr>
        <w:t>ITU-T/ITU-R/ISO/</w:t>
      </w:r>
      <w:proofErr w:type="spellStart"/>
      <w:r w:rsidRPr="00DF0D22">
        <w:rPr>
          <w:spacing w:val="-1"/>
          <w:sz w:val="20"/>
          <w:lang w:val="en-US"/>
        </w:rPr>
        <w:t>IEC</w:t>
      </w:r>
      <w:r w:rsidRPr="00DF0D22">
        <w:rPr>
          <w:spacing w:val="-1"/>
          <w:sz w:val="20"/>
        </w:rPr>
        <w:t>共同专利政策</w:t>
      </w:r>
      <w:r w:rsidRPr="00DF0D22">
        <w:rPr>
          <w:rFonts w:ascii="SimSun" w:hAnsi="SimSun"/>
          <w:spacing w:val="-1"/>
          <w:sz w:val="20"/>
          <w:lang w:val="en-US"/>
        </w:rPr>
        <w:t>”</w:t>
      </w:r>
      <w:r w:rsidRPr="00DF0D22">
        <w:rPr>
          <w:spacing w:val="-1"/>
          <w:sz w:val="20"/>
        </w:rPr>
        <w:t>中做了说明</w:t>
      </w:r>
      <w:proofErr w:type="spellEnd"/>
      <w:r w:rsidR="00EB64F9" w:rsidRPr="00DF0D22">
        <w:rPr>
          <w:spacing w:val="-1"/>
          <w:sz w:val="20"/>
          <w:lang w:eastAsia="zh-CN"/>
        </w:rPr>
        <w:t>。</w:t>
      </w:r>
      <w:r w:rsidRPr="00DF0D22">
        <w:rPr>
          <w:spacing w:val="15"/>
          <w:sz w:val="20"/>
          <w:lang w:eastAsia="zh-CN"/>
        </w:rPr>
        <w:t>专利持有者提交专利和许可声明所需表格可从</w:t>
      </w:r>
      <w:hyperlink r:id="rId11">
        <w:r w:rsidR="00EB64F9" w:rsidRPr="00DF0D22">
          <w:rPr>
            <w:color w:val="0000FF"/>
            <w:sz w:val="20"/>
            <w:u w:val="single" w:color="0000FF"/>
            <w:lang w:val="en-US" w:eastAsia="zh-CN"/>
          </w:rPr>
          <w:t>http://www.itu.int/ITU-R/go/patents/zh</w:t>
        </w:r>
      </w:hyperlink>
      <w:r w:rsidR="00EB64F9" w:rsidRPr="00DF0D22">
        <w:rPr>
          <w:spacing w:val="12"/>
          <w:sz w:val="20"/>
          <w:lang w:eastAsia="zh-CN"/>
        </w:rPr>
        <w:t>获得，</w:t>
      </w:r>
      <w:r w:rsidRPr="00DF0D22">
        <w:rPr>
          <w:spacing w:val="12"/>
          <w:sz w:val="20"/>
          <w:lang w:eastAsia="zh-CN"/>
        </w:rPr>
        <w:t>该网址也提供了</w:t>
      </w:r>
      <w:r w:rsidRPr="00DF0D22">
        <w:rPr>
          <w:rFonts w:ascii="SimSun" w:hAnsi="SimSun"/>
          <w:spacing w:val="-1"/>
          <w:sz w:val="20"/>
          <w:lang w:val="en-US"/>
        </w:rPr>
        <w:t>“</w:t>
      </w:r>
      <w:r w:rsidRPr="00DF0D22">
        <w:rPr>
          <w:sz w:val="20"/>
          <w:lang w:val="en-US" w:eastAsia="zh-CN"/>
        </w:rPr>
        <w:t>ITU-T/ITU-R/ISO/IEC</w:t>
      </w:r>
      <w:r w:rsidRPr="00DF0D22">
        <w:rPr>
          <w:sz w:val="20"/>
          <w:lang w:eastAsia="zh-CN"/>
        </w:rPr>
        <w:t>共同专利政策实施指南</w:t>
      </w:r>
      <w:r w:rsidRPr="00DF0D22">
        <w:rPr>
          <w:rFonts w:ascii="SimSun" w:hAnsi="SimSun"/>
          <w:spacing w:val="-1"/>
          <w:sz w:val="20"/>
          <w:lang w:val="en-US"/>
        </w:rPr>
        <w:t>”</w:t>
      </w:r>
      <w:r w:rsidRPr="00DF0D22">
        <w:rPr>
          <w:sz w:val="20"/>
          <w:lang w:eastAsia="zh-CN"/>
        </w:rPr>
        <w:t>以及</w:t>
      </w:r>
      <w:r w:rsidRPr="00DF0D22">
        <w:rPr>
          <w:sz w:val="20"/>
          <w:lang w:val="en-US" w:eastAsia="zh-CN"/>
        </w:rPr>
        <w:t>ITU-R</w:t>
      </w:r>
      <w:r w:rsidRPr="00DF0D22">
        <w:rPr>
          <w:sz w:val="20"/>
          <w:lang w:eastAsia="zh-CN"/>
        </w:rPr>
        <w:t>专利信息数据库。</w:t>
      </w:r>
    </w:p>
    <w:p w14:paraId="1BE1B5E7" w14:textId="77777777" w:rsidR="00B55D57" w:rsidRPr="00750C29" w:rsidRDefault="00B55D57" w:rsidP="002E4AAF">
      <w:pPr>
        <w:jc w:val="center"/>
        <w:rPr>
          <w:sz w:val="22"/>
          <w:szCs w:val="22"/>
          <w:lang w:val="en-US" w:eastAsia="zh-CN"/>
        </w:rPr>
      </w:pPr>
    </w:p>
    <w:p w14:paraId="3D0C0E33" w14:textId="77777777" w:rsidR="002E4AAF" w:rsidRPr="00C275A5" w:rsidRDefault="002E4AAF" w:rsidP="002E4AAF">
      <w:pPr>
        <w:jc w:val="center"/>
        <w:rPr>
          <w:sz w:val="22"/>
          <w:szCs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E4AAF" w:rsidRPr="003227CA" w14:paraId="2255F438" w14:textId="77777777" w:rsidTr="008F2202">
        <w:trPr>
          <w:jc w:val="center"/>
        </w:trPr>
        <w:tc>
          <w:tcPr>
            <w:tcW w:w="9360" w:type="dxa"/>
            <w:gridSpan w:val="2"/>
            <w:tcBorders>
              <w:top w:val="single" w:sz="12" w:space="0" w:color="000080"/>
              <w:bottom w:val="nil"/>
            </w:tcBorders>
          </w:tcPr>
          <w:p w14:paraId="1289859C" w14:textId="77777777" w:rsidR="002E4AAF" w:rsidRPr="00C275A5" w:rsidRDefault="002E4AAF" w:rsidP="008F2202">
            <w:pPr>
              <w:keepNext/>
              <w:spacing w:after="40"/>
              <w:jc w:val="center"/>
              <w:rPr>
                <w:b/>
                <w:bCs/>
                <w:sz w:val="22"/>
                <w:szCs w:val="22"/>
                <w:lang w:val="fr-CH" w:eastAsia="zh-CN"/>
              </w:rPr>
            </w:pPr>
            <w:r w:rsidRPr="00C275A5">
              <w:rPr>
                <w:b/>
                <w:bCs/>
                <w:sz w:val="22"/>
                <w:szCs w:val="22"/>
                <w:lang w:val="fr-CH" w:eastAsia="zh-CN"/>
              </w:rPr>
              <w:t>ITU-R</w:t>
            </w:r>
            <w:r w:rsidRPr="00C275A5">
              <w:rPr>
                <w:rFonts w:hint="eastAsia"/>
                <w:b/>
                <w:bCs/>
                <w:sz w:val="22"/>
                <w:szCs w:val="22"/>
                <w:lang w:val="fr-CH" w:eastAsia="zh-CN"/>
              </w:rPr>
              <w:t xml:space="preserve"> </w:t>
            </w:r>
            <w:r w:rsidRPr="00C275A5">
              <w:rPr>
                <w:rFonts w:cs="SimSun" w:hint="eastAsia"/>
                <w:b/>
                <w:bCs/>
                <w:sz w:val="22"/>
                <w:szCs w:val="22"/>
                <w:lang w:val="en-US" w:eastAsia="zh-CN"/>
              </w:rPr>
              <w:t>系列</w:t>
            </w:r>
            <w:r w:rsidR="00FE193B">
              <w:rPr>
                <w:rFonts w:cs="SimSun" w:hint="eastAsia"/>
                <w:b/>
                <w:bCs/>
                <w:sz w:val="22"/>
                <w:szCs w:val="22"/>
                <w:lang w:val="en-US" w:eastAsia="zh-CN"/>
              </w:rPr>
              <w:t>报告</w:t>
            </w:r>
          </w:p>
          <w:p w14:paraId="40D7654C" w14:textId="777DA5C9" w:rsidR="002E4AAF" w:rsidRPr="003227CA" w:rsidRDefault="002E4AAF" w:rsidP="008F220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sz w:val="18"/>
                <w:szCs w:val="18"/>
                <w:lang w:val="fr-CH" w:eastAsia="zh-CN"/>
              </w:rPr>
            </w:pPr>
            <w:r w:rsidRPr="00C275A5">
              <w:rPr>
                <w:rFonts w:cs="SimSun" w:hint="eastAsia"/>
                <w:b w:val="0"/>
                <w:sz w:val="18"/>
                <w:szCs w:val="18"/>
                <w:lang w:val="fr-CH" w:eastAsia="zh-CN"/>
              </w:rPr>
              <w:t>（</w:t>
            </w:r>
            <w:proofErr w:type="spellStart"/>
            <w:r w:rsidRPr="00C275A5">
              <w:rPr>
                <w:rFonts w:cs="SimSun" w:hint="eastAsia"/>
                <w:b w:val="0"/>
                <w:sz w:val="18"/>
                <w:szCs w:val="18"/>
                <w:lang w:val="en-US"/>
              </w:rPr>
              <w:t>也可在以下网址获得</w:t>
            </w:r>
            <w:proofErr w:type="spellEnd"/>
            <w:r w:rsidRPr="00C275A5">
              <w:rPr>
                <w:rFonts w:cs="SimSun" w:hint="eastAsia"/>
                <w:b w:val="0"/>
                <w:sz w:val="18"/>
                <w:szCs w:val="18"/>
                <w:lang w:val="fr-CH"/>
              </w:rPr>
              <w:t>：</w:t>
            </w:r>
            <w:hyperlink r:id="rId12" w:history="1">
              <w:r w:rsidR="00EB64F9">
                <w:rPr>
                  <w:rStyle w:val="Hyperlink"/>
                  <w:b w:val="0"/>
                  <w:sz w:val="18"/>
                  <w:szCs w:val="18"/>
                  <w:lang w:val="fr-CH"/>
                </w:rPr>
                <w:t>http://www.itu.int/publ/R-REP/zh</w:t>
              </w:r>
            </w:hyperlink>
            <w:r w:rsidRPr="00C275A5">
              <w:rPr>
                <w:rFonts w:cs="SimSun" w:hint="eastAsia"/>
                <w:b w:val="0"/>
                <w:sz w:val="18"/>
                <w:szCs w:val="18"/>
                <w:lang w:val="fr-CH" w:eastAsia="zh-CN"/>
              </w:rPr>
              <w:t>）</w:t>
            </w:r>
          </w:p>
        </w:tc>
      </w:tr>
      <w:tr w:rsidR="002E4AAF" w14:paraId="0EE1DB76" w14:textId="77777777" w:rsidTr="008F2202">
        <w:trPr>
          <w:jc w:val="center"/>
        </w:trPr>
        <w:tc>
          <w:tcPr>
            <w:tcW w:w="1140" w:type="dxa"/>
            <w:tcBorders>
              <w:top w:val="nil"/>
              <w:bottom w:val="nil"/>
              <w:right w:val="nil"/>
            </w:tcBorders>
          </w:tcPr>
          <w:p w14:paraId="5686D97D" w14:textId="77777777" w:rsidR="002E4AAF" w:rsidRPr="00355B80" w:rsidRDefault="002E4AAF" w:rsidP="008F2202">
            <w:pPr>
              <w:spacing w:before="200" w:after="100"/>
              <w:ind w:left="57"/>
              <w:rPr>
                <w:b/>
                <w:bCs/>
                <w:sz w:val="20"/>
                <w:lang w:val="en-US" w:eastAsia="zh-CN"/>
              </w:rPr>
            </w:pPr>
            <w:r w:rsidRPr="00C275A5">
              <w:rPr>
                <w:rFonts w:cs="SimSun" w:hint="eastAsia"/>
                <w:b/>
                <w:bCs/>
                <w:sz w:val="20"/>
                <w:lang w:val="en-US" w:eastAsia="zh-CN"/>
              </w:rPr>
              <w:t>系列</w:t>
            </w:r>
          </w:p>
        </w:tc>
        <w:tc>
          <w:tcPr>
            <w:tcW w:w="8220" w:type="dxa"/>
            <w:tcBorders>
              <w:top w:val="nil"/>
              <w:left w:val="nil"/>
              <w:bottom w:val="nil"/>
            </w:tcBorders>
          </w:tcPr>
          <w:p w14:paraId="0E5285C0" w14:textId="77777777" w:rsidR="002E4AAF" w:rsidRPr="00355B80" w:rsidRDefault="002E4AAF" w:rsidP="008F220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1"/>
              <w:rPr>
                <w:sz w:val="20"/>
                <w:lang w:val="en-US" w:eastAsia="zh-CN"/>
              </w:rPr>
            </w:pPr>
            <w:r w:rsidRPr="00C275A5">
              <w:rPr>
                <w:rFonts w:cs="SimSun" w:hint="eastAsia"/>
                <w:sz w:val="20"/>
                <w:lang w:val="en-US" w:eastAsia="zh-CN"/>
              </w:rPr>
              <w:t>标题</w:t>
            </w:r>
          </w:p>
        </w:tc>
      </w:tr>
      <w:tr w:rsidR="002E4AAF" w14:paraId="62F18D5E" w14:textId="77777777" w:rsidTr="008F2202">
        <w:trPr>
          <w:jc w:val="center"/>
        </w:trPr>
        <w:tc>
          <w:tcPr>
            <w:tcW w:w="1140" w:type="dxa"/>
            <w:tcBorders>
              <w:top w:val="nil"/>
              <w:bottom w:val="nil"/>
              <w:right w:val="nil"/>
            </w:tcBorders>
          </w:tcPr>
          <w:p w14:paraId="09AD0700" w14:textId="77777777" w:rsidR="002E4AAF" w:rsidRDefault="002E4AAF" w:rsidP="008F2202">
            <w:pPr>
              <w:spacing w:before="30" w:after="30"/>
              <w:ind w:left="57"/>
              <w:jc w:val="left"/>
              <w:rPr>
                <w:b/>
                <w:bCs/>
                <w:sz w:val="20"/>
                <w:lang w:val="en-US" w:eastAsia="zh-CN"/>
              </w:rPr>
            </w:pPr>
            <w:r w:rsidRPr="00C275A5">
              <w:rPr>
                <w:b/>
                <w:bCs/>
                <w:sz w:val="20"/>
                <w:lang w:val="en-US" w:eastAsia="zh-CN"/>
              </w:rPr>
              <w:t>BO</w:t>
            </w:r>
          </w:p>
        </w:tc>
        <w:tc>
          <w:tcPr>
            <w:tcW w:w="8220" w:type="dxa"/>
            <w:tcBorders>
              <w:top w:val="nil"/>
              <w:left w:val="nil"/>
              <w:bottom w:val="nil"/>
            </w:tcBorders>
          </w:tcPr>
          <w:p w14:paraId="4DF24944" w14:textId="77777777" w:rsidR="002E4AAF" w:rsidRPr="00355B80" w:rsidRDefault="002E4AAF" w:rsidP="008F220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C275A5">
              <w:rPr>
                <w:rFonts w:cs="SimSun" w:hint="eastAsia"/>
                <w:b w:val="0"/>
                <w:sz w:val="20"/>
                <w:lang w:val="en-US" w:eastAsia="zh-CN"/>
              </w:rPr>
              <w:t>卫星传输</w:t>
            </w:r>
          </w:p>
        </w:tc>
      </w:tr>
      <w:tr w:rsidR="002E4AAF" w14:paraId="70F58B6F" w14:textId="77777777" w:rsidTr="008F2202">
        <w:trPr>
          <w:jc w:val="center"/>
        </w:trPr>
        <w:tc>
          <w:tcPr>
            <w:tcW w:w="1140" w:type="dxa"/>
            <w:tcBorders>
              <w:top w:val="nil"/>
              <w:bottom w:val="nil"/>
              <w:right w:val="nil"/>
            </w:tcBorders>
          </w:tcPr>
          <w:p w14:paraId="67C93CEB" w14:textId="77777777" w:rsidR="002E4AAF" w:rsidRDefault="002E4AAF" w:rsidP="008F2202">
            <w:pPr>
              <w:spacing w:before="30" w:after="30"/>
              <w:ind w:left="57"/>
              <w:jc w:val="left"/>
              <w:rPr>
                <w:b/>
                <w:bCs/>
                <w:sz w:val="20"/>
                <w:lang w:val="en-US" w:eastAsia="zh-CN"/>
              </w:rPr>
            </w:pPr>
            <w:r w:rsidRPr="00C275A5">
              <w:rPr>
                <w:b/>
                <w:bCs/>
                <w:sz w:val="20"/>
                <w:lang w:val="en-US" w:eastAsia="zh-CN"/>
              </w:rPr>
              <w:t>BR</w:t>
            </w:r>
          </w:p>
        </w:tc>
        <w:tc>
          <w:tcPr>
            <w:tcW w:w="8220" w:type="dxa"/>
            <w:tcBorders>
              <w:top w:val="nil"/>
              <w:left w:val="nil"/>
              <w:bottom w:val="nil"/>
            </w:tcBorders>
          </w:tcPr>
          <w:p w14:paraId="2E32E12F" w14:textId="77777777" w:rsidR="002E4AAF" w:rsidRPr="00355B80" w:rsidRDefault="002E4AAF" w:rsidP="008F220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C275A5">
              <w:rPr>
                <w:rFonts w:cs="SimSun" w:hint="eastAsia"/>
                <w:b w:val="0"/>
                <w:sz w:val="20"/>
                <w:lang w:val="en-US" w:eastAsia="zh-CN"/>
              </w:rPr>
              <w:t>用于制作、存档和播放的记录：用于电视的胶片</w:t>
            </w:r>
          </w:p>
        </w:tc>
      </w:tr>
      <w:tr w:rsidR="002E4AAF" w14:paraId="7FEDF814" w14:textId="77777777" w:rsidTr="008F2202">
        <w:trPr>
          <w:jc w:val="center"/>
        </w:trPr>
        <w:tc>
          <w:tcPr>
            <w:tcW w:w="1140" w:type="dxa"/>
            <w:tcBorders>
              <w:top w:val="nil"/>
              <w:bottom w:val="nil"/>
              <w:right w:val="nil"/>
            </w:tcBorders>
          </w:tcPr>
          <w:p w14:paraId="16F3067B" w14:textId="77777777" w:rsidR="002E4AAF" w:rsidRDefault="002E4AAF" w:rsidP="008F2202">
            <w:pPr>
              <w:spacing w:before="30" w:after="30"/>
              <w:ind w:left="57"/>
              <w:jc w:val="left"/>
              <w:rPr>
                <w:b/>
                <w:bCs/>
                <w:sz w:val="20"/>
                <w:lang w:val="en-US" w:eastAsia="zh-CN"/>
              </w:rPr>
            </w:pPr>
            <w:r w:rsidRPr="00C275A5">
              <w:rPr>
                <w:b/>
                <w:bCs/>
                <w:sz w:val="20"/>
                <w:lang w:val="en-US" w:eastAsia="zh-CN"/>
              </w:rPr>
              <w:t>BS</w:t>
            </w:r>
          </w:p>
        </w:tc>
        <w:tc>
          <w:tcPr>
            <w:tcW w:w="8220" w:type="dxa"/>
            <w:tcBorders>
              <w:top w:val="nil"/>
              <w:left w:val="nil"/>
              <w:bottom w:val="nil"/>
            </w:tcBorders>
          </w:tcPr>
          <w:p w14:paraId="044C588E" w14:textId="77777777" w:rsidR="002E4AAF" w:rsidRPr="00355B80" w:rsidRDefault="002E4AAF" w:rsidP="008F220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C275A5">
              <w:rPr>
                <w:rFonts w:cs="SimSun" w:hint="eastAsia"/>
                <w:b w:val="0"/>
                <w:sz w:val="20"/>
                <w:lang w:val="en-US" w:eastAsia="zh-CN"/>
              </w:rPr>
              <w:t>广播业务（声音）</w:t>
            </w:r>
          </w:p>
        </w:tc>
      </w:tr>
      <w:tr w:rsidR="002E4AAF" w14:paraId="2EE3585F" w14:textId="77777777" w:rsidTr="008F2202">
        <w:trPr>
          <w:jc w:val="center"/>
        </w:trPr>
        <w:tc>
          <w:tcPr>
            <w:tcW w:w="1140" w:type="dxa"/>
            <w:tcBorders>
              <w:top w:val="nil"/>
              <w:bottom w:val="nil"/>
              <w:right w:val="nil"/>
            </w:tcBorders>
          </w:tcPr>
          <w:p w14:paraId="675315D1" w14:textId="77777777" w:rsidR="002E4AAF" w:rsidRDefault="002E4AAF" w:rsidP="008F2202">
            <w:pPr>
              <w:spacing w:before="30" w:after="30"/>
              <w:ind w:left="57"/>
              <w:jc w:val="left"/>
              <w:rPr>
                <w:b/>
                <w:bCs/>
                <w:sz w:val="20"/>
                <w:lang w:val="en-US" w:eastAsia="zh-CN"/>
              </w:rPr>
            </w:pPr>
            <w:r w:rsidRPr="00C275A5">
              <w:rPr>
                <w:b/>
                <w:bCs/>
                <w:sz w:val="20"/>
                <w:lang w:val="en-US" w:eastAsia="zh-CN"/>
              </w:rPr>
              <w:t>BT</w:t>
            </w:r>
          </w:p>
        </w:tc>
        <w:tc>
          <w:tcPr>
            <w:tcW w:w="8220" w:type="dxa"/>
            <w:tcBorders>
              <w:top w:val="nil"/>
              <w:left w:val="nil"/>
              <w:bottom w:val="nil"/>
            </w:tcBorders>
          </w:tcPr>
          <w:p w14:paraId="7978EB2F" w14:textId="77777777" w:rsidR="002E4AAF" w:rsidRPr="00355B80" w:rsidRDefault="002E4AAF" w:rsidP="008F220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C275A5">
              <w:rPr>
                <w:rFonts w:cs="SimSun" w:hint="eastAsia"/>
                <w:b w:val="0"/>
                <w:sz w:val="20"/>
                <w:lang w:val="en-US" w:eastAsia="zh-CN"/>
              </w:rPr>
              <w:t>广播业务（电视）</w:t>
            </w:r>
          </w:p>
        </w:tc>
      </w:tr>
      <w:tr w:rsidR="002E4AAF" w14:paraId="43EBE687" w14:textId="77777777" w:rsidTr="008F2202">
        <w:trPr>
          <w:jc w:val="center"/>
        </w:trPr>
        <w:tc>
          <w:tcPr>
            <w:tcW w:w="1140" w:type="dxa"/>
            <w:tcBorders>
              <w:top w:val="nil"/>
              <w:bottom w:val="nil"/>
              <w:right w:val="nil"/>
            </w:tcBorders>
          </w:tcPr>
          <w:p w14:paraId="62C1F65F" w14:textId="77777777" w:rsidR="002E4AAF" w:rsidRDefault="002E4AAF" w:rsidP="008F2202">
            <w:pPr>
              <w:spacing w:before="30" w:after="30"/>
              <w:ind w:left="57"/>
              <w:jc w:val="left"/>
              <w:rPr>
                <w:b/>
                <w:bCs/>
                <w:sz w:val="20"/>
                <w:lang w:val="en-US" w:eastAsia="zh-CN"/>
              </w:rPr>
            </w:pPr>
            <w:r w:rsidRPr="00C275A5">
              <w:rPr>
                <w:b/>
                <w:bCs/>
                <w:sz w:val="20"/>
                <w:lang w:val="en-US" w:eastAsia="zh-CN"/>
              </w:rPr>
              <w:t>F</w:t>
            </w:r>
          </w:p>
        </w:tc>
        <w:tc>
          <w:tcPr>
            <w:tcW w:w="8220" w:type="dxa"/>
            <w:tcBorders>
              <w:top w:val="nil"/>
              <w:left w:val="nil"/>
              <w:bottom w:val="nil"/>
            </w:tcBorders>
          </w:tcPr>
          <w:p w14:paraId="46158DC0" w14:textId="77777777" w:rsidR="002E4AAF" w:rsidRPr="00355B80" w:rsidRDefault="002E4AAF" w:rsidP="008F220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sidRPr="00C275A5">
              <w:rPr>
                <w:rFonts w:cs="SimSun" w:hint="eastAsia"/>
                <w:sz w:val="20"/>
                <w:lang w:val="en-US" w:eastAsia="zh-CN"/>
              </w:rPr>
              <w:t>固定业务</w:t>
            </w:r>
          </w:p>
        </w:tc>
      </w:tr>
      <w:tr w:rsidR="002E4AAF" w14:paraId="68E5B443" w14:textId="77777777" w:rsidTr="008F2202">
        <w:trPr>
          <w:jc w:val="center"/>
        </w:trPr>
        <w:tc>
          <w:tcPr>
            <w:tcW w:w="1140" w:type="dxa"/>
            <w:tcBorders>
              <w:top w:val="nil"/>
              <w:bottom w:val="nil"/>
              <w:right w:val="nil"/>
            </w:tcBorders>
          </w:tcPr>
          <w:p w14:paraId="4BF79279" w14:textId="77777777" w:rsidR="002E4AAF" w:rsidRDefault="002E4AAF" w:rsidP="008F2202">
            <w:pPr>
              <w:spacing w:before="30" w:after="30"/>
              <w:ind w:left="57"/>
              <w:jc w:val="left"/>
              <w:rPr>
                <w:b/>
                <w:bCs/>
                <w:sz w:val="20"/>
                <w:lang w:val="en-US" w:eastAsia="zh-CN"/>
              </w:rPr>
            </w:pPr>
            <w:r w:rsidRPr="00C275A5">
              <w:rPr>
                <w:b/>
                <w:bCs/>
                <w:sz w:val="20"/>
                <w:lang w:val="en-US" w:eastAsia="zh-CN"/>
              </w:rPr>
              <w:t>M</w:t>
            </w:r>
          </w:p>
        </w:tc>
        <w:tc>
          <w:tcPr>
            <w:tcW w:w="8220" w:type="dxa"/>
            <w:tcBorders>
              <w:top w:val="nil"/>
              <w:left w:val="nil"/>
              <w:bottom w:val="nil"/>
            </w:tcBorders>
          </w:tcPr>
          <w:p w14:paraId="73BB0618" w14:textId="77777777" w:rsidR="002E4AAF" w:rsidRPr="00355B80" w:rsidRDefault="002E4AAF" w:rsidP="008F220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C275A5">
              <w:rPr>
                <w:rFonts w:cs="SimSun" w:hint="eastAsia"/>
                <w:b w:val="0"/>
                <w:sz w:val="20"/>
                <w:lang w:val="en-US" w:eastAsia="zh-CN"/>
              </w:rPr>
              <w:t>移动、无线电测定、业余无线电以及相关卫星业务</w:t>
            </w:r>
          </w:p>
        </w:tc>
      </w:tr>
      <w:tr w:rsidR="002E4AAF" w14:paraId="11E94F81" w14:textId="77777777" w:rsidTr="008F2202">
        <w:trPr>
          <w:jc w:val="center"/>
        </w:trPr>
        <w:tc>
          <w:tcPr>
            <w:tcW w:w="1140" w:type="dxa"/>
            <w:tcBorders>
              <w:top w:val="nil"/>
              <w:bottom w:val="nil"/>
              <w:right w:val="nil"/>
            </w:tcBorders>
          </w:tcPr>
          <w:p w14:paraId="4F415DC2" w14:textId="77777777" w:rsidR="002E4AAF" w:rsidRDefault="002E4AAF" w:rsidP="008F2202">
            <w:pPr>
              <w:spacing w:before="30" w:after="30"/>
              <w:ind w:left="57"/>
              <w:jc w:val="left"/>
              <w:rPr>
                <w:b/>
                <w:bCs/>
                <w:sz w:val="20"/>
                <w:lang w:val="en-US" w:eastAsia="zh-CN"/>
              </w:rPr>
            </w:pPr>
            <w:r w:rsidRPr="00C275A5">
              <w:rPr>
                <w:b/>
                <w:bCs/>
                <w:sz w:val="20"/>
                <w:lang w:val="en-US" w:eastAsia="zh-CN"/>
              </w:rPr>
              <w:t>P</w:t>
            </w:r>
          </w:p>
        </w:tc>
        <w:tc>
          <w:tcPr>
            <w:tcW w:w="8220" w:type="dxa"/>
            <w:tcBorders>
              <w:top w:val="nil"/>
              <w:left w:val="nil"/>
              <w:bottom w:val="nil"/>
            </w:tcBorders>
          </w:tcPr>
          <w:p w14:paraId="19B6B924" w14:textId="77777777" w:rsidR="002E4AAF" w:rsidRPr="00355B80" w:rsidRDefault="002E4AAF" w:rsidP="008F2202">
            <w:pPr>
              <w:spacing w:before="30" w:after="30"/>
              <w:jc w:val="left"/>
              <w:rPr>
                <w:sz w:val="20"/>
                <w:lang w:val="en-US" w:eastAsia="zh-CN"/>
              </w:rPr>
            </w:pPr>
            <w:r w:rsidRPr="00C275A5">
              <w:rPr>
                <w:rFonts w:cs="SimSun" w:hint="eastAsia"/>
                <w:sz w:val="20"/>
                <w:lang w:val="en-US" w:eastAsia="zh-CN"/>
              </w:rPr>
              <w:t>无线电波传播</w:t>
            </w:r>
          </w:p>
        </w:tc>
      </w:tr>
      <w:tr w:rsidR="002E4AAF" w14:paraId="5E1CD4A5" w14:textId="77777777" w:rsidTr="008F2202">
        <w:trPr>
          <w:jc w:val="center"/>
        </w:trPr>
        <w:tc>
          <w:tcPr>
            <w:tcW w:w="1140" w:type="dxa"/>
            <w:tcBorders>
              <w:top w:val="nil"/>
              <w:bottom w:val="nil"/>
              <w:right w:val="nil"/>
            </w:tcBorders>
          </w:tcPr>
          <w:p w14:paraId="3E9BCEE5" w14:textId="77777777" w:rsidR="002E4AAF" w:rsidRDefault="002E4AAF" w:rsidP="008F2202">
            <w:pPr>
              <w:spacing w:before="30" w:after="30"/>
              <w:ind w:left="57"/>
              <w:jc w:val="left"/>
              <w:rPr>
                <w:b/>
                <w:bCs/>
                <w:sz w:val="20"/>
                <w:lang w:val="en-US" w:eastAsia="zh-CN"/>
              </w:rPr>
            </w:pPr>
            <w:r w:rsidRPr="00C275A5">
              <w:rPr>
                <w:b/>
                <w:bCs/>
                <w:sz w:val="20"/>
                <w:lang w:val="en-US" w:eastAsia="zh-CN"/>
              </w:rPr>
              <w:t>RA</w:t>
            </w:r>
          </w:p>
        </w:tc>
        <w:tc>
          <w:tcPr>
            <w:tcW w:w="8220" w:type="dxa"/>
            <w:tcBorders>
              <w:top w:val="nil"/>
              <w:left w:val="nil"/>
              <w:bottom w:val="nil"/>
            </w:tcBorders>
          </w:tcPr>
          <w:p w14:paraId="7A5D0885" w14:textId="77777777" w:rsidR="002E4AAF" w:rsidRPr="00355B80" w:rsidRDefault="002E4AAF" w:rsidP="008F220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sidRPr="00C275A5">
              <w:rPr>
                <w:rFonts w:cs="SimSun" w:hint="eastAsia"/>
                <w:sz w:val="20"/>
                <w:lang w:val="en-US" w:eastAsia="zh-CN"/>
              </w:rPr>
              <w:t>射电天文</w:t>
            </w:r>
          </w:p>
        </w:tc>
      </w:tr>
      <w:tr w:rsidR="002E4AAF" w14:paraId="4A0D52E9" w14:textId="77777777" w:rsidTr="008F2202">
        <w:trPr>
          <w:jc w:val="center"/>
        </w:trPr>
        <w:tc>
          <w:tcPr>
            <w:tcW w:w="1140" w:type="dxa"/>
            <w:tcBorders>
              <w:top w:val="nil"/>
              <w:bottom w:val="nil"/>
              <w:right w:val="nil"/>
            </w:tcBorders>
          </w:tcPr>
          <w:p w14:paraId="1316A160" w14:textId="77777777" w:rsidR="002E4AAF" w:rsidRDefault="002E4AAF" w:rsidP="008F2202">
            <w:pPr>
              <w:spacing w:before="30" w:after="30"/>
              <w:ind w:left="57"/>
              <w:jc w:val="left"/>
              <w:rPr>
                <w:b/>
                <w:bCs/>
                <w:sz w:val="20"/>
                <w:lang w:val="en-US" w:eastAsia="zh-CN"/>
              </w:rPr>
            </w:pPr>
            <w:r w:rsidRPr="00C275A5">
              <w:rPr>
                <w:b/>
                <w:bCs/>
                <w:sz w:val="20"/>
                <w:lang w:val="en-US" w:eastAsia="zh-CN"/>
              </w:rPr>
              <w:t>RS</w:t>
            </w:r>
          </w:p>
        </w:tc>
        <w:tc>
          <w:tcPr>
            <w:tcW w:w="8220" w:type="dxa"/>
            <w:tcBorders>
              <w:top w:val="nil"/>
              <w:left w:val="nil"/>
              <w:bottom w:val="nil"/>
            </w:tcBorders>
          </w:tcPr>
          <w:p w14:paraId="663994C6" w14:textId="77777777" w:rsidR="002E4AAF" w:rsidRPr="00355B80" w:rsidRDefault="002E4AAF" w:rsidP="008F220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sidRPr="00C275A5">
              <w:rPr>
                <w:rFonts w:cs="SimSun" w:hint="eastAsia"/>
                <w:sz w:val="20"/>
                <w:lang w:val="en-US" w:eastAsia="zh-CN"/>
              </w:rPr>
              <w:t>遥感系统</w:t>
            </w:r>
          </w:p>
        </w:tc>
      </w:tr>
      <w:tr w:rsidR="002E4AAF" w14:paraId="45CECD43" w14:textId="77777777" w:rsidTr="008F2202">
        <w:trPr>
          <w:jc w:val="center"/>
        </w:trPr>
        <w:tc>
          <w:tcPr>
            <w:tcW w:w="1140" w:type="dxa"/>
            <w:tcBorders>
              <w:top w:val="nil"/>
              <w:bottom w:val="nil"/>
              <w:right w:val="nil"/>
            </w:tcBorders>
          </w:tcPr>
          <w:p w14:paraId="7C328C75" w14:textId="77777777" w:rsidR="002E4AAF" w:rsidRDefault="002E4AAF" w:rsidP="008F2202">
            <w:pPr>
              <w:spacing w:before="30" w:after="30"/>
              <w:ind w:left="57"/>
              <w:jc w:val="left"/>
              <w:rPr>
                <w:b/>
                <w:bCs/>
                <w:sz w:val="20"/>
                <w:lang w:val="en-US" w:eastAsia="zh-CN"/>
              </w:rPr>
            </w:pPr>
            <w:r w:rsidRPr="00C275A5">
              <w:rPr>
                <w:b/>
                <w:bCs/>
                <w:sz w:val="20"/>
                <w:lang w:val="en-US" w:eastAsia="zh-CN"/>
              </w:rPr>
              <w:t>S</w:t>
            </w:r>
          </w:p>
        </w:tc>
        <w:tc>
          <w:tcPr>
            <w:tcW w:w="8220" w:type="dxa"/>
            <w:tcBorders>
              <w:top w:val="nil"/>
              <w:left w:val="nil"/>
              <w:bottom w:val="nil"/>
            </w:tcBorders>
          </w:tcPr>
          <w:p w14:paraId="3A436036" w14:textId="77777777" w:rsidR="002E4AAF" w:rsidRPr="00355B80" w:rsidRDefault="002E4AAF" w:rsidP="008F2202">
            <w:pPr>
              <w:spacing w:before="30" w:after="30"/>
              <w:jc w:val="left"/>
              <w:rPr>
                <w:sz w:val="20"/>
                <w:lang w:val="en-US" w:eastAsia="zh-CN"/>
              </w:rPr>
            </w:pPr>
            <w:r w:rsidRPr="00C275A5">
              <w:rPr>
                <w:rFonts w:cs="SimSun" w:hint="eastAsia"/>
                <w:sz w:val="20"/>
                <w:lang w:val="en-US" w:eastAsia="zh-CN"/>
              </w:rPr>
              <w:t>卫星固定业务</w:t>
            </w:r>
          </w:p>
        </w:tc>
      </w:tr>
      <w:tr w:rsidR="002E4AAF" w14:paraId="2D982F88" w14:textId="77777777" w:rsidTr="008F2202">
        <w:trPr>
          <w:jc w:val="center"/>
        </w:trPr>
        <w:tc>
          <w:tcPr>
            <w:tcW w:w="1140" w:type="dxa"/>
            <w:tcBorders>
              <w:top w:val="nil"/>
              <w:bottom w:val="nil"/>
              <w:right w:val="nil"/>
            </w:tcBorders>
          </w:tcPr>
          <w:p w14:paraId="29A54E6B" w14:textId="77777777" w:rsidR="002E4AAF" w:rsidRDefault="002E4AAF" w:rsidP="008F2202">
            <w:pPr>
              <w:spacing w:before="30" w:after="30"/>
              <w:ind w:left="57"/>
              <w:jc w:val="left"/>
              <w:rPr>
                <w:b/>
                <w:bCs/>
                <w:sz w:val="20"/>
                <w:lang w:val="en-US" w:eastAsia="zh-CN"/>
              </w:rPr>
            </w:pPr>
            <w:r w:rsidRPr="00C275A5">
              <w:rPr>
                <w:b/>
                <w:bCs/>
                <w:sz w:val="20"/>
                <w:lang w:val="en-US" w:eastAsia="zh-CN"/>
              </w:rPr>
              <w:t>SA</w:t>
            </w:r>
          </w:p>
        </w:tc>
        <w:tc>
          <w:tcPr>
            <w:tcW w:w="8220" w:type="dxa"/>
            <w:tcBorders>
              <w:top w:val="nil"/>
              <w:left w:val="nil"/>
              <w:bottom w:val="nil"/>
            </w:tcBorders>
          </w:tcPr>
          <w:p w14:paraId="45BE38DC" w14:textId="77777777" w:rsidR="002E4AAF" w:rsidRPr="00355B80" w:rsidRDefault="002E4AAF" w:rsidP="008F2202">
            <w:pPr>
              <w:spacing w:before="30" w:after="30"/>
              <w:jc w:val="left"/>
              <w:rPr>
                <w:sz w:val="20"/>
                <w:lang w:val="en-US" w:eastAsia="zh-CN"/>
              </w:rPr>
            </w:pPr>
            <w:r w:rsidRPr="00C275A5">
              <w:rPr>
                <w:rFonts w:cs="SimSun" w:hint="eastAsia"/>
                <w:sz w:val="20"/>
                <w:lang w:val="en-US" w:eastAsia="zh-CN"/>
              </w:rPr>
              <w:t>空间应用和气象</w:t>
            </w:r>
          </w:p>
        </w:tc>
      </w:tr>
      <w:tr w:rsidR="002E4AAF" w14:paraId="28738406" w14:textId="77777777" w:rsidTr="008F2202">
        <w:trPr>
          <w:jc w:val="center"/>
        </w:trPr>
        <w:tc>
          <w:tcPr>
            <w:tcW w:w="1140" w:type="dxa"/>
            <w:tcBorders>
              <w:top w:val="nil"/>
              <w:bottom w:val="nil"/>
              <w:right w:val="nil"/>
            </w:tcBorders>
          </w:tcPr>
          <w:p w14:paraId="4264458E" w14:textId="77777777" w:rsidR="002E4AAF" w:rsidRDefault="002E4AAF" w:rsidP="008F2202">
            <w:pPr>
              <w:spacing w:before="30" w:after="30"/>
              <w:ind w:left="57"/>
              <w:jc w:val="left"/>
              <w:rPr>
                <w:b/>
                <w:bCs/>
                <w:sz w:val="20"/>
                <w:lang w:val="en-US" w:eastAsia="zh-CN"/>
              </w:rPr>
            </w:pPr>
            <w:r w:rsidRPr="00C275A5">
              <w:rPr>
                <w:b/>
                <w:bCs/>
                <w:sz w:val="20"/>
                <w:lang w:val="en-US" w:eastAsia="zh-CN"/>
              </w:rPr>
              <w:t>SF</w:t>
            </w:r>
          </w:p>
        </w:tc>
        <w:tc>
          <w:tcPr>
            <w:tcW w:w="8220" w:type="dxa"/>
            <w:tcBorders>
              <w:top w:val="nil"/>
              <w:left w:val="nil"/>
              <w:bottom w:val="nil"/>
            </w:tcBorders>
          </w:tcPr>
          <w:p w14:paraId="1BCD2790" w14:textId="77777777" w:rsidR="002E4AAF" w:rsidRPr="00355B80" w:rsidRDefault="002E4AAF" w:rsidP="008F2202">
            <w:pPr>
              <w:spacing w:before="30" w:after="30"/>
              <w:jc w:val="left"/>
              <w:rPr>
                <w:sz w:val="20"/>
                <w:lang w:val="en-US" w:eastAsia="zh-CN"/>
              </w:rPr>
            </w:pPr>
            <w:r w:rsidRPr="00C275A5">
              <w:rPr>
                <w:rFonts w:cs="SimSun" w:hint="eastAsia"/>
                <w:sz w:val="20"/>
                <w:lang w:val="en-US" w:eastAsia="zh-CN"/>
              </w:rPr>
              <w:t>卫星固定和固定业务系统之间频率共用和协调</w:t>
            </w:r>
          </w:p>
        </w:tc>
      </w:tr>
      <w:tr w:rsidR="002E4AAF" w:rsidRPr="00C275A5" w14:paraId="5D2A5841" w14:textId="77777777" w:rsidTr="008F2202">
        <w:trPr>
          <w:jc w:val="center"/>
        </w:trPr>
        <w:tc>
          <w:tcPr>
            <w:tcW w:w="1140" w:type="dxa"/>
            <w:tcBorders>
              <w:top w:val="nil"/>
              <w:bottom w:val="single" w:sz="12" w:space="0" w:color="000080"/>
              <w:right w:val="nil"/>
            </w:tcBorders>
            <w:shd w:val="clear" w:color="auto" w:fill="F3F3F3"/>
          </w:tcPr>
          <w:p w14:paraId="729CA34F" w14:textId="77777777" w:rsidR="002E4AAF" w:rsidRDefault="002E4AAF" w:rsidP="008F2202">
            <w:pPr>
              <w:spacing w:before="30" w:after="30"/>
              <w:ind w:left="57"/>
              <w:jc w:val="left"/>
              <w:rPr>
                <w:b/>
                <w:bCs/>
                <w:color w:val="000080"/>
                <w:sz w:val="20"/>
                <w:lang w:val="en-US" w:eastAsia="zh-CN"/>
              </w:rPr>
            </w:pPr>
            <w:r w:rsidRPr="00C275A5">
              <w:rPr>
                <w:b/>
                <w:bCs/>
                <w:color w:val="000080"/>
                <w:sz w:val="20"/>
                <w:lang w:val="en-US" w:eastAsia="zh-CN"/>
              </w:rPr>
              <w:t>SM</w:t>
            </w:r>
          </w:p>
        </w:tc>
        <w:tc>
          <w:tcPr>
            <w:tcW w:w="8220" w:type="dxa"/>
            <w:tcBorders>
              <w:top w:val="nil"/>
              <w:left w:val="nil"/>
              <w:bottom w:val="single" w:sz="12" w:space="0" w:color="000080"/>
            </w:tcBorders>
            <w:shd w:val="clear" w:color="auto" w:fill="F3F3F3"/>
          </w:tcPr>
          <w:p w14:paraId="7E31F253" w14:textId="77777777" w:rsidR="002E4AAF" w:rsidRPr="00C275A5" w:rsidRDefault="002E4AAF" w:rsidP="008F2202">
            <w:pPr>
              <w:spacing w:before="30" w:after="180"/>
              <w:jc w:val="left"/>
              <w:rPr>
                <w:b/>
                <w:bCs/>
                <w:color w:val="000080"/>
                <w:sz w:val="20"/>
                <w:lang w:val="en-US" w:eastAsia="zh-CN"/>
              </w:rPr>
            </w:pPr>
            <w:r w:rsidRPr="00C275A5">
              <w:rPr>
                <w:rFonts w:cs="SimSun" w:hint="eastAsia"/>
                <w:b/>
                <w:bCs/>
                <w:color w:val="000080"/>
                <w:sz w:val="20"/>
                <w:lang w:val="en-US" w:eastAsia="zh-CN"/>
              </w:rPr>
              <w:t>频谱管理</w:t>
            </w:r>
          </w:p>
        </w:tc>
      </w:tr>
    </w:tbl>
    <w:p w14:paraId="3C88AA6D" w14:textId="77777777" w:rsidR="002E4AAF" w:rsidRPr="00C275A5" w:rsidRDefault="002E4AAF" w:rsidP="002E4AAF">
      <w:pPr>
        <w:spacing w:before="30" w:after="30"/>
        <w:jc w:val="center"/>
        <w:rPr>
          <w:sz w:val="20"/>
          <w:lang w:val="en-US" w:eastAsia="zh-CN"/>
        </w:rPr>
      </w:pPr>
    </w:p>
    <w:p w14:paraId="61FEF841" w14:textId="77777777" w:rsidR="002E4AAF" w:rsidRPr="00C275A5" w:rsidRDefault="002E4AAF" w:rsidP="002E4AAF">
      <w:pPr>
        <w:spacing w:before="0"/>
        <w:jc w:val="center"/>
        <w:rPr>
          <w:sz w:val="22"/>
          <w:szCs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000" w:firstRow="0" w:lastRow="0" w:firstColumn="0" w:lastColumn="0" w:noHBand="0" w:noVBand="0"/>
      </w:tblPr>
      <w:tblGrid>
        <w:gridCol w:w="9360"/>
      </w:tblGrid>
      <w:tr w:rsidR="002E4AAF" w:rsidRPr="00C275A5" w14:paraId="04D771DE" w14:textId="77777777" w:rsidTr="008F2202">
        <w:trPr>
          <w:jc w:val="center"/>
        </w:trPr>
        <w:tc>
          <w:tcPr>
            <w:tcW w:w="9360" w:type="dxa"/>
            <w:tcBorders>
              <w:top w:val="single" w:sz="12" w:space="0" w:color="000080"/>
              <w:bottom w:val="single" w:sz="12" w:space="0" w:color="000080"/>
            </w:tcBorders>
          </w:tcPr>
          <w:p w14:paraId="0D86BB98" w14:textId="77777777" w:rsidR="002E4AAF" w:rsidRPr="00C275A5" w:rsidRDefault="002E4AAF" w:rsidP="008F2202">
            <w:pPr>
              <w:spacing w:after="120"/>
              <w:jc w:val="left"/>
              <w:rPr>
                <w:rFonts w:ascii="STKaiti" w:eastAsia="STKaiti" w:hAnsi="STKaiti"/>
                <w:b/>
                <w:bCs/>
                <w:sz w:val="20"/>
                <w:lang w:val="en-US" w:eastAsia="zh-CN"/>
              </w:rPr>
            </w:pPr>
            <w:r w:rsidRPr="00C275A5">
              <w:rPr>
                <w:rFonts w:ascii="STKaiti" w:eastAsia="STKaiti" w:hAnsi="STKaiti" w:cs="STKaiti" w:hint="eastAsia"/>
                <w:b/>
                <w:bCs/>
                <w:sz w:val="20"/>
                <w:lang w:val="en-US" w:eastAsia="zh-CN"/>
              </w:rPr>
              <w:t>注：</w:t>
            </w:r>
            <w:r w:rsidRPr="00C275A5">
              <w:rPr>
                <w:rFonts w:ascii="STKaiti" w:eastAsia="STKaiti" w:hAnsi="STKaiti" w:cs="STKaiti" w:hint="eastAsia"/>
                <w:sz w:val="20"/>
                <w:lang w:val="en-US" w:eastAsia="zh-CN"/>
              </w:rPr>
              <w:t>本</w:t>
            </w:r>
            <w:r w:rsidRPr="00C275A5">
              <w:rPr>
                <w:rFonts w:ascii="STKaiti" w:eastAsia="STKaiti" w:hAnsi="STKaiti" w:cs="STKaiti"/>
                <w:sz w:val="20"/>
                <w:lang w:val="en-US" w:eastAsia="zh-CN"/>
              </w:rPr>
              <w:t>ITU-R</w:t>
            </w:r>
            <w:r w:rsidRPr="00C275A5">
              <w:rPr>
                <w:rFonts w:ascii="STKaiti" w:eastAsia="STKaiti" w:hAnsi="STKaiti" w:cs="STKaiti" w:hint="eastAsia"/>
                <w:sz w:val="20"/>
                <w:lang w:val="en-US" w:eastAsia="zh-CN"/>
              </w:rPr>
              <w:t>报告英文版已由研究组按</w:t>
            </w:r>
            <w:r w:rsidRPr="00C275A5">
              <w:rPr>
                <w:rFonts w:ascii="STKaiti" w:eastAsia="STKaiti" w:hAnsi="STKaiti" w:cs="STKaiti"/>
                <w:sz w:val="20"/>
                <w:lang w:val="en-US" w:eastAsia="zh-CN"/>
              </w:rPr>
              <w:t>ITU-R</w:t>
            </w:r>
            <w:r w:rsidRPr="00C275A5">
              <w:rPr>
                <w:rFonts w:ascii="STKaiti" w:eastAsia="STKaiti" w:hAnsi="STKaiti" w:cs="STKaiti" w:hint="eastAsia"/>
                <w:sz w:val="20"/>
                <w:lang w:val="en-US" w:eastAsia="zh-CN"/>
              </w:rPr>
              <w:t>第</w:t>
            </w:r>
            <w:r w:rsidRPr="00C275A5">
              <w:rPr>
                <w:rFonts w:ascii="STKaiti" w:eastAsia="STKaiti" w:hAnsi="STKaiti" w:cs="STKaiti"/>
                <w:sz w:val="20"/>
                <w:lang w:val="en-US" w:eastAsia="zh-CN"/>
              </w:rPr>
              <w:t>1</w:t>
            </w:r>
            <w:r w:rsidRPr="00C275A5">
              <w:rPr>
                <w:rFonts w:ascii="STKaiti" w:eastAsia="STKaiti" w:hAnsi="STKaiti" w:cs="STKaiti" w:hint="eastAsia"/>
                <w:sz w:val="20"/>
                <w:lang w:val="en-US" w:eastAsia="zh-CN"/>
              </w:rPr>
              <w:t>号决议规定的程序批准。</w:t>
            </w:r>
          </w:p>
        </w:tc>
      </w:tr>
    </w:tbl>
    <w:p w14:paraId="5837F53D" w14:textId="77777777" w:rsidR="002E4AAF" w:rsidRPr="00C275A5" w:rsidRDefault="002E4AAF" w:rsidP="002E4AAF">
      <w:pPr>
        <w:spacing w:before="0"/>
        <w:jc w:val="center"/>
        <w:rPr>
          <w:sz w:val="22"/>
          <w:szCs w:val="22"/>
          <w:lang w:val="en-US" w:eastAsia="zh-CN"/>
        </w:rPr>
      </w:pPr>
    </w:p>
    <w:p w14:paraId="75C809B6" w14:textId="77777777" w:rsidR="002E4AAF" w:rsidRPr="00C275A5" w:rsidRDefault="002E4AAF" w:rsidP="002E4AAF">
      <w:pPr>
        <w:spacing w:before="0"/>
        <w:jc w:val="center"/>
        <w:rPr>
          <w:sz w:val="22"/>
          <w:szCs w:val="22"/>
          <w:lang w:val="en-US" w:eastAsia="zh-CN"/>
        </w:rPr>
      </w:pPr>
    </w:p>
    <w:p w14:paraId="1629822E" w14:textId="77777777" w:rsidR="002E4AAF" w:rsidRPr="00C275A5" w:rsidRDefault="002E4AAF" w:rsidP="002E4AAF">
      <w:pPr>
        <w:spacing w:before="0"/>
        <w:jc w:val="right"/>
        <w:rPr>
          <w:rFonts w:ascii="STKaiti" w:eastAsia="STKaiti" w:hAnsi="STKaiti"/>
          <w:sz w:val="20"/>
          <w:lang w:val="en-US" w:eastAsia="zh-CN"/>
        </w:rPr>
      </w:pPr>
      <w:r w:rsidRPr="00C275A5">
        <w:rPr>
          <w:rFonts w:ascii="STKaiti" w:eastAsia="STKaiti" w:hAnsi="STKaiti" w:cs="STKaiti" w:hint="eastAsia"/>
          <w:sz w:val="20"/>
          <w:lang w:val="en-US" w:eastAsia="zh-CN"/>
        </w:rPr>
        <w:t>电子出版物</w:t>
      </w:r>
    </w:p>
    <w:p w14:paraId="5173EA50" w14:textId="77777777" w:rsidR="002E4AAF" w:rsidRPr="00C275A5" w:rsidRDefault="002E4AAF" w:rsidP="00777AAC">
      <w:pPr>
        <w:spacing w:before="0"/>
        <w:jc w:val="right"/>
        <w:rPr>
          <w:rFonts w:cs="SimSun"/>
          <w:sz w:val="20"/>
          <w:lang w:val="en-US" w:eastAsia="zh-CN"/>
        </w:rPr>
      </w:pPr>
      <w:r w:rsidRPr="00C275A5">
        <w:rPr>
          <w:sz w:val="20"/>
          <w:lang w:val="en-US" w:eastAsia="zh-CN"/>
        </w:rPr>
        <w:t>20</w:t>
      </w:r>
      <w:r w:rsidR="00B55D57">
        <w:rPr>
          <w:sz w:val="20"/>
          <w:lang w:val="en-US" w:eastAsia="zh-CN"/>
        </w:rPr>
        <w:t>21</w:t>
      </w:r>
      <w:r w:rsidRPr="00C275A5">
        <w:rPr>
          <w:rFonts w:cs="SimSun" w:hint="eastAsia"/>
          <w:sz w:val="20"/>
          <w:lang w:val="en-US" w:eastAsia="zh-CN"/>
        </w:rPr>
        <w:t>年，日内瓦</w:t>
      </w:r>
    </w:p>
    <w:p w14:paraId="66F0E377" w14:textId="77777777" w:rsidR="002E4AAF" w:rsidRPr="00C275A5" w:rsidRDefault="002E4AAF" w:rsidP="00777AAC">
      <w:pPr>
        <w:spacing w:before="180"/>
        <w:jc w:val="center"/>
        <w:rPr>
          <w:sz w:val="20"/>
          <w:lang w:val="en-US" w:eastAsia="zh-CN"/>
        </w:rPr>
      </w:pPr>
      <w:r w:rsidRPr="00C275A5">
        <w:rPr>
          <w:sz w:val="20"/>
          <w:lang w:val="en-US" w:eastAsia="zh-CN"/>
        </w:rPr>
        <w:t xml:space="preserve">© </w:t>
      </w:r>
      <w:r w:rsidRPr="00C275A5">
        <w:rPr>
          <w:rFonts w:cs="SimSun" w:hint="eastAsia"/>
          <w:sz w:val="20"/>
          <w:lang w:val="en-US" w:eastAsia="zh-CN"/>
        </w:rPr>
        <w:t>国际电联</w:t>
      </w:r>
      <w:r w:rsidRPr="00C275A5">
        <w:rPr>
          <w:rFonts w:cs="SimSun" w:hint="eastAsia"/>
          <w:sz w:val="20"/>
          <w:lang w:val="en-US" w:eastAsia="zh-CN"/>
        </w:rPr>
        <w:t xml:space="preserve"> </w:t>
      </w:r>
      <w:r w:rsidRPr="00C275A5">
        <w:rPr>
          <w:sz w:val="20"/>
          <w:lang w:val="en-US" w:eastAsia="zh-CN"/>
        </w:rPr>
        <w:t>20</w:t>
      </w:r>
      <w:r w:rsidR="00B55D57">
        <w:rPr>
          <w:sz w:val="20"/>
          <w:lang w:val="en-US" w:eastAsia="zh-CN"/>
        </w:rPr>
        <w:t>21</w:t>
      </w:r>
    </w:p>
    <w:p w14:paraId="4253355B" w14:textId="77777777" w:rsidR="002E4AAF" w:rsidRPr="00C275A5" w:rsidRDefault="002E4AAF" w:rsidP="002E4AAF">
      <w:pPr>
        <w:ind w:firstLine="426"/>
        <w:rPr>
          <w:sz w:val="18"/>
          <w:szCs w:val="18"/>
          <w:lang w:val="en-GB" w:eastAsia="zh-CN"/>
        </w:rPr>
      </w:pPr>
      <w:r w:rsidRPr="00C275A5">
        <w:rPr>
          <w:rFonts w:cs="SimSun" w:hint="eastAsia"/>
          <w:sz w:val="18"/>
          <w:szCs w:val="18"/>
          <w:lang w:val="en-US" w:eastAsia="zh-CN"/>
        </w:rPr>
        <w:t>版权所有。未经国际电联书面许可，不得以任何手段翻印本出版物的任何部分。</w:t>
      </w:r>
    </w:p>
    <w:p w14:paraId="0D32B7D5" w14:textId="77777777" w:rsidR="00CB60A4" w:rsidRPr="00C275A5" w:rsidRDefault="00CB60A4" w:rsidP="000D5B79">
      <w:pPr>
        <w:tabs>
          <w:tab w:val="clear" w:pos="794"/>
          <w:tab w:val="clear" w:pos="1191"/>
          <w:tab w:val="clear" w:pos="1588"/>
          <w:tab w:val="clear" w:pos="1985"/>
        </w:tabs>
        <w:overflowPunct/>
        <w:autoSpaceDE/>
        <w:autoSpaceDN/>
        <w:adjustRightInd/>
        <w:spacing w:before="0"/>
        <w:jc w:val="left"/>
        <w:rPr>
          <w:i/>
          <w:sz w:val="20"/>
          <w:lang w:val="en-GB" w:eastAsia="zh-CN"/>
        </w:rPr>
        <w:sectPr w:rsidR="00CB60A4" w:rsidRPr="00C275A5" w:rsidSect="00AE4382">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6DC31CB3" w14:textId="7005104C" w:rsidR="00934ED7" w:rsidRPr="003A227F" w:rsidRDefault="00A825C2" w:rsidP="009A2DF3">
      <w:pPr>
        <w:pStyle w:val="RepNoBR"/>
        <w:spacing w:before="0"/>
        <w:rPr>
          <w:rStyle w:val="href"/>
        </w:rPr>
      </w:pPr>
      <w:bookmarkStart w:id="11" w:name="irecnoe"/>
      <w:bookmarkStart w:id="12" w:name="OLE_LINK1"/>
      <w:bookmarkStart w:id="13" w:name="OLE_LINK2"/>
      <w:bookmarkEnd w:id="11"/>
      <w:r w:rsidRPr="003A227F">
        <w:rPr>
          <w:rStyle w:val="href"/>
          <w:lang w:eastAsia="zh-CN"/>
        </w:rPr>
        <w:lastRenderedPageBreak/>
        <w:t>ITU-R SM.2</w:t>
      </w:r>
      <w:r w:rsidR="0046681A" w:rsidRPr="003A227F">
        <w:rPr>
          <w:rStyle w:val="href"/>
          <w:lang w:eastAsia="zh-CN"/>
        </w:rPr>
        <w:t>3</w:t>
      </w:r>
      <w:r w:rsidR="009A2DF3" w:rsidRPr="003A227F">
        <w:rPr>
          <w:rStyle w:val="href"/>
          <w:lang w:eastAsia="zh-CN"/>
        </w:rPr>
        <w:t>92</w:t>
      </w:r>
      <w:r w:rsidR="00FD76D3" w:rsidRPr="003A227F">
        <w:rPr>
          <w:rStyle w:val="href"/>
          <w:rFonts w:hint="eastAsia"/>
          <w:lang w:eastAsia="zh-CN"/>
        </w:rPr>
        <w:t>-</w:t>
      </w:r>
      <w:r w:rsidR="00B55D57" w:rsidRPr="003A227F">
        <w:rPr>
          <w:rStyle w:val="href"/>
          <w:lang w:eastAsia="zh-CN"/>
        </w:rPr>
        <w:t>1</w:t>
      </w:r>
      <w:r w:rsidR="005B7DD7" w:rsidRPr="003A227F">
        <w:rPr>
          <w:rStyle w:val="href"/>
          <w:rFonts w:hint="eastAsia"/>
          <w:lang w:eastAsia="zh-CN"/>
        </w:rPr>
        <w:t>号</w:t>
      </w:r>
      <w:r w:rsidR="0018383C" w:rsidRPr="003A227F">
        <w:rPr>
          <w:rStyle w:val="href"/>
          <w:rFonts w:hint="eastAsia"/>
          <w:lang w:eastAsia="zh-CN"/>
        </w:rPr>
        <w:t>报告</w:t>
      </w:r>
      <w:bookmarkEnd w:id="12"/>
      <w:bookmarkEnd w:id="13"/>
    </w:p>
    <w:p w14:paraId="7130F350" w14:textId="6D65A8D2" w:rsidR="00D054D8" w:rsidRPr="00C275A5" w:rsidRDefault="005B7DD7" w:rsidP="003A227F">
      <w:pPr>
        <w:pStyle w:val="Reptitle"/>
        <w:rPr>
          <w:lang w:val="en-US" w:eastAsia="zh-CN"/>
        </w:rPr>
      </w:pPr>
      <w:bookmarkStart w:id="14" w:name="lt_pId051"/>
      <w:r w:rsidRPr="00C275A5">
        <w:rPr>
          <w:rFonts w:ascii="SimSun" w:eastAsia="SimSun" w:hAnsi="SimSun" w:cs="SimSun" w:hint="eastAsia"/>
          <w:lang w:val="en-US" w:eastAsia="zh-CN"/>
        </w:rPr>
        <w:t>通过射频</w:t>
      </w:r>
      <w:r w:rsidR="001B41EB" w:rsidRPr="00C275A5">
        <w:rPr>
          <w:rFonts w:ascii="SimSun" w:eastAsia="SimSun" w:hAnsi="SimSun" w:cs="SimSun" w:hint="eastAsia"/>
          <w:lang w:val="en-US" w:eastAsia="zh-CN"/>
        </w:rPr>
        <w:t>波束</w:t>
      </w:r>
      <w:r w:rsidRPr="00C275A5">
        <w:rPr>
          <w:rFonts w:ascii="SimSun" w:eastAsia="SimSun" w:hAnsi="SimSun" w:cs="SimSun" w:hint="eastAsia"/>
          <w:lang w:val="en-US" w:eastAsia="zh-CN"/>
        </w:rPr>
        <w:t>的无线输电技术的应用</w:t>
      </w:r>
      <w:bookmarkEnd w:id="14"/>
    </w:p>
    <w:p w14:paraId="7DF340AA" w14:textId="77777777" w:rsidR="0046681A" w:rsidRPr="00C275A5" w:rsidRDefault="007813D8" w:rsidP="009A2DF3">
      <w:pPr>
        <w:pStyle w:val="Repdate"/>
        <w:rPr>
          <w:lang w:val="en-GB" w:eastAsia="zh-CN"/>
        </w:rPr>
      </w:pPr>
      <w:bookmarkStart w:id="15" w:name="_Toc148430153"/>
      <w:bookmarkStart w:id="16" w:name="_Toc159840953"/>
      <w:bookmarkStart w:id="17" w:name="_Toc518460878"/>
      <w:bookmarkStart w:id="18" w:name="_Toc55382143"/>
      <w:bookmarkStart w:id="19" w:name="_Toc56399704"/>
      <w:bookmarkStart w:id="20" w:name="_Toc56399928"/>
      <w:bookmarkStart w:id="21" w:name="_Toc56400407"/>
      <w:r w:rsidRPr="00C275A5">
        <w:rPr>
          <w:rFonts w:hint="eastAsia"/>
          <w:lang w:val="en-GB" w:eastAsia="zh-CN"/>
        </w:rPr>
        <w:t>（</w:t>
      </w:r>
      <w:r w:rsidR="009A4665" w:rsidRPr="00C275A5">
        <w:rPr>
          <w:rFonts w:hint="eastAsia"/>
          <w:lang w:val="en-GB" w:eastAsia="zh-CN"/>
        </w:rPr>
        <w:t>201</w:t>
      </w:r>
      <w:r w:rsidR="009A2DF3" w:rsidRPr="00C275A5">
        <w:rPr>
          <w:lang w:val="en-GB" w:eastAsia="zh-CN"/>
        </w:rPr>
        <w:t>6</w:t>
      </w:r>
      <w:r w:rsidR="00B55D57">
        <w:rPr>
          <w:lang w:val="en-GB" w:eastAsia="zh-CN"/>
        </w:rPr>
        <w:t>-2021</w:t>
      </w:r>
      <w:r w:rsidRPr="00C275A5">
        <w:rPr>
          <w:rFonts w:hint="eastAsia"/>
          <w:lang w:val="en-GB" w:eastAsia="zh-CN"/>
        </w:rPr>
        <w:t>）</w:t>
      </w:r>
    </w:p>
    <w:p w14:paraId="7804BCA8" w14:textId="77777777" w:rsidR="0046681A" w:rsidRPr="00877610" w:rsidRDefault="0046681A" w:rsidP="003A227F">
      <w:pPr>
        <w:jc w:val="center"/>
        <w:rPr>
          <w:lang w:val="en-GB" w:eastAsia="zh-CN"/>
        </w:rPr>
      </w:pPr>
      <w:bookmarkStart w:id="22" w:name="_Toc508289995"/>
      <w:bookmarkStart w:id="23" w:name="_Toc508352291"/>
      <w:bookmarkStart w:id="24" w:name="_Toc508352822"/>
      <w:r w:rsidRPr="00877610">
        <w:rPr>
          <w:rFonts w:hint="eastAsia"/>
          <w:lang w:val="en-GB" w:eastAsia="zh-CN"/>
        </w:rPr>
        <w:t>目录</w:t>
      </w:r>
      <w:bookmarkEnd w:id="22"/>
      <w:bookmarkEnd w:id="23"/>
      <w:bookmarkEnd w:id="24"/>
    </w:p>
    <w:p w14:paraId="68C65F75" w14:textId="77777777" w:rsidR="00221AEC" w:rsidRDefault="0046681A" w:rsidP="00877610">
      <w:pPr>
        <w:pStyle w:val="toc0"/>
        <w:jc w:val="right"/>
        <w:rPr>
          <w:noProof/>
        </w:rPr>
      </w:pPr>
      <w:r w:rsidRPr="00877610">
        <w:rPr>
          <w:rFonts w:ascii="STKaiti" w:eastAsia="STKaiti" w:hAnsi="STKaiti" w:hint="eastAsia"/>
          <w:i w:val="0"/>
          <w:lang w:val="en-GB" w:eastAsia="zh-CN"/>
        </w:rPr>
        <w:t>页码</w:t>
      </w:r>
      <w:bookmarkStart w:id="25" w:name="_Toc431203933"/>
      <w:r w:rsidR="00144205">
        <w:rPr>
          <w:i w:val="0"/>
          <w:noProof/>
        </w:rPr>
        <w:fldChar w:fldCharType="begin"/>
      </w:r>
      <w:r w:rsidR="00144205" w:rsidRPr="00877610">
        <w:rPr>
          <w:i w:val="0"/>
          <w:noProof/>
        </w:rPr>
        <w:instrText xml:space="preserve"> TOC \o "1-2" \h \z \u </w:instrText>
      </w:r>
      <w:r w:rsidR="00144205">
        <w:rPr>
          <w:i w:val="0"/>
          <w:noProof/>
        </w:rPr>
        <w:fldChar w:fldCharType="separate"/>
      </w:r>
    </w:p>
    <w:p w14:paraId="1D48F109" w14:textId="3ACDA7A4" w:rsidR="00221AEC" w:rsidRDefault="00DF0D22">
      <w:pPr>
        <w:pStyle w:val="TOC1"/>
        <w:rPr>
          <w:rFonts w:asciiTheme="minorHAnsi" w:eastAsiaTheme="minorEastAsia" w:hAnsiTheme="minorHAnsi" w:cstheme="minorBidi"/>
          <w:noProof/>
          <w:kern w:val="2"/>
          <w:sz w:val="21"/>
          <w:szCs w:val="22"/>
          <w:lang w:eastAsia="zh-CN"/>
        </w:rPr>
      </w:pPr>
      <w:hyperlink w:anchor="_Toc81860479" w:history="1">
        <w:r w:rsidR="00221AEC" w:rsidRPr="00244948">
          <w:rPr>
            <w:rStyle w:val="Hyperlink"/>
            <w:noProof/>
            <w:lang w:eastAsia="zh-CN"/>
          </w:rPr>
          <w:t>1</w:t>
        </w:r>
        <w:r w:rsidR="00221AEC">
          <w:rPr>
            <w:rFonts w:asciiTheme="minorHAnsi" w:eastAsiaTheme="minorEastAsia" w:hAnsiTheme="minorHAnsi" w:cstheme="minorBidi"/>
            <w:noProof/>
            <w:kern w:val="2"/>
            <w:sz w:val="21"/>
            <w:szCs w:val="22"/>
            <w:lang w:eastAsia="zh-CN"/>
          </w:rPr>
          <w:tab/>
        </w:r>
        <w:r w:rsidR="00221AEC" w:rsidRPr="00244948">
          <w:rPr>
            <w:rStyle w:val="Hyperlink"/>
            <w:rFonts w:asciiTheme="minorEastAsia" w:hAnsiTheme="minorEastAsia"/>
            <w:noProof/>
            <w:lang w:eastAsia="zh-CN"/>
          </w:rPr>
          <w:t>引言</w:t>
        </w:r>
        <w:r w:rsidR="00221AEC">
          <w:rPr>
            <w:noProof/>
            <w:webHidden/>
          </w:rPr>
          <w:tab/>
        </w:r>
        <w:r w:rsidR="00221AEC">
          <w:rPr>
            <w:noProof/>
            <w:webHidden/>
          </w:rPr>
          <w:tab/>
        </w:r>
        <w:r w:rsidR="005F6AE4">
          <w:rPr>
            <w:noProof/>
            <w:webHidden/>
          </w:rPr>
          <w:t>2</w:t>
        </w:r>
      </w:hyperlink>
    </w:p>
    <w:p w14:paraId="12539E78" w14:textId="7EA507C8" w:rsidR="00221AEC" w:rsidRDefault="00DF0D22">
      <w:pPr>
        <w:pStyle w:val="TOC1"/>
        <w:rPr>
          <w:rFonts w:asciiTheme="minorHAnsi" w:eastAsiaTheme="minorEastAsia" w:hAnsiTheme="minorHAnsi" w:cstheme="minorBidi"/>
          <w:noProof/>
          <w:kern w:val="2"/>
          <w:sz w:val="21"/>
          <w:szCs w:val="22"/>
          <w:lang w:eastAsia="zh-CN"/>
        </w:rPr>
      </w:pPr>
      <w:hyperlink w:anchor="_Toc81860480" w:history="1">
        <w:r w:rsidR="00221AEC" w:rsidRPr="00244948">
          <w:rPr>
            <w:rStyle w:val="Hyperlink"/>
            <w:noProof/>
            <w:lang w:eastAsia="zh-CN"/>
          </w:rPr>
          <w:t>2</w:t>
        </w:r>
        <w:r w:rsidR="00221AEC">
          <w:rPr>
            <w:rFonts w:asciiTheme="minorHAnsi" w:eastAsiaTheme="minorEastAsia" w:hAnsiTheme="minorHAnsi" w:cstheme="minorBidi"/>
            <w:noProof/>
            <w:kern w:val="2"/>
            <w:sz w:val="21"/>
            <w:szCs w:val="22"/>
            <w:lang w:eastAsia="zh-CN"/>
          </w:rPr>
          <w:tab/>
        </w:r>
        <w:r w:rsidR="00221AEC" w:rsidRPr="00244948">
          <w:rPr>
            <w:rStyle w:val="Hyperlink"/>
            <w:noProof/>
            <w:lang w:val="en-GB" w:eastAsia="zh-CN"/>
          </w:rPr>
          <w:t>已开发的使用通过射频波束</w:t>
        </w:r>
        <w:r w:rsidR="00221AEC" w:rsidRPr="00244948">
          <w:rPr>
            <w:rStyle w:val="Hyperlink"/>
            <w:noProof/>
            <w:lang w:val="en-GB" w:eastAsia="zh-CN"/>
          </w:rPr>
          <w:t>WPT</w:t>
        </w:r>
        <w:r w:rsidR="00221AEC" w:rsidRPr="00244948">
          <w:rPr>
            <w:rStyle w:val="Hyperlink"/>
            <w:noProof/>
            <w:lang w:val="en-GB" w:eastAsia="zh-CN"/>
          </w:rPr>
          <w:t>技术的应用</w:t>
        </w:r>
        <w:r w:rsidR="00221AEC">
          <w:rPr>
            <w:noProof/>
            <w:webHidden/>
          </w:rPr>
          <w:tab/>
        </w:r>
        <w:r w:rsidR="00221AEC">
          <w:rPr>
            <w:noProof/>
            <w:webHidden/>
          </w:rPr>
          <w:tab/>
        </w:r>
        <w:r w:rsidR="005F6AE4">
          <w:rPr>
            <w:noProof/>
            <w:webHidden/>
          </w:rPr>
          <w:t>3</w:t>
        </w:r>
      </w:hyperlink>
    </w:p>
    <w:p w14:paraId="2CF31DEA" w14:textId="15C24839" w:rsidR="00221AEC" w:rsidRDefault="00DF0D22">
      <w:pPr>
        <w:pStyle w:val="TOC2"/>
        <w:rPr>
          <w:rFonts w:asciiTheme="minorHAnsi" w:eastAsiaTheme="minorEastAsia" w:hAnsiTheme="minorHAnsi" w:cstheme="minorBidi"/>
          <w:noProof/>
          <w:kern w:val="2"/>
          <w:sz w:val="21"/>
          <w:szCs w:val="22"/>
          <w:lang w:eastAsia="zh-CN"/>
        </w:rPr>
      </w:pPr>
      <w:hyperlink w:anchor="_Toc81860481" w:history="1">
        <w:r w:rsidR="00221AEC" w:rsidRPr="00244948">
          <w:rPr>
            <w:rStyle w:val="Hyperlink"/>
            <w:noProof/>
            <w:lang w:eastAsia="zh-CN"/>
          </w:rPr>
          <w:t>2.1</w:t>
        </w:r>
        <w:r w:rsidR="00221AEC">
          <w:rPr>
            <w:rFonts w:asciiTheme="minorHAnsi" w:eastAsiaTheme="minorEastAsia" w:hAnsiTheme="minorHAnsi" w:cstheme="minorBidi"/>
            <w:noProof/>
            <w:kern w:val="2"/>
            <w:sz w:val="21"/>
            <w:szCs w:val="22"/>
            <w:lang w:eastAsia="zh-CN"/>
          </w:rPr>
          <w:tab/>
        </w:r>
        <w:r w:rsidR="00221AEC" w:rsidRPr="00244948">
          <w:rPr>
            <w:rStyle w:val="Hyperlink"/>
            <w:noProof/>
            <w:lang w:eastAsia="zh-CN"/>
          </w:rPr>
          <w:t>无线供电传感网络</w:t>
        </w:r>
        <w:r w:rsidR="00221AEC">
          <w:rPr>
            <w:noProof/>
            <w:webHidden/>
          </w:rPr>
          <w:tab/>
        </w:r>
        <w:r w:rsidR="00221AEC">
          <w:rPr>
            <w:noProof/>
            <w:webHidden/>
          </w:rPr>
          <w:tab/>
        </w:r>
        <w:r w:rsidR="00221AEC">
          <w:rPr>
            <w:noProof/>
            <w:webHidden/>
          </w:rPr>
          <w:fldChar w:fldCharType="begin"/>
        </w:r>
        <w:r w:rsidR="00221AEC">
          <w:rPr>
            <w:noProof/>
            <w:webHidden/>
          </w:rPr>
          <w:instrText xml:space="preserve"> PAGEREF _Toc81860481 \h </w:instrText>
        </w:r>
        <w:r w:rsidR="00221AEC">
          <w:rPr>
            <w:noProof/>
            <w:webHidden/>
          </w:rPr>
        </w:r>
        <w:r w:rsidR="00221AEC">
          <w:rPr>
            <w:noProof/>
            <w:webHidden/>
          </w:rPr>
          <w:fldChar w:fldCharType="separate"/>
        </w:r>
        <w:r>
          <w:rPr>
            <w:noProof/>
            <w:webHidden/>
          </w:rPr>
          <w:t>3</w:t>
        </w:r>
        <w:r w:rsidR="00221AEC">
          <w:rPr>
            <w:noProof/>
            <w:webHidden/>
          </w:rPr>
          <w:fldChar w:fldCharType="end"/>
        </w:r>
      </w:hyperlink>
    </w:p>
    <w:p w14:paraId="05CF55F4" w14:textId="7D558722" w:rsidR="00221AEC" w:rsidRDefault="00DF0D22">
      <w:pPr>
        <w:pStyle w:val="TOC2"/>
        <w:rPr>
          <w:rFonts w:asciiTheme="minorHAnsi" w:eastAsiaTheme="minorEastAsia" w:hAnsiTheme="minorHAnsi" w:cstheme="minorBidi"/>
          <w:noProof/>
          <w:kern w:val="2"/>
          <w:sz w:val="21"/>
          <w:szCs w:val="22"/>
          <w:lang w:eastAsia="zh-CN"/>
        </w:rPr>
      </w:pPr>
      <w:hyperlink w:anchor="_Toc81860482" w:history="1">
        <w:r w:rsidR="00221AEC" w:rsidRPr="00244948">
          <w:rPr>
            <w:rStyle w:val="Hyperlink"/>
            <w:noProof/>
            <w:lang w:eastAsia="ja-JP"/>
          </w:rPr>
          <w:t>2.2</w:t>
        </w:r>
        <w:r w:rsidR="00221AEC">
          <w:rPr>
            <w:rFonts w:asciiTheme="minorHAnsi" w:eastAsiaTheme="minorEastAsia" w:hAnsiTheme="minorHAnsi" w:cstheme="minorBidi"/>
            <w:noProof/>
            <w:kern w:val="2"/>
            <w:sz w:val="21"/>
            <w:szCs w:val="22"/>
            <w:lang w:eastAsia="zh-CN"/>
          </w:rPr>
          <w:tab/>
        </w:r>
        <w:r w:rsidR="00221AEC" w:rsidRPr="00244948">
          <w:rPr>
            <w:rStyle w:val="Hyperlink"/>
            <w:noProof/>
            <w:lang w:eastAsia="zh-CN"/>
          </w:rPr>
          <w:t>移动</w:t>
        </w:r>
        <w:r w:rsidR="00221AEC" w:rsidRPr="00244948">
          <w:rPr>
            <w:rStyle w:val="Hyperlink"/>
            <w:noProof/>
            <w:lang w:eastAsia="zh-CN"/>
          </w:rPr>
          <w:t>/</w:t>
        </w:r>
        <w:r w:rsidR="00221AEC" w:rsidRPr="00244948">
          <w:rPr>
            <w:rStyle w:val="Hyperlink"/>
            <w:noProof/>
            <w:lang w:eastAsia="zh-CN"/>
          </w:rPr>
          <w:t>便携装置的无线充电</w:t>
        </w:r>
        <w:r w:rsidR="00221AEC">
          <w:rPr>
            <w:noProof/>
            <w:webHidden/>
          </w:rPr>
          <w:tab/>
        </w:r>
        <w:r w:rsidR="00221AEC">
          <w:rPr>
            <w:noProof/>
            <w:webHidden/>
          </w:rPr>
          <w:tab/>
        </w:r>
        <w:r w:rsidR="005F6AE4">
          <w:rPr>
            <w:noProof/>
            <w:webHidden/>
          </w:rPr>
          <w:t>6</w:t>
        </w:r>
      </w:hyperlink>
    </w:p>
    <w:p w14:paraId="7E21311A" w14:textId="4CC19890" w:rsidR="00221AEC" w:rsidRDefault="00DF0D22">
      <w:pPr>
        <w:pStyle w:val="TOC2"/>
        <w:rPr>
          <w:rFonts w:asciiTheme="minorHAnsi" w:eastAsiaTheme="minorEastAsia" w:hAnsiTheme="minorHAnsi" w:cstheme="minorBidi"/>
          <w:noProof/>
          <w:kern w:val="2"/>
          <w:sz w:val="21"/>
          <w:szCs w:val="22"/>
          <w:lang w:eastAsia="zh-CN"/>
        </w:rPr>
      </w:pPr>
      <w:hyperlink w:anchor="_Toc81860483" w:history="1">
        <w:r w:rsidR="00221AEC" w:rsidRPr="00244948">
          <w:rPr>
            <w:rStyle w:val="Hyperlink"/>
            <w:noProof/>
            <w:lang w:eastAsia="ja-JP"/>
          </w:rPr>
          <w:t>2.3</w:t>
        </w:r>
        <w:r w:rsidR="00221AEC">
          <w:rPr>
            <w:rFonts w:asciiTheme="minorHAnsi" w:eastAsiaTheme="minorEastAsia" w:hAnsiTheme="minorHAnsi" w:cstheme="minorBidi"/>
            <w:noProof/>
            <w:kern w:val="2"/>
            <w:sz w:val="21"/>
            <w:szCs w:val="22"/>
            <w:lang w:eastAsia="zh-CN"/>
          </w:rPr>
          <w:tab/>
        </w:r>
        <w:r w:rsidR="00221AEC" w:rsidRPr="00244948">
          <w:rPr>
            <w:rStyle w:val="Hyperlink"/>
            <w:noProof/>
            <w:lang w:eastAsia="zh-CN"/>
          </w:rPr>
          <w:t>无线输电薄片（</w:t>
        </w:r>
        <w:r w:rsidR="00221AEC" w:rsidRPr="00244948">
          <w:rPr>
            <w:rStyle w:val="Hyperlink"/>
            <w:noProof/>
            <w:lang w:eastAsia="zh-CN"/>
          </w:rPr>
          <w:t>sheet</w:t>
        </w:r>
        <w:r w:rsidR="00221AEC" w:rsidRPr="00244948">
          <w:rPr>
            <w:rStyle w:val="Hyperlink"/>
            <w:noProof/>
            <w:lang w:eastAsia="zh-CN"/>
          </w:rPr>
          <w:t>）</w:t>
        </w:r>
        <w:r w:rsidR="00221AEC">
          <w:rPr>
            <w:noProof/>
            <w:webHidden/>
          </w:rPr>
          <w:tab/>
        </w:r>
        <w:r w:rsidR="00221AEC">
          <w:rPr>
            <w:noProof/>
            <w:webHidden/>
          </w:rPr>
          <w:tab/>
        </w:r>
        <w:r w:rsidR="00221AEC">
          <w:rPr>
            <w:noProof/>
            <w:webHidden/>
          </w:rPr>
          <w:fldChar w:fldCharType="begin"/>
        </w:r>
        <w:r w:rsidR="00221AEC">
          <w:rPr>
            <w:noProof/>
            <w:webHidden/>
          </w:rPr>
          <w:instrText xml:space="preserve"> PAGEREF _Toc81860483 \h </w:instrText>
        </w:r>
        <w:r w:rsidR="00221AEC">
          <w:rPr>
            <w:noProof/>
            <w:webHidden/>
          </w:rPr>
        </w:r>
        <w:r w:rsidR="00221AEC">
          <w:rPr>
            <w:noProof/>
            <w:webHidden/>
          </w:rPr>
          <w:fldChar w:fldCharType="separate"/>
        </w:r>
        <w:r>
          <w:rPr>
            <w:noProof/>
            <w:webHidden/>
          </w:rPr>
          <w:t>8</w:t>
        </w:r>
        <w:r w:rsidR="00221AEC">
          <w:rPr>
            <w:noProof/>
            <w:webHidden/>
          </w:rPr>
          <w:fldChar w:fldCharType="end"/>
        </w:r>
      </w:hyperlink>
    </w:p>
    <w:p w14:paraId="5A65ACE0" w14:textId="2C09F8E0" w:rsidR="00221AEC" w:rsidRDefault="00DF0D22">
      <w:pPr>
        <w:pStyle w:val="TOC2"/>
        <w:rPr>
          <w:rFonts w:asciiTheme="minorHAnsi" w:eastAsiaTheme="minorEastAsia" w:hAnsiTheme="minorHAnsi" w:cstheme="minorBidi"/>
          <w:noProof/>
          <w:kern w:val="2"/>
          <w:sz w:val="21"/>
          <w:szCs w:val="22"/>
          <w:lang w:eastAsia="zh-CN"/>
        </w:rPr>
      </w:pPr>
      <w:hyperlink w:anchor="_Toc81860484" w:history="1">
        <w:r w:rsidR="00221AEC" w:rsidRPr="00244948">
          <w:rPr>
            <w:rStyle w:val="Hyperlink"/>
            <w:noProof/>
            <w:lang w:eastAsia="ja-JP"/>
          </w:rPr>
          <w:t>2.4</w:t>
        </w:r>
        <w:r w:rsidR="00221AEC">
          <w:rPr>
            <w:rFonts w:asciiTheme="minorHAnsi" w:eastAsiaTheme="minorEastAsia" w:hAnsiTheme="minorHAnsi" w:cstheme="minorBidi"/>
            <w:noProof/>
            <w:kern w:val="2"/>
            <w:sz w:val="21"/>
            <w:szCs w:val="22"/>
            <w:lang w:eastAsia="zh-CN"/>
          </w:rPr>
          <w:tab/>
        </w:r>
        <w:r w:rsidR="00221AEC" w:rsidRPr="00244948">
          <w:rPr>
            <w:rStyle w:val="Hyperlink"/>
            <w:noProof/>
            <w:lang w:eastAsia="zh-CN"/>
          </w:rPr>
          <w:t>管道中的</w:t>
        </w:r>
        <w:r w:rsidR="00221AEC" w:rsidRPr="00244948">
          <w:rPr>
            <w:rStyle w:val="Hyperlink"/>
            <w:noProof/>
            <w:lang w:eastAsia="ja-JP"/>
          </w:rPr>
          <w:t>MPT</w:t>
        </w:r>
        <w:r w:rsidR="00221AEC">
          <w:rPr>
            <w:noProof/>
            <w:webHidden/>
          </w:rPr>
          <w:tab/>
        </w:r>
        <w:r w:rsidR="00314FE9">
          <w:rPr>
            <w:noProof/>
            <w:webHidden/>
          </w:rPr>
          <w:tab/>
        </w:r>
        <w:r w:rsidR="00221AEC">
          <w:rPr>
            <w:noProof/>
            <w:webHidden/>
          </w:rPr>
          <w:fldChar w:fldCharType="begin"/>
        </w:r>
        <w:r w:rsidR="00221AEC">
          <w:rPr>
            <w:noProof/>
            <w:webHidden/>
          </w:rPr>
          <w:instrText xml:space="preserve"> PAGEREF _Toc81860484 \h </w:instrText>
        </w:r>
        <w:r w:rsidR="00221AEC">
          <w:rPr>
            <w:noProof/>
            <w:webHidden/>
          </w:rPr>
        </w:r>
        <w:r w:rsidR="00221AEC">
          <w:rPr>
            <w:noProof/>
            <w:webHidden/>
          </w:rPr>
          <w:fldChar w:fldCharType="separate"/>
        </w:r>
        <w:r>
          <w:rPr>
            <w:noProof/>
            <w:webHidden/>
          </w:rPr>
          <w:t>10</w:t>
        </w:r>
        <w:r w:rsidR="00221AEC">
          <w:rPr>
            <w:noProof/>
            <w:webHidden/>
          </w:rPr>
          <w:fldChar w:fldCharType="end"/>
        </w:r>
      </w:hyperlink>
    </w:p>
    <w:p w14:paraId="09A60617" w14:textId="55DF70BD" w:rsidR="00221AEC" w:rsidRDefault="00DF0D22">
      <w:pPr>
        <w:pStyle w:val="TOC2"/>
        <w:rPr>
          <w:rFonts w:asciiTheme="minorHAnsi" w:eastAsiaTheme="minorEastAsia" w:hAnsiTheme="minorHAnsi" w:cstheme="minorBidi"/>
          <w:noProof/>
          <w:kern w:val="2"/>
          <w:sz w:val="21"/>
          <w:szCs w:val="22"/>
          <w:lang w:eastAsia="zh-CN"/>
        </w:rPr>
      </w:pPr>
      <w:hyperlink w:anchor="_Toc81860485" w:history="1">
        <w:r w:rsidR="00221AEC" w:rsidRPr="00244948">
          <w:rPr>
            <w:rStyle w:val="Hyperlink"/>
            <w:rFonts w:eastAsia="Times New Roman"/>
            <w:noProof/>
            <w:lang w:eastAsia="zh-CN"/>
          </w:rPr>
          <w:t>2.5</w:t>
        </w:r>
        <w:r w:rsidR="00221AEC">
          <w:rPr>
            <w:rFonts w:asciiTheme="minorHAnsi" w:eastAsiaTheme="minorEastAsia" w:hAnsiTheme="minorHAnsi" w:cstheme="minorBidi"/>
            <w:noProof/>
            <w:kern w:val="2"/>
            <w:sz w:val="21"/>
            <w:szCs w:val="22"/>
            <w:lang w:eastAsia="zh-CN"/>
          </w:rPr>
          <w:tab/>
        </w:r>
        <w:r w:rsidR="00221AEC" w:rsidRPr="00244948">
          <w:rPr>
            <w:rStyle w:val="Hyperlink"/>
            <w:noProof/>
            <w:lang w:val="en-GB" w:eastAsia="zh-CN"/>
          </w:rPr>
          <w:t>微波建筑物</w:t>
        </w:r>
        <w:r w:rsidR="00221AEC">
          <w:rPr>
            <w:noProof/>
            <w:webHidden/>
          </w:rPr>
          <w:tab/>
        </w:r>
        <w:r w:rsidR="00314FE9">
          <w:rPr>
            <w:noProof/>
            <w:webHidden/>
          </w:rPr>
          <w:tab/>
        </w:r>
        <w:r w:rsidR="00221AEC">
          <w:rPr>
            <w:noProof/>
            <w:webHidden/>
          </w:rPr>
          <w:fldChar w:fldCharType="begin"/>
        </w:r>
        <w:r w:rsidR="00221AEC">
          <w:rPr>
            <w:noProof/>
            <w:webHidden/>
          </w:rPr>
          <w:instrText xml:space="preserve"> PAGEREF _Toc81860485 \h </w:instrText>
        </w:r>
        <w:r w:rsidR="00221AEC">
          <w:rPr>
            <w:noProof/>
            <w:webHidden/>
          </w:rPr>
        </w:r>
        <w:r w:rsidR="00221AEC">
          <w:rPr>
            <w:noProof/>
            <w:webHidden/>
          </w:rPr>
          <w:fldChar w:fldCharType="separate"/>
        </w:r>
        <w:r>
          <w:rPr>
            <w:noProof/>
            <w:webHidden/>
          </w:rPr>
          <w:t>12</w:t>
        </w:r>
        <w:r w:rsidR="00221AEC">
          <w:rPr>
            <w:noProof/>
            <w:webHidden/>
          </w:rPr>
          <w:fldChar w:fldCharType="end"/>
        </w:r>
      </w:hyperlink>
    </w:p>
    <w:p w14:paraId="4144455F" w14:textId="09D853DD" w:rsidR="00221AEC" w:rsidRDefault="00DF0D22">
      <w:pPr>
        <w:pStyle w:val="TOC2"/>
        <w:rPr>
          <w:rFonts w:asciiTheme="minorHAnsi" w:eastAsiaTheme="minorEastAsia" w:hAnsiTheme="minorHAnsi" w:cstheme="minorBidi"/>
          <w:noProof/>
          <w:kern w:val="2"/>
          <w:sz w:val="21"/>
          <w:szCs w:val="22"/>
          <w:lang w:eastAsia="zh-CN"/>
        </w:rPr>
      </w:pPr>
      <w:hyperlink w:anchor="_Toc81860486" w:history="1">
        <w:r w:rsidR="00221AEC" w:rsidRPr="00244948">
          <w:rPr>
            <w:rStyle w:val="Hyperlink"/>
            <w:rFonts w:eastAsia="Times New Roman"/>
            <w:noProof/>
            <w:lang w:eastAsia="zh-CN"/>
          </w:rPr>
          <w:t>2.6</w:t>
        </w:r>
        <w:r w:rsidR="00221AEC">
          <w:rPr>
            <w:rFonts w:asciiTheme="minorHAnsi" w:eastAsiaTheme="minorEastAsia" w:hAnsiTheme="minorHAnsi" w:cstheme="minorBidi"/>
            <w:noProof/>
            <w:kern w:val="2"/>
            <w:sz w:val="21"/>
            <w:szCs w:val="22"/>
            <w:lang w:eastAsia="zh-CN"/>
          </w:rPr>
          <w:tab/>
        </w:r>
        <w:r w:rsidR="00221AEC" w:rsidRPr="00244948">
          <w:rPr>
            <w:rStyle w:val="Hyperlink"/>
            <w:noProof/>
            <w:lang w:eastAsia="zh-CN"/>
          </w:rPr>
          <w:t>用于移动</w:t>
        </w:r>
        <w:r w:rsidR="00221AEC" w:rsidRPr="00244948">
          <w:rPr>
            <w:rStyle w:val="Hyperlink"/>
            <w:noProof/>
            <w:lang w:eastAsia="zh-CN"/>
          </w:rPr>
          <w:t>/</w:t>
        </w:r>
        <w:r w:rsidR="00221AEC" w:rsidRPr="00244948">
          <w:rPr>
            <w:rStyle w:val="Hyperlink"/>
            <w:noProof/>
            <w:lang w:eastAsia="zh-CN"/>
          </w:rPr>
          <w:t>飞行目标的</w:t>
        </w:r>
        <w:r w:rsidR="00221AEC" w:rsidRPr="00244948">
          <w:rPr>
            <w:rStyle w:val="Hyperlink"/>
            <w:rFonts w:eastAsia="Times New Roman"/>
            <w:noProof/>
            <w:lang w:eastAsia="zh-CN"/>
          </w:rPr>
          <w:t>WPT</w:t>
        </w:r>
        <w:r w:rsidR="00221AEC">
          <w:rPr>
            <w:noProof/>
            <w:webHidden/>
          </w:rPr>
          <w:tab/>
        </w:r>
        <w:r w:rsidR="00314FE9">
          <w:rPr>
            <w:noProof/>
            <w:webHidden/>
          </w:rPr>
          <w:tab/>
        </w:r>
        <w:r w:rsidR="00221AEC">
          <w:rPr>
            <w:noProof/>
            <w:webHidden/>
          </w:rPr>
          <w:fldChar w:fldCharType="begin"/>
        </w:r>
        <w:r w:rsidR="00221AEC">
          <w:rPr>
            <w:noProof/>
            <w:webHidden/>
          </w:rPr>
          <w:instrText xml:space="preserve"> PAGEREF _Toc81860486 \h </w:instrText>
        </w:r>
        <w:r w:rsidR="00221AEC">
          <w:rPr>
            <w:noProof/>
            <w:webHidden/>
          </w:rPr>
        </w:r>
        <w:r w:rsidR="00221AEC">
          <w:rPr>
            <w:noProof/>
            <w:webHidden/>
          </w:rPr>
          <w:fldChar w:fldCharType="separate"/>
        </w:r>
        <w:r>
          <w:rPr>
            <w:noProof/>
            <w:webHidden/>
          </w:rPr>
          <w:t>13</w:t>
        </w:r>
        <w:r w:rsidR="00221AEC">
          <w:rPr>
            <w:noProof/>
            <w:webHidden/>
          </w:rPr>
          <w:fldChar w:fldCharType="end"/>
        </w:r>
      </w:hyperlink>
    </w:p>
    <w:p w14:paraId="73261D02" w14:textId="23CA2FF7" w:rsidR="00221AEC" w:rsidRDefault="00DF0D22">
      <w:pPr>
        <w:pStyle w:val="TOC2"/>
        <w:rPr>
          <w:rFonts w:asciiTheme="minorHAnsi" w:eastAsiaTheme="minorEastAsia" w:hAnsiTheme="minorHAnsi" w:cstheme="minorBidi"/>
          <w:noProof/>
          <w:kern w:val="2"/>
          <w:sz w:val="21"/>
          <w:szCs w:val="22"/>
          <w:lang w:eastAsia="zh-CN"/>
        </w:rPr>
      </w:pPr>
      <w:hyperlink w:anchor="_Toc81860487" w:history="1">
        <w:r w:rsidR="00221AEC" w:rsidRPr="00244948">
          <w:rPr>
            <w:rStyle w:val="Hyperlink"/>
            <w:noProof/>
            <w:lang w:eastAsia="ja-JP"/>
          </w:rPr>
          <w:t>2.7</w:t>
        </w:r>
        <w:r w:rsidR="00221AEC">
          <w:rPr>
            <w:rFonts w:asciiTheme="minorHAnsi" w:eastAsiaTheme="minorEastAsia" w:hAnsiTheme="minorHAnsi" w:cstheme="minorBidi"/>
            <w:noProof/>
            <w:kern w:val="2"/>
            <w:sz w:val="21"/>
            <w:szCs w:val="22"/>
            <w:lang w:eastAsia="zh-CN"/>
          </w:rPr>
          <w:tab/>
        </w:r>
        <w:r w:rsidR="00221AEC" w:rsidRPr="00244948">
          <w:rPr>
            <w:rStyle w:val="Hyperlink"/>
            <w:noProof/>
            <w:lang w:eastAsia="zh-CN"/>
          </w:rPr>
          <w:t>点对点</w:t>
        </w:r>
        <w:r w:rsidR="00221AEC" w:rsidRPr="00244948">
          <w:rPr>
            <w:rStyle w:val="Hyperlink"/>
            <w:noProof/>
            <w:lang w:eastAsia="ja-JP"/>
          </w:rPr>
          <w:t>WPT</w:t>
        </w:r>
        <w:r w:rsidR="00221AEC">
          <w:rPr>
            <w:noProof/>
            <w:webHidden/>
          </w:rPr>
          <w:tab/>
        </w:r>
        <w:r w:rsidR="00314FE9">
          <w:rPr>
            <w:noProof/>
            <w:webHidden/>
          </w:rPr>
          <w:tab/>
        </w:r>
        <w:r w:rsidR="00221AEC">
          <w:rPr>
            <w:noProof/>
            <w:webHidden/>
          </w:rPr>
          <w:fldChar w:fldCharType="begin"/>
        </w:r>
        <w:r w:rsidR="00221AEC">
          <w:rPr>
            <w:noProof/>
            <w:webHidden/>
          </w:rPr>
          <w:instrText xml:space="preserve"> PAGEREF _Toc81860487 \h </w:instrText>
        </w:r>
        <w:r w:rsidR="00221AEC">
          <w:rPr>
            <w:noProof/>
            <w:webHidden/>
          </w:rPr>
        </w:r>
        <w:r w:rsidR="00221AEC">
          <w:rPr>
            <w:noProof/>
            <w:webHidden/>
          </w:rPr>
          <w:fldChar w:fldCharType="separate"/>
        </w:r>
        <w:r>
          <w:rPr>
            <w:noProof/>
            <w:webHidden/>
          </w:rPr>
          <w:t>18</w:t>
        </w:r>
        <w:r w:rsidR="00221AEC">
          <w:rPr>
            <w:noProof/>
            <w:webHidden/>
          </w:rPr>
          <w:fldChar w:fldCharType="end"/>
        </w:r>
      </w:hyperlink>
    </w:p>
    <w:p w14:paraId="1833CB38" w14:textId="4DABDA52" w:rsidR="00221AEC" w:rsidRDefault="00DF0D22">
      <w:pPr>
        <w:pStyle w:val="TOC2"/>
        <w:rPr>
          <w:rFonts w:asciiTheme="minorHAnsi" w:eastAsiaTheme="minorEastAsia" w:hAnsiTheme="minorHAnsi" w:cstheme="minorBidi"/>
          <w:noProof/>
          <w:kern w:val="2"/>
          <w:sz w:val="21"/>
          <w:szCs w:val="22"/>
          <w:lang w:eastAsia="zh-CN"/>
        </w:rPr>
      </w:pPr>
      <w:hyperlink w:anchor="_Toc81860488" w:history="1">
        <w:r w:rsidR="00221AEC" w:rsidRPr="00244948">
          <w:rPr>
            <w:rStyle w:val="Hyperlink"/>
            <w:rFonts w:eastAsia="Times New Roman"/>
            <w:noProof/>
            <w:lang w:eastAsia="ja-JP"/>
          </w:rPr>
          <w:t>2.8</w:t>
        </w:r>
        <w:r w:rsidR="00221AEC">
          <w:rPr>
            <w:rFonts w:asciiTheme="minorHAnsi" w:eastAsiaTheme="minorEastAsia" w:hAnsiTheme="minorHAnsi" w:cstheme="minorBidi"/>
            <w:noProof/>
            <w:kern w:val="2"/>
            <w:sz w:val="21"/>
            <w:szCs w:val="22"/>
            <w:lang w:eastAsia="zh-CN"/>
          </w:rPr>
          <w:tab/>
        </w:r>
        <w:r w:rsidR="00221AEC" w:rsidRPr="00244948">
          <w:rPr>
            <w:rStyle w:val="Hyperlink"/>
            <w:noProof/>
            <w:lang w:eastAsia="zh-CN"/>
          </w:rPr>
          <w:t>电子设备的无线充电</w:t>
        </w:r>
        <w:r w:rsidR="00221AEC">
          <w:rPr>
            <w:noProof/>
            <w:webHidden/>
          </w:rPr>
          <w:tab/>
        </w:r>
        <w:r w:rsidR="00314FE9">
          <w:rPr>
            <w:noProof/>
            <w:webHidden/>
          </w:rPr>
          <w:tab/>
        </w:r>
        <w:r w:rsidR="00221AEC">
          <w:rPr>
            <w:noProof/>
            <w:webHidden/>
          </w:rPr>
          <w:fldChar w:fldCharType="begin"/>
        </w:r>
        <w:r w:rsidR="00221AEC">
          <w:rPr>
            <w:noProof/>
            <w:webHidden/>
          </w:rPr>
          <w:instrText xml:space="preserve"> PAGEREF _Toc81860488 \h </w:instrText>
        </w:r>
        <w:r w:rsidR="00221AEC">
          <w:rPr>
            <w:noProof/>
            <w:webHidden/>
          </w:rPr>
        </w:r>
        <w:r w:rsidR="00221AEC">
          <w:rPr>
            <w:noProof/>
            <w:webHidden/>
          </w:rPr>
          <w:fldChar w:fldCharType="separate"/>
        </w:r>
        <w:r>
          <w:rPr>
            <w:noProof/>
            <w:webHidden/>
          </w:rPr>
          <w:t>21</w:t>
        </w:r>
        <w:r w:rsidR="00221AEC">
          <w:rPr>
            <w:noProof/>
            <w:webHidden/>
          </w:rPr>
          <w:fldChar w:fldCharType="end"/>
        </w:r>
      </w:hyperlink>
    </w:p>
    <w:p w14:paraId="1607CFA1" w14:textId="31614743" w:rsidR="00221AEC" w:rsidRDefault="00DF0D22">
      <w:pPr>
        <w:pStyle w:val="TOC2"/>
        <w:rPr>
          <w:rFonts w:asciiTheme="minorHAnsi" w:eastAsiaTheme="minorEastAsia" w:hAnsiTheme="minorHAnsi" w:cstheme="minorBidi"/>
          <w:noProof/>
          <w:kern w:val="2"/>
          <w:sz w:val="21"/>
          <w:szCs w:val="22"/>
          <w:lang w:eastAsia="zh-CN"/>
        </w:rPr>
      </w:pPr>
      <w:hyperlink w:anchor="_Toc81860489" w:history="1">
        <w:r w:rsidR="00221AEC" w:rsidRPr="00244948">
          <w:rPr>
            <w:rStyle w:val="Hyperlink"/>
            <w:noProof/>
            <w:lang w:eastAsia="zh-CN"/>
          </w:rPr>
          <w:t>2.9</w:t>
        </w:r>
        <w:r w:rsidR="00221AEC">
          <w:rPr>
            <w:rFonts w:asciiTheme="minorHAnsi" w:eastAsiaTheme="minorEastAsia" w:hAnsiTheme="minorHAnsi" w:cstheme="minorBidi"/>
            <w:noProof/>
            <w:kern w:val="2"/>
            <w:sz w:val="21"/>
            <w:szCs w:val="22"/>
            <w:lang w:eastAsia="zh-CN"/>
          </w:rPr>
          <w:tab/>
        </w:r>
        <w:r w:rsidR="00221AEC" w:rsidRPr="00244948">
          <w:rPr>
            <w:rStyle w:val="Hyperlink"/>
            <w:noProof/>
            <w:lang w:eastAsia="zh-CN"/>
          </w:rPr>
          <w:t>太阳能卫星</w:t>
        </w:r>
        <w:r w:rsidR="00221AEC">
          <w:rPr>
            <w:noProof/>
            <w:webHidden/>
          </w:rPr>
          <w:tab/>
        </w:r>
        <w:r w:rsidR="00314FE9">
          <w:rPr>
            <w:noProof/>
            <w:webHidden/>
          </w:rPr>
          <w:tab/>
        </w:r>
        <w:r w:rsidR="00221AEC">
          <w:rPr>
            <w:noProof/>
            <w:webHidden/>
          </w:rPr>
          <w:fldChar w:fldCharType="begin"/>
        </w:r>
        <w:r w:rsidR="00221AEC">
          <w:rPr>
            <w:noProof/>
            <w:webHidden/>
          </w:rPr>
          <w:instrText xml:space="preserve"> PAGEREF _Toc81860489 \h </w:instrText>
        </w:r>
        <w:r w:rsidR="00221AEC">
          <w:rPr>
            <w:noProof/>
            <w:webHidden/>
          </w:rPr>
        </w:r>
        <w:r w:rsidR="00221AEC">
          <w:rPr>
            <w:noProof/>
            <w:webHidden/>
          </w:rPr>
          <w:fldChar w:fldCharType="separate"/>
        </w:r>
        <w:r>
          <w:rPr>
            <w:noProof/>
            <w:webHidden/>
          </w:rPr>
          <w:t>25</w:t>
        </w:r>
        <w:r w:rsidR="00221AEC">
          <w:rPr>
            <w:noProof/>
            <w:webHidden/>
          </w:rPr>
          <w:fldChar w:fldCharType="end"/>
        </w:r>
      </w:hyperlink>
    </w:p>
    <w:p w14:paraId="44B51460" w14:textId="68A38266" w:rsidR="00221AEC" w:rsidRDefault="00DF0D22">
      <w:pPr>
        <w:pStyle w:val="TOC1"/>
        <w:rPr>
          <w:rFonts w:asciiTheme="minorHAnsi" w:eastAsiaTheme="minorEastAsia" w:hAnsiTheme="minorHAnsi" w:cstheme="minorBidi"/>
          <w:noProof/>
          <w:kern w:val="2"/>
          <w:sz w:val="21"/>
          <w:szCs w:val="22"/>
          <w:lang w:eastAsia="zh-CN"/>
        </w:rPr>
      </w:pPr>
      <w:hyperlink w:anchor="_Toc81860490" w:history="1">
        <w:r w:rsidR="00221AEC" w:rsidRPr="00244948">
          <w:rPr>
            <w:rStyle w:val="Hyperlink"/>
            <w:rFonts w:eastAsia="Times New Roman"/>
            <w:noProof/>
            <w:lang w:eastAsia="zh-CN"/>
          </w:rPr>
          <w:t>3</w:t>
        </w:r>
        <w:r w:rsidR="00221AEC">
          <w:rPr>
            <w:rFonts w:asciiTheme="minorHAnsi" w:eastAsiaTheme="minorEastAsia" w:hAnsiTheme="minorHAnsi" w:cstheme="minorBidi"/>
            <w:noProof/>
            <w:kern w:val="2"/>
            <w:sz w:val="21"/>
            <w:szCs w:val="22"/>
            <w:lang w:eastAsia="zh-CN"/>
          </w:rPr>
          <w:tab/>
        </w:r>
        <w:r w:rsidR="00221AEC" w:rsidRPr="00244948">
          <w:rPr>
            <w:rStyle w:val="Hyperlink"/>
            <w:rFonts w:eastAsia="Times New Roman"/>
            <w:noProof/>
            <w:lang w:eastAsia="zh-CN"/>
          </w:rPr>
          <w:t>WPT</w:t>
        </w:r>
        <w:r w:rsidR="00221AEC" w:rsidRPr="00244948">
          <w:rPr>
            <w:rStyle w:val="Hyperlink"/>
            <w:noProof/>
            <w:lang w:eastAsia="zh-CN"/>
          </w:rPr>
          <w:t>应用中采用的技术</w:t>
        </w:r>
        <w:r w:rsidR="00221AEC">
          <w:rPr>
            <w:noProof/>
            <w:webHidden/>
          </w:rPr>
          <w:tab/>
        </w:r>
        <w:r w:rsidR="00314FE9">
          <w:rPr>
            <w:noProof/>
            <w:webHidden/>
          </w:rPr>
          <w:tab/>
        </w:r>
        <w:r w:rsidR="00221AEC">
          <w:rPr>
            <w:noProof/>
            <w:webHidden/>
          </w:rPr>
          <w:fldChar w:fldCharType="begin"/>
        </w:r>
        <w:r w:rsidR="00221AEC">
          <w:rPr>
            <w:noProof/>
            <w:webHidden/>
          </w:rPr>
          <w:instrText xml:space="preserve"> PAGEREF _Toc81860490 \h </w:instrText>
        </w:r>
        <w:r w:rsidR="00221AEC">
          <w:rPr>
            <w:noProof/>
            <w:webHidden/>
          </w:rPr>
        </w:r>
        <w:r w:rsidR="00221AEC">
          <w:rPr>
            <w:noProof/>
            <w:webHidden/>
          </w:rPr>
          <w:fldChar w:fldCharType="separate"/>
        </w:r>
        <w:r>
          <w:rPr>
            <w:noProof/>
            <w:webHidden/>
          </w:rPr>
          <w:t>26</w:t>
        </w:r>
        <w:r w:rsidR="00221AEC">
          <w:rPr>
            <w:noProof/>
            <w:webHidden/>
          </w:rPr>
          <w:fldChar w:fldCharType="end"/>
        </w:r>
      </w:hyperlink>
    </w:p>
    <w:p w14:paraId="71DB8C40" w14:textId="7FE28272" w:rsidR="00221AEC" w:rsidRDefault="00DF0D22">
      <w:pPr>
        <w:pStyle w:val="TOC1"/>
        <w:rPr>
          <w:rFonts w:asciiTheme="minorHAnsi" w:eastAsiaTheme="minorEastAsia" w:hAnsiTheme="minorHAnsi" w:cstheme="minorBidi"/>
          <w:noProof/>
          <w:kern w:val="2"/>
          <w:sz w:val="21"/>
          <w:szCs w:val="22"/>
          <w:lang w:eastAsia="zh-CN"/>
        </w:rPr>
      </w:pPr>
      <w:hyperlink w:anchor="_Toc81860491" w:history="1">
        <w:r w:rsidR="00221AEC" w:rsidRPr="00244948">
          <w:rPr>
            <w:rStyle w:val="Hyperlink"/>
            <w:rFonts w:eastAsia="Times New Roman"/>
            <w:noProof/>
            <w:lang w:eastAsia="zh-CN"/>
          </w:rPr>
          <w:t>4</w:t>
        </w:r>
        <w:r w:rsidR="00221AEC">
          <w:rPr>
            <w:rFonts w:asciiTheme="minorHAnsi" w:eastAsiaTheme="minorEastAsia" w:hAnsiTheme="minorHAnsi" w:cstheme="minorBidi"/>
            <w:noProof/>
            <w:kern w:val="2"/>
            <w:sz w:val="21"/>
            <w:szCs w:val="22"/>
            <w:lang w:eastAsia="zh-CN"/>
          </w:rPr>
          <w:tab/>
        </w:r>
        <w:r w:rsidR="00221AEC" w:rsidRPr="00244948">
          <w:rPr>
            <w:rStyle w:val="Hyperlink"/>
            <w:noProof/>
            <w:lang w:eastAsia="zh-CN"/>
          </w:rPr>
          <w:t>有望为</w:t>
        </w:r>
        <w:r w:rsidR="00221AEC" w:rsidRPr="00244948">
          <w:rPr>
            <w:rStyle w:val="Hyperlink"/>
            <w:noProof/>
            <w:lang w:eastAsia="zh-CN"/>
          </w:rPr>
          <w:t>WPT</w:t>
        </w:r>
        <w:r w:rsidR="00221AEC" w:rsidRPr="00244948">
          <w:rPr>
            <w:rStyle w:val="Hyperlink"/>
            <w:noProof/>
            <w:lang w:eastAsia="zh-CN"/>
          </w:rPr>
          <w:t>标准化工作做出贡献的组织</w:t>
        </w:r>
        <w:r w:rsidR="00221AEC">
          <w:rPr>
            <w:noProof/>
            <w:webHidden/>
          </w:rPr>
          <w:tab/>
        </w:r>
        <w:r w:rsidR="00314FE9">
          <w:rPr>
            <w:noProof/>
            <w:webHidden/>
          </w:rPr>
          <w:tab/>
        </w:r>
        <w:r w:rsidR="00221AEC">
          <w:rPr>
            <w:noProof/>
            <w:webHidden/>
          </w:rPr>
          <w:fldChar w:fldCharType="begin"/>
        </w:r>
        <w:r w:rsidR="00221AEC">
          <w:rPr>
            <w:noProof/>
            <w:webHidden/>
          </w:rPr>
          <w:instrText xml:space="preserve"> PAGEREF _Toc81860491 \h </w:instrText>
        </w:r>
        <w:r w:rsidR="00221AEC">
          <w:rPr>
            <w:noProof/>
            <w:webHidden/>
          </w:rPr>
        </w:r>
        <w:r w:rsidR="00221AEC">
          <w:rPr>
            <w:noProof/>
            <w:webHidden/>
          </w:rPr>
          <w:fldChar w:fldCharType="separate"/>
        </w:r>
        <w:r>
          <w:rPr>
            <w:noProof/>
            <w:webHidden/>
          </w:rPr>
          <w:t>27</w:t>
        </w:r>
        <w:r w:rsidR="00221AEC">
          <w:rPr>
            <w:noProof/>
            <w:webHidden/>
          </w:rPr>
          <w:fldChar w:fldCharType="end"/>
        </w:r>
      </w:hyperlink>
    </w:p>
    <w:p w14:paraId="0EA06A3D" w14:textId="0B25079E" w:rsidR="00221AEC" w:rsidRDefault="00DF0D22">
      <w:pPr>
        <w:pStyle w:val="TOC2"/>
        <w:rPr>
          <w:rFonts w:asciiTheme="minorHAnsi" w:eastAsiaTheme="minorEastAsia" w:hAnsiTheme="minorHAnsi" w:cstheme="minorBidi"/>
          <w:noProof/>
          <w:kern w:val="2"/>
          <w:sz w:val="21"/>
          <w:szCs w:val="22"/>
          <w:lang w:eastAsia="zh-CN"/>
        </w:rPr>
      </w:pPr>
      <w:hyperlink w:anchor="_Toc81860492" w:history="1">
        <w:r w:rsidR="00221AEC" w:rsidRPr="00244948">
          <w:rPr>
            <w:rStyle w:val="Hyperlink"/>
            <w:noProof/>
            <w:lang w:eastAsia="zh-CN"/>
          </w:rPr>
          <w:t>4.1</w:t>
        </w:r>
        <w:r w:rsidR="00221AEC">
          <w:rPr>
            <w:rFonts w:asciiTheme="minorHAnsi" w:eastAsiaTheme="minorEastAsia" w:hAnsiTheme="minorHAnsi" w:cstheme="minorBidi"/>
            <w:noProof/>
            <w:kern w:val="2"/>
            <w:sz w:val="21"/>
            <w:szCs w:val="22"/>
            <w:lang w:eastAsia="zh-CN"/>
          </w:rPr>
          <w:tab/>
        </w:r>
        <w:r w:rsidR="00221AEC" w:rsidRPr="00244948">
          <w:rPr>
            <w:rStyle w:val="Hyperlink"/>
            <w:noProof/>
            <w:lang w:eastAsia="zh-CN"/>
          </w:rPr>
          <w:t>欧洲</w:t>
        </w:r>
        <w:r w:rsidR="00221AEC">
          <w:rPr>
            <w:noProof/>
            <w:webHidden/>
          </w:rPr>
          <w:tab/>
        </w:r>
        <w:r w:rsidR="00314FE9">
          <w:rPr>
            <w:noProof/>
            <w:webHidden/>
          </w:rPr>
          <w:tab/>
        </w:r>
        <w:r w:rsidR="00221AEC">
          <w:rPr>
            <w:noProof/>
            <w:webHidden/>
          </w:rPr>
          <w:fldChar w:fldCharType="begin"/>
        </w:r>
        <w:r w:rsidR="00221AEC">
          <w:rPr>
            <w:noProof/>
            <w:webHidden/>
          </w:rPr>
          <w:instrText xml:space="preserve"> PAGEREF _Toc81860492 \h </w:instrText>
        </w:r>
        <w:r w:rsidR="00221AEC">
          <w:rPr>
            <w:noProof/>
            <w:webHidden/>
          </w:rPr>
        </w:r>
        <w:r w:rsidR="00221AEC">
          <w:rPr>
            <w:noProof/>
            <w:webHidden/>
          </w:rPr>
          <w:fldChar w:fldCharType="separate"/>
        </w:r>
        <w:r>
          <w:rPr>
            <w:noProof/>
            <w:webHidden/>
          </w:rPr>
          <w:t>27</w:t>
        </w:r>
        <w:r w:rsidR="00221AEC">
          <w:rPr>
            <w:noProof/>
            <w:webHidden/>
          </w:rPr>
          <w:fldChar w:fldCharType="end"/>
        </w:r>
      </w:hyperlink>
    </w:p>
    <w:p w14:paraId="3B186AB8" w14:textId="2CE5A1EB" w:rsidR="00221AEC" w:rsidRDefault="00DF0D22">
      <w:pPr>
        <w:pStyle w:val="TOC2"/>
        <w:rPr>
          <w:rFonts w:asciiTheme="minorHAnsi" w:eastAsiaTheme="minorEastAsia" w:hAnsiTheme="minorHAnsi" w:cstheme="minorBidi"/>
          <w:noProof/>
          <w:kern w:val="2"/>
          <w:sz w:val="21"/>
          <w:szCs w:val="22"/>
          <w:lang w:eastAsia="zh-CN"/>
        </w:rPr>
      </w:pPr>
      <w:hyperlink w:anchor="_Toc81860493" w:history="1">
        <w:r w:rsidR="00221AEC" w:rsidRPr="00244948">
          <w:rPr>
            <w:rStyle w:val="Hyperlink"/>
            <w:noProof/>
            <w:lang w:eastAsia="ja-JP"/>
          </w:rPr>
          <w:t>4.2</w:t>
        </w:r>
        <w:r w:rsidR="00221AEC">
          <w:rPr>
            <w:rFonts w:asciiTheme="minorHAnsi" w:eastAsiaTheme="minorEastAsia" w:hAnsiTheme="minorHAnsi" w:cstheme="minorBidi"/>
            <w:noProof/>
            <w:kern w:val="2"/>
            <w:sz w:val="21"/>
            <w:szCs w:val="22"/>
            <w:lang w:eastAsia="zh-CN"/>
          </w:rPr>
          <w:tab/>
        </w:r>
        <w:r w:rsidR="00221AEC" w:rsidRPr="00244948">
          <w:rPr>
            <w:rStyle w:val="Hyperlink"/>
            <w:noProof/>
            <w:lang w:eastAsia="zh-CN"/>
          </w:rPr>
          <w:t>日本</w:t>
        </w:r>
        <w:r w:rsidR="00221AEC">
          <w:rPr>
            <w:noProof/>
            <w:webHidden/>
          </w:rPr>
          <w:tab/>
        </w:r>
        <w:r w:rsidR="00314FE9">
          <w:rPr>
            <w:noProof/>
            <w:webHidden/>
          </w:rPr>
          <w:tab/>
        </w:r>
        <w:r w:rsidR="00221AEC">
          <w:rPr>
            <w:noProof/>
            <w:webHidden/>
          </w:rPr>
          <w:fldChar w:fldCharType="begin"/>
        </w:r>
        <w:r w:rsidR="00221AEC">
          <w:rPr>
            <w:noProof/>
            <w:webHidden/>
          </w:rPr>
          <w:instrText xml:space="preserve"> PAGEREF _Toc81860493 \h </w:instrText>
        </w:r>
        <w:r w:rsidR="00221AEC">
          <w:rPr>
            <w:noProof/>
            <w:webHidden/>
          </w:rPr>
        </w:r>
        <w:r w:rsidR="00221AEC">
          <w:rPr>
            <w:noProof/>
            <w:webHidden/>
          </w:rPr>
          <w:fldChar w:fldCharType="separate"/>
        </w:r>
        <w:r>
          <w:rPr>
            <w:noProof/>
            <w:webHidden/>
          </w:rPr>
          <w:t>28</w:t>
        </w:r>
        <w:r w:rsidR="00221AEC">
          <w:rPr>
            <w:noProof/>
            <w:webHidden/>
          </w:rPr>
          <w:fldChar w:fldCharType="end"/>
        </w:r>
      </w:hyperlink>
    </w:p>
    <w:p w14:paraId="32C2F667" w14:textId="048A272F" w:rsidR="00221AEC" w:rsidRDefault="00DF0D22">
      <w:pPr>
        <w:pStyle w:val="TOC2"/>
        <w:rPr>
          <w:rFonts w:asciiTheme="minorHAnsi" w:eastAsiaTheme="minorEastAsia" w:hAnsiTheme="minorHAnsi" w:cstheme="minorBidi"/>
          <w:noProof/>
          <w:kern w:val="2"/>
          <w:sz w:val="21"/>
          <w:szCs w:val="22"/>
          <w:lang w:eastAsia="zh-CN"/>
        </w:rPr>
      </w:pPr>
      <w:hyperlink w:anchor="_Toc81860494" w:history="1">
        <w:r w:rsidR="00221AEC" w:rsidRPr="00244948">
          <w:rPr>
            <w:rStyle w:val="Hyperlink"/>
            <w:rFonts w:eastAsia="Times New Roman"/>
            <w:noProof/>
            <w:lang w:eastAsia="ja-JP"/>
          </w:rPr>
          <w:t>4.3</w:t>
        </w:r>
        <w:r w:rsidR="00221AEC">
          <w:rPr>
            <w:rFonts w:asciiTheme="minorHAnsi" w:eastAsiaTheme="minorEastAsia" w:hAnsiTheme="minorHAnsi" w:cstheme="minorBidi"/>
            <w:noProof/>
            <w:kern w:val="2"/>
            <w:sz w:val="21"/>
            <w:szCs w:val="22"/>
            <w:lang w:eastAsia="zh-CN"/>
          </w:rPr>
          <w:tab/>
        </w:r>
        <w:r w:rsidR="00221AEC" w:rsidRPr="00244948">
          <w:rPr>
            <w:rStyle w:val="Hyperlink"/>
            <w:noProof/>
            <w:lang w:eastAsia="zh-CN"/>
          </w:rPr>
          <w:t>其他国际组织</w:t>
        </w:r>
        <w:r w:rsidR="00221AEC">
          <w:rPr>
            <w:noProof/>
            <w:webHidden/>
          </w:rPr>
          <w:tab/>
        </w:r>
        <w:r w:rsidR="00314FE9">
          <w:rPr>
            <w:noProof/>
            <w:webHidden/>
          </w:rPr>
          <w:tab/>
        </w:r>
        <w:r w:rsidR="00221AEC">
          <w:rPr>
            <w:noProof/>
            <w:webHidden/>
          </w:rPr>
          <w:fldChar w:fldCharType="begin"/>
        </w:r>
        <w:r w:rsidR="00221AEC">
          <w:rPr>
            <w:noProof/>
            <w:webHidden/>
          </w:rPr>
          <w:instrText xml:space="preserve"> PAGEREF _Toc81860494 \h </w:instrText>
        </w:r>
        <w:r w:rsidR="00221AEC">
          <w:rPr>
            <w:noProof/>
            <w:webHidden/>
          </w:rPr>
        </w:r>
        <w:r w:rsidR="00221AEC">
          <w:rPr>
            <w:noProof/>
            <w:webHidden/>
          </w:rPr>
          <w:fldChar w:fldCharType="separate"/>
        </w:r>
        <w:r>
          <w:rPr>
            <w:noProof/>
            <w:webHidden/>
          </w:rPr>
          <w:t>29</w:t>
        </w:r>
        <w:r w:rsidR="00221AEC">
          <w:rPr>
            <w:noProof/>
            <w:webHidden/>
          </w:rPr>
          <w:fldChar w:fldCharType="end"/>
        </w:r>
      </w:hyperlink>
    </w:p>
    <w:p w14:paraId="7C7393EC" w14:textId="052221C9" w:rsidR="00221AEC" w:rsidRDefault="00DF0D22">
      <w:pPr>
        <w:pStyle w:val="TOC1"/>
        <w:rPr>
          <w:rFonts w:asciiTheme="minorHAnsi" w:eastAsiaTheme="minorEastAsia" w:hAnsiTheme="minorHAnsi" w:cstheme="minorBidi"/>
          <w:noProof/>
          <w:kern w:val="2"/>
          <w:sz w:val="21"/>
          <w:szCs w:val="22"/>
          <w:lang w:eastAsia="zh-CN"/>
        </w:rPr>
      </w:pPr>
      <w:hyperlink w:anchor="_Toc81860495" w:history="1">
        <w:r w:rsidR="00221AEC" w:rsidRPr="00244948">
          <w:rPr>
            <w:rStyle w:val="Hyperlink"/>
            <w:rFonts w:eastAsia="Times New Roman"/>
            <w:noProof/>
            <w:lang w:eastAsia="zh-CN"/>
          </w:rPr>
          <w:t>5</w:t>
        </w:r>
        <w:r w:rsidR="00221AEC">
          <w:rPr>
            <w:rFonts w:asciiTheme="minorHAnsi" w:eastAsiaTheme="minorEastAsia" w:hAnsiTheme="minorHAnsi" w:cstheme="minorBidi"/>
            <w:noProof/>
            <w:kern w:val="2"/>
            <w:sz w:val="21"/>
            <w:szCs w:val="22"/>
            <w:lang w:eastAsia="zh-CN"/>
          </w:rPr>
          <w:tab/>
        </w:r>
        <w:r w:rsidR="00221AEC" w:rsidRPr="00244948">
          <w:rPr>
            <w:rStyle w:val="Hyperlink"/>
            <w:noProof/>
            <w:lang w:eastAsia="zh-CN"/>
          </w:rPr>
          <w:t>射频波束</w:t>
        </w:r>
        <w:r w:rsidR="00221AEC" w:rsidRPr="00244948">
          <w:rPr>
            <w:rStyle w:val="Hyperlink"/>
            <w:noProof/>
            <w:lang w:eastAsia="zh-CN"/>
          </w:rPr>
          <w:t>WPT</w:t>
        </w:r>
        <w:r w:rsidR="00221AEC" w:rsidRPr="00244948">
          <w:rPr>
            <w:rStyle w:val="Hyperlink"/>
            <w:noProof/>
            <w:lang w:eastAsia="zh-CN"/>
          </w:rPr>
          <w:t>的频谱</w:t>
        </w:r>
        <w:r w:rsidR="00221AEC">
          <w:rPr>
            <w:noProof/>
            <w:webHidden/>
          </w:rPr>
          <w:tab/>
        </w:r>
        <w:r w:rsidR="00314FE9">
          <w:rPr>
            <w:noProof/>
            <w:webHidden/>
          </w:rPr>
          <w:tab/>
        </w:r>
        <w:r w:rsidR="00221AEC">
          <w:rPr>
            <w:noProof/>
            <w:webHidden/>
          </w:rPr>
          <w:fldChar w:fldCharType="begin"/>
        </w:r>
        <w:r w:rsidR="00221AEC">
          <w:rPr>
            <w:noProof/>
            <w:webHidden/>
          </w:rPr>
          <w:instrText xml:space="preserve"> PAGEREF _Toc81860495 \h </w:instrText>
        </w:r>
        <w:r w:rsidR="00221AEC">
          <w:rPr>
            <w:noProof/>
            <w:webHidden/>
          </w:rPr>
        </w:r>
        <w:r w:rsidR="00221AEC">
          <w:rPr>
            <w:noProof/>
            <w:webHidden/>
          </w:rPr>
          <w:fldChar w:fldCharType="separate"/>
        </w:r>
        <w:r>
          <w:rPr>
            <w:noProof/>
            <w:webHidden/>
          </w:rPr>
          <w:t>29</w:t>
        </w:r>
        <w:r w:rsidR="00221AEC">
          <w:rPr>
            <w:noProof/>
            <w:webHidden/>
          </w:rPr>
          <w:fldChar w:fldCharType="end"/>
        </w:r>
      </w:hyperlink>
    </w:p>
    <w:p w14:paraId="78FEC203" w14:textId="30675143" w:rsidR="00221AEC" w:rsidRDefault="00DF0D22">
      <w:pPr>
        <w:pStyle w:val="TOC1"/>
        <w:rPr>
          <w:rFonts w:asciiTheme="minorHAnsi" w:eastAsiaTheme="minorEastAsia" w:hAnsiTheme="minorHAnsi" w:cstheme="minorBidi"/>
          <w:noProof/>
          <w:kern w:val="2"/>
          <w:sz w:val="21"/>
          <w:szCs w:val="22"/>
          <w:lang w:eastAsia="zh-CN"/>
        </w:rPr>
      </w:pPr>
      <w:hyperlink w:anchor="_Toc81860496" w:history="1">
        <w:r w:rsidR="00221AEC" w:rsidRPr="00244948">
          <w:rPr>
            <w:rStyle w:val="Hyperlink"/>
            <w:noProof/>
            <w:shd w:val="clear" w:color="auto" w:fill="FFFFFF"/>
            <w:lang w:eastAsia="ja-JP"/>
          </w:rPr>
          <w:t>6</w:t>
        </w:r>
        <w:r w:rsidR="00221AEC">
          <w:rPr>
            <w:rFonts w:asciiTheme="minorHAnsi" w:eastAsiaTheme="minorEastAsia" w:hAnsiTheme="minorHAnsi" w:cstheme="minorBidi"/>
            <w:noProof/>
            <w:kern w:val="2"/>
            <w:sz w:val="21"/>
            <w:szCs w:val="22"/>
            <w:lang w:eastAsia="zh-CN"/>
          </w:rPr>
          <w:tab/>
        </w:r>
        <w:r w:rsidR="00221AEC" w:rsidRPr="00244948">
          <w:rPr>
            <w:rStyle w:val="Hyperlink"/>
            <w:noProof/>
            <w:shd w:val="clear" w:color="auto" w:fill="FFFFFF"/>
            <w:lang w:eastAsia="zh-CN"/>
          </w:rPr>
          <w:t>总结</w:t>
        </w:r>
        <w:r w:rsidR="00221AEC">
          <w:rPr>
            <w:noProof/>
            <w:webHidden/>
          </w:rPr>
          <w:tab/>
        </w:r>
        <w:r w:rsidR="00314FE9">
          <w:rPr>
            <w:noProof/>
            <w:webHidden/>
          </w:rPr>
          <w:tab/>
        </w:r>
        <w:r w:rsidR="00221AEC">
          <w:rPr>
            <w:noProof/>
            <w:webHidden/>
          </w:rPr>
          <w:fldChar w:fldCharType="begin"/>
        </w:r>
        <w:r w:rsidR="00221AEC">
          <w:rPr>
            <w:noProof/>
            <w:webHidden/>
          </w:rPr>
          <w:instrText xml:space="preserve"> PAGEREF _Toc81860496 \h </w:instrText>
        </w:r>
        <w:r w:rsidR="00221AEC">
          <w:rPr>
            <w:noProof/>
            <w:webHidden/>
          </w:rPr>
        </w:r>
        <w:r w:rsidR="00221AEC">
          <w:rPr>
            <w:noProof/>
            <w:webHidden/>
          </w:rPr>
          <w:fldChar w:fldCharType="separate"/>
        </w:r>
        <w:r>
          <w:rPr>
            <w:noProof/>
            <w:webHidden/>
          </w:rPr>
          <w:t>30</w:t>
        </w:r>
        <w:r w:rsidR="00221AEC">
          <w:rPr>
            <w:noProof/>
            <w:webHidden/>
          </w:rPr>
          <w:fldChar w:fldCharType="end"/>
        </w:r>
      </w:hyperlink>
    </w:p>
    <w:p w14:paraId="6065E1E7" w14:textId="4EC7A08C" w:rsidR="0098711B" w:rsidRDefault="00144205" w:rsidP="00144205">
      <w:pPr>
        <w:pStyle w:val="TOC1"/>
        <w:tabs>
          <w:tab w:val="clear" w:pos="8789"/>
        </w:tabs>
        <w:ind w:right="0"/>
        <w:jc w:val="right"/>
        <w:rPr>
          <w:rFonts w:eastAsia="Times New Roman"/>
          <w:noProof/>
        </w:rPr>
      </w:pPr>
      <w:r>
        <w:rPr>
          <w:rFonts w:eastAsia="Times New Roman"/>
          <w:noProof/>
        </w:rPr>
        <w:fldChar w:fldCharType="end"/>
      </w:r>
    </w:p>
    <w:p w14:paraId="5B66E93C" w14:textId="7221FE5F" w:rsidR="00450829" w:rsidRDefault="00450829">
      <w:pPr>
        <w:tabs>
          <w:tab w:val="clear" w:pos="794"/>
          <w:tab w:val="clear" w:pos="1191"/>
          <w:tab w:val="clear" w:pos="1588"/>
          <w:tab w:val="clear" w:pos="1985"/>
        </w:tabs>
        <w:overflowPunct/>
        <w:autoSpaceDE/>
        <w:autoSpaceDN/>
        <w:adjustRightInd/>
        <w:spacing w:before="0"/>
        <w:jc w:val="left"/>
        <w:textAlignment w:val="auto"/>
      </w:pPr>
      <w:r>
        <w:br w:type="page"/>
      </w:r>
    </w:p>
    <w:p w14:paraId="3F983BA7" w14:textId="77777777" w:rsidR="009A2DF3" w:rsidRPr="00C275A5" w:rsidRDefault="009A2DF3" w:rsidP="005B7DD7">
      <w:pPr>
        <w:pStyle w:val="Heading1"/>
        <w:rPr>
          <w:lang w:val="en-US" w:eastAsia="zh-CN"/>
        </w:rPr>
      </w:pPr>
      <w:bookmarkStart w:id="26" w:name="_Toc461457397"/>
      <w:bookmarkStart w:id="27" w:name="_Toc81860479"/>
      <w:bookmarkEnd w:id="15"/>
      <w:bookmarkEnd w:id="16"/>
      <w:bookmarkEnd w:id="17"/>
      <w:bookmarkEnd w:id="18"/>
      <w:bookmarkEnd w:id="19"/>
      <w:bookmarkEnd w:id="20"/>
      <w:bookmarkEnd w:id="21"/>
      <w:bookmarkEnd w:id="25"/>
      <w:r w:rsidRPr="00C275A5">
        <w:rPr>
          <w:lang w:val="en-US" w:eastAsia="zh-CN"/>
        </w:rPr>
        <w:lastRenderedPageBreak/>
        <w:t>1</w:t>
      </w:r>
      <w:r w:rsidRPr="00C275A5">
        <w:rPr>
          <w:lang w:val="en-US" w:eastAsia="zh-CN"/>
        </w:rPr>
        <w:tab/>
      </w:r>
      <w:bookmarkStart w:id="28" w:name="lt_pId119"/>
      <w:r w:rsidR="005B7DD7" w:rsidRPr="00C275A5">
        <w:rPr>
          <w:rFonts w:asciiTheme="minorEastAsia" w:eastAsiaTheme="minorEastAsia" w:hAnsiTheme="minorEastAsia" w:hint="eastAsia"/>
          <w:lang w:val="en-US" w:eastAsia="zh-CN"/>
        </w:rPr>
        <w:t>引言</w:t>
      </w:r>
      <w:bookmarkEnd w:id="26"/>
      <w:bookmarkEnd w:id="27"/>
      <w:bookmarkEnd w:id="28"/>
    </w:p>
    <w:p w14:paraId="4E353C40" w14:textId="77777777" w:rsidR="00B55D57" w:rsidRDefault="00B55D57" w:rsidP="001B41EB">
      <w:pPr>
        <w:ind w:firstLineChars="200" w:firstLine="480"/>
        <w:rPr>
          <w:lang w:val="en-US" w:eastAsia="zh-CN"/>
        </w:rPr>
      </w:pPr>
      <w:bookmarkStart w:id="29" w:name="lt_pId120"/>
      <w:r w:rsidRPr="00B55D57">
        <w:rPr>
          <w:rFonts w:hint="eastAsia"/>
          <w:lang w:val="en-US" w:eastAsia="zh-CN"/>
        </w:rPr>
        <w:t>无线输电（或传送）技术（</w:t>
      </w:r>
      <w:r w:rsidRPr="00B55D57">
        <w:rPr>
          <w:rFonts w:hint="eastAsia"/>
          <w:lang w:val="en-US" w:eastAsia="zh-CN"/>
        </w:rPr>
        <w:t>WPT</w:t>
      </w:r>
      <w:r w:rsidRPr="00B55D57">
        <w:rPr>
          <w:rFonts w:hint="eastAsia"/>
          <w:lang w:val="en-US" w:eastAsia="zh-CN"/>
        </w:rPr>
        <w:t>）被认为是一种颠覆性技术。当能够以无线方式供电时，人们将不再受缺电的制约。</w:t>
      </w:r>
    </w:p>
    <w:p w14:paraId="6B554122" w14:textId="77777777" w:rsidR="00B55D57" w:rsidRDefault="00B55D57" w:rsidP="00AC5A23">
      <w:pPr>
        <w:ind w:firstLineChars="200" w:firstLine="492"/>
        <w:rPr>
          <w:spacing w:val="6"/>
          <w:lang w:val="en-US" w:eastAsia="zh-CN"/>
        </w:rPr>
      </w:pPr>
      <w:bookmarkStart w:id="30" w:name="lt_pId125"/>
      <w:bookmarkEnd w:id="29"/>
      <w:r w:rsidRPr="00B55D57">
        <w:rPr>
          <w:rFonts w:hint="eastAsia"/>
          <w:spacing w:val="6"/>
          <w:lang w:val="en-US" w:eastAsia="zh-CN"/>
        </w:rPr>
        <w:t>通过无线电波输电的努力可追溯至尼克拉•特斯拉于</w:t>
      </w:r>
      <w:r w:rsidRPr="00B55D57">
        <w:rPr>
          <w:rFonts w:hint="eastAsia"/>
          <w:spacing w:val="6"/>
          <w:lang w:val="en-US" w:eastAsia="zh-CN"/>
        </w:rPr>
        <w:t>1899</w:t>
      </w:r>
      <w:r w:rsidRPr="00B55D57">
        <w:rPr>
          <w:rFonts w:hint="eastAsia"/>
          <w:spacing w:val="6"/>
          <w:lang w:val="en-US" w:eastAsia="zh-CN"/>
        </w:rPr>
        <w:t>年进行的早期工作。</w:t>
      </w:r>
      <w:r w:rsidRPr="00B55D57">
        <w:rPr>
          <w:rFonts w:hint="eastAsia"/>
          <w:spacing w:val="6"/>
          <w:lang w:val="en-US" w:eastAsia="zh-CN"/>
        </w:rPr>
        <w:t>1899</w:t>
      </w:r>
      <w:r w:rsidRPr="00B55D57">
        <w:rPr>
          <w:rFonts w:hint="eastAsia"/>
          <w:spacing w:val="6"/>
          <w:lang w:val="en-US" w:eastAsia="zh-CN"/>
        </w:rPr>
        <w:t>年，特斯拉首次尝试在没有电线的情况下进行输电。他采用了</w:t>
      </w:r>
      <w:r w:rsidRPr="00B55D57">
        <w:rPr>
          <w:rFonts w:hint="eastAsia"/>
          <w:spacing w:val="6"/>
          <w:lang w:val="en-US" w:eastAsia="zh-CN"/>
        </w:rPr>
        <w:t>150 kHz</w:t>
      </w:r>
      <w:r w:rsidRPr="00B55D57">
        <w:rPr>
          <w:rFonts w:hint="eastAsia"/>
          <w:spacing w:val="6"/>
          <w:lang w:val="en-US" w:eastAsia="zh-CN"/>
        </w:rPr>
        <w:t>低频功率，但他的尝试未获得成功。在特斯拉首次进行</w:t>
      </w:r>
      <w:r w:rsidRPr="00B55D57">
        <w:rPr>
          <w:rFonts w:hint="eastAsia"/>
          <w:spacing w:val="6"/>
          <w:lang w:val="en-US" w:eastAsia="zh-CN"/>
        </w:rPr>
        <w:t>WPT</w:t>
      </w:r>
      <w:r w:rsidRPr="00B55D57">
        <w:rPr>
          <w:rFonts w:hint="eastAsia"/>
          <w:spacing w:val="6"/>
          <w:lang w:val="en-US" w:eastAsia="zh-CN"/>
        </w:rPr>
        <w:t>实验的同时，</w:t>
      </w:r>
      <w:r w:rsidRPr="00B55D57">
        <w:rPr>
          <w:rFonts w:hint="eastAsia"/>
          <w:spacing w:val="6"/>
          <w:lang w:val="en-US" w:eastAsia="zh-CN"/>
        </w:rPr>
        <w:t xml:space="preserve">M. </w:t>
      </w:r>
      <w:proofErr w:type="spellStart"/>
      <w:r w:rsidRPr="00B55D57">
        <w:rPr>
          <w:rFonts w:hint="eastAsia"/>
          <w:spacing w:val="6"/>
          <w:lang w:val="en-US" w:eastAsia="zh-CN"/>
        </w:rPr>
        <w:t>Hutin</w:t>
      </w:r>
      <w:proofErr w:type="spellEnd"/>
      <w:r w:rsidRPr="00B55D57">
        <w:rPr>
          <w:rFonts w:hint="eastAsia"/>
          <w:spacing w:val="6"/>
          <w:lang w:val="en-US" w:eastAsia="zh-CN"/>
        </w:rPr>
        <w:t>和</w:t>
      </w:r>
      <w:r w:rsidRPr="00B55D57">
        <w:rPr>
          <w:rFonts w:hint="eastAsia"/>
          <w:spacing w:val="6"/>
          <w:lang w:val="en-US" w:eastAsia="zh-CN"/>
        </w:rPr>
        <w:t>M. Le-Blanc</w:t>
      </w:r>
      <w:r w:rsidRPr="00B55D57">
        <w:rPr>
          <w:rFonts w:hint="eastAsia"/>
          <w:spacing w:val="6"/>
          <w:lang w:val="en-US" w:eastAsia="zh-CN"/>
        </w:rPr>
        <w:t>于</w:t>
      </w:r>
      <w:r w:rsidRPr="00B55D57">
        <w:rPr>
          <w:rFonts w:hint="eastAsia"/>
          <w:spacing w:val="6"/>
          <w:lang w:val="en-US" w:eastAsia="zh-CN"/>
        </w:rPr>
        <w:t>1894</w:t>
      </w:r>
      <w:r w:rsidRPr="00B55D57">
        <w:rPr>
          <w:rFonts w:hint="eastAsia"/>
          <w:spacing w:val="6"/>
          <w:lang w:val="en-US" w:eastAsia="zh-CN"/>
        </w:rPr>
        <w:t>年提出了一种使用感应手段的装置以及为电动车（</w:t>
      </w:r>
      <w:r w:rsidRPr="00B55D57">
        <w:rPr>
          <w:rFonts w:hint="eastAsia"/>
          <w:spacing w:val="6"/>
          <w:lang w:val="en-US" w:eastAsia="zh-CN"/>
        </w:rPr>
        <w:t>EV</w:t>
      </w:r>
      <w:r w:rsidRPr="00B55D57">
        <w:rPr>
          <w:rFonts w:hint="eastAsia"/>
          <w:spacing w:val="6"/>
          <w:lang w:val="en-US" w:eastAsia="zh-CN"/>
        </w:rPr>
        <w:t>）</w:t>
      </w:r>
      <w:r w:rsidRPr="00B55D57">
        <w:rPr>
          <w:rFonts w:hint="eastAsia"/>
          <w:spacing w:val="6"/>
          <w:lang w:val="en-US" w:eastAsia="zh-CN"/>
        </w:rPr>
        <w:t xml:space="preserve"> </w:t>
      </w:r>
      <w:r w:rsidRPr="00B55D57">
        <w:rPr>
          <w:rFonts w:hint="eastAsia"/>
          <w:spacing w:val="6"/>
          <w:lang w:val="en-US" w:eastAsia="zh-CN"/>
        </w:rPr>
        <w:t>输电的方法，采用的是约</w:t>
      </w:r>
      <w:r w:rsidRPr="00B55D57">
        <w:rPr>
          <w:rFonts w:hint="eastAsia"/>
          <w:spacing w:val="6"/>
          <w:lang w:val="en-US" w:eastAsia="zh-CN"/>
        </w:rPr>
        <w:t>3-kHz</w:t>
      </w:r>
      <w:r w:rsidRPr="00B55D57">
        <w:rPr>
          <w:rFonts w:hint="eastAsia"/>
          <w:spacing w:val="6"/>
          <w:lang w:val="en-US" w:eastAsia="zh-CN"/>
        </w:rPr>
        <w:t>的</w:t>
      </w:r>
      <w:r w:rsidRPr="00B55D57">
        <w:rPr>
          <w:rFonts w:hint="eastAsia"/>
          <w:spacing w:val="6"/>
          <w:lang w:val="en-US" w:eastAsia="zh-CN"/>
        </w:rPr>
        <w:t>AC</w:t>
      </w:r>
      <w:r w:rsidRPr="00B55D57">
        <w:rPr>
          <w:rFonts w:hint="eastAsia"/>
          <w:spacing w:val="6"/>
          <w:lang w:val="en-US" w:eastAsia="zh-CN"/>
        </w:rPr>
        <w:t>发电机</w:t>
      </w:r>
      <w:r w:rsidRPr="00B55D57">
        <w:rPr>
          <w:rFonts w:hint="eastAsia"/>
          <w:spacing w:val="6"/>
          <w:lang w:val="en-US" w:eastAsia="zh-CN"/>
        </w:rPr>
        <w:t>[HUT 94]</w:t>
      </w:r>
      <w:r w:rsidRPr="00B55D57">
        <w:rPr>
          <w:rFonts w:hint="eastAsia"/>
          <w:spacing w:val="6"/>
          <w:lang w:val="en-US" w:eastAsia="zh-CN"/>
        </w:rPr>
        <w:t>。在蒸汽机问世之后不久的一段时间开发了电动车（约</w:t>
      </w:r>
      <w:r w:rsidRPr="00B55D57">
        <w:rPr>
          <w:rFonts w:hint="eastAsia"/>
          <w:spacing w:val="6"/>
          <w:lang w:val="en-US" w:eastAsia="zh-CN"/>
        </w:rPr>
        <w:t>100</w:t>
      </w:r>
      <w:r w:rsidRPr="00B55D57">
        <w:rPr>
          <w:rFonts w:hint="eastAsia"/>
          <w:spacing w:val="6"/>
          <w:lang w:val="en-US" w:eastAsia="zh-CN"/>
        </w:rPr>
        <w:t>年前）。</w:t>
      </w:r>
      <w:r w:rsidRPr="00B55D57">
        <w:rPr>
          <w:rFonts w:hint="eastAsia"/>
          <w:spacing w:val="6"/>
          <w:lang w:val="en-US" w:eastAsia="zh-CN"/>
        </w:rPr>
        <w:t>20</w:t>
      </w:r>
      <w:r w:rsidRPr="00B55D57">
        <w:rPr>
          <w:rFonts w:hint="eastAsia"/>
          <w:spacing w:val="6"/>
          <w:lang w:val="en-US" w:eastAsia="zh-CN"/>
        </w:rPr>
        <w:t>世纪初，开始出现了两种感应式</w:t>
      </w:r>
      <w:r w:rsidRPr="00B55D57">
        <w:rPr>
          <w:rFonts w:hint="eastAsia"/>
          <w:spacing w:val="6"/>
          <w:lang w:val="en-US" w:eastAsia="zh-CN"/>
        </w:rPr>
        <w:t>WPT</w:t>
      </w:r>
      <w:r w:rsidRPr="00B55D57">
        <w:rPr>
          <w:rFonts w:hint="eastAsia"/>
          <w:spacing w:val="6"/>
          <w:lang w:val="en-US" w:eastAsia="zh-CN"/>
        </w:rPr>
        <w:t>，一种是“非波束”</w:t>
      </w:r>
      <w:r w:rsidRPr="00B55D57">
        <w:rPr>
          <w:rFonts w:hint="eastAsia"/>
          <w:spacing w:val="6"/>
          <w:lang w:val="en-US" w:eastAsia="zh-CN"/>
        </w:rPr>
        <w:t>WPT</w:t>
      </w:r>
      <w:r w:rsidRPr="00B55D57">
        <w:rPr>
          <w:rFonts w:hint="eastAsia"/>
          <w:spacing w:val="6"/>
          <w:lang w:val="en-US" w:eastAsia="zh-CN"/>
        </w:rPr>
        <w:t>，另一种通过射频波束的</w:t>
      </w:r>
      <w:r w:rsidRPr="00B55D57">
        <w:rPr>
          <w:rFonts w:hint="eastAsia"/>
          <w:spacing w:val="6"/>
          <w:lang w:val="en-US" w:eastAsia="zh-CN"/>
        </w:rPr>
        <w:t>WPT</w:t>
      </w:r>
      <w:r w:rsidRPr="00B55D57">
        <w:rPr>
          <w:rFonts w:hint="eastAsia"/>
          <w:spacing w:val="6"/>
          <w:lang w:val="en-US" w:eastAsia="zh-CN"/>
        </w:rPr>
        <w:t>称作“波束”</w:t>
      </w:r>
      <w:r w:rsidRPr="00B55D57">
        <w:rPr>
          <w:rFonts w:hint="eastAsia"/>
          <w:spacing w:val="6"/>
          <w:lang w:val="en-US" w:eastAsia="zh-CN"/>
        </w:rPr>
        <w:t>WPT</w:t>
      </w:r>
      <w:r w:rsidRPr="00B55D57">
        <w:rPr>
          <w:rFonts w:hint="eastAsia"/>
          <w:spacing w:val="6"/>
          <w:lang w:val="en-US" w:eastAsia="zh-CN"/>
        </w:rPr>
        <w:t>。</w:t>
      </w:r>
    </w:p>
    <w:p w14:paraId="40B0A60B" w14:textId="77777777" w:rsidR="003E4E13" w:rsidRPr="00C275A5" w:rsidRDefault="00B55D57" w:rsidP="00AC5A23">
      <w:pPr>
        <w:ind w:firstLineChars="200" w:firstLine="480"/>
        <w:rPr>
          <w:szCs w:val="24"/>
          <w:lang w:val="en-US" w:eastAsia="zh-CN"/>
        </w:rPr>
      </w:pPr>
      <w:bookmarkStart w:id="31" w:name="lt_pId136"/>
      <w:bookmarkEnd w:id="30"/>
      <w:r w:rsidRPr="00B55D57">
        <w:rPr>
          <w:rFonts w:hint="eastAsia"/>
          <w:lang w:val="en-US" w:eastAsia="zh-CN"/>
        </w:rPr>
        <w:t>当前得到发展的通过射频波束的</w:t>
      </w:r>
      <w:r w:rsidRPr="00B55D57">
        <w:rPr>
          <w:rFonts w:hint="eastAsia"/>
          <w:lang w:val="en-US" w:eastAsia="zh-CN"/>
        </w:rPr>
        <w:t>WPT</w:t>
      </w:r>
      <w:r w:rsidRPr="00B55D57">
        <w:rPr>
          <w:rFonts w:hint="eastAsia"/>
          <w:lang w:val="en-US" w:eastAsia="zh-CN"/>
        </w:rPr>
        <w:t>由</w:t>
      </w:r>
      <w:r w:rsidRPr="00B55D57">
        <w:rPr>
          <w:rFonts w:hint="eastAsia"/>
          <w:lang w:val="en-US" w:eastAsia="zh-CN"/>
        </w:rPr>
        <w:t>William Brown</w:t>
      </w:r>
      <w:r w:rsidRPr="00B55D57">
        <w:rPr>
          <w:rFonts w:hint="eastAsia"/>
          <w:lang w:val="en-US" w:eastAsia="zh-CN"/>
        </w:rPr>
        <w:t>于</w:t>
      </w:r>
      <w:r w:rsidRPr="00B55D57">
        <w:rPr>
          <w:rFonts w:hint="eastAsia"/>
          <w:lang w:val="en-US" w:eastAsia="zh-CN"/>
        </w:rPr>
        <w:t>20</w:t>
      </w:r>
      <w:r w:rsidRPr="00B55D57">
        <w:rPr>
          <w:rFonts w:hint="eastAsia"/>
          <w:lang w:val="en-US" w:eastAsia="zh-CN"/>
        </w:rPr>
        <w:t>世纪</w:t>
      </w:r>
      <w:r w:rsidRPr="00B55D57">
        <w:rPr>
          <w:rFonts w:hint="eastAsia"/>
          <w:lang w:val="en-US" w:eastAsia="zh-CN"/>
        </w:rPr>
        <w:t>60</w:t>
      </w:r>
      <w:r w:rsidRPr="00B55D57">
        <w:rPr>
          <w:rFonts w:hint="eastAsia"/>
          <w:lang w:val="en-US" w:eastAsia="zh-CN"/>
        </w:rPr>
        <w:t>年代使用二次世界大战期间开发的微波技术研发。他将微波功率从发射机传送至接收机（点对点），在其实验室的总体（</w:t>
      </w:r>
      <w:r w:rsidRPr="00B55D57">
        <w:rPr>
          <w:rFonts w:hint="eastAsia"/>
          <w:lang w:val="en-US" w:eastAsia="zh-CN"/>
        </w:rPr>
        <w:t>DC-</w:t>
      </w:r>
      <w:r w:rsidRPr="00B55D57">
        <w:rPr>
          <w:rFonts w:hint="eastAsia"/>
          <w:lang w:val="en-US" w:eastAsia="zh-CN"/>
        </w:rPr>
        <w:t>微波</w:t>
      </w:r>
      <w:r w:rsidRPr="00B55D57">
        <w:rPr>
          <w:rFonts w:hint="eastAsia"/>
          <w:lang w:val="en-US" w:eastAsia="zh-CN"/>
        </w:rPr>
        <w:t>-DC</w:t>
      </w:r>
      <w:r w:rsidRPr="00B55D57">
        <w:rPr>
          <w:rFonts w:hint="eastAsia"/>
          <w:lang w:val="en-US" w:eastAsia="zh-CN"/>
        </w:rPr>
        <w:t>）效率为</w:t>
      </w:r>
      <w:r w:rsidRPr="00B55D57">
        <w:rPr>
          <w:rFonts w:hint="eastAsia"/>
          <w:lang w:val="en-US" w:eastAsia="zh-CN"/>
        </w:rPr>
        <w:t>54% [BRO73]</w:t>
      </w:r>
      <w:r w:rsidRPr="00B55D57">
        <w:rPr>
          <w:rFonts w:hint="eastAsia"/>
          <w:lang w:val="en-US" w:eastAsia="zh-CN"/>
        </w:rPr>
        <w:t>。当使用微波频率时，通过微波的</w:t>
      </w:r>
      <w:r w:rsidRPr="00B55D57">
        <w:rPr>
          <w:rFonts w:hint="eastAsia"/>
          <w:lang w:val="en-US" w:eastAsia="zh-CN"/>
        </w:rPr>
        <w:t>WPT</w:t>
      </w:r>
      <w:r w:rsidRPr="00B55D57">
        <w:rPr>
          <w:rFonts w:hint="eastAsia"/>
          <w:lang w:val="en-US" w:eastAsia="zh-CN"/>
        </w:rPr>
        <w:t>称作微波功率传输（</w:t>
      </w:r>
      <w:r w:rsidRPr="00B55D57">
        <w:rPr>
          <w:rFonts w:hint="eastAsia"/>
          <w:lang w:val="en-US" w:eastAsia="zh-CN"/>
        </w:rPr>
        <w:t>MPT</w:t>
      </w:r>
      <w:r w:rsidRPr="00B55D57">
        <w:rPr>
          <w:rFonts w:hint="eastAsia"/>
          <w:lang w:val="en-US" w:eastAsia="zh-CN"/>
        </w:rPr>
        <w:t>）。</w:t>
      </w:r>
      <w:r w:rsidRPr="00B55D57">
        <w:rPr>
          <w:rFonts w:hint="eastAsia"/>
          <w:lang w:val="en-US" w:eastAsia="zh-CN"/>
        </w:rPr>
        <w:t>20</w:t>
      </w:r>
      <w:r w:rsidRPr="00B55D57">
        <w:rPr>
          <w:rFonts w:hint="eastAsia"/>
          <w:lang w:val="en-US" w:eastAsia="zh-CN"/>
        </w:rPr>
        <w:t>世纪</w:t>
      </w:r>
      <w:r w:rsidRPr="00B55D57">
        <w:rPr>
          <w:rFonts w:hint="eastAsia"/>
          <w:lang w:val="en-US" w:eastAsia="zh-CN"/>
        </w:rPr>
        <w:t>80</w:t>
      </w:r>
      <w:r w:rsidRPr="00B55D57">
        <w:rPr>
          <w:rFonts w:hint="eastAsia"/>
          <w:lang w:val="en-US" w:eastAsia="zh-CN"/>
        </w:rPr>
        <w:t>和</w:t>
      </w:r>
      <w:r w:rsidRPr="00B55D57">
        <w:rPr>
          <w:rFonts w:hint="eastAsia"/>
          <w:lang w:val="en-US" w:eastAsia="zh-CN"/>
        </w:rPr>
        <w:t>90</w:t>
      </w:r>
      <w:r w:rsidRPr="00B55D57">
        <w:rPr>
          <w:rFonts w:hint="eastAsia"/>
          <w:lang w:val="en-US" w:eastAsia="zh-CN"/>
        </w:rPr>
        <w:t>年代，进行了诸多的、进行电动车无线充电的感应式</w:t>
      </w:r>
      <w:r w:rsidRPr="00B55D57">
        <w:rPr>
          <w:rFonts w:hint="eastAsia"/>
          <w:lang w:val="en-US" w:eastAsia="zh-CN"/>
        </w:rPr>
        <w:t>WPT</w:t>
      </w:r>
      <w:r w:rsidRPr="00B55D57">
        <w:rPr>
          <w:rFonts w:hint="eastAsia"/>
          <w:lang w:val="en-US" w:eastAsia="zh-CN"/>
        </w:rPr>
        <w:t>方面的研究项目</w:t>
      </w:r>
      <w:r w:rsidRPr="00B55D57">
        <w:rPr>
          <w:rFonts w:hint="eastAsia"/>
          <w:lang w:val="en-US" w:eastAsia="zh-CN"/>
        </w:rPr>
        <w:t>[SHI 14]</w:t>
      </w:r>
      <w:r w:rsidRPr="00B55D57">
        <w:rPr>
          <w:rFonts w:hint="eastAsia"/>
          <w:lang w:val="en-US" w:eastAsia="zh-CN"/>
        </w:rPr>
        <w:t>。</w:t>
      </w:r>
      <w:r w:rsidRPr="00B55D57">
        <w:rPr>
          <w:rFonts w:hint="eastAsia"/>
          <w:lang w:val="en-US" w:eastAsia="zh-CN"/>
        </w:rPr>
        <w:t>1900</w:t>
      </w:r>
      <w:r w:rsidRPr="00B55D57">
        <w:rPr>
          <w:rFonts w:hint="eastAsia"/>
          <w:lang w:val="en-US" w:eastAsia="zh-CN"/>
        </w:rPr>
        <w:t>年之后，已生产出无接触电缆的商业化产品。感应式</w:t>
      </w:r>
      <w:r w:rsidRPr="00B55D57">
        <w:rPr>
          <w:rFonts w:hint="eastAsia"/>
          <w:lang w:val="en-US" w:eastAsia="zh-CN"/>
        </w:rPr>
        <w:t>WPT</w:t>
      </w:r>
      <w:r w:rsidRPr="00B55D57">
        <w:rPr>
          <w:rFonts w:hint="eastAsia"/>
          <w:lang w:val="en-US" w:eastAsia="zh-CN"/>
        </w:rPr>
        <w:t>的转折点出现于</w:t>
      </w:r>
      <w:r w:rsidRPr="00B55D57">
        <w:rPr>
          <w:rFonts w:hint="eastAsia"/>
          <w:lang w:val="en-US" w:eastAsia="zh-CN"/>
        </w:rPr>
        <w:t>2006</w:t>
      </w:r>
      <w:r w:rsidRPr="00B55D57">
        <w:rPr>
          <w:rFonts w:hint="eastAsia"/>
          <w:lang w:val="en-US" w:eastAsia="zh-CN"/>
        </w:rPr>
        <w:t>年，该年麻省理工学院（</w:t>
      </w:r>
      <w:r w:rsidRPr="00B55D57">
        <w:rPr>
          <w:rFonts w:hint="eastAsia"/>
          <w:lang w:val="en-US" w:eastAsia="zh-CN"/>
        </w:rPr>
        <w:t>MIT</w:t>
      </w:r>
      <w:r w:rsidRPr="00B55D57">
        <w:rPr>
          <w:rFonts w:hint="eastAsia"/>
          <w:lang w:val="en-US" w:eastAsia="zh-CN"/>
        </w:rPr>
        <w:t>）演示了一种称作共振耦合</w:t>
      </w:r>
      <w:r w:rsidRPr="00B55D57">
        <w:rPr>
          <w:rFonts w:hint="eastAsia"/>
          <w:lang w:val="en-US" w:eastAsia="zh-CN"/>
        </w:rPr>
        <w:t>WPT</w:t>
      </w:r>
      <w:r w:rsidRPr="00B55D57">
        <w:rPr>
          <w:rFonts w:hint="eastAsia"/>
          <w:lang w:val="en-US" w:eastAsia="zh-CN"/>
        </w:rPr>
        <w:t>的非波束无线输电技术</w:t>
      </w:r>
      <w:r w:rsidRPr="00B55D57">
        <w:rPr>
          <w:rFonts w:hint="eastAsia"/>
          <w:lang w:val="en-US" w:eastAsia="zh-CN"/>
        </w:rPr>
        <w:t>[KUR 07]</w:t>
      </w:r>
      <w:r w:rsidRPr="00B55D57">
        <w:rPr>
          <w:rFonts w:hint="eastAsia"/>
          <w:lang w:val="en-US" w:eastAsia="zh-CN"/>
        </w:rPr>
        <w:t>。现今，共振</w:t>
      </w:r>
      <w:r w:rsidRPr="00B55D57">
        <w:rPr>
          <w:rFonts w:hint="eastAsia"/>
          <w:lang w:val="en-US" w:eastAsia="zh-CN"/>
        </w:rPr>
        <w:t>WPT</w:t>
      </w:r>
      <w:r w:rsidRPr="00B55D57">
        <w:rPr>
          <w:rFonts w:hint="eastAsia"/>
          <w:lang w:val="en-US" w:eastAsia="zh-CN"/>
        </w:rPr>
        <w:t>技术正在被推向消费市场。汽车行业期待在不久的将来将</w:t>
      </w:r>
      <w:r w:rsidRPr="00B55D57">
        <w:rPr>
          <w:rFonts w:hint="eastAsia"/>
          <w:lang w:val="en-US" w:eastAsia="zh-CN"/>
        </w:rPr>
        <w:t>WPT</w:t>
      </w:r>
      <w:r w:rsidRPr="00B55D57">
        <w:rPr>
          <w:rFonts w:hint="eastAsia"/>
          <w:lang w:val="en-US" w:eastAsia="zh-CN"/>
        </w:rPr>
        <w:t>用于电动汽车。于</w:t>
      </w:r>
      <w:r w:rsidRPr="00B55D57">
        <w:rPr>
          <w:rFonts w:hint="eastAsia"/>
          <w:lang w:val="en-US" w:eastAsia="zh-CN"/>
        </w:rPr>
        <w:t>2014</w:t>
      </w:r>
      <w:r w:rsidRPr="00B55D57">
        <w:rPr>
          <w:rFonts w:hint="eastAsia"/>
          <w:lang w:val="en-US" w:eastAsia="zh-CN"/>
        </w:rPr>
        <w:t>年发布的</w:t>
      </w:r>
      <w:r w:rsidRPr="00B55D57">
        <w:rPr>
          <w:rFonts w:hint="eastAsia"/>
          <w:lang w:val="en-US" w:eastAsia="zh-CN"/>
        </w:rPr>
        <w:t>ITU-R SM.2303</w:t>
      </w:r>
      <w:r w:rsidRPr="00B55D57">
        <w:rPr>
          <w:rFonts w:hint="eastAsia"/>
          <w:lang w:val="en-US" w:eastAsia="zh-CN"/>
        </w:rPr>
        <w:t>号报告提供使用射频波束以外技术的</w:t>
      </w:r>
      <w:r w:rsidRPr="00B55D57">
        <w:rPr>
          <w:rFonts w:hint="eastAsia"/>
          <w:lang w:val="en-US" w:eastAsia="zh-CN"/>
        </w:rPr>
        <w:t>WPT</w:t>
      </w:r>
      <w:r w:rsidRPr="00B55D57">
        <w:rPr>
          <w:rFonts w:hint="eastAsia"/>
          <w:lang w:val="en-US" w:eastAsia="zh-CN"/>
        </w:rPr>
        <w:t>方面的信息，对</w:t>
      </w:r>
      <w:r w:rsidRPr="00B55D57">
        <w:rPr>
          <w:rFonts w:hint="eastAsia"/>
          <w:lang w:val="en-US" w:eastAsia="zh-CN"/>
        </w:rPr>
        <w:t>ITU-R</w:t>
      </w:r>
      <w:r w:rsidRPr="00B55D57">
        <w:rPr>
          <w:rFonts w:hint="eastAsia"/>
          <w:lang w:val="en-US" w:eastAsia="zh-CN"/>
        </w:rPr>
        <w:t>第</w:t>
      </w:r>
      <w:r w:rsidRPr="00B55D57">
        <w:rPr>
          <w:rFonts w:hint="eastAsia"/>
          <w:lang w:val="en-US" w:eastAsia="zh-CN"/>
        </w:rPr>
        <w:t>210-3/1</w:t>
      </w:r>
      <w:r w:rsidRPr="00B55D57">
        <w:rPr>
          <w:rFonts w:hint="eastAsia"/>
          <w:lang w:val="en-US" w:eastAsia="zh-CN"/>
        </w:rPr>
        <w:t>课题给予部分回答。在麻省理工学院做出演示后，一系列</w:t>
      </w:r>
      <w:r w:rsidRPr="00B55D57">
        <w:rPr>
          <w:rFonts w:hint="eastAsia"/>
          <w:lang w:val="en-US" w:eastAsia="zh-CN"/>
        </w:rPr>
        <w:t>WPT</w:t>
      </w:r>
      <w:r w:rsidRPr="00B55D57">
        <w:rPr>
          <w:rFonts w:hint="eastAsia"/>
          <w:lang w:val="en-US" w:eastAsia="zh-CN"/>
        </w:rPr>
        <w:t>技术（包括电磁感应、共振耦合、通过射频波束的传输等）作为颠覆性技术得到人们的极大关注</w:t>
      </w:r>
      <w:r w:rsidR="003E4E13" w:rsidRPr="00C275A5">
        <w:rPr>
          <w:rFonts w:hint="eastAsia"/>
          <w:szCs w:val="24"/>
          <w:lang w:val="en-US" w:eastAsia="zh-CN"/>
        </w:rPr>
        <w:t>。</w:t>
      </w:r>
    </w:p>
    <w:p w14:paraId="53DED507" w14:textId="46CC48BD" w:rsidR="00025A58" w:rsidRPr="00C275A5" w:rsidRDefault="00B55D57" w:rsidP="00C275A5">
      <w:pPr>
        <w:ind w:firstLineChars="200" w:firstLine="480"/>
        <w:rPr>
          <w:lang w:val="en-US" w:eastAsia="zh-CN"/>
        </w:rPr>
      </w:pPr>
      <w:bookmarkStart w:id="32" w:name="lt_pId139"/>
      <w:bookmarkEnd w:id="31"/>
      <w:r w:rsidRPr="00B55D57">
        <w:rPr>
          <w:rFonts w:hint="eastAsia"/>
          <w:szCs w:val="24"/>
          <w:lang w:val="en-US" w:eastAsia="zh-CN"/>
        </w:rPr>
        <w:t>本报告提供了使用射频波束的</w:t>
      </w:r>
      <w:r w:rsidRPr="00B55D57">
        <w:rPr>
          <w:rFonts w:hint="eastAsia"/>
          <w:szCs w:val="24"/>
          <w:lang w:val="en-US" w:eastAsia="zh-CN"/>
        </w:rPr>
        <w:t>WPT</w:t>
      </w:r>
      <w:r w:rsidRPr="00B55D57">
        <w:rPr>
          <w:rFonts w:hint="eastAsia"/>
          <w:szCs w:val="24"/>
          <w:lang w:val="en-US" w:eastAsia="zh-CN"/>
        </w:rPr>
        <w:t>应用方面的信息。国际电联无线电通信全会认识到，无线输电（</w:t>
      </w:r>
      <w:r w:rsidRPr="00B55D57">
        <w:rPr>
          <w:rFonts w:hint="eastAsia"/>
          <w:szCs w:val="24"/>
          <w:lang w:val="en-US" w:eastAsia="zh-CN"/>
        </w:rPr>
        <w:t>WPT</w:t>
      </w:r>
      <w:r w:rsidRPr="00B55D57">
        <w:rPr>
          <w:rFonts w:hint="eastAsia"/>
          <w:szCs w:val="24"/>
          <w:lang w:val="en-US" w:eastAsia="zh-CN"/>
        </w:rPr>
        <w:t>）的定义是使用电磁场，将电以无线的方式从电源传输至电力负荷。国际电联无线电通信全会</w:t>
      </w:r>
      <w:proofErr w:type="gramStart"/>
      <w:r w:rsidRPr="00B55D57">
        <w:rPr>
          <w:rFonts w:hint="eastAsia"/>
          <w:szCs w:val="24"/>
          <w:lang w:val="en-US" w:eastAsia="zh-CN"/>
        </w:rPr>
        <w:t>亦认识</w:t>
      </w:r>
      <w:proofErr w:type="gramEnd"/>
      <w:r w:rsidRPr="00B55D57">
        <w:rPr>
          <w:rFonts w:hint="eastAsia"/>
          <w:szCs w:val="24"/>
          <w:lang w:val="en-US" w:eastAsia="zh-CN"/>
        </w:rPr>
        <w:t>到，</w:t>
      </w:r>
      <w:r w:rsidRPr="00B55D57">
        <w:rPr>
          <w:rFonts w:hint="eastAsia"/>
          <w:szCs w:val="24"/>
          <w:lang w:val="en-US" w:eastAsia="zh-CN"/>
        </w:rPr>
        <w:t>WPT</w:t>
      </w:r>
      <w:r w:rsidRPr="00B55D57">
        <w:rPr>
          <w:rFonts w:hint="eastAsia"/>
          <w:szCs w:val="24"/>
          <w:lang w:val="en-US" w:eastAsia="zh-CN"/>
        </w:rPr>
        <w:t>技术使用远场射频辐射波束传输（</w:t>
      </w:r>
      <w:r w:rsidRPr="00B55D57">
        <w:rPr>
          <w:rFonts w:hint="eastAsia"/>
          <w:szCs w:val="24"/>
          <w:lang w:val="en-US" w:eastAsia="zh-CN"/>
        </w:rPr>
        <w:t>WPT</w:t>
      </w:r>
      <w:r w:rsidRPr="00B55D57">
        <w:rPr>
          <w:rFonts w:hint="eastAsia"/>
          <w:szCs w:val="24"/>
          <w:lang w:val="en-US" w:eastAsia="zh-CN"/>
        </w:rPr>
        <w:t>波束）和近场感应、共振和电容耦合（</w:t>
      </w:r>
      <w:r w:rsidRPr="00B55D57">
        <w:rPr>
          <w:rFonts w:hint="eastAsia"/>
          <w:szCs w:val="24"/>
          <w:lang w:val="en-US" w:eastAsia="zh-CN"/>
        </w:rPr>
        <w:t>WPT</w:t>
      </w:r>
      <w:r w:rsidRPr="00B55D57">
        <w:rPr>
          <w:rFonts w:hint="eastAsia"/>
          <w:szCs w:val="24"/>
          <w:lang w:val="en-US" w:eastAsia="zh-CN"/>
        </w:rPr>
        <w:t>非波束）等多种不同机制。</w:t>
      </w:r>
      <w:r w:rsidRPr="00B55D57">
        <w:rPr>
          <w:rFonts w:hint="eastAsia"/>
          <w:szCs w:val="24"/>
          <w:lang w:val="en-US" w:eastAsia="zh-CN"/>
        </w:rPr>
        <w:t>WPT</w:t>
      </w:r>
      <w:r w:rsidRPr="00B55D57">
        <w:rPr>
          <w:rFonts w:hint="eastAsia"/>
          <w:szCs w:val="24"/>
          <w:lang w:val="en-US" w:eastAsia="zh-CN"/>
        </w:rPr>
        <w:t>波束并不在定向和非定向电磁波之间做出指定。一些天线配置也可以使用不考虑距离的辐射输电机制。在这些用例中不需要使用近场和远场这两个术语。本报告还阐述了非定向辐射电磁波输电，这可能包括诸如能量收集（</w:t>
      </w:r>
      <w:r w:rsidRPr="00B55D57">
        <w:rPr>
          <w:rFonts w:hint="eastAsia"/>
          <w:szCs w:val="24"/>
          <w:lang w:val="en-US" w:eastAsia="zh-CN"/>
        </w:rPr>
        <w:t>energy harvesting</w:t>
      </w:r>
      <w:r w:rsidRPr="00B55D57">
        <w:rPr>
          <w:rFonts w:hint="eastAsia"/>
          <w:szCs w:val="24"/>
          <w:lang w:val="en-US" w:eastAsia="zh-CN"/>
        </w:rPr>
        <w:t>）等非波束应用，但不包括</w:t>
      </w:r>
      <w:r w:rsidRPr="00B55D57">
        <w:rPr>
          <w:rFonts w:hint="eastAsia"/>
          <w:szCs w:val="24"/>
          <w:lang w:val="en-US" w:eastAsia="zh-CN"/>
        </w:rPr>
        <w:t>ITU-R SM.2303</w:t>
      </w:r>
      <w:r w:rsidRPr="00B55D57">
        <w:rPr>
          <w:rFonts w:hint="eastAsia"/>
          <w:szCs w:val="24"/>
          <w:lang w:val="en-US" w:eastAsia="zh-CN"/>
        </w:rPr>
        <w:t>号报告阐明的电磁感应、电磁共振以及电容耦合技术</w:t>
      </w:r>
      <w:r w:rsidR="00025A58" w:rsidRPr="00C275A5">
        <w:rPr>
          <w:rFonts w:hint="eastAsia"/>
          <w:lang w:val="en-US" w:eastAsia="zh-CN"/>
        </w:rPr>
        <w:t>。</w:t>
      </w:r>
      <w:bookmarkEnd w:id="32"/>
    </w:p>
    <w:p w14:paraId="269F5000" w14:textId="77777777" w:rsidR="009A2DF3" w:rsidRPr="00C275A5" w:rsidRDefault="00B55D57" w:rsidP="00025A58">
      <w:pPr>
        <w:ind w:firstLineChars="200" w:firstLine="480"/>
        <w:rPr>
          <w:lang w:val="en-US" w:eastAsia="zh-CN"/>
        </w:rPr>
      </w:pPr>
      <w:r w:rsidRPr="00B55D57">
        <w:rPr>
          <w:rFonts w:hint="eastAsia"/>
          <w:lang w:val="en-US" w:eastAsia="zh-CN"/>
        </w:rPr>
        <w:t>还需要进一步开展此类</w:t>
      </w:r>
      <w:r w:rsidRPr="00B55D57">
        <w:rPr>
          <w:rFonts w:hint="eastAsia"/>
          <w:lang w:val="en-US" w:eastAsia="zh-CN"/>
        </w:rPr>
        <w:t>WPT</w:t>
      </w:r>
      <w:r w:rsidRPr="00B55D57">
        <w:rPr>
          <w:rFonts w:hint="eastAsia"/>
          <w:lang w:val="en-US" w:eastAsia="zh-CN"/>
        </w:rPr>
        <w:t>系统与现有其他系统之间影响以及人体电磁场暴露等安全方面问题的研究，以便真正实现这些应用</w:t>
      </w:r>
      <w:r w:rsidR="00025A58" w:rsidRPr="00C275A5">
        <w:rPr>
          <w:rFonts w:hint="eastAsia"/>
          <w:lang w:val="en-US" w:eastAsia="zh-CN"/>
        </w:rPr>
        <w:t>。</w:t>
      </w:r>
    </w:p>
    <w:p w14:paraId="48CCDD67" w14:textId="77777777" w:rsidR="009A2DF3" w:rsidRPr="00C275A5" w:rsidRDefault="009A2DF3" w:rsidP="00025A58">
      <w:pPr>
        <w:ind w:left="1134" w:hanging="1134"/>
        <w:rPr>
          <w:sz w:val="22"/>
          <w:lang w:val="en-US" w:eastAsia="zh-CN"/>
        </w:rPr>
      </w:pPr>
      <w:bookmarkStart w:id="33" w:name="lt_pId141"/>
      <w:r w:rsidRPr="00C275A5">
        <w:rPr>
          <w:sz w:val="22"/>
          <w:lang w:val="en-US" w:eastAsia="zh-CN"/>
        </w:rPr>
        <w:t>[BRO 73]</w:t>
      </w:r>
      <w:bookmarkEnd w:id="33"/>
      <w:r w:rsidRPr="00C275A5">
        <w:rPr>
          <w:sz w:val="22"/>
          <w:lang w:val="en-US" w:eastAsia="zh-CN"/>
        </w:rPr>
        <w:tab/>
      </w:r>
      <w:bookmarkStart w:id="34" w:name="lt_pId142"/>
      <w:r w:rsidRPr="00C275A5">
        <w:rPr>
          <w:sz w:val="22"/>
          <w:lang w:val="en-US" w:eastAsia="zh-CN"/>
        </w:rPr>
        <w:t xml:space="preserve">Brown, W.C. </w:t>
      </w:r>
      <w:r w:rsidR="00025A58" w:rsidRPr="00C275A5">
        <w:rPr>
          <w:sz w:val="22"/>
          <w:lang w:val="en-US" w:eastAsia="zh-CN"/>
        </w:rPr>
        <w:t xml:space="preserve">– </w:t>
      </w:r>
      <w:r w:rsidR="00025A58" w:rsidRPr="00C275A5">
        <w:rPr>
          <w:rFonts w:hint="eastAsia"/>
          <w:sz w:val="22"/>
          <w:lang w:val="en-US" w:eastAsia="zh-CN"/>
        </w:rPr>
        <w:t>调整微波技术，帮助解决未来能源问题，</w:t>
      </w:r>
      <w:r w:rsidRPr="00C275A5">
        <w:rPr>
          <w:sz w:val="22"/>
          <w:lang w:val="en-US" w:eastAsia="zh-CN"/>
        </w:rPr>
        <w:t>1973</w:t>
      </w:r>
      <w:r w:rsidR="00025A58" w:rsidRPr="00C275A5">
        <w:rPr>
          <w:rFonts w:hint="eastAsia"/>
          <w:sz w:val="22"/>
          <w:lang w:val="en-US" w:eastAsia="zh-CN"/>
        </w:rPr>
        <w:t>年</w:t>
      </w:r>
      <w:r w:rsidR="00CF0F83" w:rsidRPr="00C275A5">
        <w:rPr>
          <w:sz w:val="22"/>
          <w:lang w:val="en-US" w:eastAsia="zh-CN"/>
        </w:rPr>
        <w:t>G-</w:t>
      </w:r>
      <w:r w:rsidRPr="00C275A5">
        <w:rPr>
          <w:sz w:val="22"/>
          <w:lang w:val="en-US" w:eastAsia="zh-CN"/>
        </w:rPr>
        <w:t>MTT</w:t>
      </w:r>
      <w:r w:rsidR="00025A58" w:rsidRPr="00C275A5">
        <w:rPr>
          <w:rFonts w:hint="eastAsia"/>
          <w:sz w:val="22"/>
          <w:lang w:val="en-US" w:eastAsia="zh-CN"/>
        </w:rPr>
        <w:t>国际微波专题研讨会技术文件文摘</w:t>
      </w:r>
      <w:r w:rsidRPr="00C275A5">
        <w:rPr>
          <w:sz w:val="22"/>
          <w:lang w:val="en-US" w:eastAsia="zh-CN"/>
        </w:rPr>
        <w:t>73.1</w:t>
      </w:r>
      <w:r w:rsidR="00025A58" w:rsidRPr="00C275A5">
        <w:rPr>
          <w:rFonts w:hint="eastAsia"/>
          <w:sz w:val="22"/>
          <w:lang w:val="en-US" w:eastAsia="zh-CN"/>
        </w:rPr>
        <w:t>，第</w:t>
      </w:r>
      <w:r w:rsidRPr="00C275A5">
        <w:rPr>
          <w:sz w:val="22"/>
          <w:lang w:val="en-US" w:eastAsia="zh-CN"/>
        </w:rPr>
        <w:t>189-191</w:t>
      </w:r>
      <w:r w:rsidR="00CF0F83" w:rsidRPr="00C275A5">
        <w:rPr>
          <w:rFonts w:hint="eastAsia"/>
          <w:sz w:val="22"/>
          <w:lang w:val="en-US" w:eastAsia="zh-CN"/>
        </w:rPr>
        <w:t>页</w:t>
      </w:r>
      <w:r w:rsidR="00025A58" w:rsidRPr="00C275A5">
        <w:rPr>
          <w:rFonts w:hint="eastAsia"/>
          <w:sz w:val="22"/>
          <w:lang w:val="en-US" w:eastAsia="zh-CN"/>
        </w:rPr>
        <w:t>，</w:t>
      </w:r>
      <w:r w:rsidRPr="00C275A5">
        <w:rPr>
          <w:sz w:val="22"/>
          <w:lang w:val="en-US" w:eastAsia="zh-CN"/>
        </w:rPr>
        <w:t>1973</w:t>
      </w:r>
      <w:r w:rsidR="00025A58" w:rsidRPr="00C275A5">
        <w:rPr>
          <w:rFonts w:hint="eastAsia"/>
          <w:sz w:val="22"/>
          <w:lang w:val="en-US" w:eastAsia="zh-CN"/>
        </w:rPr>
        <w:t>年。</w:t>
      </w:r>
      <w:bookmarkEnd w:id="34"/>
    </w:p>
    <w:p w14:paraId="7656843E" w14:textId="77777777" w:rsidR="009A2DF3" w:rsidRPr="00C275A5" w:rsidRDefault="009A2DF3" w:rsidP="00F91BC7">
      <w:pPr>
        <w:ind w:left="1134" w:hanging="1134"/>
        <w:rPr>
          <w:sz w:val="22"/>
          <w:lang w:val="en-US"/>
        </w:rPr>
      </w:pPr>
      <w:bookmarkStart w:id="35" w:name="lt_pId143"/>
      <w:r w:rsidRPr="00C275A5">
        <w:rPr>
          <w:sz w:val="22"/>
          <w:lang w:val="en-US"/>
        </w:rPr>
        <w:t>[HUT 94]</w:t>
      </w:r>
      <w:bookmarkEnd w:id="35"/>
      <w:r w:rsidRPr="00C275A5">
        <w:rPr>
          <w:sz w:val="22"/>
          <w:lang w:val="en-US"/>
        </w:rPr>
        <w:tab/>
      </w:r>
      <w:bookmarkStart w:id="36" w:name="lt_pId144"/>
      <w:proofErr w:type="spellStart"/>
      <w:r w:rsidRPr="00C275A5">
        <w:rPr>
          <w:sz w:val="22"/>
          <w:lang w:val="en-US"/>
        </w:rPr>
        <w:t>Hutin</w:t>
      </w:r>
      <w:proofErr w:type="spellEnd"/>
      <w:r w:rsidR="00F91BC7" w:rsidRPr="00C275A5">
        <w:rPr>
          <w:lang w:val="en-US"/>
        </w:rPr>
        <w:t xml:space="preserve">, </w:t>
      </w:r>
      <w:r w:rsidR="00B875BD" w:rsidRPr="00C275A5">
        <w:rPr>
          <w:sz w:val="22"/>
          <w:lang w:val="en-US"/>
        </w:rPr>
        <w:t>M.</w:t>
      </w:r>
      <w:r w:rsidR="00B875BD" w:rsidRPr="00C275A5">
        <w:rPr>
          <w:rFonts w:hint="eastAsia"/>
          <w:sz w:val="22"/>
          <w:lang w:val="en-US" w:eastAsia="zh-CN"/>
        </w:rPr>
        <w:t>和</w:t>
      </w:r>
      <w:r w:rsidRPr="00C275A5">
        <w:rPr>
          <w:sz w:val="22"/>
          <w:lang w:val="en-US"/>
        </w:rPr>
        <w:t>M. Le-Blanc</w:t>
      </w:r>
      <w:r w:rsidR="00B875BD" w:rsidRPr="00C275A5">
        <w:rPr>
          <w:sz w:val="22"/>
          <w:lang w:val="en-US"/>
        </w:rPr>
        <w:t xml:space="preserve"> – </w:t>
      </w:r>
      <w:r w:rsidR="00B875BD" w:rsidRPr="00C275A5">
        <w:rPr>
          <w:rFonts w:hint="eastAsia"/>
          <w:sz w:val="22"/>
          <w:lang w:val="en-US" w:eastAsia="zh-CN"/>
        </w:rPr>
        <w:t>电气化铁路的变压器系统，美国专利号</w:t>
      </w:r>
      <w:r w:rsidRPr="00C275A5">
        <w:rPr>
          <w:sz w:val="22"/>
          <w:lang w:val="en-US"/>
        </w:rPr>
        <w:t>527,875, 1894</w:t>
      </w:r>
      <w:bookmarkEnd w:id="36"/>
      <w:r w:rsidR="00B875BD" w:rsidRPr="00C275A5">
        <w:rPr>
          <w:rFonts w:hint="eastAsia"/>
          <w:sz w:val="22"/>
          <w:lang w:val="en-US" w:eastAsia="zh-CN"/>
        </w:rPr>
        <w:t>。</w:t>
      </w:r>
    </w:p>
    <w:p w14:paraId="701C37D4" w14:textId="77777777" w:rsidR="009A2DF3" w:rsidRPr="00C275A5" w:rsidRDefault="009A2DF3" w:rsidP="00C275A5">
      <w:pPr>
        <w:ind w:left="1134" w:hanging="1134"/>
        <w:rPr>
          <w:sz w:val="22"/>
          <w:lang w:val="en-US" w:eastAsia="zh-CN"/>
        </w:rPr>
      </w:pPr>
      <w:bookmarkStart w:id="37" w:name="lt_pId145"/>
      <w:r w:rsidRPr="00C275A5">
        <w:rPr>
          <w:sz w:val="22"/>
          <w:lang w:val="en-US"/>
        </w:rPr>
        <w:t>[KUR 07]</w:t>
      </w:r>
      <w:bookmarkEnd w:id="37"/>
      <w:r w:rsidRPr="00C275A5">
        <w:rPr>
          <w:sz w:val="22"/>
          <w:lang w:val="en-US"/>
        </w:rPr>
        <w:tab/>
      </w:r>
      <w:bookmarkStart w:id="38" w:name="lt_pId146"/>
      <w:proofErr w:type="spellStart"/>
      <w:r w:rsidRPr="00C275A5">
        <w:rPr>
          <w:sz w:val="22"/>
          <w:lang w:val="en-US"/>
        </w:rPr>
        <w:t>Kurs</w:t>
      </w:r>
      <w:proofErr w:type="spellEnd"/>
      <w:r w:rsidRPr="00C275A5">
        <w:rPr>
          <w:sz w:val="22"/>
          <w:lang w:val="en-US"/>
        </w:rPr>
        <w:t>, A.</w:t>
      </w:r>
      <w:r w:rsidR="00B875BD" w:rsidRPr="00C275A5">
        <w:rPr>
          <w:rFonts w:hint="eastAsia"/>
          <w:sz w:val="22"/>
          <w:lang w:val="en-US" w:eastAsia="zh-CN"/>
        </w:rPr>
        <w:t>、</w:t>
      </w:r>
      <w:r w:rsidR="00B875BD" w:rsidRPr="00C275A5">
        <w:rPr>
          <w:sz w:val="22"/>
          <w:lang w:val="en-US"/>
        </w:rPr>
        <w:t xml:space="preserve">A. </w:t>
      </w:r>
      <w:proofErr w:type="spellStart"/>
      <w:r w:rsidR="00B875BD" w:rsidRPr="00C275A5">
        <w:rPr>
          <w:sz w:val="22"/>
          <w:lang w:val="en-US"/>
        </w:rPr>
        <w:t>Karalis</w:t>
      </w:r>
      <w:proofErr w:type="spellEnd"/>
      <w:r w:rsidR="00B875BD" w:rsidRPr="00C275A5">
        <w:rPr>
          <w:rFonts w:hint="eastAsia"/>
          <w:sz w:val="22"/>
          <w:lang w:val="en-US" w:eastAsia="zh-CN"/>
        </w:rPr>
        <w:t>、</w:t>
      </w:r>
      <w:r w:rsidR="00B875BD" w:rsidRPr="00C275A5">
        <w:rPr>
          <w:sz w:val="22"/>
          <w:lang w:val="en-US"/>
        </w:rPr>
        <w:t>R. Moffatt</w:t>
      </w:r>
      <w:r w:rsidR="00B875BD" w:rsidRPr="00C275A5">
        <w:rPr>
          <w:rFonts w:hint="eastAsia"/>
          <w:sz w:val="22"/>
          <w:lang w:val="en-US" w:eastAsia="zh-CN"/>
        </w:rPr>
        <w:t>、</w:t>
      </w:r>
      <w:r w:rsidR="00B875BD" w:rsidRPr="00C275A5">
        <w:rPr>
          <w:sz w:val="22"/>
          <w:lang w:val="en-US"/>
        </w:rPr>
        <w:t xml:space="preserve">J.D. </w:t>
      </w:r>
      <w:proofErr w:type="spellStart"/>
      <w:r w:rsidR="00B875BD" w:rsidRPr="00C275A5">
        <w:rPr>
          <w:sz w:val="22"/>
          <w:lang w:val="en-US"/>
        </w:rPr>
        <w:t>Joannopoulos</w:t>
      </w:r>
      <w:proofErr w:type="spellEnd"/>
      <w:r w:rsidR="00B875BD" w:rsidRPr="00C275A5">
        <w:rPr>
          <w:rFonts w:hint="eastAsia"/>
          <w:sz w:val="22"/>
          <w:lang w:val="en-US" w:eastAsia="zh-CN"/>
        </w:rPr>
        <w:t>、</w:t>
      </w:r>
      <w:r w:rsidRPr="00C275A5">
        <w:rPr>
          <w:sz w:val="22"/>
          <w:lang w:val="en-US"/>
        </w:rPr>
        <w:t>P. Fisher</w:t>
      </w:r>
      <w:r w:rsidR="00B875BD" w:rsidRPr="00C275A5">
        <w:rPr>
          <w:rFonts w:hint="eastAsia"/>
          <w:sz w:val="22"/>
          <w:lang w:val="en-US" w:eastAsia="zh-CN"/>
        </w:rPr>
        <w:t>和</w:t>
      </w:r>
      <w:r w:rsidRPr="00C275A5">
        <w:rPr>
          <w:sz w:val="22"/>
          <w:lang w:val="en-US"/>
        </w:rPr>
        <w:t xml:space="preserve">M. </w:t>
      </w:r>
      <w:proofErr w:type="spellStart"/>
      <w:r w:rsidRPr="00C275A5">
        <w:rPr>
          <w:sz w:val="22"/>
          <w:lang w:val="en-US" w:eastAsia="zh-CN"/>
        </w:rPr>
        <w:t>Soljačić</w:t>
      </w:r>
      <w:proofErr w:type="spellEnd"/>
      <w:r w:rsidR="00B875BD" w:rsidRPr="00C275A5">
        <w:rPr>
          <w:sz w:val="22"/>
          <w:lang w:val="en-US" w:eastAsia="zh-CN"/>
        </w:rPr>
        <w:t xml:space="preserve"> – </w:t>
      </w:r>
      <w:r w:rsidR="00B875BD" w:rsidRPr="00C275A5">
        <w:rPr>
          <w:rFonts w:hint="eastAsia"/>
          <w:sz w:val="22"/>
          <w:lang w:val="en-US" w:eastAsia="zh-CN"/>
        </w:rPr>
        <w:t>通过强耦合</w:t>
      </w:r>
      <w:r w:rsidR="00C275A5" w:rsidRPr="00C275A5">
        <w:rPr>
          <w:rFonts w:hint="eastAsia"/>
          <w:sz w:val="22"/>
          <w:lang w:val="en-US" w:eastAsia="zh-CN"/>
        </w:rPr>
        <w:t>电磁</w:t>
      </w:r>
      <w:r w:rsidR="00B875BD" w:rsidRPr="00C275A5">
        <w:rPr>
          <w:rFonts w:hint="eastAsia"/>
          <w:sz w:val="22"/>
          <w:lang w:val="en-US" w:eastAsia="zh-CN"/>
        </w:rPr>
        <w:t>共振实现无线输电，科学杂志第</w:t>
      </w:r>
      <w:r w:rsidR="00B875BD" w:rsidRPr="00C275A5">
        <w:rPr>
          <w:rFonts w:hint="eastAsia"/>
          <w:sz w:val="22"/>
          <w:lang w:val="en-US" w:eastAsia="zh-CN"/>
        </w:rPr>
        <w:t>317</w:t>
      </w:r>
      <w:r w:rsidR="00B875BD" w:rsidRPr="00C275A5">
        <w:rPr>
          <w:rFonts w:hint="eastAsia"/>
          <w:sz w:val="22"/>
          <w:lang w:val="en-US" w:eastAsia="zh-CN"/>
        </w:rPr>
        <w:t>卷</w:t>
      </w:r>
      <w:r w:rsidR="00C275A5" w:rsidRPr="00C275A5">
        <w:rPr>
          <w:rFonts w:hint="eastAsia"/>
          <w:sz w:val="22"/>
          <w:lang w:val="en-US" w:eastAsia="zh-CN"/>
        </w:rPr>
        <w:t>，</w:t>
      </w:r>
      <w:r w:rsidR="00B875BD" w:rsidRPr="00C275A5">
        <w:rPr>
          <w:rFonts w:hint="eastAsia"/>
          <w:sz w:val="22"/>
          <w:lang w:val="en-US" w:eastAsia="zh-CN"/>
        </w:rPr>
        <w:t>第</w:t>
      </w:r>
      <w:r w:rsidRPr="00C275A5">
        <w:rPr>
          <w:sz w:val="22"/>
          <w:lang w:val="en-US" w:eastAsia="zh-CN"/>
        </w:rPr>
        <w:t>83-86</w:t>
      </w:r>
      <w:r w:rsidR="00B875BD" w:rsidRPr="00C275A5">
        <w:rPr>
          <w:rFonts w:hint="eastAsia"/>
          <w:sz w:val="22"/>
          <w:lang w:val="en-US" w:eastAsia="zh-CN"/>
        </w:rPr>
        <w:t>页，</w:t>
      </w:r>
      <w:r w:rsidRPr="00C275A5">
        <w:rPr>
          <w:sz w:val="22"/>
          <w:lang w:val="en-US" w:eastAsia="zh-CN"/>
        </w:rPr>
        <w:t>2007</w:t>
      </w:r>
      <w:r w:rsidR="00B875BD" w:rsidRPr="00C275A5">
        <w:rPr>
          <w:rFonts w:hint="eastAsia"/>
          <w:sz w:val="22"/>
          <w:lang w:val="en-US" w:eastAsia="zh-CN"/>
        </w:rPr>
        <w:t>年。</w:t>
      </w:r>
      <w:bookmarkEnd w:id="38"/>
    </w:p>
    <w:p w14:paraId="0596C338" w14:textId="0420A2CF" w:rsidR="009A2DF3" w:rsidRDefault="009A2DF3" w:rsidP="00B875BD">
      <w:pPr>
        <w:ind w:left="1134" w:hanging="1134"/>
        <w:rPr>
          <w:sz w:val="22"/>
          <w:lang w:val="en-US" w:eastAsia="zh-CN"/>
        </w:rPr>
      </w:pPr>
      <w:bookmarkStart w:id="39" w:name="lt_pId147"/>
      <w:r w:rsidRPr="00C275A5">
        <w:rPr>
          <w:sz w:val="22"/>
          <w:lang w:val="en-US" w:eastAsia="zh-CN"/>
        </w:rPr>
        <w:t>[SHI 14]</w:t>
      </w:r>
      <w:bookmarkEnd w:id="39"/>
      <w:r w:rsidRPr="00C275A5">
        <w:rPr>
          <w:sz w:val="22"/>
          <w:lang w:val="en-US" w:eastAsia="zh-CN"/>
        </w:rPr>
        <w:tab/>
      </w:r>
      <w:r w:rsidRPr="00C275A5">
        <w:rPr>
          <w:sz w:val="22"/>
          <w:lang w:val="en-US" w:eastAsia="zh-CN"/>
        </w:rPr>
        <w:tab/>
      </w:r>
      <w:bookmarkStart w:id="40" w:name="lt_pId148"/>
      <w:r w:rsidRPr="00C275A5">
        <w:rPr>
          <w:sz w:val="22"/>
          <w:lang w:val="en-US" w:eastAsia="zh-CN"/>
        </w:rPr>
        <w:t>Shinohara, N.</w:t>
      </w:r>
      <w:r w:rsidR="00B875BD" w:rsidRPr="00C275A5">
        <w:rPr>
          <w:sz w:val="22"/>
          <w:lang w:val="en-US" w:eastAsia="zh-CN"/>
        </w:rPr>
        <w:t xml:space="preserve"> – </w:t>
      </w:r>
      <w:r w:rsidR="00B875BD" w:rsidRPr="00C275A5">
        <w:rPr>
          <w:rFonts w:hint="eastAsia"/>
          <w:sz w:val="22"/>
          <w:lang w:val="en-US" w:eastAsia="zh-CN"/>
        </w:rPr>
        <w:t>通过无线电波（波系列）实现无线输电，</w:t>
      </w:r>
      <w:r w:rsidRPr="00C275A5">
        <w:rPr>
          <w:sz w:val="22"/>
          <w:lang w:val="en-US" w:eastAsia="zh-CN"/>
        </w:rPr>
        <w:t>ISTE</w:t>
      </w:r>
      <w:r w:rsidR="00B875BD" w:rsidRPr="00C275A5">
        <w:rPr>
          <w:rFonts w:hint="eastAsia"/>
          <w:sz w:val="22"/>
          <w:lang w:val="en-US" w:eastAsia="zh-CN"/>
        </w:rPr>
        <w:t>有限公司和</w:t>
      </w:r>
      <w:r w:rsidRPr="00C275A5">
        <w:rPr>
          <w:sz w:val="22"/>
          <w:lang w:val="en-US" w:eastAsia="zh-CN"/>
        </w:rPr>
        <w:t>John Wiley &amp; Sons</w:t>
      </w:r>
      <w:r w:rsidR="00B875BD" w:rsidRPr="00C275A5">
        <w:rPr>
          <w:rFonts w:hint="eastAsia"/>
          <w:sz w:val="22"/>
          <w:lang w:val="en-US" w:eastAsia="zh-CN"/>
        </w:rPr>
        <w:t>责任有限公司，英国和美国，</w:t>
      </w:r>
      <w:r w:rsidR="00B875BD" w:rsidRPr="00C275A5">
        <w:rPr>
          <w:rFonts w:hint="eastAsia"/>
          <w:sz w:val="22"/>
          <w:lang w:val="en-US" w:eastAsia="zh-CN"/>
        </w:rPr>
        <w:t>2014</w:t>
      </w:r>
      <w:r w:rsidR="00B875BD" w:rsidRPr="00C275A5">
        <w:rPr>
          <w:rFonts w:hint="eastAsia"/>
          <w:sz w:val="22"/>
          <w:lang w:val="en-US" w:eastAsia="zh-CN"/>
        </w:rPr>
        <w:t>年</w:t>
      </w:r>
      <w:r w:rsidR="00B875BD" w:rsidRPr="00C275A5">
        <w:rPr>
          <w:rFonts w:hint="eastAsia"/>
          <w:sz w:val="22"/>
          <w:lang w:val="en-US" w:eastAsia="zh-CN"/>
        </w:rPr>
        <w:t>1</w:t>
      </w:r>
      <w:r w:rsidR="00B875BD" w:rsidRPr="00C275A5">
        <w:rPr>
          <w:rFonts w:hint="eastAsia"/>
          <w:sz w:val="22"/>
          <w:lang w:val="en-US" w:eastAsia="zh-CN"/>
        </w:rPr>
        <w:t>月。</w:t>
      </w:r>
      <w:bookmarkEnd w:id="40"/>
    </w:p>
    <w:p w14:paraId="73128230" w14:textId="281964F9" w:rsidR="0079134A" w:rsidRDefault="0079134A">
      <w:pPr>
        <w:tabs>
          <w:tab w:val="clear" w:pos="794"/>
          <w:tab w:val="clear" w:pos="1191"/>
          <w:tab w:val="clear" w:pos="1588"/>
          <w:tab w:val="clear" w:pos="1985"/>
        </w:tabs>
        <w:overflowPunct/>
        <w:autoSpaceDE/>
        <w:autoSpaceDN/>
        <w:adjustRightInd/>
        <w:spacing w:before="0"/>
        <w:jc w:val="left"/>
        <w:textAlignment w:val="auto"/>
        <w:rPr>
          <w:sz w:val="22"/>
          <w:lang w:val="en-US" w:eastAsia="zh-CN"/>
        </w:rPr>
      </w:pPr>
      <w:r>
        <w:rPr>
          <w:sz w:val="22"/>
          <w:lang w:val="en-US" w:eastAsia="zh-CN"/>
        </w:rPr>
        <w:br w:type="page"/>
      </w:r>
    </w:p>
    <w:p w14:paraId="03CBF0EC" w14:textId="77777777" w:rsidR="009A2DF3" w:rsidRPr="00C275A5" w:rsidRDefault="009A2DF3" w:rsidP="00777AAC">
      <w:pPr>
        <w:pStyle w:val="Heading1"/>
        <w:rPr>
          <w:lang w:val="en-US" w:eastAsia="zh-CN"/>
        </w:rPr>
      </w:pPr>
      <w:bookmarkStart w:id="41" w:name="_Toc453840339"/>
      <w:bookmarkStart w:id="42" w:name="_Toc461200693"/>
      <w:bookmarkStart w:id="43" w:name="_Toc461200848"/>
      <w:bookmarkStart w:id="44" w:name="_Toc461200955"/>
      <w:bookmarkStart w:id="45" w:name="_Toc461457398"/>
      <w:bookmarkStart w:id="46" w:name="_Toc81860480"/>
      <w:r w:rsidRPr="00C275A5">
        <w:rPr>
          <w:lang w:val="en-US" w:eastAsia="zh-CN"/>
        </w:rPr>
        <w:lastRenderedPageBreak/>
        <w:t>2</w:t>
      </w:r>
      <w:r w:rsidRPr="00C275A5">
        <w:rPr>
          <w:lang w:val="en-US" w:eastAsia="zh-CN"/>
        </w:rPr>
        <w:tab/>
      </w:r>
      <w:bookmarkStart w:id="47" w:name="lt_pId150"/>
      <w:r w:rsidR="00742A13" w:rsidRPr="00C275A5">
        <w:rPr>
          <w:rFonts w:hint="eastAsia"/>
          <w:lang w:val="en-GB" w:eastAsia="zh-CN"/>
        </w:rPr>
        <w:t>已开发的使用通过射频波束</w:t>
      </w:r>
      <w:r w:rsidR="00742A13" w:rsidRPr="00C275A5">
        <w:rPr>
          <w:rFonts w:hint="eastAsia"/>
          <w:lang w:val="en-GB" w:eastAsia="zh-CN"/>
        </w:rPr>
        <w:t>WPT</w:t>
      </w:r>
      <w:r w:rsidR="00742A13" w:rsidRPr="00C275A5">
        <w:rPr>
          <w:rFonts w:hint="eastAsia"/>
          <w:lang w:val="en-GB" w:eastAsia="zh-CN"/>
        </w:rPr>
        <w:t>技术的应用</w:t>
      </w:r>
      <w:bookmarkEnd w:id="41"/>
      <w:bookmarkEnd w:id="42"/>
      <w:bookmarkEnd w:id="43"/>
      <w:bookmarkEnd w:id="44"/>
      <w:bookmarkEnd w:id="45"/>
      <w:bookmarkEnd w:id="46"/>
      <w:bookmarkEnd w:id="47"/>
    </w:p>
    <w:p w14:paraId="41E63C57" w14:textId="77777777" w:rsidR="00B55D57" w:rsidRDefault="00742A13" w:rsidP="00C275A5">
      <w:pPr>
        <w:ind w:firstLineChars="200" w:firstLine="480"/>
        <w:rPr>
          <w:lang w:val="en-US" w:eastAsia="ja-JP"/>
        </w:rPr>
      </w:pPr>
      <w:bookmarkStart w:id="48" w:name="lt_pId151"/>
      <w:r w:rsidRPr="00C275A5">
        <w:rPr>
          <w:rFonts w:hint="eastAsia"/>
          <w:lang w:val="en-US" w:eastAsia="zh-CN"/>
        </w:rPr>
        <w:t>通过射频波束的</w:t>
      </w:r>
      <w:r w:rsidRPr="00C275A5">
        <w:rPr>
          <w:rFonts w:hint="eastAsia"/>
          <w:lang w:val="en-US" w:eastAsia="zh-CN"/>
        </w:rPr>
        <w:t>WPT</w:t>
      </w:r>
      <w:r w:rsidRPr="00C275A5">
        <w:rPr>
          <w:rFonts w:hint="eastAsia"/>
          <w:lang w:val="en-US" w:eastAsia="zh-CN"/>
        </w:rPr>
        <w:t>的主要特性是：</w:t>
      </w:r>
      <w:bookmarkStart w:id="49" w:name="lt_pId152"/>
      <w:bookmarkEnd w:id="48"/>
    </w:p>
    <w:p w14:paraId="38A5AEB2" w14:textId="77777777" w:rsidR="00B55D57" w:rsidRPr="00B55D57" w:rsidRDefault="00B55D57" w:rsidP="00B55D57">
      <w:pPr>
        <w:pStyle w:val="enumlev1"/>
        <w:rPr>
          <w:lang w:val="en-US" w:eastAsia="zh-CN"/>
        </w:rPr>
      </w:pPr>
      <w:r w:rsidRPr="00B55D57">
        <w:rPr>
          <w:rFonts w:hint="eastAsia"/>
          <w:lang w:val="en-US" w:eastAsia="zh-CN"/>
        </w:rPr>
        <w:t>1)</w:t>
      </w:r>
      <w:r w:rsidR="00877610">
        <w:rPr>
          <w:lang w:val="en-US" w:eastAsia="zh-CN"/>
        </w:rPr>
        <w:tab/>
      </w:r>
      <w:r w:rsidRPr="00B55D57">
        <w:rPr>
          <w:rFonts w:hint="eastAsia"/>
          <w:lang w:val="en-US" w:eastAsia="zh-CN"/>
        </w:rPr>
        <w:t>不考虑距离的辐射传输意图；</w:t>
      </w:r>
    </w:p>
    <w:p w14:paraId="73C05479" w14:textId="782A26D5" w:rsidR="00877610" w:rsidRDefault="00B55D57" w:rsidP="0079134A">
      <w:pPr>
        <w:pStyle w:val="enumlev1"/>
        <w:rPr>
          <w:lang w:val="en-US" w:eastAsia="zh-CN"/>
        </w:rPr>
      </w:pPr>
      <w:r w:rsidRPr="00B55D57">
        <w:rPr>
          <w:rFonts w:hint="eastAsia"/>
          <w:lang w:val="en-US" w:eastAsia="zh-CN"/>
        </w:rPr>
        <w:t>2)</w:t>
      </w:r>
      <w:r w:rsidR="00877610">
        <w:rPr>
          <w:lang w:val="en-US" w:eastAsia="zh-CN"/>
        </w:rPr>
        <w:tab/>
      </w:r>
      <w:r w:rsidRPr="00B55D57">
        <w:rPr>
          <w:rFonts w:hint="eastAsia"/>
          <w:lang w:val="en-US" w:eastAsia="zh-CN"/>
        </w:rPr>
        <w:t>对感应、谐振或电容耦合无意图；以及</w:t>
      </w:r>
    </w:p>
    <w:p w14:paraId="347596CD" w14:textId="77777777" w:rsidR="009A2DF3" w:rsidRPr="00C275A5" w:rsidRDefault="00B55D57" w:rsidP="00B55D57">
      <w:pPr>
        <w:pStyle w:val="enumlev1"/>
        <w:rPr>
          <w:lang w:val="en-US" w:eastAsia="ja-JP"/>
        </w:rPr>
      </w:pPr>
      <w:r w:rsidRPr="00B55D57">
        <w:rPr>
          <w:rFonts w:hint="eastAsia"/>
          <w:lang w:val="en-US" w:eastAsia="zh-CN"/>
        </w:rPr>
        <w:t>3)</w:t>
      </w:r>
      <w:r w:rsidR="00877610">
        <w:rPr>
          <w:lang w:val="en-US" w:eastAsia="zh-CN"/>
        </w:rPr>
        <w:tab/>
      </w:r>
      <w:r w:rsidRPr="00B55D57">
        <w:rPr>
          <w:rFonts w:hint="eastAsia"/>
          <w:lang w:val="en-US" w:eastAsia="zh-CN"/>
        </w:rPr>
        <w:t>繁复多样的应用，如，微供电传感器、高功率无线充电器、源自发电站的海量输电等</w:t>
      </w:r>
      <w:r w:rsidR="00742A13" w:rsidRPr="00C275A5">
        <w:rPr>
          <w:rFonts w:hint="eastAsia"/>
          <w:lang w:val="en-US" w:eastAsia="zh-CN"/>
        </w:rPr>
        <w:t>。</w:t>
      </w:r>
      <w:bookmarkEnd w:id="49"/>
    </w:p>
    <w:p w14:paraId="1E26FF3B" w14:textId="77777777" w:rsidR="009A2DF3" w:rsidRPr="00C275A5" w:rsidRDefault="009A2DF3" w:rsidP="00777AAC">
      <w:pPr>
        <w:pStyle w:val="Heading2"/>
        <w:rPr>
          <w:lang w:val="en-US" w:eastAsia="zh-CN"/>
        </w:rPr>
      </w:pPr>
      <w:bookmarkStart w:id="50" w:name="_Toc453840340"/>
      <w:bookmarkStart w:id="51" w:name="_Toc461200694"/>
      <w:bookmarkStart w:id="52" w:name="_Toc461200849"/>
      <w:bookmarkStart w:id="53" w:name="_Toc461200956"/>
      <w:bookmarkStart w:id="54" w:name="_Toc461457399"/>
      <w:bookmarkStart w:id="55" w:name="_Toc81860481"/>
      <w:r w:rsidRPr="00C275A5">
        <w:rPr>
          <w:lang w:val="en-US" w:eastAsia="zh-CN"/>
        </w:rPr>
        <w:t>2.1</w:t>
      </w:r>
      <w:r w:rsidRPr="00C275A5">
        <w:rPr>
          <w:lang w:val="en-US" w:eastAsia="zh-CN"/>
        </w:rPr>
        <w:tab/>
      </w:r>
      <w:bookmarkStart w:id="56" w:name="lt_pId154"/>
      <w:r w:rsidR="00742A13" w:rsidRPr="00C275A5">
        <w:rPr>
          <w:rFonts w:hint="eastAsia"/>
          <w:lang w:val="en-US" w:eastAsia="zh-CN"/>
        </w:rPr>
        <w:t>无线供电传感网络</w:t>
      </w:r>
      <w:bookmarkEnd w:id="50"/>
      <w:bookmarkEnd w:id="51"/>
      <w:bookmarkEnd w:id="52"/>
      <w:bookmarkEnd w:id="53"/>
      <w:bookmarkEnd w:id="54"/>
      <w:bookmarkEnd w:id="55"/>
      <w:bookmarkEnd w:id="56"/>
    </w:p>
    <w:p w14:paraId="591A3C38" w14:textId="77777777" w:rsidR="009A2DF3" w:rsidRPr="00C275A5" w:rsidRDefault="00B55D57" w:rsidP="00C275A5">
      <w:pPr>
        <w:ind w:firstLineChars="200" w:firstLine="480"/>
        <w:rPr>
          <w:lang w:val="en-US" w:eastAsia="ja-JP"/>
        </w:rPr>
      </w:pPr>
      <w:bookmarkStart w:id="57" w:name="lt_pId158"/>
      <w:r w:rsidRPr="00B55D57">
        <w:rPr>
          <w:rFonts w:hint="eastAsia"/>
          <w:lang w:val="en-US" w:eastAsia="ja-JP"/>
        </w:rPr>
        <w:t>ITU-T Y.2221</w:t>
      </w:r>
      <w:r w:rsidRPr="00B55D57">
        <w:rPr>
          <w:rFonts w:hint="eastAsia"/>
          <w:lang w:val="en-US" w:eastAsia="ja-JP"/>
        </w:rPr>
        <w:t>建议书</w:t>
      </w:r>
      <w:r w:rsidRPr="00B55D57">
        <w:rPr>
          <w:rFonts w:hint="eastAsia"/>
          <w:lang w:val="en-US" w:eastAsia="ja-JP"/>
        </w:rPr>
        <w:t>[ITU 10]</w:t>
      </w:r>
      <w:r w:rsidRPr="00B55D57">
        <w:rPr>
          <w:rFonts w:hint="eastAsia"/>
          <w:lang w:val="en-US" w:eastAsia="ja-JP"/>
        </w:rPr>
        <w:t>将传感网络定义为由相互连接的传感器节点组成的网络，这些节点通过有线或无线通信交流传感数据。无线传感网络（</w:t>
      </w:r>
      <w:r w:rsidRPr="00B55D57">
        <w:rPr>
          <w:rFonts w:hint="eastAsia"/>
          <w:lang w:val="en-US" w:eastAsia="ja-JP"/>
        </w:rPr>
        <w:t>WSN</w:t>
      </w:r>
      <w:r w:rsidRPr="00B55D57">
        <w:rPr>
          <w:rFonts w:hint="eastAsia"/>
          <w:lang w:val="en-US" w:eastAsia="ja-JP"/>
        </w:rPr>
        <w:t>）是发展最为迅速的信息</w:t>
      </w:r>
      <w:r w:rsidRPr="00B55D57">
        <w:rPr>
          <w:rFonts w:hint="eastAsia"/>
          <w:lang w:val="en-US" w:eastAsia="ja-JP"/>
        </w:rPr>
        <w:t xml:space="preserve"> </w:t>
      </w:r>
      <w:r w:rsidRPr="00B55D57">
        <w:rPr>
          <w:rFonts w:hint="eastAsia"/>
          <w:lang w:val="en-US" w:eastAsia="ja-JP"/>
        </w:rPr>
        <w:t>技术之一，有望在</w:t>
      </w:r>
      <w:r w:rsidRPr="00B55D57">
        <w:rPr>
          <w:rFonts w:hint="eastAsia"/>
          <w:lang w:val="en-US" w:eastAsia="ja-JP"/>
        </w:rPr>
        <w:t>ITU-T Y.2000</w:t>
      </w:r>
      <w:r w:rsidRPr="00B55D57">
        <w:rPr>
          <w:rFonts w:hint="eastAsia"/>
          <w:lang w:val="en-US" w:eastAsia="ja-JP"/>
        </w:rPr>
        <w:t>技术文件</w:t>
      </w:r>
      <w:r w:rsidRPr="00B55D57">
        <w:rPr>
          <w:rFonts w:hint="eastAsia"/>
          <w:lang w:val="en-US" w:eastAsia="ja-JP"/>
        </w:rPr>
        <w:t>[ITU 14]</w:t>
      </w:r>
      <w:r w:rsidRPr="00B55D57">
        <w:rPr>
          <w:rFonts w:hint="eastAsia"/>
          <w:lang w:val="en-US" w:eastAsia="ja-JP"/>
        </w:rPr>
        <w:t>基础上在下一代网络（</w:t>
      </w:r>
      <w:r w:rsidRPr="00B55D57">
        <w:rPr>
          <w:rFonts w:hint="eastAsia"/>
          <w:lang w:val="en-US" w:eastAsia="ja-JP"/>
        </w:rPr>
        <w:t>NGN</w:t>
      </w:r>
      <w:r w:rsidRPr="00B55D57">
        <w:rPr>
          <w:rFonts w:hint="eastAsia"/>
          <w:lang w:val="en-US" w:eastAsia="ja-JP"/>
        </w:rPr>
        <w:t>）中实现种类繁多的应用。能源效率十分重要，因此上述技术文件作出如下表述</w:t>
      </w:r>
      <w:r w:rsidR="00742A13" w:rsidRPr="00C275A5">
        <w:rPr>
          <w:rFonts w:hint="eastAsia"/>
          <w:lang w:val="en-US" w:eastAsia="zh-CN"/>
        </w:rPr>
        <w:t>：</w:t>
      </w:r>
      <w:bookmarkEnd w:id="57"/>
    </w:p>
    <w:p w14:paraId="5E851C9D" w14:textId="77777777" w:rsidR="009A2DF3" w:rsidRPr="00C275A5" w:rsidRDefault="009A2DF3" w:rsidP="00742A13">
      <w:pPr>
        <w:spacing w:before="80"/>
        <w:ind w:left="794" w:hanging="794"/>
        <w:rPr>
          <w:lang w:val="en-US" w:eastAsia="ja-JP"/>
        </w:rPr>
      </w:pPr>
      <w:r w:rsidRPr="00C275A5">
        <w:rPr>
          <w:lang w:val="en-US" w:eastAsia="ja-JP"/>
        </w:rPr>
        <w:tab/>
      </w:r>
      <w:bookmarkStart w:id="58" w:name="lt_pId161"/>
      <w:r w:rsidR="00B55D57" w:rsidRPr="00B55D57">
        <w:rPr>
          <w:rFonts w:hint="eastAsia"/>
          <w:lang w:val="en-US" w:eastAsia="zh-CN"/>
        </w:rPr>
        <w:t>“</w:t>
      </w:r>
      <w:r w:rsidR="00B55D57" w:rsidRPr="00B55D57">
        <w:rPr>
          <w:rFonts w:hint="eastAsia"/>
          <w:lang w:val="en-US" w:eastAsia="zh-CN"/>
        </w:rPr>
        <w:t>WSN</w:t>
      </w:r>
      <w:r w:rsidR="00B55D57" w:rsidRPr="00B55D57">
        <w:rPr>
          <w:rFonts w:hint="eastAsia"/>
          <w:lang w:val="en-US" w:eastAsia="zh-CN"/>
        </w:rPr>
        <w:t>的部件可以在面积为诸多公里的空间进行分布，当</w:t>
      </w:r>
      <w:r w:rsidR="00B55D57" w:rsidRPr="00B55D57">
        <w:rPr>
          <w:rFonts w:hint="eastAsia"/>
          <w:lang w:val="en-US" w:eastAsia="zh-CN"/>
        </w:rPr>
        <w:t>WSN</w:t>
      </w:r>
      <w:r w:rsidR="00B55D57" w:rsidRPr="00B55D57">
        <w:rPr>
          <w:rFonts w:hint="eastAsia"/>
          <w:lang w:val="en-US" w:eastAsia="zh-CN"/>
        </w:rPr>
        <w:t>用户通过互联网对之进行管理时尤其如此。与此同时，可将传感器节点安装在出入困难的地方，</w:t>
      </w:r>
      <w:proofErr w:type="gramStart"/>
      <w:r w:rsidR="00B55D57" w:rsidRPr="00B55D57">
        <w:rPr>
          <w:rFonts w:hint="eastAsia"/>
          <w:lang w:val="en-US" w:eastAsia="zh-CN"/>
        </w:rPr>
        <w:t>亦或</w:t>
      </w:r>
      <w:proofErr w:type="gramEnd"/>
      <w:r w:rsidR="00B55D57" w:rsidRPr="00B55D57">
        <w:rPr>
          <w:rFonts w:hint="eastAsia"/>
          <w:lang w:val="en-US" w:eastAsia="zh-CN"/>
        </w:rPr>
        <w:t>每一传感器节点的具体地点是不为人所知的。此外，一个</w:t>
      </w:r>
      <w:r w:rsidR="00B55D57" w:rsidRPr="00B55D57">
        <w:rPr>
          <w:rFonts w:hint="eastAsia"/>
          <w:lang w:val="en-US" w:eastAsia="zh-CN"/>
        </w:rPr>
        <w:t>WSN</w:t>
      </w:r>
      <w:r w:rsidR="00B55D57" w:rsidRPr="00B55D57">
        <w:rPr>
          <w:rFonts w:hint="eastAsia"/>
          <w:lang w:val="en-US" w:eastAsia="zh-CN"/>
        </w:rPr>
        <w:t>可由数十、数百</w:t>
      </w:r>
      <w:proofErr w:type="gramStart"/>
      <w:r w:rsidR="00B55D57" w:rsidRPr="00B55D57">
        <w:rPr>
          <w:rFonts w:hint="eastAsia"/>
          <w:lang w:val="en-US" w:eastAsia="zh-CN"/>
        </w:rPr>
        <w:t>亦或</w:t>
      </w:r>
      <w:proofErr w:type="gramEnd"/>
      <w:r w:rsidR="00B55D57" w:rsidRPr="00B55D57">
        <w:rPr>
          <w:rFonts w:hint="eastAsia"/>
          <w:lang w:val="en-US" w:eastAsia="zh-CN"/>
        </w:rPr>
        <w:t>数千传感器节点组成。在此情况下，用户对传感器节点进行充电是不可能的，这就是为什么必须实现传感器节点的极高能源效率，以便使小型和并不昂贵的电池能够连续工作几个月甚或几年。这种超低功率操作是能通过使用低功率硬件部件实现的</w:t>
      </w:r>
      <w:r w:rsidR="00742A13" w:rsidRPr="00C275A5">
        <w:rPr>
          <w:rFonts w:hint="eastAsia"/>
          <w:lang w:val="en-US" w:eastAsia="zh-CN"/>
        </w:rPr>
        <w:t>。”</w:t>
      </w:r>
      <w:bookmarkEnd w:id="58"/>
    </w:p>
    <w:p w14:paraId="33A79EEF" w14:textId="77777777" w:rsidR="009A2DF3" w:rsidRPr="00C275A5" w:rsidRDefault="009A2DF3" w:rsidP="00777AAC">
      <w:pPr>
        <w:pStyle w:val="Heading3"/>
        <w:rPr>
          <w:lang w:val="en-US" w:eastAsia="ja-JP"/>
        </w:rPr>
      </w:pPr>
      <w:bookmarkStart w:id="59" w:name="_Toc453840341"/>
      <w:bookmarkStart w:id="60" w:name="_Toc461200695"/>
      <w:bookmarkStart w:id="61" w:name="_Toc461200850"/>
      <w:bookmarkStart w:id="62" w:name="_Toc508352295"/>
      <w:r w:rsidRPr="00C275A5">
        <w:rPr>
          <w:lang w:val="en-US" w:eastAsia="zh-CN"/>
        </w:rPr>
        <w:t>2.1</w:t>
      </w:r>
      <w:r w:rsidRPr="00C275A5">
        <w:rPr>
          <w:lang w:val="en-US" w:eastAsia="ja-JP"/>
        </w:rPr>
        <w:t>.1</w:t>
      </w:r>
      <w:r w:rsidRPr="00C275A5">
        <w:rPr>
          <w:lang w:val="en-US" w:eastAsia="zh-CN"/>
        </w:rPr>
        <w:tab/>
      </w:r>
      <w:bookmarkStart w:id="63" w:name="lt_pId168"/>
      <w:r w:rsidR="00742A13" w:rsidRPr="00C275A5">
        <w:rPr>
          <w:rFonts w:hint="eastAsia"/>
          <w:lang w:val="en-US" w:eastAsia="zh-CN"/>
        </w:rPr>
        <w:t>日本的情况</w:t>
      </w:r>
      <w:bookmarkEnd w:id="59"/>
      <w:bookmarkEnd w:id="60"/>
      <w:bookmarkEnd w:id="61"/>
      <w:bookmarkEnd w:id="62"/>
      <w:bookmarkEnd w:id="63"/>
    </w:p>
    <w:p w14:paraId="4088FFE1" w14:textId="77777777" w:rsidR="009A2DF3" w:rsidRPr="00C275A5" w:rsidRDefault="00B55D57" w:rsidP="00C275A5">
      <w:pPr>
        <w:ind w:firstLineChars="200" w:firstLine="480"/>
        <w:rPr>
          <w:lang w:val="en-US" w:eastAsia="ja-JP"/>
        </w:rPr>
      </w:pPr>
      <w:bookmarkStart w:id="64" w:name="lt_pId173"/>
      <w:r w:rsidRPr="00B55D57">
        <w:rPr>
          <w:rFonts w:hint="eastAsia"/>
          <w:lang w:val="en-US" w:eastAsia="zh-CN"/>
        </w:rPr>
        <w:t>微波功率可驱动无电池无线传感器的工作。可以有源方式将无线电力输至对电有需求的传感器（图</w:t>
      </w:r>
      <w:r w:rsidRPr="00B55D57">
        <w:rPr>
          <w:rFonts w:hint="eastAsia"/>
          <w:lang w:val="en-US" w:eastAsia="zh-CN"/>
        </w:rPr>
        <w:t>1</w:t>
      </w:r>
      <w:r w:rsidRPr="00B55D57">
        <w:rPr>
          <w:rFonts w:hint="eastAsia"/>
          <w:lang w:val="en-US" w:eastAsia="zh-CN"/>
        </w:rPr>
        <w:t>）。该系统可解决上述问题。由一副天线和带有二极管的整流电路组成的整流天线接收无线电波并将其整流为直流电（</w:t>
      </w:r>
      <w:r w:rsidRPr="00B55D57">
        <w:rPr>
          <w:rFonts w:hint="eastAsia"/>
          <w:lang w:val="en-US" w:eastAsia="zh-CN"/>
        </w:rPr>
        <w:t>DC</w:t>
      </w:r>
      <w:r w:rsidRPr="00B55D57">
        <w:rPr>
          <w:rFonts w:hint="eastAsia"/>
          <w:lang w:val="en-US" w:eastAsia="zh-CN"/>
        </w:rPr>
        <w:t>）。理论上而言，射频（</w:t>
      </w:r>
      <w:r w:rsidRPr="00B55D57">
        <w:rPr>
          <w:rFonts w:hint="eastAsia"/>
          <w:lang w:val="en-US" w:eastAsia="zh-CN"/>
        </w:rPr>
        <w:t>RF</w:t>
      </w:r>
      <w:r w:rsidRPr="00B55D57">
        <w:rPr>
          <w:rFonts w:hint="eastAsia"/>
          <w:lang w:val="en-US" w:eastAsia="zh-CN"/>
        </w:rPr>
        <w:t>）</w:t>
      </w:r>
      <w:r w:rsidR="00877610">
        <w:rPr>
          <w:rFonts w:hint="eastAsia"/>
          <w:lang w:val="en-US" w:eastAsia="zh-CN"/>
        </w:rPr>
        <w:t xml:space="preserve"> </w:t>
      </w:r>
      <w:r w:rsidRPr="00877610">
        <w:rPr>
          <w:lang w:val="en-US" w:eastAsia="zh-CN"/>
        </w:rPr>
        <w:t xml:space="preserve">– </w:t>
      </w:r>
      <w:r w:rsidRPr="00B55D57">
        <w:rPr>
          <w:rFonts w:hint="eastAsia"/>
          <w:lang w:val="en-US" w:eastAsia="zh-CN"/>
        </w:rPr>
        <w:t>DC</w:t>
      </w:r>
      <w:r w:rsidRPr="00B55D57">
        <w:rPr>
          <w:rFonts w:hint="eastAsia"/>
          <w:lang w:val="en-US" w:eastAsia="zh-CN"/>
        </w:rPr>
        <w:t>转换效率为</w:t>
      </w:r>
      <w:r w:rsidRPr="00B55D57">
        <w:rPr>
          <w:rFonts w:hint="eastAsia"/>
          <w:lang w:val="en-US" w:eastAsia="zh-CN"/>
        </w:rPr>
        <w:t>100%</w:t>
      </w:r>
      <w:r w:rsidRPr="00B55D57">
        <w:rPr>
          <w:rFonts w:hint="eastAsia"/>
          <w:lang w:val="en-US" w:eastAsia="zh-CN"/>
        </w:rPr>
        <w:t>，因此对于已开发的整流天线而言，在</w:t>
      </w:r>
      <w:r w:rsidRPr="00B55D57">
        <w:rPr>
          <w:rFonts w:hint="eastAsia"/>
          <w:lang w:val="en-US" w:eastAsia="zh-CN"/>
        </w:rPr>
        <w:t>2.45 GHz</w:t>
      </w:r>
      <w:r w:rsidRPr="00B55D57">
        <w:rPr>
          <w:rFonts w:hint="eastAsia"/>
          <w:lang w:val="en-US" w:eastAsia="zh-CN"/>
        </w:rPr>
        <w:t>时这一效率达到了约</w:t>
      </w:r>
      <w:r w:rsidRPr="00B55D57">
        <w:rPr>
          <w:rFonts w:hint="eastAsia"/>
          <w:lang w:val="en-US" w:eastAsia="zh-CN"/>
        </w:rPr>
        <w:t>90%</w:t>
      </w:r>
      <w:r w:rsidR="00A02B83" w:rsidRPr="00C275A5">
        <w:rPr>
          <w:rFonts w:hint="eastAsia"/>
          <w:lang w:val="en-US" w:eastAsia="zh-CN"/>
        </w:rPr>
        <w:t>。</w:t>
      </w:r>
      <w:bookmarkEnd w:id="64"/>
    </w:p>
    <w:p w14:paraId="62CD3866" w14:textId="77777777" w:rsidR="009A2DF3" w:rsidRPr="00C275A5" w:rsidRDefault="00A02B83" w:rsidP="00777AAC">
      <w:pPr>
        <w:pStyle w:val="FigureNo"/>
        <w:rPr>
          <w:lang w:val="en-US" w:eastAsia="zh-CN"/>
        </w:rPr>
      </w:pPr>
      <w:bookmarkStart w:id="65" w:name="lt_pId174"/>
      <w:r w:rsidRPr="00C275A5">
        <w:rPr>
          <w:rFonts w:hint="eastAsia"/>
          <w:lang w:val="en-US" w:eastAsia="zh-CN"/>
        </w:rPr>
        <w:t>图</w:t>
      </w:r>
      <w:r w:rsidRPr="00C275A5">
        <w:rPr>
          <w:lang w:val="en-US" w:eastAsia="zh-CN"/>
        </w:rPr>
        <w:t xml:space="preserve"> </w:t>
      </w:r>
      <w:bookmarkEnd w:id="65"/>
      <w:r w:rsidR="008B232B">
        <w:rPr>
          <w:lang w:val="en-US" w:eastAsia="zh-CN"/>
        </w:rPr>
        <w:t>1</w:t>
      </w:r>
    </w:p>
    <w:p w14:paraId="75F97CD7" w14:textId="77777777" w:rsidR="009A2DF3" w:rsidRPr="00C275A5" w:rsidRDefault="00A02B83" w:rsidP="00777AAC">
      <w:pPr>
        <w:pStyle w:val="Figuretitle"/>
        <w:rPr>
          <w:lang w:val="en-US" w:eastAsia="zh-CN"/>
        </w:rPr>
      </w:pPr>
      <w:bookmarkStart w:id="66" w:name="lt_pId175"/>
      <w:r w:rsidRPr="00C275A5">
        <w:rPr>
          <w:rFonts w:hint="eastAsia"/>
          <w:lang w:val="en-US" w:eastAsia="zh-CN"/>
        </w:rPr>
        <w:t>无线供电传感器图（</w:t>
      </w:r>
      <w:r w:rsidRPr="00C275A5">
        <w:rPr>
          <w:lang w:val="en-US" w:eastAsia="zh-CN"/>
        </w:rPr>
        <w:t>ZigBee</w:t>
      </w:r>
      <w:r w:rsidRPr="00C275A5">
        <w:rPr>
          <w:rFonts w:hint="eastAsia"/>
          <w:lang w:val="en-US" w:eastAsia="zh-CN"/>
        </w:rPr>
        <w:t>）</w:t>
      </w:r>
      <w:r w:rsidRPr="00C275A5">
        <w:rPr>
          <w:lang w:val="en-US" w:eastAsia="zh-CN"/>
        </w:rPr>
        <w:t>[ICH12]</w:t>
      </w:r>
      <w:bookmarkEnd w:id="66"/>
    </w:p>
    <w:p w14:paraId="7F37317F" w14:textId="77777777" w:rsidR="00A02B83" w:rsidRPr="00942CE8" w:rsidRDefault="00D55367" w:rsidP="00D55367">
      <w:pPr>
        <w:pStyle w:val="Figure"/>
        <w:rPr>
          <w:lang w:eastAsia="ja-JP"/>
        </w:rPr>
      </w:pPr>
      <w:bookmarkStart w:id="67" w:name="lt_pId176"/>
      <w:r>
        <w:rPr>
          <w:noProof/>
          <w:lang w:val="en-GB" w:eastAsia="zh-CN"/>
        </w:rPr>
        <w:drawing>
          <wp:inline distT="0" distB="0" distL="0" distR="0" wp14:anchorId="29002174" wp14:editId="051020EE">
            <wp:extent cx="4822190" cy="19265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2190" cy="1926590"/>
                    </a:xfrm>
                    <a:prstGeom prst="rect">
                      <a:avLst/>
                    </a:prstGeom>
                    <a:noFill/>
                  </pic:spPr>
                </pic:pic>
              </a:graphicData>
            </a:graphic>
          </wp:inline>
        </w:drawing>
      </w:r>
    </w:p>
    <w:p w14:paraId="44FAE9D8" w14:textId="77777777" w:rsidR="00452068" w:rsidRDefault="00452068">
      <w:pPr>
        <w:tabs>
          <w:tab w:val="clear" w:pos="794"/>
          <w:tab w:val="clear" w:pos="1191"/>
          <w:tab w:val="clear" w:pos="1588"/>
          <w:tab w:val="clear" w:pos="1985"/>
        </w:tabs>
        <w:overflowPunct/>
        <w:autoSpaceDE/>
        <w:autoSpaceDN/>
        <w:adjustRightInd/>
        <w:spacing w:before="0"/>
        <w:jc w:val="left"/>
        <w:textAlignment w:val="auto"/>
        <w:rPr>
          <w:lang w:val="en-GB" w:eastAsia="ja-JP"/>
        </w:rPr>
      </w:pPr>
      <w:bookmarkStart w:id="68" w:name="lt_pId186"/>
      <w:bookmarkEnd w:id="67"/>
      <w:r>
        <w:rPr>
          <w:lang w:val="en-GB" w:eastAsia="ja-JP"/>
        </w:rPr>
        <w:br w:type="page"/>
      </w:r>
    </w:p>
    <w:p w14:paraId="0372DCD6" w14:textId="1A9AF021" w:rsidR="009A2DF3" w:rsidRPr="008B232B" w:rsidRDefault="00B55D57" w:rsidP="00877610">
      <w:pPr>
        <w:pStyle w:val="Normalaftertitle"/>
        <w:ind w:firstLineChars="200" w:firstLine="480"/>
        <w:rPr>
          <w:lang w:val="en-GB" w:eastAsia="ja-JP"/>
        </w:rPr>
      </w:pPr>
      <w:r w:rsidRPr="00B55D57">
        <w:rPr>
          <w:rFonts w:hint="eastAsia"/>
          <w:lang w:val="en-GB" w:eastAsia="ja-JP"/>
        </w:rPr>
        <w:lastRenderedPageBreak/>
        <w:t>ZigBee/IEEE802.15.4</w:t>
      </w:r>
      <w:r w:rsidRPr="00B55D57">
        <w:rPr>
          <w:rFonts w:hint="eastAsia"/>
          <w:lang w:val="en-GB" w:eastAsia="ja-JP"/>
        </w:rPr>
        <w:t>传感器代表潜在的无线供电传感器。</w:t>
      </w:r>
      <w:r w:rsidRPr="00B55D57">
        <w:rPr>
          <w:rFonts w:hint="eastAsia"/>
          <w:lang w:val="en-GB" w:eastAsia="ja-JP"/>
        </w:rPr>
        <w:t>ZigBee</w:t>
      </w:r>
      <w:r w:rsidRPr="00B55D57">
        <w:rPr>
          <w:rFonts w:hint="eastAsia"/>
          <w:lang w:val="en-GB" w:eastAsia="ja-JP"/>
        </w:rPr>
        <w:t>网络的配置包括协调器、路由器和端点装置。协调器只是网络中的一个装置，负责协调网络。路由器的功能是对来自其他路由器和端点装置的数据以及传感信息进行接力。端点装置仅发送数据，如若不</w:t>
      </w:r>
      <w:r w:rsidRPr="00B55D57">
        <w:rPr>
          <w:rFonts w:hint="eastAsia"/>
          <w:lang w:val="en-GB" w:eastAsia="ja-JP"/>
        </w:rPr>
        <w:t xml:space="preserve"> </w:t>
      </w:r>
      <w:r w:rsidRPr="00B55D57">
        <w:rPr>
          <w:rFonts w:hint="eastAsia"/>
          <w:lang w:val="en-GB" w:eastAsia="ja-JP"/>
        </w:rPr>
        <w:t>然，该装置处于休眠状态。有鉴于此，该端点装置的耗电量低于其他装置。路由器和端点装置每</w:t>
      </w:r>
      <w:r w:rsidRPr="00B55D57">
        <w:rPr>
          <w:rFonts w:hint="eastAsia"/>
          <w:lang w:val="en-GB" w:eastAsia="ja-JP"/>
        </w:rPr>
        <w:t>1.14</w:t>
      </w:r>
      <w:r w:rsidRPr="00B55D57">
        <w:rPr>
          <w:rFonts w:hint="eastAsia"/>
          <w:lang w:val="en-GB" w:eastAsia="ja-JP"/>
        </w:rPr>
        <w:t>秒总共发送近</w:t>
      </w:r>
      <w:r w:rsidRPr="00B55D57">
        <w:rPr>
          <w:rFonts w:hint="eastAsia"/>
          <w:lang w:val="en-GB" w:eastAsia="ja-JP"/>
        </w:rPr>
        <w:t xml:space="preserve">2 </w:t>
      </w:r>
      <w:proofErr w:type="spellStart"/>
      <w:r w:rsidRPr="00B55D57">
        <w:rPr>
          <w:rFonts w:hint="eastAsia"/>
          <w:lang w:val="en-GB" w:eastAsia="ja-JP"/>
        </w:rPr>
        <w:t>ms</w:t>
      </w:r>
      <w:proofErr w:type="spellEnd"/>
      <w:r w:rsidRPr="00B55D57">
        <w:rPr>
          <w:rFonts w:hint="eastAsia"/>
          <w:lang w:val="en-GB" w:eastAsia="ja-JP"/>
        </w:rPr>
        <w:t>的数据。如果协调器在</w:t>
      </w:r>
      <w:r w:rsidRPr="00B55D57">
        <w:rPr>
          <w:rFonts w:hint="eastAsia"/>
          <w:lang w:val="en-GB" w:eastAsia="ja-JP"/>
        </w:rPr>
        <w:t>15</w:t>
      </w:r>
      <w:r w:rsidRPr="00B55D57">
        <w:rPr>
          <w:rFonts w:hint="eastAsia"/>
          <w:lang w:val="en-GB" w:eastAsia="ja-JP"/>
        </w:rPr>
        <w:t>秒钟中内未收到上述两个装置中任何一个装置发来的数据，则使该装置脱离网络。网络外装置必须进行上述装置重返网络的必要及例行程序。当端点装置和路由器重返网络并相互通信时，将分别耗电</w:t>
      </w:r>
      <w:r w:rsidRPr="00B55D57">
        <w:rPr>
          <w:rFonts w:hint="eastAsia"/>
          <w:lang w:val="en-GB" w:eastAsia="ja-JP"/>
        </w:rPr>
        <w:t xml:space="preserve">9.46 </w:t>
      </w:r>
      <w:proofErr w:type="spellStart"/>
      <w:r w:rsidRPr="00B55D57">
        <w:rPr>
          <w:rFonts w:hint="eastAsia"/>
          <w:lang w:val="en-GB" w:eastAsia="ja-JP"/>
        </w:rPr>
        <w:t>mW</w:t>
      </w:r>
      <w:proofErr w:type="spellEnd"/>
      <w:r w:rsidRPr="00B55D57">
        <w:rPr>
          <w:rFonts w:hint="eastAsia"/>
          <w:lang w:val="en-GB" w:eastAsia="ja-JP"/>
        </w:rPr>
        <w:t>和</w:t>
      </w:r>
      <w:r w:rsidRPr="00B55D57">
        <w:rPr>
          <w:rFonts w:hint="eastAsia"/>
          <w:lang w:val="en-GB" w:eastAsia="ja-JP"/>
        </w:rPr>
        <w:t xml:space="preserve">57.4 </w:t>
      </w:r>
      <w:proofErr w:type="spellStart"/>
      <w:r w:rsidRPr="00B55D57">
        <w:rPr>
          <w:rFonts w:hint="eastAsia"/>
          <w:lang w:val="en-GB" w:eastAsia="ja-JP"/>
        </w:rPr>
        <w:t>mW</w:t>
      </w:r>
      <w:proofErr w:type="spellEnd"/>
      <w:r w:rsidRPr="00B55D57">
        <w:rPr>
          <w:rFonts w:hint="eastAsia"/>
          <w:lang w:val="en-GB" w:eastAsia="ja-JP"/>
        </w:rPr>
        <w:t>。这两个装置脱离网络并处于休眠状态时，其耗电分别为</w:t>
      </w:r>
      <w:r w:rsidRPr="00B55D57">
        <w:rPr>
          <w:rFonts w:hint="eastAsia"/>
          <w:lang w:val="en-GB" w:eastAsia="ja-JP"/>
        </w:rPr>
        <w:t xml:space="preserve">61.8 </w:t>
      </w:r>
      <w:proofErr w:type="spellStart"/>
      <w:r w:rsidRPr="00B55D57">
        <w:rPr>
          <w:rFonts w:hint="eastAsia"/>
          <w:lang w:val="en-GB" w:eastAsia="ja-JP"/>
        </w:rPr>
        <w:t>mW</w:t>
      </w:r>
      <w:proofErr w:type="spellEnd"/>
      <w:r w:rsidRPr="00B55D57">
        <w:rPr>
          <w:rFonts w:hint="eastAsia"/>
          <w:lang w:val="en-GB" w:eastAsia="ja-JP"/>
        </w:rPr>
        <w:t>和</w:t>
      </w:r>
      <w:r w:rsidRPr="00B55D57">
        <w:rPr>
          <w:rFonts w:hint="eastAsia"/>
          <w:lang w:val="en-GB" w:eastAsia="ja-JP"/>
        </w:rPr>
        <w:t xml:space="preserve">57.1 </w:t>
      </w:r>
      <w:proofErr w:type="spellStart"/>
      <w:r w:rsidRPr="00B55D57">
        <w:rPr>
          <w:rFonts w:hint="eastAsia"/>
          <w:lang w:val="en-GB" w:eastAsia="ja-JP"/>
        </w:rPr>
        <w:t>mW</w:t>
      </w:r>
      <w:proofErr w:type="spellEnd"/>
      <w:r w:rsidRPr="00B55D57">
        <w:rPr>
          <w:rFonts w:hint="eastAsia"/>
          <w:lang w:val="en-GB" w:eastAsia="ja-JP"/>
        </w:rPr>
        <w:t xml:space="preserve"> [ICH12]</w:t>
      </w:r>
      <w:r w:rsidRPr="00B55D57">
        <w:rPr>
          <w:rFonts w:hint="eastAsia"/>
          <w:lang w:val="en-GB" w:eastAsia="ja-JP"/>
        </w:rPr>
        <w:t>。上述耗电情况表明，我们完全可以仅用微波功率驱动</w:t>
      </w:r>
      <w:r w:rsidRPr="00B55D57">
        <w:rPr>
          <w:rFonts w:hint="eastAsia"/>
          <w:lang w:val="en-GB" w:eastAsia="ja-JP"/>
        </w:rPr>
        <w:t>ZigBee</w:t>
      </w:r>
      <w:r w:rsidRPr="00B55D57">
        <w:rPr>
          <w:rFonts w:hint="eastAsia"/>
          <w:lang w:val="en-GB" w:eastAsia="ja-JP"/>
        </w:rPr>
        <w:t>传感器</w:t>
      </w:r>
      <w:r w:rsidR="003E51D9" w:rsidRPr="00C275A5">
        <w:rPr>
          <w:rFonts w:hint="eastAsia"/>
          <w:color w:val="000000" w:themeColor="text1"/>
          <w:lang w:val="en-US" w:eastAsia="zh-CN"/>
        </w:rPr>
        <w:t>。</w:t>
      </w:r>
      <w:bookmarkEnd w:id="68"/>
    </w:p>
    <w:p w14:paraId="688EAF6B" w14:textId="77777777" w:rsidR="009A2DF3" w:rsidRPr="00C275A5" w:rsidRDefault="008B232B" w:rsidP="003E51D9">
      <w:pPr>
        <w:ind w:firstLineChars="200" w:firstLine="480"/>
        <w:rPr>
          <w:color w:val="000000" w:themeColor="text1"/>
          <w:szCs w:val="24"/>
          <w:lang w:val="en-US" w:eastAsia="ja-JP"/>
        </w:rPr>
      </w:pPr>
      <w:bookmarkStart w:id="69" w:name="lt_pId190"/>
      <w:r w:rsidRPr="008B232B">
        <w:rPr>
          <w:rFonts w:hint="eastAsia"/>
          <w:color w:val="000000" w:themeColor="text1"/>
          <w:szCs w:val="24"/>
          <w:lang w:val="en-US" w:eastAsia="zh-CN"/>
        </w:rPr>
        <w:t>日本提议的另一个无线供电传感网络称作无线电网或微波照明，其概念由图</w:t>
      </w:r>
      <w:r w:rsidRPr="008B232B">
        <w:rPr>
          <w:rFonts w:hint="eastAsia"/>
          <w:color w:val="000000" w:themeColor="text1"/>
          <w:szCs w:val="24"/>
          <w:lang w:val="en-US" w:eastAsia="zh-CN"/>
        </w:rPr>
        <w:t>2</w:t>
      </w:r>
      <w:r w:rsidRPr="008B232B">
        <w:rPr>
          <w:rFonts w:hint="eastAsia"/>
          <w:color w:val="000000" w:themeColor="text1"/>
          <w:szCs w:val="24"/>
          <w:lang w:val="en-US" w:eastAsia="zh-CN"/>
        </w:rPr>
        <w:t>表示</w:t>
      </w:r>
      <w:r w:rsidRPr="008B232B">
        <w:rPr>
          <w:rFonts w:hint="eastAsia"/>
          <w:color w:val="000000" w:themeColor="text1"/>
          <w:szCs w:val="24"/>
          <w:lang w:val="en-US" w:eastAsia="zh-CN"/>
        </w:rPr>
        <w:t>[SAK 10] [MAE 13]</w:t>
      </w:r>
      <w:r w:rsidRPr="008B232B">
        <w:rPr>
          <w:rFonts w:hint="eastAsia"/>
          <w:color w:val="000000" w:themeColor="text1"/>
          <w:szCs w:val="24"/>
          <w:lang w:val="en-US" w:eastAsia="zh-CN"/>
        </w:rPr>
        <w:t>。该系统提供无线电力和</w:t>
      </w:r>
      <w:r w:rsidRPr="008B232B">
        <w:rPr>
          <w:rFonts w:hint="eastAsia"/>
          <w:color w:val="000000" w:themeColor="text1"/>
          <w:szCs w:val="24"/>
          <w:lang w:val="en-US" w:eastAsia="zh-CN"/>
        </w:rPr>
        <w:t>920 MHz</w:t>
      </w:r>
      <w:r w:rsidRPr="008B232B">
        <w:rPr>
          <w:rFonts w:hint="eastAsia"/>
          <w:color w:val="000000" w:themeColor="text1"/>
          <w:szCs w:val="24"/>
          <w:lang w:val="en-US" w:eastAsia="zh-CN"/>
        </w:rPr>
        <w:t>频段的有源</w:t>
      </w:r>
      <w:r w:rsidRPr="008B232B">
        <w:rPr>
          <w:rFonts w:hint="eastAsia"/>
          <w:color w:val="000000" w:themeColor="text1"/>
          <w:szCs w:val="24"/>
          <w:lang w:val="en-US" w:eastAsia="zh-CN"/>
        </w:rPr>
        <w:t>RF-ID</w:t>
      </w:r>
      <w:r w:rsidRPr="008B232B">
        <w:rPr>
          <w:rFonts w:hint="eastAsia"/>
          <w:color w:val="000000" w:themeColor="text1"/>
          <w:szCs w:val="24"/>
          <w:lang w:val="en-US" w:eastAsia="zh-CN"/>
        </w:rPr>
        <w:t>无线信息。该系统采用不带载波传感的四个无源</w:t>
      </w:r>
      <w:r w:rsidRPr="008B232B">
        <w:rPr>
          <w:rFonts w:hint="eastAsia"/>
          <w:color w:val="000000" w:themeColor="text1"/>
          <w:szCs w:val="24"/>
          <w:lang w:val="en-US" w:eastAsia="zh-CN"/>
        </w:rPr>
        <w:t>RFID</w:t>
      </w:r>
      <w:r w:rsidRPr="008B232B">
        <w:rPr>
          <w:rFonts w:hint="eastAsia"/>
          <w:color w:val="000000" w:themeColor="text1"/>
          <w:szCs w:val="24"/>
          <w:lang w:val="en-US" w:eastAsia="zh-CN"/>
        </w:rPr>
        <w:t>信道（</w:t>
      </w:r>
      <w:r w:rsidRPr="008B232B">
        <w:rPr>
          <w:rFonts w:hint="eastAsia"/>
          <w:color w:val="000000" w:themeColor="text1"/>
          <w:szCs w:val="24"/>
          <w:lang w:val="en-US" w:eastAsia="zh-CN"/>
        </w:rPr>
        <w:t>1 W</w:t>
      </w:r>
      <w:r w:rsidRPr="008B232B">
        <w:rPr>
          <w:rFonts w:hint="eastAsia"/>
          <w:color w:val="000000" w:themeColor="text1"/>
          <w:szCs w:val="24"/>
          <w:lang w:val="en-US" w:eastAsia="zh-CN"/>
        </w:rPr>
        <w:t>）来提供无线电力。传感网络使用</w:t>
      </w:r>
      <w:r w:rsidRPr="008B232B">
        <w:rPr>
          <w:rFonts w:hint="eastAsia"/>
          <w:color w:val="000000" w:themeColor="text1"/>
          <w:szCs w:val="24"/>
          <w:lang w:val="en-US" w:eastAsia="zh-CN"/>
        </w:rPr>
        <w:t>77</w:t>
      </w:r>
      <w:r w:rsidRPr="008B232B">
        <w:rPr>
          <w:rFonts w:hint="eastAsia"/>
          <w:color w:val="000000" w:themeColor="text1"/>
          <w:szCs w:val="24"/>
          <w:lang w:val="en-US" w:eastAsia="zh-CN"/>
        </w:rPr>
        <w:t>个有源</w:t>
      </w:r>
      <w:r w:rsidRPr="008B232B">
        <w:rPr>
          <w:rFonts w:hint="eastAsia"/>
          <w:color w:val="000000" w:themeColor="text1"/>
          <w:szCs w:val="24"/>
          <w:lang w:val="en-US" w:eastAsia="zh-CN"/>
        </w:rPr>
        <w:t xml:space="preserve">RFID </w:t>
      </w:r>
      <w:r w:rsidRPr="008B232B">
        <w:rPr>
          <w:rFonts w:hint="eastAsia"/>
          <w:color w:val="000000" w:themeColor="text1"/>
          <w:szCs w:val="24"/>
          <w:lang w:val="en-US" w:eastAsia="zh-CN"/>
        </w:rPr>
        <w:t>信道（</w:t>
      </w:r>
      <w:r w:rsidRPr="008B232B">
        <w:rPr>
          <w:rFonts w:hint="eastAsia"/>
          <w:color w:val="000000" w:themeColor="text1"/>
          <w:szCs w:val="24"/>
          <w:lang w:val="en-US" w:eastAsia="zh-CN"/>
        </w:rPr>
        <w:t xml:space="preserve">1 </w:t>
      </w:r>
      <w:proofErr w:type="spellStart"/>
      <w:r w:rsidRPr="008B232B">
        <w:rPr>
          <w:rFonts w:hint="eastAsia"/>
          <w:color w:val="000000" w:themeColor="text1"/>
          <w:szCs w:val="24"/>
          <w:lang w:val="en-US" w:eastAsia="zh-CN"/>
        </w:rPr>
        <w:t>mW</w:t>
      </w:r>
      <w:proofErr w:type="spellEnd"/>
      <w:r w:rsidRPr="008B232B">
        <w:rPr>
          <w:rFonts w:hint="eastAsia"/>
          <w:color w:val="000000" w:themeColor="text1"/>
          <w:szCs w:val="24"/>
          <w:lang w:val="en-US" w:eastAsia="zh-CN"/>
        </w:rPr>
        <w:t>）。瞬间收到的功率应大于传感器消耗的功率。平均消耗功率通过改变占空比得到控制。机房内使用一台多功率发射机，并提议采用多频率的载波漂移分集，以降低封闭机房的常在无线电波。载频漂移分集有效降低了机房的常在无线电波，并创建了近乎一致的功率密度</w:t>
      </w:r>
      <w:r w:rsidR="003E51D9" w:rsidRPr="00C275A5">
        <w:rPr>
          <w:rFonts w:hint="eastAsia"/>
          <w:color w:val="000000" w:themeColor="text1"/>
          <w:szCs w:val="24"/>
          <w:lang w:val="en-US" w:eastAsia="zh-CN"/>
        </w:rPr>
        <w:t>。</w:t>
      </w:r>
      <w:bookmarkEnd w:id="69"/>
    </w:p>
    <w:p w14:paraId="44EC861F" w14:textId="77777777" w:rsidR="009A2DF3" w:rsidRPr="00C275A5" w:rsidRDefault="003E51D9" w:rsidP="00877610">
      <w:pPr>
        <w:pStyle w:val="FigureNo"/>
        <w:rPr>
          <w:lang w:val="en-US" w:eastAsia="zh-CN"/>
        </w:rPr>
      </w:pPr>
      <w:bookmarkStart w:id="70" w:name="lt_pId195"/>
      <w:r w:rsidRPr="00C275A5">
        <w:rPr>
          <w:rFonts w:hint="eastAsia"/>
          <w:lang w:val="en-US" w:eastAsia="zh-CN"/>
        </w:rPr>
        <w:t>图</w:t>
      </w:r>
      <w:r w:rsidRPr="00C275A5">
        <w:rPr>
          <w:lang w:val="en-US" w:eastAsia="zh-CN"/>
        </w:rPr>
        <w:t xml:space="preserve"> </w:t>
      </w:r>
      <w:bookmarkEnd w:id="70"/>
      <w:r w:rsidR="008B232B">
        <w:rPr>
          <w:lang w:val="en-US" w:eastAsia="zh-CN"/>
        </w:rPr>
        <w:t>2</w:t>
      </w:r>
    </w:p>
    <w:p w14:paraId="40E21C78" w14:textId="77777777" w:rsidR="009A2DF3" w:rsidRDefault="003E51D9" w:rsidP="00877610">
      <w:pPr>
        <w:pStyle w:val="Figuretitle"/>
        <w:rPr>
          <w:lang w:val="en-US" w:eastAsia="zh-CN"/>
        </w:rPr>
      </w:pPr>
      <w:bookmarkStart w:id="71" w:name="lt_pId196"/>
      <w:r w:rsidRPr="003F4FE8">
        <w:rPr>
          <w:rFonts w:hint="eastAsia"/>
          <w:lang w:val="en-US" w:eastAsia="zh-CN"/>
        </w:rPr>
        <w:t>无线电网（微波照明）概念</w:t>
      </w:r>
      <w:r w:rsidRPr="003F4FE8">
        <w:rPr>
          <w:lang w:val="en-US" w:eastAsia="zh-CN"/>
        </w:rPr>
        <w:t>[SAK 10]</w:t>
      </w:r>
      <w:bookmarkEnd w:id="71"/>
    </w:p>
    <w:p w14:paraId="3D6AECD4" w14:textId="77777777" w:rsidR="00AF17B5" w:rsidRDefault="00C30743" w:rsidP="00287E8F">
      <w:pPr>
        <w:pStyle w:val="Figure"/>
        <w:rPr>
          <w:lang w:val="en-US" w:eastAsia="zh-CN"/>
        </w:rPr>
      </w:pPr>
      <w:r w:rsidRPr="00C30743">
        <w:rPr>
          <w:noProof/>
          <w:lang w:val="en-GB" w:eastAsia="zh-CN"/>
        </w:rPr>
        <w:drawing>
          <wp:inline distT="0" distB="0" distL="0" distR="0" wp14:anchorId="56CC105E" wp14:editId="6D9CD20B">
            <wp:extent cx="4277995" cy="2385695"/>
            <wp:effectExtent l="0" t="0" r="8255" b="0"/>
            <wp:docPr id="83" name="Picture 83" descr="C:\Users\lius\Desktop\工作文件\R-REP\SM2392-0\FIGURE\Captur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ius\Desktop\工作文件\R-REP\SM2392-0\FIGURE\Capture2.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7995" cy="2385695"/>
                    </a:xfrm>
                    <a:prstGeom prst="rect">
                      <a:avLst/>
                    </a:prstGeom>
                    <a:noFill/>
                    <a:ln>
                      <a:noFill/>
                    </a:ln>
                  </pic:spPr>
                </pic:pic>
              </a:graphicData>
            </a:graphic>
          </wp:inline>
        </w:drawing>
      </w:r>
    </w:p>
    <w:p w14:paraId="4A0C548F" w14:textId="77777777" w:rsidR="009A2DF3" w:rsidRPr="00C275A5" w:rsidRDefault="003B6492" w:rsidP="00877610">
      <w:pPr>
        <w:pStyle w:val="Normalaftertitle"/>
        <w:ind w:firstLineChars="200" w:firstLine="480"/>
        <w:rPr>
          <w:lang w:val="en-US" w:eastAsia="ja-JP"/>
        </w:rPr>
      </w:pPr>
      <w:bookmarkStart w:id="72" w:name="lt_pId197"/>
      <w:bookmarkStart w:id="73" w:name="_Hlk81855805"/>
      <w:r w:rsidRPr="00C275A5">
        <w:rPr>
          <w:rFonts w:hint="eastAsia"/>
          <w:lang w:eastAsia="zh-CN"/>
        </w:rPr>
        <w:t>日本公司提供采用</w:t>
      </w:r>
      <w:r w:rsidRPr="00C275A5">
        <w:rPr>
          <w:lang w:val="en-GB" w:eastAsia="ja-JP"/>
        </w:rPr>
        <w:t>920 MHz</w:t>
      </w:r>
      <w:r w:rsidRPr="00C275A5">
        <w:rPr>
          <w:rFonts w:hint="eastAsia"/>
          <w:lang w:val="en-GB" w:eastAsia="zh-CN"/>
        </w:rPr>
        <w:t>频段</w:t>
      </w:r>
      <w:r w:rsidRPr="00C275A5">
        <w:rPr>
          <w:rFonts w:hint="eastAsia"/>
          <w:lang w:val="en-GB" w:eastAsia="zh-CN"/>
        </w:rPr>
        <w:t>WPT</w:t>
      </w:r>
      <w:r w:rsidRPr="00C275A5">
        <w:rPr>
          <w:rFonts w:hint="eastAsia"/>
          <w:lang w:val="en-GB" w:eastAsia="zh-CN"/>
        </w:rPr>
        <w:t>的商用无线传感器</w:t>
      </w:r>
      <w:r w:rsidR="003E51D9" w:rsidRPr="00C275A5">
        <w:rPr>
          <w:lang w:val="en-GB" w:eastAsia="ja-JP"/>
        </w:rPr>
        <w:t>[DEN 13]</w:t>
      </w:r>
      <w:r w:rsidRPr="00C275A5">
        <w:rPr>
          <w:rFonts w:hint="eastAsia"/>
          <w:lang w:val="en-GB" w:eastAsia="zh-CN"/>
        </w:rPr>
        <w:t>。应用距离小于</w:t>
      </w:r>
      <w:r w:rsidRPr="00C275A5">
        <w:rPr>
          <w:rFonts w:hint="eastAsia"/>
          <w:lang w:val="en-GB" w:eastAsia="zh-CN"/>
        </w:rPr>
        <w:t>5</w:t>
      </w:r>
      <w:r w:rsidRPr="00C275A5">
        <w:rPr>
          <w:rFonts w:hint="eastAsia"/>
          <w:lang w:val="en-GB" w:eastAsia="zh-CN"/>
        </w:rPr>
        <w:t>米。</w:t>
      </w:r>
      <w:bookmarkStart w:id="74" w:name="lt_pId198"/>
      <w:bookmarkEnd w:id="72"/>
      <w:r w:rsidR="009A2DF3" w:rsidRPr="00C275A5">
        <w:rPr>
          <w:lang w:eastAsia="ja-JP"/>
        </w:rPr>
        <w:t>RF-DC</w:t>
      </w:r>
      <w:r w:rsidRPr="00C275A5">
        <w:rPr>
          <w:rFonts w:hint="eastAsia"/>
          <w:lang w:eastAsia="zh-CN"/>
        </w:rPr>
        <w:t>转换效率接近</w:t>
      </w:r>
      <w:r w:rsidR="009A2DF3" w:rsidRPr="00C275A5">
        <w:rPr>
          <w:lang w:eastAsia="ja-JP"/>
        </w:rPr>
        <w:t>60%</w:t>
      </w:r>
      <w:r w:rsidRPr="00C275A5">
        <w:rPr>
          <w:rFonts w:hint="eastAsia"/>
          <w:lang w:eastAsia="zh-CN"/>
        </w:rPr>
        <w:t>。该公司提议在高温环境中（</w:t>
      </w:r>
      <w:bookmarkStart w:id="75" w:name="lt_pId199"/>
      <w:bookmarkEnd w:id="74"/>
      <w:r w:rsidR="009A2DF3" w:rsidRPr="00C275A5">
        <w:rPr>
          <w:lang w:val="en-US" w:eastAsia="ja-JP"/>
        </w:rPr>
        <w:t>85-120</w:t>
      </w:r>
      <w:r w:rsidR="009A2DF3" w:rsidRPr="00C275A5">
        <w:rPr>
          <w:vertAlign w:val="superscript"/>
          <w:lang w:val="en-US" w:eastAsia="ja-JP"/>
        </w:rPr>
        <w:t>o</w:t>
      </w:r>
      <w:r w:rsidR="009A2DF3" w:rsidRPr="00C275A5">
        <w:rPr>
          <w:lang w:val="en-US" w:eastAsia="ja-JP"/>
        </w:rPr>
        <w:t>C</w:t>
      </w:r>
      <w:r w:rsidRPr="00C275A5">
        <w:rPr>
          <w:rFonts w:hint="eastAsia"/>
          <w:lang w:val="en-US" w:eastAsia="zh-CN"/>
        </w:rPr>
        <w:t>）使用无线传感器实现传感、在旋转或移动物体上的传感以及严酷环境中的传感（如室外或水上环境等）。他们还开发了高效整流天线，其</w:t>
      </w:r>
      <w:bookmarkStart w:id="76" w:name="lt_pId201"/>
      <w:bookmarkEnd w:id="75"/>
      <w:r w:rsidR="009A2DF3" w:rsidRPr="00C275A5">
        <w:rPr>
          <w:lang w:val="en-US" w:eastAsia="ja-JP"/>
        </w:rPr>
        <w:t>RF-DC</w:t>
      </w:r>
      <w:r w:rsidRPr="00C275A5">
        <w:rPr>
          <w:rFonts w:hint="eastAsia"/>
          <w:lang w:val="en-US" w:eastAsia="zh-CN"/>
        </w:rPr>
        <w:t>转换效率在</w:t>
      </w:r>
      <w:r w:rsidRPr="00C275A5">
        <w:rPr>
          <w:lang w:val="en-US" w:eastAsia="ja-JP"/>
        </w:rPr>
        <w:t>8W</w:t>
      </w:r>
      <w:r w:rsidRPr="00C275A5">
        <w:rPr>
          <w:rFonts w:hint="eastAsia"/>
          <w:lang w:val="en-US" w:eastAsia="zh-CN"/>
        </w:rPr>
        <w:t>、</w:t>
      </w:r>
      <w:r w:rsidRPr="00C275A5">
        <w:rPr>
          <w:lang w:val="en-US" w:eastAsia="ja-JP"/>
        </w:rPr>
        <w:t>2.45 GHz</w:t>
      </w:r>
      <w:r w:rsidRPr="00C275A5">
        <w:rPr>
          <w:rFonts w:hint="eastAsia"/>
          <w:lang w:val="en-US" w:eastAsia="zh-CN"/>
        </w:rPr>
        <w:t>和</w:t>
      </w:r>
      <w:r w:rsidRPr="00C275A5">
        <w:rPr>
          <w:lang w:val="en-US" w:eastAsia="ja-JP"/>
        </w:rPr>
        <w:t>7 W</w:t>
      </w:r>
      <w:r w:rsidR="00653116" w:rsidRPr="00C275A5">
        <w:rPr>
          <w:rFonts w:hint="eastAsia"/>
          <w:lang w:val="en-GB" w:eastAsia="zh-CN"/>
        </w:rPr>
        <w:t>时达到约</w:t>
      </w:r>
      <w:r w:rsidR="009A2DF3" w:rsidRPr="00C275A5">
        <w:rPr>
          <w:lang w:val="en-US" w:eastAsia="ja-JP"/>
        </w:rPr>
        <w:t>91.6% [FUR 13]</w:t>
      </w:r>
      <w:bookmarkEnd w:id="73"/>
      <w:r w:rsidR="00653116" w:rsidRPr="00C275A5">
        <w:rPr>
          <w:rFonts w:hint="eastAsia"/>
          <w:lang w:val="en-US" w:eastAsia="zh-CN"/>
        </w:rPr>
        <w:t>。</w:t>
      </w:r>
      <w:bookmarkEnd w:id="76"/>
    </w:p>
    <w:p w14:paraId="5614E018" w14:textId="44408807" w:rsidR="009A2DF3" w:rsidRPr="00C275A5" w:rsidRDefault="008B232B" w:rsidP="008B232B">
      <w:pPr>
        <w:ind w:firstLineChars="200" w:firstLine="480"/>
        <w:rPr>
          <w:lang w:val="en-US" w:eastAsia="ja-JP"/>
        </w:rPr>
      </w:pPr>
      <w:bookmarkStart w:id="77" w:name="lt_pId210"/>
      <w:r w:rsidRPr="008B232B">
        <w:rPr>
          <w:rFonts w:hint="eastAsia"/>
          <w:lang w:val="en-US" w:eastAsia="zh-CN"/>
        </w:rPr>
        <w:t>2015</w:t>
      </w:r>
      <w:r w:rsidRPr="008B232B">
        <w:rPr>
          <w:rFonts w:hint="eastAsia"/>
          <w:lang w:val="en-US" w:eastAsia="zh-CN"/>
        </w:rPr>
        <w:t>年，日本有人提出采用飞行无人机的无线传感应用。</w:t>
      </w:r>
      <w:r w:rsidRPr="008B232B">
        <w:rPr>
          <w:rFonts w:hint="eastAsia"/>
          <w:lang w:val="en-US" w:eastAsia="zh-CN"/>
        </w:rPr>
        <w:t>WPT</w:t>
      </w:r>
      <w:r w:rsidRPr="008B232B">
        <w:rPr>
          <w:rFonts w:hint="eastAsia"/>
          <w:lang w:val="en-US" w:eastAsia="zh-CN"/>
        </w:rPr>
        <w:t>的弱点之一是所需功率与</w:t>
      </w:r>
      <w:r w:rsidRPr="008B232B">
        <w:rPr>
          <w:rFonts w:hint="eastAsia"/>
          <w:lang w:val="en-US" w:eastAsia="zh-CN"/>
        </w:rPr>
        <w:t>WPT</w:t>
      </w:r>
      <w:r w:rsidRPr="008B232B">
        <w:rPr>
          <w:rFonts w:hint="eastAsia"/>
          <w:lang w:val="en-US" w:eastAsia="zh-CN"/>
        </w:rPr>
        <w:t>系统规模之间不匹配，后者包含天线规模和发射无线电波功率。当</w:t>
      </w:r>
      <w:r w:rsidRPr="008B232B">
        <w:rPr>
          <w:rFonts w:hint="eastAsia"/>
          <w:lang w:val="en-US" w:eastAsia="zh-CN"/>
        </w:rPr>
        <w:t>WPT</w:t>
      </w:r>
      <w:r w:rsidRPr="008B232B">
        <w:rPr>
          <w:rFonts w:hint="eastAsia"/>
          <w:lang w:val="en-US" w:eastAsia="zh-CN"/>
        </w:rPr>
        <w:t>的发射天线与接收天线距离变大时，波束效率会低于用户预期，即使在</w:t>
      </w:r>
      <w:r w:rsidRPr="008B232B">
        <w:rPr>
          <w:rFonts w:hint="eastAsia"/>
          <w:lang w:val="en-US" w:eastAsia="zh-CN"/>
        </w:rPr>
        <w:t>WPT</w:t>
      </w:r>
      <w:r w:rsidRPr="008B232B">
        <w:rPr>
          <w:rFonts w:hint="eastAsia"/>
          <w:lang w:val="en-US" w:eastAsia="zh-CN"/>
        </w:rPr>
        <w:t>传感器方面有时也会产生这一问题。通过使用飞行无人机，</w:t>
      </w:r>
      <w:r w:rsidRPr="008B232B">
        <w:rPr>
          <w:rFonts w:hint="eastAsia"/>
          <w:lang w:val="en-US" w:eastAsia="zh-CN"/>
        </w:rPr>
        <w:t>WPT</w:t>
      </w:r>
      <w:r w:rsidRPr="008B232B">
        <w:rPr>
          <w:rFonts w:hint="eastAsia"/>
          <w:lang w:val="en-US" w:eastAsia="zh-CN"/>
        </w:rPr>
        <w:t>的发射天线和接收天线距离缩短，因此，</w:t>
      </w:r>
      <w:r w:rsidRPr="008B232B">
        <w:rPr>
          <w:rFonts w:hint="eastAsia"/>
          <w:lang w:val="en-US" w:eastAsia="zh-CN"/>
        </w:rPr>
        <w:t>WPT</w:t>
      </w:r>
      <w:r w:rsidRPr="008B232B">
        <w:rPr>
          <w:rFonts w:hint="eastAsia"/>
          <w:lang w:val="en-US" w:eastAsia="zh-CN"/>
        </w:rPr>
        <w:t>系统可小于无无人机的系统。所提议的</w:t>
      </w:r>
      <w:r w:rsidRPr="008B232B">
        <w:rPr>
          <w:rFonts w:hint="eastAsia"/>
          <w:lang w:val="en-US" w:eastAsia="zh-CN"/>
        </w:rPr>
        <w:t xml:space="preserve"> WPT </w:t>
      </w:r>
      <w:r w:rsidRPr="008B232B">
        <w:rPr>
          <w:rFonts w:hint="eastAsia"/>
          <w:lang w:val="en-US" w:eastAsia="zh-CN"/>
        </w:rPr>
        <w:t>系统称作多直升机协助无线无电池传感系统（</w:t>
      </w:r>
      <w:r w:rsidRPr="008B232B">
        <w:rPr>
          <w:rFonts w:hint="eastAsia"/>
          <w:lang w:val="en-US" w:eastAsia="zh-CN"/>
        </w:rPr>
        <w:t>WBLS</w:t>
      </w:r>
      <w:proofErr w:type="gramStart"/>
      <w:r w:rsidRPr="008B232B">
        <w:rPr>
          <w:rFonts w:hint="eastAsia"/>
          <w:lang w:val="en-US" w:eastAsia="zh-CN"/>
        </w:rPr>
        <w:t>）”。</w:t>
      </w:r>
      <w:proofErr w:type="gramEnd"/>
      <w:r w:rsidRPr="008B232B">
        <w:rPr>
          <w:rFonts w:hint="eastAsia"/>
          <w:lang w:val="en-US" w:eastAsia="zh-CN"/>
        </w:rPr>
        <w:t>其首次实验于</w:t>
      </w:r>
      <w:r w:rsidRPr="008B232B">
        <w:rPr>
          <w:rFonts w:hint="eastAsia"/>
          <w:lang w:val="en-US" w:eastAsia="zh-CN"/>
        </w:rPr>
        <w:t>2015</w:t>
      </w:r>
      <w:r w:rsidRPr="008B232B">
        <w:rPr>
          <w:rFonts w:hint="eastAsia"/>
          <w:lang w:val="en-US" w:eastAsia="zh-CN"/>
        </w:rPr>
        <w:t>年</w:t>
      </w:r>
      <w:r w:rsidRPr="008B232B">
        <w:rPr>
          <w:rFonts w:hint="eastAsia"/>
          <w:lang w:val="en-US" w:eastAsia="zh-CN"/>
        </w:rPr>
        <w:t>7</w:t>
      </w:r>
      <w:r w:rsidRPr="008B232B">
        <w:rPr>
          <w:rFonts w:hint="eastAsia"/>
          <w:lang w:val="en-US" w:eastAsia="zh-CN"/>
        </w:rPr>
        <w:t>月在京都大学由京都大学</w:t>
      </w:r>
      <w:proofErr w:type="spellStart"/>
      <w:r w:rsidRPr="008B232B">
        <w:rPr>
          <w:rFonts w:hint="eastAsia"/>
          <w:lang w:val="en-US" w:eastAsia="zh-CN"/>
        </w:rPr>
        <w:t>WiPoT</w:t>
      </w:r>
      <w:proofErr w:type="spellEnd"/>
      <w:r w:rsidRPr="008B232B">
        <w:rPr>
          <w:rFonts w:hint="eastAsia"/>
          <w:lang w:val="en-US" w:eastAsia="zh-CN"/>
        </w:rPr>
        <w:t>、多调查员联盟和自治控制系统实验室有限公司进行。如图</w:t>
      </w:r>
      <w:r w:rsidRPr="008B232B">
        <w:rPr>
          <w:rFonts w:hint="eastAsia"/>
          <w:lang w:val="en-US" w:eastAsia="zh-CN"/>
        </w:rPr>
        <w:t>3</w:t>
      </w:r>
      <w:r w:rsidRPr="008B232B">
        <w:rPr>
          <w:rFonts w:hint="eastAsia"/>
          <w:lang w:val="en-US" w:eastAsia="zh-CN"/>
        </w:rPr>
        <w:t>所示，从载于飞行无人机（多直升机）的</w:t>
      </w:r>
      <w:r w:rsidRPr="008B232B">
        <w:rPr>
          <w:rFonts w:hint="eastAsia"/>
          <w:lang w:val="en-US" w:eastAsia="zh-CN"/>
        </w:rPr>
        <w:t xml:space="preserve">8 </w:t>
      </w:r>
      <w:r w:rsidRPr="008B232B">
        <w:rPr>
          <w:rFonts w:hint="eastAsia"/>
          <w:lang w:val="en-US" w:eastAsia="zh-CN"/>
        </w:rPr>
        <w:t>×</w:t>
      </w:r>
      <w:r w:rsidRPr="008B232B">
        <w:rPr>
          <w:rFonts w:hint="eastAsia"/>
          <w:lang w:val="en-US" w:eastAsia="zh-CN"/>
        </w:rPr>
        <w:t xml:space="preserve"> 8</w:t>
      </w:r>
      <w:r w:rsidRPr="008B232B">
        <w:rPr>
          <w:rFonts w:hint="eastAsia"/>
          <w:lang w:val="en-US" w:eastAsia="zh-CN"/>
        </w:rPr>
        <w:t>阵列天线（</w:t>
      </w:r>
      <w:r w:rsidRPr="008B232B">
        <w:rPr>
          <w:rFonts w:hint="eastAsia"/>
          <w:lang w:val="en-US" w:eastAsia="zh-CN"/>
        </w:rPr>
        <w:t xml:space="preserve">21 </w:t>
      </w:r>
      <w:proofErr w:type="spellStart"/>
      <w:r w:rsidRPr="008B232B">
        <w:rPr>
          <w:rFonts w:hint="eastAsia"/>
          <w:lang w:val="en-US" w:eastAsia="zh-CN"/>
        </w:rPr>
        <w:t>dBi</w:t>
      </w:r>
      <w:proofErr w:type="spellEnd"/>
      <w:r w:rsidRPr="008B232B">
        <w:rPr>
          <w:rFonts w:hint="eastAsia"/>
          <w:lang w:val="en-US" w:eastAsia="zh-CN"/>
        </w:rPr>
        <w:t>）上进行了</w:t>
      </w:r>
      <w:r w:rsidRPr="008B232B">
        <w:rPr>
          <w:rFonts w:hint="eastAsia"/>
          <w:lang w:val="en-US" w:eastAsia="zh-CN"/>
        </w:rPr>
        <w:t>5.8 GHz</w:t>
      </w:r>
      <w:r w:rsidRPr="008B232B">
        <w:rPr>
          <w:rFonts w:hint="eastAsia"/>
          <w:lang w:val="en-US" w:eastAsia="zh-CN"/>
        </w:rPr>
        <w:t>、</w:t>
      </w:r>
      <w:r w:rsidRPr="008B232B">
        <w:rPr>
          <w:rFonts w:hint="eastAsia"/>
          <w:lang w:val="en-US" w:eastAsia="zh-CN"/>
        </w:rPr>
        <w:t>8.74W</w:t>
      </w:r>
      <w:r w:rsidRPr="008B232B">
        <w:rPr>
          <w:rFonts w:hint="eastAsia"/>
          <w:lang w:val="en-US" w:eastAsia="zh-CN"/>
        </w:rPr>
        <w:t>的微波功率传送。收到和得到整流的</w:t>
      </w:r>
      <w:r w:rsidRPr="008B232B">
        <w:rPr>
          <w:rFonts w:hint="eastAsia"/>
          <w:lang w:val="en-US" w:eastAsia="zh-CN"/>
        </w:rPr>
        <w:t xml:space="preserve">6.1 </w:t>
      </w:r>
      <w:proofErr w:type="spellStart"/>
      <w:r w:rsidRPr="008B232B">
        <w:rPr>
          <w:rFonts w:hint="eastAsia"/>
          <w:lang w:val="en-US" w:eastAsia="zh-CN"/>
        </w:rPr>
        <w:t>mW</w:t>
      </w:r>
      <w:proofErr w:type="spellEnd"/>
      <w:r w:rsidRPr="008B232B">
        <w:rPr>
          <w:rFonts w:hint="eastAsia"/>
          <w:lang w:val="en-US" w:eastAsia="zh-CN"/>
        </w:rPr>
        <w:t xml:space="preserve"> DC</w:t>
      </w:r>
      <w:r w:rsidRPr="008B232B">
        <w:rPr>
          <w:rFonts w:hint="eastAsia"/>
          <w:lang w:val="en-US" w:eastAsia="zh-CN"/>
        </w:rPr>
        <w:t>功</w:t>
      </w:r>
      <w:r w:rsidRPr="008B232B">
        <w:rPr>
          <w:rFonts w:hint="eastAsia"/>
          <w:lang w:val="en-US" w:eastAsia="zh-CN"/>
        </w:rPr>
        <w:lastRenderedPageBreak/>
        <w:t>率驱动传感器。预期多直升机协助</w:t>
      </w:r>
      <w:r w:rsidRPr="008B232B">
        <w:rPr>
          <w:rFonts w:hint="eastAsia"/>
          <w:lang w:val="en-US" w:eastAsia="zh-CN"/>
        </w:rPr>
        <w:t>WBLS</w:t>
      </w:r>
      <w:r w:rsidRPr="008B232B">
        <w:rPr>
          <w:rFonts w:hint="eastAsia"/>
          <w:lang w:val="en-US" w:eastAsia="zh-CN"/>
        </w:rPr>
        <w:t>将用于受害人员救援、火山上的</w:t>
      </w:r>
      <w:r w:rsidRPr="008B232B">
        <w:rPr>
          <w:rFonts w:hint="eastAsia"/>
          <w:lang w:val="en-US" w:eastAsia="zh-CN"/>
        </w:rPr>
        <w:t>WPT</w:t>
      </w:r>
      <w:r w:rsidRPr="008B232B">
        <w:rPr>
          <w:rFonts w:hint="eastAsia"/>
          <w:lang w:val="en-US" w:eastAsia="zh-CN"/>
        </w:rPr>
        <w:t>供电传感器和基础设施（桥梁、隧道）检查等方面</w:t>
      </w:r>
      <w:r w:rsidR="001701F2" w:rsidRPr="00C275A5">
        <w:rPr>
          <w:rFonts w:hint="eastAsia"/>
          <w:lang w:val="en-US" w:eastAsia="zh-CN"/>
        </w:rPr>
        <w:t>。</w:t>
      </w:r>
      <w:bookmarkEnd w:id="77"/>
    </w:p>
    <w:p w14:paraId="79E5D301" w14:textId="77777777" w:rsidR="009A2DF3" w:rsidRPr="003F4FE8" w:rsidRDefault="001701F2" w:rsidP="00877610">
      <w:pPr>
        <w:pStyle w:val="FigureNo"/>
        <w:rPr>
          <w:lang w:val="en-US" w:eastAsia="ja-JP"/>
        </w:rPr>
      </w:pPr>
      <w:bookmarkStart w:id="78" w:name="lt_pId211"/>
      <w:r w:rsidRPr="003F4FE8">
        <w:rPr>
          <w:rFonts w:hint="eastAsia"/>
          <w:lang w:val="en-US" w:eastAsia="zh-CN"/>
        </w:rPr>
        <w:t>图</w:t>
      </w:r>
      <w:r w:rsidRPr="003F4FE8">
        <w:rPr>
          <w:lang w:val="en-US" w:eastAsia="ja-JP"/>
        </w:rPr>
        <w:t xml:space="preserve"> </w:t>
      </w:r>
      <w:bookmarkEnd w:id="78"/>
      <w:r w:rsidR="008B232B">
        <w:rPr>
          <w:lang w:val="en-US" w:eastAsia="ja-JP"/>
        </w:rPr>
        <w:t>3</w:t>
      </w:r>
    </w:p>
    <w:p w14:paraId="00DCC8D9" w14:textId="77777777" w:rsidR="009A2DF3" w:rsidRPr="003F4FE8" w:rsidRDefault="001701F2" w:rsidP="00877610">
      <w:pPr>
        <w:pStyle w:val="Figuretitle"/>
        <w:rPr>
          <w:lang w:val="en-US" w:eastAsia="ja-JP"/>
        </w:rPr>
      </w:pPr>
      <w:bookmarkStart w:id="79" w:name="lt_pId212"/>
      <w:r w:rsidRPr="003F4FE8">
        <w:rPr>
          <w:rFonts w:hint="eastAsia"/>
          <w:lang w:val="en-US" w:eastAsia="zh-CN"/>
        </w:rPr>
        <w:t>多直升机协助</w:t>
      </w:r>
      <w:r w:rsidRPr="003F4FE8">
        <w:rPr>
          <w:rFonts w:hint="eastAsia"/>
          <w:lang w:val="en-US" w:eastAsia="zh-CN"/>
        </w:rPr>
        <w:t>WBLS</w:t>
      </w:r>
      <w:r w:rsidRPr="003F4FE8">
        <w:rPr>
          <w:rFonts w:hint="eastAsia"/>
          <w:lang w:val="en-US" w:eastAsia="zh-CN"/>
        </w:rPr>
        <w:t>概念及其于</w:t>
      </w:r>
      <w:r w:rsidRPr="003F4FE8">
        <w:rPr>
          <w:rFonts w:hint="eastAsia"/>
          <w:lang w:val="en-US" w:eastAsia="zh-CN"/>
        </w:rPr>
        <w:t>2015</w:t>
      </w:r>
      <w:r w:rsidRPr="003F4FE8">
        <w:rPr>
          <w:rFonts w:hint="eastAsia"/>
          <w:lang w:val="en-US" w:eastAsia="zh-CN"/>
        </w:rPr>
        <w:t>年</w:t>
      </w:r>
      <w:r w:rsidRPr="003F4FE8">
        <w:rPr>
          <w:rFonts w:hint="eastAsia"/>
          <w:lang w:val="en-US" w:eastAsia="zh-CN"/>
        </w:rPr>
        <w:t>7</w:t>
      </w:r>
      <w:r w:rsidRPr="003F4FE8">
        <w:rPr>
          <w:rFonts w:hint="eastAsia"/>
          <w:lang w:val="en-US" w:eastAsia="zh-CN"/>
        </w:rPr>
        <w:t>月在日本的演示</w:t>
      </w:r>
      <w:bookmarkEnd w:id="79"/>
    </w:p>
    <w:p w14:paraId="3111ED7F" w14:textId="77777777" w:rsidR="0052469A" w:rsidRPr="009D7DCD" w:rsidRDefault="009D7DCD" w:rsidP="00287E8F">
      <w:pPr>
        <w:pStyle w:val="Figure"/>
        <w:rPr>
          <w:lang w:val="en-US" w:eastAsia="ja-JP"/>
        </w:rPr>
      </w:pPr>
      <w:r w:rsidRPr="009D7DCD">
        <w:rPr>
          <w:noProof/>
          <w:lang w:val="en-GB" w:eastAsia="zh-CN"/>
        </w:rPr>
        <w:drawing>
          <wp:inline distT="0" distB="0" distL="0" distR="0" wp14:anchorId="3432DF6A" wp14:editId="1EB1C33F">
            <wp:extent cx="5339751" cy="3257151"/>
            <wp:effectExtent l="0" t="0" r="0" b="635"/>
            <wp:docPr id="58" name="Picture 58" descr="C:\Users\lius\Desktop\工作文件\R-REP\SM2392-0\FIGURE\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us\Desktop\工作文件\R-REP\SM2392-0\FIGURE\Capture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6348" cy="3267275"/>
                    </a:xfrm>
                    <a:prstGeom prst="rect">
                      <a:avLst/>
                    </a:prstGeom>
                    <a:noFill/>
                    <a:ln>
                      <a:noFill/>
                    </a:ln>
                  </pic:spPr>
                </pic:pic>
              </a:graphicData>
            </a:graphic>
          </wp:inline>
        </w:drawing>
      </w:r>
      <w:bookmarkStart w:id="80" w:name="lt_pId213"/>
    </w:p>
    <w:p w14:paraId="17D0F19D" w14:textId="77777777" w:rsidR="009A2DF3" w:rsidRPr="003F4FE8" w:rsidRDefault="001701F2" w:rsidP="00942CE8">
      <w:pPr>
        <w:spacing w:before="240"/>
        <w:ind w:left="1134" w:hanging="1134"/>
        <w:rPr>
          <w:sz w:val="22"/>
          <w:lang w:val="en-GB" w:eastAsia="zh-CN"/>
        </w:rPr>
      </w:pPr>
      <w:r w:rsidRPr="00942CE8">
        <w:rPr>
          <w:sz w:val="22"/>
          <w:lang w:val="de-CH" w:eastAsia="zh-CN"/>
        </w:rPr>
        <w:t>[ICH 12]</w:t>
      </w:r>
      <w:bookmarkEnd w:id="80"/>
      <w:r w:rsidR="009A2DF3" w:rsidRPr="00942CE8">
        <w:rPr>
          <w:sz w:val="22"/>
          <w:lang w:val="de-CH" w:eastAsia="zh-CN"/>
        </w:rPr>
        <w:tab/>
      </w:r>
      <w:bookmarkStart w:id="81" w:name="lt_pId214"/>
      <w:r w:rsidR="009A2DF3" w:rsidRPr="00942CE8">
        <w:rPr>
          <w:sz w:val="22"/>
          <w:lang w:val="de-CH" w:eastAsia="zh-CN"/>
        </w:rPr>
        <w:t>Ichihara, T.</w:t>
      </w:r>
      <w:r w:rsidR="000C1648" w:rsidRPr="003F4FE8">
        <w:rPr>
          <w:rFonts w:hint="eastAsia"/>
          <w:sz w:val="22"/>
          <w:lang w:val="en-GB" w:eastAsia="zh-CN"/>
        </w:rPr>
        <w:t>、</w:t>
      </w:r>
      <w:r w:rsidR="009A2DF3" w:rsidRPr="00942CE8">
        <w:rPr>
          <w:sz w:val="22"/>
          <w:lang w:val="de-CH" w:eastAsia="zh-CN"/>
        </w:rPr>
        <w:t>T. Mitani</w:t>
      </w:r>
      <w:r w:rsidR="000C1648" w:rsidRPr="003F4FE8">
        <w:rPr>
          <w:rFonts w:hint="eastAsia"/>
          <w:sz w:val="22"/>
          <w:lang w:val="en-GB" w:eastAsia="zh-CN"/>
        </w:rPr>
        <w:t>和</w:t>
      </w:r>
      <w:r w:rsidR="009A2DF3" w:rsidRPr="00942CE8">
        <w:rPr>
          <w:sz w:val="22"/>
          <w:lang w:val="de-CH" w:eastAsia="zh-CN"/>
        </w:rPr>
        <w:t xml:space="preserve">N. </w:t>
      </w:r>
      <w:r w:rsidR="009A2DF3" w:rsidRPr="003F4FE8">
        <w:rPr>
          <w:sz w:val="22"/>
          <w:lang w:val="en-GB" w:eastAsia="zh-CN"/>
        </w:rPr>
        <w:t>Shinohara</w:t>
      </w:r>
      <w:r w:rsidR="000C1648" w:rsidRPr="003F4FE8">
        <w:rPr>
          <w:sz w:val="22"/>
          <w:lang w:val="en-GB" w:eastAsia="zh-CN"/>
        </w:rPr>
        <w:t xml:space="preserve"> – </w:t>
      </w:r>
      <w:r w:rsidR="000C1648" w:rsidRPr="003F4FE8">
        <w:rPr>
          <w:rFonts w:hint="eastAsia"/>
          <w:sz w:val="22"/>
          <w:lang w:val="en-GB" w:eastAsia="zh-CN"/>
        </w:rPr>
        <w:t>关于</w:t>
      </w:r>
      <w:r w:rsidR="009A2DF3" w:rsidRPr="003F4FE8">
        <w:rPr>
          <w:sz w:val="22"/>
          <w:lang w:val="en-GB" w:eastAsia="zh-CN"/>
        </w:rPr>
        <w:t>ZigBee</w:t>
      </w:r>
      <w:r w:rsidR="000C1648" w:rsidRPr="003F4FE8">
        <w:rPr>
          <w:rFonts w:hint="eastAsia"/>
          <w:sz w:val="22"/>
          <w:lang w:val="en-GB" w:eastAsia="zh-CN"/>
        </w:rPr>
        <w:t>装置间断性微波输电的研究，</w:t>
      </w:r>
      <w:r w:rsidR="009A2DF3" w:rsidRPr="003F4FE8">
        <w:rPr>
          <w:sz w:val="22"/>
          <w:lang w:val="en-GB" w:eastAsia="zh-CN"/>
        </w:rPr>
        <w:t>IEEE MTT-S</w:t>
      </w:r>
      <w:r w:rsidR="000C1648" w:rsidRPr="003F4FE8">
        <w:rPr>
          <w:rFonts w:hint="eastAsia"/>
          <w:sz w:val="22"/>
          <w:lang w:val="en-GB" w:eastAsia="zh-CN"/>
        </w:rPr>
        <w:t>创新无线输电国际微波系列讲习班：技术、系统和应用（</w:t>
      </w:r>
      <w:bookmarkStart w:id="82" w:name="lt_pId215"/>
      <w:bookmarkEnd w:id="81"/>
      <w:r w:rsidR="009A2DF3" w:rsidRPr="003F4FE8">
        <w:rPr>
          <w:sz w:val="22"/>
          <w:lang w:val="en-GB" w:eastAsia="zh-CN"/>
        </w:rPr>
        <w:t>IMWS-IWPT2012</w:t>
      </w:r>
      <w:r w:rsidR="000C1648" w:rsidRPr="003F4FE8">
        <w:rPr>
          <w:rFonts w:hint="eastAsia"/>
          <w:sz w:val="22"/>
          <w:lang w:val="en-GB" w:eastAsia="zh-CN"/>
        </w:rPr>
        <w:t>）论文集，第</w:t>
      </w:r>
      <w:r w:rsidR="009A2DF3" w:rsidRPr="003F4FE8">
        <w:rPr>
          <w:sz w:val="22"/>
          <w:lang w:val="en-GB" w:eastAsia="zh-CN"/>
        </w:rPr>
        <w:t>209-212</w:t>
      </w:r>
      <w:r w:rsidR="000C1648" w:rsidRPr="003F4FE8">
        <w:rPr>
          <w:rFonts w:hint="eastAsia"/>
          <w:sz w:val="22"/>
          <w:lang w:val="en-GB" w:eastAsia="zh-CN"/>
        </w:rPr>
        <w:t>页，</w:t>
      </w:r>
      <w:r w:rsidR="009A2DF3" w:rsidRPr="003F4FE8">
        <w:rPr>
          <w:sz w:val="22"/>
          <w:lang w:val="en-GB" w:eastAsia="zh-CN"/>
        </w:rPr>
        <w:t>2012</w:t>
      </w:r>
      <w:r w:rsidR="000C1648" w:rsidRPr="003F4FE8">
        <w:rPr>
          <w:rFonts w:hint="eastAsia"/>
          <w:sz w:val="22"/>
          <w:lang w:val="en-GB" w:eastAsia="zh-CN"/>
        </w:rPr>
        <w:t>年。</w:t>
      </w:r>
      <w:bookmarkEnd w:id="82"/>
    </w:p>
    <w:p w14:paraId="45D1D629" w14:textId="77777777" w:rsidR="009A2DF3" w:rsidRPr="00EE5CB4" w:rsidRDefault="009A2DF3" w:rsidP="00A01EC2">
      <w:pPr>
        <w:ind w:left="1134" w:hanging="1134"/>
        <w:rPr>
          <w:sz w:val="22"/>
          <w:szCs w:val="22"/>
          <w:lang w:val="en-US" w:eastAsia="zh-CN"/>
        </w:rPr>
      </w:pPr>
      <w:bookmarkStart w:id="83" w:name="lt_pId216"/>
      <w:r w:rsidRPr="003F4FE8">
        <w:rPr>
          <w:sz w:val="22"/>
          <w:lang w:val="en-US" w:eastAsia="zh-CN"/>
        </w:rPr>
        <w:t>[ITU 10]</w:t>
      </w:r>
      <w:bookmarkEnd w:id="83"/>
      <w:r w:rsidRPr="003F4FE8">
        <w:rPr>
          <w:sz w:val="22"/>
          <w:lang w:val="en-US" w:eastAsia="zh-CN"/>
        </w:rPr>
        <w:tab/>
      </w:r>
      <w:r w:rsidRPr="003F4FE8">
        <w:rPr>
          <w:sz w:val="22"/>
          <w:lang w:val="en-US" w:eastAsia="zh-CN"/>
        </w:rPr>
        <w:tab/>
      </w:r>
      <w:bookmarkStart w:id="84" w:name="lt_pId218"/>
      <w:r w:rsidR="00A01EC2" w:rsidRPr="00EE5CB4">
        <w:rPr>
          <w:sz w:val="22"/>
          <w:szCs w:val="22"/>
          <w:lang w:val="en-US" w:eastAsia="zh-CN"/>
        </w:rPr>
        <w:t>ITU-T Y.2221</w:t>
      </w:r>
      <w:r w:rsidR="00A01EC2" w:rsidRPr="00EE5CB4">
        <w:rPr>
          <w:rFonts w:hint="eastAsia"/>
          <w:sz w:val="22"/>
          <w:szCs w:val="22"/>
          <w:lang w:val="en-US" w:eastAsia="zh-CN"/>
        </w:rPr>
        <w:t>建议书（</w:t>
      </w:r>
      <w:r w:rsidR="00A01EC2" w:rsidRPr="00EE5CB4">
        <w:rPr>
          <w:sz w:val="22"/>
          <w:szCs w:val="22"/>
          <w:lang w:val="en-US" w:eastAsia="zh-CN"/>
        </w:rPr>
        <w:t>2010</w:t>
      </w:r>
      <w:r w:rsidR="00A01EC2" w:rsidRPr="00EE5CB4">
        <w:rPr>
          <w:rFonts w:hint="eastAsia"/>
          <w:sz w:val="22"/>
          <w:szCs w:val="22"/>
          <w:lang w:val="en-US" w:eastAsia="zh-CN"/>
        </w:rPr>
        <w:t>年）</w:t>
      </w:r>
      <w:r w:rsidR="00FD67D3">
        <w:rPr>
          <w:rFonts w:hint="eastAsia"/>
          <w:sz w:val="22"/>
          <w:szCs w:val="22"/>
          <w:lang w:val="en-US" w:eastAsia="zh-CN"/>
        </w:rPr>
        <w:t xml:space="preserve"> </w:t>
      </w:r>
      <w:r w:rsidR="00A01EC2" w:rsidRPr="00EE5CB4">
        <w:rPr>
          <w:sz w:val="22"/>
          <w:szCs w:val="22"/>
          <w:lang w:val="en-US" w:eastAsia="zh-CN"/>
        </w:rPr>
        <w:t xml:space="preserve">– </w:t>
      </w:r>
      <w:r w:rsidR="002C2D95" w:rsidRPr="00EE5CB4">
        <w:rPr>
          <w:rFonts w:hint="eastAsia"/>
          <w:sz w:val="22"/>
          <w:szCs w:val="22"/>
          <w:lang w:eastAsia="zh-CN"/>
        </w:rPr>
        <w:t>支持无所不在的传感网络</w:t>
      </w:r>
      <w:r w:rsidR="002C2D95" w:rsidRPr="00EE5CB4">
        <w:rPr>
          <w:rFonts w:hint="eastAsia"/>
          <w:sz w:val="22"/>
          <w:szCs w:val="22"/>
          <w:lang w:val="en-US" w:eastAsia="zh-CN"/>
        </w:rPr>
        <w:t>（</w:t>
      </w:r>
      <w:r w:rsidR="002C2D95" w:rsidRPr="00EE5CB4">
        <w:rPr>
          <w:sz w:val="22"/>
          <w:szCs w:val="22"/>
          <w:lang w:val="en-US" w:eastAsia="zh-CN"/>
        </w:rPr>
        <w:t>USN</w:t>
      </w:r>
      <w:r w:rsidR="002C2D95" w:rsidRPr="00EE5CB4">
        <w:rPr>
          <w:rFonts w:hint="eastAsia"/>
          <w:sz w:val="22"/>
          <w:szCs w:val="22"/>
          <w:lang w:val="en-US" w:eastAsia="zh-CN"/>
        </w:rPr>
        <w:t>）</w:t>
      </w:r>
      <w:r w:rsidR="002C2D95" w:rsidRPr="00EE5CB4">
        <w:rPr>
          <w:rFonts w:hint="eastAsia"/>
          <w:sz w:val="22"/>
          <w:szCs w:val="22"/>
          <w:lang w:eastAsia="zh-CN"/>
        </w:rPr>
        <w:t>应用和业务的下一代网络的功能要求和架构</w:t>
      </w:r>
      <w:bookmarkEnd w:id="84"/>
      <w:r w:rsidR="00A01EC2" w:rsidRPr="00EE5CB4">
        <w:rPr>
          <w:rFonts w:hint="eastAsia"/>
          <w:sz w:val="22"/>
          <w:szCs w:val="22"/>
          <w:lang w:val="en-US" w:eastAsia="zh-CN"/>
        </w:rPr>
        <w:t>。</w:t>
      </w:r>
    </w:p>
    <w:p w14:paraId="1E11B4FB" w14:textId="77777777" w:rsidR="009A2DF3" w:rsidRPr="00EE5CB4" w:rsidRDefault="009A2DF3" w:rsidP="00A01EC2">
      <w:pPr>
        <w:ind w:left="1134" w:hanging="1134"/>
        <w:rPr>
          <w:sz w:val="22"/>
          <w:szCs w:val="22"/>
          <w:lang w:val="en-US" w:eastAsia="zh-CN"/>
        </w:rPr>
      </w:pPr>
      <w:bookmarkStart w:id="85" w:name="lt_pId219"/>
      <w:r w:rsidRPr="00EE5CB4">
        <w:rPr>
          <w:sz w:val="22"/>
          <w:szCs w:val="22"/>
          <w:lang w:val="en-US" w:eastAsia="zh-CN"/>
        </w:rPr>
        <w:t>[ITU 14]</w:t>
      </w:r>
      <w:bookmarkEnd w:id="85"/>
      <w:r w:rsidRPr="00EE5CB4">
        <w:rPr>
          <w:sz w:val="22"/>
          <w:szCs w:val="22"/>
          <w:lang w:val="en-US" w:eastAsia="zh-CN"/>
        </w:rPr>
        <w:tab/>
      </w:r>
      <w:r w:rsidRPr="00EE5CB4">
        <w:rPr>
          <w:sz w:val="22"/>
          <w:szCs w:val="22"/>
          <w:lang w:val="en-US" w:eastAsia="zh-CN"/>
        </w:rPr>
        <w:tab/>
      </w:r>
      <w:bookmarkStart w:id="86" w:name="lt_pId220"/>
      <w:r w:rsidR="00A01EC2" w:rsidRPr="00EE5CB4">
        <w:rPr>
          <w:sz w:val="22"/>
          <w:szCs w:val="22"/>
          <w:lang w:val="en-US" w:eastAsia="zh-CN"/>
        </w:rPr>
        <w:t>ITU-T Y.2000</w:t>
      </w:r>
      <w:r w:rsidR="00A01EC2" w:rsidRPr="00EE5CB4">
        <w:rPr>
          <w:rFonts w:hint="eastAsia"/>
          <w:sz w:val="22"/>
          <w:szCs w:val="22"/>
          <w:lang w:val="en-US" w:eastAsia="zh-CN"/>
        </w:rPr>
        <w:t>技术文件（</w:t>
      </w:r>
      <w:r w:rsidR="00A01EC2" w:rsidRPr="00EE5CB4">
        <w:rPr>
          <w:sz w:val="22"/>
          <w:szCs w:val="22"/>
          <w:lang w:val="en-US" w:eastAsia="zh-CN"/>
        </w:rPr>
        <w:t>2014</w:t>
      </w:r>
      <w:r w:rsidR="00A01EC2" w:rsidRPr="00EE5CB4">
        <w:rPr>
          <w:rFonts w:hint="eastAsia"/>
          <w:sz w:val="22"/>
          <w:szCs w:val="22"/>
          <w:lang w:val="en-US" w:eastAsia="zh-CN"/>
        </w:rPr>
        <w:t>年）</w:t>
      </w:r>
      <w:r w:rsidR="00FD67D3">
        <w:rPr>
          <w:rFonts w:hint="eastAsia"/>
          <w:sz w:val="22"/>
          <w:szCs w:val="22"/>
          <w:lang w:val="en-US" w:eastAsia="zh-CN"/>
        </w:rPr>
        <w:t xml:space="preserve"> </w:t>
      </w:r>
      <w:r w:rsidR="00A01EC2" w:rsidRPr="00EE5CB4">
        <w:rPr>
          <w:sz w:val="22"/>
          <w:szCs w:val="22"/>
          <w:lang w:val="en-US" w:eastAsia="zh-CN"/>
        </w:rPr>
        <w:t xml:space="preserve">– </w:t>
      </w:r>
      <w:r w:rsidR="00F71B3A" w:rsidRPr="00EE5CB4">
        <w:rPr>
          <w:rFonts w:hint="eastAsia"/>
          <w:sz w:val="22"/>
          <w:szCs w:val="22"/>
          <w:lang w:eastAsia="zh-CN"/>
        </w:rPr>
        <w:t>下一代网络中无线传感网的应用</w:t>
      </w:r>
      <w:bookmarkEnd w:id="86"/>
      <w:r w:rsidR="00A01EC2" w:rsidRPr="00EE5CB4">
        <w:rPr>
          <w:rFonts w:hint="eastAsia"/>
          <w:sz w:val="22"/>
          <w:szCs w:val="22"/>
          <w:lang w:val="en-US" w:eastAsia="zh-CN"/>
        </w:rPr>
        <w:t>。</w:t>
      </w:r>
    </w:p>
    <w:p w14:paraId="2858C751" w14:textId="77777777" w:rsidR="009A2DF3" w:rsidRPr="00EB64F9" w:rsidRDefault="009A2DF3" w:rsidP="004C5981">
      <w:pPr>
        <w:ind w:left="1134" w:hanging="1134"/>
        <w:rPr>
          <w:sz w:val="22"/>
          <w:szCs w:val="22"/>
          <w:lang w:val="es-ES"/>
        </w:rPr>
      </w:pPr>
      <w:bookmarkStart w:id="87" w:name="lt_pId221"/>
      <w:r w:rsidRPr="00EB64F9">
        <w:rPr>
          <w:sz w:val="22"/>
          <w:szCs w:val="22"/>
          <w:lang w:val="es-ES"/>
        </w:rPr>
        <w:t>[DEN 13]</w:t>
      </w:r>
      <w:bookmarkEnd w:id="87"/>
      <w:r w:rsidRPr="00EB64F9">
        <w:rPr>
          <w:sz w:val="22"/>
          <w:szCs w:val="22"/>
          <w:lang w:val="es-ES"/>
        </w:rPr>
        <w:tab/>
      </w:r>
      <w:bookmarkStart w:id="88" w:name="lt_pId222"/>
      <w:r w:rsidRPr="00EB64F9">
        <w:rPr>
          <w:sz w:val="22"/>
          <w:szCs w:val="22"/>
          <w:lang w:val="es-ES"/>
        </w:rPr>
        <w:t>DENGYO</w:t>
      </w:r>
      <w:r w:rsidR="004C5981" w:rsidRPr="00EE5CB4">
        <w:rPr>
          <w:rFonts w:hint="eastAsia"/>
          <w:sz w:val="22"/>
          <w:szCs w:val="22"/>
          <w:lang w:val="en-US" w:eastAsia="zh-CN"/>
        </w:rPr>
        <w:t>公司</w:t>
      </w:r>
      <w:r w:rsidR="00B55D57">
        <w:fldChar w:fldCharType="begin"/>
      </w:r>
      <w:r w:rsidR="00B55D57" w:rsidRPr="00EB64F9">
        <w:rPr>
          <w:lang w:val="es-ES"/>
        </w:rPr>
        <w:instrText xml:space="preserve"> HYPERLINK "http://www.den-gyo.com/solution/solution10_b.html" </w:instrText>
      </w:r>
      <w:r w:rsidR="00B55D57">
        <w:fldChar w:fldCharType="separate"/>
      </w:r>
      <w:r w:rsidRPr="00EB64F9">
        <w:rPr>
          <w:color w:val="0000FF"/>
          <w:sz w:val="22"/>
          <w:szCs w:val="22"/>
          <w:u w:val="single"/>
          <w:lang w:val="es-ES"/>
        </w:rPr>
        <w:t>http://www.den-gyo.com/solution/solution10_b.html</w:t>
      </w:r>
      <w:r w:rsidR="00B55D57">
        <w:rPr>
          <w:color w:val="0000FF"/>
          <w:sz w:val="22"/>
          <w:szCs w:val="22"/>
          <w:u w:val="single"/>
          <w:lang w:val="en-US"/>
        </w:rPr>
        <w:fldChar w:fldCharType="end"/>
      </w:r>
      <w:r w:rsidR="004C5981" w:rsidRPr="00EB64F9">
        <w:rPr>
          <w:rFonts w:hint="eastAsia"/>
          <w:sz w:val="22"/>
          <w:szCs w:val="22"/>
          <w:lang w:val="es-ES" w:eastAsia="zh-CN"/>
        </w:rPr>
        <w:t>（</w:t>
      </w:r>
      <w:r w:rsidR="004C5981" w:rsidRPr="00EE5CB4">
        <w:rPr>
          <w:rFonts w:hint="eastAsia"/>
          <w:sz w:val="22"/>
          <w:szCs w:val="22"/>
          <w:lang w:val="en-US" w:eastAsia="zh-CN"/>
        </w:rPr>
        <w:t>日文</w:t>
      </w:r>
      <w:r w:rsidR="004C5981" w:rsidRPr="00EB64F9">
        <w:rPr>
          <w:rFonts w:hint="eastAsia"/>
          <w:sz w:val="22"/>
          <w:szCs w:val="22"/>
          <w:lang w:val="es-ES" w:eastAsia="zh-CN"/>
        </w:rPr>
        <w:t>）</w:t>
      </w:r>
      <w:bookmarkEnd w:id="88"/>
      <w:r w:rsidR="004C5981" w:rsidRPr="00EE5CB4">
        <w:rPr>
          <w:rFonts w:hint="eastAsia"/>
          <w:sz w:val="22"/>
          <w:szCs w:val="22"/>
          <w:lang w:val="en-US" w:eastAsia="zh-CN"/>
        </w:rPr>
        <w:t>。</w:t>
      </w:r>
    </w:p>
    <w:p w14:paraId="70E348DD" w14:textId="77777777" w:rsidR="009A2DF3" w:rsidRPr="00EE5CB4" w:rsidRDefault="009A2DF3" w:rsidP="00976DEC">
      <w:pPr>
        <w:ind w:left="1134" w:hanging="1134"/>
        <w:rPr>
          <w:sz w:val="22"/>
          <w:szCs w:val="22"/>
          <w:lang w:val="es-ES" w:eastAsia="zh-CN"/>
        </w:rPr>
      </w:pPr>
      <w:bookmarkStart w:id="89" w:name="lt_pId223"/>
      <w:r w:rsidRPr="00942CE8">
        <w:rPr>
          <w:sz w:val="22"/>
          <w:szCs w:val="22"/>
          <w:lang w:val="en-US"/>
        </w:rPr>
        <w:t>[FUR 13]</w:t>
      </w:r>
      <w:bookmarkEnd w:id="89"/>
      <w:r w:rsidRPr="00942CE8">
        <w:rPr>
          <w:sz w:val="22"/>
          <w:szCs w:val="22"/>
          <w:lang w:val="en-US"/>
        </w:rPr>
        <w:tab/>
      </w:r>
      <w:bookmarkStart w:id="90" w:name="lt_pId224"/>
      <w:r w:rsidRPr="00942CE8">
        <w:rPr>
          <w:sz w:val="22"/>
          <w:szCs w:val="22"/>
          <w:lang w:val="en-US"/>
        </w:rPr>
        <w:t>Furukawa, M.</w:t>
      </w:r>
      <w:r w:rsidR="00976DEC" w:rsidRPr="00EE5CB4">
        <w:rPr>
          <w:rFonts w:hint="eastAsia"/>
          <w:sz w:val="22"/>
          <w:szCs w:val="22"/>
          <w:lang w:val="en-US" w:eastAsia="zh-CN"/>
        </w:rPr>
        <w:t>、</w:t>
      </w:r>
      <w:r w:rsidRPr="00942CE8">
        <w:rPr>
          <w:sz w:val="22"/>
          <w:szCs w:val="22"/>
          <w:lang w:val="en-US"/>
        </w:rPr>
        <w:t>T. Minegishi</w:t>
      </w:r>
      <w:r w:rsidR="00976DEC" w:rsidRPr="00EE5CB4">
        <w:rPr>
          <w:rFonts w:hint="eastAsia"/>
          <w:sz w:val="22"/>
          <w:szCs w:val="22"/>
          <w:lang w:val="en-US" w:eastAsia="zh-CN"/>
        </w:rPr>
        <w:t>、</w:t>
      </w:r>
      <w:r w:rsidRPr="00942CE8">
        <w:rPr>
          <w:sz w:val="22"/>
          <w:szCs w:val="22"/>
          <w:lang w:val="en-US"/>
        </w:rPr>
        <w:t>T. Ogawa</w:t>
      </w:r>
      <w:r w:rsidR="00976DEC" w:rsidRPr="00EE5CB4">
        <w:rPr>
          <w:rFonts w:hint="eastAsia"/>
          <w:sz w:val="22"/>
          <w:szCs w:val="22"/>
          <w:lang w:val="en-US" w:eastAsia="zh-CN"/>
        </w:rPr>
        <w:t>、</w:t>
      </w:r>
      <w:r w:rsidR="00976DEC" w:rsidRPr="00942CE8">
        <w:rPr>
          <w:sz w:val="22"/>
          <w:szCs w:val="22"/>
          <w:lang w:val="en-US"/>
        </w:rPr>
        <w:t>Y. Sato</w:t>
      </w:r>
      <w:r w:rsidR="00976DEC" w:rsidRPr="00EE5CB4">
        <w:rPr>
          <w:rFonts w:hint="eastAsia"/>
          <w:sz w:val="22"/>
          <w:szCs w:val="22"/>
          <w:lang w:val="en-US" w:eastAsia="zh-CN"/>
        </w:rPr>
        <w:t>、</w:t>
      </w:r>
      <w:r w:rsidR="00976DEC" w:rsidRPr="00942CE8">
        <w:rPr>
          <w:sz w:val="22"/>
          <w:szCs w:val="22"/>
          <w:lang w:val="en-US"/>
        </w:rPr>
        <w:t>P. Wang</w:t>
      </w:r>
      <w:r w:rsidR="00976DEC" w:rsidRPr="00EE5CB4">
        <w:rPr>
          <w:rFonts w:hint="eastAsia"/>
          <w:sz w:val="22"/>
          <w:szCs w:val="22"/>
          <w:lang w:val="en-US" w:eastAsia="zh-CN"/>
        </w:rPr>
        <w:t>、</w:t>
      </w:r>
      <w:r w:rsidR="00976DEC" w:rsidRPr="00942CE8">
        <w:rPr>
          <w:sz w:val="22"/>
          <w:szCs w:val="22"/>
          <w:lang w:val="en-US"/>
        </w:rPr>
        <w:t xml:space="preserve">H. </w:t>
      </w:r>
      <w:proofErr w:type="spellStart"/>
      <w:r w:rsidR="00976DEC" w:rsidRPr="00942CE8">
        <w:rPr>
          <w:sz w:val="22"/>
          <w:szCs w:val="22"/>
          <w:lang w:val="en-US"/>
        </w:rPr>
        <w:t>Tonomura</w:t>
      </w:r>
      <w:proofErr w:type="spellEnd"/>
      <w:r w:rsidR="00976DEC" w:rsidRPr="00EE5CB4">
        <w:rPr>
          <w:rFonts w:hint="eastAsia"/>
          <w:sz w:val="22"/>
          <w:szCs w:val="22"/>
          <w:lang w:val="en-US" w:eastAsia="zh-CN"/>
        </w:rPr>
        <w:t>、</w:t>
      </w:r>
      <w:r w:rsidRPr="00942CE8">
        <w:rPr>
          <w:sz w:val="22"/>
          <w:szCs w:val="22"/>
          <w:lang w:val="en-US"/>
        </w:rPr>
        <w:t xml:space="preserve">M. </w:t>
      </w:r>
      <w:proofErr w:type="spellStart"/>
      <w:r w:rsidRPr="00942CE8">
        <w:rPr>
          <w:sz w:val="22"/>
          <w:szCs w:val="22"/>
          <w:lang w:val="en-US"/>
        </w:rPr>
        <w:t>Teramoto</w:t>
      </w:r>
      <w:proofErr w:type="spellEnd"/>
      <w:r w:rsidR="00976DEC" w:rsidRPr="00EE5CB4">
        <w:rPr>
          <w:rFonts w:hint="eastAsia"/>
          <w:sz w:val="22"/>
          <w:szCs w:val="22"/>
          <w:lang w:val="en-US" w:eastAsia="zh-CN"/>
        </w:rPr>
        <w:t>和</w:t>
      </w:r>
      <w:r w:rsidRPr="00942CE8">
        <w:rPr>
          <w:sz w:val="22"/>
          <w:szCs w:val="22"/>
          <w:lang w:val="en-US"/>
        </w:rPr>
        <w:t xml:space="preserve">N. </w:t>
      </w:r>
      <w:r w:rsidRPr="00EE5CB4">
        <w:rPr>
          <w:sz w:val="22"/>
          <w:szCs w:val="22"/>
          <w:lang w:val="es-ES" w:eastAsia="zh-CN"/>
        </w:rPr>
        <w:t>Shinohara</w:t>
      </w:r>
      <w:r w:rsidR="00976DEC" w:rsidRPr="00EE5CB4">
        <w:rPr>
          <w:sz w:val="22"/>
          <w:szCs w:val="22"/>
          <w:lang w:val="es-ES" w:eastAsia="zh-CN"/>
        </w:rPr>
        <w:t xml:space="preserve"> – </w:t>
      </w:r>
      <w:r w:rsidR="00976DEC" w:rsidRPr="00EE5CB4">
        <w:rPr>
          <w:rFonts w:hint="eastAsia"/>
          <w:sz w:val="22"/>
          <w:szCs w:val="22"/>
          <w:lang w:val="en-US" w:eastAsia="zh-CN"/>
        </w:rPr>
        <w:t>电动卡车应用使用的、</w:t>
      </w:r>
      <w:r w:rsidRPr="00EE5CB4">
        <w:rPr>
          <w:sz w:val="22"/>
          <w:szCs w:val="22"/>
          <w:lang w:val="es-ES" w:eastAsia="zh-CN"/>
        </w:rPr>
        <w:t>10kW</w:t>
      </w:r>
      <w:r w:rsidR="00976DEC" w:rsidRPr="00EE5CB4">
        <w:rPr>
          <w:rFonts w:hint="eastAsia"/>
          <w:sz w:val="22"/>
          <w:szCs w:val="22"/>
          <w:lang w:val="en-US" w:eastAsia="zh-CN"/>
        </w:rPr>
        <w:t>输出</w:t>
      </w:r>
      <w:r w:rsidRPr="00EE5CB4">
        <w:rPr>
          <w:sz w:val="22"/>
          <w:szCs w:val="22"/>
          <w:lang w:val="es-ES" w:eastAsia="zh-CN"/>
        </w:rPr>
        <w:t>2.4 GHz</w:t>
      </w:r>
      <w:r w:rsidR="00EE5CB4">
        <w:rPr>
          <w:rFonts w:hint="eastAsia"/>
          <w:sz w:val="22"/>
          <w:szCs w:val="22"/>
          <w:lang w:val="en-US" w:eastAsia="zh-CN"/>
        </w:rPr>
        <w:t>频段整流天线阵列</w:t>
      </w:r>
      <w:r w:rsidR="00976DEC" w:rsidRPr="00EE5CB4">
        <w:rPr>
          <w:rFonts w:hint="eastAsia"/>
          <w:sz w:val="22"/>
          <w:szCs w:val="22"/>
          <w:lang w:val="en-US" w:eastAsia="zh-CN"/>
        </w:rPr>
        <w:t>的无线输电</w:t>
      </w:r>
      <w:r w:rsidR="00976DEC" w:rsidRPr="00EE5CB4">
        <w:rPr>
          <w:rFonts w:hint="eastAsia"/>
          <w:sz w:val="22"/>
          <w:szCs w:val="22"/>
          <w:lang w:val="es-ES" w:eastAsia="zh-CN"/>
        </w:rPr>
        <w:t>（</w:t>
      </w:r>
      <w:r w:rsidR="00976DEC" w:rsidRPr="00EE5CB4">
        <w:rPr>
          <w:rFonts w:hint="eastAsia"/>
          <w:sz w:val="22"/>
          <w:szCs w:val="22"/>
          <w:lang w:val="en-US" w:eastAsia="zh-CN"/>
        </w:rPr>
        <w:t>日文</w:t>
      </w:r>
      <w:r w:rsidR="00976DEC" w:rsidRPr="00EE5CB4">
        <w:rPr>
          <w:rFonts w:hint="eastAsia"/>
          <w:sz w:val="22"/>
          <w:szCs w:val="22"/>
          <w:lang w:val="es-ES" w:eastAsia="zh-CN"/>
        </w:rPr>
        <w:t>），</w:t>
      </w:r>
      <w:r w:rsidRPr="00EE5CB4">
        <w:rPr>
          <w:sz w:val="22"/>
          <w:szCs w:val="22"/>
          <w:lang w:val="es-ES" w:eastAsia="zh-CN"/>
        </w:rPr>
        <w:t>IEICE</w:t>
      </w:r>
      <w:r w:rsidR="00976DEC" w:rsidRPr="00EE5CB4">
        <w:rPr>
          <w:rFonts w:hint="eastAsia"/>
          <w:sz w:val="22"/>
          <w:szCs w:val="22"/>
          <w:lang w:val="es-ES" w:eastAsia="zh-CN"/>
        </w:rPr>
        <w:t>技术报告，</w:t>
      </w:r>
      <w:r w:rsidRPr="00EE5CB4">
        <w:rPr>
          <w:sz w:val="22"/>
          <w:szCs w:val="22"/>
          <w:lang w:val="es-ES" w:eastAsia="zh-CN"/>
        </w:rPr>
        <w:t>WPT2012-7</w:t>
      </w:r>
      <w:r w:rsidR="00976DEC" w:rsidRPr="00EE5CB4">
        <w:rPr>
          <w:rFonts w:hint="eastAsia"/>
          <w:sz w:val="22"/>
          <w:szCs w:val="22"/>
          <w:lang w:val="es-ES" w:eastAsia="zh-CN"/>
        </w:rPr>
        <w:t>，第</w:t>
      </w:r>
      <w:r w:rsidRPr="00EE5CB4">
        <w:rPr>
          <w:sz w:val="22"/>
          <w:szCs w:val="22"/>
          <w:lang w:val="es-ES" w:eastAsia="zh-CN"/>
        </w:rPr>
        <w:t>36-39</w:t>
      </w:r>
      <w:r w:rsidR="00976DEC" w:rsidRPr="00EE5CB4">
        <w:rPr>
          <w:rFonts w:hint="eastAsia"/>
          <w:sz w:val="22"/>
          <w:szCs w:val="22"/>
          <w:lang w:val="es-ES" w:eastAsia="zh-CN"/>
        </w:rPr>
        <w:t>页，</w:t>
      </w:r>
      <w:r w:rsidRPr="00EE5CB4">
        <w:rPr>
          <w:sz w:val="22"/>
          <w:szCs w:val="22"/>
          <w:lang w:val="es-ES" w:eastAsia="zh-CN"/>
        </w:rPr>
        <w:t>2013</w:t>
      </w:r>
      <w:r w:rsidR="00976DEC" w:rsidRPr="00EE5CB4">
        <w:rPr>
          <w:rFonts w:hint="eastAsia"/>
          <w:sz w:val="22"/>
          <w:szCs w:val="22"/>
          <w:lang w:val="es-ES" w:eastAsia="zh-CN"/>
        </w:rPr>
        <w:t>年。</w:t>
      </w:r>
      <w:bookmarkEnd w:id="90"/>
    </w:p>
    <w:p w14:paraId="5A6F2957" w14:textId="77777777" w:rsidR="009A2DF3" w:rsidRPr="00EE5CB4" w:rsidRDefault="009A2DF3" w:rsidP="00690B61">
      <w:pPr>
        <w:ind w:left="1134" w:hanging="1134"/>
        <w:rPr>
          <w:sz w:val="22"/>
          <w:szCs w:val="22"/>
          <w:lang w:val="en-US" w:eastAsia="zh-CN"/>
        </w:rPr>
      </w:pPr>
      <w:bookmarkStart w:id="91" w:name="lt_pId225"/>
      <w:r w:rsidRPr="00EE5CB4">
        <w:rPr>
          <w:sz w:val="22"/>
          <w:szCs w:val="22"/>
          <w:lang w:val="es-ES"/>
        </w:rPr>
        <w:t>[MAE 13]</w:t>
      </w:r>
      <w:bookmarkEnd w:id="91"/>
      <w:r w:rsidRPr="00EE5CB4">
        <w:rPr>
          <w:sz w:val="22"/>
          <w:szCs w:val="22"/>
          <w:lang w:val="es-ES"/>
        </w:rPr>
        <w:tab/>
      </w:r>
      <w:bookmarkStart w:id="92" w:name="lt_pId226"/>
      <w:r w:rsidRPr="00EE5CB4">
        <w:rPr>
          <w:sz w:val="22"/>
          <w:szCs w:val="22"/>
          <w:lang w:val="es-ES"/>
        </w:rPr>
        <w:t>Maehara</w:t>
      </w:r>
      <w:r w:rsidR="00690B61" w:rsidRPr="00EE5CB4">
        <w:rPr>
          <w:sz w:val="22"/>
          <w:szCs w:val="22"/>
          <w:lang w:val="es-ES"/>
        </w:rPr>
        <w:t xml:space="preserve">, </w:t>
      </w:r>
      <w:r w:rsidRPr="00EE5CB4">
        <w:rPr>
          <w:sz w:val="22"/>
          <w:szCs w:val="22"/>
          <w:lang w:val="es-ES"/>
        </w:rPr>
        <w:t>D.</w:t>
      </w:r>
      <w:r w:rsidR="003540C0" w:rsidRPr="00EE5CB4">
        <w:rPr>
          <w:rFonts w:hint="eastAsia"/>
          <w:sz w:val="22"/>
          <w:szCs w:val="22"/>
          <w:lang w:val="en-US"/>
        </w:rPr>
        <w:t>、</w:t>
      </w:r>
      <w:r w:rsidRPr="00EE5CB4">
        <w:rPr>
          <w:sz w:val="22"/>
          <w:szCs w:val="22"/>
          <w:lang w:val="es-ES"/>
        </w:rPr>
        <w:t>R. Akai</w:t>
      </w:r>
      <w:r w:rsidR="003540C0" w:rsidRPr="00EE5CB4">
        <w:rPr>
          <w:rFonts w:hint="eastAsia"/>
          <w:sz w:val="22"/>
          <w:szCs w:val="22"/>
          <w:lang w:val="en-US"/>
        </w:rPr>
        <w:t>、</w:t>
      </w:r>
      <w:r w:rsidRPr="00EE5CB4">
        <w:rPr>
          <w:sz w:val="22"/>
          <w:szCs w:val="22"/>
          <w:lang w:val="es-ES"/>
        </w:rPr>
        <w:t>G.K. Tran</w:t>
      </w:r>
      <w:r w:rsidR="003540C0" w:rsidRPr="00EE5CB4">
        <w:rPr>
          <w:rFonts w:hint="eastAsia"/>
          <w:sz w:val="22"/>
          <w:szCs w:val="22"/>
          <w:lang w:val="en-US"/>
        </w:rPr>
        <w:t>、</w:t>
      </w:r>
      <w:r w:rsidRPr="00EE5CB4">
        <w:rPr>
          <w:sz w:val="22"/>
          <w:szCs w:val="22"/>
          <w:lang w:val="es-ES"/>
        </w:rPr>
        <w:t>K. Sakaguchi</w:t>
      </w:r>
      <w:r w:rsidR="003540C0" w:rsidRPr="00EE5CB4">
        <w:rPr>
          <w:rFonts w:hint="eastAsia"/>
          <w:sz w:val="22"/>
          <w:szCs w:val="22"/>
          <w:lang w:val="en-US"/>
        </w:rPr>
        <w:t>、</w:t>
      </w:r>
      <w:r w:rsidRPr="00EE5CB4">
        <w:rPr>
          <w:sz w:val="22"/>
          <w:szCs w:val="22"/>
          <w:lang w:val="es-ES"/>
        </w:rPr>
        <w:t>S. Sampei</w:t>
      </w:r>
      <w:r w:rsidR="003540C0" w:rsidRPr="00EE5CB4">
        <w:rPr>
          <w:rFonts w:hint="eastAsia"/>
          <w:sz w:val="22"/>
          <w:szCs w:val="22"/>
          <w:lang w:val="en-US"/>
        </w:rPr>
        <w:t>、</w:t>
      </w:r>
      <w:r w:rsidRPr="00EE5CB4">
        <w:rPr>
          <w:sz w:val="22"/>
          <w:szCs w:val="22"/>
          <w:lang w:val="es-ES"/>
        </w:rPr>
        <w:t>K. Araki</w:t>
      </w:r>
      <w:r w:rsidR="003540C0" w:rsidRPr="00EE5CB4">
        <w:rPr>
          <w:rFonts w:hint="eastAsia"/>
          <w:sz w:val="22"/>
          <w:szCs w:val="22"/>
          <w:lang w:val="en-GB" w:eastAsia="zh-CN"/>
        </w:rPr>
        <w:t>和</w:t>
      </w:r>
      <w:r w:rsidRPr="00EE5CB4">
        <w:rPr>
          <w:sz w:val="22"/>
          <w:szCs w:val="22"/>
          <w:lang w:val="es-ES"/>
        </w:rPr>
        <w:t xml:space="preserve">H. </w:t>
      </w:r>
      <w:r w:rsidRPr="00EE5CB4">
        <w:rPr>
          <w:sz w:val="22"/>
          <w:szCs w:val="22"/>
          <w:lang w:val="es-ES" w:eastAsia="zh-CN"/>
        </w:rPr>
        <w:t>Iwai</w:t>
      </w:r>
      <w:r w:rsidR="003540C0" w:rsidRPr="00EE5CB4">
        <w:rPr>
          <w:sz w:val="22"/>
          <w:szCs w:val="22"/>
          <w:lang w:val="es-ES" w:eastAsia="zh-CN"/>
        </w:rPr>
        <w:t xml:space="preserve"> – </w:t>
      </w:r>
      <w:r w:rsidR="003540C0" w:rsidRPr="00EE5CB4">
        <w:rPr>
          <w:rFonts w:hint="eastAsia"/>
          <w:sz w:val="22"/>
          <w:szCs w:val="22"/>
          <w:lang w:val="en-US" w:eastAsia="zh-CN"/>
        </w:rPr>
        <w:t>关于通过多点无线输电进行的无电池传感激活实验</w:t>
      </w:r>
      <w:r w:rsidR="003540C0" w:rsidRPr="00EE5CB4">
        <w:rPr>
          <w:rFonts w:hint="eastAsia"/>
          <w:sz w:val="22"/>
          <w:szCs w:val="22"/>
          <w:lang w:val="es-ES" w:eastAsia="zh-CN"/>
        </w:rPr>
        <w:t>，</w:t>
      </w:r>
      <w:r w:rsidR="003540C0" w:rsidRPr="00EE5CB4">
        <w:rPr>
          <w:rFonts w:hint="eastAsia"/>
          <w:sz w:val="22"/>
          <w:szCs w:val="22"/>
          <w:lang w:val="es-ES" w:eastAsia="zh-CN"/>
        </w:rPr>
        <w:t>IEEE</w:t>
      </w:r>
      <w:r w:rsidR="003540C0" w:rsidRPr="00EE5CB4">
        <w:rPr>
          <w:rFonts w:hint="eastAsia"/>
          <w:sz w:val="22"/>
          <w:szCs w:val="22"/>
          <w:lang w:val="en-US" w:eastAsia="zh-CN"/>
        </w:rPr>
        <w:t>第</w:t>
      </w:r>
      <w:r w:rsidR="003540C0" w:rsidRPr="00EE5CB4">
        <w:rPr>
          <w:rFonts w:hint="eastAsia"/>
          <w:sz w:val="22"/>
          <w:szCs w:val="22"/>
          <w:lang w:val="es-ES" w:eastAsia="zh-CN"/>
        </w:rPr>
        <w:t>24</w:t>
      </w:r>
      <w:r w:rsidR="003540C0" w:rsidRPr="00EE5CB4">
        <w:rPr>
          <w:rFonts w:hint="eastAsia"/>
          <w:sz w:val="22"/>
          <w:szCs w:val="22"/>
          <w:lang w:val="en-US" w:eastAsia="zh-CN"/>
        </w:rPr>
        <w:t>届人员、室内和移动无线电通信年度国际专题研讨会</w:t>
      </w:r>
      <w:r w:rsidR="003540C0" w:rsidRPr="00EE5CB4">
        <w:rPr>
          <w:rFonts w:hint="eastAsia"/>
          <w:sz w:val="22"/>
          <w:szCs w:val="22"/>
          <w:lang w:val="es-ES" w:eastAsia="zh-CN"/>
        </w:rPr>
        <w:t>（</w:t>
      </w:r>
      <w:bookmarkStart w:id="93" w:name="lt_pId228"/>
      <w:bookmarkEnd w:id="92"/>
      <w:r w:rsidRPr="00EE5CB4">
        <w:rPr>
          <w:sz w:val="22"/>
          <w:szCs w:val="22"/>
          <w:lang w:val="en-US" w:eastAsia="zh-CN"/>
        </w:rPr>
        <w:t>PIMRC</w:t>
      </w:r>
      <w:r w:rsidR="003540C0" w:rsidRPr="00EE5CB4">
        <w:rPr>
          <w:rFonts w:hint="eastAsia"/>
          <w:sz w:val="22"/>
          <w:szCs w:val="22"/>
          <w:lang w:val="en-US" w:eastAsia="zh-CN"/>
        </w:rPr>
        <w:t>）</w:t>
      </w:r>
      <w:r w:rsidR="003540C0" w:rsidRPr="00EE5CB4">
        <w:rPr>
          <w:rFonts w:hint="eastAsia"/>
          <w:sz w:val="22"/>
          <w:szCs w:val="22"/>
          <w:lang w:val="en-US" w:eastAsia="zh-CN"/>
        </w:rPr>
        <w:t>2013</w:t>
      </w:r>
      <w:r w:rsidR="003540C0" w:rsidRPr="00EE5CB4">
        <w:rPr>
          <w:rFonts w:hint="eastAsia"/>
          <w:sz w:val="22"/>
          <w:szCs w:val="22"/>
          <w:lang w:val="en-US" w:eastAsia="zh-CN"/>
        </w:rPr>
        <w:t>年论文集，第</w:t>
      </w:r>
      <w:r w:rsidRPr="00EE5CB4">
        <w:rPr>
          <w:sz w:val="22"/>
          <w:szCs w:val="22"/>
          <w:lang w:val="en-US" w:eastAsia="zh-CN"/>
        </w:rPr>
        <w:t>2346-2350</w:t>
      </w:r>
      <w:r w:rsidR="003540C0" w:rsidRPr="00EE5CB4">
        <w:rPr>
          <w:rFonts w:hint="eastAsia"/>
          <w:sz w:val="22"/>
          <w:szCs w:val="22"/>
          <w:lang w:val="en-US" w:eastAsia="zh-CN"/>
        </w:rPr>
        <w:t>页，</w:t>
      </w:r>
      <w:r w:rsidR="003540C0" w:rsidRPr="00EE5CB4">
        <w:rPr>
          <w:rFonts w:hint="eastAsia"/>
          <w:sz w:val="22"/>
          <w:szCs w:val="22"/>
          <w:lang w:val="en-US" w:eastAsia="zh-CN"/>
        </w:rPr>
        <w:t>2013</w:t>
      </w:r>
      <w:r w:rsidR="003540C0" w:rsidRPr="00EE5CB4">
        <w:rPr>
          <w:rFonts w:hint="eastAsia"/>
          <w:sz w:val="22"/>
          <w:szCs w:val="22"/>
          <w:lang w:val="en-US" w:eastAsia="zh-CN"/>
        </w:rPr>
        <w:t>年。</w:t>
      </w:r>
      <w:bookmarkEnd w:id="93"/>
    </w:p>
    <w:p w14:paraId="7591CD89" w14:textId="77777777" w:rsidR="009A2DF3" w:rsidRPr="003F4FE8" w:rsidRDefault="009A2DF3" w:rsidP="00690B61">
      <w:pPr>
        <w:ind w:left="1134" w:hanging="1134"/>
        <w:rPr>
          <w:sz w:val="22"/>
          <w:lang w:val="en-US" w:eastAsia="zh-CN"/>
        </w:rPr>
      </w:pPr>
      <w:bookmarkStart w:id="94" w:name="lt_pId229"/>
      <w:r w:rsidRPr="00EE5CB4">
        <w:rPr>
          <w:sz w:val="22"/>
          <w:szCs w:val="22"/>
          <w:lang w:val="en-US"/>
        </w:rPr>
        <w:t>[SAK 10]</w:t>
      </w:r>
      <w:bookmarkEnd w:id="94"/>
      <w:r w:rsidRPr="00EE5CB4">
        <w:rPr>
          <w:sz w:val="22"/>
          <w:szCs w:val="22"/>
          <w:lang w:val="en-US"/>
        </w:rPr>
        <w:tab/>
      </w:r>
      <w:bookmarkStart w:id="95" w:name="lt_pId230"/>
      <w:proofErr w:type="spellStart"/>
      <w:r w:rsidRPr="00EE5CB4">
        <w:rPr>
          <w:sz w:val="22"/>
          <w:szCs w:val="22"/>
          <w:lang w:val="en-US"/>
        </w:rPr>
        <w:t>Sakaguchi</w:t>
      </w:r>
      <w:proofErr w:type="spellEnd"/>
      <w:r w:rsidR="00690B61" w:rsidRPr="00690B61">
        <w:rPr>
          <w:sz w:val="22"/>
          <w:szCs w:val="22"/>
          <w:lang w:val="en-US"/>
        </w:rPr>
        <w:t xml:space="preserve">, </w:t>
      </w:r>
      <w:r w:rsidRPr="00EE5CB4">
        <w:rPr>
          <w:sz w:val="22"/>
          <w:szCs w:val="22"/>
          <w:lang w:val="en-US"/>
        </w:rPr>
        <w:t>K.</w:t>
      </w:r>
      <w:r w:rsidR="003540C0" w:rsidRPr="00EE5CB4">
        <w:rPr>
          <w:rFonts w:hint="eastAsia"/>
          <w:sz w:val="22"/>
          <w:szCs w:val="22"/>
          <w:lang w:val="en-US"/>
        </w:rPr>
        <w:t>、</w:t>
      </w:r>
      <w:r w:rsidRPr="00EE5CB4">
        <w:rPr>
          <w:sz w:val="22"/>
          <w:szCs w:val="22"/>
          <w:lang w:val="en-US"/>
        </w:rPr>
        <w:t xml:space="preserve">R.P. </w:t>
      </w:r>
      <w:proofErr w:type="spellStart"/>
      <w:r w:rsidRPr="00EE5CB4">
        <w:rPr>
          <w:sz w:val="22"/>
          <w:szCs w:val="22"/>
          <w:lang w:val="en-US"/>
        </w:rPr>
        <w:t>Wicaksono</w:t>
      </w:r>
      <w:r w:rsidR="003540C0" w:rsidRPr="00EE5CB4">
        <w:rPr>
          <w:rFonts w:hint="eastAsia"/>
          <w:sz w:val="22"/>
          <w:szCs w:val="22"/>
          <w:lang w:val="en-US"/>
        </w:rPr>
        <w:t>、</w:t>
      </w:r>
      <w:r w:rsidRPr="00EE5CB4">
        <w:rPr>
          <w:sz w:val="22"/>
          <w:szCs w:val="22"/>
          <w:lang w:val="en-US"/>
        </w:rPr>
        <w:t>K</w:t>
      </w:r>
      <w:proofErr w:type="spellEnd"/>
      <w:r w:rsidRPr="00EE5CB4">
        <w:rPr>
          <w:sz w:val="22"/>
          <w:szCs w:val="22"/>
          <w:lang w:val="en-US"/>
        </w:rPr>
        <w:t xml:space="preserve">. </w:t>
      </w:r>
      <w:proofErr w:type="spellStart"/>
      <w:r w:rsidRPr="00EE5CB4">
        <w:rPr>
          <w:sz w:val="22"/>
          <w:szCs w:val="22"/>
          <w:lang w:val="en-US"/>
        </w:rPr>
        <w:t>Mizutani</w:t>
      </w:r>
      <w:proofErr w:type="spellEnd"/>
      <w:r w:rsidR="003540C0" w:rsidRPr="00EE5CB4">
        <w:rPr>
          <w:rFonts w:hint="eastAsia"/>
          <w:sz w:val="22"/>
          <w:szCs w:val="22"/>
          <w:lang w:val="en-US" w:eastAsia="zh-CN"/>
        </w:rPr>
        <w:t>和</w:t>
      </w:r>
      <w:r w:rsidRPr="00EE5CB4">
        <w:rPr>
          <w:sz w:val="22"/>
          <w:szCs w:val="22"/>
          <w:lang w:val="en-US"/>
        </w:rPr>
        <w:t xml:space="preserve">T. </w:t>
      </w:r>
      <w:proofErr w:type="spellStart"/>
      <w:r w:rsidRPr="00EE5CB4">
        <w:rPr>
          <w:sz w:val="22"/>
          <w:szCs w:val="22"/>
          <w:lang w:val="en-US" w:eastAsia="zh-CN"/>
        </w:rPr>
        <w:t>Khanh</w:t>
      </w:r>
      <w:proofErr w:type="spellEnd"/>
      <w:r w:rsidR="003540C0" w:rsidRPr="00EE5CB4">
        <w:rPr>
          <w:sz w:val="22"/>
          <w:szCs w:val="22"/>
          <w:lang w:val="en-US" w:eastAsia="zh-CN"/>
        </w:rPr>
        <w:t xml:space="preserve"> – </w:t>
      </w:r>
      <w:r w:rsidR="00AB23D9">
        <w:rPr>
          <w:rFonts w:hint="eastAsia"/>
          <w:sz w:val="22"/>
          <w:szCs w:val="22"/>
          <w:lang w:val="en-US" w:eastAsia="zh-CN"/>
        </w:rPr>
        <w:t>通过无线供电实现无所不在网络的无线电网（日文</w:t>
      </w:r>
      <w:r w:rsidR="003540C0" w:rsidRPr="00EE5CB4">
        <w:rPr>
          <w:rFonts w:hint="eastAsia"/>
          <w:sz w:val="22"/>
          <w:szCs w:val="22"/>
          <w:lang w:val="en-US" w:eastAsia="zh-CN"/>
        </w:rPr>
        <w:t>），</w:t>
      </w:r>
      <w:r w:rsidR="003540C0" w:rsidRPr="00EE5CB4">
        <w:rPr>
          <w:rFonts w:hint="eastAsia"/>
          <w:sz w:val="22"/>
          <w:szCs w:val="22"/>
          <w:lang w:val="en-US" w:eastAsia="zh-CN"/>
        </w:rPr>
        <w:t>IEICE</w:t>
      </w:r>
      <w:r w:rsidR="003540C0" w:rsidRPr="00EE5CB4">
        <w:rPr>
          <w:rFonts w:hint="eastAsia"/>
          <w:sz w:val="22"/>
          <w:szCs w:val="22"/>
          <w:lang w:val="en-US" w:eastAsia="zh-CN"/>
        </w:rPr>
        <w:t>技术报告，第</w:t>
      </w:r>
      <w:r w:rsidR="003540C0" w:rsidRPr="00EE5CB4">
        <w:rPr>
          <w:rFonts w:hint="eastAsia"/>
          <w:sz w:val="22"/>
          <w:szCs w:val="22"/>
          <w:lang w:val="en-US" w:eastAsia="zh-CN"/>
        </w:rPr>
        <w:t>109</w:t>
      </w:r>
      <w:r w:rsidR="003540C0" w:rsidRPr="00EE5CB4">
        <w:rPr>
          <w:rFonts w:hint="eastAsia"/>
          <w:sz w:val="22"/>
          <w:szCs w:val="22"/>
          <w:lang w:val="en-US" w:eastAsia="zh-CN"/>
        </w:rPr>
        <w:t>卷，第</w:t>
      </w:r>
      <w:r w:rsidR="003540C0" w:rsidRPr="00EE5CB4">
        <w:rPr>
          <w:rFonts w:hint="eastAsia"/>
          <w:sz w:val="22"/>
          <w:szCs w:val="22"/>
          <w:lang w:val="en-US" w:eastAsia="zh-CN"/>
        </w:rPr>
        <w:t>442</w:t>
      </w:r>
      <w:r w:rsidR="003540C0" w:rsidRPr="00EE5CB4">
        <w:rPr>
          <w:rFonts w:hint="eastAsia"/>
          <w:sz w:val="22"/>
          <w:szCs w:val="22"/>
          <w:lang w:val="en-US" w:eastAsia="zh-CN"/>
        </w:rPr>
        <w:t>号。</w:t>
      </w:r>
      <w:bookmarkEnd w:id="95"/>
    </w:p>
    <w:p w14:paraId="7587064A" w14:textId="77777777" w:rsidR="009A2DF3" w:rsidRDefault="009A2DF3" w:rsidP="00877610">
      <w:pPr>
        <w:pStyle w:val="Heading2"/>
        <w:rPr>
          <w:lang w:val="en-US" w:eastAsia="zh-CN"/>
        </w:rPr>
      </w:pPr>
      <w:bookmarkStart w:id="96" w:name="_Toc453840342"/>
      <w:bookmarkStart w:id="97" w:name="_Toc461200696"/>
      <w:bookmarkStart w:id="98" w:name="_Toc461200851"/>
      <w:bookmarkStart w:id="99" w:name="_Toc461200957"/>
      <w:bookmarkStart w:id="100" w:name="_Toc461457400"/>
      <w:bookmarkStart w:id="101" w:name="_Toc81860482"/>
      <w:r w:rsidRPr="00690B61">
        <w:rPr>
          <w:lang w:val="en-US" w:eastAsia="ja-JP"/>
        </w:rPr>
        <w:t>2.2</w:t>
      </w:r>
      <w:r w:rsidRPr="00690B61">
        <w:rPr>
          <w:lang w:val="en-US" w:eastAsia="ja-JP"/>
        </w:rPr>
        <w:tab/>
      </w:r>
      <w:bookmarkStart w:id="102" w:name="lt_pId233"/>
      <w:r w:rsidR="008B232B" w:rsidRPr="008B232B">
        <w:rPr>
          <w:rFonts w:hint="eastAsia"/>
          <w:lang w:val="en-US" w:eastAsia="zh-CN"/>
        </w:rPr>
        <w:t>移动</w:t>
      </w:r>
      <w:r w:rsidR="008B232B" w:rsidRPr="008B232B">
        <w:rPr>
          <w:rFonts w:hint="eastAsia"/>
          <w:lang w:val="en-US" w:eastAsia="zh-CN"/>
        </w:rPr>
        <w:t>/</w:t>
      </w:r>
      <w:r w:rsidR="008B232B" w:rsidRPr="008B232B">
        <w:rPr>
          <w:rFonts w:hint="eastAsia"/>
          <w:lang w:val="en-US" w:eastAsia="zh-CN"/>
        </w:rPr>
        <w:t>便携装置的无线充</w:t>
      </w:r>
      <w:r w:rsidR="003540C0" w:rsidRPr="00690B61">
        <w:rPr>
          <w:rFonts w:hint="eastAsia"/>
          <w:lang w:val="en-US" w:eastAsia="zh-CN"/>
        </w:rPr>
        <w:t>电</w:t>
      </w:r>
      <w:bookmarkEnd w:id="96"/>
      <w:bookmarkEnd w:id="97"/>
      <w:bookmarkEnd w:id="98"/>
      <w:bookmarkEnd w:id="99"/>
      <w:bookmarkEnd w:id="100"/>
      <w:bookmarkEnd w:id="101"/>
      <w:bookmarkEnd w:id="102"/>
    </w:p>
    <w:p w14:paraId="58093918" w14:textId="77777777" w:rsidR="00877610" w:rsidRDefault="008B232B" w:rsidP="008B232B">
      <w:pPr>
        <w:ind w:firstLineChars="200" w:firstLine="480"/>
        <w:rPr>
          <w:lang w:val="en-GB" w:eastAsia="zh-CN"/>
        </w:rPr>
      </w:pPr>
      <w:r w:rsidRPr="00B119BB">
        <w:rPr>
          <w:rFonts w:hint="eastAsia"/>
          <w:lang w:val="en-GB" w:eastAsia="zh-CN"/>
        </w:rPr>
        <w:t>无线充电技术在不断演进，</w:t>
      </w:r>
      <w:r>
        <w:rPr>
          <w:rFonts w:hint="eastAsia"/>
          <w:lang w:val="en-GB" w:eastAsia="zh-CN"/>
        </w:rPr>
        <w:t>当前</w:t>
      </w:r>
      <w:r w:rsidRPr="00B119BB">
        <w:rPr>
          <w:rFonts w:hint="eastAsia"/>
          <w:lang w:val="en-GB" w:eastAsia="zh-CN"/>
        </w:rPr>
        <w:t>支持不考虑距离的辐射传输（波束</w:t>
      </w:r>
      <w:r w:rsidRPr="00B119BB">
        <w:rPr>
          <w:rFonts w:hint="eastAsia"/>
          <w:lang w:val="en-GB" w:eastAsia="zh-CN"/>
        </w:rPr>
        <w:t>W</w:t>
      </w:r>
      <w:r w:rsidRPr="00B119BB">
        <w:rPr>
          <w:lang w:val="en-GB" w:eastAsia="zh-CN"/>
        </w:rPr>
        <w:t>PT</w:t>
      </w:r>
      <w:r w:rsidRPr="00B119BB">
        <w:rPr>
          <w:rFonts w:hint="eastAsia"/>
          <w:lang w:val="en-GB" w:eastAsia="zh-CN"/>
        </w:rPr>
        <w:t>）。</w:t>
      </w:r>
      <w:r>
        <w:rPr>
          <w:rFonts w:hint="eastAsia"/>
          <w:lang w:val="en-GB" w:eastAsia="zh-CN"/>
        </w:rPr>
        <w:t>与使用</w:t>
      </w:r>
      <w:r w:rsidRPr="003050CC">
        <w:rPr>
          <w:lang w:val="en-GB" w:eastAsia="zh-CN"/>
        </w:rPr>
        <w:t>感应、共振和电容耦合</w:t>
      </w:r>
      <w:r w:rsidRPr="003050CC">
        <w:rPr>
          <w:rFonts w:hint="eastAsia"/>
          <w:lang w:val="en-GB" w:eastAsia="zh-CN"/>
        </w:rPr>
        <w:t>技术的</w:t>
      </w:r>
      <w:r>
        <w:rPr>
          <w:rFonts w:hint="eastAsia"/>
          <w:lang w:val="en-GB" w:eastAsia="zh-CN"/>
        </w:rPr>
        <w:t>非波束</w:t>
      </w:r>
      <w:r>
        <w:rPr>
          <w:rFonts w:hint="eastAsia"/>
          <w:lang w:val="en-GB" w:eastAsia="zh-CN"/>
        </w:rPr>
        <w:t>W</w:t>
      </w:r>
      <w:r>
        <w:rPr>
          <w:lang w:val="en-GB" w:eastAsia="zh-CN"/>
        </w:rPr>
        <w:t>PT</w:t>
      </w:r>
      <w:r>
        <w:rPr>
          <w:rFonts w:hint="eastAsia"/>
          <w:lang w:val="en-GB" w:eastAsia="zh-CN"/>
        </w:rPr>
        <w:t>相比，</w:t>
      </w:r>
      <w:r w:rsidRPr="00B119BB">
        <w:rPr>
          <w:rFonts w:hint="eastAsia"/>
          <w:lang w:val="en-GB" w:eastAsia="zh-CN"/>
        </w:rPr>
        <w:t>波束</w:t>
      </w:r>
      <w:r w:rsidRPr="00B119BB">
        <w:rPr>
          <w:rFonts w:hint="eastAsia"/>
          <w:lang w:val="en-GB" w:eastAsia="zh-CN"/>
        </w:rPr>
        <w:t>W</w:t>
      </w:r>
      <w:r w:rsidRPr="00B119BB">
        <w:rPr>
          <w:lang w:val="en-GB" w:eastAsia="zh-CN"/>
        </w:rPr>
        <w:t>PT</w:t>
      </w:r>
      <w:r>
        <w:rPr>
          <w:rFonts w:hint="eastAsia"/>
          <w:lang w:val="en-GB" w:eastAsia="zh-CN"/>
        </w:rPr>
        <w:t>技术可在一些应用中提供实质性改进。</w:t>
      </w:r>
    </w:p>
    <w:p w14:paraId="74E0436E" w14:textId="77777777" w:rsidR="00877610" w:rsidRDefault="00877610">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5A87BA83" w14:textId="77777777" w:rsidR="008B232B" w:rsidRPr="00B119BB" w:rsidRDefault="008B232B" w:rsidP="00877610">
      <w:pPr>
        <w:ind w:firstLineChars="200" w:firstLine="480"/>
        <w:rPr>
          <w:lang w:val="en-GB" w:eastAsia="zh-CN"/>
        </w:rPr>
      </w:pPr>
      <w:r>
        <w:rPr>
          <w:rFonts w:hint="eastAsia"/>
          <w:lang w:val="en-GB" w:eastAsia="zh-CN"/>
        </w:rPr>
        <w:lastRenderedPageBreak/>
        <w:t>波束</w:t>
      </w:r>
      <w:r>
        <w:rPr>
          <w:rFonts w:hint="eastAsia"/>
          <w:lang w:val="en-GB" w:eastAsia="zh-CN"/>
        </w:rPr>
        <w:t>W</w:t>
      </w:r>
      <w:r>
        <w:rPr>
          <w:lang w:val="en-GB" w:eastAsia="zh-CN"/>
        </w:rPr>
        <w:t>PT</w:t>
      </w:r>
      <w:r>
        <w:rPr>
          <w:rFonts w:hint="eastAsia"/>
          <w:lang w:val="en-GB" w:eastAsia="zh-CN"/>
        </w:rPr>
        <w:t>技术可被设计用于不同规格的家庭和办公室电子装置，以及医疗、工业、零售和汽车等行业中，确保不同产品之间相互兼容。这些装置包括可穿戴设备、助听器、耳塞、</w:t>
      </w:r>
      <w:proofErr w:type="gramStart"/>
      <w:r>
        <w:rPr>
          <w:rFonts w:hint="eastAsia"/>
          <w:lang w:val="en-GB" w:eastAsia="zh-CN"/>
        </w:rPr>
        <w:t>蓝牙耳机</w:t>
      </w:r>
      <w:proofErr w:type="gramEnd"/>
      <w:r>
        <w:rPr>
          <w:rFonts w:hint="eastAsia"/>
          <w:lang w:val="en-GB" w:eastAsia="zh-CN"/>
        </w:rPr>
        <w:t>、物联网（</w:t>
      </w:r>
      <w:r w:rsidRPr="00B119BB">
        <w:rPr>
          <w:lang w:val="en-GB" w:eastAsia="zh-CN"/>
        </w:rPr>
        <w:t>IoT</w:t>
      </w:r>
      <w:r>
        <w:rPr>
          <w:rFonts w:hint="eastAsia"/>
          <w:lang w:val="en-GB" w:eastAsia="zh-CN"/>
        </w:rPr>
        <w:t>）设备、智能手机、平板电脑、电子书阅读器、键盘、鼠标、遥控器、应急灯、</w:t>
      </w:r>
      <w:r w:rsidRPr="000F4011">
        <w:rPr>
          <w:rFonts w:hint="eastAsia"/>
          <w:lang w:val="en-GB" w:eastAsia="zh-CN"/>
        </w:rPr>
        <w:t>圆柱电池</w:t>
      </w:r>
      <w:r>
        <w:rPr>
          <w:rFonts w:hint="eastAsia"/>
          <w:lang w:val="en-GB" w:eastAsia="zh-CN"/>
        </w:rPr>
        <w:t>、医疗设备，以及有类似充电需求的任何其他装置。如果没有波束</w:t>
      </w:r>
      <w:r>
        <w:rPr>
          <w:rFonts w:hint="eastAsia"/>
          <w:lang w:val="en-GB" w:eastAsia="zh-CN"/>
        </w:rPr>
        <w:t>W</w:t>
      </w:r>
      <w:r>
        <w:rPr>
          <w:lang w:val="en-GB" w:eastAsia="zh-CN"/>
        </w:rPr>
        <w:t>PT</w:t>
      </w:r>
      <w:r>
        <w:rPr>
          <w:rFonts w:hint="eastAsia"/>
          <w:lang w:val="en-GB" w:eastAsia="zh-CN"/>
        </w:rPr>
        <w:t>技术，这些装置就需要电池或连接到一个电源插座上来充电。</w:t>
      </w:r>
    </w:p>
    <w:p w14:paraId="240B0EA1" w14:textId="77777777" w:rsidR="008B232B" w:rsidRPr="00690B61" w:rsidRDefault="008B232B" w:rsidP="008B232B">
      <w:pPr>
        <w:ind w:firstLineChars="200" w:firstLine="480"/>
        <w:rPr>
          <w:b/>
          <w:lang w:val="en-US" w:eastAsia="ja-JP"/>
        </w:rPr>
      </w:pPr>
      <w:r>
        <w:rPr>
          <w:rFonts w:hint="eastAsia"/>
          <w:lang w:val="en-GB" w:eastAsia="zh-CN"/>
        </w:rPr>
        <w:t>波束</w:t>
      </w:r>
      <w:r w:rsidRPr="00B119BB">
        <w:rPr>
          <w:lang w:val="en-GB" w:eastAsia="zh-CN"/>
        </w:rPr>
        <w:t>WPT</w:t>
      </w:r>
      <w:r>
        <w:rPr>
          <w:rFonts w:hint="eastAsia"/>
          <w:lang w:val="en-GB" w:eastAsia="zh-CN"/>
        </w:rPr>
        <w:t>发射机使用窄带频谱（通常是</w:t>
      </w:r>
      <w:r w:rsidRPr="00B119BB">
        <w:rPr>
          <w:lang w:val="en-GB" w:eastAsia="zh-CN"/>
        </w:rPr>
        <w:t>400 kHz</w:t>
      </w:r>
      <w:r>
        <w:rPr>
          <w:rFonts w:hint="eastAsia"/>
          <w:lang w:val="en-GB" w:eastAsia="zh-CN"/>
        </w:rPr>
        <w:t>或以下）来将射频能量传输至其客户端设备。发射机在被授权客户端设备识别、验证并确定放上</w:t>
      </w:r>
      <w:r>
        <w:rPr>
          <w:rFonts w:hint="eastAsia"/>
          <w:lang w:val="en-GB" w:eastAsia="zh-CN"/>
        </w:rPr>
        <w:t>W</w:t>
      </w:r>
      <w:r>
        <w:rPr>
          <w:lang w:val="en-GB" w:eastAsia="zh-CN"/>
        </w:rPr>
        <w:t>PT</w:t>
      </w:r>
      <w:r>
        <w:rPr>
          <w:rFonts w:hint="eastAsia"/>
          <w:lang w:val="en-GB" w:eastAsia="zh-CN"/>
        </w:rPr>
        <w:t>充电</w:t>
      </w:r>
      <w:proofErr w:type="gramStart"/>
      <w:r>
        <w:rPr>
          <w:rFonts w:hint="eastAsia"/>
          <w:lang w:val="en-GB" w:eastAsia="zh-CN"/>
        </w:rPr>
        <w:t>板之前</w:t>
      </w:r>
      <w:proofErr w:type="gramEnd"/>
      <w:r>
        <w:rPr>
          <w:rFonts w:hint="eastAsia"/>
          <w:lang w:val="en-GB" w:eastAsia="zh-CN"/>
        </w:rPr>
        <w:t>是不活动的。波束</w:t>
      </w:r>
      <w:r>
        <w:rPr>
          <w:rFonts w:hint="eastAsia"/>
          <w:lang w:val="en-GB" w:eastAsia="zh-CN"/>
        </w:rPr>
        <w:t>W</w:t>
      </w:r>
      <w:r>
        <w:rPr>
          <w:lang w:val="en-GB" w:eastAsia="zh-CN"/>
        </w:rPr>
        <w:t>PT</w:t>
      </w:r>
      <w:r>
        <w:rPr>
          <w:rFonts w:hint="eastAsia"/>
          <w:lang w:val="en-GB" w:eastAsia="zh-CN"/>
        </w:rPr>
        <w:t>空中技术</w:t>
      </w:r>
      <w:r w:rsidRPr="00972314">
        <w:rPr>
          <w:rFonts w:hint="eastAsia"/>
          <w:lang w:val="en-GB" w:eastAsia="zh-CN"/>
        </w:rPr>
        <w:t>在类似频谱</w:t>
      </w:r>
      <w:r>
        <w:rPr>
          <w:rFonts w:hint="eastAsia"/>
          <w:lang w:val="en-GB" w:eastAsia="zh-CN"/>
        </w:rPr>
        <w:t>内</w:t>
      </w:r>
      <w:r w:rsidRPr="00972314">
        <w:rPr>
          <w:rFonts w:hint="eastAsia"/>
          <w:lang w:val="en-GB" w:eastAsia="zh-CN"/>
        </w:rPr>
        <w:t>工作，依靠天线阵列和波束聚焦技术</w:t>
      </w:r>
      <w:r>
        <w:rPr>
          <w:rFonts w:hint="eastAsia"/>
          <w:lang w:val="en-GB" w:eastAsia="zh-CN"/>
        </w:rPr>
        <w:t>将射频</w:t>
      </w:r>
      <w:r w:rsidRPr="00972314">
        <w:rPr>
          <w:lang w:val="en-GB" w:eastAsia="zh-CN"/>
        </w:rPr>
        <w:t>能量传输</w:t>
      </w:r>
      <w:r>
        <w:rPr>
          <w:rFonts w:hint="eastAsia"/>
          <w:lang w:val="en-GB" w:eastAsia="zh-CN"/>
        </w:rPr>
        <w:t>至</w:t>
      </w:r>
      <w:r w:rsidRPr="00972314">
        <w:rPr>
          <w:lang w:val="en-GB" w:eastAsia="zh-CN"/>
        </w:rPr>
        <w:t>客户端设备</w:t>
      </w:r>
      <w:r>
        <w:rPr>
          <w:rFonts w:hint="eastAsia"/>
          <w:lang w:val="en-GB" w:eastAsia="zh-CN"/>
        </w:rPr>
        <w:t>的精确</w:t>
      </w:r>
      <w:r w:rsidRPr="00972314">
        <w:rPr>
          <w:lang w:val="en-GB" w:eastAsia="zh-CN"/>
        </w:rPr>
        <w:t>位置</w:t>
      </w:r>
      <w:r>
        <w:rPr>
          <w:rFonts w:hint="eastAsia"/>
          <w:lang w:val="en-GB" w:eastAsia="zh-CN"/>
        </w:rPr>
        <w:t>。由于一些无线充电系统的波束</w:t>
      </w:r>
      <w:r>
        <w:rPr>
          <w:rFonts w:hint="eastAsia"/>
          <w:lang w:val="en-GB" w:eastAsia="zh-CN"/>
        </w:rPr>
        <w:t>W</w:t>
      </w:r>
      <w:r>
        <w:rPr>
          <w:lang w:val="en-GB" w:eastAsia="zh-CN"/>
        </w:rPr>
        <w:t>PT</w:t>
      </w:r>
      <w:r>
        <w:rPr>
          <w:rFonts w:hint="eastAsia"/>
          <w:lang w:val="en-GB" w:eastAsia="zh-CN"/>
        </w:rPr>
        <w:t>输电被引导至客户端设备，因此这些设备不应被视为全向辐射器，因为它们的能量被集中至特定位置，并且仅在存在授权客户端的情况下才传输</w:t>
      </w:r>
    </w:p>
    <w:p w14:paraId="573D0490" w14:textId="77777777" w:rsidR="009A2DF3" w:rsidRPr="00690B61" w:rsidRDefault="009A2DF3" w:rsidP="00877610">
      <w:pPr>
        <w:pStyle w:val="Heading3"/>
        <w:rPr>
          <w:color w:val="000000"/>
          <w:lang w:val="en-US" w:eastAsia="ja-JP"/>
        </w:rPr>
      </w:pPr>
      <w:bookmarkStart w:id="103" w:name="_Toc453840343"/>
      <w:bookmarkStart w:id="104" w:name="_Toc461200697"/>
      <w:bookmarkStart w:id="105" w:name="_Toc461200852"/>
      <w:r w:rsidRPr="00690B61">
        <w:rPr>
          <w:lang w:val="en-US" w:eastAsia="zh-CN"/>
        </w:rPr>
        <w:t>2.</w:t>
      </w:r>
      <w:r w:rsidRPr="00690B61">
        <w:rPr>
          <w:lang w:val="en-US" w:eastAsia="ja-JP"/>
        </w:rPr>
        <w:t>2.1</w:t>
      </w:r>
      <w:r w:rsidRPr="00690B61">
        <w:rPr>
          <w:lang w:val="en-US" w:eastAsia="zh-CN"/>
        </w:rPr>
        <w:tab/>
      </w:r>
      <w:bookmarkStart w:id="106" w:name="lt_pId236"/>
      <w:r w:rsidR="003540C0" w:rsidRPr="00690B61">
        <w:rPr>
          <w:rFonts w:hint="eastAsia"/>
          <w:lang w:val="en-US" w:eastAsia="zh-CN"/>
        </w:rPr>
        <w:t>日本的情况</w:t>
      </w:r>
      <w:bookmarkEnd w:id="103"/>
      <w:bookmarkEnd w:id="104"/>
      <w:bookmarkEnd w:id="105"/>
      <w:bookmarkEnd w:id="106"/>
    </w:p>
    <w:p w14:paraId="5AE4EC7E" w14:textId="77777777" w:rsidR="009A2DF3" w:rsidRPr="00690B61" w:rsidRDefault="003540C0" w:rsidP="00690B61">
      <w:pPr>
        <w:ind w:firstLineChars="200" w:firstLine="480"/>
        <w:rPr>
          <w:lang w:val="en-US" w:eastAsia="zh-CN"/>
        </w:rPr>
      </w:pPr>
      <w:bookmarkStart w:id="107" w:name="lt_pId237"/>
      <w:r w:rsidRPr="00690B61">
        <w:rPr>
          <w:rFonts w:hint="eastAsia"/>
          <w:lang w:val="en-US" w:eastAsia="zh-CN"/>
        </w:rPr>
        <w:t>传感器是适合充分利用采用无线电波</w:t>
      </w:r>
      <w:r w:rsidRPr="00690B61">
        <w:rPr>
          <w:rFonts w:hint="eastAsia"/>
          <w:lang w:val="en-US" w:eastAsia="zh-CN"/>
        </w:rPr>
        <w:t>WPT</w:t>
      </w:r>
      <w:r w:rsidRPr="00690B61">
        <w:rPr>
          <w:rFonts w:hint="eastAsia"/>
          <w:lang w:val="en-US" w:eastAsia="zh-CN"/>
        </w:rPr>
        <w:t>的装置，因为传感器是极低功率装置。然而，目前多种不同移动装置是采用电池存储操作的，因此，应将</w:t>
      </w:r>
      <w:r w:rsidRPr="00690B61">
        <w:rPr>
          <w:rFonts w:hint="eastAsia"/>
          <w:lang w:val="en-US" w:eastAsia="zh-CN"/>
        </w:rPr>
        <w:t>WPT</w:t>
      </w:r>
      <w:r w:rsidRPr="00690B61">
        <w:rPr>
          <w:rFonts w:hint="eastAsia"/>
          <w:lang w:val="en-US" w:eastAsia="zh-CN"/>
        </w:rPr>
        <w:t>用于这些普通种类移动装置的无线供电和无线充电。为此，在上世纪</w:t>
      </w:r>
      <w:r w:rsidRPr="00690B61">
        <w:rPr>
          <w:rFonts w:hint="eastAsia"/>
          <w:lang w:val="en-US" w:eastAsia="zh-CN"/>
        </w:rPr>
        <w:t>90</w:t>
      </w:r>
      <w:r w:rsidRPr="00690B61">
        <w:rPr>
          <w:rFonts w:hint="eastAsia"/>
          <w:lang w:val="en-US" w:eastAsia="zh-CN"/>
        </w:rPr>
        <w:t>年代末有关方面提出了无所不在电源（</w:t>
      </w:r>
      <w:r w:rsidRPr="00690B61">
        <w:rPr>
          <w:rFonts w:hint="eastAsia"/>
          <w:lang w:val="en-US" w:eastAsia="zh-CN"/>
        </w:rPr>
        <w:t>UPS</w:t>
      </w:r>
      <w:r w:rsidRPr="00690B61">
        <w:rPr>
          <w:rFonts w:hint="eastAsia"/>
          <w:lang w:val="en-US" w:eastAsia="zh-CN"/>
        </w:rPr>
        <w:t>）的理念</w:t>
      </w:r>
      <w:bookmarkStart w:id="108" w:name="lt_pId239"/>
      <w:bookmarkEnd w:id="107"/>
      <w:r w:rsidR="009A2DF3" w:rsidRPr="00690B61">
        <w:rPr>
          <w:lang w:val="en-US" w:eastAsia="ja-JP"/>
        </w:rPr>
        <w:t>[SHI 04] [SHI 05]</w:t>
      </w:r>
      <w:r w:rsidRPr="00690B61">
        <w:rPr>
          <w:rFonts w:hint="eastAsia"/>
          <w:lang w:val="en-US" w:eastAsia="zh-CN"/>
        </w:rPr>
        <w:t>，该理念的基础是微波随时随地存在（无所不在），因此始终可为</w:t>
      </w:r>
      <w:r w:rsidRPr="00690B61">
        <w:rPr>
          <w:rFonts w:hint="eastAsia"/>
          <w:lang w:val="en-US" w:eastAsia="zh-CN"/>
        </w:rPr>
        <w:t>WPT</w:t>
      </w:r>
      <w:r w:rsidRPr="00690B61">
        <w:rPr>
          <w:rFonts w:hint="eastAsia"/>
          <w:lang w:val="en-US" w:eastAsia="zh-CN"/>
        </w:rPr>
        <w:t>所用。</w:t>
      </w:r>
      <w:bookmarkEnd w:id="108"/>
    </w:p>
    <w:p w14:paraId="1B5171FF" w14:textId="77777777" w:rsidR="00877610" w:rsidRDefault="008B232B" w:rsidP="008B232B">
      <w:pPr>
        <w:ind w:firstLineChars="200" w:firstLine="480"/>
        <w:rPr>
          <w:bCs/>
          <w:lang w:val="en-US" w:eastAsia="zh-CN"/>
        </w:rPr>
      </w:pPr>
      <w:bookmarkStart w:id="109" w:name="lt_pId250"/>
      <w:r w:rsidRPr="008B232B">
        <w:rPr>
          <w:rFonts w:hint="eastAsia"/>
          <w:lang w:val="en-US" w:eastAsia="zh-CN"/>
        </w:rPr>
        <w:t>图</w:t>
      </w:r>
      <w:r w:rsidRPr="008B232B">
        <w:rPr>
          <w:rFonts w:hint="eastAsia"/>
          <w:lang w:val="en-US" w:eastAsia="zh-CN"/>
        </w:rPr>
        <w:t>4(a)</w:t>
      </w:r>
      <w:r w:rsidRPr="008B232B">
        <w:rPr>
          <w:rFonts w:hint="eastAsia"/>
          <w:lang w:val="en-US" w:eastAsia="zh-CN"/>
        </w:rPr>
        <w:t>所示为</w:t>
      </w:r>
      <w:r w:rsidRPr="008B232B">
        <w:rPr>
          <w:rFonts w:hint="eastAsia"/>
          <w:lang w:val="en-US" w:eastAsia="zh-CN"/>
        </w:rPr>
        <w:t>UPS</w:t>
      </w:r>
      <w:r w:rsidRPr="008B232B">
        <w:rPr>
          <w:rFonts w:hint="eastAsia"/>
          <w:lang w:val="en-US" w:eastAsia="zh-CN"/>
        </w:rPr>
        <w:t>理念。</w:t>
      </w:r>
      <w:r w:rsidRPr="008B232B">
        <w:rPr>
          <w:rFonts w:hint="eastAsia"/>
          <w:lang w:val="en-US" w:eastAsia="zh-CN"/>
        </w:rPr>
        <w:t>2.45 GHz</w:t>
      </w:r>
      <w:r w:rsidRPr="008B232B">
        <w:rPr>
          <w:rFonts w:hint="eastAsia"/>
          <w:lang w:val="en-US" w:eastAsia="zh-CN"/>
        </w:rPr>
        <w:t>频率（</w:t>
      </w:r>
      <w:r w:rsidRPr="008B232B">
        <w:rPr>
          <w:rFonts w:hint="eastAsia"/>
          <w:lang w:val="en-US" w:eastAsia="zh-CN"/>
        </w:rPr>
        <w:t>2.40-2.50 GHz</w:t>
      </w:r>
      <w:r w:rsidRPr="008B232B">
        <w:rPr>
          <w:rFonts w:hint="eastAsia"/>
          <w:lang w:val="en-US" w:eastAsia="zh-CN"/>
        </w:rPr>
        <w:t>频率范围内的工业、科学和医疗（</w:t>
      </w:r>
      <w:r w:rsidRPr="008B232B">
        <w:rPr>
          <w:rFonts w:hint="eastAsia"/>
          <w:lang w:val="en-US" w:eastAsia="zh-CN"/>
        </w:rPr>
        <w:t>ISM</w:t>
      </w:r>
      <w:r w:rsidRPr="008B232B">
        <w:rPr>
          <w:rFonts w:hint="eastAsia"/>
          <w:lang w:val="en-US" w:eastAsia="zh-CN"/>
        </w:rPr>
        <w:t>）频段）上的微波功率从屋顶边缘得到发射，从而为移动电话充电。在屋顶边缘安装天线的</w:t>
      </w:r>
      <w:r w:rsidRPr="008B232B">
        <w:rPr>
          <w:rFonts w:hint="eastAsia"/>
          <w:lang w:val="en-US" w:eastAsia="zh-CN"/>
        </w:rPr>
        <w:t>UPS</w:t>
      </w:r>
      <w:r w:rsidRPr="008B232B">
        <w:rPr>
          <w:rFonts w:hint="eastAsia"/>
          <w:lang w:val="en-US" w:eastAsia="zh-CN"/>
        </w:rPr>
        <w:t>机房内，完全可以创建统一的微波功率密度。发射天线选择了隙缝天线，因为其成本更低。出于同样的原因，采用了频率稳定且相位可控的磁控管。然而，由于</w:t>
      </w:r>
      <w:r w:rsidRPr="008B232B">
        <w:rPr>
          <w:rFonts w:hint="eastAsia"/>
          <w:lang w:val="en-US" w:eastAsia="zh-CN"/>
        </w:rPr>
        <w:t>UPS</w:t>
      </w:r>
      <w:r w:rsidRPr="008B232B">
        <w:rPr>
          <w:rFonts w:hint="eastAsia"/>
          <w:lang w:val="en-US" w:eastAsia="zh-CN"/>
        </w:rPr>
        <w:t>理念是以“随时随地存在的无线电力来源”为基础的，因此</w:t>
      </w:r>
      <w:r w:rsidRPr="008B232B">
        <w:rPr>
          <w:rFonts w:hint="eastAsia"/>
          <w:lang w:val="en-US" w:eastAsia="zh-CN"/>
        </w:rPr>
        <w:t>UPS</w:t>
      </w:r>
      <w:r w:rsidRPr="008B232B">
        <w:rPr>
          <w:rFonts w:hint="eastAsia"/>
          <w:lang w:val="en-US" w:eastAsia="zh-CN"/>
        </w:rPr>
        <w:t>的设计受到与人体长期暴露于微波环境相关安全问题的限制。整个人体持续微波暴露的安全水平设定为</w:t>
      </w:r>
      <w:r w:rsidRPr="008B232B">
        <w:rPr>
          <w:rFonts w:hint="eastAsia"/>
          <w:lang w:val="en-US" w:eastAsia="zh-CN"/>
        </w:rPr>
        <w:t xml:space="preserve">1 </w:t>
      </w:r>
      <w:proofErr w:type="spellStart"/>
      <w:r w:rsidRPr="008B232B">
        <w:rPr>
          <w:rFonts w:hint="eastAsia"/>
          <w:lang w:val="en-US" w:eastAsia="zh-CN"/>
        </w:rPr>
        <w:t>mW</w:t>
      </w:r>
      <w:proofErr w:type="spellEnd"/>
      <w:r w:rsidRPr="008B232B">
        <w:rPr>
          <w:rFonts w:hint="eastAsia"/>
          <w:lang w:val="en-US" w:eastAsia="zh-CN"/>
        </w:rPr>
        <w:t>/cm2</w:t>
      </w:r>
      <w:r w:rsidRPr="008B232B">
        <w:rPr>
          <w:rFonts w:hint="eastAsia"/>
          <w:lang w:val="en-US" w:eastAsia="zh-CN"/>
        </w:rPr>
        <w:t>。在</w:t>
      </w:r>
      <w:r w:rsidRPr="008B232B">
        <w:rPr>
          <w:lang w:val="en-US" w:eastAsia="zh-CN"/>
        </w:rPr>
        <w:t>5.8 ×</w:t>
      </w:r>
      <w:r w:rsidRPr="008B232B">
        <w:rPr>
          <w:rFonts w:hint="eastAsia"/>
          <w:lang w:val="en-US" w:eastAsia="zh-CN"/>
        </w:rPr>
        <w:t>4.3m</w:t>
      </w:r>
      <w:r w:rsidRPr="008B232B">
        <w:rPr>
          <w:rFonts w:hint="eastAsia"/>
          <w:lang w:val="en-US" w:eastAsia="zh-CN"/>
        </w:rPr>
        <w:t>的实验机房内，从磁控管发射的微波功率约为</w:t>
      </w:r>
      <w:r w:rsidRPr="008B232B">
        <w:rPr>
          <w:rFonts w:hint="eastAsia"/>
          <w:lang w:val="en-US" w:eastAsia="zh-CN"/>
        </w:rPr>
        <w:t>150 W</w:t>
      </w:r>
      <w:r w:rsidRPr="008B232B">
        <w:rPr>
          <w:rFonts w:hint="eastAsia"/>
          <w:lang w:val="en-US" w:eastAsia="zh-CN"/>
        </w:rPr>
        <w:t>，以创建</w:t>
      </w:r>
      <w:r w:rsidRPr="008B232B">
        <w:rPr>
          <w:rFonts w:hint="eastAsia"/>
          <w:lang w:val="en-US" w:eastAsia="zh-CN"/>
        </w:rPr>
        <w:t xml:space="preserve">1 </w:t>
      </w:r>
      <w:proofErr w:type="spellStart"/>
      <w:r w:rsidRPr="008B232B">
        <w:rPr>
          <w:rFonts w:hint="eastAsia"/>
          <w:lang w:val="en-US" w:eastAsia="zh-CN"/>
        </w:rPr>
        <w:t>mW</w:t>
      </w:r>
      <w:proofErr w:type="spellEnd"/>
      <w:r w:rsidRPr="008B232B">
        <w:rPr>
          <w:rFonts w:hint="eastAsia"/>
          <w:lang w:val="en-US" w:eastAsia="zh-CN"/>
        </w:rPr>
        <w:t>/cm2</w:t>
      </w:r>
      <w:r w:rsidRPr="008B232B">
        <w:rPr>
          <w:rFonts w:hint="eastAsia"/>
          <w:lang w:val="en-US" w:eastAsia="zh-CN"/>
        </w:rPr>
        <w:t>或更低的统一微波功率密度。在微波功率密度为</w:t>
      </w:r>
      <w:r w:rsidRPr="008B232B">
        <w:rPr>
          <w:rFonts w:hint="eastAsia"/>
          <w:lang w:val="en-US" w:eastAsia="zh-CN"/>
        </w:rPr>
        <w:t xml:space="preserve">1 </w:t>
      </w:r>
      <w:proofErr w:type="spellStart"/>
      <w:r w:rsidRPr="008B232B">
        <w:rPr>
          <w:rFonts w:hint="eastAsia"/>
          <w:lang w:val="en-US" w:eastAsia="zh-CN"/>
        </w:rPr>
        <w:t>mW</w:t>
      </w:r>
      <w:proofErr w:type="spellEnd"/>
      <w:r w:rsidRPr="008B232B">
        <w:rPr>
          <w:rFonts w:hint="eastAsia"/>
          <w:lang w:val="en-US" w:eastAsia="zh-CN"/>
        </w:rPr>
        <w:t>/cm2</w:t>
      </w:r>
      <w:r w:rsidRPr="008B232B">
        <w:rPr>
          <w:rFonts w:hint="eastAsia"/>
          <w:lang w:val="en-US" w:eastAsia="zh-CN"/>
        </w:rPr>
        <w:t>或更低情况下进行操作也需要高效率整流天线。如图</w:t>
      </w:r>
      <w:r w:rsidRPr="008B232B">
        <w:rPr>
          <w:rFonts w:hint="eastAsia"/>
          <w:lang w:val="en-US" w:eastAsia="zh-CN"/>
        </w:rPr>
        <w:t>4(b)</w:t>
      </w:r>
      <w:r w:rsidRPr="008B232B">
        <w:rPr>
          <w:rFonts w:hint="eastAsia"/>
          <w:lang w:val="en-US" w:eastAsia="zh-CN"/>
        </w:rPr>
        <w:t>所示，在这些条件下，为移动电话进行充电的实验取得了成功。此外，仍可在</w:t>
      </w:r>
      <w:r w:rsidRPr="008B232B">
        <w:rPr>
          <w:rFonts w:hint="eastAsia"/>
          <w:lang w:val="en-US" w:eastAsia="zh-CN"/>
        </w:rPr>
        <w:t>UPS</w:t>
      </w:r>
      <w:r w:rsidRPr="008B232B">
        <w:rPr>
          <w:rFonts w:hint="eastAsia"/>
          <w:lang w:val="en-US" w:eastAsia="zh-CN"/>
        </w:rPr>
        <w:t>机房使用移动电话，因为</w:t>
      </w:r>
      <w:r w:rsidRPr="008B232B">
        <w:rPr>
          <w:rFonts w:hint="eastAsia"/>
          <w:lang w:val="en-US" w:eastAsia="zh-CN"/>
        </w:rPr>
        <w:t>2.45 GHz</w:t>
      </w:r>
      <w:r w:rsidRPr="008B232B">
        <w:rPr>
          <w:rFonts w:hint="eastAsia"/>
          <w:lang w:val="en-US" w:eastAsia="zh-CN"/>
        </w:rPr>
        <w:t>微波功率频率与</w:t>
      </w:r>
      <w:r w:rsidRPr="008B232B">
        <w:rPr>
          <w:rFonts w:hint="eastAsia"/>
          <w:lang w:val="en-US" w:eastAsia="zh-CN"/>
        </w:rPr>
        <w:t>1.9 GHz</w:t>
      </w:r>
      <w:r w:rsidRPr="008B232B">
        <w:rPr>
          <w:rFonts w:hint="eastAsia"/>
          <w:lang w:val="en-US" w:eastAsia="zh-CN"/>
        </w:rPr>
        <w:t>通信系统频率之间存在差异</w:t>
      </w:r>
      <w:r w:rsidR="007E13E0" w:rsidRPr="00690B61">
        <w:rPr>
          <w:rFonts w:hint="eastAsia"/>
          <w:bCs/>
          <w:lang w:val="en-US" w:eastAsia="zh-CN"/>
        </w:rPr>
        <w:t>。</w:t>
      </w:r>
      <w:bookmarkEnd w:id="109"/>
    </w:p>
    <w:p w14:paraId="6E9C5A57" w14:textId="77777777" w:rsidR="009A2DF3" w:rsidRPr="00367A5F" w:rsidRDefault="007E13E0" w:rsidP="00877610">
      <w:pPr>
        <w:pStyle w:val="FigureNo"/>
      </w:pPr>
      <w:bookmarkStart w:id="110" w:name="lt_pId251"/>
      <w:r w:rsidRPr="00367A5F">
        <w:rPr>
          <w:rFonts w:hint="eastAsia"/>
          <w:lang w:eastAsia="zh-CN"/>
        </w:rPr>
        <w:t>图</w:t>
      </w:r>
      <w:r w:rsidRPr="00367A5F">
        <w:t xml:space="preserve"> </w:t>
      </w:r>
      <w:bookmarkEnd w:id="110"/>
      <w:r w:rsidR="008B232B">
        <w:t>4</w:t>
      </w:r>
    </w:p>
    <w:tbl>
      <w:tblPr>
        <w:tblStyle w:val="TableGrid1"/>
        <w:tblW w:w="0" w:type="auto"/>
        <w:tblBorders>
          <w:top w:val="nil"/>
          <w:left w:val="nil"/>
          <w:bottom w:val="nil"/>
          <w:right w:val="nil"/>
          <w:insideH w:val="nil"/>
          <w:insideV w:val="nil"/>
        </w:tblBorders>
        <w:tblLook w:val="04A0" w:firstRow="1" w:lastRow="0" w:firstColumn="1" w:lastColumn="0" w:noHBand="0" w:noVBand="1"/>
      </w:tblPr>
      <w:tblGrid>
        <w:gridCol w:w="4814"/>
        <w:gridCol w:w="4815"/>
      </w:tblGrid>
      <w:tr w:rsidR="009A2DF3" w:rsidRPr="00367A5F" w14:paraId="6F624350" w14:textId="77777777" w:rsidTr="009A2DF3">
        <w:trPr>
          <w:trHeight w:val="507"/>
        </w:trPr>
        <w:tc>
          <w:tcPr>
            <w:tcW w:w="4814" w:type="dxa"/>
          </w:tcPr>
          <w:p w14:paraId="7F42BA75" w14:textId="77777777" w:rsidR="009A2DF3" w:rsidRPr="00367A5F" w:rsidRDefault="009A2DF3" w:rsidP="00877610">
            <w:pPr>
              <w:pStyle w:val="Figuretitle"/>
              <w:rPr>
                <w:rFonts w:ascii="Times New Roman" w:eastAsia="SimSun" w:hAnsi="Times New Roman"/>
                <w:lang w:val="en-US"/>
              </w:rPr>
            </w:pPr>
            <w:bookmarkStart w:id="111" w:name="lt_pId252"/>
            <w:r w:rsidRPr="00877610">
              <w:rPr>
                <w:rFonts w:eastAsia="SimSun"/>
              </w:rPr>
              <w:t xml:space="preserve">(a) </w:t>
            </w:r>
            <w:r w:rsidR="007E13E0" w:rsidRPr="00877610">
              <w:rPr>
                <w:rFonts w:eastAsia="SimSun" w:hint="eastAsia"/>
              </w:rPr>
              <w:t>“</w:t>
            </w:r>
            <w:proofErr w:type="spellStart"/>
            <w:r w:rsidR="007E13E0" w:rsidRPr="00877610">
              <w:rPr>
                <w:rFonts w:eastAsia="SimSun" w:hint="eastAsia"/>
              </w:rPr>
              <w:t>无所不在的电源</w:t>
            </w:r>
            <w:proofErr w:type="spellEnd"/>
            <w:r w:rsidR="007E13E0" w:rsidRPr="00877610">
              <w:rPr>
                <w:rFonts w:eastAsia="SimSun" w:hint="eastAsia"/>
              </w:rPr>
              <w:t>”</w:t>
            </w:r>
            <w:r w:rsidR="007E13E0" w:rsidRPr="00367A5F">
              <w:rPr>
                <w:rFonts w:ascii="Times New Roman" w:eastAsia="SimSun" w:hAnsi="Times New Roman" w:hint="eastAsia"/>
                <w:lang w:val="en-US" w:eastAsia="zh-CN"/>
              </w:rPr>
              <w:t>理念</w:t>
            </w:r>
            <w:bookmarkEnd w:id="111"/>
          </w:p>
        </w:tc>
        <w:tc>
          <w:tcPr>
            <w:tcW w:w="4815" w:type="dxa"/>
          </w:tcPr>
          <w:p w14:paraId="3DF80846" w14:textId="77777777" w:rsidR="009A2DF3" w:rsidRPr="00367A5F" w:rsidRDefault="009A2DF3" w:rsidP="00877610">
            <w:pPr>
              <w:pStyle w:val="Figuretitle"/>
              <w:rPr>
                <w:rFonts w:eastAsia="SimSun"/>
                <w:lang w:val="en-US" w:eastAsia="zh-CN"/>
              </w:rPr>
            </w:pPr>
            <w:bookmarkStart w:id="112" w:name="lt_pId253"/>
            <w:r w:rsidRPr="00367A5F">
              <w:rPr>
                <w:rFonts w:eastAsia="SimSun"/>
                <w:lang w:val="en-US" w:eastAsia="zh-CN"/>
              </w:rPr>
              <w:t xml:space="preserve">(b) </w:t>
            </w:r>
            <w:r w:rsidR="007E13E0" w:rsidRPr="00367A5F">
              <w:rPr>
                <w:rFonts w:eastAsia="SimSun" w:hint="eastAsia"/>
                <w:lang w:val="en-US" w:eastAsia="zh-CN"/>
              </w:rPr>
              <w:t>使用</w:t>
            </w:r>
            <w:r w:rsidR="007E13E0" w:rsidRPr="00367A5F">
              <w:rPr>
                <w:rFonts w:eastAsia="SimSun" w:hint="eastAsia"/>
                <w:lang w:val="en-US" w:eastAsia="zh-CN"/>
              </w:rPr>
              <w:t>UPS</w:t>
            </w:r>
            <w:bookmarkStart w:id="113" w:name="lt_pId254"/>
            <w:bookmarkEnd w:id="112"/>
            <w:r w:rsidR="007E13E0" w:rsidRPr="00367A5F">
              <w:rPr>
                <w:rFonts w:eastAsia="SimSun" w:hint="eastAsia"/>
                <w:lang w:val="en-US" w:eastAsia="zh-CN"/>
              </w:rPr>
              <w:t>进行移动电话无线充电的实验</w:t>
            </w:r>
            <w:r w:rsidR="007E13E0" w:rsidRPr="00367A5F">
              <w:rPr>
                <w:rFonts w:eastAsia="SimSun"/>
                <w:lang w:val="en-US" w:eastAsia="zh-CN"/>
              </w:rPr>
              <w:t>[SHI 04]</w:t>
            </w:r>
            <w:bookmarkEnd w:id="113"/>
          </w:p>
        </w:tc>
      </w:tr>
      <w:tr w:rsidR="009A2DF3" w:rsidRPr="00367A5F" w14:paraId="587E4AE5" w14:textId="77777777" w:rsidTr="009A2DF3">
        <w:tc>
          <w:tcPr>
            <w:tcW w:w="4814" w:type="dxa"/>
          </w:tcPr>
          <w:p w14:paraId="27BD44C2" w14:textId="77777777" w:rsidR="009A2DF3" w:rsidRPr="00367A5F" w:rsidRDefault="000E350B" w:rsidP="00287E8F">
            <w:pPr>
              <w:pStyle w:val="Figure"/>
              <w:rPr>
                <w:rFonts w:ascii="Times New Roman" w:eastAsia="SimSun" w:hAnsi="Times New Roman"/>
              </w:rPr>
            </w:pPr>
            <w:r w:rsidRPr="000E350B">
              <w:rPr>
                <w:noProof/>
                <w:lang w:val="en-GB" w:eastAsia="zh-CN"/>
              </w:rPr>
              <w:drawing>
                <wp:inline distT="0" distB="0" distL="0" distR="0" wp14:anchorId="249C0448" wp14:editId="105D0112">
                  <wp:extent cx="2812211" cy="2139315"/>
                  <wp:effectExtent l="0" t="0" r="7620" b="0"/>
                  <wp:docPr id="62" name="Picture 62" descr="C:\Users\lius\Desktop\工作文件\R-REP\SM2392-0\FIGURE\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us\Desktop\工作文件\R-REP\SM2392-0\FIGURE\Capture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1917" cy="2146699"/>
                          </a:xfrm>
                          <a:prstGeom prst="rect">
                            <a:avLst/>
                          </a:prstGeom>
                          <a:noFill/>
                          <a:ln>
                            <a:noFill/>
                          </a:ln>
                        </pic:spPr>
                      </pic:pic>
                    </a:graphicData>
                  </a:graphic>
                </wp:inline>
              </w:drawing>
            </w:r>
          </w:p>
        </w:tc>
        <w:tc>
          <w:tcPr>
            <w:tcW w:w="4815" w:type="dxa"/>
          </w:tcPr>
          <w:p w14:paraId="23038126" w14:textId="77777777" w:rsidR="009A2DF3" w:rsidRPr="00367A5F" w:rsidRDefault="009A2DF3" w:rsidP="00287E8F">
            <w:pPr>
              <w:pStyle w:val="Figure"/>
              <w:rPr>
                <w:rFonts w:ascii="Times New Roman" w:eastAsia="SimSun" w:hAnsi="Times New Roman"/>
              </w:rPr>
            </w:pPr>
            <w:r w:rsidRPr="00367A5F">
              <w:rPr>
                <w:noProof/>
                <w:lang w:val="en-GB" w:eastAsia="zh-CN"/>
              </w:rPr>
              <w:drawing>
                <wp:inline distT="0" distB="0" distL="0" distR="0" wp14:anchorId="5AFECAE2" wp14:editId="7BBA148B">
                  <wp:extent cx="2606040" cy="2034540"/>
                  <wp:effectExtent l="0" t="0" r="381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6040" cy="2034540"/>
                          </a:xfrm>
                          <a:prstGeom prst="rect">
                            <a:avLst/>
                          </a:prstGeom>
                          <a:noFill/>
                          <a:ln>
                            <a:noFill/>
                          </a:ln>
                        </pic:spPr>
                      </pic:pic>
                    </a:graphicData>
                  </a:graphic>
                </wp:inline>
              </w:drawing>
            </w:r>
          </w:p>
        </w:tc>
      </w:tr>
    </w:tbl>
    <w:p w14:paraId="000C26F6" w14:textId="77777777" w:rsidR="005909AA" w:rsidRPr="00367A5F" w:rsidRDefault="008B232B" w:rsidP="00877610">
      <w:pPr>
        <w:pStyle w:val="Normalaftertitle"/>
        <w:ind w:firstLineChars="200" w:firstLine="480"/>
        <w:rPr>
          <w:lang w:val="en-US" w:eastAsia="zh-CN"/>
        </w:rPr>
      </w:pPr>
      <w:bookmarkStart w:id="114" w:name="lt_pId257"/>
      <w:r w:rsidRPr="008B232B">
        <w:rPr>
          <w:rFonts w:hint="eastAsia"/>
          <w:lang w:val="en-US" w:eastAsia="zh-CN"/>
        </w:rPr>
        <w:lastRenderedPageBreak/>
        <w:t>作为</w:t>
      </w:r>
      <w:r w:rsidRPr="008B232B">
        <w:rPr>
          <w:rFonts w:hint="eastAsia"/>
          <w:lang w:val="en-US" w:eastAsia="zh-CN"/>
        </w:rPr>
        <w:t>UPS</w:t>
      </w:r>
      <w:r w:rsidRPr="008B232B">
        <w:rPr>
          <w:rFonts w:hint="eastAsia"/>
          <w:lang w:val="en-US" w:eastAsia="zh-CN"/>
        </w:rPr>
        <w:t>系统的延伸，应采用相控阵列来降低总发射功率，并在不需要功率的位置上减少无用辐射（图</w:t>
      </w:r>
      <w:r w:rsidRPr="008B232B">
        <w:rPr>
          <w:rFonts w:hint="eastAsia"/>
          <w:lang w:val="en-US" w:eastAsia="zh-CN"/>
        </w:rPr>
        <w:t>5</w:t>
      </w:r>
      <w:r w:rsidRPr="008B232B">
        <w:rPr>
          <w:rFonts w:hint="eastAsia"/>
          <w:lang w:val="en-US" w:eastAsia="zh-CN"/>
        </w:rPr>
        <w:t>）。对于机房规模等于上述</w:t>
      </w:r>
      <w:r w:rsidRPr="008B232B">
        <w:rPr>
          <w:rFonts w:hint="eastAsia"/>
          <w:lang w:val="en-US" w:eastAsia="zh-CN"/>
        </w:rPr>
        <w:t>UPS</w:t>
      </w:r>
      <w:r w:rsidRPr="008B232B">
        <w:rPr>
          <w:rFonts w:hint="eastAsia"/>
          <w:lang w:val="en-US" w:eastAsia="zh-CN"/>
        </w:rPr>
        <w:t>实验机房规模的双向</w:t>
      </w:r>
      <w:r w:rsidRPr="008B232B">
        <w:rPr>
          <w:rFonts w:hint="eastAsia"/>
          <w:lang w:val="en-US" w:eastAsia="zh-CN"/>
        </w:rPr>
        <w:t>UPS</w:t>
      </w:r>
      <w:r w:rsidRPr="008B232B">
        <w:rPr>
          <w:rFonts w:hint="eastAsia"/>
          <w:lang w:val="en-US" w:eastAsia="zh-CN"/>
        </w:rPr>
        <w:t>而言，如果装置周围的功率密度要求是</w:t>
      </w:r>
      <w:r w:rsidRPr="008B232B">
        <w:rPr>
          <w:rFonts w:hint="eastAsia"/>
          <w:lang w:val="en-US" w:eastAsia="zh-CN"/>
        </w:rPr>
        <w:t xml:space="preserve">1 </w:t>
      </w:r>
      <w:proofErr w:type="spellStart"/>
      <w:r w:rsidRPr="008B232B">
        <w:rPr>
          <w:rFonts w:hint="eastAsia"/>
          <w:lang w:val="en-US" w:eastAsia="zh-CN"/>
        </w:rPr>
        <w:t>mW</w:t>
      </w:r>
      <w:proofErr w:type="spellEnd"/>
      <w:r w:rsidRPr="008B232B">
        <w:rPr>
          <w:rFonts w:hint="eastAsia"/>
          <w:lang w:val="en-US" w:eastAsia="zh-CN"/>
        </w:rPr>
        <w:t>/cm2</w:t>
      </w:r>
      <w:r w:rsidRPr="008B232B">
        <w:rPr>
          <w:rFonts w:hint="eastAsia"/>
          <w:lang w:val="en-US" w:eastAsia="zh-CN"/>
        </w:rPr>
        <w:t>，则仅需要</w:t>
      </w:r>
      <w:r w:rsidRPr="008B232B">
        <w:rPr>
          <w:rFonts w:hint="eastAsia"/>
          <w:lang w:val="en-US" w:eastAsia="zh-CN"/>
        </w:rPr>
        <w:t>22 W</w:t>
      </w:r>
      <w:r w:rsidRPr="008B232B">
        <w:rPr>
          <w:rFonts w:hint="eastAsia"/>
          <w:lang w:val="en-US" w:eastAsia="zh-CN"/>
        </w:rPr>
        <w:t>的微波功率（而传统</w:t>
      </w:r>
      <w:r w:rsidRPr="008B232B">
        <w:rPr>
          <w:rFonts w:hint="eastAsia"/>
          <w:lang w:val="en-US" w:eastAsia="zh-CN"/>
        </w:rPr>
        <w:t>UPS</w:t>
      </w:r>
      <w:r w:rsidRPr="008B232B">
        <w:rPr>
          <w:rFonts w:hint="eastAsia"/>
          <w:lang w:val="en-US" w:eastAsia="zh-CN"/>
        </w:rPr>
        <w:t>系统则需要</w:t>
      </w:r>
      <w:r w:rsidRPr="008B232B">
        <w:rPr>
          <w:rFonts w:hint="eastAsia"/>
          <w:lang w:val="en-US" w:eastAsia="zh-CN"/>
        </w:rPr>
        <w:t>150 W</w:t>
      </w:r>
      <w:r w:rsidRPr="008B232B">
        <w:rPr>
          <w:rFonts w:hint="eastAsia"/>
          <w:lang w:val="en-US" w:eastAsia="zh-CN"/>
        </w:rPr>
        <w:t>）。对于商用</w:t>
      </w:r>
      <w:r w:rsidRPr="008B232B">
        <w:rPr>
          <w:rFonts w:hint="eastAsia"/>
          <w:lang w:val="en-US" w:eastAsia="zh-CN"/>
        </w:rPr>
        <w:t>WPT</w:t>
      </w:r>
      <w:r w:rsidRPr="008B232B">
        <w:rPr>
          <w:rFonts w:hint="eastAsia"/>
          <w:lang w:val="en-US" w:eastAsia="zh-CN"/>
        </w:rPr>
        <w:t>和</w:t>
      </w:r>
      <w:r w:rsidRPr="008B232B">
        <w:rPr>
          <w:rFonts w:hint="eastAsia"/>
          <w:lang w:val="en-US" w:eastAsia="zh-CN"/>
        </w:rPr>
        <w:t>UPS</w:t>
      </w:r>
      <w:r w:rsidRPr="008B232B">
        <w:rPr>
          <w:rFonts w:hint="eastAsia"/>
          <w:lang w:val="en-US" w:eastAsia="zh-CN"/>
        </w:rPr>
        <w:t>而言，相控阵</w:t>
      </w:r>
      <w:proofErr w:type="gramStart"/>
      <w:r w:rsidRPr="008B232B">
        <w:rPr>
          <w:rFonts w:hint="eastAsia"/>
          <w:lang w:val="en-US" w:eastAsia="zh-CN"/>
        </w:rPr>
        <w:t>列依然</w:t>
      </w:r>
      <w:proofErr w:type="gramEnd"/>
      <w:r w:rsidRPr="008B232B">
        <w:rPr>
          <w:rFonts w:hint="eastAsia"/>
          <w:lang w:val="en-US" w:eastAsia="zh-CN"/>
        </w:rPr>
        <w:t>十分昂贵。阵列天线的成本取决于其部件成本，特别是移相器的成本</w:t>
      </w:r>
      <w:r w:rsidR="005909AA" w:rsidRPr="00367A5F">
        <w:rPr>
          <w:rFonts w:hint="eastAsia"/>
          <w:lang w:val="en-US" w:eastAsia="zh-CN"/>
        </w:rPr>
        <w:t>。</w:t>
      </w:r>
    </w:p>
    <w:p w14:paraId="6D3F50D4" w14:textId="77777777" w:rsidR="009A2DF3" w:rsidRPr="00367A5F" w:rsidRDefault="008B232B" w:rsidP="00367A5F">
      <w:pPr>
        <w:ind w:firstLineChars="200" w:firstLine="480"/>
        <w:rPr>
          <w:lang w:val="en-US" w:eastAsia="ja-JP"/>
        </w:rPr>
      </w:pPr>
      <w:bookmarkStart w:id="115" w:name="lt_pId259"/>
      <w:bookmarkEnd w:id="114"/>
      <w:r w:rsidRPr="008B232B">
        <w:rPr>
          <w:rFonts w:hint="eastAsia"/>
          <w:lang w:val="en-US" w:eastAsia="zh-CN"/>
        </w:rPr>
        <w:t>有鉴于此，提议采用无移相器的阵列天线，以便在降低成本的同时减少</w:t>
      </w:r>
      <w:r w:rsidRPr="008B232B">
        <w:rPr>
          <w:rFonts w:hint="eastAsia"/>
          <w:lang w:val="en-US" w:eastAsia="zh-CN"/>
        </w:rPr>
        <w:t>UPS</w:t>
      </w:r>
      <w:r w:rsidRPr="008B232B">
        <w:rPr>
          <w:rFonts w:hint="eastAsia"/>
          <w:lang w:val="en-US" w:eastAsia="zh-CN"/>
        </w:rPr>
        <w:t>所需的总微波功率</w:t>
      </w:r>
      <w:r w:rsidRPr="008B232B">
        <w:rPr>
          <w:rFonts w:hint="eastAsia"/>
          <w:lang w:val="en-US" w:eastAsia="zh-CN"/>
        </w:rPr>
        <w:t>[HAS 11]</w:t>
      </w:r>
      <w:r w:rsidR="005909AA" w:rsidRPr="00367A5F">
        <w:rPr>
          <w:rFonts w:hint="eastAsia"/>
          <w:lang w:val="en-US" w:eastAsia="zh-CN"/>
        </w:rPr>
        <w:t>。</w:t>
      </w:r>
      <w:bookmarkEnd w:id="115"/>
    </w:p>
    <w:p w14:paraId="310CCE54" w14:textId="77777777" w:rsidR="009A2DF3" w:rsidRPr="00367A5F" w:rsidRDefault="005909AA" w:rsidP="00877610">
      <w:pPr>
        <w:pStyle w:val="FigureNo"/>
        <w:rPr>
          <w:lang w:val="en-US" w:eastAsia="zh-CN"/>
        </w:rPr>
      </w:pPr>
      <w:bookmarkStart w:id="116" w:name="lt_pId260"/>
      <w:r w:rsidRPr="00367A5F">
        <w:rPr>
          <w:rFonts w:hint="eastAsia"/>
          <w:lang w:val="en-US" w:eastAsia="zh-CN"/>
        </w:rPr>
        <w:t>图</w:t>
      </w:r>
      <w:r w:rsidRPr="00367A5F">
        <w:rPr>
          <w:lang w:val="en-US" w:eastAsia="zh-CN"/>
        </w:rPr>
        <w:t xml:space="preserve"> </w:t>
      </w:r>
      <w:bookmarkEnd w:id="116"/>
      <w:r w:rsidR="008B232B">
        <w:rPr>
          <w:lang w:val="en-US" w:eastAsia="zh-CN"/>
        </w:rPr>
        <w:t>5</w:t>
      </w:r>
    </w:p>
    <w:p w14:paraId="535430A0" w14:textId="77777777" w:rsidR="009A2DF3" w:rsidRPr="00367A5F" w:rsidRDefault="00830824" w:rsidP="00877610">
      <w:pPr>
        <w:pStyle w:val="Figuretitle"/>
        <w:rPr>
          <w:lang w:val="en-US" w:eastAsia="zh-CN"/>
        </w:rPr>
      </w:pPr>
      <w:bookmarkStart w:id="117" w:name="lt_pId261"/>
      <w:r w:rsidRPr="00367A5F">
        <w:rPr>
          <w:rFonts w:hint="eastAsia"/>
          <w:lang w:val="en-US" w:eastAsia="zh-CN"/>
        </w:rPr>
        <w:t>现有</w:t>
      </w:r>
      <w:r w:rsidRPr="00367A5F">
        <w:rPr>
          <w:rFonts w:hint="eastAsia"/>
          <w:lang w:val="en-US" w:eastAsia="zh-CN"/>
        </w:rPr>
        <w:t>UPS</w:t>
      </w:r>
      <w:r w:rsidRPr="00367A5F">
        <w:rPr>
          <w:rFonts w:hint="eastAsia"/>
          <w:lang w:val="en-US" w:eastAsia="zh-CN"/>
        </w:rPr>
        <w:t>与</w:t>
      </w:r>
      <w:r w:rsidR="005909AA" w:rsidRPr="00367A5F">
        <w:rPr>
          <w:rFonts w:hint="eastAsia"/>
          <w:lang w:val="en-US" w:eastAsia="zh-CN"/>
        </w:rPr>
        <w:t>使用相控阵列的未来</w:t>
      </w:r>
      <w:r w:rsidR="005909AA" w:rsidRPr="00367A5F">
        <w:rPr>
          <w:rFonts w:hint="eastAsia"/>
          <w:lang w:val="en-US" w:eastAsia="zh-CN"/>
        </w:rPr>
        <w:t>UPS</w:t>
      </w:r>
      <w:bookmarkEnd w:id="117"/>
    </w:p>
    <w:p w14:paraId="5FDA483C" w14:textId="77777777" w:rsidR="009A2DF3" w:rsidRPr="00367A5F" w:rsidRDefault="001A01CB" w:rsidP="00287E8F">
      <w:pPr>
        <w:pStyle w:val="Figure"/>
      </w:pPr>
      <w:r w:rsidRPr="001A01CB">
        <w:rPr>
          <w:noProof/>
          <w:lang w:val="en-GB" w:eastAsia="zh-CN"/>
        </w:rPr>
        <w:drawing>
          <wp:inline distT="0" distB="0" distL="0" distR="0" wp14:anchorId="2CB30D89" wp14:editId="6C1B101E">
            <wp:extent cx="4606290" cy="2173605"/>
            <wp:effectExtent l="0" t="0" r="3810" b="0"/>
            <wp:docPr id="63" name="Picture 63" descr="C:\Users\lius\Desktop\工作文件\R-REP\SM2392-0\FIGURE\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us\Desktop\工作文件\R-REP\SM2392-0\FIGURE\Capture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6290" cy="2173605"/>
                    </a:xfrm>
                    <a:prstGeom prst="rect">
                      <a:avLst/>
                    </a:prstGeom>
                    <a:noFill/>
                    <a:ln>
                      <a:noFill/>
                    </a:ln>
                  </pic:spPr>
                </pic:pic>
              </a:graphicData>
            </a:graphic>
          </wp:inline>
        </w:drawing>
      </w:r>
    </w:p>
    <w:p w14:paraId="54120508" w14:textId="77777777" w:rsidR="005909AA" w:rsidRPr="00367A5F" w:rsidRDefault="008B232B" w:rsidP="00877610">
      <w:pPr>
        <w:pStyle w:val="Normalaftertitle"/>
        <w:ind w:firstLineChars="200" w:firstLine="480"/>
        <w:rPr>
          <w:lang w:val="en-US" w:eastAsia="zh-CN"/>
        </w:rPr>
      </w:pPr>
      <w:bookmarkStart w:id="118" w:name="lt_pId263"/>
      <w:r w:rsidRPr="008B232B">
        <w:rPr>
          <w:rFonts w:hint="eastAsia"/>
          <w:lang w:val="en-GB" w:eastAsia="zh-CN"/>
        </w:rPr>
        <w:t>如第</w:t>
      </w:r>
      <w:r w:rsidRPr="008B232B">
        <w:rPr>
          <w:rFonts w:hint="eastAsia"/>
          <w:lang w:val="en-GB" w:eastAsia="zh-CN"/>
        </w:rPr>
        <w:t>2.4</w:t>
      </w:r>
      <w:r w:rsidRPr="008B232B">
        <w:rPr>
          <w:rFonts w:hint="eastAsia"/>
          <w:lang w:val="en-GB" w:eastAsia="zh-CN"/>
        </w:rPr>
        <w:t>节所述，日本于</w:t>
      </w:r>
      <w:r w:rsidRPr="008B232B">
        <w:rPr>
          <w:rFonts w:hint="eastAsia"/>
          <w:lang w:val="en-GB" w:eastAsia="zh-CN"/>
        </w:rPr>
        <w:t>2009</w:t>
      </w:r>
      <w:r w:rsidRPr="008B232B">
        <w:rPr>
          <w:rFonts w:hint="eastAsia"/>
          <w:lang w:val="en-GB" w:eastAsia="zh-CN"/>
        </w:rPr>
        <w:t>年提出了应急</w:t>
      </w:r>
      <w:r w:rsidRPr="008B232B">
        <w:rPr>
          <w:rFonts w:hint="eastAsia"/>
          <w:lang w:val="en-GB" w:eastAsia="zh-CN"/>
        </w:rPr>
        <w:t>UPS</w:t>
      </w:r>
      <w:r w:rsidRPr="008B232B">
        <w:rPr>
          <w:rFonts w:hint="eastAsia"/>
          <w:lang w:val="en-GB" w:eastAsia="zh-CN"/>
        </w:rPr>
        <w:t>并进行了实验</w:t>
      </w:r>
      <w:r w:rsidRPr="008B232B">
        <w:rPr>
          <w:rFonts w:hint="eastAsia"/>
          <w:lang w:val="en-GB" w:eastAsia="zh-CN"/>
        </w:rPr>
        <w:t>[MIT 10]</w:t>
      </w:r>
      <w:r w:rsidRPr="008B232B">
        <w:rPr>
          <w:rFonts w:hint="eastAsia"/>
          <w:lang w:val="en-GB" w:eastAsia="zh-CN"/>
        </w:rPr>
        <w:t>。图</w:t>
      </w:r>
      <w:r w:rsidRPr="008B232B">
        <w:rPr>
          <w:rFonts w:hint="eastAsia"/>
          <w:lang w:val="en-GB" w:eastAsia="zh-CN"/>
        </w:rPr>
        <w:t>6</w:t>
      </w:r>
      <w:r w:rsidRPr="008B232B">
        <w:rPr>
          <w:rFonts w:hint="eastAsia"/>
          <w:lang w:val="en-GB" w:eastAsia="zh-CN"/>
        </w:rPr>
        <w:t>所示为该实验系统图。在世界范围内，目前在开展一些通过气球或飞船为移动电话提供应急基站的研究项目。然而，即使在紧急情况下为移动电话建立了基站，但如果没有电，移动电话还是不能使用，因此，提议采用应急</w:t>
      </w:r>
      <w:r w:rsidRPr="008B232B">
        <w:rPr>
          <w:rFonts w:hint="eastAsia"/>
          <w:lang w:val="en-GB" w:eastAsia="zh-CN"/>
        </w:rPr>
        <w:t>UPS</w:t>
      </w:r>
      <w:r w:rsidRPr="008B232B">
        <w:rPr>
          <w:rFonts w:hint="eastAsia"/>
          <w:lang w:val="en-GB" w:eastAsia="zh-CN"/>
        </w:rPr>
        <w:t>系统来以无线供电方式迅速和定期恢复供电。在</w:t>
      </w:r>
      <w:r w:rsidRPr="008B232B">
        <w:rPr>
          <w:rFonts w:hint="eastAsia"/>
          <w:lang w:val="en-GB" w:eastAsia="zh-CN"/>
        </w:rPr>
        <w:t>2009</w:t>
      </w:r>
      <w:r w:rsidRPr="008B232B">
        <w:rPr>
          <w:rFonts w:hint="eastAsia"/>
          <w:lang w:val="en-GB" w:eastAsia="zh-CN"/>
        </w:rPr>
        <w:t>年进行的实验中，仅通过飞船的无线电力为移动电话进行了充电</w:t>
      </w:r>
      <w:r w:rsidR="00830824">
        <w:rPr>
          <w:rFonts w:hint="eastAsia"/>
          <w:lang w:val="en-US" w:eastAsia="zh-CN"/>
        </w:rPr>
        <w:t>。</w:t>
      </w:r>
    </w:p>
    <w:p w14:paraId="5257D893" w14:textId="77777777" w:rsidR="009A2DF3" w:rsidRPr="00367A5F" w:rsidRDefault="005909AA" w:rsidP="00877610">
      <w:pPr>
        <w:pStyle w:val="FigureNo"/>
        <w:rPr>
          <w:lang w:val="en-US" w:eastAsia="zh-CN"/>
        </w:rPr>
      </w:pPr>
      <w:bookmarkStart w:id="119" w:name="lt_pId268"/>
      <w:bookmarkEnd w:id="118"/>
      <w:r w:rsidRPr="00367A5F">
        <w:rPr>
          <w:rFonts w:hint="eastAsia"/>
          <w:lang w:val="en-US" w:eastAsia="zh-CN"/>
        </w:rPr>
        <w:t>图</w:t>
      </w:r>
      <w:r w:rsidRPr="00367A5F">
        <w:rPr>
          <w:lang w:val="en-US" w:eastAsia="zh-CN"/>
        </w:rPr>
        <w:t xml:space="preserve"> </w:t>
      </w:r>
      <w:bookmarkEnd w:id="119"/>
      <w:r w:rsidR="00EF518C">
        <w:rPr>
          <w:lang w:val="en-US" w:eastAsia="zh-CN"/>
        </w:rPr>
        <w:t>6</w:t>
      </w:r>
    </w:p>
    <w:p w14:paraId="0F1C62FC" w14:textId="77777777" w:rsidR="009A2DF3" w:rsidRPr="00367A5F" w:rsidRDefault="005909AA" w:rsidP="00877610">
      <w:pPr>
        <w:pStyle w:val="Figuretitle"/>
        <w:rPr>
          <w:lang w:val="en-US" w:eastAsia="zh-CN"/>
        </w:rPr>
      </w:pPr>
      <w:bookmarkStart w:id="120" w:name="lt_pId269"/>
      <w:r w:rsidRPr="00367A5F">
        <w:rPr>
          <w:rFonts w:hint="eastAsia"/>
          <w:lang w:val="en-US" w:eastAsia="zh-CN"/>
        </w:rPr>
        <w:t>应急</w:t>
      </w:r>
      <w:r w:rsidRPr="00367A5F">
        <w:rPr>
          <w:rFonts w:hint="eastAsia"/>
          <w:lang w:val="en-US" w:eastAsia="zh-CN"/>
        </w:rPr>
        <w:t>UPS</w:t>
      </w:r>
      <w:r w:rsidRPr="00367A5F">
        <w:rPr>
          <w:rFonts w:hint="eastAsia"/>
          <w:lang w:val="en-US" w:eastAsia="zh-CN"/>
        </w:rPr>
        <w:t>系统图和实验照片（</w:t>
      </w:r>
      <w:r w:rsidRPr="00367A5F">
        <w:rPr>
          <w:rFonts w:hint="eastAsia"/>
          <w:lang w:val="en-US" w:eastAsia="zh-CN"/>
        </w:rPr>
        <w:t>2009</w:t>
      </w:r>
      <w:r w:rsidRPr="00367A5F">
        <w:rPr>
          <w:rFonts w:hint="eastAsia"/>
          <w:lang w:val="en-US" w:eastAsia="zh-CN"/>
        </w:rPr>
        <w:t>年）</w:t>
      </w:r>
      <w:bookmarkEnd w:id="120"/>
    </w:p>
    <w:p w14:paraId="4F0E2062" w14:textId="77777777" w:rsidR="009A2DF3" w:rsidRPr="00367A5F" w:rsidRDefault="00CD6638" w:rsidP="00287E8F">
      <w:pPr>
        <w:pStyle w:val="Figure"/>
      </w:pPr>
      <w:r w:rsidRPr="00CD6638">
        <w:rPr>
          <w:noProof/>
          <w:lang w:val="en-GB" w:eastAsia="zh-CN"/>
        </w:rPr>
        <w:drawing>
          <wp:inline distT="0" distB="0" distL="0" distR="0" wp14:anchorId="65463673" wp14:editId="51A3B4D1">
            <wp:extent cx="5429250" cy="2409825"/>
            <wp:effectExtent l="0" t="0" r="0" b="9525"/>
            <wp:docPr id="82" name="Picture 82" descr="C:\Users\lius\Desktop\工作文件\R-REP\SM2392-0\FIGURE\Captur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us\Desktop\工作文件\R-REP\SM2392-0\FIGURE\Capture2.2.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2409825"/>
                    </a:xfrm>
                    <a:prstGeom prst="rect">
                      <a:avLst/>
                    </a:prstGeom>
                    <a:noFill/>
                    <a:ln>
                      <a:noFill/>
                    </a:ln>
                  </pic:spPr>
                </pic:pic>
              </a:graphicData>
            </a:graphic>
          </wp:inline>
        </w:drawing>
      </w:r>
    </w:p>
    <w:p w14:paraId="6BFD2A56" w14:textId="77777777" w:rsidR="009A2DF3" w:rsidRPr="00367A5F" w:rsidRDefault="009A2DF3" w:rsidP="00877610">
      <w:pPr>
        <w:pStyle w:val="Heading3"/>
        <w:rPr>
          <w:lang w:val="en-US" w:eastAsia="ja-JP"/>
        </w:rPr>
      </w:pPr>
      <w:bookmarkStart w:id="121" w:name="_Toc453840344"/>
      <w:bookmarkStart w:id="122" w:name="_Toc461200698"/>
      <w:bookmarkStart w:id="123" w:name="_Toc461200853"/>
      <w:r w:rsidRPr="00367A5F">
        <w:rPr>
          <w:lang w:val="en-US" w:eastAsia="zh-CN"/>
        </w:rPr>
        <w:lastRenderedPageBreak/>
        <w:t>2.</w:t>
      </w:r>
      <w:r w:rsidRPr="00367A5F">
        <w:rPr>
          <w:lang w:val="en-US" w:eastAsia="ja-JP"/>
        </w:rPr>
        <w:t>2.2</w:t>
      </w:r>
      <w:r w:rsidRPr="00367A5F">
        <w:rPr>
          <w:lang w:val="en-US" w:eastAsia="zh-CN"/>
        </w:rPr>
        <w:tab/>
      </w:r>
      <w:bookmarkStart w:id="124" w:name="lt_pId271"/>
      <w:r w:rsidR="008B232B" w:rsidRPr="008B232B">
        <w:rPr>
          <w:rFonts w:hint="eastAsia"/>
          <w:lang w:val="en-US" w:eastAsia="zh-CN"/>
        </w:rPr>
        <w:t>美利坚合众国的情况</w:t>
      </w:r>
      <w:bookmarkEnd w:id="121"/>
      <w:bookmarkEnd w:id="122"/>
      <w:bookmarkEnd w:id="123"/>
      <w:bookmarkEnd w:id="124"/>
    </w:p>
    <w:p w14:paraId="6A4E242B" w14:textId="77777777" w:rsidR="009A2DF3" w:rsidRDefault="008B232B" w:rsidP="00367A5F">
      <w:pPr>
        <w:ind w:firstLineChars="200" w:firstLine="480"/>
        <w:rPr>
          <w:rFonts w:eastAsiaTheme="minorEastAsia"/>
          <w:lang w:val="en-US" w:eastAsia="zh-CN"/>
        </w:rPr>
      </w:pPr>
      <w:bookmarkStart w:id="125" w:name="lt_pId278"/>
      <w:r w:rsidRPr="008B232B">
        <w:rPr>
          <w:rFonts w:eastAsiaTheme="minorEastAsia"/>
          <w:lang w:val="en-US" w:eastAsia="zh-CN"/>
        </w:rPr>
        <w:t>一些美国公司已开发出了与不考虑距离技术的辐射传输用例的目的类似的波束</w:t>
      </w:r>
      <w:r w:rsidRPr="008B232B">
        <w:rPr>
          <w:rFonts w:eastAsiaTheme="minorEastAsia"/>
          <w:lang w:val="en-US" w:eastAsia="zh-CN"/>
        </w:rPr>
        <w:t>WPT</w:t>
      </w:r>
      <w:r w:rsidRPr="008B232B">
        <w:rPr>
          <w:rFonts w:eastAsiaTheme="minorEastAsia"/>
          <w:lang w:val="en-US" w:eastAsia="zh-CN"/>
        </w:rPr>
        <w:t>技术。一家美国公司在</w:t>
      </w:r>
      <w:r w:rsidRPr="008B232B">
        <w:rPr>
          <w:rFonts w:eastAsiaTheme="minorEastAsia"/>
          <w:lang w:val="en-US" w:eastAsia="zh-CN"/>
        </w:rPr>
        <w:t>2020</w:t>
      </w:r>
      <w:r w:rsidRPr="008B232B">
        <w:rPr>
          <w:rFonts w:eastAsiaTheme="minorEastAsia"/>
          <w:lang w:val="en-US" w:eastAsia="zh-CN"/>
        </w:rPr>
        <w:t>年展示了一款面向零售商的电子货架标签系统，该系统无需电线和电池。该技术在</w:t>
      </w:r>
      <w:r w:rsidRPr="008B232B">
        <w:rPr>
          <w:rFonts w:eastAsiaTheme="minorEastAsia"/>
          <w:lang w:val="en-US" w:eastAsia="zh-CN"/>
        </w:rPr>
        <w:t>2.4</w:t>
      </w:r>
      <w:r w:rsidRPr="008B232B">
        <w:rPr>
          <w:rFonts w:eastAsiaTheme="minorEastAsia"/>
          <w:lang w:val="en-US" w:eastAsia="zh-CN"/>
        </w:rPr>
        <w:t>和</w:t>
      </w:r>
      <w:r w:rsidRPr="008B232B">
        <w:rPr>
          <w:rFonts w:eastAsiaTheme="minorEastAsia"/>
          <w:lang w:val="en-US" w:eastAsia="zh-CN"/>
        </w:rPr>
        <w:t>5.8 GHz</w:t>
      </w:r>
      <w:r w:rsidRPr="008B232B">
        <w:rPr>
          <w:rFonts w:eastAsiaTheme="minorEastAsia"/>
          <w:lang w:val="en-US" w:eastAsia="zh-CN"/>
        </w:rPr>
        <w:t>频段内工作，工作范围可达</w:t>
      </w:r>
      <w:r w:rsidRPr="008B232B">
        <w:rPr>
          <w:rFonts w:eastAsiaTheme="minorEastAsia"/>
          <w:lang w:val="en-US" w:eastAsia="zh-CN"/>
        </w:rPr>
        <w:t>10</w:t>
      </w:r>
      <w:r w:rsidRPr="008B232B">
        <w:rPr>
          <w:rFonts w:eastAsiaTheme="minorEastAsia"/>
          <w:lang w:val="en-US" w:eastAsia="zh-CN"/>
        </w:rPr>
        <w:t>米左右，还能够为智能手机、兼容的智能家居设备、汽车传感器和许多其他设备供电。其他美国公司的技术在不同频段工作。不过，现有的波束</w:t>
      </w:r>
      <w:r w:rsidRPr="008B232B">
        <w:rPr>
          <w:rFonts w:eastAsiaTheme="minorEastAsia"/>
          <w:lang w:val="en-US" w:eastAsia="zh-CN"/>
        </w:rPr>
        <w:t>WPT</w:t>
      </w:r>
      <w:r w:rsidRPr="008B232B">
        <w:rPr>
          <w:rFonts w:eastAsiaTheme="minorEastAsia"/>
          <w:lang w:val="en-US" w:eastAsia="zh-CN"/>
        </w:rPr>
        <w:t>技术当前尚未被</w:t>
      </w:r>
      <w:r w:rsidRPr="008B232B">
        <w:rPr>
          <w:rFonts w:eastAsiaTheme="minorEastAsia"/>
          <w:lang w:val="en-US" w:eastAsia="zh-CN"/>
        </w:rPr>
        <w:t>FCC</w:t>
      </w:r>
      <w:r w:rsidRPr="008B232B">
        <w:rPr>
          <w:rFonts w:eastAsiaTheme="minorEastAsia"/>
          <w:lang w:val="en-US" w:eastAsia="zh-CN"/>
        </w:rPr>
        <w:t>授权在美国的公共环境中的更大距离上操作。另一家美国公司使用</w:t>
      </w:r>
      <w:r w:rsidRPr="008B232B">
        <w:rPr>
          <w:rFonts w:eastAsiaTheme="minorEastAsia"/>
          <w:lang w:val="en-US" w:eastAsia="zh-CN"/>
        </w:rPr>
        <w:t>ISM</w:t>
      </w:r>
      <w:r w:rsidRPr="008B232B">
        <w:rPr>
          <w:rFonts w:eastAsiaTheme="minorEastAsia"/>
          <w:lang w:val="en-US" w:eastAsia="zh-CN"/>
        </w:rPr>
        <w:t>毫米波频段。</w:t>
      </w:r>
      <w:r w:rsidRPr="008B232B">
        <w:rPr>
          <w:rFonts w:eastAsiaTheme="minorEastAsia"/>
          <w:lang w:val="en-US" w:eastAsia="zh-CN"/>
        </w:rPr>
        <w:t>[FOW 20]</w:t>
      </w:r>
      <w:r w:rsidR="001D376A" w:rsidRPr="008B232B">
        <w:rPr>
          <w:rFonts w:eastAsiaTheme="minorEastAsia"/>
          <w:lang w:val="en-US" w:eastAsia="zh-CN"/>
        </w:rPr>
        <w:t>。</w:t>
      </w:r>
      <w:bookmarkEnd w:id="125"/>
    </w:p>
    <w:p w14:paraId="52CE7A6F" w14:textId="77777777" w:rsidR="008B232B" w:rsidRDefault="008B232B" w:rsidP="00367A5F">
      <w:pPr>
        <w:ind w:firstLineChars="200" w:firstLine="480"/>
        <w:rPr>
          <w:rFonts w:eastAsiaTheme="minorEastAsia"/>
          <w:lang w:val="en-US" w:eastAsia="ja-JP"/>
        </w:rPr>
      </w:pPr>
      <w:r w:rsidRPr="008B232B">
        <w:rPr>
          <w:rFonts w:eastAsiaTheme="minorEastAsia" w:hint="eastAsia"/>
          <w:lang w:val="en-US" w:eastAsia="ja-JP"/>
        </w:rPr>
        <w:t>此外，另一家美国公司也已展示了其技术，该项技术在</w:t>
      </w:r>
      <w:r w:rsidRPr="008B232B">
        <w:rPr>
          <w:rFonts w:eastAsiaTheme="minorEastAsia" w:hint="eastAsia"/>
          <w:lang w:val="en-US" w:eastAsia="ja-JP"/>
        </w:rPr>
        <w:t>900 MHz</w:t>
      </w:r>
      <w:r w:rsidRPr="008B232B">
        <w:rPr>
          <w:rFonts w:eastAsiaTheme="minorEastAsia" w:hint="eastAsia"/>
          <w:lang w:val="en-US" w:eastAsia="ja-JP"/>
        </w:rPr>
        <w:t>频段的</w:t>
      </w:r>
      <w:r w:rsidRPr="008B232B">
        <w:rPr>
          <w:rFonts w:eastAsiaTheme="minorEastAsia" w:hint="eastAsia"/>
          <w:lang w:val="en-US" w:eastAsia="ja-JP"/>
        </w:rPr>
        <w:t>ISM</w:t>
      </w:r>
      <w:r w:rsidRPr="008B232B">
        <w:rPr>
          <w:rFonts w:eastAsiaTheme="minorEastAsia" w:hint="eastAsia"/>
          <w:lang w:val="en-US" w:eastAsia="ja-JP"/>
        </w:rPr>
        <w:t>和</w:t>
      </w:r>
      <w:r w:rsidRPr="008B232B">
        <w:rPr>
          <w:rFonts w:eastAsiaTheme="minorEastAsia" w:hint="eastAsia"/>
          <w:lang w:val="en-US" w:eastAsia="ja-JP"/>
        </w:rPr>
        <w:t>RFID</w:t>
      </w:r>
      <w:r w:rsidRPr="008B232B">
        <w:rPr>
          <w:rFonts w:eastAsiaTheme="minorEastAsia" w:hint="eastAsia"/>
          <w:lang w:val="en-US" w:eastAsia="ja-JP"/>
        </w:rPr>
        <w:t>频率围内工作。</w:t>
      </w:r>
      <w:r w:rsidRPr="008B232B">
        <w:rPr>
          <w:rFonts w:eastAsiaTheme="minorEastAsia" w:hint="eastAsia"/>
          <w:lang w:val="en-US" w:eastAsia="ja-JP"/>
        </w:rPr>
        <w:t>[DAV 18]</w:t>
      </w:r>
    </w:p>
    <w:p w14:paraId="563BD4FB" w14:textId="6754A182" w:rsidR="008B232B" w:rsidRPr="008B232B" w:rsidRDefault="008B232B" w:rsidP="00877610">
      <w:pPr>
        <w:pStyle w:val="Reftext"/>
        <w:ind w:left="1191" w:hanging="1191"/>
        <w:rPr>
          <w:lang w:val="en-GB" w:eastAsia="ja-JP"/>
        </w:rPr>
      </w:pPr>
      <w:r w:rsidRPr="008B232B">
        <w:rPr>
          <w:lang w:val="en-GB" w:eastAsia="ja-JP"/>
        </w:rPr>
        <w:t>[FOW 20]</w:t>
      </w:r>
      <w:r w:rsidRPr="008B232B">
        <w:rPr>
          <w:lang w:val="en-GB" w:eastAsia="ja-JP"/>
        </w:rPr>
        <w:tab/>
        <w:t xml:space="preserve">Fowler, Ben, </w:t>
      </w:r>
      <w:r w:rsidRPr="008B232B">
        <w:rPr>
          <w:rFonts w:hint="eastAsia"/>
          <w:lang w:val="en-GB" w:eastAsia="ja-JP"/>
        </w:rPr>
        <w:t>《消费者报告》</w:t>
      </w:r>
      <w:r w:rsidRPr="008B232B">
        <w:rPr>
          <w:lang w:val="en-GB" w:eastAsia="ja-JP"/>
        </w:rPr>
        <w:t xml:space="preserve">. </w:t>
      </w:r>
      <w:hyperlink r:id="rId22" w:history="1">
        <w:r w:rsidR="00117D90" w:rsidRPr="00FE138D">
          <w:rPr>
            <w:rStyle w:val="Hyperlink"/>
            <w:lang w:val="en-GB" w:eastAsia="ja-JP"/>
          </w:rPr>
          <w:t>https://www.consumerreports.org/emerging-technology/wireless-charging-the-next-leap-wireless-power/</w:t>
        </w:r>
      </w:hyperlink>
      <w:r w:rsidR="00117D90">
        <w:rPr>
          <w:lang w:val="en-GB" w:eastAsia="ja-JP"/>
        </w:rPr>
        <w:t xml:space="preserve"> </w:t>
      </w:r>
      <w:r w:rsidRPr="008B232B">
        <w:rPr>
          <w:lang w:val="en-GB" w:eastAsia="ja-JP"/>
        </w:rPr>
        <w:t xml:space="preserve"> </w:t>
      </w:r>
    </w:p>
    <w:p w14:paraId="50668729" w14:textId="01DA50E9" w:rsidR="008B232B" w:rsidRPr="008B232B" w:rsidRDefault="008B232B" w:rsidP="00877610">
      <w:pPr>
        <w:pStyle w:val="Reftext"/>
        <w:ind w:left="1191" w:hanging="1191"/>
        <w:rPr>
          <w:lang w:val="en-GB" w:eastAsia="ja-JP"/>
        </w:rPr>
      </w:pPr>
      <w:r w:rsidRPr="008B232B">
        <w:rPr>
          <w:lang w:val="en-GB" w:eastAsia="ja-JP"/>
        </w:rPr>
        <w:t>[DAV 18]</w:t>
      </w:r>
      <w:r w:rsidRPr="008B232B">
        <w:rPr>
          <w:lang w:val="en-GB" w:eastAsia="ja-JP"/>
        </w:rPr>
        <w:tab/>
        <w:t xml:space="preserve">Davies, Alex, </w:t>
      </w:r>
      <w:proofErr w:type="spellStart"/>
      <w:r w:rsidRPr="008B232B">
        <w:rPr>
          <w:lang w:val="en-GB" w:eastAsia="ja-JP"/>
        </w:rPr>
        <w:t>ReThink</w:t>
      </w:r>
      <w:proofErr w:type="spellEnd"/>
      <w:r w:rsidRPr="008B232B">
        <w:rPr>
          <w:lang w:val="en-GB" w:eastAsia="ja-JP"/>
        </w:rPr>
        <w:t xml:space="preserve">, </w:t>
      </w:r>
      <w:hyperlink r:id="rId23" w:history="1">
        <w:r w:rsidR="00117D90" w:rsidRPr="00FE138D">
          <w:rPr>
            <w:rStyle w:val="Hyperlink"/>
            <w:lang w:val="en-GB" w:eastAsia="ja-JP"/>
          </w:rPr>
          <w:t>https://rethinkresearch.biz/articles/ces-ossia-energous-unleash-rival-long-range-wireless-charging-specs/</w:t>
        </w:r>
      </w:hyperlink>
      <w:r w:rsidR="00117D90">
        <w:rPr>
          <w:lang w:val="en-GB" w:eastAsia="ja-JP"/>
        </w:rPr>
        <w:t xml:space="preserve"> </w:t>
      </w:r>
    </w:p>
    <w:p w14:paraId="085C11E8" w14:textId="77777777" w:rsidR="009A2DF3" w:rsidRPr="00DB2EE4" w:rsidRDefault="008B232B" w:rsidP="00877610">
      <w:pPr>
        <w:pStyle w:val="Reftext"/>
        <w:ind w:left="1191" w:hanging="1191"/>
        <w:rPr>
          <w:color w:val="000000"/>
          <w:szCs w:val="24"/>
          <w:lang w:val="en-US" w:eastAsia="ja-JP"/>
        </w:rPr>
      </w:pPr>
      <w:bookmarkStart w:id="126" w:name="lt_pId282"/>
      <w:r w:rsidRPr="00BE7001">
        <w:rPr>
          <w:szCs w:val="24"/>
          <w:lang w:val="en-GB" w:eastAsia="ja-JP"/>
        </w:rPr>
        <w:t xml:space="preserve"> </w:t>
      </w:r>
      <w:r w:rsidR="009A2DF3" w:rsidRPr="00BE7001">
        <w:rPr>
          <w:szCs w:val="24"/>
          <w:lang w:val="en-GB" w:eastAsia="ja-JP"/>
        </w:rPr>
        <w:t>[HAS 11]</w:t>
      </w:r>
      <w:bookmarkEnd w:id="126"/>
      <w:r w:rsidR="009A2DF3" w:rsidRPr="00BE7001">
        <w:rPr>
          <w:szCs w:val="24"/>
          <w:lang w:val="en-GB" w:eastAsia="ja-JP"/>
        </w:rPr>
        <w:tab/>
      </w:r>
      <w:bookmarkStart w:id="127" w:name="lt_pId283"/>
      <w:r w:rsidR="009A2DF3" w:rsidRPr="00BE7001">
        <w:rPr>
          <w:szCs w:val="24"/>
          <w:lang w:val="en-GB"/>
        </w:rPr>
        <w:t>Hashimoto</w:t>
      </w:r>
      <w:r w:rsidR="00DB2EE4" w:rsidRPr="00BE7001">
        <w:rPr>
          <w:rFonts w:hint="eastAsia"/>
          <w:szCs w:val="24"/>
          <w:lang w:val="en-GB" w:eastAsia="zh-CN"/>
        </w:rPr>
        <w:t xml:space="preserve">, </w:t>
      </w:r>
      <w:r w:rsidR="009A2DF3" w:rsidRPr="00BE7001">
        <w:rPr>
          <w:szCs w:val="24"/>
          <w:lang w:val="en-GB" w:eastAsia="ja-JP"/>
        </w:rPr>
        <w:t>K.</w:t>
      </w:r>
      <w:r w:rsidR="001D376A" w:rsidRPr="00DB2EE4">
        <w:rPr>
          <w:rFonts w:hint="eastAsia"/>
          <w:szCs w:val="24"/>
          <w:lang w:val="en-US" w:eastAsia="ja-JP"/>
        </w:rPr>
        <w:t>、</w:t>
      </w:r>
      <w:r w:rsidR="009A2DF3" w:rsidRPr="00BE7001">
        <w:rPr>
          <w:szCs w:val="24"/>
          <w:lang w:val="en-GB"/>
        </w:rPr>
        <w:t>T</w:t>
      </w:r>
      <w:r w:rsidR="009A2DF3" w:rsidRPr="00BE7001">
        <w:rPr>
          <w:szCs w:val="24"/>
          <w:lang w:val="en-GB" w:eastAsia="ja-JP"/>
        </w:rPr>
        <w:t>.</w:t>
      </w:r>
      <w:r w:rsidR="009A2DF3" w:rsidRPr="00BE7001">
        <w:rPr>
          <w:szCs w:val="24"/>
          <w:lang w:val="en-GB"/>
        </w:rPr>
        <w:t xml:space="preserve"> Ishikawa</w:t>
      </w:r>
      <w:r w:rsidR="001D376A" w:rsidRPr="00DB2EE4">
        <w:rPr>
          <w:rFonts w:hint="eastAsia"/>
          <w:szCs w:val="24"/>
          <w:lang w:val="en-US"/>
        </w:rPr>
        <w:t>、</w:t>
      </w:r>
      <w:r w:rsidR="009A2DF3" w:rsidRPr="00BE7001">
        <w:rPr>
          <w:szCs w:val="24"/>
          <w:lang w:val="en-GB"/>
        </w:rPr>
        <w:t>T</w:t>
      </w:r>
      <w:r w:rsidR="009A2DF3" w:rsidRPr="00BE7001">
        <w:rPr>
          <w:szCs w:val="24"/>
          <w:lang w:val="en-GB" w:eastAsia="ja-JP"/>
        </w:rPr>
        <w:t>.</w:t>
      </w:r>
      <w:r w:rsidR="009A2DF3" w:rsidRPr="00BE7001">
        <w:rPr>
          <w:szCs w:val="24"/>
          <w:lang w:val="en-GB"/>
        </w:rPr>
        <w:t xml:space="preserve"> </w:t>
      </w:r>
      <w:proofErr w:type="spellStart"/>
      <w:r w:rsidR="009A2DF3" w:rsidRPr="00BE7001">
        <w:rPr>
          <w:szCs w:val="24"/>
          <w:lang w:val="en-GB"/>
        </w:rPr>
        <w:t>Mitani</w:t>
      </w:r>
      <w:proofErr w:type="spellEnd"/>
      <w:r w:rsidR="001D376A" w:rsidRPr="00DB2EE4">
        <w:rPr>
          <w:rFonts w:hint="eastAsia"/>
          <w:szCs w:val="24"/>
          <w:lang w:val="en-US" w:eastAsia="zh-CN"/>
        </w:rPr>
        <w:t>和</w:t>
      </w:r>
      <w:r w:rsidR="009A2DF3" w:rsidRPr="00BE7001">
        <w:rPr>
          <w:bCs/>
          <w:szCs w:val="24"/>
          <w:lang w:val="en-GB"/>
        </w:rPr>
        <w:t>N</w:t>
      </w:r>
      <w:r w:rsidR="009A2DF3" w:rsidRPr="00BE7001">
        <w:rPr>
          <w:bCs/>
          <w:szCs w:val="24"/>
          <w:lang w:val="en-GB" w:eastAsia="ja-JP"/>
        </w:rPr>
        <w:t>.</w:t>
      </w:r>
      <w:r w:rsidR="009A2DF3" w:rsidRPr="00BE7001">
        <w:rPr>
          <w:bCs/>
          <w:szCs w:val="24"/>
          <w:lang w:val="en-GB"/>
        </w:rPr>
        <w:t xml:space="preserve"> </w:t>
      </w:r>
      <w:r w:rsidR="009A2DF3" w:rsidRPr="00DB2EE4">
        <w:rPr>
          <w:bCs/>
          <w:szCs w:val="24"/>
          <w:lang w:val="en-US" w:eastAsia="zh-CN"/>
        </w:rPr>
        <w:t>Shinohar</w:t>
      </w:r>
      <w:r w:rsidR="009A2DF3" w:rsidRPr="00DB2EE4">
        <w:rPr>
          <w:szCs w:val="24"/>
          <w:lang w:val="en-US" w:eastAsia="zh-CN"/>
        </w:rPr>
        <w:t>a</w:t>
      </w:r>
      <w:r w:rsidR="001D376A" w:rsidRPr="00DB2EE4">
        <w:rPr>
          <w:szCs w:val="24"/>
          <w:lang w:val="en-US" w:eastAsia="zh-CN"/>
        </w:rPr>
        <w:t xml:space="preserve"> – </w:t>
      </w:r>
      <w:r w:rsidR="001D376A" w:rsidRPr="00DB2EE4">
        <w:rPr>
          <w:rFonts w:hint="eastAsia"/>
          <w:szCs w:val="24"/>
          <w:lang w:val="en-US" w:eastAsia="zh-CN"/>
        </w:rPr>
        <w:t>无所不在电力来源的改善，</w:t>
      </w:r>
      <w:r w:rsidR="001D376A" w:rsidRPr="00DB2EE4">
        <w:rPr>
          <w:rFonts w:eastAsia="STKaiti" w:hint="eastAsia"/>
          <w:szCs w:val="24"/>
          <w:lang w:val="en-US" w:eastAsia="zh-CN"/>
        </w:rPr>
        <w:t>2011</w:t>
      </w:r>
      <w:r w:rsidR="001D376A" w:rsidRPr="00DB2EE4">
        <w:rPr>
          <w:rFonts w:eastAsia="STKaiti" w:hint="eastAsia"/>
          <w:szCs w:val="24"/>
          <w:lang w:val="en-US" w:eastAsia="zh-CN"/>
        </w:rPr>
        <w:t>年国际无线电科学联盟（</w:t>
      </w:r>
      <w:r w:rsidR="001D376A" w:rsidRPr="00DB2EE4">
        <w:rPr>
          <w:rFonts w:eastAsia="STKaiti" w:hint="eastAsia"/>
          <w:szCs w:val="24"/>
          <w:lang w:val="en-US" w:eastAsia="zh-CN"/>
        </w:rPr>
        <w:t>URSI</w:t>
      </w:r>
      <w:r w:rsidR="001D376A" w:rsidRPr="00DB2EE4">
        <w:rPr>
          <w:rFonts w:eastAsia="STKaiti" w:hint="eastAsia"/>
          <w:szCs w:val="24"/>
          <w:lang w:val="en-US" w:eastAsia="zh-CN"/>
        </w:rPr>
        <w:t>）大会论文集</w:t>
      </w:r>
      <w:r w:rsidR="001D376A" w:rsidRPr="00DB2EE4">
        <w:rPr>
          <w:rFonts w:hint="eastAsia"/>
          <w:szCs w:val="24"/>
          <w:lang w:val="en-US" w:eastAsia="zh-CN"/>
        </w:rPr>
        <w:t>，</w:t>
      </w:r>
      <w:r w:rsidR="009A2DF3" w:rsidRPr="00DB2EE4">
        <w:rPr>
          <w:color w:val="000000"/>
          <w:szCs w:val="24"/>
          <w:lang w:val="en-US" w:eastAsia="zh-CN"/>
        </w:rPr>
        <w:t>CD-ROM CHGBDJK-1.pdf</w:t>
      </w:r>
      <w:r w:rsidR="001D376A" w:rsidRPr="00DB2EE4">
        <w:rPr>
          <w:rFonts w:hint="eastAsia"/>
          <w:color w:val="000000"/>
          <w:szCs w:val="24"/>
          <w:lang w:val="en-US" w:eastAsia="zh-CN"/>
        </w:rPr>
        <w:t>，</w:t>
      </w:r>
      <w:r w:rsidR="001D376A" w:rsidRPr="00DB2EE4">
        <w:rPr>
          <w:rFonts w:hint="eastAsia"/>
          <w:color w:val="000000"/>
          <w:szCs w:val="24"/>
          <w:lang w:val="en-US" w:eastAsia="zh-CN"/>
        </w:rPr>
        <w:t>2011</w:t>
      </w:r>
      <w:r w:rsidR="001D376A" w:rsidRPr="00DB2EE4">
        <w:rPr>
          <w:rFonts w:hint="eastAsia"/>
          <w:color w:val="000000"/>
          <w:szCs w:val="24"/>
          <w:lang w:val="en-US" w:eastAsia="zh-CN"/>
        </w:rPr>
        <w:t>年。</w:t>
      </w:r>
      <w:bookmarkEnd w:id="127"/>
    </w:p>
    <w:p w14:paraId="4F2794DF" w14:textId="77777777" w:rsidR="009A2DF3" w:rsidRPr="00DB2EE4" w:rsidRDefault="009A2DF3" w:rsidP="00877610">
      <w:pPr>
        <w:pStyle w:val="Reftext"/>
        <w:ind w:left="1191" w:hanging="1191"/>
        <w:rPr>
          <w:szCs w:val="24"/>
          <w:lang w:val="en-US" w:eastAsia="zh-CN"/>
        </w:rPr>
      </w:pPr>
      <w:bookmarkStart w:id="128" w:name="lt_pId284"/>
      <w:r w:rsidRPr="00DB2EE4">
        <w:rPr>
          <w:szCs w:val="24"/>
          <w:lang w:val="en-US"/>
        </w:rPr>
        <w:t>[MIT 10]</w:t>
      </w:r>
      <w:bookmarkEnd w:id="128"/>
      <w:r w:rsidRPr="00DB2EE4">
        <w:rPr>
          <w:szCs w:val="24"/>
          <w:lang w:val="en-US"/>
        </w:rPr>
        <w:tab/>
      </w:r>
      <w:bookmarkStart w:id="129" w:name="lt_pId285"/>
      <w:proofErr w:type="spellStart"/>
      <w:r w:rsidRPr="00DB2EE4">
        <w:rPr>
          <w:szCs w:val="24"/>
          <w:lang w:val="en-US"/>
        </w:rPr>
        <w:t>Mitani</w:t>
      </w:r>
      <w:proofErr w:type="spellEnd"/>
      <w:r w:rsidR="001D376A" w:rsidRPr="00DB2EE4">
        <w:rPr>
          <w:rFonts w:hint="eastAsia"/>
          <w:szCs w:val="24"/>
          <w:lang w:val="en-US" w:eastAsia="zh-CN"/>
        </w:rPr>
        <w:t xml:space="preserve">, </w:t>
      </w:r>
      <w:r w:rsidRPr="00DB2EE4">
        <w:rPr>
          <w:szCs w:val="24"/>
          <w:lang w:val="en-US"/>
        </w:rPr>
        <w:t>T.</w:t>
      </w:r>
      <w:r w:rsidR="001D376A" w:rsidRPr="00DB2EE4">
        <w:rPr>
          <w:rFonts w:hint="eastAsia"/>
          <w:szCs w:val="24"/>
          <w:lang w:val="en-US"/>
        </w:rPr>
        <w:t>、</w:t>
      </w:r>
      <w:r w:rsidRPr="00DB2EE4">
        <w:rPr>
          <w:szCs w:val="24"/>
          <w:lang w:val="en-US"/>
        </w:rPr>
        <w:t xml:space="preserve">H. </w:t>
      </w:r>
      <w:proofErr w:type="spellStart"/>
      <w:r w:rsidRPr="00DB2EE4">
        <w:rPr>
          <w:szCs w:val="24"/>
          <w:lang w:val="en-US"/>
        </w:rPr>
        <w:t>Yamakawa</w:t>
      </w:r>
      <w:r w:rsidR="001D376A" w:rsidRPr="00DB2EE4">
        <w:rPr>
          <w:rFonts w:hint="eastAsia"/>
          <w:szCs w:val="24"/>
          <w:lang w:val="en-US"/>
        </w:rPr>
        <w:t>、</w:t>
      </w:r>
      <w:r w:rsidRPr="00DB2EE4">
        <w:rPr>
          <w:szCs w:val="24"/>
          <w:lang w:val="en-US"/>
        </w:rPr>
        <w:t>N</w:t>
      </w:r>
      <w:proofErr w:type="spellEnd"/>
      <w:r w:rsidRPr="00DB2EE4">
        <w:rPr>
          <w:szCs w:val="24"/>
          <w:lang w:val="en-US"/>
        </w:rPr>
        <w:t xml:space="preserve">. </w:t>
      </w:r>
      <w:proofErr w:type="spellStart"/>
      <w:r w:rsidRPr="00DB2EE4">
        <w:rPr>
          <w:szCs w:val="24"/>
          <w:lang w:val="en-US"/>
        </w:rPr>
        <w:t>Shinohara</w:t>
      </w:r>
      <w:r w:rsidR="001D376A" w:rsidRPr="00DB2EE4">
        <w:rPr>
          <w:rFonts w:hint="eastAsia"/>
          <w:szCs w:val="24"/>
          <w:lang w:val="en-US"/>
        </w:rPr>
        <w:t>、</w:t>
      </w:r>
      <w:r w:rsidRPr="00DB2EE4">
        <w:rPr>
          <w:szCs w:val="24"/>
          <w:lang w:val="en-US"/>
        </w:rPr>
        <w:t>K</w:t>
      </w:r>
      <w:proofErr w:type="spellEnd"/>
      <w:r w:rsidRPr="00DB2EE4">
        <w:rPr>
          <w:szCs w:val="24"/>
          <w:lang w:val="en-US"/>
        </w:rPr>
        <w:t xml:space="preserve">. </w:t>
      </w:r>
      <w:proofErr w:type="spellStart"/>
      <w:r w:rsidRPr="00DB2EE4">
        <w:rPr>
          <w:szCs w:val="24"/>
          <w:lang w:val="en-US"/>
        </w:rPr>
        <w:t>Hashimoto</w:t>
      </w:r>
      <w:r w:rsidR="001D376A" w:rsidRPr="00DB2EE4">
        <w:rPr>
          <w:rFonts w:hint="eastAsia"/>
          <w:szCs w:val="24"/>
          <w:lang w:val="en-US"/>
        </w:rPr>
        <w:t>、</w:t>
      </w:r>
      <w:r w:rsidRPr="00DB2EE4">
        <w:rPr>
          <w:szCs w:val="24"/>
          <w:lang w:val="en-US"/>
        </w:rPr>
        <w:t>S</w:t>
      </w:r>
      <w:proofErr w:type="spellEnd"/>
      <w:r w:rsidRPr="00DB2EE4">
        <w:rPr>
          <w:szCs w:val="24"/>
          <w:lang w:val="en-US"/>
        </w:rPr>
        <w:t xml:space="preserve">. </w:t>
      </w:r>
      <w:proofErr w:type="spellStart"/>
      <w:r w:rsidRPr="00DB2EE4">
        <w:rPr>
          <w:szCs w:val="24"/>
          <w:lang w:val="en-US"/>
        </w:rPr>
        <w:t>Kawasaki</w:t>
      </w:r>
      <w:r w:rsidR="001D376A" w:rsidRPr="00DB2EE4">
        <w:rPr>
          <w:rFonts w:hint="eastAsia"/>
          <w:szCs w:val="24"/>
          <w:lang w:val="en-US"/>
        </w:rPr>
        <w:t>、</w:t>
      </w:r>
      <w:r w:rsidRPr="00DB2EE4">
        <w:rPr>
          <w:szCs w:val="24"/>
          <w:lang w:val="en-US"/>
        </w:rPr>
        <w:t>F</w:t>
      </w:r>
      <w:proofErr w:type="spellEnd"/>
      <w:r w:rsidRPr="00DB2EE4">
        <w:rPr>
          <w:szCs w:val="24"/>
          <w:lang w:val="en-US"/>
        </w:rPr>
        <w:t xml:space="preserve">. </w:t>
      </w:r>
      <w:proofErr w:type="spellStart"/>
      <w:r w:rsidRPr="00DB2EE4">
        <w:rPr>
          <w:szCs w:val="24"/>
          <w:lang w:val="en-US"/>
        </w:rPr>
        <w:t>Takahashi</w:t>
      </w:r>
      <w:r w:rsidR="001D376A" w:rsidRPr="00DB2EE4">
        <w:rPr>
          <w:rFonts w:hint="eastAsia"/>
          <w:szCs w:val="24"/>
          <w:lang w:val="en-US"/>
        </w:rPr>
        <w:t>、</w:t>
      </w:r>
      <w:r w:rsidRPr="00DB2EE4">
        <w:rPr>
          <w:szCs w:val="24"/>
          <w:lang w:val="en-US"/>
        </w:rPr>
        <w:t>H</w:t>
      </w:r>
      <w:proofErr w:type="spellEnd"/>
      <w:r w:rsidRPr="00DB2EE4">
        <w:rPr>
          <w:szCs w:val="24"/>
          <w:lang w:val="en-US"/>
        </w:rPr>
        <w:t xml:space="preserve">. </w:t>
      </w:r>
      <w:proofErr w:type="spellStart"/>
      <w:r w:rsidRPr="00DB2EE4">
        <w:rPr>
          <w:szCs w:val="24"/>
          <w:lang w:val="en-US"/>
        </w:rPr>
        <w:t>Yonekura</w:t>
      </w:r>
      <w:r w:rsidR="001D376A" w:rsidRPr="00DB2EE4">
        <w:rPr>
          <w:rFonts w:hint="eastAsia"/>
          <w:szCs w:val="24"/>
          <w:lang w:val="en-US"/>
        </w:rPr>
        <w:t>、</w:t>
      </w:r>
      <w:r w:rsidRPr="00DB2EE4">
        <w:rPr>
          <w:szCs w:val="24"/>
          <w:lang w:val="en-US"/>
        </w:rPr>
        <w:t>T</w:t>
      </w:r>
      <w:proofErr w:type="spellEnd"/>
      <w:r w:rsidRPr="00DB2EE4">
        <w:rPr>
          <w:szCs w:val="24"/>
          <w:lang w:val="en-US"/>
        </w:rPr>
        <w:t xml:space="preserve">. </w:t>
      </w:r>
      <w:proofErr w:type="spellStart"/>
      <w:r w:rsidRPr="00DB2EE4">
        <w:rPr>
          <w:szCs w:val="24"/>
          <w:lang w:val="en-US"/>
        </w:rPr>
        <w:t>Hirano</w:t>
      </w:r>
      <w:r w:rsidR="001D376A" w:rsidRPr="00DB2EE4">
        <w:rPr>
          <w:rFonts w:hint="eastAsia"/>
          <w:szCs w:val="24"/>
          <w:lang w:val="en-US"/>
        </w:rPr>
        <w:t>、</w:t>
      </w:r>
      <w:r w:rsidRPr="00DB2EE4">
        <w:rPr>
          <w:szCs w:val="24"/>
          <w:lang w:val="en-US"/>
        </w:rPr>
        <w:t>T</w:t>
      </w:r>
      <w:proofErr w:type="spellEnd"/>
      <w:r w:rsidRPr="00DB2EE4">
        <w:rPr>
          <w:szCs w:val="24"/>
          <w:lang w:val="en-US"/>
        </w:rPr>
        <w:t xml:space="preserve">. </w:t>
      </w:r>
      <w:proofErr w:type="spellStart"/>
      <w:r w:rsidRPr="00DB2EE4">
        <w:rPr>
          <w:szCs w:val="24"/>
          <w:lang w:val="en-US"/>
        </w:rPr>
        <w:t>Fujiwara</w:t>
      </w:r>
      <w:r w:rsidR="001D376A" w:rsidRPr="00DB2EE4">
        <w:rPr>
          <w:rFonts w:hint="eastAsia"/>
          <w:szCs w:val="24"/>
          <w:lang w:val="en-US"/>
        </w:rPr>
        <w:t>、</w:t>
      </w:r>
      <w:r w:rsidRPr="00DB2EE4">
        <w:rPr>
          <w:szCs w:val="24"/>
          <w:lang w:val="en-US"/>
        </w:rPr>
        <w:t>K</w:t>
      </w:r>
      <w:proofErr w:type="spellEnd"/>
      <w:r w:rsidRPr="00DB2EE4">
        <w:rPr>
          <w:szCs w:val="24"/>
          <w:lang w:val="en-US"/>
        </w:rPr>
        <w:t xml:space="preserve">. </w:t>
      </w:r>
      <w:proofErr w:type="spellStart"/>
      <w:r w:rsidRPr="00DB2EE4">
        <w:rPr>
          <w:szCs w:val="24"/>
          <w:lang w:val="en-US"/>
        </w:rPr>
        <w:t>Nagano</w:t>
      </w:r>
      <w:r w:rsidR="001D376A" w:rsidRPr="00DB2EE4">
        <w:rPr>
          <w:rFonts w:hint="eastAsia"/>
          <w:szCs w:val="24"/>
          <w:lang w:val="en-US"/>
        </w:rPr>
        <w:t>、</w:t>
      </w:r>
      <w:r w:rsidRPr="00DB2EE4">
        <w:rPr>
          <w:szCs w:val="24"/>
          <w:lang w:val="en-US"/>
        </w:rPr>
        <w:t>H</w:t>
      </w:r>
      <w:proofErr w:type="spellEnd"/>
      <w:r w:rsidRPr="00DB2EE4">
        <w:rPr>
          <w:szCs w:val="24"/>
          <w:lang w:val="en-US"/>
        </w:rPr>
        <w:t>. Ueda</w:t>
      </w:r>
      <w:r w:rsidR="001D376A" w:rsidRPr="00DB2EE4">
        <w:rPr>
          <w:rFonts w:hint="eastAsia"/>
          <w:szCs w:val="24"/>
          <w:lang w:val="en-US" w:eastAsia="zh-CN"/>
        </w:rPr>
        <w:t>和</w:t>
      </w:r>
      <w:r w:rsidRPr="00DB2EE4">
        <w:rPr>
          <w:szCs w:val="24"/>
          <w:lang w:val="en-US"/>
        </w:rPr>
        <w:t xml:space="preserve">M. </w:t>
      </w:r>
      <w:r w:rsidRPr="00DB2EE4">
        <w:rPr>
          <w:szCs w:val="24"/>
          <w:lang w:val="en-US" w:eastAsia="zh-CN"/>
        </w:rPr>
        <w:t>Ando</w:t>
      </w:r>
      <w:r w:rsidR="001D376A" w:rsidRPr="00DB2EE4">
        <w:rPr>
          <w:szCs w:val="24"/>
          <w:lang w:val="en-US" w:eastAsia="zh-CN"/>
        </w:rPr>
        <w:t xml:space="preserve"> – </w:t>
      </w:r>
      <w:r w:rsidR="001D376A" w:rsidRPr="00DB2EE4">
        <w:rPr>
          <w:rFonts w:hint="eastAsia"/>
          <w:szCs w:val="24"/>
          <w:lang w:val="en-US" w:eastAsia="zh-CN"/>
        </w:rPr>
        <w:t>飞船进行的微波功率和信息传输演示实验，</w:t>
      </w:r>
      <w:r w:rsidR="005762E5" w:rsidRPr="00DB2EE4">
        <w:rPr>
          <w:rFonts w:eastAsia="STKaiti" w:hint="eastAsia"/>
          <w:szCs w:val="24"/>
          <w:lang w:val="en-US" w:eastAsia="zh-CN"/>
        </w:rPr>
        <w:t>2010</w:t>
      </w:r>
      <w:r w:rsidR="00244134">
        <w:rPr>
          <w:rFonts w:eastAsia="STKaiti" w:hint="eastAsia"/>
          <w:szCs w:val="24"/>
          <w:lang w:val="en-US" w:eastAsia="zh-CN"/>
        </w:rPr>
        <w:t>年第</w:t>
      </w:r>
      <w:r w:rsidR="00244134">
        <w:rPr>
          <w:rFonts w:eastAsia="STKaiti" w:hint="eastAsia"/>
          <w:szCs w:val="24"/>
          <w:lang w:val="en-US" w:eastAsia="zh-CN"/>
        </w:rPr>
        <w:t>2</w:t>
      </w:r>
      <w:r w:rsidR="005762E5" w:rsidRPr="00DB2EE4">
        <w:rPr>
          <w:rFonts w:eastAsia="STKaiti" w:hint="eastAsia"/>
          <w:szCs w:val="24"/>
          <w:lang w:val="en-US" w:eastAsia="zh-CN"/>
        </w:rPr>
        <w:t>届国际无线电系统和空间等离子国际专题研讨会论文集</w:t>
      </w:r>
      <w:r w:rsidR="005762E5" w:rsidRPr="00DB2EE4">
        <w:rPr>
          <w:rFonts w:hint="eastAsia"/>
          <w:szCs w:val="24"/>
          <w:lang w:val="en-US" w:eastAsia="zh-CN"/>
        </w:rPr>
        <w:t>，第</w:t>
      </w:r>
      <w:r w:rsidRPr="00DB2EE4">
        <w:rPr>
          <w:szCs w:val="24"/>
          <w:lang w:val="en-US" w:eastAsia="zh-CN"/>
        </w:rPr>
        <w:t>157-160</w:t>
      </w:r>
      <w:r w:rsidR="005762E5" w:rsidRPr="00DB2EE4">
        <w:rPr>
          <w:rFonts w:hint="eastAsia"/>
          <w:szCs w:val="24"/>
          <w:lang w:val="en-US" w:eastAsia="zh-CN"/>
        </w:rPr>
        <w:t>页，</w:t>
      </w:r>
      <w:r w:rsidRPr="00DB2EE4">
        <w:rPr>
          <w:szCs w:val="24"/>
          <w:lang w:val="en-US" w:eastAsia="zh-CN"/>
        </w:rPr>
        <w:t>2010</w:t>
      </w:r>
      <w:r w:rsidR="005762E5" w:rsidRPr="00DB2EE4">
        <w:rPr>
          <w:rFonts w:hint="eastAsia"/>
          <w:szCs w:val="24"/>
          <w:lang w:val="en-US" w:eastAsia="zh-CN"/>
        </w:rPr>
        <w:t>年。</w:t>
      </w:r>
      <w:bookmarkEnd w:id="129"/>
    </w:p>
    <w:p w14:paraId="3C871391" w14:textId="77777777" w:rsidR="009A2DF3" w:rsidRPr="00DB2EE4" w:rsidRDefault="009A2DF3" w:rsidP="00877610">
      <w:pPr>
        <w:pStyle w:val="Reftext"/>
        <w:ind w:left="1191" w:hanging="1191"/>
        <w:rPr>
          <w:szCs w:val="24"/>
          <w:lang w:val="en-US" w:eastAsia="ja-JP"/>
        </w:rPr>
      </w:pPr>
      <w:bookmarkStart w:id="130" w:name="lt_pId286"/>
      <w:r w:rsidRPr="00DB2EE4">
        <w:rPr>
          <w:szCs w:val="24"/>
          <w:lang w:val="en-US" w:eastAsia="ja-JP"/>
        </w:rPr>
        <w:t>[SHI 04]</w:t>
      </w:r>
      <w:bookmarkEnd w:id="130"/>
      <w:r w:rsidRPr="00DB2EE4">
        <w:rPr>
          <w:szCs w:val="24"/>
          <w:lang w:val="en-US" w:eastAsia="ja-JP"/>
        </w:rPr>
        <w:tab/>
      </w:r>
      <w:r w:rsidRPr="00DB2EE4">
        <w:rPr>
          <w:szCs w:val="24"/>
          <w:lang w:val="en-US" w:eastAsia="ja-JP"/>
        </w:rPr>
        <w:tab/>
      </w:r>
      <w:bookmarkStart w:id="131" w:name="lt_pId287"/>
      <w:r w:rsidRPr="00DB2EE4">
        <w:rPr>
          <w:szCs w:val="24"/>
          <w:lang w:val="en-US"/>
        </w:rPr>
        <w:t>Shinohara</w:t>
      </w:r>
      <w:r w:rsidR="005762E5" w:rsidRPr="00DB2EE4">
        <w:rPr>
          <w:rFonts w:hint="eastAsia"/>
          <w:szCs w:val="24"/>
          <w:lang w:val="en-US" w:eastAsia="zh-CN"/>
        </w:rPr>
        <w:t xml:space="preserve">, </w:t>
      </w:r>
      <w:r w:rsidRPr="00DB2EE4">
        <w:rPr>
          <w:szCs w:val="24"/>
          <w:lang w:val="en-US" w:eastAsia="ja-JP"/>
        </w:rPr>
        <w:t>N.</w:t>
      </w:r>
      <w:r w:rsidR="001D376A" w:rsidRPr="00DB2EE4">
        <w:rPr>
          <w:rFonts w:hint="eastAsia"/>
          <w:szCs w:val="24"/>
          <w:lang w:val="en-US" w:eastAsia="ja-JP"/>
        </w:rPr>
        <w:t>、</w:t>
      </w:r>
      <w:r w:rsidRPr="00DB2EE4">
        <w:rPr>
          <w:szCs w:val="24"/>
          <w:lang w:val="en-US" w:eastAsia="ja-JP"/>
        </w:rPr>
        <w:t>H. Matsumoto</w:t>
      </w:r>
      <w:r w:rsidR="001D376A" w:rsidRPr="00DB2EE4">
        <w:rPr>
          <w:rFonts w:hint="eastAsia"/>
          <w:szCs w:val="24"/>
          <w:lang w:val="en-US" w:eastAsia="ja-JP"/>
        </w:rPr>
        <w:t>、</w:t>
      </w:r>
      <w:r w:rsidRPr="00DB2EE4">
        <w:rPr>
          <w:szCs w:val="24"/>
          <w:lang w:val="en-US" w:eastAsia="ja-JP"/>
        </w:rPr>
        <w:t xml:space="preserve">T. </w:t>
      </w:r>
      <w:proofErr w:type="spellStart"/>
      <w:r w:rsidRPr="00DB2EE4">
        <w:rPr>
          <w:szCs w:val="24"/>
          <w:lang w:val="en-US" w:eastAsia="ja-JP"/>
        </w:rPr>
        <w:t>Mitani</w:t>
      </w:r>
      <w:proofErr w:type="spellEnd"/>
      <w:r w:rsidR="001D376A" w:rsidRPr="00DB2EE4">
        <w:rPr>
          <w:rFonts w:hint="eastAsia"/>
          <w:szCs w:val="24"/>
          <w:lang w:val="en-US" w:eastAsia="ja-JP"/>
        </w:rPr>
        <w:t>、</w:t>
      </w:r>
      <w:r w:rsidRPr="00DB2EE4">
        <w:rPr>
          <w:szCs w:val="24"/>
          <w:lang w:val="en-US" w:eastAsia="ja-JP"/>
        </w:rPr>
        <w:t>H. Shibata</w:t>
      </w:r>
      <w:r w:rsidR="001D376A" w:rsidRPr="00DB2EE4">
        <w:rPr>
          <w:rFonts w:hint="eastAsia"/>
          <w:szCs w:val="24"/>
          <w:lang w:val="en-US" w:eastAsia="ja-JP"/>
        </w:rPr>
        <w:t>、</w:t>
      </w:r>
      <w:r w:rsidRPr="00DB2EE4">
        <w:rPr>
          <w:szCs w:val="24"/>
          <w:lang w:val="en-US" w:eastAsia="ja-JP"/>
        </w:rPr>
        <w:t>T. Adachi</w:t>
      </w:r>
      <w:r w:rsidR="001D376A" w:rsidRPr="00DB2EE4">
        <w:rPr>
          <w:rFonts w:hint="eastAsia"/>
          <w:szCs w:val="24"/>
          <w:lang w:val="en-US" w:eastAsia="ja-JP"/>
        </w:rPr>
        <w:t>、</w:t>
      </w:r>
      <w:r w:rsidRPr="00DB2EE4">
        <w:rPr>
          <w:szCs w:val="24"/>
          <w:lang w:val="en-US" w:eastAsia="ja-JP"/>
        </w:rPr>
        <w:t>K. Okada</w:t>
      </w:r>
      <w:r w:rsidR="001D376A" w:rsidRPr="00DB2EE4">
        <w:rPr>
          <w:rFonts w:hint="eastAsia"/>
          <w:szCs w:val="24"/>
          <w:lang w:val="en-US" w:eastAsia="ja-JP"/>
        </w:rPr>
        <w:t>、</w:t>
      </w:r>
      <w:r w:rsidRPr="00DB2EE4">
        <w:rPr>
          <w:szCs w:val="24"/>
          <w:lang w:val="en-US" w:eastAsia="ja-JP"/>
        </w:rPr>
        <w:t>K. Tomita</w:t>
      </w:r>
      <w:r w:rsidR="005762E5" w:rsidRPr="00DB2EE4">
        <w:rPr>
          <w:rFonts w:hint="eastAsia"/>
          <w:szCs w:val="24"/>
          <w:lang w:val="en-US" w:eastAsia="zh-CN"/>
        </w:rPr>
        <w:t>和</w:t>
      </w:r>
      <w:r w:rsidRPr="00DB2EE4">
        <w:rPr>
          <w:szCs w:val="24"/>
          <w:lang w:val="en-US" w:eastAsia="ja-JP"/>
        </w:rPr>
        <w:t>K. Shinoda</w:t>
      </w:r>
      <w:r w:rsidR="005762E5" w:rsidRPr="00DB2EE4">
        <w:rPr>
          <w:szCs w:val="24"/>
          <w:lang w:val="en-US" w:eastAsia="ja-JP"/>
        </w:rPr>
        <w:t xml:space="preserve"> – </w:t>
      </w:r>
      <w:r w:rsidR="005762E5" w:rsidRPr="00DB2EE4">
        <w:rPr>
          <w:rFonts w:hint="eastAsia"/>
          <w:szCs w:val="24"/>
          <w:lang w:val="en-US" w:eastAsia="zh-CN"/>
        </w:rPr>
        <w:t>无线电力空间</w:t>
      </w:r>
      <w:r w:rsidR="00244134">
        <w:rPr>
          <w:rFonts w:hint="eastAsia"/>
          <w:szCs w:val="24"/>
          <w:lang w:val="en-US" w:eastAsia="zh-CN"/>
        </w:rPr>
        <w:t>研究</w:t>
      </w:r>
      <w:r w:rsidR="005762E5" w:rsidRPr="00DB2EE4">
        <w:rPr>
          <w:rFonts w:hint="eastAsia"/>
          <w:szCs w:val="24"/>
          <w:lang w:val="en-US" w:eastAsia="zh-CN"/>
        </w:rPr>
        <w:t>（</w:t>
      </w:r>
      <w:r w:rsidR="005762E5" w:rsidRPr="00DB2EE4">
        <w:rPr>
          <w:rFonts w:eastAsia="STKaiti" w:hint="eastAsia"/>
          <w:szCs w:val="24"/>
          <w:lang w:val="en-US" w:eastAsia="zh-CN"/>
        </w:rPr>
        <w:t>日文</w:t>
      </w:r>
      <w:r w:rsidR="005762E5" w:rsidRPr="00DB2EE4">
        <w:rPr>
          <w:rFonts w:hint="eastAsia"/>
          <w:szCs w:val="24"/>
          <w:lang w:val="en-US" w:eastAsia="zh-CN"/>
        </w:rPr>
        <w:t>），</w:t>
      </w:r>
      <w:r w:rsidRPr="00DB2EE4">
        <w:rPr>
          <w:rFonts w:eastAsia="STKaiti"/>
          <w:szCs w:val="24"/>
          <w:lang w:val="en-US" w:eastAsia="ja-JP"/>
        </w:rPr>
        <w:t>IEICE</w:t>
      </w:r>
      <w:r w:rsidR="005762E5" w:rsidRPr="00DB2EE4">
        <w:rPr>
          <w:rFonts w:eastAsia="STKaiti" w:hint="eastAsia"/>
          <w:szCs w:val="24"/>
          <w:lang w:val="en-US" w:eastAsia="zh-CN"/>
        </w:rPr>
        <w:t>技术报告</w:t>
      </w:r>
      <w:r w:rsidR="005762E5" w:rsidRPr="00DB2EE4">
        <w:rPr>
          <w:rFonts w:hint="eastAsia"/>
          <w:iCs/>
          <w:szCs w:val="24"/>
          <w:lang w:val="en-US" w:eastAsia="zh-CN"/>
        </w:rPr>
        <w:t>，</w:t>
      </w:r>
      <w:bookmarkStart w:id="132" w:name="lt_pId288"/>
      <w:bookmarkEnd w:id="131"/>
      <w:r w:rsidRPr="00DB2EE4">
        <w:rPr>
          <w:szCs w:val="24"/>
          <w:lang w:val="en-US" w:eastAsia="zh-CN"/>
        </w:rPr>
        <w:t>S</w:t>
      </w:r>
      <w:r w:rsidRPr="00DB2EE4">
        <w:rPr>
          <w:szCs w:val="24"/>
          <w:lang w:val="en-US" w:eastAsia="ja-JP"/>
        </w:rPr>
        <w:t>PS</w:t>
      </w:r>
      <w:r w:rsidRPr="00DB2EE4">
        <w:rPr>
          <w:szCs w:val="24"/>
          <w:lang w:val="en-US" w:eastAsia="zh-CN"/>
        </w:rPr>
        <w:t>200</w:t>
      </w:r>
      <w:r w:rsidRPr="00DB2EE4">
        <w:rPr>
          <w:szCs w:val="24"/>
          <w:lang w:val="en-US" w:eastAsia="ja-JP"/>
        </w:rPr>
        <w:t>3</w:t>
      </w:r>
      <w:r w:rsidRPr="00DB2EE4">
        <w:rPr>
          <w:szCs w:val="24"/>
          <w:lang w:val="en-US" w:eastAsia="zh-CN"/>
        </w:rPr>
        <w:t>-</w:t>
      </w:r>
      <w:r w:rsidRPr="00DB2EE4">
        <w:rPr>
          <w:szCs w:val="24"/>
          <w:lang w:val="en-US" w:eastAsia="ja-JP"/>
        </w:rPr>
        <w:t>18</w:t>
      </w:r>
      <w:r w:rsidR="005762E5" w:rsidRPr="00DB2EE4">
        <w:rPr>
          <w:rFonts w:hint="eastAsia"/>
          <w:szCs w:val="24"/>
          <w:lang w:val="en-US" w:eastAsia="zh-CN"/>
        </w:rPr>
        <w:t>，第</w:t>
      </w:r>
      <w:r w:rsidRPr="00DB2EE4">
        <w:rPr>
          <w:szCs w:val="24"/>
          <w:lang w:val="en-US" w:eastAsia="ja-JP"/>
        </w:rPr>
        <w:t>47</w:t>
      </w:r>
      <w:r w:rsidRPr="00DB2EE4">
        <w:rPr>
          <w:szCs w:val="24"/>
          <w:lang w:val="en-US" w:eastAsia="zh-CN"/>
        </w:rPr>
        <w:t>-</w:t>
      </w:r>
      <w:r w:rsidRPr="00DB2EE4">
        <w:rPr>
          <w:szCs w:val="24"/>
          <w:lang w:val="en-US" w:eastAsia="ja-JP"/>
        </w:rPr>
        <w:t>53</w:t>
      </w:r>
      <w:r w:rsidR="005762E5" w:rsidRPr="00DB2EE4">
        <w:rPr>
          <w:rFonts w:hint="eastAsia"/>
          <w:szCs w:val="24"/>
          <w:lang w:val="en-US" w:eastAsia="zh-CN"/>
        </w:rPr>
        <w:t>页，</w:t>
      </w:r>
      <w:r w:rsidRPr="00DB2EE4">
        <w:rPr>
          <w:szCs w:val="24"/>
          <w:lang w:val="en-US" w:eastAsia="zh-CN"/>
        </w:rPr>
        <w:t>200</w:t>
      </w:r>
      <w:r w:rsidRPr="00DB2EE4">
        <w:rPr>
          <w:szCs w:val="24"/>
          <w:lang w:val="en-US" w:eastAsia="ja-JP"/>
        </w:rPr>
        <w:t>4</w:t>
      </w:r>
      <w:r w:rsidR="005762E5" w:rsidRPr="00DB2EE4">
        <w:rPr>
          <w:rFonts w:hint="eastAsia"/>
          <w:szCs w:val="24"/>
          <w:lang w:val="en-US" w:eastAsia="zh-CN"/>
        </w:rPr>
        <w:t>年。</w:t>
      </w:r>
      <w:bookmarkEnd w:id="132"/>
    </w:p>
    <w:p w14:paraId="25067260" w14:textId="77777777" w:rsidR="009A2DF3" w:rsidRPr="00DB2EE4" w:rsidRDefault="009A2DF3" w:rsidP="00877610">
      <w:pPr>
        <w:pStyle w:val="Reftext"/>
        <w:ind w:left="1191" w:hanging="1191"/>
        <w:rPr>
          <w:szCs w:val="24"/>
          <w:lang w:val="en-US" w:eastAsia="ja-JP"/>
        </w:rPr>
      </w:pPr>
      <w:bookmarkStart w:id="133" w:name="lt_pId289"/>
      <w:r w:rsidRPr="00DB2EE4">
        <w:rPr>
          <w:szCs w:val="24"/>
          <w:lang w:val="en-US" w:eastAsia="ja-JP"/>
        </w:rPr>
        <w:t>[SHI 05]</w:t>
      </w:r>
      <w:bookmarkEnd w:id="133"/>
      <w:r w:rsidRPr="00DB2EE4">
        <w:rPr>
          <w:szCs w:val="24"/>
          <w:lang w:val="en-US" w:eastAsia="ja-JP"/>
        </w:rPr>
        <w:tab/>
      </w:r>
      <w:r w:rsidRPr="00DB2EE4">
        <w:rPr>
          <w:szCs w:val="24"/>
          <w:lang w:val="en-US" w:eastAsia="ja-JP"/>
        </w:rPr>
        <w:tab/>
      </w:r>
      <w:bookmarkStart w:id="134" w:name="lt_pId290"/>
      <w:r w:rsidRPr="00DB2EE4">
        <w:rPr>
          <w:szCs w:val="24"/>
          <w:lang w:val="en-US" w:eastAsia="zh-CN"/>
        </w:rPr>
        <w:t>Shinohara</w:t>
      </w:r>
      <w:r w:rsidR="005762E5" w:rsidRPr="00DB2EE4">
        <w:rPr>
          <w:rFonts w:hint="eastAsia"/>
          <w:szCs w:val="24"/>
          <w:lang w:val="en-US" w:eastAsia="zh-CN"/>
        </w:rPr>
        <w:t xml:space="preserve">, </w:t>
      </w:r>
      <w:r w:rsidRPr="00DB2EE4">
        <w:rPr>
          <w:szCs w:val="24"/>
          <w:lang w:val="en-US" w:eastAsia="ja-JP"/>
        </w:rPr>
        <w:t>N.</w:t>
      </w:r>
      <w:r w:rsidR="001D376A" w:rsidRPr="00DB2EE4">
        <w:rPr>
          <w:rFonts w:hint="eastAsia"/>
          <w:szCs w:val="24"/>
          <w:lang w:val="en-US" w:eastAsia="ja-JP"/>
        </w:rPr>
        <w:t>、</w:t>
      </w:r>
      <w:r w:rsidRPr="00DB2EE4">
        <w:rPr>
          <w:szCs w:val="24"/>
          <w:lang w:val="en-US" w:eastAsia="zh-CN"/>
        </w:rPr>
        <w:t>T</w:t>
      </w:r>
      <w:r w:rsidRPr="00DB2EE4">
        <w:rPr>
          <w:szCs w:val="24"/>
          <w:lang w:val="en-US" w:eastAsia="ja-JP"/>
        </w:rPr>
        <w:t>.</w:t>
      </w:r>
      <w:r w:rsidRPr="00DB2EE4">
        <w:rPr>
          <w:szCs w:val="24"/>
          <w:lang w:val="en-US" w:eastAsia="zh-CN"/>
        </w:rPr>
        <w:t xml:space="preserve"> </w:t>
      </w:r>
      <w:proofErr w:type="spellStart"/>
      <w:r w:rsidRPr="00DB2EE4">
        <w:rPr>
          <w:szCs w:val="24"/>
          <w:lang w:val="en-US" w:eastAsia="zh-CN"/>
        </w:rPr>
        <w:t>Mitani</w:t>
      </w:r>
      <w:proofErr w:type="spellEnd"/>
      <w:r w:rsidR="005762E5" w:rsidRPr="00DB2EE4">
        <w:rPr>
          <w:rFonts w:hint="eastAsia"/>
          <w:szCs w:val="24"/>
          <w:lang w:val="en-US" w:eastAsia="zh-CN"/>
        </w:rPr>
        <w:t>和</w:t>
      </w:r>
      <w:r w:rsidRPr="00DB2EE4">
        <w:rPr>
          <w:szCs w:val="24"/>
          <w:lang w:val="en-US" w:eastAsia="zh-CN"/>
        </w:rPr>
        <w:t>H</w:t>
      </w:r>
      <w:r w:rsidRPr="00DB2EE4">
        <w:rPr>
          <w:szCs w:val="24"/>
          <w:lang w:val="en-US" w:eastAsia="ja-JP"/>
        </w:rPr>
        <w:t>.</w:t>
      </w:r>
      <w:r w:rsidRPr="00DB2EE4">
        <w:rPr>
          <w:szCs w:val="24"/>
          <w:lang w:val="en-US" w:eastAsia="zh-CN"/>
        </w:rPr>
        <w:t xml:space="preserve"> Matsumoto</w:t>
      </w:r>
      <w:r w:rsidR="005762E5" w:rsidRPr="00DB2EE4">
        <w:rPr>
          <w:szCs w:val="24"/>
          <w:lang w:val="en-US" w:eastAsia="zh-CN"/>
        </w:rPr>
        <w:t xml:space="preserve"> – </w:t>
      </w:r>
      <w:r w:rsidR="005762E5" w:rsidRPr="00DB2EE4">
        <w:rPr>
          <w:rFonts w:hint="eastAsia"/>
          <w:szCs w:val="24"/>
          <w:lang w:val="en-US" w:eastAsia="zh-CN"/>
        </w:rPr>
        <w:t>关于带有微波功率传输的无所不在电力来源的研究，</w:t>
      </w:r>
      <w:r w:rsidR="005762E5" w:rsidRPr="009C7EE0">
        <w:rPr>
          <w:rFonts w:ascii="STKaiti" w:eastAsia="STKaiti" w:hAnsi="STKaiti" w:hint="eastAsia"/>
          <w:szCs w:val="24"/>
          <w:lang w:val="en-US" w:eastAsia="zh-CN"/>
        </w:rPr>
        <w:t>2005年国际无线电科学联盟（URSI）大会论文集</w:t>
      </w:r>
      <w:r w:rsidR="005762E5" w:rsidRPr="00DB2EE4">
        <w:rPr>
          <w:rFonts w:hint="eastAsia"/>
          <w:szCs w:val="24"/>
          <w:lang w:val="en-US" w:eastAsia="zh-CN"/>
        </w:rPr>
        <w:t>，</w:t>
      </w:r>
      <w:r w:rsidRPr="00DB2EE4">
        <w:rPr>
          <w:color w:val="000000"/>
          <w:szCs w:val="24"/>
          <w:lang w:val="en-US" w:eastAsia="ja-JP"/>
        </w:rPr>
        <w:t xml:space="preserve">CD-ROM </w:t>
      </w:r>
      <w:r w:rsidRPr="00DB2EE4">
        <w:rPr>
          <w:szCs w:val="24"/>
          <w:lang w:val="en-US" w:eastAsia="zh-CN"/>
        </w:rPr>
        <w:t>C07.5</w:t>
      </w:r>
      <w:r w:rsidR="005762E5" w:rsidRPr="00DB2EE4">
        <w:rPr>
          <w:szCs w:val="24"/>
          <w:lang w:val="en-US" w:eastAsia="zh-CN"/>
        </w:rPr>
        <w:t>(</w:t>
      </w:r>
      <w:r w:rsidRPr="00DB2EE4">
        <w:rPr>
          <w:szCs w:val="24"/>
          <w:lang w:val="en-US" w:eastAsia="zh-CN"/>
        </w:rPr>
        <w:t>01145</w:t>
      </w:r>
      <w:r w:rsidR="005762E5" w:rsidRPr="00DB2EE4">
        <w:rPr>
          <w:rFonts w:hint="eastAsia"/>
          <w:szCs w:val="24"/>
          <w:lang w:val="en-US" w:eastAsia="zh-CN"/>
        </w:rPr>
        <w:t>)</w:t>
      </w:r>
      <w:r w:rsidRPr="00DB2EE4">
        <w:rPr>
          <w:szCs w:val="24"/>
          <w:lang w:val="en-US" w:eastAsia="zh-CN"/>
        </w:rPr>
        <w:t>.pdf</w:t>
      </w:r>
      <w:r w:rsidR="005762E5" w:rsidRPr="00DB2EE4">
        <w:rPr>
          <w:rFonts w:hint="eastAsia"/>
          <w:szCs w:val="24"/>
          <w:lang w:val="en-US" w:eastAsia="zh-CN"/>
        </w:rPr>
        <w:t>，</w:t>
      </w:r>
      <w:r w:rsidR="005762E5" w:rsidRPr="00DB2EE4">
        <w:rPr>
          <w:rFonts w:hint="eastAsia"/>
          <w:szCs w:val="24"/>
          <w:lang w:val="en-US" w:eastAsia="zh-CN"/>
        </w:rPr>
        <w:t>2005</w:t>
      </w:r>
      <w:r w:rsidR="005762E5" w:rsidRPr="00DB2EE4">
        <w:rPr>
          <w:rFonts w:hint="eastAsia"/>
          <w:szCs w:val="24"/>
          <w:lang w:val="en-US" w:eastAsia="zh-CN"/>
        </w:rPr>
        <w:t>年。</w:t>
      </w:r>
      <w:bookmarkEnd w:id="134"/>
    </w:p>
    <w:p w14:paraId="035E9868" w14:textId="77777777" w:rsidR="009A2DF3" w:rsidRPr="00DB2EE4" w:rsidRDefault="009A2DF3" w:rsidP="00877610">
      <w:pPr>
        <w:pStyle w:val="Heading2"/>
        <w:rPr>
          <w:lang w:val="en-US" w:eastAsia="zh-CN"/>
        </w:rPr>
      </w:pPr>
      <w:bookmarkStart w:id="135" w:name="_Toc453840345"/>
      <w:bookmarkStart w:id="136" w:name="_Toc461200699"/>
      <w:bookmarkStart w:id="137" w:name="_Toc461200854"/>
      <w:bookmarkStart w:id="138" w:name="_Toc461200958"/>
      <w:bookmarkStart w:id="139" w:name="_Toc461457401"/>
      <w:bookmarkStart w:id="140" w:name="_Toc81860483"/>
      <w:r w:rsidRPr="00DB2EE4">
        <w:rPr>
          <w:lang w:val="en-US" w:eastAsia="ja-JP"/>
        </w:rPr>
        <w:t>2.3</w:t>
      </w:r>
      <w:r w:rsidRPr="00DB2EE4">
        <w:rPr>
          <w:lang w:val="en-US" w:eastAsia="ja-JP"/>
        </w:rPr>
        <w:tab/>
      </w:r>
      <w:bookmarkStart w:id="141" w:name="lt_pId292"/>
      <w:r w:rsidR="005762E5" w:rsidRPr="00DB2EE4">
        <w:rPr>
          <w:rFonts w:hint="eastAsia"/>
          <w:lang w:val="en-US" w:eastAsia="zh-CN"/>
        </w:rPr>
        <w:t>无线输电薄片（</w:t>
      </w:r>
      <w:r w:rsidR="005762E5" w:rsidRPr="00DB2EE4">
        <w:rPr>
          <w:lang w:val="en-US" w:eastAsia="zh-CN"/>
        </w:rPr>
        <w:t>sheet</w:t>
      </w:r>
      <w:r w:rsidR="005762E5" w:rsidRPr="00DB2EE4">
        <w:rPr>
          <w:rFonts w:hint="eastAsia"/>
          <w:lang w:val="en-US" w:eastAsia="zh-CN"/>
        </w:rPr>
        <w:t>）</w:t>
      </w:r>
      <w:bookmarkEnd w:id="135"/>
      <w:bookmarkEnd w:id="136"/>
      <w:bookmarkEnd w:id="137"/>
      <w:bookmarkEnd w:id="138"/>
      <w:bookmarkEnd w:id="139"/>
      <w:bookmarkEnd w:id="140"/>
      <w:bookmarkEnd w:id="141"/>
    </w:p>
    <w:p w14:paraId="5F0984DA" w14:textId="77777777" w:rsidR="009A2DF3" w:rsidRPr="00DB2EE4" w:rsidRDefault="009A2DF3" w:rsidP="00877610">
      <w:pPr>
        <w:pStyle w:val="Heading3"/>
        <w:rPr>
          <w:lang w:val="en-US" w:eastAsia="ja-JP"/>
        </w:rPr>
      </w:pPr>
      <w:bookmarkStart w:id="142" w:name="_Toc453840346"/>
      <w:bookmarkStart w:id="143" w:name="_Toc461200700"/>
      <w:bookmarkStart w:id="144" w:name="_Toc461200855"/>
      <w:r w:rsidRPr="00DB2EE4">
        <w:rPr>
          <w:lang w:val="en-US" w:eastAsia="zh-CN"/>
        </w:rPr>
        <w:t>2.</w:t>
      </w:r>
      <w:r w:rsidRPr="00DB2EE4">
        <w:rPr>
          <w:lang w:val="en-US" w:eastAsia="ja-JP"/>
        </w:rPr>
        <w:t>3.1</w:t>
      </w:r>
      <w:r w:rsidRPr="00DB2EE4">
        <w:rPr>
          <w:lang w:val="en-US" w:eastAsia="zh-CN"/>
        </w:rPr>
        <w:tab/>
      </w:r>
      <w:bookmarkStart w:id="145" w:name="lt_pId295"/>
      <w:r w:rsidR="005762E5" w:rsidRPr="00DB2EE4">
        <w:rPr>
          <w:rFonts w:hint="eastAsia"/>
          <w:lang w:val="en-US" w:eastAsia="zh-CN"/>
        </w:rPr>
        <w:t>日本的情况</w:t>
      </w:r>
      <w:bookmarkEnd w:id="142"/>
      <w:bookmarkEnd w:id="143"/>
      <w:bookmarkEnd w:id="144"/>
      <w:bookmarkEnd w:id="145"/>
    </w:p>
    <w:p w14:paraId="0B3A8C72" w14:textId="77777777" w:rsidR="009A2DF3" w:rsidRPr="00DB2EE4" w:rsidRDefault="008B232B" w:rsidP="00571DAB">
      <w:pPr>
        <w:ind w:firstLineChars="200" w:firstLine="480"/>
        <w:rPr>
          <w:lang w:val="en-US" w:eastAsia="ja-JP"/>
        </w:rPr>
      </w:pPr>
      <w:r w:rsidRPr="008B232B">
        <w:rPr>
          <w:rFonts w:hint="eastAsia"/>
          <w:lang w:val="en-US" w:eastAsia="zh-CN"/>
        </w:rPr>
        <w:t>在当前无线电波管理环境下，通过闭合波导操作的</w:t>
      </w:r>
      <w:r w:rsidRPr="008B232B">
        <w:rPr>
          <w:rFonts w:hint="eastAsia"/>
          <w:lang w:val="en-US" w:eastAsia="zh-CN"/>
        </w:rPr>
        <w:t>MPT</w:t>
      </w:r>
      <w:r w:rsidRPr="008B232B">
        <w:rPr>
          <w:rFonts w:hint="eastAsia"/>
          <w:lang w:val="en-US" w:eastAsia="zh-CN"/>
        </w:rPr>
        <w:t>是一种极有前景的应用。日本还提出并开发了另一种通过闭合波导操作的</w:t>
      </w:r>
      <w:r w:rsidRPr="008B232B">
        <w:rPr>
          <w:rFonts w:hint="eastAsia"/>
          <w:lang w:val="en-US" w:eastAsia="zh-CN"/>
        </w:rPr>
        <w:t>MPT</w:t>
      </w:r>
      <w:r w:rsidRPr="008B232B">
        <w:rPr>
          <w:rFonts w:hint="eastAsia"/>
          <w:lang w:val="en-US" w:eastAsia="zh-CN"/>
        </w:rPr>
        <w:t>，后者称作“二维波导输电（</w:t>
      </w:r>
      <w:r w:rsidRPr="008B232B">
        <w:rPr>
          <w:rFonts w:hint="eastAsia"/>
          <w:lang w:val="en-US" w:eastAsia="zh-CN"/>
        </w:rPr>
        <w:t>2DWPT</w:t>
      </w:r>
      <w:r w:rsidRPr="008B232B">
        <w:rPr>
          <w:rFonts w:hint="eastAsia"/>
          <w:lang w:val="en-US" w:eastAsia="zh-CN"/>
        </w:rPr>
        <w:t>）系统或表面</w:t>
      </w:r>
      <w:r w:rsidRPr="008B232B">
        <w:rPr>
          <w:rFonts w:hint="eastAsia"/>
          <w:lang w:val="en-US" w:eastAsia="zh-CN"/>
        </w:rPr>
        <w:t>WPT</w:t>
      </w:r>
      <w:r w:rsidRPr="008B232B">
        <w:rPr>
          <w:rFonts w:hint="eastAsia"/>
          <w:lang w:val="en-US" w:eastAsia="zh-CN"/>
        </w:rPr>
        <w:t>系统”</w:t>
      </w:r>
      <w:r w:rsidRPr="008B232B">
        <w:rPr>
          <w:rFonts w:hint="eastAsia"/>
          <w:lang w:val="en-US" w:eastAsia="zh-CN"/>
        </w:rPr>
        <w:t>[SHD 07]</w:t>
      </w:r>
      <w:r w:rsidRPr="008B232B">
        <w:rPr>
          <w:rFonts w:hint="eastAsia"/>
          <w:lang w:val="en-US" w:eastAsia="zh-CN"/>
        </w:rPr>
        <w:t>。在</w:t>
      </w:r>
      <w:r w:rsidRPr="008B232B">
        <w:rPr>
          <w:rFonts w:hint="eastAsia"/>
          <w:lang w:val="en-US" w:eastAsia="zh-CN"/>
        </w:rPr>
        <w:t>2DWPT</w:t>
      </w:r>
      <w:r w:rsidRPr="008B232B">
        <w:rPr>
          <w:rFonts w:hint="eastAsia"/>
          <w:lang w:val="en-US" w:eastAsia="zh-CN"/>
        </w:rPr>
        <w:t>系统中，微波沿波导薄片传播，并由薄片上的特殊接收装置选择性接收（图</w:t>
      </w:r>
      <w:r w:rsidRPr="008B232B">
        <w:rPr>
          <w:rFonts w:hint="eastAsia"/>
          <w:lang w:val="en-US" w:eastAsia="zh-CN"/>
        </w:rPr>
        <w:t>7</w:t>
      </w:r>
      <w:r w:rsidRPr="008B232B">
        <w:rPr>
          <w:rFonts w:hint="eastAsia"/>
          <w:lang w:val="en-US" w:eastAsia="zh-CN"/>
        </w:rPr>
        <w:t>）。</w:t>
      </w:r>
      <w:r w:rsidRPr="008B232B">
        <w:rPr>
          <w:rFonts w:hint="eastAsia"/>
          <w:lang w:val="en-US" w:eastAsia="zh-CN"/>
        </w:rPr>
        <w:t>2DWPT</w:t>
      </w:r>
      <w:r w:rsidRPr="008B232B">
        <w:rPr>
          <w:rFonts w:hint="eastAsia"/>
          <w:lang w:val="en-US" w:eastAsia="zh-CN"/>
        </w:rPr>
        <w:t>系统在安全和输电能量方面存在无法避免的权衡。图</w:t>
      </w:r>
      <w:r w:rsidRPr="008B232B">
        <w:rPr>
          <w:rFonts w:hint="eastAsia"/>
          <w:lang w:val="en-US" w:eastAsia="zh-CN"/>
        </w:rPr>
        <w:t>8(a)</w:t>
      </w:r>
      <w:r w:rsidRPr="008B232B">
        <w:rPr>
          <w:rFonts w:hint="eastAsia"/>
          <w:lang w:val="en-US" w:eastAsia="zh-CN"/>
        </w:rPr>
        <w:t>和</w:t>
      </w:r>
      <w:r w:rsidRPr="008B232B">
        <w:rPr>
          <w:rFonts w:hint="eastAsia"/>
          <w:lang w:val="en-US" w:eastAsia="zh-CN"/>
        </w:rPr>
        <w:t>8(b)</w:t>
      </w:r>
      <w:r w:rsidRPr="008B232B">
        <w:rPr>
          <w:rFonts w:hint="eastAsia"/>
          <w:lang w:val="en-US" w:eastAsia="zh-CN"/>
        </w:rPr>
        <w:t>具体说明得到演示的、已改善的波导表面，以加强电磁兼容性（</w:t>
      </w:r>
      <w:r w:rsidRPr="008B232B">
        <w:rPr>
          <w:rFonts w:hint="eastAsia"/>
          <w:lang w:val="en-US" w:eastAsia="zh-CN"/>
        </w:rPr>
        <w:t>EMC</w:t>
      </w:r>
      <w:r w:rsidRPr="008B232B">
        <w:rPr>
          <w:rFonts w:hint="eastAsia"/>
          <w:lang w:val="en-US" w:eastAsia="zh-CN"/>
        </w:rPr>
        <w:t>）</w:t>
      </w:r>
      <w:proofErr w:type="gramStart"/>
      <w:r w:rsidRPr="008B232B">
        <w:rPr>
          <w:rFonts w:hint="eastAsia"/>
          <w:lang w:val="en-US" w:eastAsia="zh-CN"/>
        </w:rPr>
        <w:t>性能</w:t>
      </w:r>
      <w:r w:rsidRPr="008B232B">
        <w:rPr>
          <w:rFonts w:hint="eastAsia"/>
          <w:lang w:val="en-US" w:eastAsia="zh-CN"/>
        </w:rPr>
        <w:t>[</w:t>
      </w:r>
      <w:proofErr w:type="gramEnd"/>
      <w:r w:rsidRPr="008B232B">
        <w:rPr>
          <w:rFonts w:hint="eastAsia"/>
          <w:lang w:val="en-US" w:eastAsia="zh-CN"/>
        </w:rPr>
        <w:t>NOD 11] [NOD 12]</w:t>
      </w:r>
      <w:r w:rsidRPr="008B232B">
        <w:rPr>
          <w:rFonts w:hint="eastAsia"/>
          <w:lang w:val="en-US" w:eastAsia="zh-CN"/>
        </w:rPr>
        <w:t>。微波在波导环形共振（</w:t>
      </w:r>
      <w:r w:rsidRPr="008B232B">
        <w:rPr>
          <w:rFonts w:hint="eastAsia"/>
          <w:lang w:val="en-US" w:eastAsia="zh-CN"/>
        </w:rPr>
        <w:t>WRR</w:t>
      </w:r>
      <w:r w:rsidRPr="008B232B">
        <w:rPr>
          <w:rFonts w:hint="eastAsia"/>
          <w:lang w:val="en-US" w:eastAsia="zh-CN"/>
        </w:rPr>
        <w:t>）耦合器上接收，该耦合器从很厚的绝缘体波导中提取功率（图</w:t>
      </w:r>
      <w:r w:rsidRPr="008B232B">
        <w:rPr>
          <w:rFonts w:hint="eastAsia"/>
          <w:lang w:val="en-US" w:eastAsia="zh-CN"/>
        </w:rPr>
        <w:t>8(c)</w:t>
      </w:r>
      <w:r w:rsidRPr="008B232B">
        <w:rPr>
          <w:rFonts w:hint="eastAsia"/>
          <w:lang w:val="en-US" w:eastAsia="zh-CN"/>
        </w:rPr>
        <w:t>）。薄片附近的外来物体甚或接触薄片的物体都不会暴露在很强的电磁场中。在共振状态下，</w:t>
      </w:r>
      <w:r w:rsidRPr="008B232B">
        <w:rPr>
          <w:rFonts w:hint="eastAsia"/>
          <w:lang w:val="en-US" w:eastAsia="zh-CN"/>
        </w:rPr>
        <w:t>WRR</w:t>
      </w:r>
      <w:r w:rsidRPr="008B232B">
        <w:rPr>
          <w:rFonts w:hint="eastAsia"/>
          <w:lang w:val="en-US" w:eastAsia="zh-CN"/>
        </w:rPr>
        <w:t>耦合器具有很高的品质因数（高</w:t>
      </w:r>
      <w:r w:rsidRPr="008B232B">
        <w:rPr>
          <w:rFonts w:hint="eastAsia"/>
          <w:lang w:val="en-US" w:eastAsia="zh-CN"/>
        </w:rPr>
        <w:t>-Q</w:t>
      </w:r>
      <w:r w:rsidRPr="008B232B">
        <w:rPr>
          <w:rFonts w:hint="eastAsia"/>
          <w:lang w:val="en-US" w:eastAsia="zh-CN"/>
        </w:rPr>
        <w:t>），这对于支持选择性输电是必不可少的。</w:t>
      </w:r>
      <w:r w:rsidRPr="008B232B">
        <w:rPr>
          <w:rFonts w:hint="eastAsia"/>
          <w:lang w:val="en-US" w:eastAsia="zh-CN"/>
        </w:rPr>
        <w:t>WRR</w:t>
      </w:r>
      <w:r w:rsidRPr="008B232B">
        <w:rPr>
          <w:rFonts w:hint="eastAsia"/>
          <w:lang w:val="en-US" w:eastAsia="zh-CN"/>
        </w:rPr>
        <w:t>被连接到在</w:t>
      </w:r>
      <w:r w:rsidRPr="008B232B">
        <w:rPr>
          <w:rFonts w:hint="eastAsia"/>
          <w:lang w:val="en-US" w:eastAsia="zh-CN"/>
        </w:rPr>
        <w:t>F</w:t>
      </w:r>
      <w:r w:rsidRPr="008B232B">
        <w:rPr>
          <w:rFonts w:hint="eastAsia"/>
          <w:lang w:val="en-US" w:eastAsia="zh-CN"/>
        </w:rPr>
        <w:t>类别中得到驱动的整流电路。被定义为整流耦合器</w:t>
      </w:r>
      <w:r w:rsidRPr="008B232B">
        <w:rPr>
          <w:rFonts w:hint="eastAsia"/>
          <w:lang w:val="en-US" w:eastAsia="zh-CN"/>
        </w:rPr>
        <w:t>DC</w:t>
      </w:r>
      <w:r w:rsidRPr="008B232B">
        <w:rPr>
          <w:rFonts w:hint="eastAsia"/>
          <w:lang w:val="en-US" w:eastAsia="zh-CN"/>
        </w:rPr>
        <w:t>输出与薄片微波输入比的总效率最大时为</w:t>
      </w:r>
      <w:r w:rsidRPr="008B232B">
        <w:rPr>
          <w:rFonts w:hint="eastAsia"/>
          <w:lang w:val="en-US" w:eastAsia="zh-CN"/>
        </w:rPr>
        <w:t xml:space="preserve">40.4% </w:t>
      </w:r>
      <w:r w:rsidRPr="008B232B">
        <w:rPr>
          <w:lang w:val="en-US" w:eastAsia="zh-CN"/>
        </w:rPr>
        <w:t>–</w:t>
      </w:r>
      <w:r w:rsidRPr="008B232B">
        <w:rPr>
          <w:rFonts w:hint="eastAsia"/>
          <w:lang w:val="en-US" w:eastAsia="zh-CN"/>
        </w:rPr>
        <w:t xml:space="preserve"> </w:t>
      </w:r>
      <w:r w:rsidRPr="008B232B">
        <w:rPr>
          <w:rFonts w:hint="eastAsia"/>
          <w:lang w:val="en-US" w:eastAsia="zh-CN"/>
        </w:rPr>
        <w:t>此时</w:t>
      </w:r>
      <w:r w:rsidRPr="008B232B">
        <w:rPr>
          <w:rFonts w:hint="eastAsia"/>
          <w:lang w:val="en-US" w:eastAsia="zh-CN"/>
        </w:rPr>
        <w:t>2.4 GHz</w:t>
      </w:r>
      <w:r w:rsidRPr="008B232B">
        <w:rPr>
          <w:rFonts w:hint="eastAsia"/>
          <w:lang w:val="en-US" w:eastAsia="zh-CN"/>
        </w:rPr>
        <w:t>频段中的微波输入为</w:t>
      </w:r>
      <w:r w:rsidRPr="008B232B">
        <w:rPr>
          <w:rFonts w:hint="eastAsia"/>
          <w:lang w:val="en-US" w:eastAsia="zh-CN"/>
        </w:rPr>
        <w:t>1 W</w:t>
      </w:r>
      <w:r w:rsidRPr="008B232B">
        <w:rPr>
          <w:rFonts w:hint="eastAsia"/>
          <w:lang w:val="en-US" w:eastAsia="zh-CN"/>
        </w:rPr>
        <w:t>，</w:t>
      </w:r>
      <w:r w:rsidRPr="008B232B">
        <w:rPr>
          <w:rFonts w:hint="eastAsia"/>
          <w:lang w:val="en-US" w:eastAsia="zh-CN"/>
        </w:rPr>
        <w:t xml:space="preserve">56 </w:t>
      </w:r>
      <w:r w:rsidRPr="008B232B">
        <w:rPr>
          <w:rFonts w:hint="eastAsia"/>
          <w:lang w:val="en-US" w:eastAsia="zh-CN"/>
        </w:rPr>
        <w:t>×</w:t>
      </w:r>
      <w:r w:rsidRPr="008B232B">
        <w:rPr>
          <w:rFonts w:hint="eastAsia"/>
          <w:lang w:val="en-US" w:eastAsia="zh-CN"/>
        </w:rPr>
        <w:t xml:space="preserve"> 39 cm</w:t>
      </w:r>
      <w:r w:rsidRPr="00EF518C">
        <w:rPr>
          <w:rFonts w:hint="eastAsia"/>
          <w:vertAlign w:val="superscript"/>
          <w:lang w:val="en-US" w:eastAsia="zh-CN"/>
        </w:rPr>
        <w:t>2</w:t>
      </w:r>
      <w:r w:rsidRPr="008B232B">
        <w:rPr>
          <w:rFonts w:hint="eastAsia"/>
          <w:lang w:val="en-US" w:eastAsia="zh-CN"/>
        </w:rPr>
        <w:t>上的耦合器为</w:t>
      </w:r>
      <w:r w:rsidRPr="008B232B">
        <w:rPr>
          <w:rFonts w:hint="eastAsia"/>
          <w:lang w:val="en-US" w:eastAsia="zh-CN"/>
        </w:rPr>
        <w:t xml:space="preserve">6.4 </w:t>
      </w:r>
      <w:r w:rsidRPr="008B232B">
        <w:rPr>
          <w:rFonts w:hint="eastAsia"/>
          <w:lang w:val="en-US" w:eastAsia="zh-CN"/>
        </w:rPr>
        <w:t>×</w:t>
      </w:r>
      <w:r w:rsidRPr="008B232B">
        <w:rPr>
          <w:rFonts w:hint="eastAsia"/>
          <w:lang w:val="en-US" w:eastAsia="zh-CN"/>
        </w:rPr>
        <w:t xml:space="preserve"> 3.6 cm</w:t>
      </w:r>
      <w:r w:rsidRPr="00EF518C">
        <w:rPr>
          <w:rFonts w:hint="eastAsia"/>
          <w:vertAlign w:val="superscript"/>
          <w:lang w:val="en-US" w:eastAsia="zh-CN"/>
        </w:rPr>
        <w:t>2</w:t>
      </w:r>
      <w:r w:rsidRPr="008B232B">
        <w:rPr>
          <w:rFonts w:hint="eastAsia"/>
          <w:lang w:val="en-US" w:eastAsia="zh-CN"/>
        </w:rPr>
        <w:t>（前者是耦合器面积的约</w:t>
      </w:r>
      <w:r w:rsidRPr="008B232B">
        <w:rPr>
          <w:rFonts w:hint="eastAsia"/>
          <w:lang w:val="en-US" w:eastAsia="zh-CN"/>
        </w:rPr>
        <w:t>100</w:t>
      </w:r>
      <w:r w:rsidRPr="008B232B">
        <w:rPr>
          <w:rFonts w:hint="eastAsia"/>
          <w:lang w:val="en-US" w:eastAsia="zh-CN"/>
        </w:rPr>
        <w:t>倍）</w:t>
      </w:r>
      <w:r w:rsidRPr="008B232B">
        <w:rPr>
          <w:rFonts w:hint="eastAsia"/>
          <w:lang w:val="en-US" w:eastAsia="zh-CN"/>
        </w:rPr>
        <w:t>[NOD 12]</w:t>
      </w:r>
      <w:r w:rsidR="00571DAB" w:rsidRPr="00DB2EE4">
        <w:rPr>
          <w:rFonts w:hint="eastAsia"/>
          <w:lang w:val="en-US" w:eastAsia="zh-CN"/>
        </w:rPr>
        <w:t>。</w:t>
      </w:r>
    </w:p>
    <w:p w14:paraId="602A9E72" w14:textId="77777777" w:rsidR="009A2DF3" w:rsidRPr="00DB2EE4" w:rsidRDefault="00571DAB" w:rsidP="00877610">
      <w:pPr>
        <w:pStyle w:val="FigureNo"/>
        <w:rPr>
          <w:lang w:val="en-US"/>
        </w:rPr>
      </w:pPr>
      <w:bookmarkStart w:id="146" w:name="lt_pId306"/>
      <w:r w:rsidRPr="00DB2EE4">
        <w:rPr>
          <w:rFonts w:hint="eastAsia"/>
          <w:lang w:val="en-US" w:eastAsia="zh-CN"/>
        </w:rPr>
        <w:lastRenderedPageBreak/>
        <w:t>图</w:t>
      </w:r>
      <w:r w:rsidRPr="00DB2EE4">
        <w:rPr>
          <w:lang w:val="en-US"/>
        </w:rPr>
        <w:t xml:space="preserve"> </w:t>
      </w:r>
      <w:bookmarkEnd w:id="146"/>
      <w:r w:rsidR="00EF518C">
        <w:rPr>
          <w:lang w:val="en-US"/>
        </w:rPr>
        <w:t>7</w:t>
      </w:r>
    </w:p>
    <w:p w14:paraId="5E0D5B9F" w14:textId="77777777" w:rsidR="009A2DF3" w:rsidRPr="00DB2EE4" w:rsidRDefault="009A2DF3" w:rsidP="00877610">
      <w:pPr>
        <w:pStyle w:val="Figuretitle"/>
        <w:rPr>
          <w:lang w:val="en-US"/>
        </w:rPr>
      </w:pPr>
      <w:bookmarkStart w:id="147" w:name="lt_pId307"/>
      <w:r w:rsidRPr="00DB2EE4">
        <w:rPr>
          <w:lang w:val="en-US"/>
        </w:rPr>
        <w:t>2DWPT</w:t>
      </w:r>
      <w:r w:rsidR="00571DAB" w:rsidRPr="00DB2EE4">
        <w:rPr>
          <w:rFonts w:hint="eastAsia"/>
          <w:lang w:val="en-US" w:eastAsia="zh-CN"/>
        </w:rPr>
        <w:t>系统照片</w:t>
      </w:r>
      <w:bookmarkEnd w:id="147"/>
    </w:p>
    <w:p w14:paraId="4180C54B" w14:textId="77777777" w:rsidR="009A2DF3" w:rsidRPr="00DB2EE4" w:rsidRDefault="00295011" w:rsidP="00287E8F">
      <w:pPr>
        <w:pStyle w:val="Figure"/>
      </w:pPr>
      <w:r w:rsidRPr="00287E8F">
        <w:rPr>
          <w:noProof/>
        </w:rPr>
        <w:drawing>
          <wp:inline distT="0" distB="0" distL="0" distR="0" wp14:anchorId="105C8401" wp14:editId="4840D82E">
            <wp:extent cx="4457700" cy="1295400"/>
            <wp:effectExtent l="0" t="0" r="0" b="0"/>
            <wp:docPr id="80" name="Picture 80" descr="C:\Users\lius\Desktop\工作文件\R-REP\SM2392-0\FIGURE\Captur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us\Desktop\工作文件\R-REP\SM2392-0\FIGURE\Capture2.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7700" cy="1295400"/>
                    </a:xfrm>
                    <a:prstGeom prst="rect">
                      <a:avLst/>
                    </a:prstGeom>
                    <a:noFill/>
                    <a:ln>
                      <a:noFill/>
                    </a:ln>
                  </pic:spPr>
                </pic:pic>
              </a:graphicData>
            </a:graphic>
          </wp:inline>
        </w:drawing>
      </w:r>
    </w:p>
    <w:p w14:paraId="041DA29F" w14:textId="77777777" w:rsidR="009A2DF3" w:rsidRPr="00DB2EE4" w:rsidRDefault="00571DAB" w:rsidP="00877610">
      <w:pPr>
        <w:pStyle w:val="FigureNo"/>
      </w:pPr>
      <w:bookmarkStart w:id="148" w:name="lt_pId308"/>
      <w:r w:rsidRPr="00DB2EE4">
        <w:rPr>
          <w:rFonts w:hint="eastAsia"/>
          <w:lang w:eastAsia="zh-CN"/>
        </w:rPr>
        <w:t>图</w:t>
      </w:r>
      <w:r w:rsidRPr="00DB2EE4">
        <w:t xml:space="preserve"> </w:t>
      </w:r>
      <w:bookmarkEnd w:id="148"/>
      <w:r w:rsidR="00EF518C">
        <w:t>8</w:t>
      </w:r>
    </w:p>
    <w:p w14:paraId="7FF44F1A" w14:textId="77777777" w:rsidR="009A2DF3" w:rsidRPr="00DB2EE4" w:rsidRDefault="00571DAB" w:rsidP="00877610">
      <w:pPr>
        <w:pStyle w:val="Figuretitle"/>
      </w:pPr>
      <w:bookmarkStart w:id="149" w:name="lt_pId309"/>
      <w:r w:rsidRPr="00DB2EE4">
        <w:rPr>
          <w:rFonts w:hint="eastAsia"/>
          <w:lang w:eastAsia="zh-CN"/>
        </w:rPr>
        <w:t>无线输电薄片</w:t>
      </w:r>
      <w:bookmarkEnd w:id="149"/>
    </w:p>
    <w:tbl>
      <w:tblPr>
        <w:tblStyle w:val="TableGrid1"/>
        <w:tblW w:w="0" w:type="auto"/>
        <w:jc w:val="center"/>
        <w:tblBorders>
          <w:top w:val="nil"/>
          <w:left w:val="nil"/>
          <w:bottom w:val="nil"/>
          <w:right w:val="nil"/>
          <w:insideH w:val="nil"/>
          <w:insideV w:val="nil"/>
        </w:tblBorders>
        <w:tblCellMar>
          <w:left w:w="57" w:type="dxa"/>
          <w:right w:w="57" w:type="dxa"/>
        </w:tblCellMar>
        <w:tblLook w:val="04A0" w:firstRow="1" w:lastRow="0" w:firstColumn="1" w:lastColumn="0" w:noHBand="0" w:noVBand="1"/>
      </w:tblPr>
      <w:tblGrid>
        <w:gridCol w:w="2602"/>
        <w:gridCol w:w="2582"/>
        <w:gridCol w:w="4455"/>
      </w:tblGrid>
      <w:tr w:rsidR="009A2DF3" w:rsidRPr="00DB2EE4" w14:paraId="240BA534" w14:textId="77777777" w:rsidTr="009A2DF3">
        <w:trPr>
          <w:jc w:val="center"/>
        </w:trPr>
        <w:tc>
          <w:tcPr>
            <w:tcW w:w="2547" w:type="dxa"/>
          </w:tcPr>
          <w:p w14:paraId="5A8B9221" w14:textId="77777777" w:rsidR="009A2DF3" w:rsidRPr="005F026B" w:rsidRDefault="009A2DF3" w:rsidP="00877610">
            <w:pPr>
              <w:pStyle w:val="Figuretitle"/>
              <w:rPr>
                <w:rFonts w:eastAsia="SimSun"/>
                <w:lang w:val="en-US" w:eastAsia="zh-CN"/>
              </w:rPr>
            </w:pPr>
            <w:bookmarkStart w:id="150" w:name="lt_pId310"/>
            <w:r w:rsidRPr="005F026B">
              <w:rPr>
                <w:rFonts w:eastAsia="SimSun"/>
                <w:lang w:val="en-US" w:eastAsia="zh-CN"/>
              </w:rPr>
              <w:t xml:space="preserve">(a) </w:t>
            </w:r>
            <w:r w:rsidR="00571DAB" w:rsidRPr="005F026B">
              <w:rPr>
                <w:rFonts w:eastAsia="SimSun" w:hint="eastAsia"/>
                <w:lang w:val="en-US" w:eastAsia="zh-CN"/>
              </w:rPr>
              <w:t>波导薄片边缘上端视图</w:t>
            </w:r>
            <w:bookmarkEnd w:id="150"/>
          </w:p>
        </w:tc>
        <w:tc>
          <w:tcPr>
            <w:tcW w:w="2516" w:type="dxa"/>
          </w:tcPr>
          <w:p w14:paraId="3771D53B" w14:textId="77777777" w:rsidR="009A2DF3" w:rsidRPr="005F026B" w:rsidRDefault="009A2DF3" w:rsidP="00877610">
            <w:pPr>
              <w:pStyle w:val="Figuretitle"/>
              <w:rPr>
                <w:rFonts w:eastAsia="SimSun"/>
                <w:lang w:val="en-US"/>
              </w:rPr>
            </w:pPr>
            <w:bookmarkStart w:id="151" w:name="lt_pId312"/>
            <w:r w:rsidRPr="005F026B">
              <w:rPr>
                <w:rFonts w:eastAsia="SimSun"/>
                <w:lang w:val="en-US"/>
              </w:rPr>
              <w:t xml:space="preserve">(b) </w:t>
            </w:r>
            <w:r w:rsidR="00571DAB" w:rsidRPr="005F026B">
              <w:rPr>
                <w:rFonts w:eastAsia="SimSun" w:hint="eastAsia"/>
                <w:lang w:val="en-US" w:eastAsia="zh-CN"/>
              </w:rPr>
              <w:t>其横截面草图</w:t>
            </w:r>
            <w:bookmarkEnd w:id="151"/>
          </w:p>
        </w:tc>
        <w:tc>
          <w:tcPr>
            <w:tcW w:w="4566" w:type="dxa"/>
          </w:tcPr>
          <w:p w14:paraId="250DF8B9" w14:textId="77777777" w:rsidR="009A2DF3" w:rsidRPr="00DB2EE4" w:rsidRDefault="009A2DF3" w:rsidP="00877610">
            <w:pPr>
              <w:pStyle w:val="Figuretitle"/>
              <w:rPr>
                <w:rFonts w:eastAsia="SimSun"/>
                <w:lang w:val="en-US"/>
              </w:rPr>
            </w:pPr>
            <w:bookmarkStart w:id="152" w:name="lt_pId314"/>
            <w:r w:rsidRPr="00DB2EE4">
              <w:rPr>
                <w:rFonts w:eastAsia="SimSun"/>
                <w:lang w:val="en-US"/>
              </w:rPr>
              <w:t xml:space="preserve">(c) </w:t>
            </w:r>
            <w:r w:rsidR="00571DAB" w:rsidRPr="00DB2EE4">
              <w:rPr>
                <w:rFonts w:eastAsia="SimSun" w:hint="eastAsia"/>
                <w:lang w:val="en-US" w:eastAsia="zh-CN"/>
              </w:rPr>
              <w:t>无线功率接收机</w:t>
            </w:r>
            <w:r w:rsidRPr="00DB2EE4">
              <w:rPr>
                <w:rFonts w:eastAsia="SimSun"/>
                <w:lang w:val="en-US"/>
              </w:rPr>
              <w:t>[NOD 11] [NOD 12]</w:t>
            </w:r>
            <w:bookmarkEnd w:id="152"/>
          </w:p>
        </w:tc>
      </w:tr>
      <w:tr w:rsidR="009A2DF3" w:rsidRPr="00DB2EE4" w14:paraId="31AC8318" w14:textId="77777777" w:rsidTr="009A2DF3">
        <w:trPr>
          <w:jc w:val="center"/>
        </w:trPr>
        <w:tc>
          <w:tcPr>
            <w:tcW w:w="5063" w:type="dxa"/>
            <w:gridSpan w:val="2"/>
          </w:tcPr>
          <w:p w14:paraId="6DCD871E" w14:textId="77777777" w:rsidR="009A2DF3" w:rsidRPr="00DB2EE4" w:rsidRDefault="005F026B" w:rsidP="00287E8F">
            <w:pPr>
              <w:pStyle w:val="Figure"/>
              <w:rPr>
                <w:rFonts w:ascii="Times New Roman" w:eastAsia="SimSun" w:hAnsi="Times New Roman"/>
              </w:rPr>
            </w:pPr>
            <w:r w:rsidRPr="005F026B">
              <w:rPr>
                <w:noProof/>
                <w:lang w:val="en-GB" w:eastAsia="zh-CN"/>
              </w:rPr>
              <w:drawing>
                <wp:inline distT="0" distB="0" distL="0" distR="0" wp14:anchorId="7AB230ED" wp14:editId="210BFA99">
                  <wp:extent cx="3212465" cy="1240403"/>
                  <wp:effectExtent l="0" t="0" r="6985" b="0"/>
                  <wp:docPr id="5" name="Picture 5" descr="C:\Users\lius\Desktop\工作文件\R-REP\SM2392-0\FIGURE\Capture2.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s\Desktop\工作文件\R-REP\SM2392-0\FIGURE\Capture2.3.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3107" cy="1240651"/>
                          </a:xfrm>
                          <a:prstGeom prst="rect">
                            <a:avLst/>
                          </a:prstGeom>
                          <a:noFill/>
                          <a:ln>
                            <a:noFill/>
                          </a:ln>
                        </pic:spPr>
                      </pic:pic>
                    </a:graphicData>
                  </a:graphic>
                </wp:inline>
              </w:drawing>
            </w:r>
          </w:p>
        </w:tc>
        <w:tc>
          <w:tcPr>
            <w:tcW w:w="4566" w:type="dxa"/>
          </w:tcPr>
          <w:p w14:paraId="00C571D4" w14:textId="77777777" w:rsidR="009A2DF3" w:rsidRPr="00DB2EE4" w:rsidRDefault="005F026B" w:rsidP="00287E8F">
            <w:pPr>
              <w:pStyle w:val="Figure"/>
              <w:rPr>
                <w:rFonts w:ascii="Times New Roman" w:eastAsia="SimSun" w:hAnsi="Times New Roman"/>
              </w:rPr>
            </w:pPr>
            <w:r w:rsidRPr="005F026B">
              <w:rPr>
                <w:noProof/>
                <w:lang w:val="en-GB" w:eastAsia="zh-CN"/>
              </w:rPr>
              <w:drawing>
                <wp:inline distT="0" distB="0" distL="0" distR="0" wp14:anchorId="639974DB" wp14:editId="1124D505">
                  <wp:extent cx="2614813" cy="1262533"/>
                  <wp:effectExtent l="0" t="0" r="0" b="0"/>
                  <wp:docPr id="6" name="Picture 6" descr="C:\Users\lius\Desktop\工作文件\R-REP\SM2392-0\FIGURE\Capture2.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us\Desktop\工作文件\R-REP\SM2392-0\FIGURE\Capture2.3.2-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5580" cy="1287045"/>
                          </a:xfrm>
                          <a:prstGeom prst="rect">
                            <a:avLst/>
                          </a:prstGeom>
                          <a:noFill/>
                          <a:ln>
                            <a:noFill/>
                          </a:ln>
                        </pic:spPr>
                      </pic:pic>
                    </a:graphicData>
                  </a:graphic>
                </wp:inline>
              </w:drawing>
            </w:r>
          </w:p>
        </w:tc>
      </w:tr>
    </w:tbl>
    <w:p w14:paraId="422E0896" w14:textId="77777777" w:rsidR="009A2DF3" w:rsidRPr="00DB2EE4" w:rsidRDefault="00EB40C0" w:rsidP="00877610">
      <w:pPr>
        <w:pStyle w:val="FigureNo"/>
        <w:rPr>
          <w:lang w:val="en-US" w:eastAsia="ja-JP"/>
        </w:rPr>
      </w:pPr>
      <w:bookmarkStart w:id="153" w:name="lt_pId315"/>
      <w:r w:rsidRPr="00DB2EE4">
        <w:rPr>
          <w:rFonts w:hint="eastAsia"/>
          <w:lang w:val="en-US" w:eastAsia="zh-CN"/>
        </w:rPr>
        <w:t>图</w:t>
      </w:r>
      <w:r w:rsidRPr="00DB2EE4">
        <w:rPr>
          <w:lang w:val="en-US" w:eastAsia="ja-JP"/>
        </w:rPr>
        <w:t xml:space="preserve"> </w:t>
      </w:r>
      <w:bookmarkEnd w:id="153"/>
      <w:r w:rsidR="00EF518C">
        <w:rPr>
          <w:lang w:val="en-US" w:eastAsia="ja-JP"/>
        </w:rPr>
        <w:t>9</w:t>
      </w:r>
    </w:p>
    <w:p w14:paraId="7B0C31CD" w14:textId="77777777" w:rsidR="009A2DF3" w:rsidRPr="00DB2EE4" w:rsidRDefault="00EB40C0" w:rsidP="00877610">
      <w:pPr>
        <w:pStyle w:val="Figuretitle"/>
        <w:rPr>
          <w:lang w:val="en-US" w:eastAsia="zh-CN"/>
        </w:rPr>
      </w:pPr>
      <w:bookmarkStart w:id="154" w:name="lt_pId316"/>
      <w:r w:rsidRPr="00DB2EE4">
        <w:rPr>
          <w:rFonts w:hint="eastAsia"/>
          <w:lang w:val="en-US" w:eastAsia="zh-CN"/>
        </w:rPr>
        <w:t>使用在每一边缘带有七个</w:t>
      </w:r>
      <w:r w:rsidRPr="00DB2EE4">
        <w:rPr>
          <w:rFonts w:hint="eastAsia"/>
          <w:lang w:val="en-US" w:eastAsia="zh-CN"/>
        </w:rPr>
        <w:t>RF</w:t>
      </w:r>
      <w:r w:rsidRPr="00DB2EE4">
        <w:rPr>
          <w:rFonts w:hint="eastAsia"/>
          <w:lang w:val="en-US" w:eastAsia="zh-CN"/>
        </w:rPr>
        <w:t>放大器的相控阵列的微波供电系统框图</w:t>
      </w:r>
      <w:bookmarkStart w:id="155" w:name="lt_pId317"/>
      <w:bookmarkEnd w:id="154"/>
      <w:r w:rsidR="009A2DF3" w:rsidRPr="00DB2EE4">
        <w:rPr>
          <w:lang w:val="en-US" w:eastAsia="zh-CN"/>
        </w:rPr>
        <w:t>[NOD 13]</w:t>
      </w:r>
      <w:bookmarkEnd w:id="155"/>
    </w:p>
    <w:p w14:paraId="1DDF7CC3" w14:textId="77777777" w:rsidR="00EB40C0" w:rsidRPr="00EF5FAD" w:rsidRDefault="00EF5FAD" w:rsidP="00EF5FAD">
      <w:pPr>
        <w:pStyle w:val="Figure"/>
        <w:rPr>
          <w:lang w:val="en-US"/>
        </w:rPr>
      </w:pPr>
      <w:r w:rsidRPr="00EF5FAD">
        <w:rPr>
          <w:noProof/>
          <w:lang w:val="en-GB" w:eastAsia="zh-CN"/>
        </w:rPr>
        <w:drawing>
          <wp:inline distT="0" distB="0" distL="0" distR="0" wp14:anchorId="4D0CE407" wp14:editId="0294B7C3">
            <wp:extent cx="3571875" cy="2790825"/>
            <wp:effectExtent l="0" t="0" r="9525" b="9525"/>
            <wp:docPr id="11" name="Picture 11" descr="C:\Users\lius\Desktop\工作文件\R-REP\SM2392-0\FIGURE\Captur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us\Desktop\工作文件\R-REP\SM2392-0\FIGURE\Capture2.3.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1875" cy="2790825"/>
                    </a:xfrm>
                    <a:prstGeom prst="rect">
                      <a:avLst/>
                    </a:prstGeom>
                    <a:noFill/>
                    <a:ln>
                      <a:noFill/>
                    </a:ln>
                  </pic:spPr>
                </pic:pic>
              </a:graphicData>
            </a:graphic>
          </wp:inline>
        </w:drawing>
      </w:r>
      <w:bookmarkStart w:id="156" w:name="lt_pId318"/>
    </w:p>
    <w:p w14:paraId="21C1FEE9" w14:textId="77777777" w:rsidR="009A2DF3" w:rsidRPr="00DB2EE4" w:rsidRDefault="00EF518C" w:rsidP="00877610">
      <w:pPr>
        <w:pStyle w:val="Normalaftertitle"/>
        <w:ind w:firstLineChars="200" w:firstLine="480"/>
        <w:rPr>
          <w:lang w:val="en-US" w:eastAsia="zh-CN"/>
        </w:rPr>
      </w:pPr>
      <w:bookmarkStart w:id="157" w:name="lt_pId321"/>
      <w:bookmarkEnd w:id="156"/>
      <w:r>
        <w:rPr>
          <w:rFonts w:hint="eastAsia"/>
          <w:lang w:eastAsia="zh-CN"/>
        </w:rPr>
        <w:t>微波用于</w:t>
      </w:r>
      <w:r>
        <w:rPr>
          <w:rFonts w:hint="eastAsia"/>
          <w:lang w:eastAsia="zh-CN"/>
        </w:rPr>
        <w:t>2DWPT</w:t>
      </w:r>
      <w:r>
        <w:rPr>
          <w:rFonts w:hint="eastAsia"/>
          <w:lang w:eastAsia="zh-CN"/>
        </w:rPr>
        <w:t>系统中，且即使维度由</w:t>
      </w:r>
      <w:r>
        <w:rPr>
          <w:rFonts w:hint="eastAsia"/>
          <w:lang w:eastAsia="zh-CN"/>
        </w:rPr>
        <w:t>3</w:t>
      </w:r>
      <w:r>
        <w:rPr>
          <w:rFonts w:hint="eastAsia"/>
          <w:lang w:eastAsia="zh-CN"/>
        </w:rPr>
        <w:t>维降为</w:t>
      </w:r>
      <w:r>
        <w:rPr>
          <w:rFonts w:hint="eastAsia"/>
          <w:lang w:eastAsia="zh-CN"/>
        </w:rPr>
        <w:t>2</w:t>
      </w:r>
      <w:r>
        <w:rPr>
          <w:rFonts w:hint="eastAsia"/>
          <w:lang w:eastAsia="zh-CN"/>
        </w:rPr>
        <w:t>维，微波传播仍然符合</w:t>
      </w:r>
      <w:r>
        <w:rPr>
          <w:rFonts w:hint="eastAsia"/>
          <w:lang w:eastAsia="zh-CN"/>
        </w:rPr>
        <w:t>Maxwell</w:t>
      </w:r>
      <w:r>
        <w:rPr>
          <w:rFonts w:hint="eastAsia"/>
          <w:lang w:eastAsia="zh-CN"/>
        </w:rPr>
        <w:t>等式。为消除无用辐射，可将相控阵</w:t>
      </w:r>
      <w:proofErr w:type="gramStart"/>
      <w:r>
        <w:rPr>
          <w:rFonts w:hint="eastAsia"/>
          <w:lang w:eastAsia="zh-CN"/>
        </w:rPr>
        <w:t>列用于</w:t>
      </w:r>
      <w:proofErr w:type="gramEnd"/>
      <w:r>
        <w:rPr>
          <w:rFonts w:hint="eastAsia"/>
          <w:lang w:eastAsia="zh-CN"/>
        </w:rPr>
        <w:t>2DWPT</w:t>
      </w:r>
      <w:r>
        <w:rPr>
          <w:rFonts w:hint="eastAsia"/>
          <w:lang w:eastAsia="zh-CN"/>
        </w:rPr>
        <w:t>系统，这等同于</w:t>
      </w:r>
      <w:r>
        <w:rPr>
          <w:rFonts w:hint="eastAsia"/>
          <w:lang w:eastAsia="zh-CN"/>
        </w:rPr>
        <w:t>3DWPT</w:t>
      </w:r>
      <w:r>
        <w:rPr>
          <w:rFonts w:hint="eastAsia"/>
          <w:lang w:eastAsia="zh-CN"/>
        </w:rPr>
        <w:t>系统</w:t>
      </w:r>
      <w:r>
        <w:rPr>
          <w:rFonts w:hint="eastAsia"/>
          <w:lang w:eastAsia="zh-CN"/>
        </w:rPr>
        <w:t>[NOD 13]</w:t>
      </w:r>
      <w:r>
        <w:rPr>
          <w:rFonts w:hint="eastAsia"/>
          <w:lang w:eastAsia="zh-CN"/>
        </w:rPr>
        <w:t>。图</w:t>
      </w:r>
      <w:r>
        <w:rPr>
          <w:rFonts w:hint="eastAsia"/>
          <w:lang w:eastAsia="zh-CN"/>
        </w:rPr>
        <w:t xml:space="preserve">9 </w:t>
      </w:r>
      <w:r>
        <w:rPr>
          <w:rFonts w:hint="eastAsia"/>
          <w:lang w:eastAsia="zh-CN"/>
        </w:rPr>
        <w:t>介绍在东京大学提出的使用相控阵列的实验</w:t>
      </w:r>
      <w:r>
        <w:rPr>
          <w:rFonts w:hint="eastAsia"/>
          <w:lang w:eastAsia="zh-CN"/>
        </w:rPr>
        <w:t>2DWPT</w:t>
      </w:r>
      <w:r>
        <w:rPr>
          <w:rFonts w:hint="eastAsia"/>
          <w:lang w:eastAsia="zh-CN"/>
        </w:rPr>
        <w:t>系统。实验结果表明，使用相控阵列时薄片接收点的效率变化可控制在</w:t>
      </w:r>
      <w:r>
        <w:rPr>
          <w:rFonts w:hint="eastAsia"/>
          <w:lang w:eastAsia="zh-CN"/>
        </w:rPr>
        <w:t>2 dB</w:t>
      </w:r>
      <w:r>
        <w:rPr>
          <w:rFonts w:hint="eastAsia"/>
          <w:lang w:eastAsia="zh-CN"/>
        </w:rPr>
        <w:t>之内，而无相控阵列的系统变化则超过</w:t>
      </w:r>
      <w:r>
        <w:rPr>
          <w:rFonts w:hint="eastAsia"/>
          <w:lang w:eastAsia="zh-CN"/>
        </w:rPr>
        <w:t>10 dB</w:t>
      </w:r>
      <w:r w:rsidR="00752FDA" w:rsidRPr="00DB2EE4">
        <w:rPr>
          <w:rFonts w:hint="eastAsia"/>
          <w:lang w:val="en-US" w:eastAsia="zh-CN"/>
        </w:rPr>
        <w:t>。</w:t>
      </w:r>
      <w:bookmarkEnd w:id="157"/>
    </w:p>
    <w:p w14:paraId="2A5D01B8" w14:textId="77777777" w:rsidR="009A2DF3" w:rsidRPr="00DB2EE4" w:rsidRDefault="00EF518C" w:rsidP="00EF518C">
      <w:pPr>
        <w:ind w:firstLineChars="200" w:firstLine="480"/>
        <w:rPr>
          <w:lang w:val="en-US" w:eastAsia="ja-JP"/>
        </w:rPr>
      </w:pPr>
      <w:r w:rsidRPr="00EF518C">
        <w:rPr>
          <w:rFonts w:hint="eastAsia"/>
          <w:lang w:val="en-US" w:eastAsia="ja-JP"/>
        </w:rPr>
        <w:lastRenderedPageBreak/>
        <w:t>ARIB</w:t>
      </w:r>
      <w:r w:rsidRPr="00EF518C">
        <w:rPr>
          <w:rFonts w:hint="eastAsia"/>
          <w:lang w:val="en-US" w:eastAsia="ja-JP"/>
        </w:rPr>
        <w:t>（无线电工业和企业协会）已对</w:t>
      </w:r>
      <w:r w:rsidRPr="00EF518C">
        <w:rPr>
          <w:rFonts w:hint="eastAsia"/>
          <w:lang w:val="en-US" w:eastAsia="ja-JP"/>
        </w:rPr>
        <w:t>2DWPT</w:t>
      </w:r>
      <w:r w:rsidRPr="00EF518C">
        <w:rPr>
          <w:rFonts w:hint="eastAsia"/>
          <w:lang w:val="en-US" w:eastAsia="ja-JP"/>
        </w:rPr>
        <w:t>系统进行了标准化，即</w:t>
      </w:r>
      <w:r w:rsidRPr="00EF518C">
        <w:rPr>
          <w:rFonts w:hint="eastAsia"/>
          <w:lang w:val="en-US" w:eastAsia="ja-JP"/>
        </w:rPr>
        <w:t>ARIB STD-T113[ARI15]</w:t>
      </w:r>
      <w:r w:rsidRPr="00EF518C">
        <w:rPr>
          <w:rFonts w:hint="eastAsia"/>
          <w:lang w:val="en-US" w:eastAsia="ja-JP"/>
        </w:rPr>
        <w:t>。频率为</w:t>
      </w:r>
      <w:r w:rsidRPr="00EF518C">
        <w:rPr>
          <w:rFonts w:hint="eastAsia"/>
          <w:lang w:val="en-US" w:eastAsia="ja-JP"/>
        </w:rPr>
        <w:t xml:space="preserve">2.498 GHz </w:t>
      </w:r>
      <w:r w:rsidRPr="00EF518C">
        <w:rPr>
          <w:rFonts w:hint="eastAsia"/>
          <w:lang w:val="en-US" w:eastAsia="ja-JP"/>
        </w:rPr>
        <w:t>±</w:t>
      </w:r>
      <w:r w:rsidRPr="00EF518C">
        <w:rPr>
          <w:rFonts w:hint="eastAsia"/>
          <w:lang w:val="en-US" w:eastAsia="ja-JP"/>
        </w:rPr>
        <w:t>1 MHz</w:t>
      </w:r>
      <w:r w:rsidRPr="00EF518C">
        <w:rPr>
          <w:rFonts w:hint="eastAsia"/>
          <w:lang w:val="en-US" w:eastAsia="ja-JP"/>
        </w:rPr>
        <w:t>，其功率低于</w:t>
      </w:r>
      <w:r w:rsidRPr="00EF518C">
        <w:rPr>
          <w:rFonts w:hint="eastAsia"/>
          <w:lang w:val="en-US" w:eastAsia="ja-JP"/>
        </w:rPr>
        <w:t>30W</w:t>
      </w:r>
      <w:r w:rsidR="00752FDA" w:rsidRPr="00DB2EE4">
        <w:rPr>
          <w:rFonts w:hint="eastAsia"/>
          <w:lang w:val="en-US" w:eastAsia="zh-CN"/>
        </w:rPr>
        <w:t>。</w:t>
      </w:r>
    </w:p>
    <w:p w14:paraId="4D17B7D9" w14:textId="77777777" w:rsidR="009A2DF3" w:rsidRPr="00F709C7" w:rsidRDefault="009A2DF3" w:rsidP="00877610">
      <w:pPr>
        <w:pStyle w:val="Reftext"/>
        <w:ind w:left="1191" w:hanging="1191"/>
        <w:rPr>
          <w:lang w:val="de-CH" w:eastAsia="ja-JP"/>
        </w:rPr>
      </w:pPr>
      <w:bookmarkStart w:id="158" w:name="lt_pId324"/>
      <w:r w:rsidRPr="00F709C7">
        <w:rPr>
          <w:lang w:val="de-CH" w:eastAsia="ja-JP"/>
        </w:rPr>
        <w:t>[ARI15]</w:t>
      </w:r>
      <w:bookmarkEnd w:id="158"/>
      <w:r w:rsidRPr="00F709C7">
        <w:rPr>
          <w:lang w:val="de-CH" w:eastAsia="ja-JP"/>
        </w:rPr>
        <w:tab/>
      </w:r>
      <w:r w:rsidRPr="00F709C7">
        <w:rPr>
          <w:lang w:val="de-CH" w:eastAsia="ja-JP"/>
        </w:rPr>
        <w:tab/>
      </w:r>
      <w:bookmarkStart w:id="159" w:name="lt_pId325"/>
      <w:r w:rsidRPr="00F709C7">
        <w:rPr>
          <w:lang w:val="de-CH" w:eastAsia="ja-JP"/>
        </w:rPr>
        <w:t xml:space="preserve">ARIB STD-T113 </w:t>
      </w:r>
      <w:r w:rsidR="00B55D57">
        <w:rPr>
          <w:sz w:val="24"/>
        </w:rPr>
        <w:fldChar w:fldCharType="begin"/>
      </w:r>
      <w:r w:rsidR="00B55D57">
        <w:instrText xml:space="preserve"> HYPERLINK "http://www.arib.or.jp/english/html/overview/doc/1-STD-T113v1_0.pdf" </w:instrText>
      </w:r>
      <w:r w:rsidR="00B55D57">
        <w:rPr>
          <w:sz w:val="24"/>
        </w:rPr>
        <w:fldChar w:fldCharType="separate"/>
      </w:r>
      <w:r w:rsidRPr="00F709C7">
        <w:rPr>
          <w:color w:val="0000FF"/>
          <w:u w:val="single"/>
          <w:lang w:val="de-CH" w:eastAsia="ja-JP"/>
        </w:rPr>
        <w:t>http://www.arib.or.jp/english/html/overview/doc/1-STD-T113v1_0.pdf</w:t>
      </w:r>
      <w:r w:rsidR="00B55D57">
        <w:rPr>
          <w:color w:val="0000FF"/>
          <w:u w:val="single"/>
          <w:lang w:val="de-CH" w:eastAsia="ja-JP"/>
        </w:rPr>
        <w:fldChar w:fldCharType="end"/>
      </w:r>
      <w:r w:rsidR="00752FDA" w:rsidRPr="00F709C7">
        <w:rPr>
          <w:rFonts w:hint="eastAsia"/>
          <w:lang w:val="de-CH" w:eastAsia="zh-CN"/>
        </w:rPr>
        <w:t>（日文）。</w:t>
      </w:r>
      <w:bookmarkEnd w:id="159"/>
    </w:p>
    <w:p w14:paraId="21F4EF07" w14:textId="77777777" w:rsidR="009A2DF3" w:rsidRPr="00F709C7" w:rsidRDefault="009A2DF3" w:rsidP="00877610">
      <w:pPr>
        <w:pStyle w:val="Reftext"/>
        <w:ind w:left="1191" w:hanging="1191"/>
        <w:rPr>
          <w:lang w:val="en-US" w:eastAsia="ja-JP"/>
        </w:rPr>
      </w:pPr>
      <w:bookmarkStart w:id="160" w:name="lt_pId326"/>
      <w:r w:rsidRPr="00F709C7">
        <w:rPr>
          <w:lang w:val="de-CH" w:eastAsia="ja-JP"/>
        </w:rPr>
        <w:t>[NOD 11]</w:t>
      </w:r>
      <w:bookmarkEnd w:id="160"/>
      <w:r w:rsidRPr="00F709C7">
        <w:rPr>
          <w:lang w:val="de-CH" w:eastAsia="ja-JP"/>
        </w:rPr>
        <w:tab/>
      </w:r>
      <w:bookmarkStart w:id="161" w:name="lt_pId327"/>
      <w:r w:rsidRPr="00F709C7">
        <w:rPr>
          <w:lang w:val="de-CH" w:eastAsia="ja-JP"/>
        </w:rPr>
        <w:t>Noda</w:t>
      </w:r>
      <w:r w:rsidR="009B536D" w:rsidRPr="00F709C7">
        <w:rPr>
          <w:rFonts w:hint="eastAsia"/>
          <w:lang w:val="en-US" w:eastAsia="zh-CN"/>
        </w:rPr>
        <w:t xml:space="preserve">, </w:t>
      </w:r>
      <w:r w:rsidRPr="00F709C7">
        <w:rPr>
          <w:lang w:val="de-CH" w:eastAsia="ja-JP"/>
        </w:rPr>
        <w:t>A.</w:t>
      </w:r>
      <w:r w:rsidR="00752FDA" w:rsidRPr="00F709C7">
        <w:rPr>
          <w:rFonts w:hint="eastAsia"/>
          <w:lang w:val="en-US" w:eastAsia="zh-CN"/>
        </w:rPr>
        <w:t>和</w:t>
      </w:r>
      <w:r w:rsidRPr="00F709C7">
        <w:rPr>
          <w:lang w:val="de-CH" w:eastAsia="ja-JP"/>
        </w:rPr>
        <w:t>H. Shinoda</w:t>
      </w:r>
      <w:r w:rsidR="00752FDA" w:rsidRPr="00F709C7">
        <w:rPr>
          <w:lang w:val="de-CH" w:eastAsia="ja-JP"/>
        </w:rPr>
        <w:t xml:space="preserve"> – </w:t>
      </w:r>
      <w:r w:rsidR="00752FDA" w:rsidRPr="00F709C7">
        <w:rPr>
          <w:rFonts w:hint="eastAsia"/>
          <w:lang w:val="en-US" w:eastAsia="zh-CN"/>
        </w:rPr>
        <w:t>通过在</w:t>
      </w:r>
      <w:r w:rsidR="00F709C7">
        <w:rPr>
          <w:lang w:val="de-CH" w:eastAsia="ja-JP"/>
        </w:rPr>
        <w:t>2</w:t>
      </w:r>
      <w:r w:rsidRPr="00F709C7">
        <w:rPr>
          <w:lang w:val="de-CH" w:eastAsia="ja-JP"/>
        </w:rPr>
        <w:t>D</w:t>
      </w:r>
      <w:r w:rsidR="00752FDA" w:rsidRPr="00F709C7">
        <w:rPr>
          <w:rFonts w:hint="eastAsia"/>
          <w:lang w:val="de-CH" w:eastAsia="zh-CN"/>
        </w:rPr>
        <w:t>波导薄片上的高</w:t>
      </w:r>
      <w:r w:rsidR="00752FDA" w:rsidRPr="00F709C7">
        <w:rPr>
          <w:rFonts w:hint="eastAsia"/>
          <w:lang w:val="de-CH" w:eastAsia="zh-CN"/>
        </w:rPr>
        <w:t>-Q</w:t>
      </w:r>
      <w:r w:rsidR="00752FDA" w:rsidRPr="00F709C7">
        <w:rPr>
          <w:rFonts w:hint="eastAsia"/>
          <w:lang w:val="de-CH" w:eastAsia="zh-CN"/>
        </w:rPr>
        <w:t>扁平波导环形共振器进行选择性无线输电，</w:t>
      </w:r>
      <w:r w:rsidRPr="00F709C7">
        <w:rPr>
          <w:rFonts w:eastAsia="STKaiti"/>
          <w:iCs/>
          <w:lang w:val="de-CH" w:eastAsia="ja-JP"/>
        </w:rPr>
        <w:t>IEEE</w:t>
      </w:r>
      <w:r w:rsidR="009B536D" w:rsidRPr="00F709C7">
        <w:rPr>
          <w:rFonts w:eastAsia="STKaiti" w:hint="eastAsia"/>
          <w:iCs/>
          <w:lang w:val="en-GB" w:eastAsia="zh-CN"/>
        </w:rPr>
        <w:t>跨界</w:t>
      </w:r>
      <w:r w:rsidR="009B536D" w:rsidRPr="00F709C7">
        <w:rPr>
          <w:rFonts w:eastAsia="STKaiti" w:hint="eastAsia"/>
          <w:iCs/>
          <w:lang w:val="de-CH" w:eastAsia="zh-CN"/>
        </w:rPr>
        <w:t>MTT</w:t>
      </w:r>
      <w:r w:rsidR="009B536D" w:rsidRPr="00F709C7">
        <w:rPr>
          <w:rFonts w:hint="eastAsia"/>
          <w:lang w:val="en-US" w:eastAsia="zh-CN"/>
        </w:rPr>
        <w:t>，第</w:t>
      </w:r>
      <w:bookmarkStart w:id="162" w:name="lt_pId328"/>
      <w:bookmarkEnd w:id="161"/>
      <w:r w:rsidRPr="00F709C7">
        <w:rPr>
          <w:lang w:val="en-US" w:eastAsia="ja-JP"/>
        </w:rPr>
        <w:t>59</w:t>
      </w:r>
      <w:r w:rsidR="009B536D" w:rsidRPr="00F709C7">
        <w:rPr>
          <w:rFonts w:hint="eastAsia"/>
          <w:lang w:val="en-US" w:eastAsia="zh-CN"/>
        </w:rPr>
        <w:t>卷第</w:t>
      </w:r>
      <w:r w:rsidRPr="00F709C7">
        <w:rPr>
          <w:lang w:val="en-US" w:eastAsia="ja-JP"/>
        </w:rPr>
        <w:t>8</w:t>
      </w:r>
      <w:r w:rsidR="009B536D" w:rsidRPr="00F709C7">
        <w:rPr>
          <w:rFonts w:hint="eastAsia"/>
          <w:lang w:val="en-US" w:eastAsia="zh-CN"/>
        </w:rPr>
        <w:t>号，第</w:t>
      </w:r>
      <w:r w:rsidRPr="00F709C7">
        <w:rPr>
          <w:lang w:val="en-US" w:eastAsia="ja-JP"/>
        </w:rPr>
        <w:t>2158</w:t>
      </w:r>
      <w:r w:rsidRPr="00F709C7">
        <w:rPr>
          <w:lang w:val="en-US" w:eastAsia="ja-JP"/>
        </w:rPr>
        <w:noBreakHyphen/>
        <w:t>2167</w:t>
      </w:r>
      <w:r w:rsidR="009B536D" w:rsidRPr="00F709C7">
        <w:rPr>
          <w:rFonts w:hint="eastAsia"/>
          <w:lang w:val="en-US" w:eastAsia="zh-CN"/>
        </w:rPr>
        <w:t>页，</w:t>
      </w:r>
      <w:r w:rsidRPr="00F709C7">
        <w:rPr>
          <w:lang w:val="en-US" w:eastAsia="ja-JP"/>
        </w:rPr>
        <w:t>2011</w:t>
      </w:r>
      <w:r w:rsidR="009B536D" w:rsidRPr="00F709C7">
        <w:rPr>
          <w:rFonts w:hint="eastAsia"/>
          <w:lang w:val="en-US" w:eastAsia="zh-CN"/>
        </w:rPr>
        <w:t>年。</w:t>
      </w:r>
      <w:bookmarkEnd w:id="162"/>
    </w:p>
    <w:p w14:paraId="4C82A84C" w14:textId="77777777" w:rsidR="009A2DF3" w:rsidRPr="00F709C7" w:rsidRDefault="009A2DF3" w:rsidP="00877610">
      <w:pPr>
        <w:pStyle w:val="Reftext"/>
        <w:ind w:left="1191" w:hanging="1191"/>
        <w:rPr>
          <w:lang w:val="en-US" w:eastAsia="ja-JP"/>
        </w:rPr>
      </w:pPr>
      <w:bookmarkStart w:id="163" w:name="lt_pId329"/>
      <w:r w:rsidRPr="00F709C7">
        <w:rPr>
          <w:lang w:val="en-US" w:eastAsia="ja-JP"/>
        </w:rPr>
        <w:t>[NOD 12]</w:t>
      </w:r>
      <w:bookmarkEnd w:id="163"/>
      <w:r w:rsidRPr="00F709C7">
        <w:rPr>
          <w:lang w:val="en-US" w:eastAsia="ja-JP"/>
        </w:rPr>
        <w:tab/>
      </w:r>
      <w:bookmarkStart w:id="164" w:name="lt_pId330"/>
      <w:r w:rsidRPr="00F709C7">
        <w:rPr>
          <w:lang w:val="en-US" w:eastAsia="ja-JP"/>
        </w:rPr>
        <w:t>Noda</w:t>
      </w:r>
      <w:r w:rsidR="009B536D" w:rsidRPr="00F709C7">
        <w:rPr>
          <w:rFonts w:hint="eastAsia"/>
          <w:lang w:val="en-US" w:eastAsia="zh-CN"/>
        </w:rPr>
        <w:t xml:space="preserve">, </w:t>
      </w:r>
      <w:r w:rsidRPr="00F709C7">
        <w:rPr>
          <w:lang w:val="en-US" w:eastAsia="ja-JP"/>
        </w:rPr>
        <w:t>A.</w:t>
      </w:r>
      <w:r w:rsidR="009B536D" w:rsidRPr="00F709C7">
        <w:rPr>
          <w:rFonts w:hint="eastAsia"/>
          <w:lang w:val="en-US" w:eastAsia="zh-CN"/>
        </w:rPr>
        <w:t>和</w:t>
      </w:r>
      <w:r w:rsidRPr="00F709C7">
        <w:rPr>
          <w:lang w:val="en-US" w:eastAsia="ja-JP"/>
        </w:rPr>
        <w:t>H. Shinoda</w:t>
      </w:r>
      <w:r w:rsidR="009B536D" w:rsidRPr="00F709C7">
        <w:rPr>
          <w:lang w:val="en-US" w:eastAsia="ja-JP"/>
        </w:rPr>
        <w:t xml:space="preserve"> – </w:t>
      </w:r>
      <w:r w:rsidR="009B536D" w:rsidRPr="00F709C7">
        <w:rPr>
          <w:rFonts w:hint="eastAsia"/>
          <w:lang w:val="en-US" w:eastAsia="zh-CN"/>
        </w:rPr>
        <w:t>进行</w:t>
      </w:r>
      <w:r w:rsidR="00F709C7">
        <w:rPr>
          <w:bCs/>
          <w:lang w:val="en-US" w:eastAsia="ja-JP"/>
        </w:rPr>
        <w:t>2</w:t>
      </w:r>
      <w:r w:rsidRPr="00F709C7">
        <w:rPr>
          <w:bCs/>
          <w:lang w:val="en-US" w:eastAsia="ja-JP"/>
        </w:rPr>
        <w:t>D</w:t>
      </w:r>
      <w:r w:rsidR="009B536D" w:rsidRPr="00F709C7">
        <w:rPr>
          <w:rFonts w:hint="eastAsia"/>
          <w:lang w:val="de-CH" w:eastAsia="zh-CN"/>
        </w:rPr>
        <w:t>波导输电的带有</w:t>
      </w:r>
      <w:r w:rsidR="009B536D" w:rsidRPr="00F709C7">
        <w:rPr>
          <w:rFonts w:hint="eastAsia"/>
          <w:lang w:val="de-CH" w:eastAsia="zh-CN"/>
        </w:rPr>
        <w:t>F</w:t>
      </w:r>
      <w:r w:rsidR="009B536D" w:rsidRPr="00F709C7">
        <w:rPr>
          <w:rFonts w:hint="eastAsia"/>
          <w:lang w:val="de-CH" w:eastAsia="zh-CN"/>
        </w:rPr>
        <w:t>类别整流器的波导环形共振耦合器，</w:t>
      </w:r>
      <w:r w:rsidR="009B536D" w:rsidRPr="00F709C7">
        <w:rPr>
          <w:rFonts w:eastAsia="STKaiti"/>
          <w:lang w:val="en-US" w:eastAsia="ja-JP"/>
        </w:rPr>
        <w:t>IEEE 2012</w:t>
      </w:r>
      <w:r w:rsidR="009B536D" w:rsidRPr="00F709C7">
        <w:rPr>
          <w:rFonts w:eastAsia="STKaiti" w:hint="eastAsia"/>
          <w:lang w:val="en-US" w:eastAsia="zh-CN"/>
        </w:rPr>
        <w:t>年</w:t>
      </w:r>
      <w:r w:rsidRPr="00F709C7">
        <w:rPr>
          <w:rFonts w:eastAsia="STKaiti"/>
          <w:lang w:val="en-US" w:eastAsia="ja-JP"/>
        </w:rPr>
        <w:t>MTT-S</w:t>
      </w:r>
      <w:r w:rsidR="009B536D" w:rsidRPr="00F709C7">
        <w:rPr>
          <w:rFonts w:eastAsia="STKaiti" w:hint="eastAsia"/>
          <w:lang w:val="en-US" w:eastAsia="zh-CN"/>
        </w:rPr>
        <w:t>创新无线输电国际微波序列讲习班：技术、系统和应用（</w:t>
      </w:r>
      <w:bookmarkStart w:id="165" w:name="lt_pId331"/>
      <w:bookmarkEnd w:id="164"/>
      <w:r w:rsidRPr="00F709C7">
        <w:rPr>
          <w:rFonts w:eastAsia="STKaiti"/>
          <w:lang w:val="en-US" w:eastAsia="ja-JP"/>
        </w:rPr>
        <w:t>IMWS-IWPT2012</w:t>
      </w:r>
      <w:r w:rsidR="009B536D" w:rsidRPr="00F709C7">
        <w:rPr>
          <w:rFonts w:eastAsia="STKaiti" w:hint="eastAsia"/>
          <w:lang w:val="en-US" w:eastAsia="ja-JP"/>
        </w:rPr>
        <w:t>）</w:t>
      </w:r>
      <w:r w:rsidR="009B536D" w:rsidRPr="00F709C7">
        <w:rPr>
          <w:rFonts w:hint="eastAsia"/>
          <w:lang w:val="en-US" w:eastAsia="zh-CN"/>
        </w:rPr>
        <w:t>，第</w:t>
      </w:r>
      <w:r w:rsidRPr="00F709C7">
        <w:rPr>
          <w:lang w:val="en-US" w:eastAsia="ja-JP"/>
        </w:rPr>
        <w:t>259-262</w:t>
      </w:r>
      <w:r w:rsidR="009B536D" w:rsidRPr="00F709C7">
        <w:rPr>
          <w:rFonts w:hint="eastAsia"/>
          <w:lang w:val="en-US" w:eastAsia="zh-CN"/>
        </w:rPr>
        <w:t>页，</w:t>
      </w:r>
      <w:r w:rsidRPr="00F709C7">
        <w:rPr>
          <w:lang w:val="en-US" w:eastAsia="ja-JP"/>
        </w:rPr>
        <w:t>2012</w:t>
      </w:r>
      <w:r w:rsidR="009B536D" w:rsidRPr="00F709C7">
        <w:rPr>
          <w:rFonts w:hint="eastAsia"/>
          <w:lang w:val="en-US" w:eastAsia="zh-CN"/>
        </w:rPr>
        <w:t>年。</w:t>
      </w:r>
      <w:bookmarkEnd w:id="165"/>
    </w:p>
    <w:p w14:paraId="4B7F53C2" w14:textId="77777777" w:rsidR="009A2DF3" w:rsidRPr="00F709C7" w:rsidRDefault="009A2DF3" w:rsidP="00877610">
      <w:pPr>
        <w:pStyle w:val="Reftext"/>
        <w:ind w:left="1191" w:hanging="1191"/>
        <w:rPr>
          <w:lang w:val="en-US" w:eastAsia="ja-JP"/>
        </w:rPr>
      </w:pPr>
      <w:bookmarkStart w:id="166" w:name="lt_pId332"/>
      <w:r w:rsidRPr="00F709C7">
        <w:rPr>
          <w:lang w:val="en-US" w:eastAsia="ja-JP"/>
        </w:rPr>
        <w:t>[NOD 13]</w:t>
      </w:r>
      <w:bookmarkEnd w:id="166"/>
      <w:r w:rsidRPr="00F709C7">
        <w:rPr>
          <w:lang w:val="en-US" w:eastAsia="ja-JP"/>
        </w:rPr>
        <w:tab/>
      </w:r>
      <w:bookmarkStart w:id="167" w:name="lt_pId333"/>
      <w:r w:rsidRPr="00F709C7">
        <w:rPr>
          <w:lang w:val="en-US" w:eastAsia="ja-JP"/>
        </w:rPr>
        <w:t>Noda</w:t>
      </w:r>
      <w:r w:rsidR="009B536D" w:rsidRPr="00F709C7">
        <w:rPr>
          <w:rFonts w:hint="eastAsia"/>
          <w:lang w:val="en-US" w:eastAsia="zh-CN"/>
        </w:rPr>
        <w:t xml:space="preserve">, </w:t>
      </w:r>
      <w:r w:rsidRPr="00F709C7">
        <w:rPr>
          <w:lang w:val="en-US" w:eastAsia="ja-JP"/>
        </w:rPr>
        <w:t>A.</w:t>
      </w:r>
      <w:r w:rsidR="009B536D" w:rsidRPr="00F709C7">
        <w:rPr>
          <w:rFonts w:hint="eastAsia"/>
          <w:lang w:val="en-US" w:eastAsia="zh-CN"/>
        </w:rPr>
        <w:t>和</w:t>
      </w:r>
      <w:r w:rsidRPr="00F709C7">
        <w:rPr>
          <w:lang w:val="en-US" w:eastAsia="ja-JP"/>
        </w:rPr>
        <w:t>H. Shinoda</w:t>
      </w:r>
      <w:r w:rsidR="009B536D" w:rsidRPr="00F709C7">
        <w:rPr>
          <w:lang w:val="en-US" w:eastAsia="ja-JP"/>
        </w:rPr>
        <w:t xml:space="preserve"> – </w:t>
      </w:r>
      <w:r w:rsidR="00F709C7">
        <w:rPr>
          <w:bCs/>
          <w:lang w:val="en-US" w:eastAsia="ja-JP"/>
        </w:rPr>
        <w:t>2</w:t>
      </w:r>
      <w:r w:rsidR="009B536D" w:rsidRPr="00F709C7">
        <w:rPr>
          <w:bCs/>
          <w:lang w:val="en-US" w:eastAsia="ja-JP"/>
        </w:rPr>
        <w:t>D</w:t>
      </w:r>
      <w:r w:rsidR="009B536D" w:rsidRPr="00F709C7">
        <w:rPr>
          <w:rFonts w:hint="eastAsia"/>
          <w:lang w:val="de-CH" w:eastAsia="zh-CN"/>
        </w:rPr>
        <w:t>波导输电使用的相控阵列馈送系统（</w:t>
      </w:r>
      <w:r w:rsidR="009B536D" w:rsidRPr="00F709C7">
        <w:rPr>
          <w:rFonts w:eastAsia="STKaiti" w:hint="eastAsia"/>
          <w:lang w:val="de-CH" w:eastAsia="zh-CN"/>
        </w:rPr>
        <w:t>日文</w:t>
      </w:r>
      <w:r w:rsidR="009B536D" w:rsidRPr="00F709C7">
        <w:rPr>
          <w:rFonts w:hint="eastAsia"/>
          <w:lang w:val="de-CH" w:eastAsia="zh-CN"/>
        </w:rPr>
        <w:t>），</w:t>
      </w:r>
      <w:r w:rsidRPr="00F709C7">
        <w:rPr>
          <w:rFonts w:eastAsia="STKaiti"/>
          <w:lang w:val="en-US" w:eastAsia="ja-JP"/>
        </w:rPr>
        <w:t>IEICE</w:t>
      </w:r>
      <w:r w:rsidR="009B536D" w:rsidRPr="00F709C7">
        <w:rPr>
          <w:rFonts w:eastAsia="STKaiti" w:hint="eastAsia"/>
          <w:lang w:val="en-US" w:eastAsia="zh-CN"/>
        </w:rPr>
        <w:t>论文集</w:t>
      </w:r>
      <w:r w:rsidR="009B536D" w:rsidRPr="00F709C7">
        <w:rPr>
          <w:rFonts w:hint="eastAsia"/>
          <w:lang w:val="en-US" w:eastAsia="zh-CN"/>
        </w:rPr>
        <w:t>，</w:t>
      </w:r>
      <w:r w:rsidRPr="00F709C7">
        <w:rPr>
          <w:lang w:val="en-US" w:eastAsia="ja-JP"/>
        </w:rPr>
        <w:t>BSC-1-8</w:t>
      </w:r>
      <w:r w:rsidR="009B536D" w:rsidRPr="00F709C7">
        <w:rPr>
          <w:rFonts w:hint="eastAsia"/>
          <w:lang w:val="en-US" w:eastAsia="zh-CN"/>
        </w:rPr>
        <w:t>，</w:t>
      </w:r>
      <w:r w:rsidRPr="00F709C7">
        <w:rPr>
          <w:lang w:val="en-US" w:eastAsia="ja-JP"/>
        </w:rPr>
        <w:t>2013</w:t>
      </w:r>
      <w:r w:rsidR="009B536D" w:rsidRPr="00F709C7">
        <w:rPr>
          <w:rFonts w:hint="eastAsia"/>
          <w:lang w:val="en-US" w:eastAsia="zh-CN"/>
        </w:rPr>
        <w:t>年</w:t>
      </w:r>
      <w:r w:rsidR="009B536D" w:rsidRPr="00F709C7">
        <w:rPr>
          <w:rFonts w:hint="eastAsia"/>
          <w:lang w:val="en-US" w:eastAsia="zh-CN"/>
        </w:rPr>
        <w:t>3</w:t>
      </w:r>
      <w:r w:rsidR="009B536D" w:rsidRPr="00F709C7">
        <w:rPr>
          <w:rFonts w:hint="eastAsia"/>
          <w:lang w:val="en-US" w:eastAsia="zh-CN"/>
        </w:rPr>
        <w:t>月。</w:t>
      </w:r>
      <w:bookmarkEnd w:id="167"/>
    </w:p>
    <w:p w14:paraId="6EBD25BF" w14:textId="77777777" w:rsidR="009A2DF3" w:rsidRPr="00F709C7" w:rsidRDefault="009A2DF3" w:rsidP="00877610">
      <w:pPr>
        <w:pStyle w:val="Reftext"/>
        <w:ind w:left="1191" w:hanging="1191"/>
        <w:rPr>
          <w:lang w:val="en-US" w:eastAsia="ja-JP"/>
        </w:rPr>
      </w:pPr>
      <w:bookmarkStart w:id="168" w:name="lt_pId334"/>
      <w:r w:rsidRPr="00F709C7">
        <w:rPr>
          <w:lang w:val="en-US" w:eastAsia="ja-JP"/>
        </w:rPr>
        <w:t>[SHD 07]</w:t>
      </w:r>
      <w:bookmarkEnd w:id="168"/>
      <w:r w:rsidRPr="00F709C7">
        <w:rPr>
          <w:lang w:val="en-US" w:eastAsia="ja-JP"/>
        </w:rPr>
        <w:tab/>
      </w:r>
      <w:bookmarkStart w:id="169" w:name="lt_pId335"/>
      <w:r w:rsidRPr="00F709C7">
        <w:rPr>
          <w:lang w:val="en-US" w:eastAsia="ja-JP"/>
        </w:rPr>
        <w:t>Shinoda</w:t>
      </w:r>
      <w:r w:rsidR="009B536D" w:rsidRPr="00F709C7">
        <w:rPr>
          <w:rFonts w:hint="eastAsia"/>
          <w:lang w:val="en-US" w:eastAsia="zh-CN"/>
        </w:rPr>
        <w:t xml:space="preserve">, </w:t>
      </w:r>
      <w:r w:rsidRPr="00F709C7">
        <w:rPr>
          <w:lang w:val="en-US" w:eastAsia="ja-JP"/>
        </w:rPr>
        <w:t>H.</w:t>
      </w:r>
      <w:r w:rsidR="00752FDA" w:rsidRPr="00F709C7">
        <w:rPr>
          <w:rFonts w:hint="eastAsia"/>
          <w:lang w:val="en-US" w:eastAsia="ja-JP"/>
        </w:rPr>
        <w:t>、</w:t>
      </w:r>
      <w:r w:rsidRPr="00F709C7">
        <w:rPr>
          <w:lang w:val="en-US" w:eastAsia="ja-JP"/>
        </w:rPr>
        <w:t>Y. Makino</w:t>
      </w:r>
      <w:r w:rsidR="00752FDA" w:rsidRPr="00F709C7">
        <w:rPr>
          <w:rFonts w:hint="eastAsia"/>
          <w:lang w:val="en-US" w:eastAsia="ja-JP"/>
        </w:rPr>
        <w:t>、</w:t>
      </w:r>
      <w:r w:rsidRPr="00F709C7">
        <w:rPr>
          <w:lang w:val="en-US" w:eastAsia="ja-JP"/>
        </w:rPr>
        <w:t xml:space="preserve">N. </w:t>
      </w:r>
      <w:proofErr w:type="spellStart"/>
      <w:r w:rsidRPr="00F709C7">
        <w:rPr>
          <w:lang w:val="en-US" w:eastAsia="ja-JP"/>
        </w:rPr>
        <w:t>Yamahira</w:t>
      </w:r>
      <w:proofErr w:type="spellEnd"/>
      <w:r w:rsidR="009B536D" w:rsidRPr="00F709C7">
        <w:rPr>
          <w:rFonts w:hint="eastAsia"/>
          <w:lang w:val="en-US" w:eastAsia="zh-CN"/>
        </w:rPr>
        <w:t>和</w:t>
      </w:r>
      <w:r w:rsidRPr="00F709C7">
        <w:rPr>
          <w:lang w:val="en-US" w:eastAsia="ja-JP"/>
        </w:rPr>
        <w:t xml:space="preserve">H. </w:t>
      </w:r>
      <w:proofErr w:type="spellStart"/>
      <w:r w:rsidRPr="00F709C7">
        <w:rPr>
          <w:lang w:val="en-US" w:eastAsia="ja-JP"/>
        </w:rPr>
        <w:t>Itai</w:t>
      </w:r>
      <w:proofErr w:type="spellEnd"/>
      <w:r w:rsidR="009B536D" w:rsidRPr="00F709C7">
        <w:rPr>
          <w:lang w:val="en-US" w:eastAsia="ja-JP"/>
        </w:rPr>
        <w:t xml:space="preserve"> – </w:t>
      </w:r>
      <w:r w:rsidR="009B536D" w:rsidRPr="00F709C7">
        <w:rPr>
          <w:rFonts w:hint="eastAsia"/>
          <w:lang w:val="en-US" w:eastAsia="zh-CN"/>
        </w:rPr>
        <w:t>使用感应信号传送层的表面传感网络，</w:t>
      </w:r>
      <w:r w:rsidR="009B536D" w:rsidRPr="00F709C7">
        <w:rPr>
          <w:rFonts w:eastAsia="STKaiti" w:hint="eastAsia"/>
          <w:lang w:val="en-US" w:eastAsia="zh-CN"/>
        </w:rPr>
        <w:t>2007</w:t>
      </w:r>
      <w:r w:rsidR="009B536D" w:rsidRPr="00F709C7">
        <w:rPr>
          <w:rFonts w:eastAsia="STKaiti" w:hint="eastAsia"/>
          <w:lang w:val="en-US" w:eastAsia="zh-CN"/>
        </w:rPr>
        <w:t>年国际联网传感系统大会（</w:t>
      </w:r>
      <w:r w:rsidR="009B536D" w:rsidRPr="00F709C7">
        <w:rPr>
          <w:rFonts w:eastAsia="STKaiti" w:hint="eastAsia"/>
          <w:lang w:val="en-US" w:eastAsia="zh-CN"/>
        </w:rPr>
        <w:t>INSS</w:t>
      </w:r>
      <w:r w:rsidR="009B536D" w:rsidRPr="00F709C7">
        <w:rPr>
          <w:rFonts w:eastAsia="STKaiti" w:hint="eastAsia"/>
          <w:lang w:val="en-US" w:eastAsia="zh-CN"/>
        </w:rPr>
        <w:t>）论文集</w:t>
      </w:r>
      <w:r w:rsidR="009B536D" w:rsidRPr="00F709C7">
        <w:rPr>
          <w:rFonts w:hint="eastAsia"/>
          <w:lang w:val="en-US" w:eastAsia="zh-CN"/>
        </w:rPr>
        <w:t>，第</w:t>
      </w:r>
      <w:bookmarkStart w:id="170" w:name="lt_pId336"/>
      <w:bookmarkEnd w:id="169"/>
      <w:r w:rsidRPr="00F709C7">
        <w:rPr>
          <w:lang w:val="en-US" w:eastAsia="ja-JP"/>
        </w:rPr>
        <w:t>201-206</w:t>
      </w:r>
      <w:r w:rsidR="009B536D" w:rsidRPr="00F709C7">
        <w:rPr>
          <w:rFonts w:hint="eastAsia"/>
          <w:lang w:val="en-US" w:eastAsia="zh-CN"/>
        </w:rPr>
        <w:t>页，</w:t>
      </w:r>
      <w:r w:rsidRPr="00F709C7">
        <w:rPr>
          <w:lang w:val="en-US" w:eastAsia="ja-JP"/>
        </w:rPr>
        <w:t>2007</w:t>
      </w:r>
      <w:r w:rsidR="009B536D" w:rsidRPr="00F709C7">
        <w:rPr>
          <w:rFonts w:hint="eastAsia"/>
          <w:lang w:val="en-US" w:eastAsia="zh-CN"/>
        </w:rPr>
        <w:t>年。</w:t>
      </w:r>
      <w:bookmarkEnd w:id="170"/>
    </w:p>
    <w:p w14:paraId="695DFC48" w14:textId="77777777" w:rsidR="009A2DF3" w:rsidRPr="00C275A5" w:rsidRDefault="009A2DF3" w:rsidP="00877610">
      <w:pPr>
        <w:pStyle w:val="Heading2"/>
        <w:rPr>
          <w:rFonts w:eastAsiaTheme="minorEastAsia"/>
          <w:lang w:val="en-US" w:eastAsia="zh-CN"/>
        </w:rPr>
      </w:pPr>
      <w:bookmarkStart w:id="171" w:name="_Toc453840347"/>
      <w:bookmarkStart w:id="172" w:name="_Toc461200701"/>
      <w:bookmarkStart w:id="173" w:name="_Toc461200856"/>
      <w:bookmarkStart w:id="174" w:name="_Toc461200959"/>
      <w:bookmarkStart w:id="175" w:name="_Toc461457402"/>
      <w:bookmarkStart w:id="176" w:name="_Toc81860484"/>
      <w:r w:rsidRPr="00C275A5">
        <w:rPr>
          <w:lang w:val="en-US" w:eastAsia="ja-JP"/>
        </w:rPr>
        <w:t>2.4</w:t>
      </w:r>
      <w:r w:rsidRPr="00C275A5">
        <w:rPr>
          <w:lang w:val="en-US" w:eastAsia="ja-JP"/>
        </w:rPr>
        <w:tab/>
      </w:r>
      <w:bookmarkStart w:id="177" w:name="lt_pId338"/>
      <w:r w:rsidR="00E77E29" w:rsidRPr="00C275A5">
        <w:rPr>
          <w:rFonts w:eastAsiaTheme="minorEastAsia" w:hint="eastAsia"/>
          <w:lang w:val="en-US" w:eastAsia="zh-CN"/>
        </w:rPr>
        <w:t>管道中</w:t>
      </w:r>
      <w:r w:rsidR="00E77E29" w:rsidRPr="00C275A5">
        <w:rPr>
          <w:rFonts w:eastAsiaTheme="minorEastAsia"/>
          <w:lang w:val="en-US" w:eastAsia="zh-CN"/>
        </w:rPr>
        <w:t>的</w:t>
      </w:r>
      <w:r w:rsidRPr="00C275A5">
        <w:rPr>
          <w:lang w:val="en-US" w:eastAsia="ja-JP"/>
        </w:rPr>
        <w:t>MPT</w:t>
      </w:r>
      <w:bookmarkEnd w:id="171"/>
      <w:bookmarkEnd w:id="172"/>
      <w:bookmarkEnd w:id="173"/>
      <w:bookmarkEnd w:id="174"/>
      <w:bookmarkEnd w:id="175"/>
      <w:bookmarkEnd w:id="176"/>
      <w:bookmarkEnd w:id="177"/>
    </w:p>
    <w:p w14:paraId="55A44593" w14:textId="77777777" w:rsidR="009A2DF3" w:rsidRPr="00C275A5" w:rsidRDefault="009A2DF3" w:rsidP="00877610">
      <w:pPr>
        <w:pStyle w:val="Heading3"/>
        <w:rPr>
          <w:rFonts w:eastAsiaTheme="minorEastAsia"/>
          <w:lang w:val="en-US" w:eastAsia="zh-CN"/>
        </w:rPr>
      </w:pPr>
      <w:bookmarkStart w:id="178" w:name="_Toc453840348"/>
      <w:bookmarkStart w:id="179" w:name="_Toc461200702"/>
      <w:bookmarkStart w:id="180" w:name="_Toc461200857"/>
      <w:r w:rsidRPr="00C275A5">
        <w:rPr>
          <w:lang w:val="en-US" w:eastAsia="zh-CN"/>
        </w:rPr>
        <w:t>2.</w:t>
      </w:r>
      <w:r w:rsidRPr="00C275A5">
        <w:rPr>
          <w:lang w:val="en-US" w:eastAsia="ja-JP"/>
        </w:rPr>
        <w:t>4.1</w:t>
      </w:r>
      <w:r w:rsidRPr="00C275A5">
        <w:rPr>
          <w:lang w:val="en-US" w:eastAsia="zh-CN"/>
        </w:rPr>
        <w:tab/>
      </w:r>
      <w:bookmarkEnd w:id="178"/>
      <w:bookmarkEnd w:id="179"/>
      <w:bookmarkEnd w:id="180"/>
      <w:r w:rsidR="00E77E29" w:rsidRPr="00C275A5">
        <w:rPr>
          <w:rFonts w:eastAsiaTheme="minorEastAsia" w:hint="eastAsia"/>
          <w:lang w:val="en-US" w:eastAsia="zh-CN"/>
        </w:rPr>
        <w:t>日本</w:t>
      </w:r>
      <w:r w:rsidR="00E77E29" w:rsidRPr="00C275A5">
        <w:rPr>
          <w:rFonts w:eastAsiaTheme="minorEastAsia"/>
          <w:lang w:val="en-US" w:eastAsia="zh-CN"/>
        </w:rPr>
        <w:t>的情况</w:t>
      </w:r>
    </w:p>
    <w:p w14:paraId="1A0DF611" w14:textId="77777777" w:rsidR="009A2DF3" w:rsidRPr="00C275A5" w:rsidRDefault="00EF518C" w:rsidP="00EF518C">
      <w:pPr>
        <w:ind w:firstLineChars="200" w:firstLine="480"/>
        <w:rPr>
          <w:rFonts w:eastAsia="Times New Roman"/>
          <w:lang w:val="en-US" w:eastAsia="ja-JP"/>
        </w:rPr>
      </w:pPr>
      <w:bookmarkStart w:id="181" w:name="lt_pId346"/>
      <w:r w:rsidRPr="00EF518C">
        <w:rPr>
          <w:rFonts w:eastAsiaTheme="minorEastAsia" w:hint="eastAsia"/>
          <w:lang w:val="en-US" w:eastAsia="zh-CN"/>
        </w:rPr>
        <w:t>日本在</w:t>
      </w:r>
      <w:r w:rsidRPr="00EF518C">
        <w:rPr>
          <w:rFonts w:eastAsiaTheme="minorEastAsia" w:hint="eastAsia"/>
          <w:lang w:val="en-US" w:eastAsia="zh-CN"/>
        </w:rPr>
        <w:t>20</w:t>
      </w:r>
      <w:r w:rsidRPr="00EF518C">
        <w:rPr>
          <w:rFonts w:eastAsiaTheme="minorEastAsia" w:hint="eastAsia"/>
          <w:lang w:val="en-US" w:eastAsia="zh-CN"/>
        </w:rPr>
        <w:t>世纪</w:t>
      </w:r>
      <w:r w:rsidRPr="00EF518C">
        <w:rPr>
          <w:rFonts w:eastAsiaTheme="minorEastAsia" w:hint="eastAsia"/>
          <w:lang w:val="en-US" w:eastAsia="zh-CN"/>
        </w:rPr>
        <w:t>90</w:t>
      </w:r>
      <w:r w:rsidRPr="00EF518C">
        <w:rPr>
          <w:rFonts w:eastAsiaTheme="minorEastAsia" w:hint="eastAsia"/>
          <w:lang w:val="en-US" w:eastAsia="zh-CN"/>
        </w:rPr>
        <w:t>年代开发了在管道中移动的微机器人并由</w:t>
      </w:r>
      <w:r w:rsidRPr="00EF518C">
        <w:rPr>
          <w:rFonts w:eastAsiaTheme="minorEastAsia" w:hint="eastAsia"/>
          <w:lang w:val="en-US" w:eastAsia="zh-CN"/>
        </w:rPr>
        <w:t>MPT</w:t>
      </w:r>
      <w:r w:rsidRPr="00EF518C">
        <w:rPr>
          <w:rFonts w:eastAsiaTheme="minorEastAsia" w:hint="eastAsia"/>
          <w:lang w:val="en-US" w:eastAsia="zh-CN"/>
        </w:rPr>
        <w:t>提供动力。有关概念见图</w:t>
      </w:r>
      <w:r w:rsidRPr="00EF518C">
        <w:rPr>
          <w:rFonts w:eastAsiaTheme="minorEastAsia" w:hint="eastAsia"/>
          <w:lang w:val="en-US" w:eastAsia="zh-CN"/>
        </w:rPr>
        <w:t>10(a)</w:t>
      </w:r>
      <w:r w:rsidRPr="00EF518C">
        <w:rPr>
          <w:rFonts w:eastAsiaTheme="minorEastAsia" w:hint="eastAsia"/>
          <w:lang w:val="en-US" w:eastAsia="zh-CN"/>
        </w:rPr>
        <w:t>。管道系统中的</w:t>
      </w:r>
      <w:r w:rsidRPr="00EF518C">
        <w:rPr>
          <w:rFonts w:eastAsiaTheme="minorEastAsia" w:hint="eastAsia"/>
          <w:lang w:val="en-US" w:eastAsia="zh-CN"/>
        </w:rPr>
        <w:t>MPT</w:t>
      </w:r>
      <w:r w:rsidRPr="00EF518C">
        <w:rPr>
          <w:rFonts w:eastAsiaTheme="minorEastAsia" w:hint="eastAsia"/>
          <w:lang w:val="en-US" w:eastAsia="zh-CN"/>
        </w:rPr>
        <w:t>如图</w:t>
      </w:r>
      <w:r w:rsidRPr="00EF518C">
        <w:rPr>
          <w:rFonts w:eastAsiaTheme="minorEastAsia" w:hint="eastAsia"/>
          <w:lang w:val="en-US" w:eastAsia="zh-CN"/>
        </w:rPr>
        <w:t>10(b) [SHB 97]</w:t>
      </w:r>
      <w:r w:rsidRPr="00EF518C">
        <w:rPr>
          <w:rFonts w:eastAsiaTheme="minorEastAsia" w:hint="eastAsia"/>
          <w:lang w:val="en-US" w:eastAsia="zh-CN"/>
        </w:rPr>
        <w:t>所示，是在</w:t>
      </w:r>
      <w:r w:rsidRPr="00EF518C">
        <w:rPr>
          <w:rFonts w:eastAsiaTheme="minorEastAsia" w:hint="eastAsia"/>
          <w:lang w:val="en-US" w:eastAsia="zh-CN"/>
        </w:rPr>
        <w:t>14 GHz</w:t>
      </w:r>
      <w:r w:rsidRPr="00EF518C">
        <w:rPr>
          <w:rFonts w:eastAsiaTheme="minorEastAsia" w:hint="eastAsia"/>
          <w:lang w:val="en-US" w:eastAsia="zh-CN"/>
        </w:rPr>
        <w:t>微波上开发的，通过</w:t>
      </w:r>
      <w:r w:rsidRPr="00EF518C">
        <w:rPr>
          <w:rFonts w:eastAsiaTheme="minorEastAsia" w:hint="eastAsia"/>
          <w:lang w:val="en-US" w:eastAsia="zh-CN"/>
        </w:rPr>
        <w:t>15 mm</w:t>
      </w:r>
      <w:r w:rsidRPr="00EF518C">
        <w:rPr>
          <w:rFonts w:eastAsiaTheme="minorEastAsia" w:hint="eastAsia"/>
          <w:lang w:val="en-US" w:eastAsia="zh-CN"/>
        </w:rPr>
        <w:t>直径的圆形管道向下传播，形成圆形波导，如图</w:t>
      </w:r>
      <w:r w:rsidRPr="00EF518C">
        <w:rPr>
          <w:rFonts w:eastAsiaTheme="minorEastAsia" w:hint="eastAsia"/>
          <w:lang w:val="en-US" w:eastAsia="zh-CN"/>
        </w:rPr>
        <w:t>10(b)</w:t>
      </w:r>
      <w:r w:rsidRPr="00EF518C">
        <w:rPr>
          <w:rFonts w:eastAsiaTheme="minorEastAsia" w:hint="eastAsia"/>
          <w:lang w:val="en-US" w:eastAsia="zh-CN"/>
        </w:rPr>
        <w:t>所示</w:t>
      </w:r>
      <w:r w:rsidRPr="00EF518C">
        <w:rPr>
          <w:rFonts w:eastAsiaTheme="minorEastAsia" w:hint="eastAsia"/>
          <w:lang w:val="en-US" w:eastAsia="zh-CN"/>
        </w:rPr>
        <w:t>TE11</w:t>
      </w:r>
      <w:r w:rsidRPr="00EF518C">
        <w:rPr>
          <w:rFonts w:eastAsiaTheme="minorEastAsia" w:hint="eastAsia"/>
          <w:lang w:val="en-US" w:eastAsia="zh-CN"/>
        </w:rPr>
        <w:t>模式中传输损耗据估计</w:t>
      </w:r>
      <w:r w:rsidRPr="00EF518C">
        <w:rPr>
          <w:rFonts w:eastAsiaTheme="minorEastAsia" w:hint="eastAsia"/>
          <w:lang w:val="en-US" w:eastAsia="zh-CN"/>
        </w:rPr>
        <w:t>&lt; 1 dB/m</w:t>
      </w:r>
      <w:r w:rsidRPr="00EF518C">
        <w:rPr>
          <w:rFonts w:eastAsiaTheme="minorEastAsia" w:hint="eastAsia"/>
          <w:lang w:val="en-US" w:eastAsia="zh-CN"/>
        </w:rPr>
        <w:t>。由单</w:t>
      </w:r>
      <w:proofErr w:type="gramStart"/>
      <w:r w:rsidRPr="00EF518C">
        <w:rPr>
          <w:rFonts w:eastAsiaTheme="minorEastAsia" w:hint="eastAsia"/>
          <w:lang w:val="en-US" w:eastAsia="zh-CN"/>
        </w:rPr>
        <w:t>极</w:t>
      </w:r>
      <w:proofErr w:type="gramEnd"/>
      <w:r w:rsidRPr="00EF518C">
        <w:rPr>
          <w:rFonts w:eastAsiaTheme="minorEastAsia" w:hint="eastAsia"/>
          <w:lang w:val="en-US" w:eastAsia="zh-CN"/>
        </w:rPr>
        <w:t>天线以及整流电路构成的直角天线接收微波功率并将整流</w:t>
      </w:r>
      <w:r w:rsidRPr="00EF518C">
        <w:rPr>
          <w:rFonts w:eastAsiaTheme="minorEastAsia" w:hint="eastAsia"/>
          <w:lang w:val="en-US" w:eastAsia="zh-CN"/>
        </w:rPr>
        <w:t>DC</w:t>
      </w:r>
      <w:r w:rsidRPr="00EF518C">
        <w:rPr>
          <w:rFonts w:eastAsiaTheme="minorEastAsia" w:hint="eastAsia"/>
          <w:lang w:val="en-US" w:eastAsia="zh-CN"/>
        </w:rPr>
        <w:t>功率输入机器人由压电和双压电晶体原件构成的惯性驱动系统以驱动微机器人。微机器人在得到</w:t>
      </w:r>
      <w:r w:rsidRPr="00EF518C">
        <w:rPr>
          <w:rFonts w:eastAsiaTheme="minorEastAsia" w:hint="eastAsia"/>
          <w:lang w:val="en-US" w:eastAsia="zh-CN"/>
        </w:rPr>
        <w:t xml:space="preserve">50 </w:t>
      </w:r>
      <w:proofErr w:type="spellStart"/>
      <w:r w:rsidRPr="00EF518C">
        <w:rPr>
          <w:rFonts w:eastAsiaTheme="minorEastAsia" w:hint="eastAsia"/>
          <w:lang w:val="en-US" w:eastAsia="zh-CN"/>
        </w:rPr>
        <w:t>mW</w:t>
      </w:r>
      <w:proofErr w:type="spellEnd"/>
      <w:r w:rsidRPr="00EF518C">
        <w:rPr>
          <w:rFonts w:eastAsiaTheme="minorEastAsia" w:hint="eastAsia"/>
          <w:lang w:val="en-US" w:eastAsia="zh-CN"/>
        </w:rPr>
        <w:t>微波功率后，每</w:t>
      </w:r>
      <w:r w:rsidRPr="00EF518C">
        <w:rPr>
          <w:rFonts w:eastAsiaTheme="minorEastAsia" w:hint="eastAsia"/>
          <w:lang w:val="en-US" w:eastAsia="zh-CN"/>
        </w:rPr>
        <w:t>1 W</w:t>
      </w:r>
      <w:r w:rsidRPr="00EF518C">
        <w:rPr>
          <w:rFonts w:eastAsiaTheme="minorEastAsia" w:hint="eastAsia"/>
          <w:lang w:val="en-US" w:eastAsia="zh-CN"/>
        </w:rPr>
        <w:t>微波功率通过管道输送时便能够在管道中以</w:t>
      </w:r>
      <w:r w:rsidRPr="00EF518C">
        <w:rPr>
          <w:rFonts w:eastAsiaTheme="minorEastAsia" w:hint="eastAsia"/>
          <w:lang w:val="en-US" w:eastAsia="zh-CN"/>
        </w:rPr>
        <w:t>1 mm/s</w:t>
      </w:r>
      <w:r w:rsidRPr="00EF518C">
        <w:rPr>
          <w:rFonts w:eastAsiaTheme="minorEastAsia" w:hint="eastAsia"/>
          <w:lang w:val="en-US" w:eastAsia="zh-CN"/>
        </w:rPr>
        <w:t>的速率移动</w:t>
      </w:r>
      <w:r w:rsidR="00AB2F2E" w:rsidRPr="00C275A5">
        <w:rPr>
          <w:rFonts w:eastAsiaTheme="minorEastAsia"/>
          <w:lang w:val="en-US" w:eastAsia="zh-CN"/>
        </w:rPr>
        <w:t>。</w:t>
      </w:r>
      <w:bookmarkEnd w:id="181"/>
    </w:p>
    <w:p w14:paraId="24A59F9A" w14:textId="77777777" w:rsidR="009A2DF3" w:rsidRPr="00C275A5" w:rsidRDefault="00AB2F2E" w:rsidP="00877610">
      <w:pPr>
        <w:pStyle w:val="FigureNo"/>
        <w:rPr>
          <w:rFonts w:eastAsia="Times New Roman"/>
        </w:rPr>
      </w:pPr>
      <w:bookmarkStart w:id="182" w:name="lt_pId347"/>
      <w:r w:rsidRPr="00C275A5">
        <w:rPr>
          <w:rFonts w:hint="eastAsia"/>
          <w:lang w:eastAsia="zh-CN"/>
        </w:rPr>
        <w:t>图</w:t>
      </w:r>
      <w:r w:rsidR="009A2DF3" w:rsidRPr="00C275A5">
        <w:t xml:space="preserve"> </w:t>
      </w:r>
      <w:bookmarkEnd w:id="182"/>
      <w:r w:rsidR="00EF518C">
        <w:t>10</w:t>
      </w:r>
    </w:p>
    <w:tbl>
      <w:tblPr>
        <w:tblStyle w:val="TableGrid1"/>
        <w:tblW w:w="0" w:type="auto"/>
        <w:tblBorders>
          <w:top w:val="nil"/>
          <w:left w:val="nil"/>
          <w:bottom w:val="nil"/>
          <w:right w:val="nil"/>
          <w:insideH w:val="nil"/>
          <w:insideV w:val="nil"/>
        </w:tblBorders>
        <w:tblLook w:val="04A0" w:firstRow="1" w:lastRow="0" w:firstColumn="1" w:lastColumn="0" w:noHBand="0" w:noVBand="1"/>
      </w:tblPr>
      <w:tblGrid>
        <w:gridCol w:w="4866"/>
        <w:gridCol w:w="4773"/>
      </w:tblGrid>
      <w:tr w:rsidR="009A2DF3" w:rsidRPr="00E77E29" w14:paraId="0AF8ED23" w14:textId="77777777" w:rsidTr="009A2DF3">
        <w:tc>
          <w:tcPr>
            <w:tcW w:w="4814" w:type="dxa"/>
          </w:tcPr>
          <w:p w14:paraId="00E89DFB" w14:textId="77777777" w:rsidR="009A2DF3" w:rsidRPr="00AB2F2E" w:rsidRDefault="009A2DF3" w:rsidP="00877610">
            <w:pPr>
              <w:pStyle w:val="Figuretitle"/>
              <w:rPr>
                <w:rFonts w:eastAsiaTheme="minorEastAsia"/>
                <w:lang w:val="en-US" w:eastAsia="zh-CN"/>
              </w:rPr>
            </w:pPr>
            <w:bookmarkStart w:id="183" w:name="lt_pId348"/>
            <w:r w:rsidRPr="00C275A5">
              <w:rPr>
                <w:lang w:val="en-US"/>
              </w:rPr>
              <w:t xml:space="preserve">(a) </w:t>
            </w:r>
            <w:r w:rsidR="00AB2F2E" w:rsidRPr="00C275A5">
              <w:rPr>
                <w:rFonts w:eastAsiaTheme="minorEastAsia" w:hint="eastAsia"/>
                <w:lang w:val="en-US" w:eastAsia="zh-CN"/>
              </w:rPr>
              <w:t>由</w:t>
            </w:r>
            <w:r w:rsidRPr="00C275A5">
              <w:rPr>
                <w:lang w:val="en-US"/>
              </w:rPr>
              <w:t>MPT</w:t>
            </w:r>
            <w:bookmarkEnd w:id="183"/>
            <w:r w:rsidR="00AB2F2E" w:rsidRPr="00C275A5">
              <w:rPr>
                <w:rFonts w:eastAsiaTheme="minorEastAsia" w:hint="eastAsia"/>
                <w:lang w:val="en-US" w:eastAsia="zh-CN"/>
              </w:rPr>
              <w:t>供</w:t>
            </w:r>
            <w:r w:rsidR="00AB2F2E" w:rsidRPr="00C275A5">
              <w:rPr>
                <w:rFonts w:eastAsiaTheme="minorEastAsia"/>
                <w:lang w:val="en-US" w:eastAsia="zh-CN"/>
              </w:rPr>
              <w:t>电的管道内机器人</w:t>
            </w:r>
            <w:r w:rsidR="00AB2F2E" w:rsidRPr="00C275A5">
              <w:rPr>
                <w:rFonts w:eastAsiaTheme="minorEastAsia" w:hint="eastAsia"/>
                <w:lang w:val="en-US" w:eastAsia="zh-CN"/>
              </w:rPr>
              <w:t>概念</w:t>
            </w:r>
          </w:p>
        </w:tc>
        <w:tc>
          <w:tcPr>
            <w:tcW w:w="4815" w:type="dxa"/>
          </w:tcPr>
          <w:p w14:paraId="77016126" w14:textId="77777777" w:rsidR="009A2DF3" w:rsidRPr="009A2DF3" w:rsidRDefault="009A2DF3" w:rsidP="00877610">
            <w:pPr>
              <w:pStyle w:val="Figuretitle"/>
              <w:rPr>
                <w:lang w:val="en-US" w:eastAsia="zh-CN"/>
              </w:rPr>
            </w:pPr>
            <w:bookmarkStart w:id="184" w:name="lt_pId349"/>
            <w:r w:rsidRPr="00C275A5">
              <w:rPr>
                <w:lang w:val="en-US" w:eastAsia="zh-CN"/>
              </w:rPr>
              <w:t xml:space="preserve">(b) </w:t>
            </w:r>
            <w:r w:rsidR="00AB2F2E" w:rsidRPr="00C275A5">
              <w:rPr>
                <w:rFonts w:eastAsiaTheme="minorEastAsia" w:hint="eastAsia"/>
                <w:lang w:val="en-US" w:eastAsia="zh-CN"/>
              </w:rPr>
              <w:t>由</w:t>
            </w:r>
            <w:r w:rsidR="00AB2F2E" w:rsidRPr="00C275A5">
              <w:rPr>
                <w:rFonts w:eastAsiaTheme="minorEastAsia"/>
                <w:lang w:val="en-US" w:eastAsia="zh-CN"/>
              </w:rPr>
              <w:t>原型波导传为同轴</w:t>
            </w:r>
            <w:r w:rsidR="00AB2F2E" w:rsidRPr="00C275A5">
              <w:rPr>
                <w:rFonts w:eastAsiaTheme="minorEastAsia" w:hint="eastAsia"/>
                <w:lang w:val="en-US" w:eastAsia="zh-CN"/>
              </w:rPr>
              <w:t>电</w:t>
            </w:r>
            <w:r w:rsidR="00AB2F2E" w:rsidRPr="00C275A5">
              <w:rPr>
                <w:rFonts w:eastAsiaTheme="minorEastAsia"/>
                <w:lang w:val="en-US" w:eastAsia="zh-CN"/>
              </w:rPr>
              <w:t>缆的</w:t>
            </w:r>
            <w:r w:rsidR="00AB2F2E" w:rsidRPr="00C275A5">
              <w:rPr>
                <w:rFonts w:eastAsiaTheme="minorEastAsia"/>
                <w:lang w:val="en-US" w:eastAsia="zh-CN"/>
              </w:rPr>
              <w:br/>
            </w:r>
            <w:r w:rsidR="00AB2F2E" w:rsidRPr="00C275A5">
              <w:rPr>
                <w:rFonts w:eastAsiaTheme="minorEastAsia"/>
                <w:lang w:val="en-US" w:eastAsia="zh-CN"/>
              </w:rPr>
              <w:t>传统功率</w:t>
            </w:r>
            <w:r w:rsidR="00AB2F2E" w:rsidRPr="00C275A5">
              <w:rPr>
                <w:rFonts w:eastAsiaTheme="minorEastAsia" w:hint="eastAsia"/>
                <w:lang w:val="en-US" w:eastAsia="zh-CN"/>
              </w:rPr>
              <w:t>转换</w:t>
            </w:r>
            <w:r w:rsidR="00AB2F2E" w:rsidRPr="00C275A5">
              <w:rPr>
                <w:rFonts w:eastAsiaTheme="minorEastAsia"/>
                <w:lang w:val="en-US" w:eastAsia="zh-CN"/>
              </w:rPr>
              <w:t>方法</w:t>
            </w:r>
            <w:r w:rsidRPr="00C275A5">
              <w:rPr>
                <w:lang w:val="en-US" w:eastAsia="zh-CN"/>
              </w:rPr>
              <w:t>[SHB 97]</w:t>
            </w:r>
            <w:bookmarkEnd w:id="184"/>
          </w:p>
        </w:tc>
      </w:tr>
      <w:tr w:rsidR="009A2DF3" w:rsidRPr="00C275A5" w14:paraId="225154BC" w14:textId="77777777" w:rsidTr="009A2DF3">
        <w:tc>
          <w:tcPr>
            <w:tcW w:w="4814" w:type="dxa"/>
          </w:tcPr>
          <w:p w14:paraId="0AAE202D" w14:textId="77777777" w:rsidR="009A2DF3" w:rsidRPr="00AB2F2E" w:rsidRDefault="000B76F5" w:rsidP="00287E8F">
            <w:pPr>
              <w:pStyle w:val="Figure"/>
              <w:rPr>
                <w:lang w:val="en-US"/>
              </w:rPr>
            </w:pPr>
            <w:r w:rsidRPr="000B76F5">
              <w:rPr>
                <w:noProof/>
                <w:lang w:val="en-GB" w:eastAsia="zh-CN"/>
              </w:rPr>
              <w:drawing>
                <wp:inline distT="0" distB="0" distL="0" distR="0" wp14:anchorId="1E5A77CD" wp14:editId="0FB2C3A7">
                  <wp:extent cx="2952750" cy="2143125"/>
                  <wp:effectExtent l="0" t="0" r="0" b="9525"/>
                  <wp:docPr id="13" name="Picture 13" descr="C:\Users\lius\Desktop\工作文件\R-REP\SM2392-0\FIGURE\Capture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us\Desktop\工作文件\R-REP\SM2392-0\FIGURE\Capture2.4.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0" cy="2143125"/>
                          </a:xfrm>
                          <a:prstGeom prst="rect">
                            <a:avLst/>
                          </a:prstGeom>
                          <a:noFill/>
                          <a:ln>
                            <a:noFill/>
                          </a:ln>
                        </pic:spPr>
                      </pic:pic>
                    </a:graphicData>
                  </a:graphic>
                </wp:inline>
              </w:drawing>
            </w:r>
          </w:p>
        </w:tc>
        <w:tc>
          <w:tcPr>
            <w:tcW w:w="4815" w:type="dxa"/>
          </w:tcPr>
          <w:p w14:paraId="55150443" w14:textId="77777777" w:rsidR="009A2DF3" w:rsidRPr="00C275A5" w:rsidRDefault="000B76F5" w:rsidP="00287E8F">
            <w:pPr>
              <w:pStyle w:val="Figure"/>
              <w:rPr>
                <w:lang w:val="en-US"/>
              </w:rPr>
            </w:pPr>
            <w:r w:rsidRPr="000B76F5">
              <w:rPr>
                <w:noProof/>
                <w:lang w:val="en-GB" w:eastAsia="zh-CN"/>
              </w:rPr>
              <w:drawing>
                <wp:inline distT="0" distB="0" distL="0" distR="0" wp14:anchorId="58088F6B" wp14:editId="5B72ED16">
                  <wp:extent cx="2114550" cy="2209800"/>
                  <wp:effectExtent l="0" t="0" r="0" b="0"/>
                  <wp:docPr id="15" name="Picture 15" descr="C:\Users\lius\Desktop\工作文件\R-REP\SM2392-0\FIGURE\Capture2.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us\Desktop\工作文件\R-REP\SM2392-0\FIGURE\Capture2.4.1.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4550" cy="2209800"/>
                          </a:xfrm>
                          <a:prstGeom prst="rect">
                            <a:avLst/>
                          </a:prstGeom>
                          <a:noFill/>
                          <a:ln>
                            <a:noFill/>
                          </a:ln>
                        </pic:spPr>
                      </pic:pic>
                    </a:graphicData>
                  </a:graphic>
                </wp:inline>
              </w:drawing>
            </w:r>
          </w:p>
        </w:tc>
      </w:tr>
    </w:tbl>
    <w:p w14:paraId="08FF4243" w14:textId="4E449856" w:rsidR="00452068" w:rsidRDefault="00452068">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bookmarkStart w:id="185" w:name="lt_pId350"/>
      <w:r>
        <w:rPr>
          <w:rFonts w:eastAsiaTheme="minorEastAsia"/>
          <w:lang w:val="en-US" w:eastAsia="zh-CN"/>
        </w:rPr>
        <w:br w:type="page"/>
      </w:r>
    </w:p>
    <w:p w14:paraId="252C7455" w14:textId="1DC3A607" w:rsidR="009A2DF3" w:rsidRPr="00C275A5" w:rsidRDefault="00950C94" w:rsidP="00950C94">
      <w:pPr>
        <w:spacing w:before="240"/>
        <w:ind w:firstLineChars="200" w:firstLine="480"/>
        <w:rPr>
          <w:rFonts w:eastAsia="Times New Roman"/>
          <w:lang w:val="en-US" w:eastAsia="ja-JP"/>
        </w:rPr>
      </w:pPr>
      <w:r w:rsidRPr="00C275A5">
        <w:rPr>
          <w:rFonts w:eastAsiaTheme="minorEastAsia"/>
          <w:lang w:val="en-US" w:eastAsia="zh-CN"/>
        </w:rPr>
        <w:lastRenderedPageBreak/>
        <w:t>在</w:t>
      </w:r>
      <w:r w:rsidRPr="00C275A5">
        <w:rPr>
          <w:rFonts w:eastAsiaTheme="minorEastAsia" w:hint="eastAsia"/>
          <w:lang w:val="en-US" w:eastAsia="zh-CN"/>
        </w:rPr>
        <w:t>20</w:t>
      </w:r>
      <w:r w:rsidRPr="00C275A5">
        <w:rPr>
          <w:rFonts w:eastAsiaTheme="minorEastAsia" w:hint="eastAsia"/>
          <w:lang w:val="en-US" w:eastAsia="zh-CN"/>
        </w:rPr>
        <w:t>世纪</w:t>
      </w:r>
      <w:r w:rsidRPr="00C275A5">
        <w:rPr>
          <w:rFonts w:eastAsiaTheme="minorEastAsia" w:hint="eastAsia"/>
          <w:lang w:val="en-US" w:eastAsia="zh-CN"/>
        </w:rPr>
        <w:t>90</w:t>
      </w:r>
      <w:r w:rsidRPr="00C275A5">
        <w:rPr>
          <w:rFonts w:eastAsiaTheme="minorEastAsia" w:hint="eastAsia"/>
          <w:lang w:val="en-US" w:eastAsia="zh-CN"/>
        </w:rPr>
        <w:t>年</w:t>
      </w:r>
      <w:r w:rsidRPr="00C275A5">
        <w:rPr>
          <w:rFonts w:eastAsiaTheme="minorEastAsia"/>
          <w:lang w:val="en-US" w:eastAsia="zh-CN"/>
        </w:rPr>
        <w:t>代</w:t>
      </w:r>
      <w:r w:rsidRPr="00C275A5">
        <w:rPr>
          <w:rFonts w:eastAsiaTheme="minorEastAsia" w:hint="eastAsia"/>
          <w:lang w:val="en-US" w:eastAsia="zh-CN"/>
        </w:rPr>
        <w:t>，日本提议将</w:t>
      </w:r>
      <w:r w:rsidR="009A2DF3" w:rsidRPr="00C275A5">
        <w:rPr>
          <w:rFonts w:eastAsia="Times New Roman"/>
          <w:lang w:val="en-US" w:eastAsia="ja-JP"/>
        </w:rPr>
        <w:t>MPT</w:t>
      </w:r>
      <w:r w:rsidRPr="00C275A5">
        <w:rPr>
          <w:rFonts w:eastAsiaTheme="minorEastAsia" w:hint="eastAsia"/>
          <w:lang w:val="en-US" w:eastAsia="zh-CN"/>
        </w:rPr>
        <w:t>系统用</w:t>
      </w:r>
      <w:r w:rsidRPr="00C275A5">
        <w:rPr>
          <w:rFonts w:eastAsiaTheme="minorEastAsia"/>
          <w:lang w:val="en-US" w:eastAsia="zh-CN"/>
        </w:rPr>
        <w:t>于</w:t>
      </w:r>
      <w:proofErr w:type="gramStart"/>
      <w:r w:rsidRPr="00C275A5">
        <w:rPr>
          <w:rFonts w:eastAsiaTheme="minorEastAsia" w:hint="eastAsia"/>
          <w:lang w:val="en-US" w:eastAsia="zh-CN"/>
        </w:rPr>
        <w:t>天</w:t>
      </w:r>
      <w:r w:rsidRPr="00C275A5">
        <w:rPr>
          <w:rFonts w:eastAsiaTheme="minorEastAsia"/>
          <w:lang w:val="en-US" w:eastAsia="zh-CN"/>
        </w:rPr>
        <w:t>燃气</w:t>
      </w:r>
      <w:proofErr w:type="gramEnd"/>
      <w:r w:rsidRPr="00C275A5">
        <w:rPr>
          <w:rFonts w:eastAsiaTheme="minorEastAsia"/>
          <w:lang w:val="en-US" w:eastAsia="zh-CN"/>
        </w:rPr>
        <w:t>管道</w:t>
      </w:r>
      <w:r w:rsidRPr="00C275A5">
        <w:rPr>
          <w:rFonts w:eastAsiaTheme="minorEastAsia" w:hint="eastAsia"/>
          <w:lang w:val="en-US" w:eastAsia="zh-CN"/>
        </w:rPr>
        <w:t>观测</w:t>
      </w:r>
      <w:r w:rsidRPr="00C275A5">
        <w:rPr>
          <w:rFonts w:eastAsiaTheme="minorEastAsia"/>
          <w:lang w:val="en-US" w:eastAsia="zh-CN"/>
        </w:rPr>
        <w:t>机器人的</w:t>
      </w:r>
      <w:r w:rsidRPr="00C275A5">
        <w:rPr>
          <w:rFonts w:eastAsiaTheme="minorEastAsia" w:hint="eastAsia"/>
          <w:lang w:val="en-US" w:eastAsia="zh-CN"/>
        </w:rPr>
        <w:t>供电</w:t>
      </w:r>
      <w:r w:rsidR="009A2DF3" w:rsidRPr="00C275A5">
        <w:rPr>
          <w:rFonts w:eastAsia="Times New Roman"/>
          <w:lang w:val="en-US" w:eastAsia="ja-JP"/>
        </w:rPr>
        <w:t>[HIR 97] [HIR 99]</w:t>
      </w:r>
      <w:r w:rsidRPr="00C275A5">
        <w:rPr>
          <w:rFonts w:eastAsiaTheme="minorEastAsia" w:hint="eastAsia"/>
          <w:lang w:val="en-US" w:eastAsia="zh-CN"/>
        </w:rPr>
        <w:t>。</w:t>
      </w:r>
      <w:proofErr w:type="gramStart"/>
      <w:r w:rsidRPr="00C275A5">
        <w:rPr>
          <w:rFonts w:eastAsiaTheme="minorEastAsia"/>
          <w:lang w:val="en-US" w:eastAsia="zh-CN"/>
        </w:rPr>
        <w:t>天</w:t>
      </w:r>
      <w:r w:rsidRPr="00C275A5">
        <w:rPr>
          <w:rFonts w:eastAsiaTheme="minorEastAsia" w:hint="eastAsia"/>
          <w:lang w:val="en-US" w:eastAsia="zh-CN"/>
        </w:rPr>
        <w:t>燃气</w:t>
      </w:r>
      <w:proofErr w:type="gramEnd"/>
      <w:r w:rsidRPr="00C275A5">
        <w:rPr>
          <w:rFonts w:eastAsiaTheme="minorEastAsia"/>
          <w:lang w:val="en-US" w:eastAsia="zh-CN"/>
        </w:rPr>
        <w:t>管道直</w:t>
      </w:r>
      <w:r w:rsidRPr="00C275A5">
        <w:rPr>
          <w:rFonts w:eastAsiaTheme="minorEastAsia" w:hint="eastAsia"/>
          <w:lang w:val="en-US" w:eastAsia="zh-CN"/>
        </w:rPr>
        <w:t>径</w:t>
      </w:r>
      <w:r w:rsidRPr="00C275A5">
        <w:rPr>
          <w:rFonts w:eastAsiaTheme="minorEastAsia"/>
          <w:lang w:val="en-US" w:eastAsia="zh-CN"/>
        </w:rPr>
        <w:t>约为</w:t>
      </w:r>
      <w:bookmarkStart w:id="186" w:name="lt_pId351"/>
      <w:bookmarkEnd w:id="185"/>
      <w:r w:rsidR="009A2DF3" w:rsidRPr="00C275A5">
        <w:rPr>
          <w:rFonts w:eastAsia="Times New Roman"/>
          <w:lang w:val="en-US" w:eastAsia="ja-JP"/>
        </w:rPr>
        <w:t>155 mm</w:t>
      </w:r>
      <w:r w:rsidRPr="00C275A5">
        <w:rPr>
          <w:rFonts w:eastAsiaTheme="minorEastAsia" w:hint="eastAsia"/>
          <w:lang w:val="en-US" w:eastAsia="zh-CN"/>
        </w:rPr>
        <w:t>，</w:t>
      </w:r>
      <w:r w:rsidRPr="00C275A5">
        <w:rPr>
          <w:rFonts w:eastAsiaTheme="minorEastAsia"/>
          <w:lang w:val="en-US" w:eastAsia="zh-CN"/>
        </w:rPr>
        <w:t>适于在</w:t>
      </w:r>
      <w:r w:rsidR="009A2DF3" w:rsidRPr="00C275A5">
        <w:rPr>
          <w:rFonts w:eastAsia="Times New Roman"/>
          <w:lang w:val="en-US" w:eastAsia="ja-JP"/>
        </w:rPr>
        <w:t>2.45 GHz</w:t>
      </w:r>
      <w:r w:rsidRPr="00C275A5">
        <w:rPr>
          <w:rFonts w:eastAsiaTheme="minorEastAsia" w:hint="eastAsia"/>
          <w:lang w:val="en-US" w:eastAsia="zh-CN"/>
        </w:rPr>
        <w:t>频率</w:t>
      </w:r>
      <w:r w:rsidRPr="00C275A5">
        <w:rPr>
          <w:rFonts w:eastAsiaTheme="minorEastAsia"/>
          <w:lang w:val="en-US" w:eastAsia="zh-CN"/>
        </w:rPr>
        <w:t>操作的微波传播。</w:t>
      </w:r>
      <w:r w:rsidRPr="00C275A5">
        <w:rPr>
          <w:rFonts w:eastAsiaTheme="minorEastAsia" w:hint="eastAsia"/>
          <w:lang w:val="en-US" w:eastAsia="zh-CN"/>
        </w:rPr>
        <w:t>与此特殊</w:t>
      </w:r>
      <w:bookmarkStart w:id="187" w:name="lt_pId352"/>
      <w:bookmarkEnd w:id="186"/>
      <w:r w:rsidR="009A2DF3" w:rsidRPr="00C275A5">
        <w:rPr>
          <w:rFonts w:eastAsia="Times New Roman"/>
          <w:lang w:val="en-US" w:eastAsia="ja-JP"/>
        </w:rPr>
        <w:t>MPT</w:t>
      </w:r>
      <w:r w:rsidRPr="00C275A5">
        <w:rPr>
          <w:rFonts w:eastAsiaTheme="minorEastAsia" w:hint="eastAsia"/>
          <w:lang w:val="en-US" w:eastAsia="zh-CN"/>
        </w:rPr>
        <w:t>应用</w:t>
      </w:r>
      <w:r w:rsidRPr="00C275A5">
        <w:rPr>
          <w:rFonts w:eastAsiaTheme="minorEastAsia"/>
          <w:lang w:val="en-US" w:eastAsia="zh-CN"/>
        </w:rPr>
        <w:t>相关的问题包括</w:t>
      </w:r>
      <w:r w:rsidR="009A2DF3" w:rsidRPr="00C275A5">
        <w:rPr>
          <w:rFonts w:eastAsia="Times New Roman"/>
          <w:lang w:val="en-US" w:eastAsia="ja-JP"/>
        </w:rPr>
        <w:t xml:space="preserve"> (1) </w:t>
      </w:r>
      <w:r w:rsidRPr="00C275A5">
        <w:rPr>
          <w:rFonts w:eastAsiaTheme="minorEastAsia" w:hint="eastAsia"/>
          <w:lang w:val="en-US" w:eastAsia="zh-CN"/>
        </w:rPr>
        <w:t>生锈</w:t>
      </w:r>
      <w:r w:rsidRPr="00C275A5">
        <w:rPr>
          <w:rFonts w:eastAsiaTheme="minorEastAsia"/>
          <w:lang w:val="en-US" w:eastAsia="zh-CN"/>
        </w:rPr>
        <w:t>的</w:t>
      </w:r>
      <w:proofErr w:type="gramStart"/>
      <w:r w:rsidRPr="00C275A5">
        <w:rPr>
          <w:rFonts w:eastAsiaTheme="minorEastAsia"/>
          <w:lang w:val="en-US" w:eastAsia="zh-CN"/>
        </w:rPr>
        <w:t>天燃气</w:t>
      </w:r>
      <w:proofErr w:type="gramEnd"/>
      <w:r w:rsidRPr="00C275A5">
        <w:rPr>
          <w:rFonts w:eastAsiaTheme="minorEastAsia"/>
          <w:lang w:val="en-US" w:eastAsia="zh-CN"/>
        </w:rPr>
        <w:t>管道内不为人知的传播和</w:t>
      </w:r>
      <w:r w:rsidRPr="00C275A5">
        <w:rPr>
          <w:rFonts w:eastAsia="Times New Roman"/>
          <w:lang w:val="en-US" w:eastAsia="ja-JP"/>
        </w:rPr>
        <w:t xml:space="preserve"> </w:t>
      </w:r>
      <w:r w:rsidR="009A2DF3" w:rsidRPr="00C275A5">
        <w:rPr>
          <w:rFonts w:eastAsia="Times New Roman"/>
          <w:lang w:val="en-US" w:eastAsia="ja-JP"/>
        </w:rPr>
        <w:t xml:space="preserve">(2) </w:t>
      </w:r>
      <w:proofErr w:type="gramStart"/>
      <w:r w:rsidRPr="00C275A5">
        <w:rPr>
          <w:rFonts w:eastAsiaTheme="minorEastAsia" w:hint="eastAsia"/>
          <w:lang w:val="en-US" w:eastAsia="zh-CN"/>
        </w:rPr>
        <w:t>天</w:t>
      </w:r>
      <w:r w:rsidRPr="00C275A5">
        <w:rPr>
          <w:rFonts w:eastAsiaTheme="minorEastAsia"/>
          <w:lang w:val="en-US" w:eastAsia="zh-CN"/>
        </w:rPr>
        <w:t>燃气</w:t>
      </w:r>
      <w:proofErr w:type="gramEnd"/>
      <w:r w:rsidRPr="00C275A5">
        <w:rPr>
          <w:rFonts w:eastAsiaTheme="minorEastAsia"/>
          <w:lang w:val="en-US" w:eastAsia="zh-CN"/>
        </w:rPr>
        <w:t>管道网络复杂的接线。实验</w:t>
      </w:r>
      <w:r w:rsidRPr="00C275A5">
        <w:rPr>
          <w:rFonts w:eastAsiaTheme="minorEastAsia" w:hint="eastAsia"/>
          <w:lang w:val="en-US" w:eastAsia="zh-CN"/>
        </w:rPr>
        <w:t>和</w:t>
      </w:r>
      <w:r w:rsidRPr="00C275A5">
        <w:rPr>
          <w:rFonts w:eastAsiaTheme="minorEastAsia"/>
          <w:lang w:val="en-US" w:eastAsia="zh-CN"/>
        </w:rPr>
        <w:t>理论预测的传播损耗在</w:t>
      </w:r>
      <w:bookmarkStart w:id="188" w:name="lt_pId353"/>
      <w:bookmarkEnd w:id="187"/>
      <w:r w:rsidR="009A2DF3" w:rsidRPr="00C275A5">
        <w:rPr>
          <w:rFonts w:eastAsia="Times New Roman"/>
          <w:lang w:val="en-US" w:eastAsia="ja-JP"/>
        </w:rPr>
        <w:t>−0.1</w:t>
      </w:r>
      <w:r w:rsidRPr="00C275A5">
        <w:rPr>
          <w:rFonts w:eastAsiaTheme="minorEastAsia" w:hint="eastAsia"/>
          <w:lang w:val="en-US" w:eastAsia="zh-CN"/>
        </w:rPr>
        <w:t>至</w:t>
      </w:r>
      <w:r w:rsidR="009A2DF3" w:rsidRPr="00C275A5">
        <w:rPr>
          <w:rFonts w:eastAsia="Times New Roman"/>
          <w:lang w:val="en-US" w:eastAsia="ja-JP"/>
        </w:rPr>
        <w:t>−1.0 dB/m</w:t>
      </w:r>
      <w:r w:rsidRPr="00C275A5">
        <w:rPr>
          <w:rFonts w:eastAsiaTheme="minorEastAsia" w:hint="eastAsia"/>
          <w:lang w:val="en-US" w:eastAsia="zh-CN"/>
        </w:rPr>
        <w:t>范围</w:t>
      </w:r>
      <w:r w:rsidRPr="00C275A5">
        <w:rPr>
          <w:rFonts w:eastAsiaTheme="minorEastAsia"/>
          <w:lang w:val="en-US" w:eastAsia="zh-CN"/>
        </w:rPr>
        <w:t>内。结论</w:t>
      </w:r>
      <w:r w:rsidRPr="00C275A5">
        <w:rPr>
          <w:rFonts w:eastAsiaTheme="minorEastAsia" w:hint="eastAsia"/>
          <w:lang w:val="en-US" w:eastAsia="zh-CN"/>
        </w:rPr>
        <w:t>表明</w:t>
      </w:r>
      <w:r w:rsidRPr="00C275A5">
        <w:rPr>
          <w:rFonts w:eastAsiaTheme="minorEastAsia"/>
          <w:lang w:val="en-US" w:eastAsia="zh-CN"/>
        </w:rPr>
        <w:t>，损耗很低，</w:t>
      </w:r>
      <w:r w:rsidRPr="00C275A5">
        <w:rPr>
          <w:rFonts w:eastAsiaTheme="minorEastAsia" w:hint="eastAsia"/>
          <w:lang w:val="en-US" w:eastAsia="zh-CN"/>
        </w:rPr>
        <w:t>足</w:t>
      </w:r>
      <w:r w:rsidRPr="00C275A5">
        <w:rPr>
          <w:rFonts w:eastAsiaTheme="minorEastAsia"/>
          <w:lang w:val="en-US" w:eastAsia="zh-CN"/>
        </w:rPr>
        <w:t>以在</w:t>
      </w:r>
      <w:proofErr w:type="gramStart"/>
      <w:r w:rsidRPr="00C275A5">
        <w:rPr>
          <w:rFonts w:eastAsiaTheme="minorEastAsia"/>
          <w:lang w:val="en-US" w:eastAsia="zh-CN"/>
        </w:rPr>
        <w:t>天燃气</w:t>
      </w:r>
      <w:proofErr w:type="gramEnd"/>
      <w:r w:rsidRPr="00C275A5">
        <w:rPr>
          <w:rFonts w:eastAsiaTheme="minorEastAsia"/>
          <w:lang w:val="en-US" w:eastAsia="zh-CN"/>
        </w:rPr>
        <w:t>管道内传播微波功率。</w:t>
      </w:r>
      <w:bookmarkEnd w:id="188"/>
      <w:r w:rsidR="009A2DF3" w:rsidRPr="00C275A5">
        <w:rPr>
          <w:rFonts w:eastAsia="Times New Roman"/>
          <w:lang w:val="en-US" w:eastAsia="ja-JP"/>
        </w:rPr>
        <w:t xml:space="preserve"> </w:t>
      </w:r>
    </w:p>
    <w:p w14:paraId="3577B805" w14:textId="77777777" w:rsidR="009A2DF3" w:rsidRPr="00C275A5" w:rsidRDefault="00950C94" w:rsidP="00950C94">
      <w:pPr>
        <w:ind w:firstLineChars="200" w:firstLine="480"/>
        <w:rPr>
          <w:rFonts w:eastAsia="Times New Roman"/>
          <w:lang w:val="en-US" w:eastAsia="ja-JP"/>
        </w:rPr>
      </w:pPr>
      <w:bookmarkStart w:id="189" w:name="lt_pId355"/>
      <w:r w:rsidRPr="00C275A5">
        <w:rPr>
          <w:rFonts w:eastAsiaTheme="minorEastAsia" w:hint="eastAsia"/>
          <w:lang w:val="en-US" w:eastAsia="zh-CN"/>
        </w:rPr>
        <w:t>管道</w:t>
      </w:r>
      <w:r w:rsidRPr="00C275A5">
        <w:rPr>
          <w:rFonts w:eastAsiaTheme="minorEastAsia"/>
          <w:lang w:val="en-US" w:eastAsia="zh-CN"/>
        </w:rPr>
        <w:t>分支网络的复杂性造成更加严重的问题。理念</w:t>
      </w:r>
      <w:r w:rsidRPr="00C275A5">
        <w:rPr>
          <w:rFonts w:eastAsiaTheme="minorEastAsia" w:hint="eastAsia"/>
          <w:lang w:val="en-US" w:eastAsia="zh-CN"/>
        </w:rPr>
        <w:t>上</w:t>
      </w:r>
      <w:r w:rsidRPr="00C275A5">
        <w:rPr>
          <w:rFonts w:eastAsiaTheme="minorEastAsia"/>
          <w:lang w:val="en-US" w:eastAsia="zh-CN"/>
        </w:rPr>
        <w:t>，无线电波无法向所有波导分支传播，一些分支得不到无线电波的服务。实验结果对此理论提供了支持并表明，所拟议的管道系统内的</w:t>
      </w:r>
      <w:r w:rsidRPr="00C275A5">
        <w:rPr>
          <w:rFonts w:eastAsiaTheme="minorEastAsia"/>
          <w:lang w:val="en-US" w:eastAsia="zh-CN"/>
        </w:rPr>
        <w:t>MPT</w:t>
      </w:r>
      <w:r w:rsidRPr="00C275A5">
        <w:rPr>
          <w:rFonts w:eastAsiaTheme="minorEastAsia"/>
          <w:lang w:val="en-US" w:eastAsia="zh-CN"/>
        </w:rPr>
        <w:t>应用范围有限。</w:t>
      </w:r>
      <w:bookmarkEnd w:id="189"/>
    </w:p>
    <w:p w14:paraId="4CDB7B2C" w14:textId="77777777" w:rsidR="00877610" w:rsidRDefault="00EF518C" w:rsidP="009844FB">
      <w:pPr>
        <w:ind w:firstLineChars="200" w:firstLine="480"/>
        <w:rPr>
          <w:rFonts w:eastAsiaTheme="minorEastAsia"/>
          <w:lang w:val="en-US" w:eastAsia="zh-CN"/>
        </w:rPr>
      </w:pPr>
      <w:r w:rsidRPr="00EF518C">
        <w:rPr>
          <w:rFonts w:eastAsia="Times New Roman" w:hint="eastAsia"/>
          <w:lang w:val="en-US" w:eastAsia="ja-JP"/>
        </w:rPr>
        <w:t>2015</w:t>
      </w:r>
      <w:r w:rsidRPr="00EF518C">
        <w:rPr>
          <w:rFonts w:ascii="SimSun" w:hAnsi="SimSun" w:cs="SimSun" w:hint="eastAsia"/>
          <w:lang w:val="en-US" w:eastAsia="ja-JP"/>
        </w:rPr>
        <w:t>年日本提议并开发了用于</w:t>
      </w:r>
      <w:r w:rsidRPr="00EF518C">
        <w:rPr>
          <w:rFonts w:eastAsia="Times New Roman" w:hint="eastAsia"/>
          <w:lang w:val="en-US" w:eastAsia="ja-JP"/>
        </w:rPr>
        <w:t>WPT</w:t>
      </w:r>
      <w:r w:rsidRPr="00EF518C">
        <w:rPr>
          <w:rFonts w:ascii="SimSun" w:hAnsi="SimSun" w:cs="SimSun" w:hint="eastAsia"/>
          <w:lang w:val="en-US" w:eastAsia="ja-JP"/>
        </w:rPr>
        <w:t>应用的新无线电波软管</w:t>
      </w:r>
      <w:r w:rsidRPr="00EF518C">
        <w:rPr>
          <w:rFonts w:eastAsia="Times New Roman" w:hint="eastAsia"/>
          <w:lang w:val="en-US" w:eastAsia="ja-JP"/>
        </w:rPr>
        <w:t>[ISH15-1] [ISH15-2]</w:t>
      </w:r>
      <w:r w:rsidRPr="00EF518C">
        <w:rPr>
          <w:rFonts w:ascii="SimSun" w:hAnsi="SimSun" w:cs="SimSun" w:hint="eastAsia"/>
          <w:lang w:val="en-US" w:eastAsia="ja-JP"/>
        </w:rPr>
        <w:t>。无线电波软管经过涂层处理为树脂软管并具有导电涂层。使用无线电波软管为无线功率传输建设的实验性系统确认可以在</w:t>
      </w:r>
      <w:r w:rsidRPr="00EF518C">
        <w:rPr>
          <w:rFonts w:eastAsia="Times New Roman" w:hint="eastAsia"/>
          <w:lang w:val="en-US" w:eastAsia="ja-JP"/>
        </w:rPr>
        <w:t>5.8-GHz</w:t>
      </w:r>
      <w:r w:rsidRPr="00EF518C">
        <w:rPr>
          <w:rFonts w:ascii="SimSun" w:hAnsi="SimSun" w:cs="SimSun" w:hint="eastAsia"/>
          <w:lang w:val="en-US" w:eastAsia="ja-JP"/>
        </w:rPr>
        <w:t>频段上进行</w:t>
      </w:r>
      <w:r w:rsidRPr="00EF518C">
        <w:rPr>
          <w:rFonts w:eastAsia="Times New Roman" w:hint="eastAsia"/>
          <w:lang w:val="en-US" w:eastAsia="ja-JP"/>
        </w:rPr>
        <w:t>100-mW</w:t>
      </w:r>
      <w:r w:rsidRPr="00EF518C">
        <w:rPr>
          <w:rFonts w:ascii="SimSun" w:hAnsi="SimSun" w:cs="SimSun" w:hint="eastAsia"/>
          <w:lang w:val="en-US" w:eastAsia="ja-JP"/>
        </w:rPr>
        <w:t>类无线功率传输。无线电波软管将用于图</w:t>
      </w:r>
      <w:r w:rsidRPr="00EF518C">
        <w:rPr>
          <w:rFonts w:eastAsia="Times New Roman" w:hint="eastAsia"/>
          <w:lang w:val="en-US" w:eastAsia="ja-JP"/>
        </w:rPr>
        <w:t>11</w:t>
      </w:r>
      <w:r w:rsidRPr="00EF518C">
        <w:rPr>
          <w:rFonts w:ascii="SimSun" w:hAnsi="SimSun" w:cs="SimSun" w:hint="eastAsia"/>
          <w:lang w:val="en-US" w:eastAsia="ja-JP"/>
        </w:rPr>
        <w:t>所示的无电器配线汽车</w:t>
      </w:r>
      <w:r w:rsidR="009844FB" w:rsidRPr="00C275A5">
        <w:rPr>
          <w:rFonts w:eastAsiaTheme="minorEastAsia"/>
          <w:lang w:val="en-US" w:eastAsia="zh-CN"/>
        </w:rPr>
        <w:t>。</w:t>
      </w:r>
    </w:p>
    <w:p w14:paraId="7A5059E4" w14:textId="77777777" w:rsidR="009A2DF3" w:rsidRPr="00C275A5" w:rsidRDefault="009844FB" w:rsidP="00877610">
      <w:pPr>
        <w:pStyle w:val="FigureNo"/>
        <w:rPr>
          <w:rFonts w:eastAsia="Times New Roman"/>
          <w:lang w:val="en-US" w:eastAsia="zh-CN"/>
        </w:rPr>
      </w:pPr>
      <w:bookmarkStart w:id="190" w:name="lt_pId362"/>
      <w:r w:rsidRPr="00C275A5">
        <w:rPr>
          <w:rFonts w:hint="eastAsia"/>
          <w:lang w:val="en-US" w:eastAsia="zh-CN"/>
        </w:rPr>
        <w:t>图</w:t>
      </w:r>
      <w:bookmarkEnd w:id="190"/>
      <w:r w:rsidR="00877610">
        <w:rPr>
          <w:rFonts w:hint="eastAsia"/>
          <w:lang w:val="en-US" w:eastAsia="zh-CN"/>
        </w:rPr>
        <w:t xml:space="preserve"> </w:t>
      </w:r>
      <w:r w:rsidR="00EF518C">
        <w:rPr>
          <w:lang w:val="en-US" w:eastAsia="zh-CN"/>
        </w:rPr>
        <w:t>11</w:t>
      </w:r>
    </w:p>
    <w:p w14:paraId="77957DA1" w14:textId="77777777" w:rsidR="009A2DF3" w:rsidRPr="00C275A5" w:rsidRDefault="009844FB" w:rsidP="00877610">
      <w:pPr>
        <w:pStyle w:val="Figuretitle"/>
        <w:rPr>
          <w:rFonts w:eastAsia="Times New Roman"/>
          <w:lang w:val="en-US" w:eastAsia="ja-JP"/>
        </w:rPr>
      </w:pPr>
      <w:bookmarkStart w:id="191" w:name="lt_pId363"/>
      <w:r w:rsidRPr="00C275A5">
        <w:rPr>
          <w:rFonts w:hint="eastAsia"/>
          <w:lang w:val="en-US" w:eastAsia="zh-CN"/>
        </w:rPr>
        <w:t>管道</w:t>
      </w:r>
      <w:r w:rsidRPr="00C275A5">
        <w:rPr>
          <w:lang w:val="en-US" w:eastAsia="zh-CN"/>
        </w:rPr>
        <w:t>中</w:t>
      </w:r>
      <w:r w:rsidRPr="00C275A5">
        <w:rPr>
          <w:rFonts w:hint="eastAsia"/>
          <w:lang w:val="en-US" w:eastAsia="zh-CN"/>
        </w:rPr>
        <w:t>使用</w:t>
      </w:r>
      <w:r w:rsidR="009A2DF3" w:rsidRPr="00C275A5">
        <w:rPr>
          <w:rFonts w:eastAsia="Times New Roman"/>
          <w:lang w:val="en-US" w:eastAsia="ja-JP"/>
        </w:rPr>
        <w:t>WPT</w:t>
      </w:r>
      <w:r w:rsidRPr="00C275A5">
        <w:rPr>
          <w:rFonts w:hint="eastAsia"/>
          <w:lang w:val="en-US" w:eastAsia="zh-CN"/>
        </w:rPr>
        <w:t>无</w:t>
      </w:r>
      <w:r w:rsidRPr="00C275A5">
        <w:rPr>
          <w:lang w:val="en-US" w:eastAsia="zh-CN"/>
        </w:rPr>
        <w:t>线电波</w:t>
      </w:r>
      <w:r w:rsidRPr="00C275A5">
        <w:rPr>
          <w:rFonts w:hint="eastAsia"/>
          <w:lang w:val="en-US" w:eastAsia="zh-CN"/>
        </w:rPr>
        <w:t>软管</w:t>
      </w:r>
      <w:r w:rsidRPr="00C275A5">
        <w:rPr>
          <w:lang w:val="en-US" w:eastAsia="zh-CN"/>
        </w:rPr>
        <w:t>的无电器配线汽车概念</w:t>
      </w:r>
      <w:r w:rsidR="009A2DF3" w:rsidRPr="00C275A5">
        <w:rPr>
          <w:rFonts w:eastAsia="Times New Roman"/>
          <w:lang w:val="en-US" w:eastAsia="ja-JP"/>
        </w:rPr>
        <w:t>[ISH15-1]</w:t>
      </w:r>
      <w:bookmarkEnd w:id="191"/>
    </w:p>
    <w:p w14:paraId="3D0188CB" w14:textId="77777777" w:rsidR="009A2DF3" w:rsidRPr="00C275A5" w:rsidRDefault="00D72D8B" w:rsidP="00287E8F">
      <w:pPr>
        <w:pStyle w:val="Figure"/>
        <w:rPr>
          <w:lang w:eastAsia="ja-JP"/>
        </w:rPr>
      </w:pPr>
      <w:r w:rsidRPr="00D72D8B">
        <w:rPr>
          <w:noProof/>
          <w:lang w:val="en-GB" w:eastAsia="zh-CN"/>
        </w:rPr>
        <w:drawing>
          <wp:inline distT="0" distB="0" distL="0" distR="0" wp14:anchorId="62FE5070" wp14:editId="5160C4A9">
            <wp:extent cx="5038725" cy="1695450"/>
            <wp:effectExtent l="0" t="0" r="9525" b="0"/>
            <wp:docPr id="32" name="Picture 32" descr="C:\Users\lius\Desktop\工作文件\R-REP\SM2392-0\FIGURE\Captur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us\Desktop\工作文件\R-REP\SM2392-0\FIGURE\Capture2.4.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725" cy="1695450"/>
                    </a:xfrm>
                    <a:prstGeom prst="rect">
                      <a:avLst/>
                    </a:prstGeom>
                    <a:noFill/>
                    <a:ln>
                      <a:noFill/>
                    </a:ln>
                  </pic:spPr>
                </pic:pic>
              </a:graphicData>
            </a:graphic>
          </wp:inline>
        </w:drawing>
      </w:r>
    </w:p>
    <w:p w14:paraId="7EE99E99" w14:textId="77777777" w:rsidR="009844FB" w:rsidRPr="00C275A5" w:rsidRDefault="009844FB" w:rsidP="009844FB">
      <w:pPr>
        <w:keepLines/>
        <w:spacing w:before="0" w:after="240"/>
        <w:jc w:val="left"/>
        <w:rPr>
          <w:rFonts w:eastAsiaTheme="minorEastAsia"/>
          <w:caps/>
          <w:sz w:val="18"/>
          <w:lang w:eastAsia="zh-CN"/>
        </w:rPr>
      </w:pPr>
    </w:p>
    <w:p w14:paraId="63763F07" w14:textId="77777777" w:rsidR="009A2DF3" w:rsidRPr="00C275A5" w:rsidRDefault="009A2DF3" w:rsidP="00170499">
      <w:pPr>
        <w:pStyle w:val="Reftext"/>
        <w:ind w:left="1191" w:hanging="1191"/>
        <w:rPr>
          <w:rFonts w:eastAsiaTheme="minorEastAsia"/>
          <w:lang w:eastAsia="zh-CN"/>
        </w:rPr>
      </w:pPr>
      <w:bookmarkStart w:id="192" w:name="lt_pId364"/>
      <w:r w:rsidRPr="00C275A5">
        <w:rPr>
          <w:lang w:eastAsia="ja-JP"/>
        </w:rPr>
        <w:t>[HIR 97]</w:t>
      </w:r>
      <w:bookmarkEnd w:id="192"/>
      <w:r w:rsidRPr="00C275A5">
        <w:rPr>
          <w:lang w:eastAsia="ja-JP"/>
        </w:rPr>
        <w:tab/>
      </w:r>
      <w:bookmarkStart w:id="193" w:name="lt_pId365"/>
      <w:r w:rsidRPr="00C275A5">
        <w:rPr>
          <w:lang w:eastAsia="ja-JP"/>
        </w:rPr>
        <w:t>Hirayama, K.</w:t>
      </w:r>
      <w:r w:rsidR="009844FB" w:rsidRPr="00C275A5">
        <w:rPr>
          <w:rFonts w:hint="eastAsia"/>
          <w:lang w:eastAsia="zh-CN"/>
        </w:rPr>
        <w:t>、</w:t>
      </w:r>
      <w:r w:rsidRPr="00C275A5">
        <w:rPr>
          <w:lang w:eastAsia="ja-JP"/>
        </w:rPr>
        <w:t>N. Shinohara</w:t>
      </w:r>
      <w:r w:rsidR="009844FB" w:rsidRPr="00C275A5">
        <w:rPr>
          <w:rFonts w:eastAsiaTheme="minorEastAsia" w:hint="eastAsia"/>
          <w:lang w:eastAsia="zh-CN"/>
        </w:rPr>
        <w:t>、</w:t>
      </w:r>
      <w:r w:rsidRPr="00C275A5">
        <w:rPr>
          <w:lang w:eastAsia="ja-JP"/>
        </w:rPr>
        <w:t>K. Hashimoto</w:t>
      </w:r>
      <w:r w:rsidR="009844FB" w:rsidRPr="00C275A5">
        <w:rPr>
          <w:rFonts w:eastAsiaTheme="minorEastAsia" w:hint="eastAsia"/>
          <w:lang w:val="en-GB" w:eastAsia="zh-CN"/>
        </w:rPr>
        <w:t>、</w:t>
      </w:r>
      <w:r w:rsidRPr="00C275A5">
        <w:rPr>
          <w:lang w:eastAsia="ja-JP"/>
        </w:rPr>
        <w:t>H. Matsumoto</w:t>
      </w:r>
      <w:r w:rsidR="009844FB" w:rsidRPr="00C275A5">
        <w:rPr>
          <w:rFonts w:eastAsiaTheme="minorEastAsia" w:hint="eastAsia"/>
          <w:lang w:val="en-GB" w:eastAsia="zh-CN"/>
        </w:rPr>
        <w:t>、</w:t>
      </w:r>
      <w:r w:rsidR="009844FB" w:rsidRPr="00C275A5">
        <w:rPr>
          <w:lang w:eastAsia="ja-JP"/>
        </w:rPr>
        <w:t>T. Nakauchi</w:t>
      </w:r>
      <w:r w:rsidR="009844FB" w:rsidRPr="00C275A5">
        <w:rPr>
          <w:rFonts w:eastAsiaTheme="minorEastAsia" w:hint="eastAsia"/>
          <w:lang w:val="en-GB" w:eastAsia="zh-CN"/>
        </w:rPr>
        <w:t>和</w:t>
      </w:r>
      <w:r w:rsidRPr="00C275A5">
        <w:rPr>
          <w:lang w:eastAsia="ja-JP"/>
        </w:rPr>
        <w:t xml:space="preserve">Y. </w:t>
      </w:r>
      <w:r w:rsidR="009844FB" w:rsidRPr="00C275A5">
        <w:rPr>
          <w:lang w:eastAsia="ja-JP"/>
        </w:rPr>
        <w:t>Yoshida</w:t>
      </w:r>
      <w:r w:rsidR="009844FB" w:rsidRPr="00C275A5">
        <w:rPr>
          <w:rFonts w:eastAsiaTheme="minorEastAsia" w:hint="eastAsia"/>
          <w:lang w:eastAsia="zh-CN"/>
        </w:rPr>
        <w:t>，</w:t>
      </w:r>
      <w:r w:rsidR="009844FB" w:rsidRPr="00C275A5">
        <w:rPr>
          <w:rFonts w:ascii="SimSun" w:hAnsi="SimSun"/>
          <w:lang w:eastAsia="zh-CN"/>
        </w:rPr>
        <w:t>“</w:t>
      </w:r>
      <w:r w:rsidR="009844FB" w:rsidRPr="00C275A5">
        <w:rPr>
          <w:rFonts w:eastAsiaTheme="minorEastAsia"/>
          <w:lang w:val="en-GB" w:eastAsia="zh-CN"/>
        </w:rPr>
        <w:t>天燃气管道中移动的机器人微波功率传输的基本研究</w:t>
      </w:r>
      <w:r w:rsidR="009844FB" w:rsidRPr="00C275A5">
        <w:rPr>
          <w:rFonts w:eastAsiaTheme="minorEastAsia"/>
          <w:lang w:eastAsia="zh-CN"/>
        </w:rPr>
        <w:t>（</w:t>
      </w:r>
      <w:r w:rsidR="009844FB" w:rsidRPr="00890809">
        <w:rPr>
          <w:rFonts w:ascii="STKaiti" w:eastAsia="STKaiti" w:hAnsi="STKaiti"/>
          <w:lang w:val="en-GB" w:eastAsia="zh-CN"/>
        </w:rPr>
        <w:t>日本</w:t>
      </w:r>
      <w:r w:rsidR="009844FB" w:rsidRPr="00C275A5">
        <w:rPr>
          <w:rFonts w:eastAsiaTheme="minorEastAsia"/>
          <w:lang w:eastAsia="zh-CN"/>
        </w:rPr>
        <w:t>）</w:t>
      </w:r>
      <w:r w:rsidR="009844FB" w:rsidRPr="00C275A5">
        <w:rPr>
          <w:rFonts w:ascii="SimSun" w:hAnsi="SimSun"/>
          <w:lang w:eastAsia="zh-CN"/>
        </w:rPr>
        <w:t>”</w:t>
      </w:r>
      <w:r w:rsidR="009844FB" w:rsidRPr="00C275A5">
        <w:rPr>
          <w:rFonts w:eastAsiaTheme="minorEastAsia"/>
          <w:lang w:eastAsia="zh-CN"/>
        </w:rPr>
        <w:t>，</w:t>
      </w:r>
      <w:r w:rsidRPr="00C275A5">
        <w:rPr>
          <w:iCs/>
          <w:lang w:eastAsia="ja-JP"/>
        </w:rPr>
        <w:t>IEICE</w:t>
      </w:r>
      <w:r w:rsidR="009844FB" w:rsidRPr="00890809">
        <w:rPr>
          <w:rFonts w:ascii="STKaiti" w:eastAsia="STKaiti" w:hAnsi="STKaiti" w:hint="eastAsia"/>
          <w:iCs/>
          <w:lang w:eastAsia="zh-CN"/>
        </w:rPr>
        <w:t>通信</w:t>
      </w:r>
      <w:r w:rsidR="009844FB" w:rsidRPr="00890809">
        <w:rPr>
          <w:rFonts w:ascii="STKaiti" w:eastAsia="STKaiti" w:hAnsi="STKaiti"/>
          <w:iCs/>
          <w:lang w:eastAsia="zh-CN"/>
        </w:rPr>
        <w:t>第</w:t>
      </w:r>
      <w:r w:rsidRPr="00890809">
        <w:rPr>
          <w:rFonts w:ascii="STKaiti" w:eastAsia="STKaiti" w:hAnsi="STKaiti"/>
          <w:lang w:eastAsia="ja-JP"/>
        </w:rPr>
        <w:t>116</w:t>
      </w:r>
      <w:r w:rsidR="009844FB" w:rsidRPr="00890809">
        <w:rPr>
          <w:rFonts w:ascii="STKaiti" w:eastAsia="STKaiti" w:hAnsi="STKaiti" w:hint="eastAsia"/>
          <w:lang w:eastAsia="zh-CN"/>
        </w:rPr>
        <w:t>页</w:t>
      </w:r>
      <w:r w:rsidR="009844FB" w:rsidRPr="00C275A5">
        <w:rPr>
          <w:rFonts w:eastAsiaTheme="minorEastAsia"/>
          <w:lang w:eastAsia="zh-CN"/>
        </w:rPr>
        <w:t>，</w:t>
      </w:r>
      <w:r w:rsidRPr="00C275A5">
        <w:rPr>
          <w:lang w:eastAsia="ja-JP"/>
        </w:rPr>
        <w:t>1997</w:t>
      </w:r>
      <w:bookmarkEnd w:id="193"/>
      <w:r w:rsidR="009844FB" w:rsidRPr="00C275A5">
        <w:rPr>
          <w:rFonts w:eastAsiaTheme="minorEastAsia" w:hint="eastAsia"/>
          <w:lang w:eastAsia="zh-CN"/>
        </w:rPr>
        <w:t>年</w:t>
      </w:r>
      <w:r w:rsidR="009844FB" w:rsidRPr="00C275A5">
        <w:rPr>
          <w:rFonts w:eastAsiaTheme="minorEastAsia" w:hint="eastAsia"/>
          <w:lang w:eastAsia="zh-CN"/>
        </w:rPr>
        <w:t>3</w:t>
      </w:r>
      <w:r w:rsidR="009844FB" w:rsidRPr="00C275A5">
        <w:rPr>
          <w:rFonts w:eastAsiaTheme="minorEastAsia" w:hint="eastAsia"/>
          <w:lang w:eastAsia="zh-CN"/>
        </w:rPr>
        <w:t>月</w:t>
      </w:r>
      <w:r w:rsidR="009844FB" w:rsidRPr="00C275A5">
        <w:rPr>
          <w:rFonts w:eastAsiaTheme="minorEastAsia"/>
          <w:lang w:eastAsia="zh-CN"/>
        </w:rPr>
        <w:t>。</w:t>
      </w:r>
    </w:p>
    <w:p w14:paraId="4A5CDBAA" w14:textId="77777777" w:rsidR="009A2DF3" w:rsidRPr="00C275A5" w:rsidRDefault="009A2DF3" w:rsidP="00170499">
      <w:pPr>
        <w:pStyle w:val="Reftext"/>
        <w:ind w:left="1191" w:hanging="1191"/>
        <w:rPr>
          <w:lang w:eastAsia="ja-JP"/>
        </w:rPr>
      </w:pPr>
      <w:bookmarkStart w:id="194" w:name="lt_pId366"/>
      <w:r w:rsidRPr="00750C29">
        <w:rPr>
          <w:lang w:val="en-US" w:eastAsia="ja-JP"/>
        </w:rPr>
        <w:t>[HIR 99]</w:t>
      </w:r>
      <w:bookmarkEnd w:id="194"/>
      <w:r w:rsidRPr="00750C29">
        <w:rPr>
          <w:lang w:val="en-US" w:eastAsia="ja-JP"/>
        </w:rPr>
        <w:tab/>
      </w:r>
      <w:bookmarkStart w:id="195" w:name="lt_pId367"/>
      <w:r w:rsidRPr="00750C29">
        <w:rPr>
          <w:lang w:val="en-US" w:eastAsia="ja-JP"/>
        </w:rPr>
        <w:t>Hirayama, K.</w:t>
      </w:r>
      <w:r w:rsidR="009844FB" w:rsidRPr="00C275A5">
        <w:rPr>
          <w:rFonts w:eastAsiaTheme="minorEastAsia" w:hint="eastAsia"/>
          <w:lang w:eastAsia="zh-CN"/>
        </w:rPr>
        <w:t>、</w:t>
      </w:r>
      <w:r w:rsidRPr="00750C29">
        <w:rPr>
          <w:lang w:val="en-US" w:eastAsia="ja-JP"/>
        </w:rPr>
        <w:t>N. Shinohara</w:t>
      </w:r>
      <w:r w:rsidR="009844FB" w:rsidRPr="00C275A5">
        <w:rPr>
          <w:rFonts w:eastAsiaTheme="minorEastAsia" w:hint="eastAsia"/>
          <w:lang w:val="en-GB" w:eastAsia="zh-CN"/>
        </w:rPr>
        <w:t>、</w:t>
      </w:r>
      <w:r w:rsidR="009844FB" w:rsidRPr="00750C29">
        <w:rPr>
          <w:lang w:val="en-US" w:eastAsia="ja-JP"/>
        </w:rPr>
        <w:t>H. Matsumoto</w:t>
      </w:r>
      <w:r w:rsidR="009844FB" w:rsidRPr="00C275A5">
        <w:rPr>
          <w:rFonts w:eastAsiaTheme="minorEastAsia" w:hint="eastAsia"/>
          <w:lang w:val="en-GB" w:eastAsia="zh-CN"/>
        </w:rPr>
        <w:t>和</w:t>
      </w:r>
      <w:r w:rsidRPr="00750C29">
        <w:rPr>
          <w:lang w:val="en-US" w:eastAsia="ja-JP"/>
        </w:rPr>
        <w:t xml:space="preserve">I. </w:t>
      </w:r>
      <w:r w:rsidRPr="00C275A5">
        <w:rPr>
          <w:lang w:eastAsia="ja-JP"/>
        </w:rPr>
        <w:t>Nagano</w:t>
      </w:r>
      <w:proofErr w:type="gramStart"/>
      <w:r w:rsidR="009844FB" w:rsidRPr="00C275A5">
        <w:rPr>
          <w:rFonts w:eastAsiaTheme="minorEastAsia" w:hint="eastAsia"/>
          <w:lang w:eastAsia="zh-CN"/>
        </w:rPr>
        <w:t>，</w:t>
      </w:r>
      <w:r w:rsidR="009844FB" w:rsidRPr="00C275A5">
        <w:rPr>
          <w:rFonts w:ascii="SimSun" w:hAnsi="SimSun"/>
          <w:lang w:eastAsia="zh-CN"/>
        </w:rPr>
        <w:t>“</w:t>
      </w:r>
      <w:proofErr w:type="gramEnd"/>
      <w:r w:rsidR="009844FB" w:rsidRPr="00C275A5">
        <w:rPr>
          <w:rFonts w:eastAsiaTheme="minorEastAsia"/>
          <w:lang w:val="en-GB" w:eastAsia="zh-CN"/>
        </w:rPr>
        <w:t>天燃气管道中移动的机器人微波功率传输的基本研究</w:t>
      </w:r>
      <w:r w:rsidR="009844FB" w:rsidRPr="00C275A5">
        <w:rPr>
          <w:rFonts w:eastAsiaTheme="minorEastAsia"/>
          <w:lang w:eastAsia="zh-CN"/>
        </w:rPr>
        <w:t>（</w:t>
      </w:r>
      <w:r w:rsidR="009844FB" w:rsidRPr="00890809">
        <w:rPr>
          <w:rFonts w:ascii="STKaiti" w:eastAsia="STKaiti" w:hAnsi="STKaiti"/>
          <w:iCs/>
          <w:lang w:eastAsia="zh-CN"/>
        </w:rPr>
        <w:t>日本</w:t>
      </w:r>
      <w:r w:rsidR="009844FB" w:rsidRPr="00C275A5">
        <w:rPr>
          <w:rFonts w:eastAsiaTheme="minorEastAsia"/>
          <w:lang w:eastAsia="zh-CN"/>
        </w:rPr>
        <w:t>）</w:t>
      </w:r>
      <w:r w:rsidR="009844FB" w:rsidRPr="00C275A5">
        <w:rPr>
          <w:rFonts w:ascii="SimSun" w:hAnsi="SimSun"/>
          <w:lang w:eastAsia="zh-CN"/>
        </w:rPr>
        <w:t>”</w:t>
      </w:r>
      <w:r w:rsidR="009844FB" w:rsidRPr="00C275A5">
        <w:rPr>
          <w:rFonts w:eastAsiaTheme="minorEastAsia"/>
          <w:lang w:eastAsia="zh-CN"/>
        </w:rPr>
        <w:t>，</w:t>
      </w:r>
      <w:bookmarkEnd w:id="195"/>
      <w:r w:rsidR="009844FB" w:rsidRPr="00890809">
        <w:rPr>
          <w:rFonts w:ascii="STKaiti" w:eastAsia="STKaiti" w:hAnsi="STKaiti"/>
          <w:iCs/>
          <w:lang w:eastAsia="zh-CN"/>
        </w:rPr>
        <w:t>IEICE</w:t>
      </w:r>
      <w:r w:rsidR="009844FB" w:rsidRPr="00890809">
        <w:rPr>
          <w:rFonts w:ascii="STKaiti" w:eastAsia="STKaiti" w:hAnsi="STKaiti" w:hint="eastAsia"/>
          <w:iCs/>
          <w:lang w:eastAsia="zh-CN"/>
        </w:rPr>
        <w:t>通信</w:t>
      </w:r>
      <w:r w:rsidR="009844FB" w:rsidRPr="00890809">
        <w:rPr>
          <w:rFonts w:ascii="STKaiti" w:eastAsia="STKaiti" w:hAnsi="STKaiti"/>
          <w:iCs/>
          <w:lang w:eastAsia="zh-CN"/>
        </w:rPr>
        <w:t>第25</w:t>
      </w:r>
      <w:r w:rsidR="009844FB" w:rsidRPr="00890809">
        <w:rPr>
          <w:rFonts w:ascii="STKaiti" w:eastAsia="STKaiti" w:hAnsi="STKaiti" w:hint="eastAsia"/>
          <w:iCs/>
          <w:lang w:eastAsia="zh-CN"/>
        </w:rPr>
        <w:t>页</w:t>
      </w:r>
      <w:r w:rsidR="009844FB" w:rsidRPr="00C275A5">
        <w:rPr>
          <w:rFonts w:eastAsiaTheme="minorEastAsia"/>
          <w:lang w:eastAsia="zh-CN"/>
        </w:rPr>
        <w:t>，</w:t>
      </w:r>
      <w:r w:rsidR="009844FB" w:rsidRPr="00C275A5">
        <w:rPr>
          <w:lang w:eastAsia="ja-JP"/>
        </w:rPr>
        <w:t>1999</w:t>
      </w:r>
      <w:r w:rsidR="009844FB" w:rsidRPr="00C275A5">
        <w:rPr>
          <w:rFonts w:eastAsiaTheme="minorEastAsia" w:hint="eastAsia"/>
          <w:lang w:eastAsia="zh-CN"/>
        </w:rPr>
        <w:t>年</w:t>
      </w:r>
      <w:r w:rsidR="009844FB" w:rsidRPr="00C275A5">
        <w:rPr>
          <w:rFonts w:eastAsiaTheme="minorEastAsia" w:hint="eastAsia"/>
          <w:lang w:eastAsia="zh-CN"/>
        </w:rPr>
        <w:t>3</w:t>
      </w:r>
      <w:r w:rsidR="009844FB" w:rsidRPr="00C275A5">
        <w:rPr>
          <w:rFonts w:eastAsiaTheme="minorEastAsia" w:hint="eastAsia"/>
          <w:lang w:eastAsia="zh-CN"/>
        </w:rPr>
        <w:t>月</w:t>
      </w:r>
      <w:r w:rsidR="009844FB" w:rsidRPr="00C275A5">
        <w:rPr>
          <w:rFonts w:eastAsiaTheme="minorEastAsia"/>
          <w:lang w:eastAsia="zh-CN"/>
        </w:rPr>
        <w:t>。</w:t>
      </w:r>
    </w:p>
    <w:p w14:paraId="6763E6B7" w14:textId="77777777" w:rsidR="009A2DF3" w:rsidRPr="00C275A5" w:rsidRDefault="009A2DF3" w:rsidP="00170499">
      <w:pPr>
        <w:pStyle w:val="Reftext"/>
        <w:ind w:left="1191" w:hanging="1191"/>
        <w:rPr>
          <w:lang w:eastAsia="ja-JP"/>
        </w:rPr>
      </w:pPr>
      <w:bookmarkStart w:id="196" w:name="lt_pId368"/>
      <w:r w:rsidRPr="00C275A5">
        <w:rPr>
          <w:lang w:eastAsia="ja-JP"/>
        </w:rPr>
        <w:t>[IHI15-1]</w:t>
      </w:r>
      <w:bookmarkEnd w:id="196"/>
      <w:r w:rsidRPr="00C275A5">
        <w:rPr>
          <w:lang w:eastAsia="ja-JP"/>
        </w:rPr>
        <w:tab/>
      </w:r>
      <w:bookmarkStart w:id="197" w:name="lt_pId369"/>
      <w:r w:rsidRPr="00C275A5">
        <w:rPr>
          <w:lang w:eastAsia="ja-JP"/>
        </w:rPr>
        <w:t>Ishino, S.</w:t>
      </w:r>
      <w:r w:rsidR="009844FB" w:rsidRPr="00C275A5">
        <w:rPr>
          <w:rFonts w:eastAsiaTheme="minorEastAsia" w:hint="eastAsia"/>
          <w:lang w:val="en-US" w:eastAsia="zh-CN"/>
        </w:rPr>
        <w:t>、</w:t>
      </w:r>
      <w:r w:rsidRPr="00C275A5">
        <w:rPr>
          <w:lang w:eastAsia="ja-JP"/>
        </w:rPr>
        <w:t>A. Kishimoto</w:t>
      </w:r>
      <w:r w:rsidR="009844FB" w:rsidRPr="00C275A5">
        <w:rPr>
          <w:rFonts w:eastAsiaTheme="minorEastAsia" w:hint="eastAsia"/>
          <w:lang w:val="en-US" w:eastAsia="zh-CN"/>
        </w:rPr>
        <w:t>、</w:t>
      </w:r>
      <w:r w:rsidRPr="00C275A5">
        <w:rPr>
          <w:lang w:eastAsia="ja-JP"/>
        </w:rPr>
        <w:t>Y. Takimoto</w:t>
      </w:r>
      <w:r w:rsidR="009844FB" w:rsidRPr="00C275A5">
        <w:rPr>
          <w:rFonts w:eastAsiaTheme="minorEastAsia" w:hint="eastAsia"/>
          <w:lang w:val="en-US" w:eastAsia="zh-CN"/>
        </w:rPr>
        <w:t>、</w:t>
      </w:r>
      <w:r w:rsidRPr="00C275A5">
        <w:rPr>
          <w:lang w:eastAsia="ja-JP"/>
        </w:rPr>
        <w:t>Y. Arai</w:t>
      </w:r>
      <w:r w:rsidR="009844FB" w:rsidRPr="00C275A5">
        <w:rPr>
          <w:rFonts w:eastAsiaTheme="minorEastAsia" w:hint="eastAsia"/>
          <w:lang w:val="en-US" w:eastAsia="zh-CN"/>
        </w:rPr>
        <w:t>、</w:t>
      </w:r>
      <w:r w:rsidR="009844FB" w:rsidRPr="00C275A5">
        <w:rPr>
          <w:lang w:eastAsia="ja-JP"/>
        </w:rPr>
        <w:t>Y. Huang</w:t>
      </w:r>
      <w:r w:rsidR="009844FB" w:rsidRPr="00C275A5">
        <w:rPr>
          <w:rFonts w:eastAsiaTheme="minorEastAsia" w:hint="eastAsia"/>
          <w:lang w:val="en-US" w:eastAsia="zh-CN"/>
        </w:rPr>
        <w:t>和</w:t>
      </w:r>
      <w:r w:rsidRPr="00C275A5">
        <w:rPr>
          <w:lang w:eastAsia="ja-JP"/>
        </w:rPr>
        <w:t>N. Shinohara</w:t>
      </w:r>
      <w:r w:rsidR="009844FB" w:rsidRPr="00C275A5">
        <w:rPr>
          <w:rFonts w:eastAsiaTheme="minorEastAsia" w:hint="eastAsia"/>
          <w:lang w:eastAsia="zh-CN"/>
        </w:rPr>
        <w:t>，“</w:t>
      </w:r>
      <w:r w:rsidR="009844FB" w:rsidRPr="00C275A5">
        <w:rPr>
          <w:rFonts w:eastAsiaTheme="minorEastAsia"/>
          <w:lang w:val="en-US" w:eastAsia="zh-CN"/>
        </w:rPr>
        <w:t>有关将无线电波软管作为</w:t>
      </w:r>
      <w:r w:rsidR="009844FB" w:rsidRPr="00C275A5">
        <w:rPr>
          <w:rFonts w:eastAsiaTheme="minorEastAsia"/>
          <w:lang w:eastAsia="zh-CN"/>
        </w:rPr>
        <w:t>WPT</w:t>
      </w:r>
      <w:r w:rsidR="009844FB" w:rsidRPr="00C275A5">
        <w:rPr>
          <w:rFonts w:eastAsiaTheme="minorEastAsia"/>
          <w:lang w:val="en-US" w:eastAsia="zh-CN"/>
        </w:rPr>
        <w:t>新传输线的研究</w:t>
      </w:r>
      <w:r w:rsidR="009844FB" w:rsidRPr="00C275A5">
        <w:rPr>
          <w:rFonts w:eastAsiaTheme="minorEastAsia" w:hint="eastAsia"/>
          <w:lang w:eastAsia="zh-CN"/>
        </w:rPr>
        <w:t>”，</w:t>
      </w:r>
      <w:r w:rsidR="009844FB" w:rsidRPr="00890809">
        <w:rPr>
          <w:rFonts w:ascii="STKaiti" w:eastAsia="STKaiti" w:hAnsi="STKaiti" w:hint="eastAsia"/>
          <w:iCs/>
          <w:lang w:eastAsia="zh-CN"/>
        </w:rPr>
        <w:t>2015年</w:t>
      </w:r>
      <w:r w:rsidRPr="00890809">
        <w:rPr>
          <w:rFonts w:ascii="STKaiti" w:eastAsia="STKaiti" w:hAnsi="STKaiti"/>
          <w:iCs/>
          <w:lang w:eastAsia="zh-CN"/>
        </w:rPr>
        <w:t>IEEE</w:t>
      </w:r>
      <w:r w:rsidR="009844FB" w:rsidRPr="00890809">
        <w:rPr>
          <w:rFonts w:ascii="STKaiti" w:eastAsia="STKaiti" w:hAnsi="STKaiti" w:hint="eastAsia"/>
          <w:iCs/>
          <w:lang w:eastAsia="zh-CN"/>
        </w:rPr>
        <w:t>无</w:t>
      </w:r>
      <w:r w:rsidR="009844FB" w:rsidRPr="00890809">
        <w:rPr>
          <w:rFonts w:ascii="STKaiti" w:eastAsia="STKaiti" w:hAnsi="STKaiti"/>
          <w:iCs/>
          <w:lang w:eastAsia="zh-CN"/>
        </w:rPr>
        <w:t>线电力传送大会</w:t>
      </w:r>
      <w:r w:rsidR="00A520DB" w:rsidRPr="00C275A5">
        <w:rPr>
          <w:rFonts w:eastAsiaTheme="minorEastAsia" w:hint="eastAsia"/>
          <w:iCs/>
          <w:lang w:eastAsia="zh-CN"/>
        </w:rPr>
        <w:t>（</w:t>
      </w:r>
      <w:r w:rsidRPr="00C275A5">
        <w:rPr>
          <w:iCs/>
          <w:lang w:eastAsia="ja-JP"/>
        </w:rPr>
        <w:t>WPTc2015</w:t>
      </w:r>
      <w:r w:rsidR="009844FB" w:rsidRPr="00C275A5">
        <w:rPr>
          <w:rFonts w:eastAsiaTheme="minorEastAsia" w:hint="eastAsia"/>
          <w:iCs/>
          <w:lang w:eastAsia="zh-CN"/>
        </w:rPr>
        <w:t>），</w:t>
      </w:r>
      <w:r w:rsidRPr="00C275A5">
        <w:rPr>
          <w:lang w:eastAsia="ja-JP"/>
        </w:rPr>
        <w:t>P4.1</w:t>
      </w:r>
      <w:bookmarkEnd w:id="197"/>
      <w:r w:rsidR="009844FB" w:rsidRPr="00C275A5">
        <w:rPr>
          <w:rFonts w:eastAsiaTheme="minorEastAsia" w:hint="eastAsia"/>
          <w:lang w:eastAsia="zh-CN"/>
        </w:rPr>
        <w:t>，</w:t>
      </w:r>
      <w:r w:rsidR="009844FB" w:rsidRPr="00C275A5">
        <w:rPr>
          <w:lang w:eastAsia="ja-JP"/>
        </w:rPr>
        <w:t>2015</w:t>
      </w:r>
      <w:r w:rsidR="009844FB" w:rsidRPr="00C275A5">
        <w:rPr>
          <w:rFonts w:eastAsiaTheme="minorEastAsia" w:hint="eastAsia"/>
          <w:lang w:eastAsia="zh-CN"/>
        </w:rPr>
        <w:t>年</w:t>
      </w:r>
      <w:r w:rsidR="009844FB" w:rsidRPr="00C275A5">
        <w:rPr>
          <w:rFonts w:eastAsiaTheme="minorEastAsia"/>
          <w:lang w:eastAsia="zh-CN"/>
        </w:rPr>
        <w:t>5</w:t>
      </w:r>
      <w:r w:rsidR="009844FB" w:rsidRPr="00C275A5">
        <w:rPr>
          <w:rFonts w:eastAsiaTheme="minorEastAsia" w:hint="eastAsia"/>
          <w:lang w:eastAsia="zh-CN"/>
        </w:rPr>
        <w:t>月</w:t>
      </w:r>
      <w:r w:rsidR="009844FB" w:rsidRPr="00C275A5">
        <w:rPr>
          <w:rFonts w:eastAsiaTheme="minorEastAsia"/>
          <w:lang w:eastAsia="zh-CN"/>
        </w:rPr>
        <w:t>。</w:t>
      </w:r>
    </w:p>
    <w:p w14:paraId="7E96F223" w14:textId="77777777" w:rsidR="009A2DF3" w:rsidRPr="00C275A5" w:rsidRDefault="009A2DF3" w:rsidP="00170499">
      <w:pPr>
        <w:pStyle w:val="Reftext"/>
        <w:ind w:left="1191" w:hanging="1191"/>
        <w:rPr>
          <w:i/>
          <w:lang w:eastAsia="ja-JP"/>
        </w:rPr>
      </w:pPr>
      <w:bookmarkStart w:id="198" w:name="lt_pId370"/>
      <w:r w:rsidRPr="00750C29">
        <w:rPr>
          <w:lang w:val="en-US" w:eastAsia="ja-JP"/>
        </w:rPr>
        <w:t>[ISH15-2]</w:t>
      </w:r>
      <w:bookmarkEnd w:id="198"/>
      <w:r w:rsidRPr="00750C29">
        <w:rPr>
          <w:lang w:val="en-US" w:eastAsia="ja-JP"/>
        </w:rPr>
        <w:tab/>
      </w:r>
      <w:bookmarkStart w:id="199" w:name="lt_pId371"/>
      <w:proofErr w:type="spellStart"/>
      <w:r w:rsidRPr="00750C29">
        <w:rPr>
          <w:lang w:val="en-US" w:eastAsia="ja-JP"/>
        </w:rPr>
        <w:t>Ishino</w:t>
      </w:r>
      <w:proofErr w:type="spellEnd"/>
      <w:r w:rsidRPr="00750C29">
        <w:rPr>
          <w:lang w:val="en-US" w:eastAsia="ja-JP"/>
        </w:rPr>
        <w:t>, S.</w:t>
      </w:r>
      <w:r w:rsidR="009844FB" w:rsidRPr="00C275A5">
        <w:rPr>
          <w:rFonts w:eastAsiaTheme="minorEastAsia" w:hint="eastAsia"/>
          <w:lang w:val="en-US" w:eastAsia="zh-CN"/>
        </w:rPr>
        <w:t>、</w:t>
      </w:r>
      <w:r w:rsidRPr="00750C29">
        <w:rPr>
          <w:lang w:val="en-US" w:eastAsia="ja-JP"/>
        </w:rPr>
        <w:t>T. Miyagawa</w:t>
      </w:r>
      <w:r w:rsidR="009844FB" w:rsidRPr="00C275A5">
        <w:rPr>
          <w:rFonts w:eastAsiaTheme="minorEastAsia" w:hint="eastAsia"/>
          <w:lang w:val="en-US" w:eastAsia="zh-CN"/>
        </w:rPr>
        <w:t>和</w:t>
      </w:r>
      <w:r w:rsidRPr="00750C29">
        <w:rPr>
          <w:lang w:val="en-US" w:eastAsia="ja-JP"/>
        </w:rPr>
        <w:t xml:space="preserve">N. </w:t>
      </w:r>
      <w:proofErr w:type="spellStart"/>
      <w:r w:rsidRPr="00C275A5">
        <w:rPr>
          <w:lang w:eastAsia="ja-JP"/>
        </w:rPr>
        <w:t>Shinohara</w:t>
      </w:r>
      <w:proofErr w:type="spellEnd"/>
      <w:proofErr w:type="gramStart"/>
      <w:r w:rsidR="009844FB" w:rsidRPr="00C275A5">
        <w:rPr>
          <w:rFonts w:eastAsiaTheme="minorEastAsia" w:hint="eastAsia"/>
          <w:lang w:eastAsia="zh-CN"/>
        </w:rPr>
        <w:t>，</w:t>
      </w:r>
      <w:r w:rsidR="001353F5" w:rsidRPr="00C275A5">
        <w:rPr>
          <w:rFonts w:ascii="SimSun" w:hAnsi="SimSun"/>
          <w:lang w:eastAsia="zh-CN"/>
        </w:rPr>
        <w:t>“</w:t>
      </w:r>
      <w:proofErr w:type="gramEnd"/>
      <w:r w:rsidR="009844FB" w:rsidRPr="00C275A5">
        <w:rPr>
          <w:rFonts w:eastAsiaTheme="minorEastAsia"/>
          <w:lang w:val="en-US" w:eastAsia="zh-CN"/>
        </w:rPr>
        <w:t>使用具有金属涂层的树脂软管的新分段波导</w:t>
      </w:r>
      <w:r w:rsidR="001353F5" w:rsidRPr="00C275A5">
        <w:rPr>
          <w:rFonts w:ascii="SimSun" w:hAnsi="SimSun"/>
          <w:lang w:eastAsia="zh-CN"/>
        </w:rPr>
        <w:t>”</w:t>
      </w:r>
      <w:r w:rsidR="009844FB" w:rsidRPr="00890809">
        <w:rPr>
          <w:rFonts w:ascii="STKaiti" w:eastAsia="STKaiti" w:hAnsi="STKaiti"/>
          <w:iCs/>
          <w:lang w:eastAsia="zh-CN"/>
        </w:rPr>
        <w:t>2015</w:t>
      </w:r>
      <w:r w:rsidR="009844FB" w:rsidRPr="00890809">
        <w:rPr>
          <w:rFonts w:ascii="STKaiti" w:eastAsia="STKaiti" w:hAnsi="STKaiti" w:hint="eastAsia"/>
          <w:iCs/>
          <w:lang w:eastAsia="zh-CN"/>
        </w:rPr>
        <w:t>年</w:t>
      </w:r>
      <w:r w:rsidR="009844FB" w:rsidRPr="00890809">
        <w:rPr>
          <w:rFonts w:ascii="STKaiti" w:eastAsia="STKaiti" w:hAnsi="STKaiti"/>
          <w:iCs/>
          <w:lang w:eastAsia="zh-CN"/>
        </w:rPr>
        <w:t>亚太微波大会</w:t>
      </w:r>
      <w:r w:rsidR="009844FB" w:rsidRPr="00C275A5">
        <w:rPr>
          <w:rFonts w:eastAsiaTheme="minorEastAsia"/>
          <w:lang w:eastAsia="zh-CN"/>
        </w:rPr>
        <w:t>（</w:t>
      </w:r>
      <w:r w:rsidRPr="00C275A5">
        <w:rPr>
          <w:iCs/>
          <w:lang w:eastAsia="ja-JP"/>
        </w:rPr>
        <w:t>APMC</w:t>
      </w:r>
      <w:r w:rsidR="009844FB" w:rsidRPr="00C275A5">
        <w:rPr>
          <w:rFonts w:eastAsiaTheme="minorEastAsia" w:hint="eastAsia"/>
          <w:iCs/>
          <w:lang w:eastAsia="zh-CN"/>
        </w:rPr>
        <w:t>）</w:t>
      </w:r>
      <w:r w:rsidR="009844FB" w:rsidRPr="00C275A5">
        <w:rPr>
          <w:rFonts w:eastAsiaTheme="minorEastAsia"/>
          <w:iCs/>
          <w:lang w:eastAsia="zh-CN"/>
        </w:rPr>
        <w:t>，</w:t>
      </w:r>
      <w:r w:rsidR="009844FB" w:rsidRPr="00C275A5">
        <w:rPr>
          <w:rFonts w:eastAsiaTheme="minorEastAsia" w:hint="eastAsia"/>
          <w:iCs/>
          <w:lang w:eastAsia="zh-CN"/>
        </w:rPr>
        <w:t>2015</w:t>
      </w:r>
      <w:r w:rsidR="009844FB" w:rsidRPr="00C275A5">
        <w:rPr>
          <w:rFonts w:eastAsiaTheme="minorEastAsia" w:hint="eastAsia"/>
          <w:iCs/>
          <w:lang w:eastAsia="zh-CN"/>
        </w:rPr>
        <w:t>年</w:t>
      </w:r>
      <w:r w:rsidR="009844FB" w:rsidRPr="00C275A5">
        <w:rPr>
          <w:rFonts w:eastAsiaTheme="minorEastAsia" w:hint="eastAsia"/>
          <w:iCs/>
          <w:lang w:eastAsia="zh-CN"/>
        </w:rPr>
        <w:t>12</w:t>
      </w:r>
      <w:r w:rsidR="009844FB" w:rsidRPr="00C275A5">
        <w:rPr>
          <w:rFonts w:eastAsiaTheme="minorEastAsia" w:hint="eastAsia"/>
          <w:iCs/>
          <w:lang w:eastAsia="zh-CN"/>
        </w:rPr>
        <w:t>月</w:t>
      </w:r>
      <w:r w:rsidR="009844FB" w:rsidRPr="00C275A5">
        <w:rPr>
          <w:rFonts w:eastAsiaTheme="minorEastAsia"/>
          <w:iCs/>
          <w:lang w:eastAsia="zh-CN"/>
        </w:rPr>
        <w:t>。</w:t>
      </w:r>
      <w:bookmarkEnd w:id="199"/>
    </w:p>
    <w:p w14:paraId="7FD42BFC" w14:textId="77777777" w:rsidR="009A2DF3" w:rsidRPr="00C275A5" w:rsidRDefault="009A2DF3" w:rsidP="00170499">
      <w:pPr>
        <w:pStyle w:val="Reftext"/>
        <w:ind w:left="1191" w:hanging="1191"/>
        <w:rPr>
          <w:rFonts w:eastAsiaTheme="minorEastAsia"/>
          <w:lang w:eastAsia="zh-CN"/>
        </w:rPr>
      </w:pPr>
      <w:bookmarkStart w:id="200" w:name="lt_pId372"/>
      <w:r w:rsidRPr="00C275A5">
        <w:rPr>
          <w:lang w:eastAsia="ja-JP"/>
        </w:rPr>
        <w:t>[SHB 97]</w:t>
      </w:r>
      <w:bookmarkEnd w:id="200"/>
      <w:r w:rsidRPr="00C275A5">
        <w:rPr>
          <w:lang w:eastAsia="ja-JP"/>
        </w:rPr>
        <w:tab/>
      </w:r>
      <w:bookmarkStart w:id="201" w:name="lt_pId373"/>
      <w:r w:rsidRPr="00C275A5">
        <w:rPr>
          <w:lang w:eastAsia="ja-JP"/>
        </w:rPr>
        <w:t>Shibata, T.</w:t>
      </w:r>
      <w:r w:rsidR="001353F5" w:rsidRPr="00C275A5">
        <w:rPr>
          <w:rFonts w:eastAsiaTheme="minorEastAsia" w:hint="eastAsia"/>
          <w:lang w:eastAsia="zh-CN"/>
        </w:rPr>
        <w:t>、</w:t>
      </w:r>
      <w:r w:rsidRPr="00C275A5">
        <w:rPr>
          <w:lang w:eastAsia="ja-JP"/>
        </w:rPr>
        <w:t>Y. Aoki</w:t>
      </w:r>
      <w:r w:rsidR="001353F5" w:rsidRPr="00C275A5">
        <w:rPr>
          <w:rFonts w:eastAsiaTheme="minorEastAsia" w:hint="eastAsia"/>
          <w:lang w:eastAsia="zh-CN"/>
        </w:rPr>
        <w:t>、</w:t>
      </w:r>
      <w:r w:rsidRPr="00C275A5">
        <w:rPr>
          <w:lang w:eastAsia="ja-JP"/>
        </w:rPr>
        <w:t>M. Otsuka</w:t>
      </w:r>
      <w:r w:rsidR="001353F5" w:rsidRPr="00C275A5">
        <w:rPr>
          <w:rFonts w:eastAsiaTheme="minorEastAsia" w:hint="eastAsia"/>
          <w:lang w:eastAsia="zh-CN"/>
        </w:rPr>
        <w:t>、</w:t>
      </w:r>
      <w:r w:rsidRPr="00C275A5">
        <w:rPr>
          <w:lang w:eastAsia="ja-JP"/>
        </w:rPr>
        <w:t>T. Idogaki</w:t>
      </w:r>
      <w:r w:rsidR="001353F5" w:rsidRPr="00C275A5">
        <w:rPr>
          <w:rFonts w:eastAsiaTheme="minorEastAsia" w:hint="eastAsia"/>
          <w:lang w:eastAsia="zh-CN"/>
        </w:rPr>
        <w:t>和</w:t>
      </w:r>
      <w:r w:rsidRPr="00C275A5">
        <w:rPr>
          <w:lang w:eastAsia="ja-JP"/>
        </w:rPr>
        <w:t>T. Hattori</w:t>
      </w:r>
      <w:r w:rsidR="001353F5" w:rsidRPr="00C275A5">
        <w:rPr>
          <w:rFonts w:eastAsiaTheme="minorEastAsia" w:hint="eastAsia"/>
          <w:lang w:eastAsia="zh-CN"/>
        </w:rPr>
        <w:t>，“</w:t>
      </w:r>
      <w:r w:rsidR="001353F5" w:rsidRPr="00C275A5">
        <w:rPr>
          <w:rFonts w:eastAsiaTheme="minorEastAsia"/>
          <w:lang w:val="en-GB" w:eastAsia="zh-CN"/>
        </w:rPr>
        <w:t>用于微</w:t>
      </w:r>
      <w:r w:rsidR="001353F5" w:rsidRPr="00C275A5">
        <w:rPr>
          <w:rFonts w:eastAsiaTheme="minorEastAsia" w:hint="eastAsia"/>
          <w:lang w:val="en-GB" w:eastAsia="zh-CN"/>
        </w:rPr>
        <w:t>机器</w:t>
      </w:r>
      <w:r w:rsidR="001353F5" w:rsidRPr="00C275A5">
        <w:rPr>
          <w:rFonts w:eastAsiaTheme="minorEastAsia"/>
          <w:lang w:val="en-GB" w:eastAsia="zh-CN"/>
        </w:rPr>
        <w:t>人的微波电力传输系统</w:t>
      </w:r>
      <w:r w:rsidR="001353F5" w:rsidRPr="00C275A5">
        <w:rPr>
          <w:rFonts w:ascii="SimSun" w:hAnsi="SimSun"/>
          <w:lang w:eastAsia="zh-CN"/>
        </w:rPr>
        <w:t>”</w:t>
      </w:r>
      <w:r w:rsidR="001353F5" w:rsidRPr="00C275A5">
        <w:rPr>
          <w:rFonts w:eastAsiaTheme="minorEastAsia"/>
          <w:lang w:eastAsia="zh-CN"/>
        </w:rPr>
        <w:t>，</w:t>
      </w:r>
      <w:r w:rsidRPr="00C275A5">
        <w:rPr>
          <w:iCs/>
          <w:lang w:eastAsia="ja-JP"/>
        </w:rPr>
        <w:t>IEICE Trans.</w:t>
      </w:r>
      <w:bookmarkEnd w:id="201"/>
      <w:r w:rsidRPr="00C275A5">
        <w:rPr>
          <w:iCs/>
          <w:lang w:eastAsia="ja-JP"/>
        </w:rPr>
        <w:t xml:space="preserve"> </w:t>
      </w:r>
      <w:bookmarkStart w:id="202" w:name="lt_pId374"/>
      <w:r w:rsidRPr="00C275A5">
        <w:rPr>
          <w:iCs/>
          <w:lang w:eastAsia="ja-JP"/>
        </w:rPr>
        <w:t>Electr.</w:t>
      </w:r>
      <w:r w:rsidR="001353F5" w:rsidRPr="00C275A5">
        <w:rPr>
          <w:rFonts w:eastAsiaTheme="minorEastAsia" w:hint="eastAsia"/>
          <w:iCs/>
          <w:lang w:eastAsia="zh-CN"/>
        </w:rPr>
        <w:t>，</w:t>
      </w:r>
      <w:r w:rsidRPr="00C275A5">
        <w:rPr>
          <w:lang w:eastAsia="ja-JP"/>
        </w:rPr>
        <w:t>E80-C</w:t>
      </w:r>
      <w:r w:rsidR="001353F5" w:rsidRPr="00C275A5">
        <w:rPr>
          <w:rFonts w:eastAsiaTheme="minorEastAsia" w:hint="eastAsia"/>
          <w:lang w:eastAsia="zh-CN"/>
        </w:rPr>
        <w:t>卷</w:t>
      </w:r>
      <w:r w:rsidR="001353F5" w:rsidRPr="00C275A5">
        <w:rPr>
          <w:rFonts w:eastAsiaTheme="minorEastAsia"/>
          <w:lang w:eastAsia="zh-CN"/>
        </w:rPr>
        <w:t>，第</w:t>
      </w:r>
      <w:r w:rsidRPr="00C275A5">
        <w:rPr>
          <w:lang w:eastAsia="ja-JP"/>
        </w:rPr>
        <w:t>2</w:t>
      </w:r>
      <w:r w:rsidR="001353F5" w:rsidRPr="00C275A5">
        <w:rPr>
          <w:rFonts w:eastAsiaTheme="minorEastAsia" w:hint="eastAsia"/>
          <w:lang w:eastAsia="zh-CN"/>
        </w:rPr>
        <w:t>节</w:t>
      </w:r>
      <w:r w:rsidR="001353F5" w:rsidRPr="00C275A5">
        <w:rPr>
          <w:rFonts w:eastAsiaTheme="minorEastAsia"/>
          <w:lang w:eastAsia="zh-CN"/>
        </w:rPr>
        <w:t>，</w:t>
      </w:r>
      <w:r w:rsidRPr="00C275A5">
        <w:rPr>
          <w:lang w:eastAsia="ja-JP"/>
        </w:rPr>
        <w:t>303-308</w:t>
      </w:r>
      <w:r w:rsidR="001353F5" w:rsidRPr="00C275A5">
        <w:rPr>
          <w:rFonts w:eastAsiaTheme="minorEastAsia" w:hint="eastAsia"/>
          <w:lang w:eastAsia="zh-CN"/>
        </w:rPr>
        <w:t>页</w:t>
      </w:r>
      <w:r w:rsidR="001353F5" w:rsidRPr="00C275A5">
        <w:rPr>
          <w:rFonts w:eastAsiaTheme="minorEastAsia"/>
          <w:lang w:eastAsia="zh-CN"/>
        </w:rPr>
        <w:t>同，</w:t>
      </w:r>
      <w:r w:rsidRPr="00C275A5">
        <w:rPr>
          <w:lang w:eastAsia="ja-JP"/>
        </w:rPr>
        <w:t>1997</w:t>
      </w:r>
      <w:bookmarkEnd w:id="202"/>
      <w:r w:rsidR="001353F5" w:rsidRPr="00C275A5">
        <w:rPr>
          <w:rFonts w:eastAsiaTheme="minorEastAsia" w:hint="eastAsia"/>
          <w:lang w:eastAsia="zh-CN"/>
        </w:rPr>
        <w:t>年。</w:t>
      </w:r>
    </w:p>
    <w:p w14:paraId="09A86BBF" w14:textId="77777777" w:rsidR="009A2DF3" w:rsidRPr="00C275A5" w:rsidRDefault="009A2DF3" w:rsidP="00170499">
      <w:pPr>
        <w:pStyle w:val="Heading2"/>
        <w:rPr>
          <w:lang w:eastAsia="zh-CN"/>
        </w:rPr>
      </w:pPr>
      <w:bookmarkStart w:id="203" w:name="_Toc453840349"/>
      <w:bookmarkStart w:id="204" w:name="_Toc461200703"/>
      <w:bookmarkStart w:id="205" w:name="_Toc461200858"/>
      <w:bookmarkStart w:id="206" w:name="_Toc461200960"/>
      <w:bookmarkStart w:id="207" w:name="_Toc461457403"/>
      <w:bookmarkStart w:id="208" w:name="_Toc81860485"/>
      <w:r w:rsidRPr="00C275A5">
        <w:rPr>
          <w:rFonts w:eastAsia="Times New Roman"/>
          <w:lang w:eastAsia="zh-CN"/>
        </w:rPr>
        <w:lastRenderedPageBreak/>
        <w:t>2.5</w:t>
      </w:r>
      <w:r w:rsidRPr="00C275A5">
        <w:rPr>
          <w:rFonts w:eastAsia="Times New Roman"/>
          <w:lang w:eastAsia="zh-CN"/>
        </w:rPr>
        <w:tab/>
      </w:r>
      <w:bookmarkStart w:id="209" w:name="lt_pId376"/>
      <w:r w:rsidR="001353F5" w:rsidRPr="00C275A5">
        <w:rPr>
          <w:rFonts w:hint="eastAsia"/>
          <w:lang w:val="en-GB" w:eastAsia="zh-CN"/>
        </w:rPr>
        <w:t>微波</w:t>
      </w:r>
      <w:r w:rsidR="001353F5" w:rsidRPr="00C275A5">
        <w:rPr>
          <w:lang w:val="en-GB" w:eastAsia="zh-CN"/>
        </w:rPr>
        <w:t>建筑物</w:t>
      </w:r>
      <w:bookmarkEnd w:id="203"/>
      <w:bookmarkEnd w:id="204"/>
      <w:bookmarkEnd w:id="205"/>
      <w:bookmarkEnd w:id="206"/>
      <w:bookmarkEnd w:id="207"/>
      <w:bookmarkEnd w:id="208"/>
      <w:bookmarkEnd w:id="209"/>
    </w:p>
    <w:p w14:paraId="1D3A21FB" w14:textId="77777777" w:rsidR="009A2DF3" w:rsidRPr="00C275A5" w:rsidRDefault="009A2DF3" w:rsidP="00170499">
      <w:pPr>
        <w:pStyle w:val="Heading3"/>
        <w:rPr>
          <w:rFonts w:eastAsiaTheme="minorEastAsia"/>
          <w:lang w:eastAsia="zh-CN"/>
        </w:rPr>
      </w:pPr>
      <w:bookmarkStart w:id="210" w:name="_Toc453840350"/>
      <w:bookmarkStart w:id="211" w:name="_Toc461200704"/>
      <w:bookmarkStart w:id="212" w:name="_Toc461200859"/>
      <w:r w:rsidRPr="00C275A5">
        <w:rPr>
          <w:lang w:eastAsia="zh-CN"/>
        </w:rPr>
        <w:t>2.</w:t>
      </w:r>
      <w:r w:rsidRPr="00C275A5">
        <w:rPr>
          <w:lang w:eastAsia="ja-JP"/>
        </w:rPr>
        <w:t>5.1</w:t>
      </w:r>
      <w:r w:rsidRPr="00C275A5">
        <w:rPr>
          <w:lang w:eastAsia="zh-CN"/>
        </w:rPr>
        <w:tab/>
      </w:r>
      <w:bookmarkEnd w:id="210"/>
      <w:bookmarkEnd w:id="211"/>
      <w:bookmarkEnd w:id="212"/>
      <w:r w:rsidR="001353F5" w:rsidRPr="00C275A5">
        <w:rPr>
          <w:rFonts w:eastAsiaTheme="minorEastAsia" w:hint="eastAsia"/>
          <w:lang w:eastAsia="zh-CN"/>
        </w:rPr>
        <w:t>日本</w:t>
      </w:r>
      <w:r w:rsidR="001353F5" w:rsidRPr="00C275A5">
        <w:rPr>
          <w:rFonts w:eastAsiaTheme="minorEastAsia"/>
          <w:lang w:eastAsia="zh-CN"/>
        </w:rPr>
        <w:t>的情况</w:t>
      </w:r>
    </w:p>
    <w:p w14:paraId="5A36585F" w14:textId="77777777" w:rsidR="009A2DF3" w:rsidRPr="00C275A5" w:rsidRDefault="00EF518C" w:rsidP="00173DFA">
      <w:pPr>
        <w:ind w:firstLineChars="200" w:firstLine="480"/>
        <w:rPr>
          <w:rFonts w:eastAsiaTheme="minorEastAsia"/>
          <w:lang w:val="en-US" w:eastAsia="zh-CN"/>
        </w:rPr>
      </w:pPr>
      <w:r w:rsidRPr="00EF518C">
        <w:rPr>
          <w:rFonts w:eastAsiaTheme="minorEastAsia" w:hint="eastAsia"/>
          <w:lang w:eastAsia="zh-CN"/>
        </w:rPr>
        <w:t>一家日本建设公司与京都大学联合提议使用微波电力技术建设无线大楼</w:t>
      </w:r>
      <w:r w:rsidRPr="00EF518C">
        <w:rPr>
          <w:rFonts w:eastAsiaTheme="minorEastAsia" w:hint="eastAsia"/>
          <w:lang w:eastAsia="zh-CN"/>
        </w:rPr>
        <w:t>[SHI 14]</w:t>
      </w:r>
      <w:r w:rsidRPr="00EF518C">
        <w:rPr>
          <w:rFonts w:eastAsiaTheme="minorEastAsia" w:hint="eastAsia"/>
          <w:lang w:eastAsia="zh-CN"/>
        </w:rPr>
        <w:t>所提议的电力系统见图</w:t>
      </w:r>
      <w:r w:rsidRPr="00EF518C">
        <w:rPr>
          <w:rFonts w:eastAsiaTheme="minorEastAsia" w:hint="eastAsia"/>
          <w:lang w:eastAsia="zh-CN"/>
        </w:rPr>
        <w:t>12</w:t>
      </w:r>
      <w:r w:rsidRPr="00EF518C">
        <w:rPr>
          <w:rFonts w:eastAsiaTheme="minorEastAsia" w:hint="eastAsia"/>
          <w:lang w:eastAsia="zh-CN"/>
        </w:rPr>
        <w:t>。该系统使用由附加面板构成的覆盖盘作为微波传输波导以无线方式提供电力。基于传统覆盖盘尺寸的限制，选择了</w:t>
      </w:r>
      <w:r w:rsidRPr="00EF518C">
        <w:rPr>
          <w:rFonts w:eastAsiaTheme="minorEastAsia" w:hint="eastAsia"/>
          <w:lang w:eastAsia="zh-CN"/>
        </w:rPr>
        <w:t>2.45 GHz</w:t>
      </w:r>
      <w:r w:rsidRPr="00EF518C">
        <w:rPr>
          <w:rFonts w:eastAsiaTheme="minorEastAsia" w:hint="eastAsia"/>
          <w:lang w:eastAsia="zh-CN"/>
        </w:rPr>
        <w:t>频率并将磁控管作为微波发射机以降低成本。微波功率的流动可由不同功率分配器控制，</w:t>
      </w:r>
      <w:proofErr w:type="gramStart"/>
      <w:r w:rsidRPr="00EF518C">
        <w:rPr>
          <w:rFonts w:eastAsiaTheme="minorEastAsia" w:hint="eastAsia"/>
          <w:lang w:eastAsia="zh-CN"/>
        </w:rPr>
        <w:t>旨将微波</w:t>
      </w:r>
      <w:proofErr w:type="gramEnd"/>
      <w:r w:rsidRPr="00EF518C">
        <w:rPr>
          <w:rFonts w:eastAsiaTheme="minorEastAsia" w:hint="eastAsia"/>
          <w:lang w:eastAsia="zh-CN"/>
        </w:rPr>
        <w:t>功率提供给需要的用户并阻止其流向没用用户的地方。作为巨型天线的</w:t>
      </w:r>
      <w:r w:rsidRPr="00EF518C">
        <w:rPr>
          <w:rFonts w:eastAsiaTheme="minorEastAsia" w:hint="eastAsia"/>
          <w:lang w:eastAsia="zh-CN"/>
        </w:rPr>
        <w:t>DC</w:t>
      </w:r>
      <w:r w:rsidRPr="00EF518C">
        <w:rPr>
          <w:rFonts w:eastAsiaTheme="minorEastAsia" w:hint="eastAsia"/>
          <w:lang w:eastAsia="zh-CN"/>
        </w:rPr>
        <w:t>转换器和</w:t>
      </w:r>
      <w:r w:rsidRPr="00EF518C">
        <w:rPr>
          <w:rFonts w:eastAsiaTheme="minorEastAsia" w:hint="eastAsia"/>
          <w:lang w:eastAsia="zh-CN"/>
        </w:rPr>
        <w:t>DC</w:t>
      </w:r>
      <w:r w:rsidRPr="00EF518C">
        <w:rPr>
          <w:rFonts w:eastAsiaTheme="minorEastAsia" w:hint="eastAsia"/>
          <w:lang w:eastAsia="zh-CN"/>
        </w:rPr>
        <w:t>电源安置在地板下。调整巨型天线的位置非常容易，因为地板下微波几乎无处不在。通过微波实现的向</w:t>
      </w:r>
      <w:r w:rsidRPr="00EF518C">
        <w:rPr>
          <w:rFonts w:eastAsiaTheme="minorEastAsia" w:hint="eastAsia"/>
          <w:lang w:eastAsia="zh-CN"/>
        </w:rPr>
        <w:t>DC</w:t>
      </w:r>
      <w:r w:rsidRPr="00EF518C">
        <w:rPr>
          <w:rFonts w:eastAsiaTheme="minorEastAsia" w:hint="eastAsia"/>
          <w:lang w:eastAsia="zh-CN"/>
        </w:rPr>
        <w:t>电力转换总体效率假设为</w:t>
      </w:r>
      <w:r w:rsidRPr="00EF518C">
        <w:rPr>
          <w:rFonts w:eastAsiaTheme="minorEastAsia" w:hint="eastAsia"/>
          <w:lang w:eastAsia="zh-CN"/>
        </w:rPr>
        <w:t>50%</w:t>
      </w:r>
      <w:r w:rsidRPr="00EF518C">
        <w:rPr>
          <w:rFonts w:eastAsiaTheme="minorEastAsia" w:hint="eastAsia"/>
          <w:lang w:eastAsia="zh-CN"/>
        </w:rPr>
        <w:t>。尽管微波建筑系统电力的日常运行成本约为传统有限电力的两倍，初期建设成本因建设费用的减少而下降。因此，据估计，使用微波建筑系统可降低总体建筑生命</w:t>
      </w:r>
      <w:r w:rsidR="00173DFA" w:rsidRPr="00C275A5">
        <w:rPr>
          <w:rFonts w:eastAsiaTheme="minorEastAsia" w:hint="eastAsia"/>
          <w:lang w:val="en-US" w:eastAsia="zh-CN"/>
        </w:rPr>
        <w:t>。</w:t>
      </w:r>
    </w:p>
    <w:p w14:paraId="71E92B92" w14:textId="77777777" w:rsidR="009A2DF3" w:rsidRPr="00C275A5" w:rsidRDefault="00173DFA" w:rsidP="00877610">
      <w:pPr>
        <w:pStyle w:val="FigureNo"/>
        <w:rPr>
          <w:rFonts w:eastAsia="Times New Roman"/>
          <w:lang w:val="en-US" w:eastAsia="ja-JP"/>
        </w:rPr>
      </w:pPr>
      <w:bookmarkStart w:id="213" w:name="lt_pId390"/>
      <w:r w:rsidRPr="00C275A5">
        <w:rPr>
          <w:rFonts w:hint="eastAsia"/>
          <w:lang w:val="en-US" w:eastAsia="zh-CN"/>
        </w:rPr>
        <w:t>图</w:t>
      </w:r>
      <w:bookmarkEnd w:id="213"/>
      <w:r w:rsidR="00877610">
        <w:rPr>
          <w:rFonts w:hint="eastAsia"/>
          <w:lang w:val="en-US" w:eastAsia="zh-CN"/>
        </w:rPr>
        <w:t xml:space="preserve"> </w:t>
      </w:r>
      <w:r w:rsidR="00EF518C">
        <w:rPr>
          <w:lang w:val="en-US" w:eastAsia="ja-JP"/>
        </w:rPr>
        <w:t>12</w:t>
      </w:r>
    </w:p>
    <w:p w14:paraId="193971EF" w14:textId="77777777" w:rsidR="009A2DF3" w:rsidRPr="00C275A5" w:rsidRDefault="00173DFA" w:rsidP="00170499">
      <w:pPr>
        <w:pStyle w:val="Figuretitle"/>
        <w:rPr>
          <w:lang w:val="en-US" w:eastAsia="zh-CN"/>
        </w:rPr>
      </w:pPr>
      <w:r w:rsidRPr="00C275A5">
        <w:rPr>
          <w:rFonts w:hint="eastAsia"/>
          <w:lang w:val="en-US" w:eastAsia="zh-CN"/>
        </w:rPr>
        <w:t>微波</w:t>
      </w:r>
      <w:r w:rsidRPr="00C275A5">
        <w:rPr>
          <w:lang w:val="en-US" w:eastAsia="zh-CN"/>
        </w:rPr>
        <w:t>电力传输的无线建筑</w:t>
      </w:r>
    </w:p>
    <w:p w14:paraId="4BD494E5" w14:textId="77777777" w:rsidR="009A2DF3" w:rsidRPr="00C275A5" w:rsidRDefault="00A37CDB" w:rsidP="00287E8F">
      <w:pPr>
        <w:pStyle w:val="Figure"/>
      </w:pPr>
      <w:r w:rsidRPr="00287E8F">
        <w:rPr>
          <w:noProof/>
        </w:rPr>
        <w:drawing>
          <wp:inline distT="0" distB="0" distL="0" distR="0" wp14:anchorId="0865576C" wp14:editId="32D77D69">
            <wp:extent cx="5867400" cy="4000500"/>
            <wp:effectExtent l="0" t="0" r="0" b="0"/>
            <wp:docPr id="37" name="Picture 37" descr="C:\Users\lius\Desktop\工作文件\R-REP\SM2392-0\FIGURE\Captur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us\Desktop\工作文件\R-REP\SM2392-0\FIGURE\Capture2.5.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400" cy="4000500"/>
                    </a:xfrm>
                    <a:prstGeom prst="rect">
                      <a:avLst/>
                    </a:prstGeom>
                    <a:noFill/>
                    <a:ln>
                      <a:noFill/>
                    </a:ln>
                  </pic:spPr>
                </pic:pic>
              </a:graphicData>
            </a:graphic>
          </wp:inline>
        </w:drawing>
      </w:r>
    </w:p>
    <w:p w14:paraId="35610270" w14:textId="77777777" w:rsidR="00942CE8" w:rsidRPr="009C7EE0" w:rsidRDefault="00173DFA" w:rsidP="009C7EE0">
      <w:pPr>
        <w:ind w:firstLineChars="200" w:firstLine="480"/>
        <w:rPr>
          <w:rFonts w:eastAsia="Times New Roman"/>
          <w:lang w:val="en-US" w:eastAsia="ja-JP"/>
        </w:rPr>
      </w:pPr>
      <w:bookmarkStart w:id="214" w:name="lt_pId392"/>
      <w:r w:rsidRPr="00C275A5">
        <w:rPr>
          <w:rFonts w:eastAsiaTheme="minorEastAsia" w:hint="eastAsia"/>
          <w:lang w:val="en-US" w:eastAsia="zh-CN"/>
        </w:rPr>
        <w:t>在</w:t>
      </w:r>
      <w:r w:rsidRPr="00C275A5">
        <w:rPr>
          <w:rFonts w:eastAsiaTheme="minorEastAsia"/>
          <w:lang w:val="en-US" w:eastAsia="zh-CN"/>
        </w:rPr>
        <w:t>最初阶段，考虑将无线系统用于主要使用</w:t>
      </w:r>
      <w:r w:rsidRPr="00C275A5">
        <w:rPr>
          <w:rFonts w:eastAsiaTheme="minorEastAsia"/>
          <w:lang w:val="en-US" w:eastAsia="zh-CN"/>
        </w:rPr>
        <w:t>DC</w:t>
      </w:r>
      <w:r w:rsidRPr="00C275A5">
        <w:rPr>
          <w:rFonts w:eastAsiaTheme="minorEastAsia"/>
          <w:lang w:val="en-US" w:eastAsia="zh-CN"/>
        </w:rPr>
        <w:t>驱动的计算机和其它</w:t>
      </w:r>
      <w:r w:rsidRPr="00C275A5">
        <w:rPr>
          <w:rFonts w:eastAsiaTheme="minorEastAsia"/>
          <w:lang w:val="en-US" w:eastAsia="zh-CN"/>
        </w:rPr>
        <w:t>OA</w:t>
      </w:r>
      <w:r w:rsidRPr="00C275A5">
        <w:rPr>
          <w:rFonts w:eastAsiaTheme="minorEastAsia" w:hint="eastAsia"/>
          <w:lang w:val="en-US" w:eastAsia="zh-CN"/>
        </w:rPr>
        <w:t>仪器</w:t>
      </w:r>
      <w:r w:rsidRPr="00C275A5">
        <w:rPr>
          <w:rFonts w:eastAsiaTheme="minorEastAsia"/>
          <w:lang w:val="en-US" w:eastAsia="zh-CN"/>
        </w:rPr>
        <w:t>的办公大楼。据</w:t>
      </w:r>
      <w:r w:rsidRPr="00C275A5">
        <w:rPr>
          <w:rFonts w:eastAsiaTheme="minorEastAsia" w:hint="eastAsia"/>
          <w:lang w:val="en-US" w:eastAsia="zh-CN"/>
        </w:rPr>
        <w:t>估计</w:t>
      </w:r>
      <w:r w:rsidRPr="00C275A5">
        <w:rPr>
          <w:rFonts w:eastAsiaTheme="minorEastAsia"/>
          <w:lang w:val="en-US" w:eastAsia="zh-CN"/>
        </w:rPr>
        <w:t>，一个</w:t>
      </w:r>
      <w:r w:rsidRPr="00C275A5">
        <w:rPr>
          <w:rFonts w:eastAsiaTheme="minorEastAsia"/>
          <w:lang w:val="en-US" w:eastAsia="zh-CN"/>
        </w:rPr>
        <w:t>DC</w:t>
      </w:r>
      <w:r w:rsidRPr="00C275A5">
        <w:rPr>
          <w:rFonts w:eastAsiaTheme="minorEastAsia"/>
          <w:lang w:val="en-US" w:eastAsia="zh-CN"/>
        </w:rPr>
        <w:t>转换器需要</w:t>
      </w:r>
      <w:bookmarkStart w:id="215" w:name="lt_pId393"/>
      <w:bookmarkEnd w:id="214"/>
      <w:r w:rsidR="009A2DF3" w:rsidRPr="00C275A5">
        <w:rPr>
          <w:rFonts w:eastAsia="Times New Roman"/>
          <w:lang w:val="en-US" w:eastAsia="ja-JP"/>
        </w:rPr>
        <w:t>&lt; 50 W</w:t>
      </w:r>
      <w:r w:rsidRPr="00C275A5">
        <w:rPr>
          <w:rFonts w:eastAsiaTheme="minorEastAsia" w:hint="eastAsia"/>
          <w:lang w:val="en-US" w:eastAsia="zh-CN"/>
        </w:rPr>
        <w:t>，</w:t>
      </w:r>
      <w:r w:rsidRPr="00C275A5">
        <w:rPr>
          <w:rFonts w:eastAsiaTheme="minorEastAsia"/>
          <w:lang w:val="en-US" w:eastAsia="zh-CN"/>
        </w:rPr>
        <w:t>为每天房间提供的</w:t>
      </w:r>
      <w:r w:rsidRPr="00C275A5">
        <w:rPr>
          <w:rFonts w:eastAsiaTheme="minorEastAsia" w:hint="eastAsia"/>
          <w:lang w:val="en-US" w:eastAsia="zh-CN"/>
        </w:rPr>
        <w:t>微波</w:t>
      </w:r>
      <w:r w:rsidRPr="00C275A5">
        <w:rPr>
          <w:rFonts w:eastAsiaTheme="minorEastAsia"/>
          <w:lang w:val="en-US" w:eastAsia="zh-CN"/>
        </w:rPr>
        <w:t>电力为</w:t>
      </w:r>
      <w:r w:rsidR="009A2DF3" w:rsidRPr="00C275A5">
        <w:rPr>
          <w:rFonts w:eastAsia="Times New Roman"/>
          <w:lang w:val="en-US" w:eastAsia="ja-JP"/>
        </w:rPr>
        <w:t>&gt; 3 kW</w:t>
      </w:r>
      <w:r w:rsidRPr="00C275A5">
        <w:rPr>
          <w:rFonts w:eastAsiaTheme="minorEastAsia" w:hint="eastAsia"/>
          <w:lang w:val="en-US" w:eastAsia="zh-CN"/>
        </w:rPr>
        <w:t>，</w:t>
      </w:r>
      <w:r w:rsidRPr="00C275A5">
        <w:rPr>
          <w:rFonts w:eastAsiaTheme="minorEastAsia"/>
          <w:lang w:val="en-US" w:eastAsia="zh-CN"/>
        </w:rPr>
        <w:t>这表明，系统可为每个房间运行多个典型的电器设备提供充足的电力。</w:t>
      </w:r>
      <w:r w:rsidRPr="00C275A5">
        <w:rPr>
          <w:rFonts w:eastAsiaTheme="minorEastAsia" w:hint="eastAsia"/>
          <w:lang w:val="en-US" w:eastAsia="zh-CN"/>
        </w:rPr>
        <w:t>在</w:t>
      </w:r>
      <w:r w:rsidRPr="00C275A5">
        <w:rPr>
          <w:rFonts w:eastAsiaTheme="minorEastAsia"/>
          <w:lang w:val="en-US" w:eastAsia="zh-CN"/>
        </w:rPr>
        <w:t>此应用中</w:t>
      </w:r>
      <w:r w:rsidRPr="00C275A5">
        <w:rPr>
          <w:rFonts w:eastAsiaTheme="minorEastAsia" w:hint="eastAsia"/>
          <w:lang w:val="en-US" w:eastAsia="zh-CN"/>
        </w:rPr>
        <w:t>微波作</w:t>
      </w:r>
      <w:r w:rsidRPr="00C275A5">
        <w:rPr>
          <w:rFonts w:eastAsiaTheme="minorEastAsia"/>
          <w:lang w:val="en-US" w:eastAsia="zh-CN"/>
        </w:rPr>
        <w:t>为</w:t>
      </w:r>
      <w:r w:rsidRPr="00C275A5">
        <w:rPr>
          <w:rFonts w:eastAsiaTheme="minorEastAsia"/>
          <w:lang w:val="en-US" w:eastAsia="zh-CN"/>
        </w:rPr>
        <w:t>UPS</w:t>
      </w:r>
      <w:r w:rsidRPr="00C275A5">
        <w:rPr>
          <w:rFonts w:eastAsiaTheme="minorEastAsia"/>
          <w:lang w:val="en-US" w:eastAsia="zh-CN"/>
        </w:rPr>
        <w:t>系统使用。</w:t>
      </w:r>
      <w:bookmarkStart w:id="216" w:name="lt_pId395"/>
      <w:bookmarkEnd w:id="215"/>
    </w:p>
    <w:p w14:paraId="65A75615" w14:textId="77777777" w:rsidR="009A2DF3" w:rsidRPr="00C275A5" w:rsidRDefault="009A2DF3" w:rsidP="00170499">
      <w:pPr>
        <w:pStyle w:val="Reftext"/>
        <w:ind w:left="1191" w:hanging="1191"/>
        <w:rPr>
          <w:rFonts w:eastAsiaTheme="minorEastAsia"/>
          <w:lang w:val="en-US" w:eastAsia="ja-JP"/>
        </w:rPr>
      </w:pPr>
      <w:r w:rsidRPr="00C275A5">
        <w:rPr>
          <w:lang w:val="en-US" w:eastAsia="ja-JP"/>
        </w:rPr>
        <w:t>[SHI 14]</w:t>
      </w:r>
      <w:bookmarkEnd w:id="216"/>
      <w:r w:rsidRPr="00C275A5">
        <w:rPr>
          <w:lang w:val="en-US" w:eastAsia="ja-JP"/>
        </w:rPr>
        <w:tab/>
      </w:r>
      <w:r w:rsidRPr="00C275A5">
        <w:rPr>
          <w:lang w:val="en-US" w:eastAsia="ja-JP"/>
        </w:rPr>
        <w:tab/>
      </w:r>
      <w:bookmarkStart w:id="217" w:name="lt_pId396"/>
      <w:r w:rsidRPr="00C275A5">
        <w:rPr>
          <w:lang w:val="en-US" w:eastAsia="zh-CN"/>
        </w:rPr>
        <w:t xml:space="preserve">Shinohara, </w:t>
      </w:r>
      <w:r w:rsidRPr="00C275A5">
        <w:rPr>
          <w:lang w:val="en-US" w:eastAsia="ja-JP"/>
        </w:rPr>
        <w:t>N.</w:t>
      </w:r>
      <w:r w:rsidR="00173DFA" w:rsidRPr="00C275A5">
        <w:rPr>
          <w:rFonts w:eastAsiaTheme="minorEastAsia" w:hint="eastAsia"/>
          <w:lang w:val="en-US" w:eastAsia="zh-CN"/>
        </w:rPr>
        <w:t>、</w:t>
      </w:r>
      <w:r w:rsidRPr="00C275A5">
        <w:rPr>
          <w:lang w:val="en-US" w:eastAsia="zh-CN"/>
        </w:rPr>
        <w:t>N</w:t>
      </w:r>
      <w:r w:rsidRPr="00C275A5">
        <w:rPr>
          <w:lang w:val="en-US" w:eastAsia="ja-JP"/>
        </w:rPr>
        <w:t>.</w:t>
      </w:r>
      <w:r w:rsidRPr="00C275A5">
        <w:rPr>
          <w:lang w:val="en-US" w:eastAsia="zh-CN"/>
        </w:rPr>
        <w:t xml:space="preserve"> </w:t>
      </w:r>
      <w:proofErr w:type="spellStart"/>
      <w:r w:rsidRPr="00C275A5">
        <w:rPr>
          <w:lang w:val="en-US" w:eastAsia="zh-CN"/>
        </w:rPr>
        <w:t>Niwa</w:t>
      </w:r>
      <w:proofErr w:type="spellEnd"/>
      <w:r w:rsidR="00173DFA" w:rsidRPr="00C275A5">
        <w:rPr>
          <w:rFonts w:eastAsiaTheme="minorEastAsia" w:hint="eastAsia"/>
          <w:lang w:val="en-US" w:eastAsia="zh-CN"/>
        </w:rPr>
        <w:t>、</w:t>
      </w:r>
      <w:r w:rsidRPr="00C275A5">
        <w:rPr>
          <w:lang w:val="en-US" w:eastAsia="zh-CN"/>
        </w:rPr>
        <w:t>K</w:t>
      </w:r>
      <w:r w:rsidRPr="00C275A5">
        <w:rPr>
          <w:lang w:val="en-US" w:eastAsia="ja-JP"/>
        </w:rPr>
        <w:t>.</w:t>
      </w:r>
      <w:r w:rsidRPr="00C275A5">
        <w:rPr>
          <w:lang w:val="en-US" w:eastAsia="zh-CN"/>
        </w:rPr>
        <w:t xml:space="preserve"> Takagi</w:t>
      </w:r>
      <w:r w:rsidR="00173DFA" w:rsidRPr="00C275A5">
        <w:rPr>
          <w:rFonts w:eastAsiaTheme="minorEastAsia" w:hint="eastAsia"/>
          <w:lang w:val="en-US" w:eastAsia="zh-CN"/>
        </w:rPr>
        <w:t>、</w:t>
      </w:r>
      <w:r w:rsidRPr="00C275A5">
        <w:rPr>
          <w:lang w:val="en-US" w:eastAsia="zh-CN"/>
        </w:rPr>
        <w:t>K</w:t>
      </w:r>
      <w:r w:rsidRPr="00C275A5">
        <w:rPr>
          <w:lang w:val="en-US" w:eastAsia="ja-JP"/>
        </w:rPr>
        <w:t>.</w:t>
      </w:r>
      <w:r w:rsidRPr="00C275A5">
        <w:rPr>
          <w:lang w:val="en-US" w:eastAsia="zh-CN"/>
        </w:rPr>
        <w:t xml:space="preserve"> </w:t>
      </w:r>
      <w:proofErr w:type="spellStart"/>
      <w:r w:rsidRPr="00C275A5">
        <w:rPr>
          <w:lang w:val="en-US" w:eastAsia="zh-CN"/>
        </w:rPr>
        <w:t>Hamamoto</w:t>
      </w:r>
      <w:proofErr w:type="spellEnd"/>
      <w:r w:rsidR="00173DFA" w:rsidRPr="00C275A5">
        <w:rPr>
          <w:rFonts w:eastAsiaTheme="minorEastAsia" w:hint="eastAsia"/>
          <w:lang w:val="en-US" w:eastAsia="zh-CN"/>
        </w:rPr>
        <w:t>、</w:t>
      </w:r>
      <w:r w:rsidRPr="00C275A5">
        <w:rPr>
          <w:lang w:val="en-US" w:eastAsia="zh-CN"/>
        </w:rPr>
        <w:t>S</w:t>
      </w:r>
      <w:r w:rsidRPr="00C275A5">
        <w:rPr>
          <w:lang w:val="en-US" w:eastAsia="ja-JP"/>
        </w:rPr>
        <w:t xml:space="preserve">. </w:t>
      </w:r>
      <w:proofErr w:type="spellStart"/>
      <w:r w:rsidRPr="00C275A5">
        <w:rPr>
          <w:lang w:val="en-US" w:eastAsia="zh-CN"/>
        </w:rPr>
        <w:t>Ujigawa</w:t>
      </w:r>
      <w:proofErr w:type="spellEnd"/>
      <w:r w:rsidR="00173DFA" w:rsidRPr="00C275A5">
        <w:rPr>
          <w:rFonts w:eastAsiaTheme="minorEastAsia" w:hint="eastAsia"/>
          <w:lang w:val="en-US" w:eastAsia="zh-CN"/>
        </w:rPr>
        <w:t>、</w:t>
      </w:r>
      <w:r w:rsidRPr="00C275A5">
        <w:rPr>
          <w:lang w:val="en-US" w:eastAsia="zh-CN"/>
        </w:rPr>
        <w:t>J</w:t>
      </w:r>
      <w:r w:rsidRPr="00C275A5">
        <w:rPr>
          <w:lang w:val="en-US" w:eastAsia="ja-JP"/>
        </w:rPr>
        <w:t>.</w:t>
      </w:r>
      <w:r w:rsidRPr="00C275A5">
        <w:rPr>
          <w:lang w:val="en-US" w:eastAsia="zh-CN"/>
        </w:rPr>
        <w:t>-P</w:t>
      </w:r>
      <w:r w:rsidRPr="00C275A5">
        <w:rPr>
          <w:lang w:val="en-US" w:eastAsia="ja-JP"/>
        </w:rPr>
        <w:t>.</w:t>
      </w:r>
      <w:bookmarkEnd w:id="217"/>
      <w:r w:rsidRPr="00C275A5">
        <w:rPr>
          <w:lang w:val="en-US" w:eastAsia="zh-CN"/>
        </w:rPr>
        <w:t xml:space="preserve"> </w:t>
      </w:r>
      <w:bookmarkStart w:id="218" w:name="lt_pId397"/>
      <w:proofErr w:type="spellStart"/>
      <w:r w:rsidRPr="00C275A5">
        <w:rPr>
          <w:lang w:val="en-US" w:eastAsia="zh-CN"/>
        </w:rPr>
        <w:t>Ao</w:t>
      </w:r>
      <w:proofErr w:type="spellEnd"/>
      <w:r w:rsidR="00173DFA" w:rsidRPr="00C275A5">
        <w:rPr>
          <w:rFonts w:eastAsiaTheme="minorEastAsia" w:hint="eastAsia"/>
          <w:lang w:val="en-US" w:eastAsia="zh-CN"/>
        </w:rPr>
        <w:t>和</w:t>
      </w:r>
      <w:r w:rsidRPr="00C275A5">
        <w:rPr>
          <w:lang w:val="en-US" w:eastAsia="zh-CN"/>
        </w:rPr>
        <w:t>Y</w:t>
      </w:r>
      <w:r w:rsidRPr="00C275A5">
        <w:rPr>
          <w:lang w:val="en-US" w:eastAsia="ja-JP"/>
        </w:rPr>
        <w:t>.</w:t>
      </w:r>
      <w:r w:rsidRPr="00C275A5">
        <w:rPr>
          <w:lang w:val="en-US" w:eastAsia="zh-CN"/>
        </w:rPr>
        <w:t xml:space="preserve"> Ohno</w:t>
      </w:r>
      <w:proofErr w:type="gramStart"/>
      <w:r w:rsidR="00173DFA" w:rsidRPr="00C275A5">
        <w:rPr>
          <w:rFonts w:eastAsiaTheme="minorEastAsia" w:hint="eastAsia"/>
          <w:lang w:val="en-US" w:eastAsia="zh-CN"/>
        </w:rPr>
        <w:t>，</w:t>
      </w:r>
      <w:r w:rsidR="00173DFA" w:rsidRPr="00C275A5">
        <w:rPr>
          <w:rFonts w:ascii="SimSun" w:hAnsi="SimSun"/>
          <w:lang w:val="en-US" w:eastAsia="zh-CN"/>
        </w:rPr>
        <w:t>“</w:t>
      </w:r>
      <w:proofErr w:type="gramEnd"/>
      <w:r w:rsidR="00173DFA" w:rsidRPr="00C275A5">
        <w:rPr>
          <w:rFonts w:eastAsiaTheme="minorEastAsia" w:hint="eastAsia"/>
          <w:lang w:val="en-US" w:eastAsia="zh-CN"/>
        </w:rPr>
        <w:t>将</w:t>
      </w:r>
      <w:r w:rsidR="00173DFA" w:rsidRPr="00C275A5">
        <w:rPr>
          <w:rFonts w:eastAsiaTheme="minorEastAsia"/>
          <w:lang w:val="en-US" w:eastAsia="zh-CN"/>
        </w:rPr>
        <w:t>微波建筑作为无线电力传送应用</w:t>
      </w:r>
      <w:r w:rsidR="00173DFA" w:rsidRPr="00C275A5">
        <w:rPr>
          <w:rFonts w:eastAsiaTheme="minorEastAsia" w:hint="eastAsia"/>
          <w:lang w:val="en-US" w:eastAsia="zh-CN"/>
        </w:rPr>
        <w:t>”</w:t>
      </w:r>
      <w:r w:rsidR="00173DFA" w:rsidRPr="00C275A5">
        <w:rPr>
          <w:rFonts w:eastAsiaTheme="minorEastAsia"/>
          <w:lang w:val="en-US" w:eastAsia="zh-CN"/>
        </w:rPr>
        <w:t>，无线电力传送，</w:t>
      </w:r>
      <w:r w:rsidRPr="00C275A5">
        <w:rPr>
          <w:lang w:val="en-US" w:eastAsia="zh-CN"/>
        </w:rPr>
        <w:t>1-9</w:t>
      </w:r>
      <w:r w:rsidR="00173DFA" w:rsidRPr="00C275A5">
        <w:rPr>
          <w:rFonts w:eastAsiaTheme="minorEastAsia" w:hint="eastAsia"/>
          <w:lang w:val="en-US" w:eastAsia="zh-CN"/>
        </w:rPr>
        <w:t>页</w:t>
      </w:r>
      <w:r w:rsidR="00173DFA" w:rsidRPr="00C275A5">
        <w:rPr>
          <w:rFonts w:eastAsiaTheme="minorEastAsia"/>
          <w:lang w:val="en-US" w:eastAsia="zh-CN"/>
        </w:rPr>
        <w:t>，</w:t>
      </w:r>
      <w:r w:rsidRPr="00C275A5">
        <w:rPr>
          <w:lang w:val="en-US" w:eastAsia="zh-CN"/>
        </w:rPr>
        <w:t>2014</w:t>
      </w:r>
      <w:r w:rsidR="00173DFA" w:rsidRPr="00C275A5">
        <w:rPr>
          <w:rFonts w:eastAsiaTheme="minorEastAsia" w:hint="eastAsia"/>
          <w:lang w:val="en-US" w:eastAsia="zh-CN"/>
        </w:rPr>
        <w:t>年</w:t>
      </w:r>
      <w:r w:rsidRPr="00C275A5">
        <w:rPr>
          <w:lang w:val="en-US" w:eastAsia="zh-CN"/>
        </w:rPr>
        <w:t>4</w:t>
      </w:r>
      <w:bookmarkEnd w:id="218"/>
      <w:r w:rsidR="00173DFA" w:rsidRPr="00C275A5">
        <w:rPr>
          <w:rFonts w:eastAsiaTheme="minorEastAsia" w:hint="eastAsia"/>
          <w:lang w:val="en-US" w:eastAsia="zh-CN"/>
        </w:rPr>
        <w:t>月</w:t>
      </w:r>
      <w:r w:rsidR="00173DFA" w:rsidRPr="00C275A5">
        <w:rPr>
          <w:rFonts w:eastAsiaTheme="minorEastAsia"/>
          <w:lang w:val="en-US" w:eastAsia="zh-CN"/>
        </w:rPr>
        <w:t>。</w:t>
      </w:r>
    </w:p>
    <w:p w14:paraId="5F9E43D6" w14:textId="77777777" w:rsidR="009A2DF3" w:rsidRPr="00C275A5" w:rsidRDefault="009A2DF3" w:rsidP="00170499">
      <w:pPr>
        <w:pStyle w:val="Reftext"/>
        <w:ind w:left="1191" w:hanging="1191"/>
        <w:rPr>
          <w:rFonts w:eastAsiaTheme="minorEastAsia"/>
          <w:lang w:val="en-US" w:eastAsia="zh-CN"/>
        </w:rPr>
      </w:pPr>
      <w:bookmarkStart w:id="219" w:name="lt_pId398"/>
      <w:r w:rsidRPr="00C275A5">
        <w:rPr>
          <w:lang w:val="en-US" w:eastAsia="ja-JP"/>
        </w:rPr>
        <w:t>[TAK 09]</w:t>
      </w:r>
      <w:bookmarkEnd w:id="219"/>
      <w:r w:rsidRPr="00C275A5">
        <w:rPr>
          <w:lang w:val="en-US" w:eastAsia="ja-JP"/>
        </w:rPr>
        <w:tab/>
      </w:r>
      <w:bookmarkStart w:id="220" w:name="lt_pId399"/>
      <w:r w:rsidRPr="00C275A5">
        <w:rPr>
          <w:lang w:val="en-US" w:eastAsia="ja-JP"/>
        </w:rPr>
        <w:t>Takahashi, K.</w:t>
      </w:r>
      <w:r w:rsidR="00173DFA" w:rsidRPr="00C275A5">
        <w:rPr>
          <w:rFonts w:eastAsiaTheme="minorEastAsia" w:hint="eastAsia"/>
          <w:lang w:val="en-US" w:eastAsia="zh-CN"/>
        </w:rPr>
        <w:t>、</w:t>
      </w:r>
      <w:r w:rsidRPr="00C275A5">
        <w:rPr>
          <w:lang w:val="en-US" w:eastAsia="ja-JP"/>
        </w:rPr>
        <w:t>J.-P.</w:t>
      </w:r>
      <w:bookmarkEnd w:id="220"/>
      <w:r w:rsidRPr="00C275A5">
        <w:rPr>
          <w:lang w:val="en-US" w:eastAsia="ja-JP"/>
        </w:rPr>
        <w:t xml:space="preserve"> </w:t>
      </w:r>
      <w:bookmarkStart w:id="221" w:name="lt_pId400"/>
      <w:proofErr w:type="spellStart"/>
      <w:r w:rsidRPr="00C275A5">
        <w:rPr>
          <w:lang w:val="en-US" w:eastAsia="ja-JP"/>
        </w:rPr>
        <w:t>Ao</w:t>
      </w:r>
      <w:proofErr w:type="spellEnd"/>
      <w:r w:rsidR="00173DFA" w:rsidRPr="00C275A5">
        <w:rPr>
          <w:rFonts w:eastAsiaTheme="minorEastAsia" w:hint="eastAsia"/>
          <w:lang w:val="en-US" w:eastAsia="zh-CN"/>
        </w:rPr>
        <w:t>、</w:t>
      </w:r>
      <w:r w:rsidRPr="00C275A5">
        <w:rPr>
          <w:lang w:val="en-US" w:eastAsia="ja-JP"/>
        </w:rPr>
        <w:t xml:space="preserve">Y. </w:t>
      </w:r>
      <w:proofErr w:type="spellStart"/>
      <w:r w:rsidRPr="00C275A5">
        <w:rPr>
          <w:lang w:val="en-US" w:eastAsia="ja-JP"/>
        </w:rPr>
        <w:t>Ikawa</w:t>
      </w:r>
      <w:proofErr w:type="spellEnd"/>
      <w:r w:rsidR="00173DFA" w:rsidRPr="00C275A5">
        <w:rPr>
          <w:rFonts w:eastAsiaTheme="minorEastAsia" w:hint="eastAsia"/>
          <w:lang w:val="en-US" w:eastAsia="zh-CN"/>
        </w:rPr>
        <w:t>、</w:t>
      </w:r>
      <w:r w:rsidRPr="00C275A5">
        <w:rPr>
          <w:lang w:val="en-US" w:eastAsia="ja-JP"/>
        </w:rPr>
        <w:t>C.-Y.</w:t>
      </w:r>
      <w:bookmarkEnd w:id="221"/>
      <w:r w:rsidRPr="00C275A5">
        <w:rPr>
          <w:lang w:val="en-US" w:eastAsia="ja-JP"/>
        </w:rPr>
        <w:t xml:space="preserve"> </w:t>
      </w:r>
      <w:bookmarkStart w:id="222" w:name="lt_pId401"/>
      <w:r w:rsidRPr="00C275A5">
        <w:rPr>
          <w:lang w:val="en-US" w:eastAsia="ja-JP"/>
        </w:rPr>
        <w:t>Hu, H. Kawai</w:t>
      </w:r>
      <w:r w:rsidR="00173DFA" w:rsidRPr="00C275A5">
        <w:rPr>
          <w:rFonts w:eastAsiaTheme="minorEastAsia" w:hint="eastAsia"/>
          <w:lang w:val="en-US" w:eastAsia="zh-CN"/>
        </w:rPr>
        <w:t>、</w:t>
      </w:r>
      <w:r w:rsidRPr="00C275A5">
        <w:rPr>
          <w:bCs/>
          <w:lang w:val="en-US" w:eastAsia="ja-JP"/>
        </w:rPr>
        <w:t>N. Shinohara</w:t>
      </w:r>
      <w:r w:rsidR="00173DFA" w:rsidRPr="00C275A5">
        <w:rPr>
          <w:rFonts w:eastAsiaTheme="minorEastAsia" w:hint="eastAsia"/>
          <w:lang w:val="en-US" w:eastAsia="zh-CN"/>
        </w:rPr>
        <w:t>、</w:t>
      </w:r>
      <w:r w:rsidRPr="00C275A5">
        <w:rPr>
          <w:lang w:val="en-US" w:eastAsia="ja-JP"/>
        </w:rPr>
        <w:t xml:space="preserve">N. </w:t>
      </w:r>
      <w:proofErr w:type="spellStart"/>
      <w:r w:rsidRPr="00C275A5">
        <w:rPr>
          <w:lang w:val="en-US" w:eastAsia="ja-JP"/>
        </w:rPr>
        <w:t>Niwa</w:t>
      </w:r>
      <w:proofErr w:type="spellEnd"/>
      <w:r w:rsidR="00173DFA" w:rsidRPr="00C275A5">
        <w:rPr>
          <w:rFonts w:eastAsiaTheme="minorEastAsia" w:hint="eastAsia"/>
          <w:lang w:val="en-US" w:eastAsia="zh-CN"/>
        </w:rPr>
        <w:t>和</w:t>
      </w:r>
      <w:r w:rsidRPr="00C275A5">
        <w:rPr>
          <w:lang w:val="en-US" w:eastAsia="ja-JP"/>
        </w:rPr>
        <w:t>Y. Ohno</w:t>
      </w:r>
      <w:proofErr w:type="gramStart"/>
      <w:r w:rsidR="00173DFA" w:rsidRPr="00C275A5">
        <w:rPr>
          <w:rFonts w:eastAsiaTheme="minorEastAsia" w:hint="eastAsia"/>
          <w:lang w:val="en-US" w:eastAsia="zh-CN"/>
        </w:rPr>
        <w:t>，</w:t>
      </w:r>
      <w:r w:rsidR="00173DFA" w:rsidRPr="00C275A5">
        <w:rPr>
          <w:rFonts w:ascii="SimSun" w:hAnsi="SimSun"/>
          <w:lang w:val="en-US" w:eastAsia="zh-CN"/>
        </w:rPr>
        <w:t>“</w:t>
      </w:r>
      <w:proofErr w:type="gramEnd"/>
      <w:r w:rsidR="00173DFA" w:rsidRPr="00C275A5">
        <w:rPr>
          <w:rFonts w:eastAsiaTheme="minorEastAsia"/>
          <w:lang w:val="en-US" w:eastAsia="zh-CN"/>
        </w:rPr>
        <w:t>微波电力整合的</w:t>
      </w:r>
      <w:proofErr w:type="spellStart"/>
      <w:r w:rsidRPr="00C275A5">
        <w:rPr>
          <w:lang w:val="en-US" w:eastAsia="ja-JP"/>
        </w:rPr>
        <w:t>GaN</w:t>
      </w:r>
      <w:proofErr w:type="spellEnd"/>
      <w:r w:rsidRPr="00C275A5">
        <w:rPr>
          <w:lang w:val="en-US" w:eastAsia="ja-JP"/>
        </w:rPr>
        <w:t xml:space="preserve"> Schottky</w:t>
      </w:r>
      <w:r w:rsidR="00173DFA" w:rsidRPr="00C275A5">
        <w:rPr>
          <w:rFonts w:eastAsiaTheme="minorEastAsia" w:hint="eastAsia"/>
          <w:lang w:val="en-US" w:eastAsia="zh-CN"/>
        </w:rPr>
        <w:t>二</w:t>
      </w:r>
      <w:r w:rsidR="00173DFA" w:rsidRPr="00C275A5">
        <w:rPr>
          <w:rFonts w:eastAsiaTheme="minorEastAsia"/>
          <w:lang w:val="en-US" w:eastAsia="zh-CN"/>
        </w:rPr>
        <w:t>极管</w:t>
      </w:r>
      <w:r w:rsidR="00173DFA" w:rsidRPr="00C275A5">
        <w:rPr>
          <w:rFonts w:eastAsiaTheme="minorEastAsia" w:hint="eastAsia"/>
          <w:lang w:val="en-US" w:eastAsia="zh-CN"/>
        </w:rPr>
        <w:t>”</w:t>
      </w:r>
      <w:r w:rsidR="00173DFA" w:rsidRPr="00C275A5">
        <w:rPr>
          <w:rFonts w:eastAsiaTheme="minorEastAsia"/>
          <w:lang w:val="en-US" w:eastAsia="zh-CN"/>
        </w:rPr>
        <w:t>，</w:t>
      </w:r>
      <w:r w:rsidR="00173DFA" w:rsidRPr="00890809">
        <w:rPr>
          <w:rFonts w:ascii="STKaiti" w:eastAsia="STKaiti" w:hAnsi="STKaiti" w:hint="eastAsia"/>
          <w:lang w:val="en-US" w:eastAsia="zh-CN"/>
        </w:rPr>
        <w:t>日本</w:t>
      </w:r>
      <w:r w:rsidR="00173DFA" w:rsidRPr="00890809">
        <w:rPr>
          <w:rFonts w:ascii="STKaiti" w:eastAsia="STKaiti" w:hAnsi="STKaiti"/>
          <w:lang w:val="en-US" w:eastAsia="zh-CN"/>
        </w:rPr>
        <w:t>应用</w:t>
      </w:r>
      <w:r w:rsidR="00173DFA" w:rsidRPr="00890809">
        <w:rPr>
          <w:rFonts w:ascii="STKaiti" w:eastAsia="STKaiti" w:hAnsi="STKaiti" w:hint="eastAsia"/>
          <w:lang w:val="en-US" w:eastAsia="zh-CN"/>
        </w:rPr>
        <w:t>物理</w:t>
      </w:r>
      <w:r w:rsidR="00173DFA" w:rsidRPr="00890809">
        <w:rPr>
          <w:rFonts w:ascii="STKaiti" w:eastAsia="STKaiti" w:hAnsi="STKaiti"/>
          <w:lang w:val="en-US" w:eastAsia="zh-CN"/>
        </w:rPr>
        <w:t>杂志</w:t>
      </w:r>
      <w:r w:rsidR="00173DFA" w:rsidRPr="00C275A5">
        <w:rPr>
          <w:rFonts w:eastAsiaTheme="minorEastAsia"/>
          <w:lang w:val="en-US" w:eastAsia="zh-CN"/>
        </w:rPr>
        <w:t>第</w:t>
      </w:r>
      <w:r w:rsidR="00173DFA" w:rsidRPr="00C275A5">
        <w:rPr>
          <w:rFonts w:eastAsiaTheme="minorEastAsia" w:hint="eastAsia"/>
          <w:lang w:val="en-US" w:eastAsia="zh-CN"/>
        </w:rPr>
        <w:t>48</w:t>
      </w:r>
      <w:r w:rsidR="00173DFA" w:rsidRPr="00C275A5">
        <w:rPr>
          <w:rFonts w:eastAsiaTheme="minorEastAsia" w:hint="eastAsia"/>
          <w:lang w:val="en-US" w:eastAsia="zh-CN"/>
        </w:rPr>
        <w:t>期</w:t>
      </w:r>
      <w:r w:rsidR="00173DFA" w:rsidRPr="00C275A5">
        <w:rPr>
          <w:rFonts w:eastAsiaTheme="minorEastAsia"/>
          <w:lang w:val="en-US" w:eastAsia="zh-CN"/>
        </w:rPr>
        <w:t>第</w:t>
      </w:r>
      <w:r w:rsidR="00173DFA" w:rsidRPr="00C275A5">
        <w:rPr>
          <w:rFonts w:eastAsiaTheme="minorEastAsia" w:hint="eastAsia"/>
          <w:lang w:val="en-US" w:eastAsia="zh-CN"/>
        </w:rPr>
        <w:t>4</w:t>
      </w:r>
      <w:r w:rsidR="00173DFA" w:rsidRPr="00C275A5">
        <w:rPr>
          <w:rFonts w:eastAsiaTheme="minorEastAsia" w:hint="eastAsia"/>
          <w:lang w:val="en-US" w:eastAsia="zh-CN"/>
        </w:rPr>
        <w:t>篇，</w:t>
      </w:r>
      <w:r w:rsidRPr="00C275A5">
        <w:rPr>
          <w:lang w:val="en-US" w:eastAsia="ja-JP"/>
        </w:rPr>
        <w:t>04C095-1 - 04C095-4</w:t>
      </w:r>
      <w:r w:rsidR="00173DFA" w:rsidRPr="00C275A5">
        <w:rPr>
          <w:rFonts w:eastAsiaTheme="minorEastAsia" w:hint="eastAsia"/>
          <w:lang w:val="en-US" w:eastAsia="zh-CN"/>
        </w:rPr>
        <w:t>页</w:t>
      </w:r>
      <w:r w:rsidR="00173DFA" w:rsidRPr="00C275A5">
        <w:rPr>
          <w:rFonts w:eastAsiaTheme="minorEastAsia"/>
          <w:lang w:val="en-US" w:eastAsia="zh-CN"/>
        </w:rPr>
        <w:t>，</w:t>
      </w:r>
      <w:r w:rsidRPr="00C275A5">
        <w:rPr>
          <w:lang w:val="en-US" w:eastAsia="ja-JP"/>
        </w:rPr>
        <w:t>2009</w:t>
      </w:r>
      <w:bookmarkEnd w:id="222"/>
      <w:r w:rsidR="00173DFA" w:rsidRPr="00C275A5">
        <w:rPr>
          <w:rFonts w:eastAsiaTheme="minorEastAsia" w:hint="eastAsia"/>
          <w:lang w:val="en-US" w:eastAsia="zh-CN"/>
        </w:rPr>
        <w:t>年。</w:t>
      </w:r>
    </w:p>
    <w:p w14:paraId="559D4B46" w14:textId="77777777" w:rsidR="009A2DF3" w:rsidRPr="00C275A5" w:rsidRDefault="009A2DF3" w:rsidP="00170499">
      <w:pPr>
        <w:pStyle w:val="Heading2"/>
        <w:rPr>
          <w:lang w:val="en-US" w:eastAsia="zh-CN"/>
        </w:rPr>
      </w:pPr>
      <w:bookmarkStart w:id="223" w:name="_Toc453840351"/>
      <w:bookmarkStart w:id="224" w:name="_Toc461200705"/>
      <w:bookmarkStart w:id="225" w:name="_Toc461200860"/>
      <w:bookmarkStart w:id="226" w:name="_Toc461200961"/>
      <w:bookmarkStart w:id="227" w:name="_Toc461457404"/>
      <w:bookmarkStart w:id="228" w:name="_Toc81860486"/>
      <w:r w:rsidRPr="00C275A5">
        <w:rPr>
          <w:rFonts w:eastAsia="Times New Roman"/>
          <w:lang w:val="en-US" w:eastAsia="zh-CN"/>
        </w:rPr>
        <w:lastRenderedPageBreak/>
        <w:t>2.6</w:t>
      </w:r>
      <w:r w:rsidRPr="00C275A5">
        <w:rPr>
          <w:rFonts w:eastAsia="Times New Roman"/>
          <w:lang w:val="en-US" w:eastAsia="zh-CN"/>
        </w:rPr>
        <w:tab/>
      </w:r>
      <w:bookmarkStart w:id="229" w:name="lt_pId403"/>
      <w:r w:rsidR="00EE2CE7" w:rsidRPr="00C275A5">
        <w:rPr>
          <w:rFonts w:hint="eastAsia"/>
          <w:lang w:val="en-US" w:eastAsia="zh-CN"/>
        </w:rPr>
        <w:t>用</w:t>
      </w:r>
      <w:r w:rsidR="00EE2CE7" w:rsidRPr="00C275A5">
        <w:rPr>
          <w:lang w:val="en-US" w:eastAsia="zh-CN"/>
        </w:rPr>
        <w:t>于移动</w:t>
      </w:r>
      <w:r w:rsidR="00EE2CE7" w:rsidRPr="00C275A5">
        <w:rPr>
          <w:rFonts w:hint="eastAsia"/>
          <w:lang w:val="en-US" w:eastAsia="zh-CN"/>
        </w:rPr>
        <w:t>/</w:t>
      </w:r>
      <w:r w:rsidR="00EE2CE7" w:rsidRPr="00C275A5">
        <w:rPr>
          <w:rFonts w:hint="eastAsia"/>
          <w:lang w:val="en-US" w:eastAsia="zh-CN"/>
        </w:rPr>
        <w:t>飞行</w:t>
      </w:r>
      <w:r w:rsidR="00EE2CE7" w:rsidRPr="00C275A5">
        <w:rPr>
          <w:lang w:val="en-US" w:eastAsia="zh-CN"/>
        </w:rPr>
        <w:t>目标的</w:t>
      </w:r>
      <w:r w:rsidRPr="00C275A5">
        <w:rPr>
          <w:rFonts w:eastAsia="Times New Roman"/>
          <w:lang w:val="en-US" w:eastAsia="zh-CN"/>
        </w:rPr>
        <w:t>WPT</w:t>
      </w:r>
      <w:bookmarkEnd w:id="223"/>
      <w:bookmarkEnd w:id="224"/>
      <w:bookmarkEnd w:id="225"/>
      <w:bookmarkEnd w:id="226"/>
      <w:bookmarkEnd w:id="227"/>
      <w:bookmarkEnd w:id="228"/>
      <w:bookmarkEnd w:id="229"/>
    </w:p>
    <w:p w14:paraId="0E5D90CD" w14:textId="77777777" w:rsidR="009A2DF3" w:rsidRPr="00C275A5" w:rsidRDefault="009A2DF3" w:rsidP="00170499">
      <w:pPr>
        <w:pStyle w:val="Heading3"/>
        <w:rPr>
          <w:bCs/>
          <w:color w:val="000000"/>
          <w:lang w:val="en-US" w:eastAsia="zh-CN"/>
        </w:rPr>
      </w:pPr>
      <w:bookmarkStart w:id="230" w:name="_Toc453840352"/>
      <w:bookmarkStart w:id="231" w:name="_Toc461200706"/>
      <w:bookmarkStart w:id="232" w:name="_Toc461200861"/>
      <w:r w:rsidRPr="00C275A5">
        <w:rPr>
          <w:rFonts w:eastAsia="Times New Roman"/>
          <w:lang w:val="en-US" w:eastAsia="zh-CN"/>
        </w:rPr>
        <w:t>2.</w:t>
      </w:r>
      <w:r w:rsidRPr="00C275A5">
        <w:rPr>
          <w:rFonts w:eastAsia="Times New Roman"/>
          <w:lang w:val="en-US" w:eastAsia="ja-JP"/>
        </w:rPr>
        <w:t>6.1</w:t>
      </w:r>
      <w:r w:rsidRPr="00C275A5">
        <w:rPr>
          <w:rFonts w:eastAsia="Times New Roman"/>
          <w:lang w:val="en-US" w:eastAsia="zh-CN"/>
        </w:rPr>
        <w:tab/>
      </w:r>
      <w:bookmarkEnd w:id="230"/>
      <w:bookmarkEnd w:id="231"/>
      <w:bookmarkEnd w:id="232"/>
      <w:r w:rsidR="00EE2CE7" w:rsidRPr="00C275A5">
        <w:rPr>
          <w:rFonts w:hint="eastAsia"/>
          <w:lang w:val="en-US" w:eastAsia="zh-CN"/>
        </w:rPr>
        <w:t>加拿大</w:t>
      </w:r>
      <w:r w:rsidR="00EE2CE7" w:rsidRPr="00C275A5">
        <w:rPr>
          <w:lang w:val="en-US" w:eastAsia="zh-CN"/>
        </w:rPr>
        <w:t>的情况</w:t>
      </w:r>
    </w:p>
    <w:p w14:paraId="3688D02E" w14:textId="77777777" w:rsidR="009A2DF3" w:rsidRPr="00C275A5" w:rsidRDefault="00EF518C" w:rsidP="00EF518C">
      <w:pPr>
        <w:ind w:firstLineChars="200" w:firstLine="480"/>
        <w:rPr>
          <w:rFonts w:eastAsia="Times New Roman"/>
          <w:lang w:val="en-US" w:eastAsia="zh-CN"/>
        </w:rPr>
      </w:pPr>
      <w:bookmarkStart w:id="233" w:name="lt_pId410"/>
      <w:r w:rsidRPr="00EF518C">
        <w:rPr>
          <w:rFonts w:eastAsiaTheme="minorEastAsia" w:hint="eastAsia"/>
          <w:bCs/>
          <w:color w:val="000000"/>
          <w:lang w:val="en-US" w:eastAsia="zh-CN"/>
        </w:rPr>
        <w:t>通过无线频率波束的</w:t>
      </w:r>
      <w:r w:rsidRPr="00EF518C">
        <w:rPr>
          <w:rFonts w:eastAsiaTheme="minorEastAsia" w:hint="eastAsia"/>
          <w:bCs/>
          <w:color w:val="000000"/>
          <w:lang w:val="en-US" w:eastAsia="zh-CN"/>
        </w:rPr>
        <w:t>WPT</w:t>
      </w:r>
      <w:r w:rsidRPr="00EF518C">
        <w:rPr>
          <w:rFonts w:eastAsiaTheme="minorEastAsia" w:hint="eastAsia"/>
          <w:bCs/>
          <w:color w:val="000000"/>
          <w:lang w:val="en-US" w:eastAsia="zh-CN"/>
        </w:rPr>
        <w:t>适用于移动</w:t>
      </w:r>
      <w:r w:rsidRPr="00EF518C">
        <w:rPr>
          <w:rFonts w:eastAsiaTheme="minorEastAsia" w:hint="eastAsia"/>
          <w:bCs/>
          <w:color w:val="000000"/>
          <w:lang w:val="en-US" w:eastAsia="zh-CN"/>
        </w:rPr>
        <w:t>/</w:t>
      </w:r>
      <w:r w:rsidRPr="00EF518C">
        <w:rPr>
          <w:rFonts w:eastAsiaTheme="minorEastAsia" w:hint="eastAsia"/>
          <w:bCs/>
          <w:color w:val="000000"/>
          <w:lang w:val="en-US" w:eastAsia="zh-CN"/>
        </w:rPr>
        <w:t>飞行目标的</w:t>
      </w:r>
      <w:r w:rsidRPr="00EF518C">
        <w:rPr>
          <w:rFonts w:eastAsiaTheme="minorEastAsia" w:hint="eastAsia"/>
          <w:bCs/>
          <w:color w:val="000000"/>
          <w:lang w:val="en-US" w:eastAsia="zh-CN"/>
        </w:rPr>
        <w:t>WPT</w:t>
      </w:r>
      <w:r w:rsidRPr="00EF518C">
        <w:rPr>
          <w:rFonts w:eastAsiaTheme="minorEastAsia" w:hint="eastAsia"/>
          <w:bCs/>
          <w:color w:val="000000"/>
          <w:lang w:val="en-US" w:eastAsia="zh-CN"/>
        </w:rPr>
        <w:t>。加拿大通信研究中心集团（</w:t>
      </w:r>
      <w:r w:rsidRPr="00EF518C">
        <w:rPr>
          <w:rFonts w:eastAsiaTheme="minorEastAsia" w:hint="eastAsia"/>
          <w:bCs/>
          <w:color w:val="000000"/>
          <w:lang w:val="en-US" w:eastAsia="zh-CN"/>
        </w:rPr>
        <w:t>CRC</w:t>
      </w:r>
      <w:r w:rsidRPr="00EF518C">
        <w:rPr>
          <w:rFonts w:eastAsiaTheme="minorEastAsia" w:hint="eastAsia"/>
          <w:bCs/>
          <w:color w:val="000000"/>
          <w:lang w:val="en-US" w:eastAsia="zh-CN"/>
        </w:rPr>
        <w:t>）于</w:t>
      </w:r>
      <w:r w:rsidRPr="00EF518C">
        <w:rPr>
          <w:rFonts w:eastAsiaTheme="minorEastAsia" w:hint="eastAsia"/>
          <w:bCs/>
          <w:color w:val="000000"/>
          <w:lang w:val="en-US" w:eastAsia="zh-CN"/>
        </w:rPr>
        <w:t>1987</w:t>
      </w:r>
      <w:r w:rsidRPr="00EF518C">
        <w:rPr>
          <w:rFonts w:eastAsiaTheme="minorEastAsia" w:hint="eastAsia"/>
          <w:bCs/>
          <w:color w:val="000000"/>
          <w:lang w:val="en-US" w:eastAsia="zh-CN"/>
        </w:rPr>
        <w:t>年利用</w:t>
      </w:r>
      <w:r w:rsidRPr="00EF518C">
        <w:rPr>
          <w:rFonts w:eastAsiaTheme="minorEastAsia" w:hint="eastAsia"/>
          <w:bCs/>
          <w:color w:val="000000"/>
          <w:lang w:val="en-US" w:eastAsia="zh-CN"/>
        </w:rPr>
        <w:t>MPT</w:t>
      </w:r>
      <w:r w:rsidRPr="00EF518C">
        <w:rPr>
          <w:rFonts w:eastAsiaTheme="minorEastAsia" w:hint="eastAsia"/>
          <w:bCs/>
          <w:color w:val="000000"/>
          <w:lang w:val="en-US" w:eastAsia="zh-CN"/>
        </w:rPr>
        <w:t>成功举行了无燃料飞机飞行实验，即所谓</w:t>
      </w:r>
      <w:r w:rsidRPr="00EF518C">
        <w:rPr>
          <w:rFonts w:eastAsiaTheme="minorEastAsia" w:hint="eastAsia"/>
          <w:bCs/>
          <w:color w:val="000000"/>
          <w:lang w:val="en-US" w:eastAsia="zh-CN"/>
        </w:rPr>
        <w:t>SHARP</w:t>
      </w:r>
      <w:r w:rsidRPr="00EF518C">
        <w:rPr>
          <w:rFonts w:eastAsiaTheme="minorEastAsia" w:hint="eastAsia"/>
          <w:bCs/>
          <w:color w:val="000000"/>
          <w:lang w:val="en-US" w:eastAsia="zh-CN"/>
        </w:rPr>
        <w:t>（固定高度中转平台，图</w:t>
      </w:r>
      <w:r w:rsidRPr="00EF518C">
        <w:rPr>
          <w:rFonts w:eastAsiaTheme="minorEastAsia" w:hint="eastAsia"/>
          <w:bCs/>
          <w:color w:val="000000"/>
          <w:lang w:val="en-US" w:eastAsia="zh-CN"/>
        </w:rPr>
        <w:t>13</w:t>
      </w:r>
      <w:r w:rsidRPr="00EF518C">
        <w:rPr>
          <w:rFonts w:eastAsiaTheme="minorEastAsia" w:hint="eastAsia"/>
          <w:bCs/>
          <w:color w:val="000000"/>
          <w:lang w:val="en-US" w:eastAsia="zh-CN"/>
        </w:rPr>
        <w:t>）</w:t>
      </w:r>
      <w:r w:rsidRPr="00EF518C">
        <w:rPr>
          <w:rFonts w:eastAsiaTheme="minorEastAsia" w:hint="eastAsia"/>
          <w:bCs/>
          <w:color w:val="000000"/>
          <w:lang w:val="en-US" w:eastAsia="zh-CN"/>
        </w:rPr>
        <w:t>[SCH 88] [SHA 88]</w:t>
      </w:r>
      <w:r w:rsidRPr="00EF518C">
        <w:rPr>
          <w:rFonts w:eastAsiaTheme="minorEastAsia" w:hint="eastAsia"/>
          <w:bCs/>
          <w:color w:val="000000"/>
          <w:lang w:val="en-US" w:eastAsia="zh-CN"/>
        </w:rPr>
        <w:t>。示范飞机使用了</w:t>
      </w:r>
      <w:r w:rsidRPr="00EF518C">
        <w:rPr>
          <w:rFonts w:eastAsiaTheme="minorEastAsia" w:hint="eastAsia"/>
          <w:bCs/>
          <w:color w:val="000000"/>
          <w:lang w:val="en-US" w:eastAsia="zh-CN"/>
        </w:rPr>
        <w:t>2.45 GHz</w:t>
      </w:r>
      <w:r w:rsidRPr="00EF518C">
        <w:rPr>
          <w:rFonts w:eastAsiaTheme="minorEastAsia" w:hint="eastAsia"/>
          <w:bCs/>
          <w:color w:val="000000"/>
          <w:lang w:val="en-US" w:eastAsia="zh-CN"/>
        </w:rPr>
        <w:t>，</w:t>
      </w:r>
      <w:r w:rsidRPr="00EF518C">
        <w:rPr>
          <w:rFonts w:eastAsiaTheme="minorEastAsia" w:hint="eastAsia"/>
          <w:bCs/>
          <w:color w:val="000000"/>
          <w:lang w:val="en-US" w:eastAsia="zh-CN"/>
        </w:rPr>
        <w:t>10 kW</w:t>
      </w:r>
      <w:r w:rsidRPr="00EF518C">
        <w:rPr>
          <w:rFonts w:eastAsiaTheme="minorEastAsia" w:hint="eastAsia"/>
          <w:bCs/>
          <w:color w:val="000000"/>
          <w:lang w:val="en-US" w:eastAsia="zh-CN"/>
        </w:rPr>
        <w:t>微波信号，长度为</w:t>
      </w:r>
      <w:r w:rsidRPr="00EF518C">
        <w:rPr>
          <w:rFonts w:eastAsiaTheme="minorEastAsia" w:hint="eastAsia"/>
          <w:bCs/>
          <w:color w:val="000000"/>
          <w:lang w:val="en-US" w:eastAsia="zh-CN"/>
        </w:rPr>
        <w:t>2.9 m</w:t>
      </w:r>
      <w:r w:rsidRPr="00EF518C">
        <w:rPr>
          <w:rFonts w:eastAsiaTheme="minorEastAsia" w:hint="eastAsia"/>
          <w:bCs/>
          <w:color w:val="000000"/>
          <w:lang w:val="en-US" w:eastAsia="zh-CN"/>
        </w:rPr>
        <w:t>，机翼宽度</w:t>
      </w:r>
      <w:r w:rsidRPr="00EF518C">
        <w:rPr>
          <w:rFonts w:eastAsiaTheme="minorEastAsia" w:hint="eastAsia"/>
          <w:bCs/>
          <w:color w:val="000000"/>
          <w:lang w:val="en-US" w:eastAsia="zh-CN"/>
        </w:rPr>
        <w:t>4.5 m</w:t>
      </w:r>
      <w:r w:rsidRPr="00EF518C">
        <w:rPr>
          <w:rFonts w:eastAsiaTheme="minorEastAsia" w:hint="eastAsia"/>
          <w:bCs/>
          <w:color w:val="000000"/>
          <w:lang w:val="en-US" w:eastAsia="zh-CN"/>
        </w:rPr>
        <w:t>，飞行高度超过地面</w:t>
      </w:r>
      <w:r w:rsidRPr="00EF518C">
        <w:rPr>
          <w:rFonts w:eastAsiaTheme="minorEastAsia" w:hint="eastAsia"/>
          <w:bCs/>
          <w:color w:val="000000"/>
          <w:lang w:val="en-US" w:eastAsia="zh-CN"/>
        </w:rPr>
        <w:t>150 m</w:t>
      </w:r>
      <w:r w:rsidR="00EE2CE7" w:rsidRPr="00C275A5">
        <w:rPr>
          <w:rFonts w:eastAsiaTheme="minorEastAsia" w:hint="eastAsia"/>
          <w:lang w:val="en-US" w:eastAsia="zh-CN"/>
        </w:rPr>
        <w:t>。</w:t>
      </w:r>
      <w:bookmarkEnd w:id="233"/>
    </w:p>
    <w:p w14:paraId="61833425" w14:textId="77777777" w:rsidR="009A2DF3" w:rsidRPr="00C275A5" w:rsidRDefault="009A2DF3" w:rsidP="00170499">
      <w:pPr>
        <w:pStyle w:val="Heading3"/>
        <w:rPr>
          <w:rFonts w:eastAsiaTheme="minorEastAsia"/>
          <w:lang w:val="en-US" w:eastAsia="zh-CN"/>
        </w:rPr>
      </w:pPr>
      <w:bookmarkStart w:id="234" w:name="_Toc453840353"/>
      <w:bookmarkStart w:id="235" w:name="_Toc461200707"/>
      <w:bookmarkStart w:id="236" w:name="_Toc461200862"/>
      <w:r w:rsidRPr="00C275A5">
        <w:rPr>
          <w:lang w:val="en-US" w:eastAsia="zh-CN"/>
        </w:rPr>
        <w:t>2.</w:t>
      </w:r>
      <w:r w:rsidRPr="00C275A5">
        <w:rPr>
          <w:lang w:val="en-US" w:eastAsia="ja-JP"/>
        </w:rPr>
        <w:t>6.2</w:t>
      </w:r>
      <w:r w:rsidRPr="00C275A5">
        <w:rPr>
          <w:lang w:val="en-US" w:eastAsia="zh-CN"/>
        </w:rPr>
        <w:tab/>
      </w:r>
      <w:bookmarkEnd w:id="234"/>
      <w:bookmarkEnd w:id="235"/>
      <w:bookmarkEnd w:id="236"/>
      <w:r w:rsidR="00EE2CE7" w:rsidRPr="00C275A5">
        <w:rPr>
          <w:rFonts w:eastAsiaTheme="minorEastAsia" w:hint="eastAsia"/>
          <w:lang w:val="en-US" w:eastAsia="zh-CN"/>
        </w:rPr>
        <w:t>日本</w:t>
      </w:r>
      <w:r w:rsidR="00EE2CE7" w:rsidRPr="00C275A5">
        <w:rPr>
          <w:rFonts w:eastAsiaTheme="minorEastAsia"/>
          <w:lang w:val="en-US" w:eastAsia="zh-CN"/>
        </w:rPr>
        <w:t>的情况</w:t>
      </w:r>
    </w:p>
    <w:p w14:paraId="01745619" w14:textId="77777777" w:rsidR="009A2DF3" w:rsidRPr="00C275A5" w:rsidRDefault="00E7152E" w:rsidP="00E7152E">
      <w:pPr>
        <w:ind w:firstLineChars="200" w:firstLine="480"/>
        <w:rPr>
          <w:rFonts w:eastAsia="Times New Roman"/>
          <w:lang w:val="en-US" w:eastAsia="ja-JP"/>
        </w:rPr>
      </w:pPr>
      <w:bookmarkStart w:id="237" w:name="lt_pId413"/>
      <w:r w:rsidRPr="00C275A5">
        <w:rPr>
          <w:rFonts w:eastAsiaTheme="minorEastAsia" w:hint="eastAsia"/>
          <w:lang w:val="en-US" w:eastAsia="zh-CN"/>
        </w:rPr>
        <w:t>日本利用</w:t>
      </w:r>
      <w:r w:rsidRPr="00C275A5">
        <w:rPr>
          <w:rFonts w:eastAsiaTheme="minorEastAsia"/>
          <w:lang w:val="en-US" w:eastAsia="zh-CN"/>
        </w:rPr>
        <w:t>MPT</w:t>
      </w:r>
      <w:r w:rsidRPr="00C275A5">
        <w:rPr>
          <w:rFonts w:eastAsiaTheme="minorEastAsia" w:hint="eastAsia"/>
          <w:lang w:val="en-US" w:eastAsia="zh-CN"/>
        </w:rPr>
        <w:t>相</w:t>
      </w:r>
      <w:r w:rsidRPr="00C275A5">
        <w:rPr>
          <w:rFonts w:eastAsiaTheme="minorEastAsia"/>
          <w:lang w:val="en-US" w:eastAsia="zh-CN"/>
        </w:rPr>
        <w:t>位阵在</w:t>
      </w:r>
      <w:r w:rsidR="009A2DF3" w:rsidRPr="00C275A5">
        <w:rPr>
          <w:rFonts w:eastAsia="Times New Roman"/>
          <w:lang w:val="en-US" w:eastAsia="ja-JP"/>
        </w:rPr>
        <w:t>2.411 GHz</w:t>
      </w:r>
      <w:r w:rsidRPr="00C275A5">
        <w:rPr>
          <w:rFonts w:eastAsiaTheme="minorEastAsia" w:hint="eastAsia"/>
          <w:lang w:val="en-US" w:eastAsia="zh-CN"/>
        </w:rPr>
        <w:t>进行</w:t>
      </w:r>
      <w:r w:rsidRPr="00C275A5">
        <w:rPr>
          <w:rFonts w:eastAsiaTheme="minorEastAsia"/>
          <w:lang w:val="en-US" w:eastAsia="zh-CN"/>
        </w:rPr>
        <w:t>的无燃料飞机飞行实验在</w:t>
      </w:r>
      <w:r w:rsidRPr="00C275A5">
        <w:rPr>
          <w:rFonts w:eastAsiaTheme="minorEastAsia" w:hint="eastAsia"/>
          <w:lang w:val="en-US" w:eastAsia="zh-CN"/>
        </w:rPr>
        <w:t>1992</w:t>
      </w:r>
      <w:r w:rsidRPr="00C275A5">
        <w:rPr>
          <w:rFonts w:eastAsiaTheme="minorEastAsia" w:hint="eastAsia"/>
          <w:lang w:val="en-US" w:eastAsia="zh-CN"/>
        </w:rPr>
        <w:t>年</w:t>
      </w:r>
      <w:r w:rsidRPr="00C275A5">
        <w:rPr>
          <w:rFonts w:eastAsiaTheme="minorEastAsia"/>
          <w:lang w:val="en-US" w:eastAsia="zh-CN"/>
        </w:rPr>
        <w:t>的</w:t>
      </w:r>
      <w:r w:rsidR="009A2DF3" w:rsidRPr="00C275A5">
        <w:rPr>
          <w:rFonts w:eastAsia="Times New Roman"/>
          <w:lang w:val="en-US" w:eastAsia="ja-JP"/>
        </w:rPr>
        <w:t>MILAX</w:t>
      </w:r>
      <w:r w:rsidRPr="00C275A5">
        <w:rPr>
          <w:rFonts w:eastAsiaTheme="minorEastAsia" w:hint="eastAsia"/>
          <w:lang w:val="en-US" w:eastAsia="zh-CN"/>
        </w:rPr>
        <w:t>项目</w:t>
      </w:r>
      <w:r w:rsidRPr="00C275A5">
        <w:rPr>
          <w:rFonts w:eastAsiaTheme="minorEastAsia"/>
          <w:lang w:val="en-US" w:eastAsia="zh-CN"/>
        </w:rPr>
        <w:t>中取得成功（图</w:t>
      </w:r>
      <w:r w:rsidR="00EF518C">
        <w:rPr>
          <w:rFonts w:eastAsia="Times New Roman"/>
          <w:lang w:val="en-US" w:eastAsia="ja-JP"/>
        </w:rPr>
        <w:t>14</w:t>
      </w:r>
      <w:r w:rsidRPr="00C275A5">
        <w:rPr>
          <w:rFonts w:eastAsiaTheme="minorEastAsia" w:hint="eastAsia"/>
          <w:lang w:val="en-US" w:eastAsia="zh-CN"/>
        </w:rPr>
        <w:t>）</w:t>
      </w:r>
      <w:r w:rsidR="009A2DF3" w:rsidRPr="00C275A5">
        <w:rPr>
          <w:rFonts w:eastAsia="Times New Roman"/>
          <w:lang w:val="en-US" w:eastAsia="ja-JP"/>
        </w:rPr>
        <w:t>[MAT 93]</w:t>
      </w:r>
      <w:r w:rsidRPr="00C275A5">
        <w:rPr>
          <w:rFonts w:eastAsiaTheme="minorEastAsia" w:hint="eastAsia"/>
          <w:lang w:val="en-US" w:eastAsia="zh-CN"/>
        </w:rPr>
        <w:t>。</w:t>
      </w:r>
      <w:r w:rsidRPr="00C275A5">
        <w:rPr>
          <w:rFonts w:eastAsiaTheme="minorEastAsia"/>
          <w:lang w:val="en-US" w:eastAsia="zh-CN"/>
        </w:rPr>
        <w:t>这</w:t>
      </w:r>
      <w:r w:rsidRPr="00C275A5">
        <w:rPr>
          <w:rFonts w:eastAsiaTheme="minorEastAsia" w:hint="eastAsia"/>
          <w:lang w:val="en-US" w:eastAsia="zh-CN"/>
        </w:rPr>
        <w:t>是世界</w:t>
      </w:r>
      <w:r w:rsidRPr="00C275A5">
        <w:rPr>
          <w:rFonts w:eastAsiaTheme="minorEastAsia"/>
          <w:lang w:val="en-US" w:eastAsia="zh-CN"/>
        </w:rPr>
        <w:t>首次采用相位阵波束成形的</w:t>
      </w:r>
      <w:bookmarkStart w:id="238" w:name="lt_pId414"/>
      <w:bookmarkEnd w:id="237"/>
      <w:r w:rsidR="009A2DF3" w:rsidRPr="00C275A5">
        <w:rPr>
          <w:rFonts w:eastAsia="Times New Roman"/>
          <w:lang w:val="en-US" w:eastAsia="ja-JP"/>
        </w:rPr>
        <w:t>MPT</w:t>
      </w:r>
      <w:r w:rsidRPr="00C275A5">
        <w:rPr>
          <w:rFonts w:eastAsiaTheme="minorEastAsia" w:hint="eastAsia"/>
          <w:lang w:val="en-US" w:eastAsia="zh-CN"/>
        </w:rPr>
        <w:t>实验。</w:t>
      </w:r>
      <w:bookmarkStart w:id="239" w:name="lt_pId415"/>
      <w:bookmarkEnd w:id="238"/>
      <w:r w:rsidRPr="00C275A5">
        <w:rPr>
          <w:rFonts w:eastAsiaTheme="minorEastAsia" w:hint="eastAsia"/>
          <w:lang w:val="en-US" w:eastAsia="zh-CN"/>
        </w:rPr>
        <w:t>在</w:t>
      </w:r>
      <w:r w:rsidR="009A2DF3" w:rsidRPr="00C275A5">
        <w:rPr>
          <w:rFonts w:eastAsia="Times New Roman"/>
          <w:lang w:val="en-US" w:eastAsia="ja-JP"/>
        </w:rPr>
        <w:t>SHARP</w:t>
      </w:r>
      <w:r w:rsidRPr="00C275A5">
        <w:rPr>
          <w:rFonts w:eastAsiaTheme="minorEastAsia" w:hint="eastAsia"/>
          <w:lang w:val="en-US" w:eastAsia="zh-CN"/>
        </w:rPr>
        <w:t>和</w:t>
      </w:r>
      <w:r w:rsidR="009A2DF3" w:rsidRPr="00C275A5">
        <w:rPr>
          <w:rFonts w:eastAsia="Times New Roman"/>
          <w:lang w:val="en-US" w:eastAsia="ja-JP"/>
        </w:rPr>
        <w:t>MILAX</w:t>
      </w:r>
      <w:r w:rsidRPr="00C275A5">
        <w:rPr>
          <w:rFonts w:eastAsiaTheme="minorEastAsia" w:hint="eastAsia"/>
          <w:lang w:val="en-US" w:eastAsia="zh-CN"/>
        </w:rPr>
        <w:t>项目</w:t>
      </w:r>
      <w:r w:rsidRPr="00C275A5">
        <w:rPr>
          <w:rFonts w:eastAsiaTheme="minorEastAsia"/>
          <w:lang w:val="en-US" w:eastAsia="zh-CN"/>
        </w:rPr>
        <w:t>中进行的</w:t>
      </w:r>
      <w:r w:rsidRPr="00C275A5">
        <w:rPr>
          <w:rFonts w:eastAsiaTheme="minorEastAsia"/>
          <w:lang w:val="en-US" w:eastAsia="zh-CN"/>
        </w:rPr>
        <w:t>MPT</w:t>
      </w:r>
      <w:r w:rsidRPr="00C275A5">
        <w:rPr>
          <w:rFonts w:eastAsiaTheme="minorEastAsia"/>
          <w:lang w:val="en-US" w:eastAsia="zh-CN"/>
        </w:rPr>
        <w:t>实验针对平流层的固定高度中转平台。</w:t>
      </w:r>
      <w:bookmarkEnd w:id="239"/>
    </w:p>
    <w:p w14:paraId="6717AAB6" w14:textId="77777777" w:rsidR="009A2DF3" w:rsidRPr="00C275A5" w:rsidRDefault="00E7152E" w:rsidP="00877610">
      <w:pPr>
        <w:pStyle w:val="FigureNo"/>
        <w:rPr>
          <w:rFonts w:eastAsia="Times New Roman"/>
          <w:lang w:val="en-US" w:eastAsia="zh-CN"/>
        </w:rPr>
      </w:pPr>
      <w:bookmarkStart w:id="240" w:name="lt_pId416"/>
      <w:r w:rsidRPr="00C275A5">
        <w:rPr>
          <w:rFonts w:hint="eastAsia"/>
          <w:lang w:val="en-US" w:eastAsia="zh-CN"/>
        </w:rPr>
        <w:t>图</w:t>
      </w:r>
      <w:bookmarkEnd w:id="240"/>
      <w:r w:rsidR="00877610">
        <w:rPr>
          <w:rFonts w:hint="eastAsia"/>
          <w:lang w:val="en-US" w:eastAsia="zh-CN"/>
        </w:rPr>
        <w:t xml:space="preserve"> </w:t>
      </w:r>
      <w:r w:rsidR="00EF518C">
        <w:rPr>
          <w:lang w:val="en-US" w:eastAsia="zh-CN"/>
        </w:rPr>
        <w:t>13</w:t>
      </w:r>
    </w:p>
    <w:p w14:paraId="11FCF9B6" w14:textId="77777777" w:rsidR="009A2DF3" w:rsidRPr="00C275A5" w:rsidRDefault="00E7152E" w:rsidP="00170499">
      <w:pPr>
        <w:pStyle w:val="Figuretitle"/>
        <w:rPr>
          <w:lang w:val="en-US" w:eastAsia="zh-CN"/>
        </w:rPr>
      </w:pPr>
      <w:bookmarkStart w:id="241" w:name="lt_pId417"/>
      <w:r w:rsidRPr="00C275A5">
        <w:rPr>
          <w:lang w:val="en-US" w:eastAsia="zh-CN"/>
        </w:rPr>
        <w:t>1987</w:t>
      </w:r>
      <w:r w:rsidRPr="00C275A5">
        <w:rPr>
          <w:rFonts w:eastAsiaTheme="minorEastAsia" w:hint="eastAsia"/>
          <w:lang w:val="en-US" w:eastAsia="zh-CN"/>
        </w:rPr>
        <w:t>年加拿大</w:t>
      </w:r>
      <w:r w:rsidRPr="00C275A5">
        <w:rPr>
          <w:rFonts w:eastAsiaTheme="minorEastAsia"/>
          <w:lang w:val="en-US" w:eastAsia="zh-CN"/>
        </w:rPr>
        <w:t>的</w:t>
      </w:r>
      <w:r w:rsidR="009A2DF3" w:rsidRPr="00C275A5">
        <w:rPr>
          <w:lang w:val="en-US" w:eastAsia="zh-CN"/>
        </w:rPr>
        <w:t>SHARP</w:t>
      </w:r>
      <w:r w:rsidRPr="00C275A5">
        <w:rPr>
          <w:rFonts w:eastAsiaTheme="minorEastAsia" w:hint="eastAsia"/>
          <w:lang w:val="en-US" w:eastAsia="zh-CN"/>
        </w:rPr>
        <w:t>飞行</w:t>
      </w:r>
      <w:r w:rsidRPr="00C275A5">
        <w:rPr>
          <w:rFonts w:eastAsiaTheme="minorEastAsia"/>
          <w:lang w:val="en-US" w:eastAsia="zh-CN"/>
        </w:rPr>
        <w:t>实验和</w:t>
      </w:r>
      <w:r w:rsidR="009A2DF3" w:rsidRPr="00C275A5">
        <w:rPr>
          <w:lang w:val="en-US" w:eastAsia="zh-CN"/>
        </w:rPr>
        <w:t>1/8</w:t>
      </w:r>
      <w:r w:rsidRPr="00C275A5">
        <w:rPr>
          <w:rFonts w:eastAsiaTheme="minorEastAsia" w:hint="eastAsia"/>
          <w:lang w:val="en-US" w:eastAsia="zh-CN"/>
        </w:rPr>
        <w:t>飞机</w:t>
      </w:r>
      <w:r w:rsidR="009A2DF3" w:rsidRPr="00C275A5">
        <w:rPr>
          <w:lang w:val="en-US" w:eastAsia="zh-CN"/>
        </w:rPr>
        <w:t>[SHA 88]</w:t>
      </w:r>
      <w:bookmarkEnd w:id="241"/>
    </w:p>
    <w:p w14:paraId="31048825" w14:textId="77777777" w:rsidR="009A2DF3" w:rsidRPr="00C275A5" w:rsidRDefault="009A2DF3" w:rsidP="00287E8F">
      <w:pPr>
        <w:pStyle w:val="Figure"/>
        <w:rPr>
          <w:lang w:val="en-US" w:eastAsia="zh-CN"/>
        </w:rPr>
      </w:pPr>
      <w:r w:rsidRPr="00C275A5">
        <w:rPr>
          <w:noProof/>
          <w:lang w:val="en-GB" w:eastAsia="zh-CN"/>
        </w:rPr>
        <w:drawing>
          <wp:inline distT="0" distB="0" distL="0" distR="0" wp14:anchorId="0FF3014F" wp14:editId="7885F735">
            <wp:extent cx="2240973" cy="1942818"/>
            <wp:effectExtent l="0" t="0" r="6985" b="6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5137" cy="1946428"/>
                    </a:xfrm>
                    <a:prstGeom prst="rect">
                      <a:avLst/>
                    </a:prstGeom>
                    <a:noFill/>
                    <a:ln>
                      <a:noFill/>
                    </a:ln>
                  </pic:spPr>
                </pic:pic>
              </a:graphicData>
            </a:graphic>
          </wp:inline>
        </w:drawing>
      </w:r>
      <w:r w:rsidRPr="00C275A5">
        <w:rPr>
          <w:lang w:val="en-US" w:eastAsia="zh-CN"/>
        </w:rPr>
        <w:t xml:space="preserve">   </w:t>
      </w:r>
      <w:r w:rsidRPr="00287E8F">
        <w:rPr>
          <w:noProof/>
        </w:rPr>
        <w:drawing>
          <wp:inline distT="0" distB="0" distL="0" distR="0" wp14:anchorId="46699F58" wp14:editId="5D12CCCE">
            <wp:extent cx="1959729" cy="1912620"/>
            <wp:effectExtent l="0" t="0" r="254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651" cy="1915472"/>
                    </a:xfrm>
                    <a:prstGeom prst="rect">
                      <a:avLst/>
                    </a:prstGeom>
                    <a:noFill/>
                    <a:ln>
                      <a:noFill/>
                    </a:ln>
                  </pic:spPr>
                </pic:pic>
              </a:graphicData>
            </a:graphic>
          </wp:inline>
        </w:drawing>
      </w:r>
    </w:p>
    <w:p w14:paraId="15E7C2CB" w14:textId="77777777" w:rsidR="009A2DF3" w:rsidRPr="00C275A5" w:rsidRDefault="00777B4A" w:rsidP="00877610">
      <w:pPr>
        <w:pStyle w:val="FigureNo"/>
        <w:rPr>
          <w:rFonts w:eastAsia="Times New Roman"/>
          <w:lang w:val="en-US" w:eastAsia="zh-CN"/>
        </w:rPr>
      </w:pPr>
      <w:bookmarkStart w:id="242" w:name="lt_pId418"/>
      <w:r w:rsidRPr="00C275A5">
        <w:rPr>
          <w:rFonts w:hint="eastAsia"/>
          <w:lang w:val="en-US" w:eastAsia="zh-CN"/>
        </w:rPr>
        <w:t>图</w:t>
      </w:r>
      <w:bookmarkEnd w:id="242"/>
      <w:r w:rsidR="00877610">
        <w:rPr>
          <w:rFonts w:hint="eastAsia"/>
          <w:lang w:val="en-US" w:eastAsia="zh-CN"/>
        </w:rPr>
        <w:t xml:space="preserve"> </w:t>
      </w:r>
      <w:r w:rsidR="00EF518C">
        <w:rPr>
          <w:lang w:val="en-US" w:eastAsia="zh-CN"/>
        </w:rPr>
        <w:t>14</w:t>
      </w:r>
    </w:p>
    <w:p w14:paraId="7728A6EE" w14:textId="77777777" w:rsidR="009A2DF3" w:rsidRPr="00C275A5" w:rsidRDefault="00777B4A" w:rsidP="00170499">
      <w:pPr>
        <w:pStyle w:val="Figuretitle"/>
        <w:rPr>
          <w:rFonts w:eastAsia="Times New Roman"/>
          <w:lang w:val="en-US" w:eastAsia="zh-CN"/>
        </w:rPr>
      </w:pPr>
      <w:bookmarkStart w:id="243" w:name="lt_pId419"/>
      <w:r w:rsidRPr="00C275A5">
        <w:rPr>
          <w:rFonts w:hint="eastAsia"/>
          <w:lang w:val="en-US" w:eastAsia="zh-CN"/>
        </w:rPr>
        <w:t>日本</w:t>
      </w:r>
      <w:r w:rsidRPr="00C275A5">
        <w:rPr>
          <w:rFonts w:hint="eastAsia"/>
          <w:lang w:val="en-US" w:eastAsia="zh-CN"/>
        </w:rPr>
        <w:t>1992</w:t>
      </w:r>
      <w:r w:rsidRPr="00C275A5">
        <w:rPr>
          <w:rFonts w:hint="eastAsia"/>
          <w:lang w:val="en-US" w:eastAsia="zh-CN"/>
        </w:rPr>
        <w:t>年</w:t>
      </w:r>
      <w:r w:rsidR="009A2DF3" w:rsidRPr="00C275A5">
        <w:rPr>
          <w:rFonts w:eastAsia="Times New Roman"/>
          <w:lang w:val="en-US" w:eastAsia="zh-CN"/>
        </w:rPr>
        <w:t>MILAX</w:t>
      </w:r>
      <w:r w:rsidRPr="00C275A5">
        <w:rPr>
          <w:rFonts w:hint="eastAsia"/>
          <w:lang w:val="en-US" w:eastAsia="zh-CN"/>
        </w:rPr>
        <w:t>项目</w:t>
      </w:r>
      <w:r w:rsidRPr="00C275A5">
        <w:rPr>
          <w:lang w:val="en-US" w:eastAsia="zh-CN"/>
        </w:rPr>
        <w:t>飞机实验显示</w:t>
      </w:r>
      <w:r w:rsidRPr="00C275A5">
        <w:rPr>
          <w:rFonts w:hint="eastAsia"/>
          <w:lang w:val="en-US" w:eastAsia="zh-CN"/>
        </w:rPr>
        <w:t>出</w:t>
      </w:r>
      <w:r w:rsidRPr="00C275A5">
        <w:rPr>
          <w:lang w:val="en-US" w:eastAsia="zh-CN"/>
        </w:rPr>
        <w:t>飞机</w:t>
      </w:r>
      <w:r w:rsidR="00E32E0D" w:rsidRPr="00C275A5">
        <w:rPr>
          <w:rFonts w:hint="eastAsia"/>
          <w:lang w:val="en-US" w:eastAsia="zh-CN"/>
        </w:rPr>
        <w:t>型号</w:t>
      </w:r>
      <w:r w:rsidR="00E32E0D" w:rsidRPr="00C275A5">
        <w:rPr>
          <w:lang w:val="en-US" w:eastAsia="zh-CN"/>
        </w:rPr>
        <w:t>和</w:t>
      </w:r>
      <w:r w:rsidR="00E32E0D" w:rsidRPr="00C275A5">
        <w:rPr>
          <w:rFonts w:hint="eastAsia"/>
          <w:lang w:val="en-US" w:eastAsia="zh-CN"/>
        </w:rPr>
        <w:t>相</w:t>
      </w:r>
      <w:r w:rsidR="00E32E0D" w:rsidRPr="00C275A5">
        <w:rPr>
          <w:lang w:val="en-US" w:eastAsia="zh-CN"/>
        </w:rPr>
        <w:t>位阵</w:t>
      </w:r>
      <w:bookmarkEnd w:id="243"/>
    </w:p>
    <w:p w14:paraId="6D98F9B6" w14:textId="77777777" w:rsidR="009A2DF3" w:rsidRPr="00C275A5" w:rsidRDefault="009A2DF3" w:rsidP="00287E8F">
      <w:pPr>
        <w:pStyle w:val="Figure"/>
        <w:rPr>
          <w:lang w:val="en-US" w:eastAsia="zh-CN"/>
        </w:rPr>
      </w:pPr>
      <w:r w:rsidRPr="00C275A5">
        <w:rPr>
          <w:noProof/>
          <w:lang w:val="en-GB" w:eastAsia="zh-CN"/>
        </w:rPr>
        <w:drawing>
          <wp:inline distT="0" distB="0" distL="0" distR="0" wp14:anchorId="3547F2DF" wp14:editId="243D2E67">
            <wp:extent cx="1686791" cy="2265690"/>
            <wp:effectExtent l="0" t="0" r="8890"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0561" cy="2270753"/>
                    </a:xfrm>
                    <a:prstGeom prst="rect">
                      <a:avLst/>
                    </a:prstGeom>
                    <a:noFill/>
                    <a:ln>
                      <a:noFill/>
                    </a:ln>
                  </pic:spPr>
                </pic:pic>
              </a:graphicData>
            </a:graphic>
          </wp:inline>
        </w:drawing>
      </w:r>
      <w:r w:rsidRPr="00C275A5">
        <w:rPr>
          <w:lang w:val="en-US" w:eastAsia="zh-CN"/>
        </w:rPr>
        <w:t xml:space="preserve"> </w:t>
      </w:r>
      <w:r w:rsidRPr="00287E8F">
        <w:rPr>
          <w:noProof/>
        </w:rPr>
        <w:drawing>
          <wp:inline distT="0" distB="0" distL="0" distR="0" wp14:anchorId="5A29F3A4" wp14:editId="1674CCB2">
            <wp:extent cx="2903038" cy="2236124"/>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1367" cy="2242540"/>
                    </a:xfrm>
                    <a:prstGeom prst="rect">
                      <a:avLst/>
                    </a:prstGeom>
                    <a:noFill/>
                    <a:ln>
                      <a:noFill/>
                    </a:ln>
                  </pic:spPr>
                </pic:pic>
              </a:graphicData>
            </a:graphic>
          </wp:inline>
        </w:drawing>
      </w:r>
    </w:p>
    <w:p w14:paraId="3F962DD9" w14:textId="77777777" w:rsidR="00452068" w:rsidRDefault="00452068">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244" w:name="lt_pId421"/>
      <w:r>
        <w:rPr>
          <w:lang w:val="en-US" w:eastAsia="zh-CN"/>
        </w:rPr>
        <w:br w:type="page"/>
      </w:r>
    </w:p>
    <w:p w14:paraId="20B0A1B2" w14:textId="4567F105" w:rsidR="009A2DF3" w:rsidRPr="00C275A5" w:rsidRDefault="00E32E0D" w:rsidP="00170499">
      <w:pPr>
        <w:pStyle w:val="Normalaftertitle"/>
        <w:ind w:firstLineChars="200" w:firstLine="480"/>
        <w:rPr>
          <w:rFonts w:eastAsia="Times New Roman"/>
          <w:lang w:val="en-US" w:eastAsia="ja-JP"/>
        </w:rPr>
      </w:pPr>
      <w:r w:rsidRPr="00C275A5">
        <w:rPr>
          <w:rFonts w:hint="eastAsia"/>
          <w:lang w:val="en-US" w:eastAsia="zh-CN"/>
        </w:rPr>
        <w:lastRenderedPageBreak/>
        <w:t>在</w:t>
      </w:r>
      <w:r w:rsidR="009A2DF3" w:rsidRPr="00C275A5">
        <w:rPr>
          <w:rFonts w:eastAsia="Times New Roman"/>
          <w:lang w:val="en-US" w:eastAsia="ja-JP"/>
        </w:rPr>
        <w:t>2</w:t>
      </w:r>
      <w:r w:rsidRPr="00C275A5">
        <w:rPr>
          <w:rFonts w:eastAsia="Times New Roman"/>
          <w:lang w:val="en-US" w:eastAsia="ja-JP"/>
        </w:rPr>
        <w:t>1</w:t>
      </w:r>
      <w:r w:rsidRPr="00C275A5">
        <w:rPr>
          <w:rFonts w:hint="eastAsia"/>
          <w:lang w:val="en-US" w:eastAsia="zh-CN"/>
        </w:rPr>
        <w:t>世纪</w:t>
      </w:r>
      <w:r w:rsidRPr="00C275A5">
        <w:rPr>
          <w:lang w:val="en-US" w:eastAsia="zh-CN"/>
        </w:rPr>
        <w:t>初期，</w:t>
      </w:r>
      <w:r w:rsidR="009A2DF3" w:rsidRPr="00C275A5">
        <w:rPr>
          <w:rFonts w:eastAsia="Times New Roman"/>
          <w:lang w:val="en-US" w:eastAsia="ja-JP"/>
        </w:rPr>
        <w:t>MPT</w:t>
      </w:r>
      <w:r w:rsidRPr="00C275A5">
        <w:rPr>
          <w:rFonts w:hint="eastAsia"/>
          <w:lang w:val="en-US" w:eastAsia="zh-CN"/>
        </w:rPr>
        <w:t>系统</w:t>
      </w:r>
      <w:r w:rsidRPr="00C275A5">
        <w:rPr>
          <w:lang w:val="en-US" w:eastAsia="zh-CN"/>
        </w:rPr>
        <w:t>直接针对的小型飞机（</w:t>
      </w:r>
      <w:r w:rsidR="009A2DF3" w:rsidRPr="00C275A5">
        <w:rPr>
          <w:rFonts w:eastAsia="Times New Roman"/>
          <w:lang w:val="en-US" w:eastAsia="ja-JP"/>
        </w:rPr>
        <w:t>MAV</w:t>
      </w:r>
      <w:r w:rsidRPr="00C275A5">
        <w:rPr>
          <w:rFonts w:hint="eastAsia"/>
          <w:lang w:val="en-US" w:eastAsia="zh-CN"/>
        </w:rPr>
        <w:t>）</w:t>
      </w:r>
      <w:r w:rsidR="009A2DF3" w:rsidRPr="00C275A5">
        <w:rPr>
          <w:rFonts w:eastAsia="Times New Roman"/>
          <w:lang w:val="en-US" w:eastAsia="ja-JP"/>
        </w:rPr>
        <w:t>[MYS 12]</w:t>
      </w:r>
      <w:r w:rsidRPr="00C275A5">
        <w:rPr>
          <w:rFonts w:hint="eastAsia"/>
          <w:lang w:val="en-US" w:eastAsia="zh-CN"/>
        </w:rPr>
        <w:t>和</w:t>
      </w:r>
      <w:r w:rsidR="009A2DF3" w:rsidRPr="00C275A5">
        <w:rPr>
          <w:rFonts w:eastAsia="Times New Roman"/>
          <w:lang w:val="en-US" w:eastAsia="ja-JP"/>
        </w:rPr>
        <w:t>Mars</w:t>
      </w:r>
      <w:r w:rsidRPr="00C275A5">
        <w:rPr>
          <w:rFonts w:hint="eastAsia"/>
          <w:lang w:val="en-US" w:eastAsia="zh-CN"/>
        </w:rPr>
        <w:t>观测</w:t>
      </w:r>
      <w:r w:rsidRPr="00C275A5">
        <w:rPr>
          <w:lang w:val="en-US" w:eastAsia="zh-CN"/>
        </w:rPr>
        <w:t>飞机</w:t>
      </w:r>
      <w:r w:rsidR="009A2DF3" w:rsidRPr="00C275A5">
        <w:rPr>
          <w:rFonts w:eastAsia="Times New Roman"/>
          <w:lang w:val="en-US" w:eastAsia="ja-JP"/>
        </w:rPr>
        <w:t xml:space="preserve">[NAG 11] </w:t>
      </w:r>
      <w:r w:rsidR="009A2DF3" w:rsidRPr="00C275A5">
        <w:rPr>
          <w:rFonts w:eastAsia="Times New Roman"/>
          <w:lang w:val="en-US" w:eastAsia="zh-CN"/>
        </w:rPr>
        <w:t>[</w:t>
      </w:r>
      <w:r w:rsidR="009A2DF3" w:rsidRPr="00C275A5">
        <w:rPr>
          <w:rFonts w:eastAsia="Times New Roman"/>
          <w:lang w:val="en-US" w:eastAsia="ja-JP"/>
        </w:rPr>
        <w:t>NAG 12]</w:t>
      </w:r>
      <w:r w:rsidRPr="00C275A5">
        <w:rPr>
          <w:rFonts w:hint="eastAsia"/>
          <w:lang w:val="en-US" w:eastAsia="zh-CN"/>
        </w:rPr>
        <w:t>项目</w:t>
      </w:r>
      <w:r w:rsidRPr="00C275A5">
        <w:rPr>
          <w:lang w:val="en-US" w:eastAsia="zh-CN"/>
        </w:rPr>
        <w:t>在日本提议并开发</w:t>
      </w:r>
      <w:r w:rsidRPr="00C275A5">
        <w:rPr>
          <w:rFonts w:hint="eastAsia"/>
          <w:lang w:val="en-US" w:eastAsia="zh-CN"/>
        </w:rPr>
        <w:t>（图</w:t>
      </w:r>
      <w:r w:rsidR="00EF518C">
        <w:rPr>
          <w:rFonts w:eastAsia="Times New Roman"/>
          <w:lang w:val="en-US" w:eastAsia="ja-JP"/>
        </w:rPr>
        <w:t>15</w:t>
      </w:r>
      <w:r w:rsidRPr="00C275A5">
        <w:rPr>
          <w:rFonts w:hint="eastAsia"/>
          <w:lang w:val="en-US" w:eastAsia="zh-CN"/>
        </w:rPr>
        <w:t>）</w:t>
      </w:r>
      <w:r w:rsidRPr="00C275A5">
        <w:rPr>
          <w:lang w:val="en-US" w:eastAsia="zh-CN"/>
        </w:rPr>
        <w:t>。</w:t>
      </w:r>
      <w:bookmarkStart w:id="245" w:name="lt_pId422"/>
      <w:bookmarkEnd w:id="244"/>
      <w:r w:rsidR="009A2DF3" w:rsidRPr="00C275A5">
        <w:rPr>
          <w:rFonts w:eastAsia="Times New Roman"/>
          <w:lang w:val="en-US" w:eastAsia="ja-JP"/>
        </w:rPr>
        <w:t>MPT</w:t>
      </w:r>
      <w:r w:rsidRPr="00C275A5">
        <w:rPr>
          <w:rFonts w:hint="eastAsia"/>
          <w:lang w:val="en-US" w:eastAsia="zh-CN"/>
        </w:rPr>
        <w:t>在</w:t>
      </w:r>
      <w:r w:rsidR="009A2DF3" w:rsidRPr="00C275A5">
        <w:rPr>
          <w:rFonts w:eastAsia="Times New Roman"/>
          <w:lang w:val="en-US" w:eastAsia="ja-JP"/>
        </w:rPr>
        <w:t>MAV</w:t>
      </w:r>
      <w:r w:rsidRPr="00C275A5">
        <w:rPr>
          <w:rFonts w:hint="eastAsia"/>
          <w:lang w:val="en-US" w:eastAsia="zh-CN"/>
        </w:rPr>
        <w:t>中</w:t>
      </w:r>
      <w:r w:rsidRPr="00C275A5">
        <w:rPr>
          <w:lang w:val="en-US" w:eastAsia="zh-CN"/>
        </w:rPr>
        <w:t>的使用是由东京大学提议的。</w:t>
      </w:r>
      <w:r w:rsidRPr="00C275A5">
        <w:rPr>
          <w:rFonts w:hint="eastAsia"/>
          <w:lang w:val="en-US" w:eastAsia="zh-CN"/>
        </w:rPr>
        <w:t>研究</w:t>
      </w:r>
      <w:r w:rsidRPr="00C275A5">
        <w:rPr>
          <w:lang w:val="en-US" w:eastAsia="zh-CN"/>
        </w:rPr>
        <w:t>人员将</w:t>
      </w:r>
      <w:bookmarkStart w:id="246" w:name="lt_pId423"/>
      <w:bookmarkEnd w:id="245"/>
      <w:r w:rsidR="009A2DF3" w:rsidRPr="00C275A5">
        <w:rPr>
          <w:rFonts w:eastAsia="Times New Roman"/>
          <w:lang w:val="en-US" w:eastAsia="ja-JP"/>
        </w:rPr>
        <w:t>5.8 GHz</w:t>
      </w:r>
      <w:r w:rsidRPr="00C275A5">
        <w:rPr>
          <w:rFonts w:hint="eastAsia"/>
          <w:lang w:val="en-US" w:eastAsia="zh-CN"/>
        </w:rPr>
        <w:t>微波</w:t>
      </w:r>
      <w:r w:rsidRPr="00C275A5">
        <w:rPr>
          <w:lang w:val="en-US" w:eastAsia="zh-CN"/>
        </w:rPr>
        <w:t>电力通过</w:t>
      </w:r>
      <w:r w:rsidR="009A2DF3" w:rsidRPr="00C275A5">
        <w:rPr>
          <w:rFonts w:eastAsia="Times New Roman"/>
          <w:lang w:val="en-US" w:eastAsia="ja-JP"/>
        </w:rPr>
        <w:t>2.45 GHz</w:t>
      </w:r>
      <w:r w:rsidRPr="00C275A5">
        <w:rPr>
          <w:rFonts w:hint="eastAsia"/>
          <w:lang w:val="en-US" w:eastAsia="zh-CN"/>
        </w:rPr>
        <w:t>的</w:t>
      </w:r>
      <w:r w:rsidRPr="00C275A5">
        <w:rPr>
          <w:lang w:val="en-US" w:eastAsia="zh-CN"/>
        </w:rPr>
        <w:t>导频信号发送至飞行的</w:t>
      </w:r>
      <w:r w:rsidRPr="00C275A5">
        <w:rPr>
          <w:lang w:val="en-US" w:eastAsia="zh-CN"/>
        </w:rPr>
        <w:t>MAV</w:t>
      </w:r>
      <w:r w:rsidRPr="00C275A5">
        <w:rPr>
          <w:rFonts w:hint="eastAsia"/>
          <w:lang w:val="en-US" w:eastAsia="zh-CN"/>
        </w:rPr>
        <w:t>，</w:t>
      </w:r>
      <w:r w:rsidRPr="00C275A5">
        <w:rPr>
          <w:lang w:val="en-US" w:eastAsia="zh-CN"/>
        </w:rPr>
        <w:t>将此作为目标检测信号。</w:t>
      </w:r>
      <w:r w:rsidRPr="00C275A5">
        <w:rPr>
          <w:rFonts w:hint="eastAsia"/>
          <w:lang w:val="en-US" w:eastAsia="zh-CN"/>
        </w:rPr>
        <w:t>巨型</w:t>
      </w:r>
      <w:r w:rsidRPr="00C275A5">
        <w:rPr>
          <w:lang w:val="en-US" w:eastAsia="zh-CN"/>
        </w:rPr>
        <w:t>天线安装在</w:t>
      </w:r>
      <w:bookmarkStart w:id="247" w:name="lt_pId424"/>
      <w:bookmarkEnd w:id="246"/>
      <w:r w:rsidR="009A2DF3" w:rsidRPr="00C275A5">
        <w:rPr>
          <w:rFonts w:eastAsia="Times New Roman"/>
          <w:lang w:val="en-US" w:eastAsia="ja-JP"/>
        </w:rPr>
        <w:t>MAV</w:t>
      </w:r>
      <w:r w:rsidRPr="00C275A5">
        <w:rPr>
          <w:rFonts w:hint="eastAsia"/>
          <w:lang w:val="en-US" w:eastAsia="zh-CN"/>
        </w:rPr>
        <w:t>机体</w:t>
      </w:r>
      <w:r w:rsidRPr="00C275A5">
        <w:rPr>
          <w:lang w:val="en-US" w:eastAsia="zh-CN"/>
        </w:rPr>
        <w:t>上。将</w:t>
      </w:r>
      <w:r w:rsidRPr="00C275A5">
        <w:rPr>
          <w:rFonts w:hint="eastAsia"/>
          <w:lang w:val="en-US" w:eastAsia="zh-CN"/>
        </w:rPr>
        <w:t>5</w:t>
      </w:r>
      <w:r w:rsidRPr="00C275A5">
        <w:rPr>
          <w:rFonts w:hint="eastAsia"/>
          <w:lang w:val="en-US" w:eastAsia="zh-CN"/>
        </w:rPr>
        <w:t>个</w:t>
      </w:r>
      <w:r w:rsidRPr="00C275A5">
        <w:rPr>
          <w:lang w:val="en-US" w:eastAsia="zh-CN"/>
        </w:rPr>
        <w:t>喇叭天线作为相位阵。相</w:t>
      </w:r>
      <w:r w:rsidRPr="00C275A5">
        <w:rPr>
          <w:rFonts w:hint="eastAsia"/>
          <w:lang w:val="en-US" w:eastAsia="zh-CN"/>
        </w:rPr>
        <w:t>位</w:t>
      </w:r>
      <w:r w:rsidRPr="00C275A5">
        <w:rPr>
          <w:lang w:val="en-US" w:eastAsia="zh-CN"/>
        </w:rPr>
        <w:t>阵直径为</w:t>
      </w:r>
      <w:bookmarkStart w:id="248" w:name="lt_pId426"/>
      <w:bookmarkEnd w:id="247"/>
      <w:r w:rsidR="009A2DF3" w:rsidRPr="00C275A5">
        <w:rPr>
          <w:rFonts w:eastAsia="Times New Roman"/>
          <w:lang w:val="en-US" w:eastAsia="ja-JP"/>
        </w:rPr>
        <w:t>330 mm</w:t>
      </w:r>
      <w:r w:rsidRPr="00C275A5">
        <w:rPr>
          <w:rFonts w:hint="eastAsia"/>
          <w:lang w:val="en-US" w:eastAsia="zh-CN"/>
        </w:rPr>
        <w:t>，</w:t>
      </w:r>
      <w:r w:rsidRPr="00C275A5">
        <w:rPr>
          <w:lang w:val="en-US" w:eastAsia="zh-CN"/>
        </w:rPr>
        <w:t>其元件</w:t>
      </w:r>
      <w:r w:rsidRPr="00C275A5">
        <w:rPr>
          <w:rFonts w:hint="eastAsia"/>
          <w:lang w:val="en-US" w:eastAsia="zh-CN"/>
        </w:rPr>
        <w:t>间隔</w:t>
      </w:r>
      <w:r w:rsidRPr="00C275A5">
        <w:rPr>
          <w:lang w:val="en-US" w:eastAsia="zh-CN"/>
        </w:rPr>
        <w:t>为</w:t>
      </w:r>
      <w:r w:rsidR="009A2DF3" w:rsidRPr="00C275A5">
        <w:rPr>
          <w:rFonts w:eastAsia="Times New Roman"/>
          <w:lang w:val="en-US" w:eastAsia="ja-JP"/>
        </w:rPr>
        <w:t>2</w:t>
      </w:r>
      <w:r w:rsidR="009A2DF3" w:rsidRPr="00C275A5">
        <w:rPr>
          <w:rFonts w:ascii="Symbol" w:eastAsia="Times New Roman" w:hAnsi="Symbol"/>
          <w:lang w:eastAsia="ja-JP"/>
        </w:rPr>
        <w:sym w:font="Symbol" w:char="F06C"/>
      </w:r>
      <w:r w:rsidRPr="00C275A5">
        <w:rPr>
          <w:rFonts w:ascii="Symbol" w:hAnsi="Symbol"/>
          <w:lang w:eastAsia="zh-CN"/>
        </w:rPr>
        <w:t>。每个喇叭天线的微波功率为</w:t>
      </w:r>
      <w:bookmarkStart w:id="249" w:name="lt_pId427"/>
      <w:bookmarkEnd w:id="248"/>
      <w:r w:rsidR="009A2DF3" w:rsidRPr="00C275A5">
        <w:rPr>
          <w:rFonts w:eastAsia="Times New Roman"/>
          <w:lang w:val="en-US" w:eastAsia="ja-JP"/>
        </w:rPr>
        <w:t>4 W</w:t>
      </w:r>
      <w:r w:rsidRPr="00C275A5">
        <w:rPr>
          <w:rFonts w:hint="eastAsia"/>
          <w:lang w:val="en-US" w:eastAsia="zh-CN"/>
        </w:rPr>
        <w:t>。</w:t>
      </w:r>
      <w:bookmarkEnd w:id="249"/>
    </w:p>
    <w:p w14:paraId="3337F6C4" w14:textId="77777777" w:rsidR="009A2DF3" w:rsidRPr="00C275A5" w:rsidRDefault="00E32E0D" w:rsidP="00E32E0D">
      <w:pPr>
        <w:ind w:firstLineChars="200" w:firstLine="480"/>
        <w:rPr>
          <w:rFonts w:eastAsia="Times New Roman"/>
          <w:lang w:val="en-US" w:eastAsia="ja-JP"/>
        </w:rPr>
      </w:pPr>
      <w:bookmarkStart w:id="250" w:name="lt_pId428"/>
      <w:r w:rsidRPr="00C275A5">
        <w:rPr>
          <w:rFonts w:eastAsiaTheme="minorEastAsia" w:hint="eastAsia"/>
          <w:lang w:val="en-US" w:eastAsia="zh-CN"/>
        </w:rPr>
        <w:t>作</w:t>
      </w:r>
      <w:r w:rsidRPr="00C275A5">
        <w:rPr>
          <w:rFonts w:eastAsiaTheme="minorEastAsia"/>
          <w:lang w:val="en-US" w:eastAsia="zh-CN"/>
        </w:rPr>
        <w:t>为基础系统，使用</w:t>
      </w:r>
      <w:r w:rsidRPr="00C275A5">
        <w:rPr>
          <w:rFonts w:eastAsiaTheme="minorEastAsia" w:hint="eastAsia"/>
          <w:lang w:val="en-US" w:eastAsia="zh-CN"/>
        </w:rPr>
        <w:t>8</w:t>
      </w:r>
      <w:r w:rsidRPr="00C275A5">
        <w:rPr>
          <w:rFonts w:eastAsiaTheme="minorEastAsia" w:hint="eastAsia"/>
          <w:lang w:val="en-US" w:eastAsia="zh-CN"/>
        </w:rPr>
        <w:t>微</w:t>
      </w:r>
      <w:r w:rsidRPr="00C275A5">
        <w:rPr>
          <w:rFonts w:eastAsiaTheme="minorEastAsia"/>
          <w:lang w:val="en-US" w:eastAsia="zh-CN"/>
        </w:rPr>
        <w:t>带</w:t>
      </w:r>
      <w:r w:rsidRPr="00C275A5">
        <w:rPr>
          <w:rFonts w:eastAsiaTheme="minorEastAsia" w:hint="eastAsia"/>
          <w:lang w:val="en-US" w:eastAsia="zh-CN"/>
        </w:rPr>
        <w:t>天</w:t>
      </w:r>
      <w:r w:rsidRPr="00C275A5">
        <w:rPr>
          <w:rFonts w:eastAsiaTheme="minorEastAsia"/>
          <w:lang w:val="en-US" w:eastAsia="zh-CN"/>
        </w:rPr>
        <w:t>线的相位阵元件间隔为</w:t>
      </w:r>
      <w:r w:rsidR="009A2DF3" w:rsidRPr="00C275A5">
        <w:rPr>
          <w:rFonts w:eastAsia="Times New Roman"/>
          <w:lang w:val="en-US" w:eastAsia="ja-JP"/>
        </w:rPr>
        <w:t>1.36</w:t>
      </w:r>
      <w:r w:rsidR="009A2DF3" w:rsidRPr="00C275A5">
        <w:rPr>
          <w:rFonts w:ascii="Symbol" w:eastAsia="Times New Roman" w:hAnsi="Symbol"/>
          <w:lang w:eastAsia="ja-JP"/>
        </w:rPr>
        <w:sym w:font="Symbol" w:char="F06C"/>
      </w:r>
      <w:r w:rsidRPr="00C275A5">
        <w:rPr>
          <w:rFonts w:ascii="Symbol" w:eastAsiaTheme="minorEastAsia" w:hAnsi="Symbol"/>
          <w:lang w:eastAsia="zh-CN"/>
        </w:rPr>
        <w:t>。每个微带天线的微波电源为</w:t>
      </w:r>
      <w:bookmarkStart w:id="251" w:name="lt_pId429"/>
      <w:bookmarkEnd w:id="250"/>
      <w:r w:rsidR="009A2DF3" w:rsidRPr="00C275A5">
        <w:rPr>
          <w:rFonts w:eastAsia="Times New Roman"/>
          <w:lang w:val="en-US" w:eastAsia="ja-JP"/>
        </w:rPr>
        <w:t>8 W</w:t>
      </w:r>
      <w:r w:rsidRPr="00C275A5">
        <w:rPr>
          <w:rFonts w:eastAsiaTheme="minorEastAsia" w:hint="eastAsia"/>
          <w:lang w:val="en-US" w:eastAsia="zh-CN"/>
        </w:rPr>
        <w:t>。</w:t>
      </w:r>
      <w:bookmarkEnd w:id="251"/>
    </w:p>
    <w:p w14:paraId="05029386" w14:textId="77777777" w:rsidR="009A2DF3" w:rsidRPr="00C275A5" w:rsidRDefault="00E32E0D" w:rsidP="00877610">
      <w:pPr>
        <w:pStyle w:val="FigureNo"/>
        <w:rPr>
          <w:rFonts w:eastAsia="Times New Roman"/>
          <w:lang w:val="en-US" w:eastAsia="zh-CN"/>
        </w:rPr>
      </w:pPr>
      <w:bookmarkStart w:id="252" w:name="lt_pId430"/>
      <w:r w:rsidRPr="00C275A5">
        <w:rPr>
          <w:rFonts w:hint="eastAsia"/>
          <w:lang w:val="en-US" w:eastAsia="zh-CN"/>
        </w:rPr>
        <w:t>图</w:t>
      </w:r>
      <w:bookmarkEnd w:id="252"/>
      <w:r w:rsidR="00877610">
        <w:rPr>
          <w:rFonts w:hint="eastAsia"/>
          <w:lang w:val="en-US" w:eastAsia="zh-CN"/>
        </w:rPr>
        <w:t xml:space="preserve"> </w:t>
      </w:r>
      <w:r w:rsidR="00EF518C">
        <w:rPr>
          <w:lang w:val="en-US" w:eastAsia="zh-CN"/>
        </w:rPr>
        <w:t>15</w:t>
      </w:r>
    </w:p>
    <w:p w14:paraId="4EE238BF" w14:textId="77777777" w:rsidR="009A2DF3" w:rsidRPr="00C275A5" w:rsidRDefault="00F04299" w:rsidP="00170499">
      <w:pPr>
        <w:pStyle w:val="Figuretitle"/>
        <w:rPr>
          <w:lang w:val="en-US" w:eastAsia="zh-CN"/>
        </w:rPr>
      </w:pPr>
      <w:bookmarkStart w:id="253" w:name="lt_pId431"/>
      <w:r w:rsidRPr="00C275A5">
        <w:rPr>
          <w:rFonts w:eastAsiaTheme="minorEastAsia" w:hint="eastAsia"/>
          <w:lang w:val="en-US" w:eastAsia="zh-CN"/>
        </w:rPr>
        <w:t>首</w:t>
      </w:r>
      <w:r w:rsidRPr="00C275A5">
        <w:rPr>
          <w:rFonts w:eastAsiaTheme="minorEastAsia"/>
          <w:lang w:val="en-US" w:eastAsia="zh-CN"/>
        </w:rPr>
        <w:t>个</w:t>
      </w:r>
      <w:r w:rsidR="009A2DF3" w:rsidRPr="00C275A5">
        <w:rPr>
          <w:lang w:val="en-US" w:eastAsia="zh-CN"/>
        </w:rPr>
        <w:t>MPT</w:t>
      </w:r>
      <w:r w:rsidRPr="00C275A5">
        <w:rPr>
          <w:rFonts w:eastAsiaTheme="minorEastAsia" w:hint="eastAsia"/>
          <w:lang w:val="en-US" w:eastAsia="zh-CN"/>
        </w:rPr>
        <w:t>至</w:t>
      </w:r>
      <w:r w:rsidRPr="00C275A5">
        <w:rPr>
          <w:rFonts w:eastAsiaTheme="minorEastAsia"/>
          <w:lang w:val="en-US" w:eastAsia="zh-CN"/>
        </w:rPr>
        <w:t>微航空器概念</w:t>
      </w:r>
      <w:r w:rsidR="009A2DF3" w:rsidRPr="00C275A5">
        <w:rPr>
          <w:lang w:val="en-US" w:eastAsia="zh-CN"/>
        </w:rPr>
        <w:t>[MYS 12]</w:t>
      </w:r>
      <w:bookmarkEnd w:id="253"/>
    </w:p>
    <w:p w14:paraId="57A7D2A6" w14:textId="77777777" w:rsidR="009A2DF3" w:rsidRPr="00C275A5" w:rsidRDefault="00FA6AC9" w:rsidP="00287E8F">
      <w:pPr>
        <w:pStyle w:val="Figure"/>
        <w:rPr>
          <w:lang w:eastAsia="ja-JP"/>
        </w:rPr>
      </w:pPr>
      <w:r w:rsidRPr="00FA6AC9">
        <w:rPr>
          <w:noProof/>
          <w:lang w:val="en-GB" w:eastAsia="zh-CN"/>
        </w:rPr>
        <w:drawing>
          <wp:inline distT="0" distB="0" distL="0" distR="0" wp14:anchorId="19DD94A5" wp14:editId="649C3875">
            <wp:extent cx="4229100" cy="2533650"/>
            <wp:effectExtent l="0" t="0" r="0" b="0"/>
            <wp:docPr id="38" name="Picture 38" descr="C:\Users\lius\Desktop\工作文件\R-REP\SM2392-0\FIGURE\Captur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us\Desktop\工作文件\R-REP\SM2392-0\FIGURE\Capture2.6.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9100" cy="2533650"/>
                    </a:xfrm>
                    <a:prstGeom prst="rect">
                      <a:avLst/>
                    </a:prstGeom>
                    <a:noFill/>
                    <a:ln>
                      <a:noFill/>
                    </a:ln>
                  </pic:spPr>
                </pic:pic>
              </a:graphicData>
            </a:graphic>
          </wp:inline>
        </w:drawing>
      </w:r>
    </w:p>
    <w:p w14:paraId="5C490D49" w14:textId="77777777" w:rsidR="009A2DF3" w:rsidRPr="00C275A5" w:rsidRDefault="00F04299" w:rsidP="00877610">
      <w:pPr>
        <w:pStyle w:val="FigureNo"/>
        <w:rPr>
          <w:rFonts w:eastAsia="Times New Roman"/>
          <w:lang w:val="en-US"/>
        </w:rPr>
      </w:pPr>
      <w:bookmarkStart w:id="254" w:name="lt_pId432"/>
      <w:r w:rsidRPr="00C275A5">
        <w:rPr>
          <w:rFonts w:hint="eastAsia"/>
          <w:lang w:val="en-US" w:eastAsia="zh-CN"/>
        </w:rPr>
        <w:t>图</w:t>
      </w:r>
      <w:bookmarkEnd w:id="254"/>
      <w:r w:rsidR="00877610">
        <w:rPr>
          <w:rFonts w:hint="eastAsia"/>
          <w:lang w:val="en-US" w:eastAsia="zh-CN"/>
        </w:rPr>
        <w:t xml:space="preserve"> </w:t>
      </w:r>
      <w:r w:rsidR="00EF518C">
        <w:rPr>
          <w:lang w:val="en-US"/>
        </w:rPr>
        <w:t>16</w:t>
      </w:r>
    </w:p>
    <w:p w14:paraId="798F8155" w14:textId="77777777" w:rsidR="009A2DF3" w:rsidRPr="00C275A5" w:rsidRDefault="009A2DF3" w:rsidP="00170499">
      <w:pPr>
        <w:pStyle w:val="Figuretitle"/>
        <w:rPr>
          <w:lang w:val="en-US"/>
        </w:rPr>
      </w:pPr>
      <w:bookmarkStart w:id="255" w:name="lt_pId433"/>
      <w:r w:rsidRPr="00C275A5">
        <w:rPr>
          <w:lang w:val="en-US"/>
        </w:rPr>
        <w:t>MPT</w:t>
      </w:r>
      <w:r w:rsidR="00F04299" w:rsidRPr="00C275A5">
        <w:rPr>
          <w:rFonts w:eastAsiaTheme="minorEastAsia" w:hint="eastAsia"/>
          <w:lang w:val="en-US" w:eastAsia="zh-CN"/>
        </w:rPr>
        <w:t>至</w:t>
      </w:r>
      <w:r w:rsidRPr="00C275A5">
        <w:rPr>
          <w:lang w:val="en-US"/>
        </w:rPr>
        <w:t>Mars</w:t>
      </w:r>
      <w:r w:rsidR="00F04299" w:rsidRPr="00C275A5">
        <w:rPr>
          <w:rFonts w:eastAsiaTheme="minorEastAsia" w:hint="eastAsia"/>
          <w:lang w:val="en-US" w:eastAsia="zh-CN"/>
        </w:rPr>
        <w:t>观察</w:t>
      </w:r>
      <w:r w:rsidR="00F04299" w:rsidRPr="00C275A5">
        <w:rPr>
          <w:rFonts w:eastAsiaTheme="minorEastAsia"/>
          <w:lang w:val="en-US" w:eastAsia="zh-CN"/>
        </w:rPr>
        <w:t>飞机描述</w:t>
      </w:r>
      <w:r w:rsidRPr="00C275A5">
        <w:rPr>
          <w:lang w:val="en-US"/>
        </w:rPr>
        <w:t>[NAG 11] [NAG 12]</w:t>
      </w:r>
      <w:bookmarkEnd w:id="255"/>
    </w:p>
    <w:p w14:paraId="11619597" w14:textId="77777777" w:rsidR="009A2DF3" w:rsidRPr="00C275A5" w:rsidRDefault="003D3CCE" w:rsidP="003D3CCE">
      <w:pPr>
        <w:pStyle w:val="Figure"/>
        <w:rPr>
          <w:lang w:eastAsia="ja-JP"/>
        </w:rPr>
      </w:pPr>
      <w:r w:rsidRPr="003D3CCE">
        <w:rPr>
          <w:noProof/>
          <w:lang w:val="en-GB" w:eastAsia="zh-CN"/>
        </w:rPr>
        <w:drawing>
          <wp:inline distT="0" distB="0" distL="0" distR="0" wp14:anchorId="582EDB63" wp14:editId="18A33A9C">
            <wp:extent cx="4476750" cy="2781300"/>
            <wp:effectExtent l="0" t="0" r="0" b="0"/>
            <wp:docPr id="41" name="Picture 41" descr="C:\Users\lius\Desktop\工作文件\R-REP\SM2392-0\FIGURE\Captur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us\Desktop\工作文件\R-REP\SM2392-0\FIGURE\Capture2.6.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6750" cy="2781300"/>
                    </a:xfrm>
                    <a:prstGeom prst="rect">
                      <a:avLst/>
                    </a:prstGeom>
                    <a:noFill/>
                    <a:ln>
                      <a:noFill/>
                    </a:ln>
                  </pic:spPr>
                </pic:pic>
              </a:graphicData>
            </a:graphic>
          </wp:inline>
        </w:drawing>
      </w:r>
    </w:p>
    <w:p w14:paraId="37CFEAE2" w14:textId="77777777" w:rsidR="00452068" w:rsidRDefault="00452068">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256" w:name="lt_pId434"/>
      <w:r>
        <w:rPr>
          <w:lang w:val="en-US" w:eastAsia="zh-CN"/>
        </w:rPr>
        <w:br w:type="page"/>
      </w:r>
    </w:p>
    <w:p w14:paraId="67B47122" w14:textId="618EA153" w:rsidR="009A2DF3" w:rsidRPr="00C275A5" w:rsidRDefault="00F04299" w:rsidP="00170499">
      <w:pPr>
        <w:pStyle w:val="Normalaftertitle"/>
        <w:ind w:firstLineChars="200" w:firstLine="480"/>
        <w:rPr>
          <w:rFonts w:eastAsia="Times New Roman"/>
          <w:lang w:val="en-US" w:eastAsia="zh-CN"/>
        </w:rPr>
      </w:pPr>
      <w:r w:rsidRPr="00C275A5">
        <w:rPr>
          <w:rFonts w:hint="eastAsia"/>
          <w:lang w:val="en-US" w:eastAsia="zh-CN"/>
        </w:rPr>
        <w:lastRenderedPageBreak/>
        <w:t>火星观测微波</w:t>
      </w:r>
      <w:r w:rsidRPr="00C275A5">
        <w:rPr>
          <w:lang w:val="en-US" w:eastAsia="zh-CN"/>
        </w:rPr>
        <w:t>飞机系统是由日本京都大学和</w:t>
      </w:r>
      <w:r w:rsidR="009A2DF3" w:rsidRPr="00C275A5">
        <w:rPr>
          <w:rFonts w:eastAsia="Times New Roman"/>
          <w:lang w:val="en-US" w:eastAsia="ja-JP"/>
        </w:rPr>
        <w:t>Kyusyu</w:t>
      </w:r>
      <w:r w:rsidRPr="00C275A5">
        <w:rPr>
          <w:rFonts w:hint="eastAsia"/>
          <w:lang w:val="en-US" w:eastAsia="zh-CN"/>
        </w:rPr>
        <w:t>技术</w:t>
      </w:r>
      <w:r w:rsidRPr="00C275A5">
        <w:rPr>
          <w:lang w:val="en-US" w:eastAsia="zh-CN"/>
        </w:rPr>
        <w:t>学院提议的。</w:t>
      </w:r>
      <w:r w:rsidRPr="00C275A5">
        <w:rPr>
          <w:rFonts w:hint="eastAsia"/>
          <w:lang w:val="en-US" w:eastAsia="zh-CN"/>
        </w:rPr>
        <w:t>对</w:t>
      </w:r>
      <w:r w:rsidRPr="00C275A5">
        <w:rPr>
          <w:lang w:val="en-US" w:eastAsia="zh-CN"/>
        </w:rPr>
        <w:t>火星表示进行广泛而连续的观测旨在了解该星球的物理特性。</w:t>
      </w:r>
      <w:r w:rsidRPr="00C275A5">
        <w:rPr>
          <w:rFonts w:hint="eastAsia"/>
          <w:lang w:val="en-US" w:eastAsia="zh-CN"/>
        </w:rPr>
        <w:t>火星表面</w:t>
      </w:r>
      <w:r w:rsidRPr="00C275A5">
        <w:rPr>
          <w:lang w:val="en-US" w:eastAsia="zh-CN"/>
        </w:rPr>
        <w:t>的观测一</w:t>
      </w:r>
      <w:r w:rsidRPr="00C275A5">
        <w:rPr>
          <w:rFonts w:hint="eastAsia"/>
          <w:lang w:val="en-US" w:eastAsia="zh-CN"/>
        </w:rPr>
        <w:t>直</w:t>
      </w:r>
      <w:r w:rsidRPr="00C275A5">
        <w:rPr>
          <w:lang w:val="en-US" w:eastAsia="zh-CN"/>
        </w:rPr>
        <w:t>是通过探测车</w:t>
      </w:r>
      <w:r w:rsidRPr="00C275A5">
        <w:rPr>
          <w:rFonts w:hint="eastAsia"/>
          <w:lang w:val="en-US" w:eastAsia="zh-CN"/>
        </w:rPr>
        <w:t>漫游</w:t>
      </w:r>
      <w:r w:rsidRPr="00C275A5">
        <w:rPr>
          <w:lang w:val="en-US" w:eastAsia="zh-CN"/>
        </w:rPr>
        <w:t>者进行的。</w:t>
      </w:r>
      <w:r w:rsidRPr="00C275A5">
        <w:rPr>
          <w:rFonts w:hint="eastAsia"/>
          <w:lang w:val="en-US" w:eastAsia="zh-CN"/>
        </w:rPr>
        <w:t>该</w:t>
      </w:r>
      <w:r w:rsidRPr="00C275A5">
        <w:rPr>
          <w:lang w:val="en-US" w:eastAsia="zh-CN"/>
        </w:rPr>
        <w:t>探测车移动速度不快，且无法观测</w:t>
      </w:r>
      <w:r w:rsidRPr="00C275A5">
        <w:rPr>
          <w:rFonts w:hint="eastAsia"/>
          <w:lang w:val="en-US" w:eastAsia="zh-CN"/>
        </w:rPr>
        <w:t>崎岖</w:t>
      </w:r>
      <w:r w:rsidRPr="00C275A5">
        <w:rPr>
          <w:lang w:val="en-US" w:eastAsia="zh-CN"/>
        </w:rPr>
        <w:t>地区。</w:t>
      </w:r>
      <w:r w:rsidRPr="00C275A5">
        <w:rPr>
          <w:rFonts w:hint="eastAsia"/>
          <w:lang w:val="en-US" w:eastAsia="zh-CN"/>
        </w:rPr>
        <w:t>因此</w:t>
      </w:r>
      <w:r w:rsidRPr="00C275A5">
        <w:rPr>
          <w:lang w:val="en-US" w:eastAsia="zh-CN"/>
        </w:rPr>
        <w:t>，小型飞机的观测作为</w:t>
      </w:r>
      <w:r w:rsidRPr="00C275A5">
        <w:rPr>
          <w:rFonts w:hint="eastAsia"/>
          <w:lang w:val="en-US" w:eastAsia="zh-CN"/>
        </w:rPr>
        <w:t>漫游</w:t>
      </w:r>
      <w:r w:rsidRPr="00C275A5">
        <w:rPr>
          <w:lang w:val="en-US" w:eastAsia="zh-CN"/>
        </w:rPr>
        <w:t>者以外的另一种手段备</w:t>
      </w:r>
      <w:r w:rsidRPr="00C275A5">
        <w:rPr>
          <w:rFonts w:hint="eastAsia"/>
          <w:lang w:val="en-US" w:eastAsia="zh-CN"/>
        </w:rPr>
        <w:t>受</w:t>
      </w:r>
      <w:r w:rsidRPr="00C275A5">
        <w:rPr>
          <w:lang w:val="en-US" w:eastAsia="zh-CN"/>
        </w:rPr>
        <w:t>关注。</w:t>
      </w:r>
      <w:r w:rsidRPr="00C275A5">
        <w:rPr>
          <w:rFonts w:hint="eastAsia"/>
          <w:lang w:val="en-US" w:eastAsia="zh-CN"/>
        </w:rPr>
        <w:t>为</w:t>
      </w:r>
      <w:r w:rsidRPr="00C275A5">
        <w:rPr>
          <w:lang w:val="en-US" w:eastAsia="zh-CN"/>
        </w:rPr>
        <w:t>实现火星大气衰</w:t>
      </w:r>
      <w:r w:rsidRPr="00C275A5">
        <w:rPr>
          <w:rFonts w:hint="eastAsia"/>
          <w:lang w:val="en-US" w:eastAsia="zh-CN"/>
        </w:rPr>
        <w:t>减环境</w:t>
      </w:r>
      <w:r w:rsidRPr="00C275A5">
        <w:rPr>
          <w:lang w:val="en-US" w:eastAsia="zh-CN"/>
        </w:rPr>
        <w:t>下的稳定飞行，必须减轻飞机重量</w:t>
      </w:r>
      <w:bookmarkEnd w:id="256"/>
      <w:r w:rsidRPr="00C275A5">
        <w:rPr>
          <w:rFonts w:hint="eastAsia"/>
          <w:lang w:val="en-US" w:eastAsia="zh-CN"/>
        </w:rPr>
        <w:t>。</w:t>
      </w:r>
    </w:p>
    <w:p w14:paraId="50BB62E8" w14:textId="6FE06447" w:rsidR="009A2DF3" w:rsidRPr="00D9311F" w:rsidRDefault="00EF518C" w:rsidP="00D9311F">
      <w:pPr>
        <w:ind w:firstLineChars="200" w:firstLine="480"/>
        <w:rPr>
          <w:rFonts w:ascii="SimSun" w:hAnsi="SimSun" w:cs="SimSun"/>
          <w:lang w:val="en-US" w:eastAsia="ja-JP"/>
        </w:rPr>
      </w:pPr>
      <w:r w:rsidRPr="00EF518C">
        <w:rPr>
          <w:rFonts w:eastAsia="Times New Roman" w:hint="eastAsia"/>
          <w:lang w:val="en-US" w:eastAsia="ja-JP"/>
        </w:rPr>
        <w:t>MPT</w:t>
      </w:r>
      <w:r w:rsidRPr="00EF518C">
        <w:rPr>
          <w:rFonts w:ascii="SimSun" w:hAnsi="SimSun" w:cs="SimSun" w:hint="eastAsia"/>
          <w:lang w:val="en-US" w:eastAsia="ja-JP"/>
        </w:rPr>
        <w:t>是减少乃至取消飞机燃料需求的一项可行的出色技术。图</w:t>
      </w:r>
      <w:r w:rsidRPr="00EF518C">
        <w:rPr>
          <w:rFonts w:eastAsia="Times New Roman" w:hint="eastAsia"/>
          <w:lang w:val="en-US" w:eastAsia="ja-JP"/>
        </w:rPr>
        <w:t>16</w:t>
      </w:r>
      <w:proofErr w:type="gramStart"/>
      <w:r w:rsidRPr="00EF518C">
        <w:rPr>
          <w:rFonts w:ascii="SimSun" w:hAnsi="SimSun" w:cs="SimSun" w:hint="eastAsia"/>
          <w:lang w:val="en-US" w:eastAsia="ja-JP"/>
        </w:rPr>
        <w:t>描述了未来可行的火星观测飞机</w:t>
      </w:r>
      <w:r w:rsidRPr="00EF518C">
        <w:rPr>
          <w:rFonts w:eastAsia="Times New Roman" w:hint="eastAsia"/>
          <w:lang w:val="en-US" w:eastAsia="ja-JP"/>
        </w:rPr>
        <w:t>[</w:t>
      </w:r>
      <w:proofErr w:type="gramEnd"/>
      <w:r w:rsidRPr="00EF518C">
        <w:rPr>
          <w:rFonts w:eastAsia="Times New Roman" w:hint="eastAsia"/>
          <w:lang w:val="en-US" w:eastAsia="ja-JP"/>
        </w:rPr>
        <w:t>NAG 11] [NAG 12]</w:t>
      </w:r>
      <w:r w:rsidRPr="00EF518C">
        <w:rPr>
          <w:rFonts w:ascii="SimSun" w:hAnsi="SimSun" w:cs="SimSun" w:hint="eastAsia"/>
          <w:lang w:val="en-US" w:eastAsia="ja-JP"/>
        </w:rPr>
        <w:t>。图</w:t>
      </w:r>
      <w:r w:rsidRPr="00EF518C">
        <w:rPr>
          <w:rFonts w:eastAsia="Times New Roman" w:hint="eastAsia"/>
          <w:lang w:val="en-US" w:eastAsia="ja-JP"/>
        </w:rPr>
        <w:t>17</w:t>
      </w:r>
      <w:r w:rsidRPr="00EF518C">
        <w:rPr>
          <w:rFonts w:ascii="SimSun" w:hAnsi="SimSun" w:cs="SimSun" w:hint="eastAsia"/>
          <w:lang w:val="en-US" w:eastAsia="ja-JP"/>
        </w:rPr>
        <w:t>显示了实验的设置使用由</w:t>
      </w:r>
      <w:r w:rsidRPr="00117D90">
        <w:rPr>
          <w:rFonts w:ascii="SimSun" w:hAnsi="SimSun"/>
          <w:lang w:val="en-US" w:eastAsia="ja-JP"/>
        </w:rPr>
        <w:t>“</w:t>
      </w:r>
      <w:r w:rsidRPr="00117D90">
        <w:rPr>
          <w:rFonts w:ascii="SimSun" w:hAnsi="SimSun" w:cs="SimSun" w:hint="eastAsia"/>
          <w:lang w:val="en-US" w:eastAsia="ja-JP"/>
        </w:rPr>
        <w:t>不同电源相位控制磁控管</w:t>
      </w:r>
      <w:r w:rsidRPr="00EF518C">
        <w:rPr>
          <w:rFonts w:eastAsia="Times New Roman" w:hint="eastAsia"/>
          <w:lang w:val="en-US" w:eastAsia="ja-JP"/>
        </w:rPr>
        <w:t>PVPCM</w:t>
      </w:r>
      <w:r w:rsidRPr="00EF518C">
        <w:rPr>
          <w:rFonts w:ascii="SimSun" w:hAnsi="SimSun" w:cs="SimSun" w:hint="eastAsia"/>
          <w:lang w:val="en-US" w:eastAsia="ja-JP"/>
        </w:rPr>
        <w:t>）</w:t>
      </w:r>
      <w:r w:rsidRPr="00117D90">
        <w:rPr>
          <w:rFonts w:ascii="SimSun" w:hAnsi="SimSun"/>
          <w:lang w:val="en-US" w:eastAsia="ja-JP"/>
        </w:rPr>
        <w:t>”</w:t>
      </w:r>
      <w:r w:rsidRPr="00EF518C">
        <w:rPr>
          <w:rFonts w:ascii="SimSun" w:hAnsi="SimSun" w:cs="SimSun" w:hint="eastAsia"/>
          <w:lang w:val="en-US" w:eastAsia="ja-JP"/>
        </w:rPr>
        <w:t>组成的相位阵天线的</w:t>
      </w:r>
      <w:r w:rsidRPr="00EF518C">
        <w:rPr>
          <w:rFonts w:eastAsia="Times New Roman" w:hint="eastAsia"/>
          <w:lang w:val="en-US" w:eastAsia="ja-JP"/>
        </w:rPr>
        <w:t>MPT</w:t>
      </w:r>
      <w:r w:rsidRPr="00EF518C">
        <w:rPr>
          <w:rFonts w:ascii="SimSun" w:hAnsi="SimSun" w:cs="SimSun" w:hint="eastAsia"/>
          <w:lang w:val="en-US" w:eastAsia="ja-JP"/>
        </w:rPr>
        <w:t>系统用于实验。</w:t>
      </w:r>
      <w:r w:rsidRPr="00EF518C">
        <w:rPr>
          <w:rFonts w:eastAsia="Times New Roman" w:hint="eastAsia"/>
          <w:lang w:val="en-US" w:eastAsia="ja-JP"/>
        </w:rPr>
        <w:t>PVPCM</w:t>
      </w:r>
      <w:r w:rsidRPr="00EF518C">
        <w:rPr>
          <w:rFonts w:ascii="SimSun" w:hAnsi="SimSun" w:cs="SimSun" w:hint="eastAsia"/>
          <w:lang w:val="en-US" w:eastAsia="ja-JP"/>
        </w:rPr>
        <w:t>是京都大学开发的相位控制磁控管（</w:t>
      </w:r>
      <w:r w:rsidRPr="00EF518C">
        <w:rPr>
          <w:rFonts w:eastAsia="Times New Roman" w:hint="eastAsia"/>
          <w:lang w:val="en-US" w:eastAsia="ja-JP"/>
        </w:rPr>
        <w:t>PCM</w:t>
      </w:r>
      <w:r w:rsidRPr="00EF518C">
        <w:rPr>
          <w:rFonts w:ascii="SimSun" w:hAnsi="SimSun" w:cs="SimSun" w:hint="eastAsia"/>
          <w:lang w:val="en-US" w:eastAsia="ja-JP"/>
        </w:rPr>
        <w:t>）的衍生技术。</w:t>
      </w:r>
      <w:r w:rsidRPr="00EF518C">
        <w:rPr>
          <w:rFonts w:eastAsia="Times New Roman" w:hint="eastAsia"/>
          <w:lang w:val="en-US" w:eastAsia="ja-JP"/>
        </w:rPr>
        <w:t>PVPCM</w:t>
      </w:r>
      <w:r w:rsidRPr="00EF518C">
        <w:rPr>
          <w:rFonts w:ascii="SimSun" w:hAnsi="SimSun" w:cs="SimSun" w:hint="eastAsia"/>
          <w:lang w:val="en-US" w:eastAsia="ja-JP"/>
        </w:rPr>
        <w:t>可发射</w:t>
      </w:r>
      <w:r w:rsidRPr="00EF518C">
        <w:rPr>
          <w:rFonts w:eastAsia="Times New Roman" w:hint="eastAsia"/>
          <w:lang w:val="en-US" w:eastAsia="ja-JP"/>
        </w:rPr>
        <w:t>2.45 GHz 61 dBm</w:t>
      </w:r>
      <w:r w:rsidRPr="00EF518C">
        <w:rPr>
          <w:rFonts w:ascii="SimSun" w:hAnsi="SimSun" w:cs="SimSun" w:hint="eastAsia"/>
          <w:lang w:val="en-US" w:eastAsia="ja-JP"/>
        </w:rPr>
        <w:t>微波功率并可使用相位控制来控制波束方向</w:t>
      </w:r>
      <w:r w:rsidRPr="00EF518C">
        <w:rPr>
          <w:rFonts w:eastAsia="Times New Roman" w:hint="eastAsia"/>
          <w:lang w:val="en-US" w:eastAsia="ja-JP"/>
        </w:rPr>
        <w:t>[NAG 11]</w:t>
      </w:r>
      <w:r w:rsidRPr="00EF518C">
        <w:rPr>
          <w:rFonts w:ascii="SimSun" w:hAnsi="SimSun" w:cs="SimSun" w:hint="eastAsia"/>
          <w:lang w:val="en-US" w:eastAsia="ja-JP"/>
        </w:rPr>
        <w:t>。该发射机使用具有图像处理应用的相机跟踪飞机位置</w:t>
      </w:r>
      <w:r w:rsidRPr="00EF518C">
        <w:rPr>
          <w:rFonts w:eastAsia="Times New Roman" w:hint="eastAsia"/>
          <w:lang w:val="en-US" w:eastAsia="ja-JP"/>
        </w:rPr>
        <w:t>[NAG 12]</w:t>
      </w:r>
      <w:r w:rsidR="004C2D74" w:rsidRPr="00C275A5">
        <w:rPr>
          <w:rFonts w:eastAsiaTheme="minorEastAsia" w:hint="eastAsia"/>
          <w:lang w:val="en-US" w:eastAsia="zh-CN"/>
        </w:rPr>
        <w:t>。</w:t>
      </w:r>
    </w:p>
    <w:p w14:paraId="3FCE2F6E" w14:textId="77777777" w:rsidR="009A2DF3" w:rsidRPr="00C275A5" w:rsidRDefault="004C2D74" w:rsidP="00877610">
      <w:pPr>
        <w:pStyle w:val="FigureNo"/>
        <w:rPr>
          <w:rFonts w:eastAsia="Times New Roman"/>
          <w:lang w:eastAsia="ja-JP"/>
        </w:rPr>
      </w:pPr>
      <w:bookmarkStart w:id="257" w:name="lt_pId446"/>
      <w:r w:rsidRPr="00C275A5">
        <w:rPr>
          <w:rFonts w:hint="eastAsia"/>
          <w:lang w:eastAsia="zh-CN"/>
        </w:rPr>
        <w:t>图</w:t>
      </w:r>
      <w:bookmarkEnd w:id="257"/>
      <w:r w:rsidR="00877610">
        <w:rPr>
          <w:rFonts w:hint="eastAsia"/>
          <w:lang w:eastAsia="zh-CN"/>
        </w:rPr>
        <w:t xml:space="preserve"> </w:t>
      </w:r>
      <w:r w:rsidR="00EF518C">
        <w:rPr>
          <w:lang w:eastAsia="ja-JP"/>
        </w:rPr>
        <w:t>17</w:t>
      </w:r>
    </w:p>
    <w:tbl>
      <w:tblPr>
        <w:tblStyle w:val="TableGrid1"/>
        <w:tblW w:w="5000" w:type="pct"/>
        <w:tblBorders>
          <w:top w:val="nil"/>
          <w:left w:val="nil"/>
          <w:bottom w:val="nil"/>
          <w:right w:val="nil"/>
          <w:insideH w:val="nil"/>
          <w:insideV w:val="nil"/>
        </w:tblBorders>
        <w:tblLook w:val="04A0" w:firstRow="1" w:lastRow="0" w:firstColumn="1" w:lastColumn="0" w:noHBand="0" w:noVBand="1"/>
      </w:tblPr>
      <w:tblGrid>
        <w:gridCol w:w="4962"/>
        <w:gridCol w:w="4677"/>
      </w:tblGrid>
      <w:tr w:rsidR="009A2DF3" w:rsidRPr="00E7152E" w14:paraId="680534AF" w14:textId="77777777" w:rsidTr="009A2DF3">
        <w:tc>
          <w:tcPr>
            <w:tcW w:w="2574" w:type="pct"/>
          </w:tcPr>
          <w:p w14:paraId="63FE5DEF" w14:textId="77777777" w:rsidR="009A2DF3" w:rsidRPr="004C2D74" w:rsidRDefault="009A2DF3" w:rsidP="00170499">
            <w:pPr>
              <w:pStyle w:val="Figuretitle"/>
              <w:rPr>
                <w:rFonts w:eastAsiaTheme="minorEastAsia"/>
                <w:lang w:val="en-US" w:eastAsia="zh-CN"/>
              </w:rPr>
            </w:pPr>
            <w:bookmarkStart w:id="258" w:name="lt_pId447"/>
            <w:r w:rsidRPr="00C275A5">
              <w:rPr>
                <w:lang w:val="en-US"/>
              </w:rPr>
              <w:t xml:space="preserve">(a) </w:t>
            </w:r>
            <w:bookmarkEnd w:id="258"/>
            <w:r w:rsidR="004C2D74" w:rsidRPr="00C275A5">
              <w:rPr>
                <w:rFonts w:eastAsiaTheme="minorEastAsia" w:hint="eastAsia"/>
                <w:lang w:val="en-US" w:eastAsia="zh-CN"/>
              </w:rPr>
              <w:t>基</w:t>
            </w:r>
            <w:r w:rsidR="004C2D74" w:rsidRPr="00C275A5">
              <w:rPr>
                <w:rFonts w:eastAsiaTheme="minorEastAsia"/>
                <w:lang w:val="en-US" w:eastAsia="zh-CN"/>
              </w:rPr>
              <w:t>于磁控</w:t>
            </w:r>
            <w:r w:rsidR="004C2D74" w:rsidRPr="00C275A5">
              <w:rPr>
                <w:rFonts w:eastAsiaTheme="minorEastAsia" w:hint="eastAsia"/>
                <w:lang w:val="en-US" w:eastAsia="zh-CN"/>
              </w:rPr>
              <w:t>管的</w:t>
            </w:r>
            <w:r w:rsidR="004C2D74" w:rsidRPr="00C275A5">
              <w:rPr>
                <w:rFonts w:eastAsiaTheme="minorEastAsia"/>
                <w:lang w:val="en-US" w:eastAsia="zh-CN"/>
              </w:rPr>
              <w:t>相位阵原理图和照片</w:t>
            </w:r>
          </w:p>
        </w:tc>
        <w:tc>
          <w:tcPr>
            <w:tcW w:w="2426" w:type="pct"/>
          </w:tcPr>
          <w:p w14:paraId="306684E6" w14:textId="77777777" w:rsidR="009A2DF3" w:rsidRPr="009A2DF3" w:rsidRDefault="009A2DF3" w:rsidP="00170499">
            <w:pPr>
              <w:pStyle w:val="Figuretitle"/>
              <w:rPr>
                <w:lang w:val="en-US" w:eastAsia="zh-CN"/>
              </w:rPr>
            </w:pPr>
            <w:bookmarkStart w:id="259" w:name="lt_pId448"/>
            <w:r w:rsidRPr="00C275A5">
              <w:rPr>
                <w:lang w:val="en-US" w:eastAsia="zh-CN"/>
              </w:rPr>
              <w:t xml:space="preserve">(b) </w:t>
            </w:r>
            <w:r w:rsidR="004C2D74" w:rsidRPr="00C275A5">
              <w:rPr>
                <w:rFonts w:eastAsiaTheme="minorEastAsia" w:hint="eastAsia"/>
                <w:lang w:val="en-US" w:eastAsia="zh-CN"/>
              </w:rPr>
              <w:t>用</w:t>
            </w:r>
            <w:r w:rsidR="004C2D74" w:rsidRPr="00C275A5">
              <w:rPr>
                <w:rFonts w:eastAsiaTheme="minorEastAsia"/>
                <w:lang w:val="en-US" w:eastAsia="zh-CN"/>
              </w:rPr>
              <w:t>于地面实验的飞机机身</w:t>
            </w:r>
            <w:r w:rsidR="004C2D74" w:rsidRPr="00C275A5">
              <w:rPr>
                <w:rFonts w:eastAsiaTheme="minorEastAsia"/>
                <w:lang w:val="en-US" w:eastAsia="zh-CN"/>
              </w:rPr>
              <w:br/>
            </w:r>
            <w:r w:rsidR="004C2D74" w:rsidRPr="00C275A5">
              <w:rPr>
                <w:rFonts w:eastAsiaTheme="minorEastAsia" w:hint="eastAsia"/>
                <w:lang w:val="en-US" w:eastAsia="zh-CN"/>
              </w:rPr>
              <w:t>6</w:t>
            </w:r>
            <w:r w:rsidR="004C2D74" w:rsidRPr="00C275A5">
              <w:rPr>
                <w:rFonts w:eastAsiaTheme="minorEastAsia" w:hint="eastAsia"/>
                <w:lang w:val="en-US" w:eastAsia="zh-CN"/>
              </w:rPr>
              <w:t>个</w:t>
            </w:r>
            <w:r w:rsidR="004C2D74" w:rsidRPr="00C275A5">
              <w:rPr>
                <w:rFonts w:eastAsiaTheme="minorEastAsia"/>
                <w:lang w:val="en-US" w:eastAsia="zh-CN"/>
              </w:rPr>
              <w:t>巨型天线的统一</w:t>
            </w:r>
            <w:r w:rsidRPr="00C275A5">
              <w:rPr>
                <w:lang w:val="en-US" w:eastAsia="zh-CN"/>
              </w:rPr>
              <w:t>[NAG 12]</w:t>
            </w:r>
            <w:bookmarkEnd w:id="259"/>
          </w:p>
        </w:tc>
      </w:tr>
      <w:tr w:rsidR="009A2DF3" w:rsidRPr="00C275A5" w14:paraId="16385C8F" w14:textId="77777777" w:rsidTr="009A2DF3">
        <w:tc>
          <w:tcPr>
            <w:tcW w:w="5000" w:type="pct"/>
            <w:gridSpan w:val="2"/>
          </w:tcPr>
          <w:p w14:paraId="2AC30234" w14:textId="77777777" w:rsidR="009A2DF3" w:rsidRPr="00C275A5" w:rsidRDefault="00CA65FD" w:rsidP="00287E8F">
            <w:pPr>
              <w:pStyle w:val="Figure"/>
              <w:rPr>
                <w:lang w:val="en-US"/>
              </w:rPr>
            </w:pPr>
            <w:r w:rsidRPr="00CA65FD">
              <w:rPr>
                <w:noProof/>
                <w:lang w:val="en-GB" w:eastAsia="zh-CN"/>
              </w:rPr>
              <w:drawing>
                <wp:inline distT="0" distB="0" distL="0" distR="0" wp14:anchorId="490C3DC0" wp14:editId="75A9C8BC">
                  <wp:extent cx="5762625" cy="2038350"/>
                  <wp:effectExtent l="0" t="0" r="9525" b="0"/>
                  <wp:docPr id="42" name="Picture 42" descr="C:\Users\lius\Desktop\工作文件\R-REP\SM2392-0\FIGURE\Captur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us\Desktop\工作文件\R-REP\SM2392-0\FIGURE\Capture2.6.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2038350"/>
                          </a:xfrm>
                          <a:prstGeom prst="rect">
                            <a:avLst/>
                          </a:prstGeom>
                          <a:noFill/>
                          <a:ln>
                            <a:noFill/>
                          </a:ln>
                        </pic:spPr>
                      </pic:pic>
                    </a:graphicData>
                  </a:graphic>
                </wp:inline>
              </w:drawing>
            </w:r>
          </w:p>
        </w:tc>
      </w:tr>
    </w:tbl>
    <w:p w14:paraId="0B43A15C" w14:textId="77777777" w:rsidR="009A2DF3" w:rsidRPr="00C275A5" w:rsidRDefault="00EF518C" w:rsidP="00170499">
      <w:pPr>
        <w:pStyle w:val="Normalaftertitle"/>
        <w:ind w:firstLineChars="200" w:firstLine="480"/>
        <w:rPr>
          <w:rFonts w:eastAsia="Times New Roman"/>
          <w:lang w:val="en-US" w:eastAsia="ja-JP"/>
        </w:rPr>
      </w:pPr>
      <w:r w:rsidRPr="00EF518C">
        <w:rPr>
          <w:rFonts w:hint="eastAsia"/>
          <w:lang w:val="en-US" w:eastAsia="zh-CN"/>
        </w:rPr>
        <w:t>将</w:t>
      </w:r>
      <w:r w:rsidRPr="00EF518C">
        <w:rPr>
          <w:rFonts w:hint="eastAsia"/>
          <w:lang w:val="en-US" w:eastAsia="zh-CN"/>
        </w:rPr>
        <w:t>MPT</w:t>
      </w:r>
      <w:r w:rsidRPr="00EF518C">
        <w:rPr>
          <w:rFonts w:hint="eastAsia"/>
          <w:lang w:val="en-US" w:eastAsia="zh-CN"/>
        </w:rPr>
        <w:t>用于移动的漫游者是图</w:t>
      </w:r>
      <w:r w:rsidRPr="00EF518C">
        <w:rPr>
          <w:rFonts w:hint="eastAsia"/>
          <w:lang w:val="en-US" w:eastAsia="zh-CN"/>
        </w:rPr>
        <w:t>18</w:t>
      </w:r>
      <w:r w:rsidRPr="00EF518C">
        <w:rPr>
          <w:rFonts w:hint="eastAsia"/>
          <w:lang w:val="en-US" w:eastAsia="zh-CN"/>
        </w:rPr>
        <w:t>显示的可能采用的另一种应用。日本于</w:t>
      </w:r>
      <w:r w:rsidRPr="00EF518C">
        <w:rPr>
          <w:rFonts w:hint="eastAsia"/>
          <w:lang w:val="en-US" w:eastAsia="zh-CN"/>
        </w:rPr>
        <w:t>2004</w:t>
      </w:r>
      <w:r w:rsidRPr="00EF518C">
        <w:rPr>
          <w:rFonts w:hint="eastAsia"/>
          <w:lang w:val="en-US" w:eastAsia="zh-CN"/>
        </w:rPr>
        <w:t>年开发了使用有源集成天线（</w:t>
      </w:r>
      <w:r w:rsidRPr="00EF518C">
        <w:rPr>
          <w:rFonts w:hint="eastAsia"/>
          <w:lang w:val="en-US" w:eastAsia="zh-CN"/>
        </w:rPr>
        <w:t>AIA</w:t>
      </w:r>
      <w:r w:rsidRPr="00EF518C">
        <w:rPr>
          <w:rFonts w:hint="eastAsia"/>
          <w:lang w:val="en-US" w:eastAsia="zh-CN"/>
        </w:rPr>
        <w:t>）技术的</w:t>
      </w:r>
      <w:r w:rsidRPr="00EF518C">
        <w:rPr>
          <w:rFonts w:hint="eastAsia"/>
          <w:lang w:val="en-US" w:eastAsia="zh-CN"/>
        </w:rPr>
        <w:t>MPT [SHI 07]</w:t>
      </w:r>
      <w:r w:rsidRPr="00EF518C">
        <w:rPr>
          <w:rFonts w:hint="eastAsia"/>
          <w:lang w:val="en-US" w:eastAsia="zh-CN"/>
        </w:rPr>
        <w:t>。该项目的目标是</w:t>
      </w:r>
      <w:r w:rsidRPr="00EF518C">
        <w:rPr>
          <w:rFonts w:hint="eastAsia"/>
          <w:lang w:val="en-US" w:eastAsia="zh-CN"/>
        </w:rPr>
        <w:t>(1)</w:t>
      </w:r>
      <w:r w:rsidRPr="00EF518C">
        <w:rPr>
          <w:rFonts w:hint="eastAsia"/>
          <w:lang w:val="en-US" w:eastAsia="zh-CN"/>
        </w:rPr>
        <w:t>使用</w:t>
      </w:r>
      <w:r w:rsidRPr="00EF518C">
        <w:rPr>
          <w:rFonts w:hint="eastAsia"/>
          <w:lang w:val="en-US" w:eastAsia="zh-CN"/>
        </w:rPr>
        <w:t>AIA</w:t>
      </w:r>
      <w:r w:rsidRPr="00EF518C">
        <w:rPr>
          <w:rFonts w:hint="eastAsia"/>
          <w:lang w:val="en-US" w:eastAsia="zh-CN"/>
        </w:rPr>
        <w:t>技术开发极轻功率重量比微波功率发射机（目标低于</w:t>
      </w:r>
      <w:r w:rsidRPr="00EF518C">
        <w:rPr>
          <w:rFonts w:hint="eastAsia"/>
          <w:lang w:val="en-US" w:eastAsia="zh-CN"/>
        </w:rPr>
        <w:t>50 g/W</w:t>
      </w:r>
      <w:r w:rsidRPr="00EF518C">
        <w:rPr>
          <w:rFonts w:hint="eastAsia"/>
          <w:lang w:val="en-US" w:eastAsia="zh-CN"/>
        </w:rPr>
        <w:t>），</w:t>
      </w:r>
      <w:r w:rsidRPr="00EF518C">
        <w:rPr>
          <w:rFonts w:hint="eastAsia"/>
          <w:lang w:val="en-US" w:eastAsia="zh-CN"/>
        </w:rPr>
        <w:t xml:space="preserve">(2) </w:t>
      </w:r>
      <w:r w:rsidRPr="00EF518C">
        <w:rPr>
          <w:rFonts w:hint="eastAsia"/>
          <w:lang w:val="en-US" w:eastAsia="zh-CN"/>
        </w:rPr>
        <w:t>完善整流天线、接收机和微波功率整流器整流微波功率的管理，尤其是对连接负载变化的处理，以及</w:t>
      </w:r>
      <w:r w:rsidRPr="00EF518C">
        <w:rPr>
          <w:rFonts w:hint="eastAsia"/>
          <w:lang w:val="en-US" w:eastAsia="zh-CN"/>
        </w:rPr>
        <w:t xml:space="preserve"> (3) </w:t>
      </w:r>
      <w:r w:rsidRPr="00EF518C">
        <w:rPr>
          <w:rFonts w:hint="eastAsia"/>
          <w:lang w:val="en-US" w:eastAsia="zh-CN"/>
        </w:rPr>
        <w:t>对</w:t>
      </w:r>
      <w:r w:rsidRPr="00EF518C">
        <w:rPr>
          <w:rFonts w:hint="eastAsia"/>
          <w:lang w:val="en-US" w:eastAsia="zh-CN"/>
        </w:rPr>
        <w:t>100 W</w:t>
      </w:r>
      <w:r w:rsidRPr="00EF518C">
        <w:rPr>
          <w:rFonts w:hint="eastAsia"/>
          <w:lang w:val="en-US" w:eastAsia="zh-CN"/>
        </w:rPr>
        <w:t>微波和</w:t>
      </w:r>
      <w:r w:rsidRPr="00EF518C">
        <w:rPr>
          <w:rFonts w:hint="eastAsia"/>
          <w:lang w:val="en-US" w:eastAsia="zh-CN"/>
        </w:rPr>
        <w:t xml:space="preserve">10 </w:t>
      </w:r>
      <w:proofErr w:type="spellStart"/>
      <w:r w:rsidRPr="00EF518C">
        <w:rPr>
          <w:rFonts w:hint="eastAsia"/>
          <w:lang w:val="en-US" w:eastAsia="zh-CN"/>
        </w:rPr>
        <w:t>mW</w:t>
      </w:r>
      <w:proofErr w:type="spellEnd"/>
      <w:r w:rsidRPr="00EF518C">
        <w:rPr>
          <w:rFonts w:hint="eastAsia"/>
          <w:lang w:val="en-US" w:eastAsia="zh-CN"/>
        </w:rPr>
        <w:t>无线通信波的共存进行基础性实验。为实现项目目标，选择了对移动的探测</w:t>
      </w:r>
      <w:proofErr w:type="gramStart"/>
      <w:r w:rsidRPr="00EF518C">
        <w:rPr>
          <w:rFonts w:hint="eastAsia"/>
          <w:lang w:val="en-US" w:eastAsia="zh-CN"/>
        </w:rPr>
        <w:t>车应用</w:t>
      </w:r>
      <w:proofErr w:type="gramEnd"/>
      <w:r w:rsidRPr="00EF518C">
        <w:rPr>
          <w:rFonts w:hint="eastAsia"/>
          <w:lang w:val="en-US" w:eastAsia="zh-CN"/>
        </w:rPr>
        <w:t>MPT</w:t>
      </w:r>
      <w:r w:rsidRPr="00EF518C">
        <w:rPr>
          <w:rFonts w:hint="eastAsia"/>
          <w:lang w:val="en-US" w:eastAsia="zh-CN"/>
        </w:rPr>
        <w:t>。微波发射子系统由</w:t>
      </w:r>
      <w:r w:rsidRPr="00EF518C">
        <w:rPr>
          <w:rFonts w:hint="eastAsia"/>
          <w:lang w:val="en-US" w:eastAsia="zh-CN"/>
        </w:rPr>
        <w:t>32</w:t>
      </w:r>
      <w:r w:rsidRPr="00EF518C">
        <w:rPr>
          <w:rFonts w:hint="eastAsia"/>
          <w:lang w:val="en-US" w:eastAsia="zh-CN"/>
        </w:rPr>
        <w:t>元件</w:t>
      </w:r>
      <w:r w:rsidRPr="00EF518C">
        <w:rPr>
          <w:rFonts w:hint="eastAsia"/>
          <w:lang w:val="en-US" w:eastAsia="zh-CN"/>
        </w:rPr>
        <w:t>AIA</w:t>
      </w:r>
      <w:r w:rsidRPr="00EF518C">
        <w:rPr>
          <w:rFonts w:hint="eastAsia"/>
          <w:lang w:val="en-US" w:eastAsia="zh-CN"/>
        </w:rPr>
        <w:t>构成，采用线性极化巨型</w:t>
      </w:r>
      <w:proofErr w:type="gramStart"/>
      <w:r w:rsidRPr="00EF518C">
        <w:rPr>
          <w:rFonts w:hint="eastAsia"/>
          <w:lang w:val="en-US" w:eastAsia="zh-CN"/>
        </w:rPr>
        <w:t>微波调带阵列</w:t>
      </w:r>
      <w:proofErr w:type="gramEnd"/>
      <w:r w:rsidRPr="00EF518C">
        <w:rPr>
          <w:rFonts w:hint="eastAsia"/>
          <w:lang w:val="en-US" w:eastAsia="zh-CN"/>
        </w:rPr>
        <w:t>和</w:t>
      </w:r>
      <w:r w:rsidRPr="00EF518C">
        <w:rPr>
          <w:rFonts w:hint="eastAsia"/>
          <w:lang w:val="en-US" w:eastAsia="zh-CN"/>
        </w:rPr>
        <w:t>4 W</w:t>
      </w:r>
      <w:r w:rsidRPr="00EF518C">
        <w:rPr>
          <w:rFonts w:hint="eastAsia"/>
          <w:lang w:val="en-US" w:eastAsia="zh-CN"/>
        </w:rPr>
        <w:t>输出</w:t>
      </w:r>
      <w:r w:rsidRPr="00EF518C">
        <w:rPr>
          <w:rFonts w:hint="eastAsia"/>
          <w:lang w:val="en-US" w:eastAsia="zh-CN"/>
        </w:rPr>
        <w:t>3</w:t>
      </w:r>
      <w:r w:rsidRPr="00EF518C">
        <w:rPr>
          <w:rFonts w:hint="eastAsia"/>
          <w:lang w:val="en-US" w:eastAsia="zh-CN"/>
        </w:rPr>
        <w:t>极</w:t>
      </w:r>
      <w:r w:rsidRPr="00EF518C">
        <w:rPr>
          <w:rFonts w:hint="eastAsia"/>
          <w:lang w:val="en-US" w:eastAsia="zh-CN"/>
        </w:rPr>
        <w:t>GaAs</w:t>
      </w:r>
      <w:r w:rsidRPr="00EF518C">
        <w:rPr>
          <w:rFonts w:hint="eastAsia"/>
          <w:lang w:val="en-US" w:eastAsia="zh-CN"/>
        </w:rPr>
        <w:t>高功率放大器，用于扩展冷却区域的双电层装置，</w:t>
      </w:r>
      <w:r w:rsidRPr="00EF518C">
        <w:rPr>
          <w:rFonts w:hint="eastAsia"/>
          <w:lang w:val="en-US" w:eastAsia="zh-CN"/>
        </w:rPr>
        <w:t>5.8 GHz</w:t>
      </w:r>
      <w:r w:rsidRPr="00EF518C">
        <w:rPr>
          <w:rFonts w:hint="eastAsia"/>
          <w:lang w:val="en-US" w:eastAsia="zh-CN"/>
        </w:rPr>
        <w:t>的总功率为</w:t>
      </w:r>
      <w:r w:rsidRPr="00EF518C">
        <w:rPr>
          <w:rFonts w:hint="eastAsia"/>
          <w:lang w:val="en-US" w:eastAsia="zh-CN"/>
        </w:rPr>
        <w:t>120 W</w:t>
      </w:r>
      <w:r w:rsidRPr="00EF518C">
        <w:rPr>
          <w:rFonts w:hint="eastAsia"/>
          <w:lang w:val="en-US" w:eastAsia="zh-CN"/>
        </w:rPr>
        <w:t>。该系统不使用相位偏移调制。图</w:t>
      </w:r>
      <w:r w:rsidRPr="00EF518C">
        <w:rPr>
          <w:rFonts w:hint="eastAsia"/>
          <w:lang w:val="en-US" w:eastAsia="zh-CN"/>
        </w:rPr>
        <w:t>19</w:t>
      </w:r>
      <w:r w:rsidRPr="00EF518C">
        <w:rPr>
          <w:rFonts w:hint="eastAsia"/>
          <w:lang w:val="en-US" w:eastAsia="zh-CN"/>
        </w:rPr>
        <w:t>为在消声室进行的</w:t>
      </w:r>
      <w:r w:rsidRPr="00EF518C">
        <w:rPr>
          <w:rFonts w:hint="eastAsia"/>
          <w:lang w:val="en-US" w:eastAsia="zh-CN"/>
        </w:rPr>
        <w:t>MPT</w:t>
      </w:r>
      <w:r w:rsidRPr="00EF518C">
        <w:rPr>
          <w:rFonts w:hint="eastAsia"/>
          <w:lang w:val="en-US" w:eastAsia="zh-CN"/>
        </w:rPr>
        <w:t>实验的照片。探测车漫游者仅依靠</w:t>
      </w:r>
      <w:r w:rsidRPr="00EF518C">
        <w:rPr>
          <w:rFonts w:hint="eastAsia"/>
          <w:lang w:val="en-US" w:eastAsia="zh-CN"/>
        </w:rPr>
        <w:t>MPT</w:t>
      </w:r>
      <w:r w:rsidRPr="00EF518C">
        <w:rPr>
          <w:rFonts w:hint="eastAsia"/>
          <w:lang w:val="en-US" w:eastAsia="zh-CN"/>
        </w:rPr>
        <w:t>提供的微波功率移动</w:t>
      </w:r>
      <w:r w:rsidR="00C74CC4" w:rsidRPr="00C275A5">
        <w:rPr>
          <w:lang w:val="en-US" w:eastAsia="zh-CN"/>
        </w:rPr>
        <w:t>。</w:t>
      </w:r>
    </w:p>
    <w:p w14:paraId="3C91FDDF" w14:textId="77777777" w:rsidR="009A2DF3" w:rsidRPr="00C275A5" w:rsidRDefault="00C74CC4" w:rsidP="00C34471">
      <w:pPr>
        <w:ind w:firstLineChars="200" w:firstLine="480"/>
        <w:rPr>
          <w:rFonts w:eastAsia="Times New Roman"/>
          <w:lang w:val="en-US" w:eastAsia="ja-JP"/>
        </w:rPr>
      </w:pPr>
      <w:bookmarkStart w:id="260" w:name="lt_pId457"/>
      <w:r w:rsidRPr="00C275A5">
        <w:rPr>
          <w:rFonts w:eastAsiaTheme="minorEastAsia" w:hint="eastAsia"/>
          <w:lang w:val="en-US" w:eastAsia="zh-CN"/>
        </w:rPr>
        <w:t>日本</w:t>
      </w:r>
      <w:proofErr w:type="spellStart"/>
      <w:r w:rsidR="009A2DF3" w:rsidRPr="00C275A5">
        <w:rPr>
          <w:rFonts w:eastAsia="Times New Roman"/>
          <w:lang w:val="en-US" w:eastAsia="ja-JP"/>
        </w:rPr>
        <w:t>Ritsumeikan</w:t>
      </w:r>
      <w:proofErr w:type="spellEnd"/>
      <w:r w:rsidRPr="00C275A5">
        <w:rPr>
          <w:rFonts w:eastAsiaTheme="minorEastAsia" w:hint="eastAsia"/>
          <w:lang w:val="en-US" w:eastAsia="zh-CN"/>
        </w:rPr>
        <w:t>大学</w:t>
      </w:r>
      <w:r w:rsidRPr="00C275A5">
        <w:rPr>
          <w:rFonts w:eastAsiaTheme="minorEastAsia"/>
          <w:lang w:val="en-US" w:eastAsia="zh-CN"/>
        </w:rPr>
        <w:t>的小组于</w:t>
      </w:r>
      <w:r w:rsidRPr="00C275A5">
        <w:rPr>
          <w:rFonts w:eastAsiaTheme="minorEastAsia" w:hint="eastAsia"/>
          <w:lang w:val="en-US" w:eastAsia="zh-CN"/>
        </w:rPr>
        <w:t>2015</w:t>
      </w:r>
      <w:r w:rsidRPr="00C275A5">
        <w:rPr>
          <w:rFonts w:eastAsiaTheme="minorEastAsia" w:hint="eastAsia"/>
          <w:lang w:val="en-US" w:eastAsia="zh-CN"/>
        </w:rPr>
        <w:t>年</w:t>
      </w:r>
      <w:r w:rsidRPr="00C275A5">
        <w:rPr>
          <w:rFonts w:eastAsiaTheme="minorEastAsia"/>
          <w:lang w:val="en-US" w:eastAsia="zh-CN"/>
        </w:rPr>
        <w:t>对飞行中的无人机进行了</w:t>
      </w:r>
      <w:r w:rsidR="00C34471" w:rsidRPr="00C275A5">
        <w:rPr>
          <w:rFonts w:eastAsiaTheme="minorEastAsia"/>
          <w:lang w:val="en-US" w:eastAsia="zh-CN"/>
        </w:rPr>
        <w:t>W</w:t>
      </w:r>
      <w:r w:rsidRPr="00C275A5">
        <w:rPr>
          <w:rFonts w:eastAsiaTheme="minorEastAsia"/>
          <w:lang w:val="en-US" w:eastAsia="zh-CN"/>
        </w:rPr>
        <w:t>PT</w:t>
      </w:r>
      <w:r w:rsidRPr="00C275A5">
        <w:rPr>
          <w:rFonts w:eastAsiaTheme="minorEastAsia"/>
          <w:lang w:val="en-US" w:eastAsia="zh-CN"/>
        </w:rPr>
        <w:t>演示（图</w:t>
      </w:r>
      <w:r w:rsidR="009A2DF3" w:rsidRPr="00C275A5">
        <w:rPr>
          <w:rFonts w:eastAsia="Times New Roman"/>
          <w:lang w:val="en-US" w:eastAsia="ja-JP"/>
        </w:rPr>
        <w:t>2</w:t>
      </w:r>
      <w:r w:rsidR="00EF518C">
        <w:rPr>
          <w:rFonts w:eastAsia="Times New Roman"/>
          <w:lang w:val="en-US" w:eastAsia="ja-JP"/>
        </w:rPr>
        <w:t>0</w:t>
      </w:r>
      <w:r w:rsidRPr="00C275A5">
        <w:rPr>
          <w:rFonts w:eastAsiaTheme="minorEastAsia" w:hint="eastAsia"/>
          <w:lang w:val="en-US" w:eastAsia="zh-CN"/>
        </w:rPr>
        <w:t>）</w:t>
      </w:r>
      <w:r w:rsidR="009A2DF3" w:rsidRPr="00C275A5">
        <w:rPr>
          <w:rFonts w:eastAsia="Times New Roman"/>
          <w:lang w:val="en-US" w:eastAsia="ja-JP"/>
        </w:rPr>
        <w:t>[NIS15]</w:t>
      </w:r>
      <w:r w:rsidRPr="00C275A5">
        <w:rPr>
          <w:rFonts w:eastAsiaTheme="minorEastAsia" w:hint="eastAsia"/>
          <w:lang w:val="en-US" w:eastAsia="zh-CN"/>
        </w:rPr>
        <w:t>。</w:t>
      </w:r>
      <w:r w:rsidRPr="00C275A5">
        <w:rPr>
          <w:rFonts w:eastAsiaTheme="minorEastAsia"/>
          <w:lang w:val="en-US" w:eastAsia="zh-CN"/>
        </w:rPr>
        <w:t>他</w:t>
      </w:r>
      <w:r w:rsidRPr="00C275A5">
        <w:rPr>
          <w:rFonts w:eastAsiaTheme="minorEastAsia" w:hint="eastAsia"/>
          <w:lang w:val="en-US" w:eastAsia="zh-CN"/>
        </w:rPr>
        <w:t>们使用</w:t>
      </w:r>
      <w:bookmarkStart w:id="261" w:name="lt_pId458"/>
      <w:bookmarkEnd w:id="260"/>
      <w:r w:rsidR="009A2DF3" w:rsidRPr="00C275A5">
        <w:rPr>
          <w:rFonts w:eastAsia="Times New Roman"/>
          <w:lang w:val="en-US" w:eastAsia="ja-JP"/>
        </w:rPr>
        <w:t>430 MHz</w:t>
      </w:r>
      <w:r w:rsidRPr="00C275A5">
        <w:rPr>
          <w:rFonts w:eastAsiaTheme="minorEastAsia" w:hint="eastAsia"/>
          <w:lang w:val="en-US" w:eastAsia="zh-CN"/>
        </w:rPr>
        <w:t>频段</w:t>
      </w:r>
      <w:r w:rsidRPr="00C275A5">
        <w:rPr>
          <w:rFonts w:eastAsiaTheme="minorEastAsia"/>
          <w:lang w:val="en-US" w:eastAsia="zh-CN"/>
        </w:rPr>
        <w:t>和接近</w:t>
      </w:r>
      <w:r w:rsidR="009A2DF3" w:rsidRPr="00C275A5">
        <w:rPr>
          <w:rFonts w:eastAsia="Times New Roman"/>
          <w:lang w:val="en-US" w:eastAsia="ja-JP"/>
        </w:rPr>
        <w:t>30 W</w:t>
      </w:r>
      <w:r w:rsidRPr="00C275A5">
        <w:rPr>
          <w:rFonts w:eastAsiaTheme="minorEastAsia" w:hint="eastAsia"/>
          <w:lang w:val="en-US" w:eastAsia="zh-CN"/>
        </w:rPr>
        <w:t>无</w:t>
      </w:r>
      <w:r w:rsidRPr="00C275A5">
        <w:rPr>
          <w:rFonts w:eastAsiaTheme="minorEastAsia"/>
          <w:lang w:val="en-US" w:eastAsia="zh-CN"/>
        </w:rPr>
        <w:t>线</w:t>
      </w:r>
      <w:r w:rsidRPr="00C275A5">
        <w:rPr>
          <w:rFonts w:eastAsiaTheme="minorEastAsia" w:hint="eastAsia"/>
          <w:lang w:val="en-US" w:eastAsia="zh-CN"/>
        </w:rPr>
        <w:t>波</w:t>
      </w:r>
      <w:r w:rsidRPr="00C275A5">
        <w:rPr>
          <w:rFonts w:eastAsiaTheme="minorEastAsia"/>
          <w:lang w:val="en-US" w:eastAsia="zh-CN"/>
        </w:rPr>
        <w:t>功率为无人机供电。</w:t>
      </w:r>
      <w:r w:rsidRPr="00C275A5">
        <w:rPr>
          <w:rFonts w:eastAsiaTheme="minorEastAsia" w:hint="eastAsia"/>
          <w:lang w:val="en-US" w:eastAsia="zh-CN"/>
        </w:rPr>
        <w:t>无</w:t>
      </w:r>
      <w:r w:rsidRPr="00C275A5">
        <w:rPr>
          <w:rFonts w:eastAsiaTheme="minorEastAsia"/>
          <w:lang w:val="en-US" w:eastAsia="zh-CN"/>
        </w:rPr>
        <w:t>人机重量为</w:t>
      </w:r>
      <w:bookmarkStart w:id="262" w:name="lt_pId459"/>
      <w:bookmarkEnd w:id="261"/>
      <w:r w:rsidR="009A2DF3" w:rsidRPr="00C275A5">
        <w:rPr>
          <w:rFonts w:eastAsia="Times New Roman"/>
          <w:lang w:val="en-US" w:eastAsia="ja-JP"/>
        </w:rPr>
        <w:t>25 g</w:t>
      </w:r>
      <w:r w:rsidRPr="00C275A5">
        <w:rPr>
          <w:rFonts w:eastAsiaTheme="minorEastAsia" w:hint="eastAsia"/>
          <w:lang w:val="en-US" w:eastAsia="zh-CN"/>
        </w:rPr>
        <w:t>，</w:t>
      </w:r>
      <w:r w:rsidRPr="00C275A5">
        <w:rPr>
          <w:rFonts w:eastAsiaTheme="minorEastAsia"/>
          <w:lang w:val="en-US" w:eastAsia="zh-CN"/>
        </w:rPr>
        <w:t>需要</w:t>
      </w:r>
      <w:r w:rsidR="009A2DF3" w:rsidRPr="00C275A5">
        <w:rPr>
          <w:rFonts w:eastAsia="Times New Roman"/>
          <w:lang w:val="en-US" w:eastAsia="ja-JP"/>
        </w:rPr>
        <w:t>2WDC</w:t>
      </w:r>
      <w:r w:rsidRPr="00C275A5">
        <w:rPr>
          <w:rFonts w:eastAsiaTheme="minorEastAsia" w:hint="eastAsia"/>
          <w:lang w:val="en-US" w:eastAsia="zh-CN"/>
        </w:rPr>
        <w:t>进行</w:t>
      </w:r>
      <w:r w:rsidRPr="00C275A5">
        <w:rPr>
          <w:rFonts w:eastAsiaTheme="minorEastAsia"/>
          <w:lang w:val="en-US" w:eastAsia="zh-CN"/>
        </w:rPr>
        <w:t>飞行。</w:t>
      </w:r>
      <w:r w:rsidRPr="00C275A5">
        <w:rPr>
          <w:rFonts w:eastAsiaTheme="minorEastAsia" w:hint="eastAsia"/>
          <w:lang w:val="en-US" w:eastAsia="zh-CN"/>
        </w:rPr>
        <w:t>目前</w:t>
      </w:r>
      <w:r w:rsidRPr="00C275A5">
        <w:rPr>
          <w:rFonts w:eastAsiaTheme="minorEastAsia"/>
          <w:lang w:val="en-US" w:eastAsia="zh-CN"/>
        </w:rPr>
        <w:t>，无人机可在</w:t>
      </w:r>
      <w:bookmarkStart w:id="263" w:name="lt_pId460"/>
      <w:bookmarkEnd w:id="262"/>
      <w:r w:rsidR="00C34471" w:rsidRPr="00C275A5">
        <w:rPr>
          <w:rFonts w:eastAsiaTheme="minorEastAsia" w:hint="eastAsia"/>
          <w:lang w:val="en-US" w:eastAsia="zh-CN"/>
        </w:rPr>
        <w:t>超过</w:t>
      </w:r>
      <w:r w:rsidR="00C34471" w:rsidRPr="00C275A5">
        <w:rPr>
          <w:rFonts w:eastAsiaTheme="minorEastAsia"/>
          <w:lang w:val="en-US" w:eastAsia="zh-CN"/>
        </w:rPr>
        <w:t>发射天线约</w:t>
      </w:r>
      <w:r w:rsidR="009A2DF3" w:rsidRPr="00C275A5">
        <w:rPr>
          <w:rFonts w:eastAsia="Times New Roman"/>
          <w:lang w:val="en-US" w:eastAsia="ja-JP"/>
        </w:rPr>
        <w:t>10 cm</w:t>
      </w:r>
      <w:r w:rsidRPr="00C275A5">
        <w:rPr>
          <w:rFonts w:eastAsiaTheme="minorEastAsia" w:hint="eastAsia"/>
          <w:lang w:val="en-US" w:eastAsia="zh-CN"/>
        </w:rPr>
        <w:t>的</w:t>
      </w:r>
      <w:r w:rsidRPr="00C275A5">
        <w:rPr>
          <w:rFonts w:eastAsiaTheme="minorEastAsia"/>
          <w:lang w:val="en-US" w:eastAsia="zh-CN"/>
        </w:rPr>
        <w:t>距离</w:t>
      </w:r>
      <w:r w:rsidR="00C34471" w:rsidRPr="00C275A5">
        <w:rPr>
          <w:rFonts w:eastAsiaTheme="minorEastAsia" w:hint="eastAsia"/>
          <w:lang w:val="en-US" w:eastAsia="zh-CN"/>
        </w:rPr>
        <w:t>上</w:t>
      </w:r>
      <w:r w:rsidR="00C34471" w:rsidRPr="00C275A5">
        <w:rPr>
          <w:rFonts w:eastAsiaTheme="minorEastAsia"/>
          <w:lang w:val="en-US" w:eastAsia="zh-CN"/>
        </w:rPr>
        <w:t>飞机。该</w:t>
      </w:r>
      <w:r w:rsidR="00C34471" w:rsidRPr="00C275A5">
        <w:rPr>
          <w:rFonts w:eastAsiaTheme="minorEastAsia" w:hint="eastAsia"/>
          <w:lang w:val="en-US" w:eastAsia="zh-CN"/>
        </w:rPr>
        <w:t>系统</w:t>
      </w:r>
      <w:r w:rsidR="00C34471" w:rsidRPr="00C275A5">
        <w:rPr>
          <w:rFonts w:eastAsiaTheme="minorEastAsia"/>
          <w:lang w:val="en-US" w:eastAsia="zh-CN"/>
        </w:rPr>
        <w:t>正在修订之中。</w:t>
      </w:r>
      <w:bookmarkEnd w:id="263"/>
    </w:p>
    <w:p w14:paraId="47C5175F" w14:textId="77777777" w:rsidR="009A2DF3" w:rsidRPr="00C275A5" w:rsidRDefault="00C34471" w:rsidP="00C34471">
      <w:pPr>
        <w:ind w:firstLineChars="200" w:firstLine="480"/>
        <w:rPr>
          <w:rFonts w:eastAsiaTheme="minorEastAsia"/>
          <w:lang w:val="en-US" w:eastAsia="zh-CN"/>
        </w:rPr>
      </w:pPr>
      <w:bookmarkStart w:id="264" w:name="lt_pId462"/>
      <w:r w:rsidRPr="00C275A5">
        <w:rPr>
          <w:rFonts w:eastAsiaTheme="minorEastAsia" w:hint="eastAsia"/>
          <w:lang w:val="en-US" w:eastAsia="zh-CN"/>
        </w:rPr>
        <w:t>美国</w:t>
      </w:r>
      <w:r w:rsidRPr="00C275A5">
        <w:rPr>
          <w:rFonts w:eastAsiaTheme="minorEastAsia"/>
          <w:lang w:val="en-US" w:eastAsia="zh-CN"/>
        </w:rPr>
        <w:t>克罗拉多大学的一个小组和</w:t>
      </w:r>
      <w:r w:rsidRPr="00C275A5">
        <w:rPr>
          <w:rFonts w:eastAsiaTheme="minorEastAsia" w:hint="eastAsia"/>
          <w:lang w:val="en-US" w:eastAsia="zh-CN"/>
        </w:rPr>
        <w:t>法国</w:t>
      </w:r>
      <w:r w:rsidRPr="00C275A5">
        <w:rPr>
          <w:rFonts w:eastAsiaTheme="minorEastAsia"/>
          <w:lang w:val="en-US" w:eastAsia="zh-CN"/>
        </w:rPr>
        <w:t>的</w:t>
      </w:r>
      <w:r w:rsidR="009A2DF3" w:rsidRPr="00C275A5">
        <w:rPr>
          <w:rFonts w:eastAsia="Times New Roman"/>
          <w:lang w:val="en-US" w:eastAsia="ja-JP"/>
        </w:rPr>
        <w:t>ISAE</w:t>
      </w:r>
      <w:r w:rsidRPr="00C275A5">
        <w:rPr>
          <w:rFonts w:eastAsia="Times New Roman"/>
          <w:lang w:val="en-US" w:eastAsia="ja-JP"/>
        </w:rPr>
        <w:t xml:space="preserve"> 2015</w:t>
      </w:r>
      <w:r w:rsidRPr="00C275A5">
        <w:rPr>
          <w:rFonts w:eastAsiaTheme="minorEastAsia" w:hint="eastAsia"/>
          <w:lang w:val="en-US" w:eastAsia="zh-CN"/>
        </w:rPr>
        <w:t>年</w:t>
      </w:r>
      <w:r w:rsidRPr="00C275A5">
        <w:rPr>
          <w:rFonts w:eastAsiaTheme="minorEastAsia"/>
          <w:lang w:val="en-US" w:eastAsia="zh-CN"/>
        </w:rPr>
        <w:t>开发了用于飞行中的小型</w:t>
      </w:r>
      <w:r w:rsidR="009A2DF3" w:rsidRPr="00C275A5">
        <w:rPr>
          <w:rFonts w:eastAsia="Times New Roman"/>
          <w:lang w:val="en-US" w:eastAsia="ja-JP"/>
        </w:rPr>
        <w:t>UAV</w:t>
      </w:r>
      <w:r w:rsidRPr="00C275A5">
        <w:rPr>
          <w:rFonts w:eastAsiaTheme="minorEastAsia" w:hint="eastAsia"/>
          <w:lang w:val="en-US" w:eastAsia="zh-CN"/>
        </w:rPr>
        <w:t>（</w:t>
      </w:r>
      <w:r w:rsidRPr="00C275A5">
        <w:rPr>
          <w:rFonts w:eastAsiaTheme="minorEastAsia"/>
          <w:lang w:val="en-US" w:eastAsia="zh-CN"/>
        </w:rPr>
        <w:t>无人驾驶</w:t>
      </w:r>
      <w:r w:rsidRPr="00C275A5">
        <w:rPr>
          <w:rFonts w:eastAsiaTheme="minorEastAsia" w:hint="eastAsia"/>
          <w:lang w:val="en-US" w:eastAsia="zh-CN"/>
        </w:rPr>
        <w:t>车辆）</w:t>
      </w:r>
      <w:r w:rsidRPr="00C275A5">
        <w:rPr>
          <w:rFonts w:eastAsiaTheme="minorEastAsia"/>
          <w:lang w:val="en-US" w:eastAsia="zh-CN"/>
        </w:rPr>
        <w:t>的</w:t>
      </w:r>
      <w:r w:rsidRPr="00C275A5">
        <w:rPr>
          <w:rFonts w:eastAsiaTheme="minorEastAsia" w:hint="eastAsia"/>
          <w:lang w:val="en-US" w:eastAsia="zh-CN"/>
        </w:rPr>
        <w:t>WPT</w:t>
      </w:r>
      <w:r w:rsidRPr="00C275A5">
        <w:rPr>
          <w:rFonts w:eastAsiaTheme="minorEastAsia" w:hint="eastAsia"/>
          <w:lang w:val="en-US" w:eastAsia="zh-CN"/>
        </w:rPr>
        <w:t>（</w:t>
      </w:r>
      <w:r w:rsidRPr="00C275A5">
        <w:rPr>
          <w:rFonts w:eastAsiaTheme="minorEastAsia"/>
          <w:lang w:val="en-US" w:eastAsia="zh-CN"/>
        </w:rPr>
        <w:t>图</w:t>
      </w:r>
      <w:r w:rsidR="00EF518C">
        <w:rPr>
          <w:rFonts w:eastAsia="Times New Roman"/>
          <w:lang w:val="en-US" w:eastAsia="ja-JP"/>
        </w:rPr>
        <w:t>21</w:t>
      </w:r>
      <w:r w:rsidRPr="00C275A5">
        <w:rPr>
          <w:rFonts w:eastAsiaTheme="minorEastAsia" w:hint="eastAsia"/>
          <w:lang w:val="en-US" w:eastAsia="zh-CN"/>
        </w:rPr>
        <w:t>）</w:t>
      </w:r>
      <w:r w:rsidR="009A2DF3" w:rsidRPr="00C275A5">
        <w:rPr>
          <w:rFonts w:eastAsia="Times New Roman"/>
          <w:lang w:val="en-US" w:eastAsia="ja-JP"/>
        </w:rPr>
        <w:t>[Dun15]</w:t>
      </w:r>
      <w:bookmarkEnd w:id="264"/>
      <w:r w:rsidRPr="00C275A5">
        <w:rPr>
          <w:rFonts w:eastAsiaTheme="minorEastAsia" w:hint="eastAsia"/>
          <w:lang w:val="en-US" w:eastAsia="zh-CN"/>
        </w:rPr>
        <w:t>。</w:t>
      </w:r>
    </w:p>
    <w:p w14:paraId="6F1E7CAA" w14:textId="77777777" w:rsidR="009A2DF3" w:rsidRPr="00C275A5" w:rsidRDefault="00C34471" w:rsidP="00877610">
      <w:pPr>
        <w:pStyle w:val="FigureNo"/>
        <w:rPr>
          <w:rFonts w:eastAsia="Times New Roman"/>
          <w:lang w:val="en-US" w:eastAsia="ja-JP"/>
        </w:rPr>
      </w:pPr>
      <w:bookmarkStart w:id="265" w:name="lt_pId463"/>
      <w:r w:rsidRPr="00C275A5">
        <w:rPr>
          <w:rFonts w:hint="eastAsia"/>
          <w:lang w:val="en-US" w:eastAsia="zh-CN"/>
        </w:rPr>
        <w:lastRenderedPageBreak/>
        <w:t>图</w:t>
      </w:r>
      <w:bookmarkEnd w:id="265"/>
      <w:r w:rsidR="00877610">
        <w:rPr>
          <w:rFonts w:hint="eastAsia"/>
          <w:lang w:val="en-US" w:eastAsia="zh-CN"/>
        </w:rPr>
        <w:t xml:space="preserve"> </w:t>
      </w:r>
      <w:r w:rsidR="00EF518C">
        <w:rPr>
          <w:lang w:val="en-US" w:eastAsia="ja-JP"/>
        </w:rPr>
        <w:t>18</w:t>
      </w:r>
    </w:p>
    <w:p w14:paraId="7FA167D6" w14:textId="77777777" w:rsidR="009A2DF3" w:rsidRPr="00C275A5" w:rsidRDefault="00C34471" w:rsidP="00170499">
      <w:pPr>
        <w:pStyle w:val="Figuretitle"/>
        <w:rPr>
          <w:rFonts w:eastAsia="Times New Roman"/>
          <w:lang w:val="en-US" w:eastAsia="ja-JP"/>
        </w:rPr>
      </w:pPr>
      <w:bookmarkStart w:id="266" w:name="lt_pId464"/>
      <w:r w:rsidRPr="00C275A5">
        <w:rPr>
          <w:rFonts w:hint="eastAsia"/>
          <w:lang w:val="en-US" w:eastAsia="zh-CN"/>
        </w:rPr>
        <w:t>用</w:t>
      </w:r>
      <w:r w:rsidRPr="00C275A5">
        <w:rPr>
          <w:lang w:val="en-US" w:eastAsia="zh-CN"/>
        </w:rPr>
        <w:t>于移动探测车的</w:t>
      </w:r>
      <w:r w:rsidR="009A2DF3" w:rsidRPr="00C275A5">
        <w:rPr>
          <w:rFonts w:eastAsia="Times New Roman"/>
          <w:lang w:val="en-US" w:eastAsia="ja-JP"/>
        </w:rPr>
        <w:t>MPT</w:t>
      </w:r>
      <w:r w:rsidRPr="00C275A5">
        <w:rPr>
          <w:rFonts w:hint="eastAsia"/>
          <w:lang w:val="en-US" w:eastAsia="zh-CN"/>
        </w:rPr>
        <w:t>测试</w:t>
      </w:r>
      <w:r w:rsidRPr="00C275A5">
        <w:rPr>
          <w:lang w:val="en-US" w:eastAsia="zh-CN"/>
        </w:rPr>
        <w:t>系统</w:t>
      </w:r>
      <w:r w:rsidR="009A2DF3" w:rsidRPr="00C275A5">
        <w:rPr>
          <w:rFonts w:eastAsia="Times New Roman"/>
          <w:lang w:val="en-US" w:eastAsia="ja-JP"/>
        </w:rPr>
        <w:t>[SHI 07]</w:t>
      </w:r>
      <w:bookmarkEnd w:id="266"/>
    </w:p>
    <w:p w14:paraId="6E19741A" w14:textId="77777777" w:rsidR="009A2DF3" w:rsidRPr="00C275A5" w:rsidRDefault="006C3093" w:rsidP="00287E8F">
      <w:pPr>
        <w:pStyle w:val="Figure"/>
      </w:pPr>
      <w:r w:rsidRPr="006C3093">
        <w:rPr>
          <w:noProof/>
          <w:lang w:val="en-GB" w:eastAsia="zh-CN"/>
        </w:rPr>
        <w:drawing>
          <wp:inline distT="0" distB="0" distL="0" distR="0" wp14:anchorId="0D86DA46" wp14:editId="09705A38">
            <wp:extent cx="3705225" cy="2800350"/>
            <wp:effectExtent l="0" t="0" r="9525" b="0"/>
            <wp:docPr id="43" name="Picture 43" descr="C:\Users\lius\Desktop\工作文件\R-REP\SM2392-0\FIGURE\Captur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us\Desktop\工作文件\R-REP\SM2392-0\FIGURE\Capture2.6.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05225" cy="2800350"/>
                    </a:xfrm>
                    <a:prstGeom prst="rect">
                      <a:avLst/>
                    </a:prstGeom>
                    <a:noFill/>
                    <a:ln>
                      <a:noFill/>
                    </a:ln>
                  </pic:spPr>
                </pic:pic>
              </a:graphicData>
            </a:graphic>
          </wp:inline>
        </w:drawing>
      </w:r>
    </w:p>
    <w:p w14:paraId="373261BB" w14:textId="77777777" w:rsidR="009A2DF3" w:rsidRPr="00C275A5" w:rsidRDefault="00C34471" w:rsidP="00877610">
      <w:pPr>
        <w:pStyle w:val="FigureNo"/>
        <w:rPr>
          <w:rFonts w:eastAsia="Times New Roman"/>
          <w:lang w:val="en-US" w:eastAsia="zh-CN"/>
        </w:rPr>
      </w:pPr>
      <w:bookmarkStart w:id="267" w:name="lt_pId465"/>
      <w:r w:rsidRPr="00C275A5">
        <w:rPr>
          <w:rFonts w:hint="eastAsia"/>
          <w:lang w:val="en-US" w:eastAsia="zh-CN"/>
        </w:rPr>
        <w:t>图</w:t>
      </w:r>
      <w:bookmarkEnd w:id="267"/>
      <w:r w:rsidR="00877610">
        <w:rPr>
          <w:rFonts w:hint="eastAsia"/>
          <w:lang w:val="en-US" w:eastAsia="zh-CN"/>
        </w:rPr>
        <w:t xml:space="preserve"> </w:t>
      </w:r>
      <w:r w:rsidR="00EF518C">
        <w:rPr>
          <w:lang w:val="en-US" w:eastAsia="zh-CN"/>
        </w:rPr>
        <w:t>19</w:t>
      </w:r>
    </w:p>
    <w:p w14:paraId="22DC0E2A" w14:textId="77777777" w:rsidR="009A2DF3" w:rsidRPr="00C275A5" w:rsidRDefault="009A2DF3" w:rsidP="00170499">
      <w:pPr>
        <w:pStyle w:val="Figuretitle"/>
        <w:rPr>
          <w:lang w:val="en-US" w:eastAsia="zh-CN"/>
        </w:rPr>
      </w:pPr>
      <w:bookmarkStart w:id="268" w:name="lt_pId466"/>
      <w:r w:rsidRPr="00C275A5">
        <w:rPr>
          <w:lang w:val="en-US" w:eastAsia="zh-CN"/>
        </w:rPr>
        <w:t>MPT</w:t>
      </w:r>
      <w:r w:rsidR="00C34471" w:rsidRPr="00C275A5">
        <w:rPr>
          <w:rFonts w:eastAsiaTheme="minorEastAsia" w:hint="eastAsia"/>
          <w:lang w:val="en-US" w:eastAsia="zh-CN"/>
        </w:rPr>
        <w:t>探测</w:t>
      </w:r>
      <w:r w:rsidR="00C34471" w:rsidRPr="00C275A5">
        <w:rPr>
          <w:rFonts w:eastAsiaTheme="minorEastAsia"/>
          <w:lang w:val="en-US" w:eastAsia="zh-CN"/>
        </w:rPr>
        <w:t>车测试照片</w:t>
      </w:r>
      <w:r w:rsidRPr="00C275A5">
        <w:rPr>
          <w:lang w:val="en-US" w:eastAsia="zh-CN"/>
        </w:rPr>
        <w:t>[SHI 07]</w:t>
      </w:r>
      <w:bookmarkEnd w:id="268"/>
    </w:p>
    <w:p w14:paraId="6F1822D1" w14:textId="77777777" w:rsidR="009A2DF3" w:rsidRPr="00C275A5" w:rsidRDefault="009A2DF3" w:rsidP="00287E8F">
      <w:pPr>
        <w:pStyle w:val="Figure"/>
      </w:pPr>
      <w:r w:rsidRPr="00C275A5">
        <w:rPr>
          <w:noProof/>
          <w:lang w:val="en-GB" w:eastAsia="zh-CN"/>
        </w:rPr>
        <w:drawing>
          <wp:inline distT="0" distB="0" distL="0" distR="0" wp14:anchorId="3641BEF5" wp14:editId="134781B7">
            <wp:extent cx="2628900" cy="1691640"/>
            <wp:effectExtent l="0" t="0" r="0" b="381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8900" cy="1691640"/>
                    </a:xfrm>
                    <a:prstGeom prst="rect">
                      <a:avLst/>
                    </a:prstGeom>
                    <a:noFill/>
                    <a:ln>
                      <a:noFill/>
                    </a:ln>
                  </pic:spPr>
                </pic:pic>
              </a:graphicData>
            </a:graphic>
          </wp:inline>
        </w:drawing>
      </w:r>
    </w:p>
    <w:p w14:paraId="0BFCA9A9" w14:textId="77777777" w:rsidR="009A2DF3" w:rsidRPr="00C275A5" w:rsidRDefault="00C34471" w:rsidP="00877610">
      <w:pPr>
        <w:pStyle w:val="FigureNo"/>
        <w:rPr>
          <w:lang w:eastAsia="ja-JP"/>
        </w:rPr>
      </w:pPr>
      <w:bookmarkStart w:id="269" w:name="lt_pId467"/>
      <w:r w:rsidRPr="00C275A5">
        <w:rPr>
          <w:rFonts w:eastAsiaTheme="minorEastAsia" w:hint="eastAsia"/>
          <w:lang w:val="en-US" w:eastAsia="zh-CN"/>
        </w:rPr>
        <w:t>图</w:t>
      </w:r>
      <w:bookmarkEnd w:id="269"/>
      <w:r w:rsidR="00877610">
        <w:rPr>
          <w:rFonts w:eastAsiaTheme="minorEastAsia" w:hint="eastAsia"/>
          <w:lang w:val="en-US" w:eastAsia="zh-CN"/>
        </w:rPr>
        <w:t xml:space="preserve"> </w:t>
      </w:r>
      <w:r w:rsidR="00EF518C">
        <w:rPr>
          <w:lang w:eastAsia="ja-JP"/>
        </w:rPr>
        <w:t>20</w:t>
      </w:r>
    </w:p>
    <w:p w14:paraId="77056413" w14:textId="77777777" w:rsidR="009A2DF3" w:rsidRPr="00C275A5" w:rsidRDefault="00C34471" w:rsidP="00170499">
      <w:pPr>
        <w:pStyle w:val="Figuretitle"/>
        <w:rPr>
          <w:rFonts w:eastAsia="Times New Roman"/>
          <w:lang w:eastAsia="ja-JP"/>
        </w:rPr>
      </w:pPr>
      <w:bookmarkStart w:id="270" w:name="lt_pId468"/>
      <w:r w:rsidRPr="00C275A5">
        <w:rPr>
          <w:rFonts w:hint="eastAsia"/>
          <w:lang w:val="en-US" w:eastAsia="zh-CN"/>
        </w:rPr>
        <w:t>用</w:t>
      </w:r>
      <w:r w:rsidRPr="00C275A5">
        <w:rPr>
          <w:lang w:val="en-US" w:eastAsia="zh-CN"/>
        </w:rPr>
        <w:t>于飞行无人机</w:t>
      </w:r>
      <w:r w:rsidRPr="00C275A5">
        <w:rPr>
          <w:rFonts w:hint="eastAsia"/>
          <w:lang w:val="en-US" w:eastAsia="zh-CN"/>
        </w:rPr>
        <w:t>的</w:t>
      </w:r>
      <w:r w:rsidR="009A2DF3" w:rsidRPr="00C275A5">
        <w:rPr>
          <w:rFonts w:eastAsia="Times New Roman"/>
          <w:lang w:eastAsia="ja-JP"/>
        </w:rPr>
        <w:t>WPT</w:t>
      </w:r>
      <w:r w:rsidRPr="00C275A5">
        <w:rPr>
          <w:rFonts w:hint="eastAsia"/>
          <w:lang w:val="en-US" w:eastAsia="zh-CN"/>
        </w:rPr>
        <w:t>测试</w:t>
      </w:r>
      <w:r w:rsidRPr="00C275A5">
        <w:rPr>
          <w:lang w:val="en-US" w:eastAsia="zh-CN"/>
        </w:rPr>
        <w:t>系统</w:t>
      </w:r>
      <w:r w:rsidR="009A2DF3" w:rsidRPr="00C275A5">
        <w:rPr>
          <w:rFonts w:eastAsia="Times New Roman"/>
          <w:lang w:eastAsia="ja-JP"/>
        </w:rPr>
        <w:t>[NIS 15]</w:t>
      </w:r>
      <w:r w:rsidRPr="00C275A5">
        <w:rPr>
          <w:rFonts w:hint="eastAsia"/>
          <w:lang w:val="en-US" w:eastAsia="zh-CN"/>
        </w:rPr>
        <w:t>及其</w:t>
      </w:r>
      <w:r w:rsidRPr="00C275A5">
        <w:rPr>
          <w:lang w:val="en-US" w:eastAsia="zh-CN"/>
        </w:rPr>
        <w:t>在日本的演示</w:t>
      </w:r>
      <w:r w:rsidRPr="00C275A5">
        <w:rPr>
          <w:lang w:eastAsia="zh-CN"/>
        </w:rPr>
        <w:t>（</w:t>
      </w:r>
      <w:r w:rsidRPr="00C275A5">
        <w:rPr>
          <w:rFonts w:hint="eastAsia"/>
          <w:lang w:eastAsia="zh-CN"/>
        </w:rPr>
        <w:t>2016</w:t>
      </w:r>
      <w:r w:rsidRPr="00C275A5">
        <w:rPr>
          <w:rFonts w:hint="eastAsia"/>
          <w:lang w:val="en-US" w:eastAsia="zh-CN"/>
        </w:rPr>
        <w:t>年</w:t>
      </w:r>
      <w:r w:rsidRPr="00C275A5">
        <w:rPr>
          <w:rFonts w:hint="eastAsia"/>
          <w:lang w:eastAsia="zh-CN"/>
        </w:rPr>
        <w:t>3</w:t>
      </w:r>
      <w:r w:rsidRPr="00C275A5">
        <w:rPr>
          <w:rFonts w:hint="eastAsia"/>
          <w:lang w:val="en-US" w:eastAsia="zh-CN"/>
        </w:rPr>
        <w:t>月</w:t>
      </w:r>
      <w:r w:rsidRPr="00C275A5">
        <w:rPr>
          <w:rFonts w:hint="eastAsia"/>
          <w:lang w:eastAsia="zh-CN"/>
        </w:rPr>
        <w:t>，</w:t>
      </w:r>
      <w:r w:rsidRPr="00C275A5">
        <w:rPr>
          <w:lang w:val="en-US" w:eastAsia="zh-CN"/>
        </w:rPr>
        <w:t>日本</w:t>
      </w:r>
      <w:r w:rsidRPr="00C275A5">
        <w:rPr>
          <w:lang w:eastAsia="zh-CN"/>
        </w:rPr>
        <w:t>）</w:t>
      </w:r>
      <w:bookmarkEnd w:id="270"/>
    </w:p>
    <w:p w14:paraId="24DD2923" w14:textId="77777777" w:rsidR="009A2DF3" w:rsidRPr="00C275A5" w:rsidRDefault="004B315D" w:rsidP="00287E8F">
      <w:pPr>
        <w:pStyle w:val="Figure"/>
        <w:rPr>
          <w:lang w:eastAsia="ja-JP"/>
        </w:rPr>
      </w:pPr>
      <w:r w:rsidRPr="00287E8F">
        <w:rPr>
          <w:noProof/>
        </w:rPr>
        <w:drawing>
          <wp:inline distT="0" distB="0" distL="0" distR="0" wp14:anchorId="3948129C" wp14:editId="1CFECF4E">
            <wp:extent cx="5934075" cy="2133600"/>
            <wp:effectExtent l="0" t="0" r="9525" b="0"/>
            <wp:docPr id="45" name="Picture 45" descr="C:\Users\lius\Desktop\工作文件\R-REP\SM2392-0\FIGURE\Captur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us\Desktop\工作文件\R-REP\SM2392-0\FIGURE\Capture2.6.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2133600"/>
                    </a:xfrm>
                    <a:prstGeom prst="rect">
                      <a:avLst/>
                    </a:prstGeom>
                    <a:noFill/>
                    <a:ln>
                      <a:noFill/>
                    </a:ln>
                  </pic:spPr>
                </pic:pic>
              </a:graphicData>
            </a:graphic>
          </wp:inline>
        </w:drawing>
      </w:r>
    </w:p>
    <w:p w14:paraId="537FDD7C" w14:textId="77777777" w:rsidR="009A2DF3" w:rsidRPr="00C275A5" w:rsidRDefault="007D3995" w:rsidP="00877610">
      <w:pPr>
        <w:pStyle w:val="FigureNo"/>
        <w:rPr>
          <w:lang w:val="en-US" w:eastAsia="ja-JP"/>
        </w:rPr>
      </w:pPr>
      <w:bookmarkStart w:id="271" w:name="lt_pId469"/>
      <w:r w:rsidRPr="00C275A5">
        <w:rPr>
          <w:rFonts w:eastAsiaTheme="minorEastAsia" w:hint="eastAsia"/>
          <w:lang w:val="en-US" w:eastAsia="zh-CN"/>
        </w:rPr>
        <w:lastRenderedPageBreak/>
        <w:t>图</w:t>
      </w:r>
      <w:bookmarkEnd w:id="271"/>
      <w:r w:rsidR="00877610">
        <w:rPr>
          <w:rFonts w:eastAsiaTheme="minorEastAsia" w:hint="eastAsia"/>
          <w:lang w:val="en-US" w:eastAsia="zh-CN"/>
        </w:rPr>
        <w:t xml:space="preserve"> </w:t>
      </w:r>
      <w:r w:rsidR="00EF518C">
        <w:rPr>
          <w:lang w:val="en-US" w:eastAsia="ja-JP"/>
        </w:rPr>
        <w:t>21</w:t>
      </w:r>
    </w:p>
    <w:p w14:paraId="6B60B99B" w14:textId="77777777" w:rsidR="009A2DF3" w:rsidRPr="00C275A5" w:rsidRDefault="007D3995" w:rsidP="00170499">
      <w:pPr>
        <w:pStyle w:val="Figuretitle"/>
        <w:rPr>
          <w:rFonts w:eastAsia="Times New Roman"/>
          <w:lang w:val="en-US" w:eastAsia="ja-JP"/>
        </w:rPr>
      </w:pPr>
      <w:bookmarkStart w:id="272" w:name="lt_pId470"/>
      <w:r w:rsidRPr="00C275A5">
        <w:rPr>
          <w:rFonts w:hint="eastAsia"/>
          <w:lang w:val="en-US" w:eastAsia="zh-CN"/>
        </w:rPr>
        <w:t>用</w:t>
      </w:r>
      <w:r w:rsidRPr="00C275A5">
        <w:rPr>
          <w:lang w:val="en-US" w:eastAsia="zh-CN"/>
        </w:rPr>
        <w:t>于微型</w:t>
      </w:r>
      <w:r w:rsidRPr="00C275A5">
        <w:rPr>
          <w:rFonts w:eastAsia="Times New Roman"/>
          <w:lang w:val="en-US" w:eastAsia="ja-JP"/>
        </w:rPr>
        <w:t>UAV</w:t>
      </w:r>
      <w:r w:rsidRPr="00C275A5">
        <w:rPr>
          <w:rFonts w:hint="eastAsia"/>
          <w:lang w:val="en-US" w:eastAsia="zh-CN"/>
        </w:rPr>
        <w:t>的</w:t>
      </w:r>
      <w:r w:rsidR="009A2DF3" w:rsidRPr="00C275A5">
        <w:rPr>
          <w:rFonts w:eastAsia="Times New Roman"/>
          <w:lang w:val="en-US" w:eastAsia="ja-JP"/>
        </w:rPr>
        <w:t>WPT</w:t>
      </w:r>
      <w:r w:rsidRPr="00C275A5">
        <w:rPr>
          <w:rFonts w:hint="eastAsia"/>
          <w:lang w:val="en-US" w:eastAsia="zh-CN"/>
        </w:rPr>
        <w:t>测试</w:t>
      </w:r>
      <w:r w:rsidRPr="00C275A5">
        <w:rPr>
          <w:lang w:val="en-US" w:eastAsia="zh-CN"/>
        </w:rPr>
        <w:t>系统</w:t>
      </w:r>
      <w:bookmarkEnd w:id="272"/>
    </w:p>
    <w:p w14:paraId="78BD6E29" w14:textId="77777777" w:rsidR="009A2DF3" w:rsidRPr="00C275A5" w:rsidRDefault="009A2DF3" w:rsidP="00287E8F">
      <w:pPr>
        <w:pStyle w:val="Figure"/>
      </w:pPr>
      <w:r w:rsidRPr="00C275A5">
        <w:rPr>
          <w:noProof/>
          <w:lang w:val="en-GB" w:eastAsia="zh-CN"/>
        </w:rPr>
        <w:drawing>
          <wp:inline distT="0" distB="0" distL="0" distR="0" wp14:anchorId="766394A3" wp14:editId="654A1EFC">
            <wp:extent cx="4293870" cy="3217059"/>
            <wp:effectExtent l="0" t="0" r="0" b="2540"/>
            <wp:docPr id="25" name="図 25" descr="D:\work\My Documents1\disk4(国際学会)\IEEE\WPTc2015\picture\2nd Thu\IMG_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My Documents1\disk4(国際学会)\IEEE\WPTc2015\picture\2nd Thu\IMG_490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00812" cy="3222260"/>
                    </a:xfrm>
                    <a:prstGeom prst="rect">
                      <a:avLst/>
                    </a:prstGeom>
                    <a:noFill/>
                    <a:ln>
                      <a:noFill/>
                    </a:ln>
                  </pic:spPr>
                </pic:pic>
              </a:graphicData>
            </a:graphic>
          </wp:inline>
        </w:drawing>
      </w:r>
    </w:p>
    <w:p w14:paraId="163808AB" w14:textId="77777777" w:rsidR="009A2DF3" w:rsidRPr="00C275A5" w:rsidRDefault="009A2DF3" w:rsidP="00170499">
      <w:pPr>
        <w:pStyle w:val="Reftext"/>
        <w:spacing w:before="80"/>
        <w:ind w:left="1191" w:hanging="1191"/>
        <w:rPr>
          <w:rFonts w:eastAsiaTheme="minorEastAsia"/>
          <w:lang w:eastAsia="zh-CN"/>
        </w:rPr>
      </w:pPr>
      <w:bookmarkStart w:id="273" w:name="lt_pId471"/>
      <w:r w:rsidRPr="00C275A5">
        <w:rPr>
          <w:lang w:eastAsia="ja-JP"/>
        </w:rPr>
        <w:t>[DUN 15]</w:t>
      </w:r>
      <w:bookmarkEnd w:id="273"/>
      <w:r w:rsidRPr="00C275A5">
        <w:rPr>
          <w:lang w:eastAsia="ja-JP"/>
        </w:rPr>
        <w:tab/>
      </w:r>
      <w:bookmarkStart w:id="274" w:name="lt_pId472"/>
      <w:r w:rsidRPr="00C275A5">
        <w:rPr>
          <w:lang w:eastAsia="ja-JP"/>
        </w:rPr>
        <w:t>Dunbar, S.</w:t>
      </w:r>
      <w:r w:rsidR="007D3995" w:rsidRPr="00C275A5">
        <w:rPr>
          <w:rFonts w:eastAsiaTheme="minorEastAsia" w:hint="eastAsia"/>
          <w:lang w:val="en-US" w:eastAsia="zh-CN"/>
        </w:rPr>
        <w:t>、</w:t>
      </w:r>
      <w:r w:rsidRPr="00C275A5">
        <w:rPr>
          <w:lang w:eastAsia="ja-JP"/>
        </w:rPr>
        <w:t>F. Wenzl</w:t>
      </w:r>
      <w:r w:rsidR="007D3995" w:rsidRPr="00C275A5">
        <w:rPr>
          <w:rFonts w:eastAsiaTheme="minorEastAsia" w:hint="eastAsia"/>
          <w:lang w:val="en-US" w:eastAsia="zh-CN"/>
        </w:rPr>
        <w:t>、</w:t>
      </w:r>
      <w:r w:rsidRPr="00C275A5">
        <w:rPr>
          <w:lang w:eastAsia="ja-JP"/>
        </w:rPr>
        <w:t>C. Hack</w:t>
      </w:r>
      <w:r w:rsidR="007D3995" w:rsidRPr="00C275A5">
        <w:rPr>
          <w:rFonts w:eastAsiaTheme="minorEastAsia" w:hint="eastAsia"/>
          <w:lang w:val="en-US" w:eastAsia="zh-CN"/>
        </w:rPr>
        <w:t>、</w:t>
      </w:r>
      <w:r w:rsidRPr="00C275A5">
        <w:rPr>
          <w:lang w:eastAsia="ja-JP"/>
        </w:rPr>
        <w:t>R. Hafeza</w:t>
      </w:r>
      <w:r w:rsidR="007D3995" w:rsidRPr="00C275A5">
        <w:rPr>
          <w:rFonts w:eastAsiaTheme="minorEastAsia" w:hint="eastAsia"/>
          <w:lang w:val="en-US" w:eastAsia="zh-CN"/>
        </w:rPr>
        <w:t>、</w:t>
      </w:r>
      <w:r w:rsidRPr="00C275A5">
        <w:rPr>
          <w:lang w:eastAsia="ja-JP"/>
        </w:rPr>
        <w:t>H. Esfeer</w:t>
      </w:r>
      <w:r w:rsidR="007D3995" w:rsidRPr="00C275A5">
        <w:rPr>
          <w:rFonts w:eastAsiaTheme="minorEastAsia" w:hint="eastAsia"/>
          <w:lang w:val="en-US" w:eastAsia="zh-CN"/>
        </w:rPr>
        <w:t>、</w:t>
      </w:r>
      <w:r w:rsidRPr="00C275A5">
        <w:rPr>
          <w:lang w:eastAsia="ja-JP"/>
        </w:rPr>
        <w:t>F. Defay</w:t>
      </w:r>
      <w:r w:rsidR="007D3995" w:rsidRPr="00C275A5">
        <w:rPr>
          <w:rFonts w:eastAsiaTheme="minorEastAsia" w:hint="eastAsia"/>
          <w:lang w:val="en-US" w:eastAsia="zh-CN"/>
        </w:rPr>
        <w:t>、</w:t>
      </w:r>
      <w:r w:rsidRPr="00C275A5">
        <w:rPr>
          <w:lang w:eastAsia="ja-JP"/>
        </w:rPr>
        <w:t>S. Prothin</w:t>
      </w:r>
      <w:r w:rsidR="007D3995" w:rsidRPr="00C275A5">
        <w:rPr>
          <w:rFonts w:eastAsiaTheme="minorEastAsia" w:hint="eastAsia"/>
          <w:lang w:eastAsia="zh-CN"/>
        </w:rPr>
        <w:t>、</w:t>
      </w:r>
      <w:r w:rsidRPr="00C275A5">
        <w:rPr>
          <w:lang w:eastAsia="ja-JP"/>
        </w:rPr>
        <w:t>D. Bajon</w:t>
      </w:r>
      <w:r w:rsidR="007D3995" w:rsidRPr="00C275A5">
        <w:rPr>
          <w:rFonts w:eastAsiaTheme="minorEastAsia" w:hint="eastAsia"/>
          <w:lang w:eastAsia="zh-CN"/>
        </w:rPr>
        <w:t>和</w:t>
      </w:r>
      <w:r w:rsidRPr="00C275A5">
        <w:rPr>
          <w:lang w:eastAsia="ja-JP"/>
        </w:rPr>
        <w:t xml:space="preserve"> Z. Popovic</w:t>
      </w:r>
      <w:r w:rsidR="007D3995" w:rsidRPr="00C275A5">
        <w:rPr>
          <w:rFonts w:eastAsiaTheme="minorEastAsia" w:hint="eastAsia"/>
          <w:lang w:eastAsia="zh-CN"/>
        </w:rPr>
        <w:t>，</w:t>
      </w:r>
      <w:r w:rsidR="007D3995" w:rsidRPr="00C275A5">
        <w:rPr>
          <w:rFonts w:ascii="SimSun" w:hAnsi="SimSun"/>
          <w:lang w:eastAsia="zh-CN"/>
        </w:rPr>
        <w:t>“</w:t>
      </w:r>
      <w:r w:rsidR="007D3995" w:rsidRPr="00C275A5">
        <w:rPr>
          <w:rFonts w:eastAsiaTheme="minorEastAsia"/>
          <w:lang w:eastAsia="zh-CN"/>
        </w:rPr>
        <w:t>微型</w:t>
      </w:r>
      <w:r w:rsidR="007D3995" w:rsidRPr="00C275A5">
        <w:rPr>
          <w:rFonts w:eastAsiaTheme="minorEastAsia"/>
          <w:lang w:eastAsia="zh-CN"/>
        </w:rPr>
        <w:t>UAV</w:t>
      </w:r>
      <w:r w:rsidR="007D3995" w:rsidRPr="00C275A5">
        <w:rPr>
          <w:rFonts w:eastAsiaTheme="minorEastAsia"/>
          <w:lang w:eastAsia="zh-CN"/>
        </w:rPr>
        <w:t>无线远场充电</w:t>
      </w:r>
      <w:r w:rsidR="007D3995" w:rsidRPr="00C275A5">
        <w:rPr>
          <w:rFonts w:ascii="SimSun" w:hAnsi="SimSun"/>
          <w:lang w:eastAsia="zh-CN"/>
        </w:rPr>
        <w:t>”</w:t>
      </w:r>
      <w:r w:rsidR="007D3995" w:rsidRPr="009C7EE0">
        <w:rPr>
          <w:rFonts w:ascii="STKaiti" w:eastAsia="STKaiti" w:hAnsi="STKaiti"/>
          <w:lang w:eastAsia="zh-CN"/>
        </w:rPr>
        <w:t>，</w:t>
      </w:r>
      <w:r w:rsidRPr="009C7EE0">
        <w:rPr>
          <w:rFonts w:ascii="STKaiti" w:eastAsia="STKaiti" w:hAnsi="STKaiti"/>
          <w:iCs/>
          <w:lang w:eastAsia="ja-JP"/>
        </w:rPr>
        <w:t>IEEE</w:t>
      </w:r>
      <w:r w:rsidR="007D3995" w:rsidRPr="009C7EE0">
        <w:rPr>
          <w:rFonts w:ascii="STKaiti" w:eastAsia="STKaiti" w:hAnsi="STKaiti" w:hint="eastAsia"/>
          <w:iCs/>
          <w:lang w:eastAsia="zh-CN"/>
        </w:rPr>
        <w:t>无</w:t>
      </w:r>
      <w:r w:rsidR="007D3995" w:rsidRPr="009C7EE0">
        <w:rPr>
          <w:rFonts w:ascii="STKaiti" w:eastAsia="STKaiti" w:hAnsi="STKaiti"/>
          <w:iCs/>
          <w:lang w:eastAsia="zh-CN"/>
        </w:rPr>
        <w:t>线电力传送大会（</w:t>
      </w:r>
      <w:r w:rsidRPr="009C7EE0">
        <w:rPr>
          <w:rFonts w:ascii="STKaiti" w:eastAsia="STKaiti" w:hAnsi="STKaiti"/>
          <w:iCs/>
          <w:lang w:eastAsia="ja-JP"/>
        </w:rPr>
        <w:t>WPTc</w:t>
      </w:r>
      <w:r w:rsidR="007D3995" w:rsidRPr="009C7EE0">
        <w:rPr>
          <w:rFonts w:ascii="STKaiti" w:eastAsia="STKaiti" w:hAnsi="STKaiti" w:hint="eastAsia"/>
          <w:iCs/>
          <w:lang w:eastAsia="zh-CN"/>
        </w:rPr>
        <w:t>）</w:t>
      </w:r>
      <w:r w:rsidR="007D3995" w:rsidRPr="009C7EE0">
        <w:rPr>
          <w:rFonts w:ascii="STKaiti" w:eastAsia="STKaiti" w:hAnsi="STKaiti"/>
          <w:iCs/>
          <w:lang w:eastAsia="zh-CN"/>
        </w:rPr>
        <w:t>记录</w:t>
      </w:r>
      <w:r w:rsidR="007D3995" w:rsidRPr="00C275A5">
        <w:rPr>
          <w:rFonts w:eastAsiaTheme="minorEastAsia"/>
          <w:iCs/>
          <w:lang w:eastAsia="zh-CN"/>
        </w:rPr>
        <w:t>，</w:t>
      </w:r>
      <w:r w:rsidR="007D3995" w:rsidRPr="00C275A5">
        <w:rPr>
          <w:lang w:eastAsia="ja-JP"/>
        </w:rPr>
        <w:t>T1.2</w:t>
      </w:r>
      <w:r w:rsidR="007D3995" w:rsidRPr="00C275A5">
        <w:rPr>
          <w:rFonts w:eastAsiaTheme="minorEastAsia" w:hint="eastAsia"/>
          <w:lang w:eastAsia="zh-CN"/>
        </w:rPr>
        <w:t>，</w:t>
      </w:r>
      <w:r w:rsidRPr="00C275A5">
        <w:rPr>
          <w:lang w:eastAsia="ja-JP"/>
        </w:rPr>
        <w:t>2015</w:t>
      </w:r>
      <w:bookmarkEnd w:id="274"/>
      <w:r w:rsidR="007D3995" w:rsidRPr="00C275A5">
        <w:rPr>
          <w:rFonts w:eastAsiaTheme="minorEastAsia" w:hint="eastAsia"/>
          <w:lang w:eastAsia="zh-CN"/>
        </w:rPr>
        <w:t>年</w:t>
      </w:r>
      <w:r w:rsidR="007D3995" w:rsidRPr="00C275A5">
        <w:rPr>
          <w:rFonts w:eastAsiaTheme="minorEastAsia" w:hint="eastAsia"/>
          <w:lang w:eastAsia="zh-CN"/>
        </w:rPr>
        <w:t>5</w:t>
      </w:r>
      <w:r w:rsidR="007D3995" w:rsidRPr="00C275A5">
        <w:rPr>
          <w:rFonts w:eastAsiaTheme="minorEastAsia" w:hint="eastAsia"/>
          <w:lang w:eastAsia="zh-CN"/>
        </w:rPr>
        <w:t>月</w:t>
      </w:r>
      <w:r w:rsidR="007D3995" w:rsidRPr="00C275A5">
        <w:rPr>
          <w:rFonts w:eastAsiaTheme="minorEastAsia"/>
          <w:lang w:eastAsia="zh-CN"/>
        </w:rPr>
        <w:t>。</w:t>
      </w:r>
    </w:p>
    <w:p w14:paraId="7EB13FA4" w14:textId="77777777" w:rsidR="009A2DF3" w:rsidRPr="00C275A5" w:rsidRDefault="009A2DF3" w:rsidP="00170499">
      <w:pPr>
        <w:pStyle w:val="Reftext"/>
        <w:spacing w:before="80"/>
        <w:ind w:left="1191" w:hanging="1191"/>
        <w:rPr>
          <w:rFonts w:eastAsiaTheme="minorEastAsia"/>
          <w:lang w:eastAsia="zh-CN"/>
        </w:rPr>
      </w:pPr>
      <w:bookmarkStart w:id="275" w:name="lt_pId473"/>
      <w:r w:rsidRPr="00C275A5">
        <w:rPr>
          <w:lang w:eastAsia="ja-JP"/>
        </w:rPr>
        <w:t>[NAG 11]</w:t>
      </w:r>
      <w:bookmarkEnd w:id="275"/>
      <w:r w:rsidRPr="00C275A5">
        <w:rPr>
          <w:lang w:eastAsia="ja-JP"/>
        </w:rPr>
        <w:t xml:space="preserve"> </w:t>
      </w:r>
      <w:r w:rsidRPr="00C275A5">
        <w:rPr>
          <w:lang w:eastAsia="ja-JP"/>
        </w:rPr>
        <w:tab/>
      </w:r>
      <w:bookmarkStart w:id="276" w:name="lt_pId474"/>
      <w:r w:rsidRPr="00C275A5">
        <w:rPr>
          <w:rFonts w:eastAsia="MS Gothic"/>
        </w:rPr>
        <w:t xml:space="preserve">Nagahama, </w:t>
      </w:r>
      <w:r w:rsidRPr="00C275A5">
        <w:rPr>
          <w:rFonts w:eastAsia="MS Gothic"/>
          <w:lang w:eastAsia="ja-JP"/>
        </w:rPr>
        <w:t>A.</w:t>
      </w:r>
      <w:r w:rsidR="007D3995" w:rsidRPr="00C275A5">
        <w:rPr>
          <w:rFonts w:eastAsiaTheme="minorEastAsia" w:hint="eastAsia"/>
          <w:lang w:val="en-US" w:eastAsia="zh-CN"/>
        </w:rPr>
        <w:t>、</w:t>
      </w:r>
      <w:r w:rsidRPr="00C275A5">
        <w:rPr>
          <w:rFonts w:eastAsia="MS Gothic"/>
        </w:rPr>
        <w:t>T</w:t>
      </w:r>
      <w:r w:rsidRPr="00C275A5">
        <w:rPr>
          <w:rFonts w:eastAsia="MS Gothic"/>
          <w:lang w:eastAsia="ja-JP"/>
        </w:rPr>
        <w:t>.</w:t>
      </w:r>
      <w:r w:rsidRPr="00C275A5">
        <w:rPr>
          <w:rFonts w:eastAsia="MS Gothic"/>
        </w:rPr>
        <w:t xml:space="preserve"> Mitani</w:t>
      </w:r>
      <w:r w:rsidR="007D3995" w:rsidRPr="00C275A5">
        <w:rPr>
          <w:rFonts w:eastAsiaTheme="minorEastAsia" w:hint="eastAsia"/>
          <w:lang w:val="en-US" w:eastAsia="zh-CN"/>
        </w:rPr>
        <w:t>、</w:t>
      </w:r>
      <w:r w:rsidRPr="00C275A5">
        <w:rPr>
          <w:rFonts w:eastAsia="MS Gothic"/>
          <w:bCs/>
        </w:rPr>
        <w:t>N</w:t>
      </w:r>
      <w:r w:rsidRPr="00C275A5">
        <w:rPr>
          <w:rFonts w:eastAsia="MS Gothic"/>
          <w:bCs/>
          <w:lang w:eastAsia="ja-JP"/>
        </w:rPr>
        <w:t>.</w:t>
      </w:r>
      <w:r w:rsidRPr="00C275A5">
        <w:rPr>
          <w:rFonts w:eastAsia="MS Gothic"/>
          <w:bCs/>
        </w:rPr>
        <w:t xml:space="preserve"> Shinohara</w:t>
      </w:r>
      <w:r w:rsidR="007D3995" w:rsidRPr="00C275A5">
        <w:rPr>
          <w:rFonts w:eastAsiaTheme="minorEastAsia" w:hint="eastAsia"/>
          <w:lang w:val="en-US" w:eastAsia="zh-CN"/>
        </w:rPr>
        <w:t>、</w:t>
      </w:r>
      <w:r w:rsidRPr="00C275A5">
        <w:rPr>
          <w:rFonts w:eastAsia="MS Gothic"/>
        </w:rPr>
        <w:t>N</w:t>
      </w:r>
      <w:r w:rsidRPr="00C275A5">
        <w:rPr>
          <w:rFonts w:eastAsia="MS Gothic"/>
          <w:lang w:eastAsia="ja-JP"/>
        </w:rPr>
        <w:t>.</w:t>
      </w:r>
      <w:r w:rsidRPr="00C275A5">
        <w:rPr>
          <w:rFonts w:eastAsia="MS Gothic"/>
        </w:rPr>
        <w:t xml:space="preserve"> Tsuji</w:t>
      </w:r>
      <w:r w:rsidR="007D3995" w:rsidRPr="00C275A5">
        <w:rPr>
          <w:rFonts w:eastAsiaTheme="minorEastAsia" w:hint="eastAsia"/>
          <w:lang w:val="en-US" w:eastAsia="zh-CN"/>
        </w:rPr>
        <w:t>、</w:t>
      </w:r>
      <w:r w:rsidRPr="00C275A5">
        <w:rPr>
          <w:rFonts w:eastAsia="MS PGothic"/>
        </w:rPr>
        <w:t>K</w:t>
      </w:r>
      <w:r w:rsidRPr="00C275A5">
        <w:rPr>
          <w:rFonts w:eastAsia="MS PGothic"/>
          <w:lang w:eastAsia="ja-JP"/>
        </w:rPr>
        <w:t>.</w:t>
      </w:r>
      <w:r w:rsidRPr="00C275A5">
        <w:rPr>
          <w:rFonts w:eastAsia="MS PGothic"/>
        </w:rPr>
        <w:t xml:space="preserve"> Fukuda</w:t>
      </w:r>
      <w:r w:rsidR="007D3995" w:rsidRPr="00C275A5">
        <w:rPr>
          <w:rFonts w:eastAsiaTheme="minorEastAsia" w:hint="eastAsia"/>
          <w:lang w:val="en-US" w:eastAsia="zh-CN"/>
        </w:rPr>
        <w:t>、</w:t>
      </w:r>
      <w:r w:rsidRPr="00C275A5">
        <w:rPr>
          <w:rFonts w:eastAsia="MS PGothic"/>
        </w:rPr>
        <w:t>Y</w:t>
      </w:r>
      <w:r w:rsidRPr="00C275A5">
        <w:rPr>
          <w:rFonts w:eastAsia="MS PGothic"/>
          <w:lang w:eastAsia="ja-JP"/>
        </w:rPr>
        <w:t>.</w:t>
      </w:r>
      <w:r w:rsidRPr="00C275A5">
        <w:rPr>
          <w:rFonts w:eastAsia="MS PGothic"/>
        </w:rPr>
        <w:t xml:space="preserve"> Kanari</w:t>
      </w:r>
      <w:r w:rsidR="007D3995" w:rsidRPr="00C275A5">
        <w:rPr>
          <w:rFonts w:eastAsiaTheme="minorEastAsia" w:hint="eastAsia"/>
          <w:lang w:val="en-US" w:eastAsia="zh-CN"/>
        </w:rPr>
        <w:t>和</w:t>
      </w:r>
      <w:r w:rsidRPr="00C275A5">
        <w:rPr>
          <w:rFonts w:eastAsia="MS PGothic"/>
        </w:rPr>
        <w:t>K</w:t>
      </w:r>
      <w:r w:rsidRPr="00C275A5">
        <w:rPr>
          <w:rFonts w:eastAsia="MS PGothic"/>
          <w:lang w:eastAsia="ja-JP"/>
        </w:rPr>
        <w:t>.</w:t>
      </w:r>
      <w:r w:rsidRPr="00C275A5">
        <w:rPr>
          <w:rFonts w:eastAsia="MS PGothic"/>
        </w:rPr>
        <w:t xml:space="preserve"> </w:t>
      </w:r>
      <w:r w:rsidRPr="00C275A5">
        <w:rPr>
          <w:rFonts w:eastAsia="MS PGothic"/>
          <w:lang w:eastAsia="zh-CN"/>
        </w:rPr>
        <w:t>Yonemoto</w:t>
      </w:r>
      <w:r w:rsidR="007D3995" w:rsidRPr="00C275A5">
        <w:rPr>
          <w:rFonts w:eastAsiaTheme="minorEastAsia" w:hint="eastAsia"/>
          <w:lang w:eastAsia="zh-CN"/>
        </w:rPr>
        <w:t>，</w:t>
      </w:r>
      <w:r w:rsidR="003F38C7" w:rsidRPr="00C275A5">
        <w:rPr>
          <w:rFonts w:ascii="SimSun" w:hAnsi="SimSun"/>
          <w:lang w:eastAsia="zh-CN"/>
        </w:rPr>
        <w:t>“</w:t>
      </w:r>
      <w:r w:rsidR="007D3995" w:rsidRPr="00C275A5">
        <w:rPr>
          <w:rFonts w:eastAsiaTheme="minorEastAsia"/>
          <w:lang w:val="en-US" w:eastAsia="zh-CN"/>
        </w:rPr>
        <w:t>有关火星观测飞机微波输电系统的研究</w:t>
      </w:r>
      <w:r w:rsidR="003F38C7" w:rsidRPr="00C275A5">
        <w:rPr>
          <w:rFonts w:ascii="SimSun" w:hAnsi="SimSun"/>
          <w:lang w:eastAsia="zh-CN"/>
        </w:rPr>
        <w:t>”</w:t>
      </w:r>
      <w:r w:rsidR="007D3995" w:rsidRPr="00C275A5">
        <w:rPr>
          <w:rFonts w:eastAsiaTheme="minorEastAsia"/>
          <w:lang w:eastAsia="zh-CN"/>
        </w:rPr>
        <w:t>，</w:t>
      </w:r>
      <w:r w:rsidRPr="009C7EE0">
        <w:rPr>
          <w:rFonts w:ascii="STKaiti" w:eastAsia="STKaiti" w:hAnsi="STKaiti"/>
          <w:lang w:eastAsia="zh-CN"/>
        </w:rPr>
        <w:t>2011</w:t>
      </w:r>
      <w:r w:rsidR="007D3995" w:rsidRPr="009C7EE0">
        <w:rPr>
          <w:rFonts w:ascii="STKaiti" w:eastAsia="STKaiti" w:hAnsi="STKaiti" w:hint="eastAsia"/>
          <w:lang w:eastAsia="zh-CN"/>
        </w:rPr>
        <w:t>年</w:t>
      </w:r>
      <w:r w:rsidRPr="009C7EE0">
        <w:rPr>
          <w:rFonts w:ascii="STKaiti" w:eastAsia="STKaiti" w:hAnsi="STKaiti"/>
          <w:lang w:eastAsia="zh-CN"/>
        </w:rPr>
        <w:t>IEEE MTT-S</w:t>
      </w:r>
      <w:r w:rsidR="007D3995" w:rsidRPr="009C7EE0">
        <w:rPr>
          <w:rFonts w:ascii="STKaiti" w:eastAsia="STKaiti" w:hAnsi="STKaiti" w:hint="eastAsia"/>
          <w:lang w:eastAsia="zh-CN"/>
        </w:rPr>
        <w:t>有</w:t>
      </w:r>
      <w:r w:rsidR="007D3995" w:rsidRPr="009C7EE0">
        <w:rPr>
          <w:rFonts w:ascii="STKaiti" w:eastAsia="STKaiti" w:hAnsi="STKaiti"/>
          <w:lang w:eastAsia="zh-CN"/>
        </w:rPr>
        <w:t>关创新无线输电技术的</w:t>
      </w:r>
      <w:r w:rsidR="007D3995" w:rsidRPr="009C7EE0">
        <w:rPr>
          <w:rFonts w:ascii="STKaiti" w:eastAsia="STKaiti" w:hAnsi="STKaiti" w:hint="eastAsia"/>
          <w:lang w:eastAsia="zh-CN"/>
        </w:rPr>
        <w:t>国</w:t>
      </w:r>
      <w:r w:rsidR="007D3995" w:rsidRPr="009C7EE0">
        <w:rPr>
          <w:rFonts w:ascii="STKaiti" w:eastAsia="STKaiti" w:hAnsi="STKaiti"/>
          <w:lang w:eastAsia="zh-CN"/>
        </w:rPr>
        <w:t>际微波</w:t>
      </w:r>
      <w:r w:rsidR="007D3995" w:rsidRPr="009C7EE0">
        <w:rPr>
          <w:rFonts w:ascii="STKaiti" w:eastAsia="STKaiti" w:hAnsi="STKaiti" w:hint="eastAsia"/>
          <w:lang w:eastAsia="zh-CN"/>
        </w:rPr>
        <w:t>讲习</w:t>
      </w:r>
      <w:r w:rsidR="007D3995" w:rsidRPr="009C7EE0">
        <w:rPr>
          <w:rFonts w:ascii="STKaiti" w:eastAsia="STKaiti" w:hAnsi="STKaiti"/>
          <w:lang w:eastAsia="zh-CN"/>
        </w:rPr>
        <w:t>班系</w:t>
      </w:r>
      <w:r w:rsidR="007D3995" w:rsidRPr="009C7EE0">
        <w:rPr>
          <w:rFonts w:ascii="STKaiti" w:eastAsia="STKaiti" w:hAnsi="STKaiti" w:hint="eastAsia"/>
          <w:lang w:eastAsia="zh-CN"/>
        </w:rPr>
        <w:t>列</w:t>
      </w:r>
      <w:r w:rsidR="007D3995" w:rsidRPr="009C7EE0">
        <w:rPr>
          <w:rFonts w:ascii="STKaiti" w:eastAsia="STKaiti" w:hAnsi="STKaiti"/>
          <w:lang w:eastAsia="zh-CN"/>
        </w:rPr>
        <w:t>：技术、系统和应用</w:t>
      </w:r>
      <w:r w:rsidR="007D3995" w:rsidRPr="009C7EE0">
        <w:rPr>
          <w:rFonts w:ascii="STKaiti" w:eastAsia="STKaiti" w:hAnsi="STKaiti" w:hint="eastAsia"/>
          <w:lang w:eastAsia="zh-CN"/>
        </w:rPr>
        <w:t>（</w:t>
      </w:r>
      <w:bookmarkStart w:id="277" w:name="lt_pId475"/>
      <w:bookmarkEnd w:id="276"/>
      <w:r w:rsidRPr="009C7EE0">
        <w:rPr>
          <w:rFonts w:ascii="STKaiti" w:eastAsia="STKaiti" w:hAnsi="STKaiti"/>
          <w:lang w:eastAsia="zh-CN"/>
        </w:rPr>
        <w:t>IMWS-IWPT2011</w:t>
      </w:r>
      <w:r w:rsidR="007D3995" w:rsidRPr="009C7EE0">
        <w:rPr>
          <w:rFonts w:ascii="STKaiti" w:eastAsia="STKaiti" w:hAnsi="STKaiti" w:hint="eastAsia"/>
          <w:lang w:eastAsia="zh-CN"/>
        </w:rPr>
        <w:t>）</w:t>
      </w:r>
      <w:r w:rsidR="007D3995" w:rsidRPr="009C7EE0">
        <w:rPr>
          <w:rFonts w:ascii="STKaiti" w:eastAsia="STKaiti" w:hAnsi="STKaiti"/>
          <w:lang w:eastAsia="zh-CN"/>
        </w:rPr>
        <w:t>记录</w:t>
      </w:r>
      <w:r w:rsidR="007D3995" w:rsidRPr="00C275A5">
        <w:rPr>
          <w:rFonts w:eastAsiaTheme="minorEastAsia"/>
          <w:iCs/>
          <w:lang w:eastAsia="zh-CN"/>
        </w:rPr>
        <w:t>，第</w:t>
      </w:r>
      <w:r w:rsidRPr="00C275A5">
        <w:rPr>
          <w:lang w:eastAsia="zh-CN"/>
        </w:rPr>
        <w:t>63-66</w:t>
      </w:r>
      <w:r w:rsidR="007D3995" w:rsidRPr="00C275A5">
        <w:rPr>
          <w:rFonts w:eastAsiaTheme="minorEastAsia" w:hint="eastAsia"/>
          <w:lang w:eastAsia="zh-CN"/>
        </w:rPr>
        <w:t>页</w:t>
      </w:r>
      <w:r w:rsidR="007D3995" w:rsidRPr="00C275A5">
        <w:rPr>
          <w:rFonts w:eastAsiaTheme="minorEastAsia"/>
          <w:lang w:eastAsia="zh-CN"/>
        </w:rPr>
        <w:t>，</w:t>
      </w:r>
      <w:r w:rsidRPr="00C275A5">
        <w:rPr>
          <w:lang w:eastAsia="ja-JP"/>
        </w:rPr>
        <w:t>2011</w:t>
      </w:r>
      <w:bookmarkEnd w:id="277"/>
      <w:r w:rsidR="007D3995" w:rsidRPr="00C275A5">
        <w:rPr>
          <w:rFonts w:eastAsiaTheme="minorEastAsia" w:hint="eastAsia"/>
          <w:lang w:eastAsia="zh-CN"/>
        </w:rPr>
        <w:t>年</w:t>
      </w:r>
      <w:r w:rsidR="007D3995" w:rsidRPr="00C275A5">
        <w:rPr>
          <w:rFonts w:eastAsiaTheme="minorEastAsia"/>
          <w:lang w:eastAsia="zh-CN"/>
        </w:rPr>
        <w:t>。</w:t>
      </w:r>
    </w:p>
    <w:p w14:paraId="70E36745" w14:textId="77777777" w:rsidR="009A2DF3" w:rsidRPr="00C275A5" w:rsidRDefault="009A2DF3" w:rsidP="00170499">
      <w:pPr>
        <w:pStyle w:val="Reftext"/>
        <w:spacing w:before="80"/>
        <w:ind w:left="1191" w:hanging="1191"/>
        <w:rPr>
          <w:rFonts w:eastAsiaTheme="minorEastAsia"/>
          <w:lang w:eastAsia="zh-CN"/>
        </w:rPr>
      </w:pPr>
      <w:bookmarkStart w:id="278" w:name="lt_pId476"/>
      <w:r w:rsidRPr="00C275A5">
        <w:rPr>
          <w:lang w:eastAsia="ja-JP"/>
        </w:rPr>
        <w:t>[NAG 12]</w:t>
      </w:r>
      <w:bookmarkEnd w:id="278"/>
      <w:r w:rsidRPr="00C275A5">
        <w:rPr>
          <w:lang w:eastAsia="ja-JP"/>
        </w:rPr>
        <w:t xml:space="preserve"> </w:t>
      </w:r>
      <w:r w:rsidRPr="00C275A5">
        <w:rPr>
          <w:lang w:eastAsia="ja-JP"/>
        </w:rPr>
        <w:tab/>
      </w:r>
      <w:bookmarkStart w:id="279" w:name="lt_pId477"/>
      <w:r w:rsidRPr="00C275A5">
        <w:rPr>
          <w:rFonts w:eastAsia="MS Gothic"/>
        </w:rPr>
        <w:t xml:space="preserve">Nagahama, </w:t>
      </w:r>
      <w:r w:rsidRPr="00C275A5">
        <w:rPr>
          <w:rFonts w:eastAsia="MS Gothic"/>
          <w:lang w:eastAsia="ja-JP"/>
        </w:rPr>
        <w:t>A.</w:t>
      </w:r>
      <w:r w:rsidR="003F38C7" w:rsidRPr="00C275A5">
        <w:rPr>
          <w:rFonts w:eastAsiaTheme="minorEastAsia" w:hint="eastAsia"/>
          <w:lang w:val="en-US" w:eastAsia="zh-CN"/>
        </w:rPr>
        <w:t>、</w:t>
      </w:r>
      <w:r w:rsidRPr="00C275A5">
        <w:rPr>
          <w:rFonts w:eastAsia="MS Gothic"/>
        </w:rPr>
        <w:t>T</w:t>
      </w:r>
      <w:r w:rsidRPr="00C275A5">
        <w:rPr>
          <w:rFonts w:eastAsia="MS Gothic"/>
          <w:lang w:eastAsia="ja-JP"/>
        </w:rPr>
        <w:t>.</w:t>
      </w:r>
      <w:r w:rsidRPr="00C275A5">
        <w:rPr>
          <w:rFonts w:eastAsia="MS Gothic"/>
        </w:rPr>
        <w:t xml:space="preserve"> Mitani</w:t>
      </w:r>
      <w:r w:rsidR="003F38C7" w:rsidRPr="00C275A5">
        <w:rPr>
          <w:rFonts w:eastAsiaTheme="minorEastAsia" w:hint="eastAsia"/>
          <w:lang w:val="en-US" w:eastAsia="zh-CN"/>
        </w:rPr>
        <w:t>、</w:t>
      </w:r>
      <w:r w:rsidRPr="00C275A5">
        <w:rPr>
          <w:rFonts w:eastAsia="MS Gothic"/>
          <w:bCs/>
        </w:rPr>
        <w:t>N</w:t>
      </w:r>
      <w:r w:rsidRPr="00C275A5">
        <w:rPr>
          <w:rFonts w:eastAsia="MS Gothic"/>
          <w:bCs/>
          <w:lang w:eastAsia="ja-JP"/>
        </w:rPr>
        <w:t>.</w:t>
      </w:r>
      <w:r w:rsidRPr="00C275A5">
        <w:rPr>
          <w:rFonts w:eastAsia="MS Gothic"/>
          <w:bCs/>
        </w:rPr>
        <w:t xml:space="preserve"> Shinohara</w:t>
      </w:r>
      <w:r w:rsidR="003F38C7" w:rsidRPr="00C275A5">
        <w:rPr>
          <w:rFonts w:eastAsiaTheme="minorEastAsia" w:hint="eastAsia"/>
          <w:lang w:val="en-US" w:eastAsia="zh-CN"/>
        </w:rPr>
        <w:t>、</w:t>
      </w:r>
      <w:r w:rsidRPr="00C275A5">
        <w:rPr>
          <w:rFonts w:eastAsia="MS PGothic"/>
        </w:rPr>
        <w:t>K</w:t>
      </w:r>
      <w:r w:rsidRPr="00C275A5">
        <w:rPr>
          <w:rFonts w:eastAsia="MS PGothic"/>
          <w:lang w:eastAsia="ja-JP"/>
        </w:rPr>
        <w:t>.</w:t>
      </w:r>
      <w:r w:rsidRPr="00C275A5">
        <w:rPr>
          <w:rFonts w:eastAsia="MS PGothic"/>
        </w:rPr>
        <w:t xml:space="preserve"> Fukuda</w:t>
      </w:r>
      <w:r w:rsidR="003F38C7" w:rsidRPr="00C275A5">
        <w:rPr>
          <w:rFonts w:eastAsiaTheme="minorEastAsia" w:hint="eastAsia"/>
          <w:lang w:val="en-US" w:eastAsia="zh-CN"/>
        </w:rPr>
        <w:t>、</w:t>
      </w:r>
      <w:r w:rsidRPr="00C275A5">
        <w:rPr>
          <w:rFonts w:eastAsia="MS PGothic"/>
        </w:rPr>
        <w:t>K</w:t>
      </w:r>
      <w:r w:rsidRPr="00C275A5">
        <w:rPr>
          <w:rFonts w:eastAsia="MS PGothic"/>
          <w:lang w:eastAsia="ja-JP"/>
        </w:rPr>
        <w:t>.</w:t>
      </w:r>
      <w:r w:rsidRPr="00C275A5">
        <w:rPr>
          <w:rFonts w:eastAsia="MS PGothic"/>
        </w:rPr>
        <w:t xml:space="preserve"> Hiraoka</w:t>
      </w:r>
      <w:r w:rsidR="003F38C7" w:rsidRPr="00C275A5">
        <w:rPr>
          <w:rFonts w:eastAsiaTheme="minorEastAsia" w:hint="eastAsia"/>
          <w:lang w:val="en-US" w:eastAsia="zh-CN"/>
        </w:rPr>
        <w:t>和</w:t>
      </w:r>
      <w:r w:rsidRPr="00C275A5">
        <w:rPr>
          <w:rFonts w:eastAsia="MS PGothic"/>
        </w:rPr>
        <w:t>K</w:t>
      </w:r>
      <w:r w:rsidRPr="00C275A5">
        <w:rPr>
          <w:rFonts w:eastAsia="MS PGothic"/>
          <w:lang w:eastAsia="ja-JP"/>
        </w:rPr>
        <w:t>.</w:t>
      </w:r>
      <w:r w:rsidRPr="00C275A5">
        <w:rPr>
          <w:rFonts w:eastAsia="MS PGothic"/>
        </w:rPr>
        <w:t xml:space="preserve"> </w:t>
      </w:r>
      <w:r w:rsidRPr="00C275A5">
        <w:rPr>
          <w:rFonts w:eastAsia="MS PGothic"/>
          <w:lang w:eastAsia="zh-CN"/>
        </w:rPr>
        <w:t>Yonemoto</w:t>
      </w:r>
      <w:r w:rsidR="003F38C7" w:rsidRPr="00C275A5">
        <w:rPr>
          <w:rFonts w:eastAsiaTheme="minorEastAsia" w:hint="eastAsia"/>
          <w:lang w:eastAsia="zh-CN"/>
        </w:rPr>
        <w:t>，</w:t>
      </w:r>
      <w:r w:rsidR="00C3345F" w:rsidRPr="00C275A5">
        <w:rPr>
          <w:rFonts w:ascii="SimSun" w:hAnsi="SimSun"/>
          <w:lang w:eastAsia="zh-CN"/>
        </w:rPr>
        <w:t>“</w:t>
      </w:r>
      <w:r w:rsidR="003F38C7" w:rsidRPr="00C275A5">
        <w:rPr>
          <w:rFonts w:eastAsiaTheme="minorEastAsia"/>
          <w:lang w:val="en-US" w:eastAsia="zh-CN"/>
        </w:rPr>
        <w:t>基于</w:t>
      </w:r>
      <w:r w:rsidR="003F38C7" w:rsidRPr="00C275A5">
        <w:rPr>
          <w:rFonts w:eastAsiaTheme="minorEastAsia" w:hint="eastAsia"/>
          <w:lang w:val="en-US" w:eastAsia="zh-CN"/>
        </w:rPr>
        <w:t>磁</w:t>
      </w:r>
      <w:r w:rsidR="003F38C7" w:rsidRPr="00C275A5">
        <w:rPr>
          <w:rFonts w:eastAsiaTheme="minorEastAsia"/>
          <w:lang w:val="en-US" w:eastAsia="zh-CN"/>
        </w:rPr>
        <w:t>控</w:t>
      </w:r>
      <w:r w:rsidR="003F38C7" w:rsidRPr="00C275A5">
        <w:rPr>
          <w:rFonts w:eastAsiaTheme="minorEastAsia" w:hint="eastAsia"/>
          <w:lang w:val="en-US" w:eastAsia="zh-CN"/>
        </w:rPr>
        <w:t>管的</w:t>
      </w:r>
      <w:r w:rsidR="00C3345F" w:rsidRPr="00C275A5">
        <w:rPr>
          <w:rFonts w:eastAsiaTheme="minorEastAsia" w:hint="eastAsia"/>
          <w:lang w:val="en-US" w:eastAsia="zh-CN"/>
        </w:rPr>
        <w:t>火星</w:t>
      </w:r>
      <w:r w:rsidR="00C3345F" w:rsidRPr="00C275A5">
        <w:rPr>
          <w:rFonts w:eastAsiaTheme="minorEastAsia"/>
          <w:lang w:val="en-US" w:eastAsia="zh-CN"/>
        </w:rPr>
        <w:t>观测飞机相位</w:t>
      </w:r>
      <w:r w:rsidR="00C3345F" w:rsidRPr="00C275A5">
        <w:rPr>
          <w:rFonts w:eastAsiaTheme="minorEastAsia" w:hint="eastAsia"/>
          <w:lang w:val="en-US" w:eastAsia="zh-CN"/>
        </w:rPr>
        <w:t>阵</w:t>
      </w:r>
      <w:r w:rsidR="00C3345F" w:rsidRPr="00C275A5">
        <w:rPr>
          <w:rFonts w:eastAsiaTheme="minorEastAsia"/>
          <w:lang w:val="en-US" w:eastAsia="zh-CN"/>
        </w:rPr>
        <w:t>输电系统的自动跟踪和功率控制实验</w:t>
      </w:r>
      <w:r w:rsidR="00C3345F" w:rsidRPr="00C275A5">
        <w:rPr>
          <w:rFonts w:ascii="SimSun" w:hAnsi="SimSun"/>
          <w:lang w:eastAsia="zh-CN"/>
        </w:rPr>
        <w:t>”</w:t>
      </w:r>
      <w:r w:rsidR="00C3345F" w:rsidRPr="00C275A5">
        <w:rPr>
          <w:rFonts w:eastAsiaTheme="minorEastAsia"/>
          <w:lang w:eastAsia="zh-CN"/>
        </w:rPr>
        <w:t>，</w:t>
      </w:r>
      <w:r w:rsidR="00C3345F" w:rsidRPr="009C7EE0">
        <w:rPr>
          <w:rFonts w:ascii="STKaiti" w:eastAsia="STKaiti" w:hAnsi="STKaiti"/>
          <w:lang w:eastAsia="zh-CN"/>
        </w:rPr>
        <w:t>2012</w:t>
      </w:r>
      <w:r w:rsidR="00C3345F" w:rsidRPr="009C7EE0">
        <w:rPr>
          <w:rFonts w:ascii="STKaiti" w:eastAsia="STKaiti" w:hAnsi="STKaiti" w:hint="eastAsia"/>
          <w:lang w:eastAsia="zh-CN"/>
        </w:rPr>
        <w:t>年</w:t>
      </w:r>
      <w:r w:rsidR="00C3345F" w:rsidRPr="009C7EE0">
        <w:rPr>
          <w:rFonts w:ascii="STKaiti" w:eastAsia="STKaiti" w:hAnsi="STKaiti"/>
          <w:lang w:eastAsia="zh-CN"/>
        </w:rPr>
        <w:t>IEEE MTT-S</w:t>
      </w:r>
      <w:r w:rsidR="00C3345F" w:rsidRPr="009C7EE0">
        <w:rPr>
          <w:rFonts w:ascii="STKaiti" w:eastAsia="STKaiti" w:hAnsi="STKaiti" w:hint="eastAsia"/>
          <w:lang w:eastAsia="zh-CN"/>
        </w:rPr>
        <w:t>有</w:t>
      </w:r>
      <w:r w:rsidR="00C3345F" w:rsidRPr="009C7EE0">
        <w:rPr>
          <w:rFonts w:ascii="STKaiti" w:eastAsia="STKaiti" w:hAnsi="STKaiti"/>
          <w:lang w:eastAsia="zh-CN"/>
        </w:rPr>
        <w:t>关创新无线输电技术的</w:t>
      </w:r>
      <w:r w:rsidR="00C3345F" w:rsidRPr="009C7EE0">
        <w:rPr>
          <w:rFonts w:ascii="STKaiti" w:eastAsia="STKaiti" w:hAnsi="STKaiti" w:hint="eastAsia"/>
          <w:lang w:eastAsia="zh-CN"/>
        </w:rPr>
        <w:t>国</w:t>
      </w:r>
      <w:r w:rsidR="00C3345F" w:rsidRPr="009C7EE0">
        <w:rPr>
          <w:rFonts w:ascii="STKaiti" w:eastAsia="STKaiti" w:hAnsi="STKaiti"/>
          <w:lang w:eastAsia="zh-CN"/>
        </w:rPr>
        <w:t>际微波</w:t>
      </w:r>
      <w:r w:rsidR="00C3345F" w:rsidRPr="009C7EE0">
        <w:rPr>
          <w:rFonts w:ascii="STKaiti" w:eastAsia="STKaiti" w:hAnsi="STKaiti" w:hint="eastAsia"/>
          <w:lang w:eastAsia="zh-CN"/>
        </w:rPr>
        <w:t>讲习</w:t>
      </w:r>
      <w:r w:rsidR="00C3345F" w:rsidRPr="009C7EE0">
        <w:rPr>
          <w:rFonts w:ascii="STKaiti" w:eastAsia="STKaiti" w:hAnsi="STKaiti"/>
          <w:lang w:eastAsia="zh-CN"/>
        </w:rPr>
        <w:t>班系</w:t>
      </w:r>
      <w:r w:rsidR="00C3345F" w:rsidRPr="009C7EE0">
        <w:rPr>
          <w:rFonts w:ascii="STKaiti" w:eastAsia="STKaiti" w:hAnsi="STKaiti" w:hint="eastAsia"/>
          <w:lang w:eastAsia="zh-CN"/>
        </w:rPr>
        <w:t>列：</w:t>
      </w:r>
      <w:r w:rsidR="00C3345F" w:rsidRPr="009C7EE0">
        <w:rPr>
          <w:rFonts w:ascii="STKaiti" w:eastAsia="STKaiti" w:hAnsi="STKaiti"/>
          <w:lang w:eastAsia="zh-CN"/>
        </w:rPr>
        <w:t>技术、系统和应用</w:t>
      </w:r>
      <w:r w:rsidR="00C3345F" w:rsidRPr="009C7EE0">
        <w:rPr>
          <w:rFonts w:ascii="STKaiti" w:eastAsia="STKaiti" w:hAnsi="STKaiti" w:hint="eastAsia"/>
          <w:lang w:eastAsia="zh-CN"/>
        </w:rPr>
        <w:t>（</w:t>
      </w:r>
      <w:r w:rsidR="00C3345F" w:rsidRPr="009C7EE0">
        <w:rPr>
          <w:rFonts w:ascii="STKaiti" w:eastAsia="STKaiti" w:hAnsi="STKaiti"/>
          <w:lang w:eastAsia="zh-CN"/>
        </w:rPr>
        <w:t>IMWS-IWPT2011</w:t>
      </w:r>
      <w:r w:rsidR="00C3345F" w:rsidRPr="009C7EE0">
        <w:rPr>
          <w:rFonts w:ascii="STKaiti" w:eastAsia="STKaiti" w:hAnsi="STKaiti" w:hint="eastAsia"/>
          <w:lang w:eastAsia="zh-CN"/>
        </w:rPr>
        <w:t>）</w:t>
      </w:r>
      <w:r w:rsidR="00C3345F" w:rsidRPr="009C7EE0">
        <w:rPr>
          <w:rFonts w:ascii="STKaiti" w:eastAsia="STKaiti" w:hAnsi="STKaiti"/>
          <w:lang w:eastAsia="zh-CN"/>
        </w:rPr>
        <w:t>记录</w:t>
      </w:r>
      <w:r w:rsidR="00C3345F" w:rsidRPr="00C275A5">
        <w:rPr>
          <w:rFonts w:eastAsiaTheme="minorEastAsia"/>
          <w:iCs/>
          <w:lang w:eastAsia="zh-CN"/>
        </w:rPr>
        <w:t>，第</w:t>
      </w:r>
      <w:r w:rsidR="00C3345F" w:rsidRPr="00C275A5">
        <w:rPr>
          <w:lang w:eastAsia="zh-CN"/>
        </w:rPr>
        <w:t>29-32</w:t>
      </w:r>
      <w:r w:rsidR="00C3345F" w:rsidRPr="00C275A5">
        <w:rPr>
          <w:rFonts w:eastAsiaTheme="minorEastAsia" w:hint="eastAsia"/>
          <w:lang w:eastAsia="zh-CN"/>
        </w:rPr>
        <w:t>页</w:t>
      </w:r>
      <w:r w:rsidR="00C3345F" w:rsidRPr="00C275A5">
        <w:rPr>
          <w:rFonts w:eastAsiaTheme="minorEastAsia"/>
          <w:lang w:eastAsia="zh-CN"/>
        </w:rPr>
        <w:t>，</w:t>
      </w:r>
      <w:r w:rsidR="00C3345F" w:rsidRPr="00C275A5">
        <w:rPr>
          <w:lang w:eastAsia="ja-JP"/>
        </w:rPr>
        <w:t>2012</w:t>
      </w:r>
      <w:r w:rsidR="00C3345F" w:rsidRPr="00C275A5">
        <w:rPr>
          <w:rFonts w:eastAsiaTheme="minorEastAsia" w:hint="eastAsia"/>
          <w:lang w:eastAsia="zh-CN"/>
        </w:rPr>
        <w:t>年</w:t>
      </w:r>
      <w:bookmarkEnd w:id="279"/>
      <w:r w:rsidR="00C3345F" w:rsidRPr="00C275A5">
        <w:rPr>
          <w:rFonts w:eastAsiaTheme="minorEastAsia" w:hint="eastAsia"/>
          <w:lang w:eastAsia="zh-CN"/>
        </w:rPr>
        <w:t>。</w:t>
      </w:r>
    </w:p>
    <w:p w14:paraId="5EFDA319" w14:textId="77777777" w:rsidR="009A2DF3" w:rsidRPr="00C275A5" w:rsidRDefault="009A2DF3" w:rsidP="00170499">
      <w:pPr>
        <w:pStyle w:val="Reftext"/>
        <w:spacing w:before="80"/>
        <w:ind w:left="1191" w:hanging="1191"/>
        <w:rPr>
          <w:rFonts w:eastAsiaTheme="minorEastAsia"/>
          <w:lang w:eastAsia="zh-CN"/>
        </w:rPr>
      </w:pPr>
      <w:bookmarkStart w:id="280" w:name="lt_pId479"/>
      <w:r w:rsidRPr="00C275A5">
        <w:rPr>
          <w:lang w:eastAsia="ja-JP"/>
        </w:rPr>
        <w:t>[NIS 15]</w:t>
      </w:r>
      <w:bookmarkEnd w:id="280"/>
      <w:r w:rsidRPr="00C275A5">
        <w:rPr>
          <w:lang w:eastAsia="ja-JP"/>
        </w:rPr>
        <w:tab/>
      </w:r>
      <w:r w:rsidRPr="00C275A5">
        <w:rPr>
          <w:lang w:eastAsia="ja-JP"/>
        </w:rPr>
        <w:tab/>
      </w:r>
      <w:bookmarkStart w:id="281" w:name="lt_pId480"/>
      <w:r w:rsidRPr="00C275A5">
        <w:rPr>
          <w:lang w:eastAsia="ja-JP"/>
        </w:rPr>
        <w:t>Nishikawa, H.</w:t>
      </w:r>
      <w:r w:rsidR="00C3345F" w:rsidRPr="00C275A5">
        <w:rPr>
          <w:rFonts w:eastAsiaTheme="minorEastAsia" w:hint="eastAsia"/>
          <w:lang w:val="en-US" w:eastAsia="zh-CN"/>
        </w:rPr>
        <w:t>、</w:t>
      </w:r>
      <w:r w:rsidRPr="00C275A5">
        <w:rPr>
          <w:lang w:eastAsia="ja-JP"/>
        </w:rPr>
        <w:t>Y. Kiani</w:t>
      </w:r>
      <w:r w:rsidR="00C3345F" w:rsidRPr="00C275A5">
        <w:rPr>
          <w:rFonts w:eastAsiaTheme="minorEastAsia" w:hint="eastAsia"/>
          <w:lang w:val="en-US" w:eastAsia="zh-CN"/>
        </w:rPr>
        <w:t>、</w:t>
      </w:r>
      <w:r w:rsidRPr="00C275A5">
        <w:rPr>
          <w:lang w:eastAsia="ja-JP"/>
        </w:rPr>
        <w:t>T. Furukoshi</w:t>
      </w:r>
      <w:r w:rsidR="00C3345F" w:rsidRPr="00C275A5">
        <w:rPr>
          <w:rFonts w:eastAsiaTheme="minorEastAsia" w:hint="eastAsia"/>
          <w:lang w:val="en-US" w:eastAsia="zh-CN"/>
        </w:rPr>
        <w:t>、</w:t>
      </w:r>
      <w:r w:rsidRPr="00C275A5">
        <w:rPr>
          <w:lang w:eastAsia="ja-JP"/>
        </w:rPr>
        <w:t>H. Yamaguchi</w:t>
      </w:r>
      <w:r w:rsidR="00C3345F" w:rsidRPr="00C275A5">
        <w:rPr>
          <w:rFonts w:eastAsiaTheme="minorEastAsia" w:hint="eastAsia"/>
          <w:lang w:val="en-US" w:eastAsia="zh-CN"/>
        </w:rPr>
        <w:t>、</w:t>
      </w:r>
      <w:r w:rsidRPr="00C275A5">
        <w:rPr>
          <w:lang w:eastAsia="ja-JP"/>
        </w:rPr>
        <w:t>A. Tanaka</w:t>
      </w:r>
      <w:r w:rsidR="00C3345F" w:rsidRPr="00C275A5">
        <w:rPr>
          <w:rFonts w:eastAsiaTheme="minorEastAsia" w:hint="eastAsia"/>
          <w:lang w:val="en-US" w:eastAsia="zh-CN"/>
        </w:rPr>
        <w:t>和</w:t>
      </w:r>
      <w:r w:rsidRPr="00C275A5">
        <w:rPr>
          <w:lang w:eastAsia="ja-JP"/>
        </w:rPr>
        <w:t>T. Douseki</w:t>
      </w:r>
      <w:r w:rsidR="00C3345F" w:rsidRPr="00C275A5">
        <w:rPr>
          <w:rFonts w:eastAsiaTheme="minorEastAsia" w:hint="eastAsia"/>
          <w:lang w:eastAsia="zh-CN"/>
        </w:rPr>
        <w:t>，</w:t>
      </w:r>
      <w:r w:rsidR="00C3345F" w:rsidRPr="00C275A5">
        <w:rPr>
          <w:rFonts w:ascii="SimSun" w:hAnsi="SimSun"/>
          <w:lang w:eastAsia="zh-CN"/>
        </w:rPr>
        <w:t>“</w:t>
      </w:r>
      <w:r w:rsidR="00C3345F" w:rsidRPr="00C275A5">
        <w:rPr>
          <w:rFonts w:eastAsiaTheme="minorEastAsia"/>
          <w:lang w:val="en-US" w:eastAsia="zh-CN"/>
        </w:rPr>
        <w:t>用于多个小型自</w:t>
      </w:r>
      <w:r w:rsidR="00C3345F" w:rsidRPr="00C275A5">
        <w:rPr>
          <w:rFonts w:eastAsiaTheme="minorEastAsia" w:hint="eastAsia"/>
          <w:lang w:val="en-US" w:eastAsia="zh-CN"/>
        </w:rPr>
        <w:t>旋转</w:t>
      </w:r>
      <w:r w:rsidR="00C3345F" w:rsidRPr="00C275A5">
        <w:rPr>
          <w:rFonts w:eastAsiaTheme="minorEastAsia"/>
          <w:lang w:val="en-US" w:eastAsia="zh-CN"/>
        </w:rPr>
        <w:t>目标的</w:t>
      </w:r>
      <w:r w:rsidRPr="00C275A5">
        <w:rPr>
          <w:lang w:eastAsia="ja-JP"/>
        </w:rPr>
        <w:t>UHF</w:t>
      </w:r>
      <w:r w:rsidR="00C3345F" w:rsidRPr="00C275A5">
        <w:rPr>
          <w:rFonts w:eastAsiaTheme="minorEastAsia" w:hint="eastAsia"/>
          <w:lang w:eastAsia="zh-CN"/>
        </w:rPr>
        <w:t>输电</w:t>
      </w:r>
      <w:r w:rsidR="00C3345F" w:rsidRPr="00C275A5">
        <w:rPr>
          <w:rFonts w:eastAsiaTheme="minorEastAsia"/>
          <w:lang w:eastAsia="zh-CN"/>
        </w:rPr>
        <w:t>系统以及使用具</w:t>
      </w:r>
      <w:r w:rsidR="00C3345F" w:rsidRPr="00C275A5">
        <w:rPr>
          <w:rFonts w:eastAsiaTheme="minorEastAsia" w:hint="eastAsia"/>
          <w:lang w:eastAsia="zh-CN"/>
        </w:rPr>
        <w:t>有键入式整流</w:t>
      </w:r>
      <w:r w:rsidR="00C3345F" w:rsidRPr="00C275A5">
        <w:rPr>
          <w:rFonts w:eastAsiaTheme="minorEastAsia"/>
          <w:lang w:eastAsia="zh-CN"/>
        </w:rPr>
        <w:t>天线旋转器的无电池四驱直升机进行的</w:t>
      </w:r>
      <w:r w:rsidR="00C3345F" w:rsidRPr="00C275A5">
        <w:rPr>
          <w:rFonts w:eastAsiaTheme="minorEastAsia" w:hint="eastAsia"/>
          <w:lang w:eastAsia="zh-CN"/>
        </w:rPr>
        <w:t>认证</w:t>
      </w:r>
      <w:r w:rsidR="00C3345F" w:rsidRPr="00C275A5">
        <w:rPr>
          <w:rFonts w:ascii="SimSun" w:hAnsi="SimSun"/>
          <w:lang w:eastAsia="zh-CN"/>
        </w:rPr>
        <w:t>”</w:t>
      </w:r>
      <w:r w:rsidR="00C3345F" w:rsidRPr="00C275A5">
        <w:rPr>
          <w:rFonts w:eastAsiaTheme="minorEastAsia"/>
          <w:lang w:eastAsia="zh-CN"/>
        </w:rPr>
        <w:t>，</w:t>
      </w:r>
      <w:r w:rsidRPr="009C7EE0">
        <w:rPr>
          <w:rFonts w:ascii="STKaiti" w:eastAsia="STKaiti" w:hAnsi="STKaiti"/>
          <w:lang w:eastAsia="zh-CN"/>
        </w:rPr>
        <w:t>IEEE</w:t>
      </w:r>
      <w:r w:rsidR="00C3345F" w:rsidRPr="009C7EE0">
        <w:rPr>
          <w:rFonts w:ascii="STKaiti" w:eastAsia="STKaiti" w:hAnsi="STKaiti" w:hint="eastAsia"/>
          <w:lang w:eastAsia="zh-CN"/>
        </w:rPr>
        <w:t>无</w:t>
      </w:r>
      <w:r w:rsidR="00C3345F" w:rsidRPr="009C7EE0">
        <w:rPr>
          <w:rFonts w:ascii="STKaiti" w:eastAsia="STKaiti" w:hAnsi="STKaiti"/>
          <w:lang w:eastAsia="zh-CN"/>
        </w:rPr>
        <w:t>线功率传送大会（</w:t>
      </w:r>
      <w:r w:rsidRPr="009C7EE0">
        <w:rPr>
          <w:rFonts w:ascii="STKaiti" w:eastAsia="STKaiti" w:hAnsi="STKaiti"/>
          <w:lang w:eastAsia="zh-CN"/>
        </w:rPr>
        <w:t>WPTc</w:t>
      </w:r>
      <w:r w:rsidR="00C3345F" w:rsidRPr="009C7EE0">
        <w:rPr>
          <w:rFonts w:ascii="STKaiti" w:eastAsia="STKaiti" w:hAnsi="STKaiti" w:hint="eastAsia"/>
          <w:lang w:eastAsia="zh-CN"/>
        </w:rPr>
        <w:t>）</w:t>
      </w:r>
      <w:r w:rsidR="00C3345F" w:rsidRPr="009C7EE0">
        <w:rPr>
          <w:rFonts w:ascii="STKaiti" w:eastAsia="STKaiti" w:hAnsi="STKaiti"/>
          <w:lang w:eastAsia="zh-CN"/>
        </w:rPr>
        <w:t>会议记录</w:t>
      </w:r>
      <w:r w:rsidR="00C3345F" w:rsidRPr="00C275A5">
        <w:rPr>
          <w:rFonts w:eastAsiaTheme="minorEastAsia"/>
          <w:iCs/>
          <w:lang w:eastAsia="zh-CN"/>
        </w:rPr>
        <w:t>，</w:t>
      </w:r>
      <w:r w:rsidRPr="00C275A5">
        <w:rPr>
          <w:lang w:eastAsia="ja-JP"/>
        </w:rPr>
        <w:t>T1.1</w:t>
      </w:r>
      <w:r w:rsidR="00C3345F" w:rsidRPr="00C275A5">
        <w:rPr>
          <w:rFonts w:eastAsiaTheme="minorEastAsia" w:hint="eastAsia"/>
          <w:lang w:eastAsia="zh-CN"/>
        </w:rPr>
        <w:t>，</w:t>
      </w:r>
      <w:r w:rsidRPr="00C275A5">
        <w:rPr>
          <w:lang w:eastAsia="ja-JP"/>
        </w:rPr>
        <w:t>2015</w:t>
      </w:r>
      <w:bookmarkEnd w:id="281"/>
      <w:r w:rsidR="00C3345F" w:rsidRPr="00C275A5">
        <w:rPr>
          <w:rFonts w:eastAsiaTheme="minorEastAsia" w:hint="eastAsia"/>
          <w:lang w:eastAsia="zh-CN"/>
        </w:rPr>
        <w:t>年</w:t>
      </w:r>
      <w:r w:rsidR="00C3345F" w:rsidRPr="00C275A5">
        <w:rPr>
          <w:rFonts w:eastAsiaTheme="minorEastAsia" w:hint="eastAsia"/>
          <w:lang w:eastAsia="zh-CN"/>
        </w:rPr>
        <w:t>5</w:t>
      </w:r>
      <w:r w:rsidR="00C3345F" w:rsidRPr="00C275A5">
        <w:rPr>
          <w:rFonts w:eastAsiaTheme="minorEastAsia" w:hint="eastAsia"/>
          <w:lang w:eastAsia="zh-CN"/>
        </w:rPr>
        <w:t>月</w:t>
      </w:r>
      <w:r w:rsidR="00C3345F" w:rsidRPr="00C275A5">
        <w:rPr>
          <w:rFonts w:eastAsiaTheme="minorEastAsia"/>
          <w:lang w:eastAsia="zh-CN"/>
        </w:rPr>
        <w:t>。</w:t>
      </w:r>
    </w:p>
    <w:p w14:paraId="4366D89D" w14:textId="77777777" w:rsidR="009A2DF3" w:rsidRPr="00C275A5" w:rsidRDefault="009A2DF3" w:rsidP="00170499">
      <w:pPr>
        <w:pStyle w:val="Reftext"/>
        <w:spacing w:before="80"/>
        <w:ind w:left="1191" w:hanging="1191"/>
        <w:rPr>
          <w:rFonts w:eastAsiaTheme="minorEastAsia"/>
          <w:lang w:val="en-US" w:eastAsia="zh-CN"/>
        </w:rPr>
      </w:pPr>
      <w:bookmarkStart w:id="282" w:name="lt_pId481"/>
      <w:r w:rsidRPr="00C275A5">
        <w:rPr>
          <w:snapToGrid w:val="0"/>
          <w:lang w:eastAsia="ja-JP"/>
        </w:rPr>
        <w:t>[MYS 12]</w:t>
      </w:r>
      <w:bookmarkEnd w:id="282"/>
      <w:r w:rsidRPr="00C275A5">
        <w:rPr>
          <w:snapToGrid w:val="0"/>
          <w:lang w:eastAsia="ja-JP"/>
        </w:rPr>
        <w:t xml:space="preserve"> </w:t>
      </w:r>
      <w:r w:rsidRPr="00C275A5">
        <w:rPr>
          <w:snapToGrid w:val="0"/>
          <w:lang w:eastAsia="ja-JP"/>
        </w:rPr>
        <w:tab/>
      </w:r>
      <w:bookmarkStart w:id="283" w:name="lt_pId482"/>
      <w:r w:rsidRPr="00C275A5">
        <w:rPr>
          <w:snapToGrid w:val="0"/>
          <w:lang w:eastAsia="ja-JP"/>
        </w:rPr>
        <w:t>Miyashiro, K.</w:t>
      </w:r>
      <w:r w:rsidR="00897B13" w:rsidRPr="00C275A5">
        <w:rPr>
          <w:rFonts w:eastAsiaTheme="minorEastAsia" w:hint="eastAsia"/>
          <w:snapToGrid w:val="0"/>
          <w:lang w:val="en-US" w:eastAsia="zh-CN"/>
        </w:rPr>
        <w:t>、</w:t>
      </w:r>
      <w:r w:rsidRPr="00C275A5">
        <w:rPr>
          <w:snapToGrid w:val="0"/>
          <w:lang w:eastAsia="ja-JP"/>
        </w:rPr>
        <w:t>F. Inoue</w:t>
      </w:r>
      <w:r w:rsidR="00897B13" w:rsidRPr="00C275A5">
        <w:rPr>
          <w:rFonts w:eastAsiaTheme="minorEastAsia" w:hint="eastAsia"/>
          <w:snapToGrid w:val="0"/>
          <w:lang w:val="en-US" w:eastAsia="zh-CN"/>
        </w:rPr>
        <w:t>、</w:t>
      </w:r>
      <w:r w:rsidRPr="00C275A5">
        <w:rPr>
          <w:snapToGrid w:val="0"/>
          <w:lang w:eastAsia="ja-JP"/>
        </w:rPr>
        <w:t>K. Maki</w:t>
      </w:r>
      <w:r w:rsidR="00897B13" w:rsidRPr="00C275A5">
        <w:rPr>
          <w:rFonts w:eastAsiaTheme="minorEastAsia" w:hint="eastAsia"/>
          <w:snapToGrid w:val="0"/>
          <w:lang w:val="en-US" w:eastAsia="zh-CN"/>
        </w:rPr>
        <w:t>、</w:t>
      </w:r>
      <w:r w:rsidRPr="00C275A5">
        <w:rPr>
          <w:snapToGrid w:val="0"/>
          <w:lang w:eastAsia="ja-JP"/>
        </w:rPr>
        <w:t>K. Tanaka</w:t>
      </w:r>
      <w:r w:rsidR="00897B13" w:rsidRPr="00C275A5">
        <w:rPr>
          <w:rFonts w:eastAsiaTheme="minorEastAsia" w:hint="eastAsia"/>
          <w:snapToGrid w:val="0"/>
          <w:lang w:val="en-US" w:eastAsia="zh-CN"/>
        </w:rPr>
        <w:t>、</w:t>
      </w:r>
      <w:r w:rsidRPr="00C275A5">
        <w:rPr>
          <w:snapToGrid w:val="0"/>
          <w:lang w:eastAsia="ja-JP"/>
        </w:rPr>
        <w:t>S. Sasaki</w:t>
      </w:r>
      <w:r w:rsidR="00897B13" w:rsidRPr="00C275A5">
        <w:rPr>
          <w:rFonts w:eastAsiaTheme="minorEastAsia" w:hint="eastAsia"/>
          <w:snapToGrid w:val="0"/>
          <w:lang w:val="en-US" w:eastAsia="zh-CN"/>
        </w:rPr>
        <w:t>和</w:t>
      </w:r>
      <w:r w:rsidRPr="00C275A5">
        <w:rPr>
          <w:snapToGrid w:val="0"/>
          <w:lang w:eastAsia="ja-JP"/>
        </w:rPr>
        <w:t>K. Komurasaki</w:t>
      </w:r>
      <w:r w:rsidR="00897B13" w:rsidRPr="00C275A5">
        <w:rPr>
          <w:rFonts w:eastAsiaTheme="minorEastAsia" w:hint="eastAsia"/>
          <w:snapToGrid w:val="0"/>
          <w:lang w:eastAsia="zh-CN"/>
        </w:rPr>
        <w:t>，</w:t>
      </w:r>
      <w:r w:rsidR="00897B13" w:rsidRPr="00C275A5">
        <w:rPr>
          <w:rFonts w:ascii="SimSun" w:hAnsi="SimSun"/>
          <w:snapToGrid w:val="0"/>
          <w:lang w:eastAsia="zh-CN"/>
        </w:rPr>
        <w:t>“</w:t>
      </w:r>
      <w:r w:rsidR="00897B13" w:rsidRPr="00C275A5">
        <w:rPr>
          <w:rFonts w:eastAsiaTheme="minorEastAsia"/>
          <w:snapToGrid w:val="0"/>
          <w:lang w:val="en-US" w:eastAsia="zh-CN"/>
        </w:rPr>
        <w:t>用于</w:t>
      </w:r>
      <w:r w:rsidR="00897B13" w:rsidRPr="00C275A5">
        <w:rPr>
          <w:rFonts w:eastAsiaTheme="minorEastAsia"/>
          <w:snapToGrid w:val="0"/>
          <w:lang w:eastAsia="zh-CN"/>
        </w:rPr>
        <w:t>MAV</w:t>
      </w:r>
      <w:r w:rsidR="00897B13" w:rsidRPr="00C275A5">
        <w:rPr>
          <w:rFonts w:eastAsiaTheme="minorEastAsia"/>
          <w:snapToGrid w:val="0"/>
          <w:lang w:val="en-US" w:eastAsia="zh-CN"/>
        </w:rPr>
        <w:t>无线</w:t>
      </w:r>
      <w:r w:rsidR="00897B13" w:rsidRPr="00C275A5">
        <w:rPr>
          <w:rFonts w:eastAsiaTheme="minorEastAsia" w:hint="eastAsia"/>
          <w:snapToGrid w:val="0"/>
          <w:lang w:val="en-US" w:eastAsia="zh-CN"/>
        </w:rPr>
        <w:t>输电</w:t>
      </w:r>
      <w:r w:rsidR="00897B13" w:rsidRPr="00C275A5">
        <w:rPr>
          <w:rFonts w:eastAsiaTheme="minorEastAsia"/>
          <w:snapToGrid w:val="0"/>
          <w:lang w:val="en-US" w:eastAsia="zh-CN"/>
        </w:rPr>
        <w:t>的顺序旋转天线阵</w:t>
      </w:r>
      <w:r w:rsidR="00897B13" w:rsidRPr="00C275A5">
        <w:rPr>
          <w:rFonts w:eastAsiaTheme="minorEastAsia"/>
          <w:snapToGrid w:val="0"/>
          <w:lang w:eastAsia="zh-CN"/>
        </w:rPr>
        <w:t>（</w:t>
      </w:r>
      <w:r w:rsidR="00897B13" w:rsidRPr="00C275A5">
        <w:rPr>
          <w:rFonts w:eastAsiaTheme="minorEastAsia"/>
          <w:snapToGrid w:val="0"/>
          <w:lang w:val="en-US" w:eastAsia="zh-CN"/>
        </w:rPr>
        <w:t>日本</w:t>
      </w:r>
      <w:r w:rsidR="00897B13" w:rsidRPr="00C275A5">
        <w:rPr>
          <w:rFonts w:eastAsiaTheme="minorEastAsia"/>
          <w:snapToGrid w:val="0"/>
          <w:lang w:eastAsia="zh-CN"/>
        </w:rPr>
        <w:t>）</w:t>
      </w:r>
      <w:r w:rsidR="00897B13" w:rsidRPr="00C275A5">
        <w:rPr>
          <w:rFonts w:ascii="SimSun" w:hAnsi="SimSun"/>
          <w:snapToGrid w:val="0"/>
          <w:lang w:eastAsia="zh-CN"/>
        </w:rPr>
        <w:t>”</w:t>
      </w:r>
      <w:r w:rsidR="00897B13" w:rsidRPr="00C275A5">
        <w:rPr>
          <w:rFonts w:eastAsiaTheme="minorEastAsia"/>
          <w:snapToGrid w:val="0"/>
          <w:lang w:eastAsia="zh-CN"/>
        </w:rPr>
        <w:t>，</w:t>
      </w:r>
      <w:r w:rsidRPr="009C7EE0">
        <w:rPr>
          <w:rFonts w:ascii="STKaiti" w:eastAsia="STKaiti" w:hAnsi="STKaiti"/>
          <w:lang w:eastAsia="zh-CN"/>
        </w:rPr>
        <w:t>IEICE</w:t>
      </w:r>
      <w:r w:rsidR="00897B13" w:rsidRPr="009C7EE0">
        <w:rPr>
          <w:rFonts w:ascii="STKaiti" w:eastAsia="STKaiti" w:hAnsi="STKaiti" w:hint="eastAsia"/>
          <w:lang w:eastAsia="zh-CN"/>
        </w:rPr>
        <w:t>技术</w:t>
      </w:r>
      <w:r w:rsidR="00897B13" w:rsidRPr="009C7EE0">
        <w:rPr>
          <w:rFonts w:ascii="STKaiti" w:eastAsia="STKaiti" w:hAnsi="STKaiti"/>
          <w:lang w:eastAsia="zh-CN"/>
        </w:rPr>
        <w:t>报告，</w:t>
      </w:r>
      <w:bookmarkStart w:id="284" w:name="lt_pId483"/>
      <w:bookmarkEnd w:id="283"/>
      <w:r w:rsidRPr="009C7EE0">
        <w:rPr>
          <w:rFonts w:ascii="STKaiti" w:eastAsia="STKaiti" w:hAnsi="STKaiti"/>
          <w:lang w:eastAsia="zh-CN"/>
        </w:rPr>
        <w:t>WPT2012-30</w:t>
      </w:r>
      <w:r w:rsidR="00897B13" w:rsidRPr="00C275A5">
        <w:rPr>
          <w:rFonts w:eastAsiaTheme="minorEastAsia" w:hint="eastAsia"/>
          <w:lang w:val="en-US" w:eastAsia="zh-CN"/>
        </w:rPr>
        <w:t>，</w:t>
      </w:r>
      <w:r w:rsidR="00897B13" w:rsidRPr="009C7EE0">
        <w:rPr>
          <w:lang w:eastAsia="zh-CN"/>
        </w:rPr>
        <w:t>第</w:t>
      </w:r>
      <w:r w:rsidRPr="009C7EE0">
        <w:rPr>
          <w:lang w:eastAsia="zh-CN"/>
        </w:rPr>
        <w:t>59-61</w:t>
      </w:r>
      <w:r w:rsidR="00897B13" w:rsidRPr="009C7EE0">
        <w:rPr>
          <w:lang w:eastAsia="zh-CN"/>
        </w:rPr>
        <w:t>页</w:t>
      </w:r>
      <w:r w:rsidR="00897B13" w:rsidRPr="00C275A5">
        <w:rPr>
          <w:rFonts w:eastAsiaTheme="minorEastAsia"/>
          <w:lang w:val="en-US" w:eastAsia="zh-CN"/>
        </w:rPr>
        <w:t>，</w:t>
      </w:r>
      <w:r w:rsidRPr="00C275A5">
        <w:rPr>
          <w:lang w:val="en-US" w:eastAsia="ja-JP"/>
        </w:rPr>
        <w:t>2012</w:t>
      </w:r>
      <w:bookmarkEnd w:id="284"/>
      <w:r w:rsidR="00897B13" w:rsidRPr="00C275A5">
        <w:rPr>
          <w:rFonts w:eastAsiaTheme="minorEastAsia" w:hint="eastAsia"/>
          <w:lang w:val="en-US" w:eastAsia="zh-CN"/>
        </w:rPr>
        <w:t>年</w:t>
      </w:r>
      <w:r w:rsidR="00897B13" w:rsidRPr="00C275A5">
        <w:rPr>
          <w:rFonts w:eastAsiaTheme="minorEastAsia"/>
          <w:lang w:val="en-US" w:eastAsia="zh-CN"/>
        </w:rPr>
        <w:t>。</w:t>
      </w:r>
    </w:p>
    <w:p w14:paraId="5B90D367" w14:textId="77777777" w:rsidR="009A2DF3" w:rsidRPr="00C275A5" w:rsidRDefault="009A2DF3" w:rsidP="00170499">
      <w:pPr>
        <w:pStyle w:val="Reftext"/>
        <w:spacing w:before="80"/>
        <w:ind w:left="1191" w:hanging="1191"/>
        <w:rPr>
          <w:rFonts w:eastAsiaTheme="minorEastAsia"/>
          <w:snapToGrid w:val="0"/>
          <w:lang w:val="en-US" w:eastAsia="zh-CN"/>
        </w:rPr>
      </w:pPr>
      <w:bookmarkStart w:id="285" w:name="lt_pId484"/>
      <w:r w:rsidRPr="00C275A5">
        <w:rPr>
          <w:lang w:val="en-US" w:eastAsia="ja-JP"/>
        </w:rPr>
        <w:t>[SHI 07]</w:t>
      </w:r>
      <w:bookmarkEnd w:id="285"/>
      <w:r w:rsidRPr="00C275A5">
        <w:rPr>
          <w:lang w:val="en-US" w:eastAsia="ja-JP"/>
        </w:rPr>
        <w:t xml:space="preserve"> </w:t>
      </w:r>
      <w:r w:rsidRPr="00C275A5">
        <w:rPr>
          <w:lang w:val="en-US" w:eastAsia="ja-JP"/>
        </w:rPr>
        <w:tab/>
      </w:r>
      <w:bookmarkStart w:id="286" w:name="lt_pId485"/>
      <w:r w:rsidRPr="00C275A5">
        <w:rPr>
          <w:color w:val="000000"/>
          <w:lang w:val="en-US"/>
        </w:rPr>
        <w:t xml:space="preserve">Shinohara, </w:t>
      </w:r>
      <w:r w:rsidRPr="00C275A5">
        <w:rPr>
          <w:color w:val="000000"/>
          <w:lang w:val="en-US" w:eastAsia="ja-JP"/>
        </w:rPr>
        <w:t>N.</w:t>
      </w:r>
      <w:r w:rsidR="00897B13" w:rsidRPr="00C275A5">
        <w:rPr>
          <w:rFonts w:eastAsiaTheme="minorEastAsia" w:hint="eastAsia"/>
          <w:color w:val="000000"/>
          <w:lang w:val="en-US" w:eastAsia="zh-CN"/>
        </w:rPr>
        <w:t>、</w:t>
      </w:r>
      <w:r w:rsidRPr="00C275A5">
        <w:rPr>
          <w:color w:val="000000"/>
          <w:lang w:val="en-US"/>
        </w:rPr>
        <w:t>K</w:t>
      </w:r>
      <w:r w:rsidRPr="00C275A5">
        <w:rPr>
          <w:color w:val="000000"/>
          <w:lang w:val="en-US" w:eastAsia="ja-JP"/>
        </w:rPr>
        <w:t>.</w:t>
      </w:r>
      <w:r w:rsidRPr="00C275A5">
        <w:rPr>
          <w:color w:val="000000"/>
          <w:lang w:val="en-US"/>
        </w:rPr>
        <w:t xml:space="preserve"> Nagano</w:t>
      </w:r>
      <w:r w:rsidR="00897B13" w:rsidRPr="00C275A5">
        <w:rPr>
          <w:rFonts w:eastAsiaTheme="minorEastAsia" w:hint="eastAsia"/>
          <w:color w:val="000000"/>
          <w:lang w:val="en-US" w:eastAsia="zh-CN"/>
        </w:rPr>
        <w:t>、</w:t>
      </w:r>
      <w:r w:rsidRPr="00C275A5">
        <w:rPr>
          <w:color w:val="000000"/>
          <w:lang w:val="en-US"/>
        </w:rPr>
        <w:t>T</w:t>
      </w:r>
      <w:r w:rsidRPr="00C275A5">
        <w:rPr>
          <w:color w:val="000000"/>
          <w:lang w:val="en-US" w:eastAsia="ja-JP"/>
        </w:rPr>
        <w:t>.</w:t>
      </w:r>
      <w:r w:rsidRPr="00C275A5">
        <w:rPr>
          <w:color w:val="000000"/>
          <w:lang w:val="en-US"/>
        </w:rPr>
        <w:t xml:space="preserve"> Ishii</w:t>
      </w:r>
      <w:r w:rsidR="00897B13" w:rsidRPr="00C275A5">
        <w:rPr>
          <w:rFonts w:eastAsiaTheme="minorEastAsia" w:hint="eastAsia"/>
          <w:color w:val="000000"/>
          <w:lang w:val="en-US" w:eastAsia="zh-CN"/>
        </w:rPr>
        <w:t>、</w:t>
      </w:r>
      <w:r w:rsidRPr="00C275A5">
        <w:rPr>
          <w:color w:val="000000"/>
          <w:lang w:val="en-US"/>
        </w:rPr>
        <w:t>S</w:t>
      </w:r>
      <w:r w:rsidRPr="00C275A5">
        <w:rPr>
          <w:color w:val="000000"/>
          <w:lang w:val="en-US" w:eastAsia="ja-JP"/>
        </w:rPr>
        <w:t>.</w:t>
      </w:r>
      <w:r w:rsidRPr="00C275A5">
        <w:rPr>
          <w:color w:val="000000"/>
          <w:lang w:val="en-US"/>
        </w:rPr>
        <w:t xml:space="preserve"> Kawasaki</w:t>
      </w:r>
      <w:r w:rsidR="00897B13" w:rsidRPr="00C275A5">
        <w:rPr>
          <w:rFonts w:eastAsiaTheme="minorEastAsia" w:hint="eastAsia"/>
          <w:color w:val="000000"/>
          <w:lang w:val="en-US" w:eastAsia="zh-CN"/>
        </w:rPr>
        <w:t>、</w:t>
      </w:r>
      <w:r w:rsidRPr="00C275A5">
        <w:rPr>
          <w:color w:val="000000"/>
          <w:lang w:val="en-US"/>
        </w:rPr>
        <w:t>T</w:t>
      </w:r>
      <w:r w:rsidRPr="00C275A5">
        <w:rPr>
          <w:color w:val="000000"/>
          <w:lang w:val="en-US" w:eastAsia="ja-JP"/>
        </w:rPr>
        <w:t>.</w:t>
      </w:r>
      <w:r w:rsidRPr="00C275A5">
        <w:rPr>
          <w:color w:val="000000"/>
          <w:lang w:val="en-US"/>
        </w:rPr>
        <w:t xml:space="preserve"> Fujiwara</w:t>
      </w:r>
      <w:r w:rsidR="00897B13" w:rsidRPr="00C275A5">
        <w:rPr>
          <w:rFonts w:eastAsiaTheme="minorEastAsia" w:hint="eastAsia"/>
          <w:color w:val="000000"/>
          <w:lang w:val="en-US" w:eastAsia="zh-CN"/>
        </w:rPr>
        <w:t>、</w:t>
      </w:r>
      <w:r w:rsidRPr="00C275A5">
        <w:rPr>
          <w:color w:val="000000"/>
          <w:lang w:val="en-US"/>
        </w:rPr>
        <w:t>S</w:t>
      </w:r>
      <w:r w:rsidRPr="00C275A5">
        <w:rPr>
          <w:color w:val="000000"/>
          <w:lang w:val="en-US" w:eastAsia="ja-JP"/>
        </w:rPr>
        <w:t>.</w:t>
      </w:r>
      <w:r w:rsidRPr="00C275A5">
        <w:rPr>
          <w:color w:val="000000"/>
          <w:lang w:val="en-US"/>
        </w:rPr>
        <w:t xml:space="preserve"> Nakayama</w:t>
      </w:r>
      <w:r w:rsidR="00897B13" w:rsidRPr="00C275A5">
        <w:rPr>
          <w:rFonts w:eastAsiaTheme="minorEastAsia" w:hint="eastAsia"/>
          <w:color w:val="000000"/>
          <w:lang w:val="en-US" w:eastAsia="zh-CN"/>
        </w:rPr>
        <w:t>、</w:t>
      </w:r>
      <w:r w:rsidRPr="00C275A5">
        <w:rPr>
          <w:color w:val="000000"/>
          <w:lang w:val="en-US"/>
        </w:rPr>
        <w:t>Y</w:t>
      </w:r>
      <w:r w:rsidRPr="00C275A5">
        <w:rPr>
          <w:color w:val="000000"/>
          <w:lang w:val="en-US" w:eastAsia="ja-JP"/>
        </w:rPr>
        <w:t>.</w:t>
      </w:r>
      <w:r w:rsidRPr="00C275A5">
        <w:rPr>
          <w:color w:val="000000"/>
          <w:lang w:val="en-US"/>
        </w:rPr>
        <w:t> Takahashi</w:t>
      </w:r>
      <w:r w:rsidR="00897B13" w:rsidRPr="00C275A5">
        <w:rPr>
          <w:rFonts w:eastAsiaTheme="minorEastAsia" w:hint="eastAsia"/>
          <w:color w:val="000000"/>
          <w:lang w:val="en-US" w:eastAsia="zh-CN"/>
        </w:rPr>
        <w:t>、</w:t>
      </w:r>
      <w:r w:rsidRPr="00C275A5">
        <w:rPr>
          <w:color w:val="000000"/>
          <w:lang w:val="en-US"/>
        </w:rPr>
        <w:t>S</w:t>
      </w:r>
      <w:r w:rsidRPr="00C275A5">
        <w:rPr>
          <w:color w:val="000000"/>
          <w:lang w:val="en-US" w:eastAsia="ja-JP"/>
        </w:rPr>
        <w:t>.</w:t>
      </w:r>
      <w:r w:rsidRPr="00C275A5">
        <w:rPr>
          <w:color w:val="000000"/>
          <w:lang w:val="en-US"/>
        </w:rPr>
        <w:t xml:space="preserve"> Sasaki</w:t>
      </w:r>
      <w:r w:rsidR="00897B13" w:rsidRPr="00C275A5">
        <w:rPr>
          <w:rFonts w:eastAsiaTheme="minorEastAsia" w:hint="eastAsia"/>
          <w:color w:val="000000"/>
          <w:lang w:val="en-US" w:eastAsia="zh-CN"/>
        </w:rPr>
        <w:t>、</w:t>
      </w:r>
      <w:r w:rsidRPr="00C275A5">
        <w:rPr>
          <w:color w:val="000000"/>
          <w:lang w:val="en-US"/>
        </w:rPr>
        <w:t>K</w:t>
      </w:r>
      <w:r w:rsidRPr="00C275A5">
        <w:rPr>
          <w:color w:val="000000"/>
          <w:lang w:val="en-US" w:eastAsia="ja-JP"/>
        </w:rPr>
        <w:t>.</w:t>
      </w:r>
      <w:r w:rsidRPr="00C275A5">
        <w:rPr>
          <w:color w:val="000000"/>
          <w:lang w:val="en-US"/>
        </w:rPr>
        <w:t xml:space="preserve"> Tanaka</w:t>
      </w:r>
      <w:r w:rsidR="00897B13" w:rsidRPr="00C275A5">
        <w:rPr>
          <w:rFonts w:eastAsiaTheme="minorEastAsia" w:hint="eastAsia"/>
          <w:color w:val="000000"/>
          <w:lang w:val="en-US" w:eastAsia="zh-CN"/>
        </w:rPr>
        <w:t>、</w:t>
      </w:r>
      <w:r w:rsidRPr="00C275A5">
        <w:rPr>
          <w:color w:val="000000"/>
          <w:lang w:val="en-US"/>
        </w:rPr>
        <w:t>Y</w:t>
      </w:r>
      <w:r w:rsidRPr="00C275A5">
        <w:rPr>
          <w:color w:val="000000"/>
          <w:lang w:val="en-US" w:eastAsia="ja-JP"/>
        </w:rPr>
        <w:t>.</w:t>
      </w:r>
      <w:r w:rsidRPr="00C275A5">
        <w:rPr>
          <w:color w:val="000000"/>
          <w:lang w:val="en-US"/>
        </w:rPr>
        <w:t xml:space="preserve"> Hisada</w:t>
      </w:r>
      <w:r w:rsidR="00897B13" w:rsidRPr="00C275A5">
        <w:rPr>
          <w:rFonts w:eastAsiaTheme="minorEastAsia" w:hint="eastAsia"/>
          <w:color w:val="000000"/>
          <w:lang w:val="en-US" w:eastAsia="zh-CN"/>
        </w:rPr>
        <w:t>、</w:t>
      </w:r>
      <w:r w:rsidRPr="00C275A5">
        <w:rPr>
          <w:color w:val="000000"/>
          <w:lang w:val="en-US"/>
        </w:rPr>
        <w:t>Y</w:t>
      </w:r>
      <w:r w:rsidRPr="00C275A5">
        <w:rPr>
          <w:color w:val="000000"/>
          <w:lang w:val="en-US" w:eastAsia="ja-JP"/>
        </w:rPr>
        <w:t>.</w:t>
      </w:r>
      <w:r w:rsidRPr="00C275A5">
        <w:rPr>
          <w:color w:val="000000"/>
          <w:lang w:val="en-US"/>
        </w:rPr>
        <w:t xml:space="preserve"> </w:t>
      </w:r>
      <w:proofErr w:type="spellStart"/>
      <w:r w:rsidRPr="00C275A5">
        <w:rPr>
          <w:color w:val="000000"/>
          <w:lang w:val="en-US"/>
        </w:rPr>
        <w:t>Fujino</w:t>
      </w:r>
      <w:proofErr w:type="spellEnd"/>
      <w:r w:rsidR="00897B13" w:rsidRPr="00C275A5">
        <w:rPr>
          <w:rFonts w:eastAsiaTheme="minorEastAsia" w:hint="eastAsia"/>
          <w:color w:val="000000"/>
          <w:lang w:val="en-US" w:eastAsia="zh-CN"/>
        </w:rPr>
        <w:t>、</w:t>
      </w:r>
      <w:r w:rsidRPr="00C275A5">
        <w:rPr>
          <w:color w:val="000000"/>
          <w:lang w:val="en-US"/>
        </w:rPr>
        <w:t>S</w:t>
      </w:r>
      <w:r w:rsidRPr="00C275A5">
        <w:rPr>
          <w:color w:val="000000"/>
          <w:lang w:val="en-US" w:eastAsia="ja-JP"/>
        </w:rPr>
        <w:t>.</w:t>
      </w:r>
      <w:r w:rsidRPr="00C275A5">
        <w:rPr>
          <w:color w:val="000000"/>
          <w:lang w:val="en-US"/>
        </w:rPr>
        <w:t xml:space="preserve"> </w:t>
      </w:r>
      <w:proofErr w:type="spellStart"/>
      <w:r w:rsidRPr="00C275A5">
        <w:rPr>
          <w:color w:val="000000"/>
          <w:lang w:val="en-US"/>
        </w:rPr>
        <w:t>Mihara</w:t>
      </w:r>
      <w:proofErr w:type="spellEnd"/>
      <w:r w:rsidR="00897B13" w:rsidRPr="00C275A5">
        <w:rPr>
          <w:rFonts w:eastAsiaTheme="minorEastAsia" w:hint="eastAsia"/>
          <w:color w:val="000000"/>
          <w:lang w:val="en-US" w:eastAsia="zh-CN"/>
        </w:rPr>
        <w:t>、</w:t>
      </w:r>
      <w:r w:rsidRPr="00C275A5">
        <w:rPr>
          <w:color w:val="000000"/>
          <w:lang w:val="en-US"/>
        </w:rPr>
        <w:t>T</w:t>
      </w:r>
      <w:r w:rsidRPr="00C275A5">
        <w:rPr>
          <w:color w:val="000000"/>
          <w:lang w:val="en-US" w:eastAsia="ja-JP"/>
        </w:rPr>
        <w:t>.</w:t>
      </w:r>
      <w:r w:rsidRPr="00C275A5">
        <w:rPr>
          <w:color w:val="000000"/>
          <w:lang w:val="en-US"/>
        </w:rPr>
        <w:t xml:space="preserve"> </w:t>
      </w:r>
      <w:proofErr w:type="spellStart"/>
      <w:r w:rsidRPr="00C275A5">
        <w:rPr>
          <w:color w:val="000000"/>
          <w:lang w:val="en-US"/>
        </w:rPr>
        <w:t>Anzai</w:t>
      </w:r>
      <w:proofErr w:type="spellEnd"/>
      <w:r w:rsidR="00897B13" w:rsidRPr="00C275A5">
        <w:rPr>
          <w:rFonts w:eastAsiaTheme="minorEastAsia" w:hint="eastAsia"/>
          <w:color w:val="000000"/>
          <w:lang w:val="en-US" w:eastAsia="zh-CN"/>
        </w:rPr>
        <w:t>和</w:t>
      </w:r>
      <w:r w:rsidRPr="00C275A5">
        <w:rPr>
          <w:color w:val="000000"/>
          <w:lang w:val="en-US"/>
        </w:rPr>
        <w:t>Y</w:t>
      </w:r>
      <w:r w:rsidRPr="00C275A5">
        <w:rPr>
          <w:color w:val="000000"/>
          <w:lang w:val="en-US" w:eastAsia="ja-JP"/>
        </w:rPr>
        <w:t>.</w:t>
      </w:r>
      <w:r w:rsidRPr="00C275A5">
        <w:rPr>
          <w:color w:val="000000"/>
          <w:lang w:val="en-US"/>
        </w:rPr>
        <w:t> </w:t>
      </w:r>
      <w:r w:rsidRPr="00C275A5">
        <w:rPr>
          <w:color w:val="000000"/>
          <w:lang w:val="en-US" w:eastAsia="zh-CN"/>
        </w:rPr>
        <w:t>Kobayashi</w:t>
      </w:r>
      <w:proofErr w:type="gramStart"/>
      <w:r w:rsidR="00897B13" w:rsidRPr="00C275A5">
        <w:rPr>
          <w:rFonts w:eastAsiaTheme="minorEastAsia" w:hint="eastAsia"/>
          <w:color w:val="000000"/>
          <w:lang w:val="en-US" w:eastAsia="zh-CN"/>
        </w:rPr>
        <w:t>，</w:t>
      </w:r>
      <w:r w:rsidR="00897B13" w:rsidRPr="00C275A5">
        <w:rPr>
          <w:rFonts w:ascii="SimSun" w:hAnsi="SimSun"/>
          <w:color w:val="000000"/>
          <w:lang w:val="en-US" w:eastAsia="zh-CN"/>
        </w:rPr>
        <w:t>“</w:t>
      </w:r>
      <w:proofErr w:type="gramEnd"/>
      <w:r w:rsidR="00897B13" w:rsidRPr="00C275A5">
        <w:rPr>
          <w:rFonts w:eastAsiaTheme="minorEastAsia"/>
          <w:color w:val="000000"/>
          <w:lang w:val="en-US" w:eastAsia="zh-CN"/>
        </w:rPr>
        <w:t>移动探测车的微波输电测试</w:t>
      </w:r>
      <w:r w:rsidR="00897B13" w:rsidRPr="00C275A5">
        <w:rPr>
          <w:rFonts w:ascii="SimSun" w:hAnsi="SimSun"/>
          <w:color w:val="000000"/>
          <w:lang w:val="en-US" w:eastAsia="zh-CN"/>
        </w:rPr>
        <w:t>”</w:t>
      </w:r>
      <w:r w:rsidR="00897B13" w:rsidRPr="00C275A5">
        <w:rPr>
          <w:rFonts w:eastAsiaTheme="minorEastAsia"/>
          <w:color w:val="000000"/>
          <w:lang w:val="en-US" w:eastAsia="zh-CN"/>
        </w:rPr>
        <w:t>，</w:t>
      </w:r>
      <w:r w:rsidR="00897B13" w:rsidRPr="009C7EE0">
        <w:rPr>
          <w:rFonts w:ascii="STKaiti" w:eastAsia="STKaiti" w:hAnsi="STKaiti"/>
          <w:lang w:eastAsia="zh-CN"/>
        </w:rPr>
        <w:t>国际天线和传播专题研讨会（</w:t>
      </w:r>
      <w:bookmarkStart w:id="287" w:name="lt_pId486"/>
      <w:bookmarkEnd w:id="286"/>
      <w:r w:rsidRPr="009C7EE0">
        <w:rPr>
          <w:rFonts w:ascii="STKaiti" w:eastAsia="STKaiti" w:hAnsi="STKaiti"/>
          <w:lang w:eastAsia="zh-CN"/>
        </w:rPr>
        <w:t>ISAP2007</w:t>
      </w:r>
      <w:r w:rsidR="00897B13" w:rsidRPr="009C7EE0">
        <w:rPr>
          <w:rFonts w:ascii="STKaiti" w:eastAsia="STKaiti" w:hAnsi="STKaiti" w:hint="eastAsia"/>
          <w:lang w:eastAsia="zh-CN"/>
        </w:rPr>
        <w:t>）</w:t>
      </w:r>
      <w:r w:rsidR="00897B13" w:rsidRPr="009C7EE0">
        <w:rPr>
          <w:rFonts w:ascii="STKaiti" w:eastAsia="STKaiti" w:hAnsi="STKaiti"/>
          <w:lang w:eastAsia="zh-CN"/>
        </w:rPr>
        <w:t>会议记录</w:t>
      </w:r>
      <w:r w:rsidR="00897B13" w:rsidRPr="00C275A5">
        <w:rPr>
          <w:rFonts w:eastAsiaTheme="minorEastAsia"/>
          <w:color w:val="000000"/>
          <w:lang w:val="en-US" w:eastAsia="zh-CN"/>
        </w:rPr>
        <w:t>，</w:t>
      </w:r>
      <w:r w:rsidRPr="00C275A5">
        <w:rPr>
          <w:color w:val="000000"/>
          <w:lang w:val="en-US" w:eastAsia="zh-CN"/>
        </w:rPr>
        <w:t>3B1-1</w:t>
      </w:r>
      <w:r w:rsidR="00897B13" w:rsidRPr="00C275A5">
        <w:rPr>
          <w:rFonts w:eastAsiaTheme="minorEastAsia" w:hint="eastAsia"/>
          <w:color w:val="000000"/>
          <w:lang w:val="en-US" w:eastAsia="zh-CN"/>
        </w:rPr>
        <w:t>，</w:t>
      </w:r>
      <w:r w:rsidRPr="00C275A5">
        <w:rPr>
          <w:color w:val="000000"/>
          <w:lang w:val="en-US" w:eastAsia="ja-JP"/>
        </w:rPr>
        <w:t>2007</w:t>
      </w:r>
      <w:bookmarkEnd w:id="287"/>
      <w:r w:rsidR="00897B13" w:rsidRPr="00C275A5">
        <w:rPr>
          <w:rFonts w:eastAsiaTheme="minorEastAsia" w:hint="eastAsia"/>
          <w:color w:val="000000"/>
          <w:lang w:val="en-US" w:eastAsia="zh-CN"/>
        </w:rPr>
        <w:t>年</w:t>
      </w:r>
      <w:r w:rsidR="00897B13" w:rsidRPr="00C275A5">
        <w:rPr>
          <w:rFonts w:eastAsiaTheme="minorEastAsia"/>
          <w:color w:val="000000"/>
          <w:lang w:val="en-US" w:eastAsia="zh-CN"/>
        </w:rPr>
        <w:t>。</w:t>
      </w:r>
    </w:p>
    <w:p w14:paraId="12488006" w14:textId="77777777" w:rsidR="00D9311F" w:rsidRDefault="00D9311F">
      <w:pPr>
        <w:tabs>
          <w:tab w:val="clear" w:pos="794"/>
          <w:tab w:val="clear" w:pos="1191"/>
          <w:tab w:val="clear" w:pos="1588"/>
          <w:tab w:val="clear" w:pos="1985"/>
        </w:tabs>
        <w:overflowPunct/>
        <w:autoSpaceDE/>
        <w:autoSpaceDN/>
        <w:adjustRightInd/>
        <w:spacing w:before="0"/>
        <w:jc w:val="left"/>
        <w:textAlignment w:val="auto"/>
        <w:rPr>
          <w:b/>
          <w:lang w:val="en-US" w:eastAsia="ja-JP"/>
        </w:rPr>
      </w:pPr>
      <w:bookmarkStart w:id="288" w:name="_Toc453840354"/>
      <w:bookmarkStart w:id="289" w:name="_Toc461200708"/>
      <w:bookmarkStart w:id="290" w:name="_Toc461200863"/>
      <w:bookmarkStart w:id="291" w:name="_Toc461200962"/>
      <w:bookmarkStart w:id="292" w:name="_Toc461457405"/>
      <w:bookmarkStart w:id="293" w:name="_Toc81860487"/>
      <w:r>
        <w:rPr>
          <w:lang w:val="en-US" w:eastAsia="ja-JP"/>
        </w:rPr>
        <w:br w:type="page"/>
      </w:r>
    </w:p>
    <w:p w14:paraId="5E0B047C" w14:textId="0E73F9F2" w:rsidR="009A2DF3" w:rsidRPr="00C275A5" w:rsidRDefault="009A2DF3" w:rsidP="00170499">
      <w:pPr>
        <w:pStyle w:val="Heading2"/>
        <w:rPr>
          <w:lang w:val="en-US" w:eastAsia="ja-JP"/>
        </w:rPr>
      </w:pPr>
      <w:r w:rsidRPr="00C275A5">
        <w:rPr>
          <w:lang w:val="en-US" w:eastAsia="ja-JP"/>
        </w:rPr>
        <w:lastRenderedPageBreak/>
        <w:t>2.7</w:t>
      </w:r>
      <w:r w:rsidRPr="00C275A5">
        <w:rPr>
          <w:lang w:val="en-US" w:eastAsia="ja-JP"/>
        </w:rPr>
        <w:tab/>
      </w:r>
      <w:bookmarkStart w:id="294" w:name="lt_pId488"/>
      <w:r w:rsidR="00897B13" w:rsidRPr="00C275A5">
        <w:rPr>
          <w:rFonts w:eastAsiaTheme="minorEastAsia" w:hint="eastAsia"/>
          <w:lang w:val="en-US" w:eastAsia="zh-CN"/>
        </w:rPr>
        <w:t>点</w:t>
      </w:r>
      <w:r w:rsidR="00897B13" w:rsidRPr="00C275A5">
        <w:rPr>
          <w:rFonts w:eastAsiaTheme="minorEastAsia"/>
          <w:lang w:val="en-US" w:eastAsia="zh-CN"/>
        </w:rPr>
        <w:t>对点</w:t>
      </w:r>
      <w:r w:rsidRPr="00C275A5">
        <w:rPr>
          <w:lang w:val="en-US" w:eastAsia="ja-JP"/>
        </w:rPr>
        <w:t>WPT</w:t>
      </w:r>
      <w:bookmarkEnd w:id="288"/>
      <w:bookmarkEnd w:id="289"/>
      <w:bookmarkEnd w:id="290"/>
      <w:bookmarkEnd w:id="291"/>
      <w:bookmarkEnd w:id="292"/>
      <w:bookmarkEnd w:id="293"/>
      <w:bookmarkEnd w:id="294"/>
    </w:p>
    <w:p w14:paraId="67B802BA" w14:textId="67FF2654" w:rsidR="009A2DF3" w:rsidRPr="00C275A5" w:rsidRDefault="00897B13" w:rsidP="00170499">
      <w:pPr>
        <w:ind w:firstLineChars="200" w:firstLine="480"/>
        <w:rPr>
          <w:rFonts w:eastAsia="Times New Roman"/>
          <w:lang w:val="en-US" w:eastAsia="ja-JP"/>
        </w:rPr>
      </w:pPr>
      <w:bookmarkStart w:id="295" w:name="lt_pId490"/>
      <w:r w:rsidRPr="00C275A5">
        <w:rPr>
          <w:rFonts w:eastAsiaTheme="minorEastAsia" w:hint="eastAsia"/>
          <w:lang w:val="en-US" w:eastAsia="zh-CN"/>
        </w:rPr>
        <w:t>通过</w:t>
      </w:r>
      <w:r w:rsidRPr="00C275A5">
        <w:rPr>
          <w:rFonts w:eastAsiaTheme="minorEastAsia"/>
          <w:lang w:val="en-US" w:eastAsia="zh-CN"/>
        </w:rPr>
        <w:t>一</w:t>
      </w:r>
      <w:r w:rsidRPr="00C275A5">
        <w:rPr>
          <w:rFonts w:eastAsiaTheme="minorEastAsia" w:hint="eastAsia"/>
          <w:lang w:val="en-US" w:eastAsia="zh-CN"/>
        </w:rPr>
        <w:t>公里</w:t>
      </w:r>
      <w:r w:rsidRPr="00C275A5">
        <w:rPr>
          <w:rFonts w:eastAsiaTheme="minorEastAsia"/>
          <w:lang w:val="en-US" w:eastAsia="zh-CN"/>
        </w:rPr>
        <w:t>以上无线波获取点对点</w:t>
      </w:r>
      <w:r w:rsidRPr="00C275A5">
        <w:rPr>
          <w:rFonts w:eastAsiaTheme="minorEastAsia"/>
          <w:lang w:val="en-US" w:eastAsia="zh-CN"/>
        </w:rPr>
        <w:t>WPT</w:t>
      </w:r>
      <w:r w:rsidRPr="00C275A5">
        <w:rPr>
          <w:rFonts w:eastAsiaTheme="minorEastAsia"/>
          <w:lang w:val="en-US" w:eastAsia="zh-CN"/>
        </w:rPr>
        <w:t>图像比有线电力传送更为容易（图</w:t>
      </w:r>
      <w:r w:rsidR="00EF518C">
        <w:rPr>
          <w:rFonts w:eastAsia="Times New Roman"/>
          <w:lang w:val="en-US" w:eastAsia="ja-JP"/>
        </w:rPr>
        <w:t>22</w:t>
      </w:r>
      <w:r w:rsidRPr="00C275A5">
        <w:rPr>
          <w:rFonts w:eastAsiaTheme="minorEastAsia" w:hint="eastAsia"/>
          <w:lang w:val="en-US" w:eastAsia="zh-CN"/>
        </w:rPr>
        <w:t>）</w:t>
      </w:r>
      <w:r w:rsidRPr="00C275A5">
        <w:rPr>
          <w:rFonts w:eastAsiaTheme="minorEastAsia"/>
          <w:lang w:val="en-US" w:eastAsia="zh-CN"/>
        </w:rPr>
        <w:t>。在</w:t>
      </w:r>
      <w:r w:rsidRPr="00C275A5">
        <w:rPr>
          <w:rFonts w:eastAsiaTheme="minorEastAsia" w:hint="eastAsia"/>
          <w:lang w:val="en-US" w:eastAsia="zh-CN"/>
        </w:rPr>
        <w:t>20</w:t>
      </w:r>
      <w:r w:rsidRPr="00C275A5">
        <w:rPr>
          <w:rFonts w:eastAsiaTheme="minorEastAsia" w:hint="eastAsia"/>
          <w:lang w:val="en-US" w:eastAsia="zh-CN"/>
        </w:rPr>
        <w:t>世纪</w:t>
      </w:r>
      <w:r w:rsidRPr="00C275A5">
        <w:rPr>
          <w:rFonts w:eastAsiaTheme="minorEastAsia" w:hint="eastAsia"/>
          <w:lang w:val="en-US" w:eastAsia="zh-CN"/>
        </w:rPr>
        <w:t>60</w:t>
      </w:r>
      <w:r w:rsidRPr="00C275A5">
        <w:rPr>
          <w:rFonts w:eastAsiaTheme="minorEastAsia" w:hint="eastAsia"/>
          <w:lang w:val="en-US" w:eastAsia="zh-CN"/>
        </w:rPr>
        <w:t>年代</w:t>
      </w:r>
      <w:r w:rsidRPr="00C275A5">
        <w:rPr>
          <w:rFonts w:eastAsiaTheme="minorEastAsia"/>
          <w:lang w:val="en-US" w:eastAsia="zh-CN"/>
        </w:rPr>
        <w:t>、在公里范围内以微波操作的点对点</w:t>
      </w:r>
      <w:r w:rsidRPr="00C275A5">
        <w:rPr>
          <w:rFonts w:eastAsiaTheme="minorEastAsia"/>
          <w:lang w:val="en-US" w:eastAsia="zh-CN"/>
        </w:rPr>
        <w:t>WPT</w:t>
      </w:r>
      <w:r w:rsidRPr="00C275A5">
        <w:rPr>
          <w:rFonts w:eastAsiaTheme="minorEastAsia"/>
          <w:lang w:val="en-US" w:eastAsia="zh-CN"/>
        </w:rPr>
        <w:t>系统备受</w:t>
      </w:r>
      <w:r w:rsidRPr="00C275A5">
        <w:rPr>
          <w:rFonts w:eastAsiaTheme="minorEastAsia"/>
          <w:lang w:val="en-US" w:eastAsia="zh-CN"/>
        </w:rPr>
        <w:t>WPT</w:t>
      </w:r>
      <w:r w:rsidRPr="00C275A5">
        <w:rPr>
          <w:rFonts w:eastAsiaTheme="minorEastAsia"/>
          <w:lang w:val="en-US" w:eastAsia="zh-CN"/>
        </w:rPr>
        <w:t>应用青睐。</w:t>
      </w:r>
      <w:bookmarkStart w:id="296" w:name="lt_pId492"/>
      <w:bookmarkEnd w:id="295"/>
      <w:r w:rsidR="009A2DF3" w:rsidRPr="00C275A5">
        <w:rPr>
          <w:rFonts w:eastAsia="Times New Roman"/>
          <w:lang w:val="en-US" w:eastAsia="ja-JP"/>
        </w:rPr>
        <w:t>Brown</w:t>
      </w:r>
      <w:r w:rsidR="00D9311F">
        <w:rPr>
          <w:rFonts w:eastAsiaTheme="minorEastAsia" w:hint="eastAsia"/>
          <w:lang w:val="en-US" w:eastAsia="zh-CN"/>
        </w:rPr>
        <w:t>和</w:t>
      </w:r>
      <w:r w:rsidR="009A2DF3" w:rsidRPr="00C275A5">
        <w:rPr>
          <w:rFonts w:eastAsia="Times New Roman"/>
          <w:lang w:val="en-US" w:eastAsia="ja-JP"/>
        </w:rPr>
        <w:t>Dickinson</w:t>
      </w:r>
      <w:r w:rsidRPr="00C275A5">
        <w:rPr>
          <w:rFonts w:eastAsiaTheme="minorEastAsia" w:hint="eastAsia"/>
          <w:lang w:val="en-US" w:eastAsia="zh-CN"/>
        </w:rPr>
        <w:t>于</w:t>
      </w:r>
      <w:r w:rsidRPr="00C275A5">
        <w:rPr>
          <w:rFonts w:eastAsiaTheme="minorEastAsia" w:hint="eastAsia"/>
          <w:lang w:val="en-US" w:eastAsia="zh-CN"/>
        </w:rPr>
        <w:t>1975</w:t>
      </w:r>
      <w:r w:rsidRPr="00C275A5">
        <w:rPr>
          <w:rFonts w:eastAsiaTheme="minorEastAsia" w:hint="eastAsia"/>
          <w:lang w:val="en-US" w:eastAsia="zh-CN"/>
        </w:rPr>
        <w:t>年</w:t>
      </w:r>
      <w:r w:rsidRPr="00C275A5">
        <w:rPr>
          <w:rFonts w:eastAsiaTheme="minorEastAsia"/>
          <w:lang w:val="en-US" w:eastAsia="zh-CN"/>
        </w:rPr>
        <w:t>在日本进行</w:t>
      </w:r>
      <w:r w:rsidRPr="00C275A5">
        <w:rPr>
          <w:rFonts w:eastAsiaTheme="minorEastAsia"/>
          <w:lang w:val="en-US" w:eastAsia="zh-CN"/>
        </w:rPr>
        <w:t>MPT</w:t>
      </w:r>
      <w:r w:rsidRPr="00C275A5">
        <w:rPr>
          <w:rFonts w:eastAsiaTheme="minorEastAsia"/>
          <w:lang w:val="en-US" w:eastAsia="zh-CN"/>
        </w:rPr>
        <w:t>测试（图</w:t>
      </w:r>
      <w:r w:rsidR="009A2DF3" w:rsidRPr="00C275A5">
        <w:rPr>
          <w:rFonts w:eastAsia="Times New Roman"/>
          <w:lang w:val="en-US" w:eastAsia="ja-JP"/>
        </w:rPr>
        <w:t>2</w:t>
      </w:r>
      <w:r w:rsidR="00EF518C">
        <w:rPr>
          <w:rFonts w:eastAsia="Times New Roman"/>
          <w:lang w:val="en-US" w:eastAsia="ja-JP"/>
        </w:rPr>
        <w:t>3</w:t>
      </w:r>
      <w:proofErr w:type="gramStart"/>
      <w:r w:rsidRPr="00C275A5">
        <w:rPr>
          <w:rFonts w:eastAsiaTheme="minorEastAsia" w:hint="eastAsia"/>
          <w:lang w:val="en-US" w:eastAsia="zh-CN"/>
        </w:rPr>
        <w:t>）</w:t>
      </w:r>
      <w:r w:rsidR="009A2DF3" w:rsidRPr="00C275A5">
        <w:rPr>
          <w:rFonts w:eastAsia="Times New Roman"/>
          <w:lang w:val="en-US" w:eastAsia="ja-JP"/>
        </w:rPr>
        <w:t>[</w:t>
      </w:r>
      <w:proofErr w:type="gramEnd"/>
      <w:r w:rsidR="009A2DF3" w:rsidRPr="00C275A5">
        <w:rPr>
          <w:rFonts w:eastAsia="Times New Roman"/>
          <w:lang w:val="en-US" w:eastAsia="ja-JP"/>
        </w:rPr>
        <w:t>BRO 84]</w:t>
      </w:r>
      <w:r w:rsidRPr="00C275A5">
        <w:rPr>
          <w:rFonts w:eastAsiaTheme="minorEastAsia" w:hint="eastAsia"/>
          <w:lang w:val="en-US" w:eastAsia="zh-CN"/>
        </w:rPr>
        <w:t>。</w:t>
      </w:r>
      <w:r w:rsidRPr="00C275A5">
        <w:rPr>
          <w:rFonts w:eastAsiaTheme="minorEastAsia"/>
          <w:lang w:val="en-US" w:eastAsia="zh-CN"/>
        </w:rPr>
        <w:t>然而，发射和</w:t>
      </w:r>
      <w:r w:rsidRPr="00C275A5">
        <w:rPr>
          <w:rFonts w:eastAsiaTheme="minorEastAsia" w:hint="eastAsia"/>
          <w:lang w:val="en-US" w:eastAsia="zh-CN"/>
        </w:rPr>
        <w:t>接</w:t>
      </w:r>
      <w:r w:rsidRPr="00C275A5">
        <w:rPr>
          <w:rFonts w:eastAsiaTheme="minorEastAsia"/>
          <w:lang w:val="en-US" w:eastAsia="zh-CN"/>
        </w:rPr>
        <w:t>收天线的尺寸是按理论确定的，因此以合理的成本</w:t>
      </w:r>
      <w:r w:rsidRPr="00C275A5">
        <w:rPr>
          <w:rFonts w:eastAsiaTheme="minorEastAsia" w:hint="eastAsia"/>
          <w:lang w:val="en-US" w:eastAsia="zh-CN"/>
        </w:rPr>
        <w:t>实现</w:t>
      </w:r>
      <w:r w:rsidRPr="00C275A5">
        <w:rPr>
          <w:rFonts w:eastAsiaTheme="minorEastAsia"/>
          <w:lang w:val="en-US" w:eastAsia="zh-CN"/>
        </w:rPr>
        <w:t>商用点对点</w:t>
      </w:r>
      <w:r w:rsidRPr="00C275A5">
        <w:rPr>
          <w:rFonts w:eastAsiaTheme="minorEastAsia"/>
          <w:lang w:val="en-US" w:eastAsia="zh-CN"/>
        </w:rPr>
        <w:t>MPT</w:t>
      </w:r>
      <w:r w:rsidRPr="00C275A5">
        <w:rPr>
          <w:rFonts w:eastAsiaTheme="minorEastAsia"/>
          <w:lang w:val="en-US" w:eastAsia="zh-CN"/>
        </w:rPr>
        <w:t>应用并</w:t>
      </w:r>
      <w:r w:rsidRPr="00C275A5">
        <w:rPr>
          <w:rFonts w:eastAsiaTheme="minorEastAsia" w:hint="eastAsia"/>
          <w:lang w:val="en-US" w:eastAsia="zh-CN"/>
        </w:rPr>
        <w:t>取代</w:t>
      </w:r>
      <w:r w:rsidRPr="00C275A5">
        <w:rPr>
          <w:rFonts w:eastAsiaTheme="minorEastAsia"/>
          <w:lang w:val="en-US" w:eastAsia="zh-CN"/>
        </w:rPr>
        <w:t>有线电力传送尺寸过大。点</w:t>
      </w:r>
      <w:r w:rsidRPr="00C275A5">
        <w:rPr>
          <w:rFonts w:eastAsiaTheme="minorEastAsia" w:hint="eastAsia"/>
          <w:lang w:val="en-US" w:eastAsia="zh-CN"/>
        </w:rPr>
        <w:t>对</w:t>
      </w:r>
      <w:r w:rsidRPr="00C275A5">
        <w:rPr>
          <w:rFonts w:eastAsiaTheme="minorEastAsia"/>
          <w:lang w:val="en-US" w:eastAsia="zh-CN"/>
        </w:rPr>
        <w:t>点</w:t>
      </w:r>
      <w:r w:rsidRPr="00C275A5">
        <w:rPr>
          <w:rFonts w:eastAsiaTheme="minorEastAsia"/>
          <w:lang w:val="en-US" w:eastAsia="zh-CN"/>
        </w:rPr>
        <w:t>MPT</w:t>
      </w:r>
      <w:r w:rsidRPr="00C275A5">
        <w:rPr>
          <w:rFonts w:eastAsiaTheme="minorEastAsia"/>
          <w:lang w:val="en-US" w:eastAsia="zh-CN"/>
        </w:rPr>
        <w:t>系统经过修订后在</w:t>
      </w:r>
      <w:r w:rsidRPr="00C275A5">
        <w:rPr>
          <w:rFonts w:eastAsiaTheme="minorEastAsia" w:hint="eastAsia"/>
          <w:lang w:val="en-US" w:eastAsia="zh-CN"/>
        </w:rPr>
        <w:t>90</w:t>
      </w:r>
      <w:r w:rsidRPr="00C275A5">
        <w:rPr>
          <w:rFonts w:eastAsiaTheme="minorEastAsia" w:hint="eastAsia"/>
          <w:lang w:val="en-US" w:eastAsia="zh-CN"/>
        </w:rPr>
        <w:t>年</w:t>
      </w:r>
      <w:r w:rsidRPr="00C275A5">
        <w:rPr>
          <w:rFonts w:eastAsiaTheme="minorEastAsia"/>
          <w:lang w:val="en-US" w:eastAsia="zh-CN"/>
        </w:rPr>
        <w:t>代提议进行更多测试（图</w:t>
      </w:r>
      <w:bookmarkStart w:id="297" w:name="lt_pId494"/>
      <w:bookmarkEnd w:id="296"/>
      <w:r w:rsidR="009A2DF3" w:rsidRPr="00C275A5">
        <w:rPr>
          <w:rFonts w:eastAsia="Times New Roman"/>
          <w:lang w:val="en-US" w:eastAsia="ja-JP"/>
        </w:rPr>
        <w:t>2</w:t>
      </w:r>
      <w:r w:rsidR="00EF518C">
        <w:rPr>
          <w:rFonts w:eastAsia="Times New Roman"/>
          <w:lang w:val="en-US" w:eastAsia="ja-JP"/>
        </w:rPr>
        <w:t>4</w:t>
      </w:r>
      <w:r w:rsidRPr="00C275A5">
        <w:rPr>
          <w:rFonts w:eastAsiaTheme="minorEastAsia" w:hint="eastAsia"/>
          <w:lang w:val="en-US" w:eastAsia="zh-CN"/>
        </w:rPr>
        <w:t>）</w:t>
      </w:r>
      <w:r w:rsidR="009A2DF3" w:rsidRPr="00C275A5">
        <w:rPr>
          <w:rFonts w:eastAsia="Times New Roman"/>
          <w:lang w:val="en-US" w:eastAsia="ja-JP"/>
        </w:rPr>
        <w:t>[SHI 98] [CEL 97]</w:t>
      </w:r>
      <w:r w:rsidRPr="00C275A5">
        <w:rPr>
          <w:rFonts w:eastAsiaTheme="minorEastAsia" w:hint="eastAsia"/>
          <w:lang w:val="en-US" w:eastAsia="zh-CN"/>
        </w:rPr>
        <w:t>。</w:t>
      </w:r>
      <w:r w:rsidRPr="00C275A5">
        <w:rPr>
          <w:rFonts w:eastAsiaTheme="minorEastAsia"/>
          <w:lang w:val="en-US" w:eastAsia="zh-CN"/>
        </w:rPr>
        <w:t>他们开发了整流天线阵。在一定条件下，如为偏僻的山顶或小</w:t>
      </w:r>
      <w:r w:rsidRPr="00C275A5">
        <w:rPr>
          <w:rFonts w:eastAsiaTheme="minorEastAsia" w:hint="eastAsia"/>
          <w:lang w:val="en-US" w:eastAsia="zh-CN"/>
        </w:rPr>
        <w:t>岛提供</w:t>
      </w:r>
      <w:r w:rsidRPr="00C275A5">
        <w:rPr>
          <w:rFonts w:eastAsiaTheme="minorEastAsia"/>
          <w:lang w:val="en-US" w:eastAsia="zh-CN"/>
        </w:rPr>
        <w:t>电力，点对点</w:t>
      </w:r>
      <w:r w:rsidRPr="00C275A5">
        <w:rPr>
          <w:rFonts w:eastAsiaTheme="minorEastAsia"/>
          <w:lang w:val="en-US" w:eastAsia="zh-CN"/>
        </w:rPr>
        <w:t>MPT</w:t>
      </w:r>
      <w:r w:rsidRPr="00C275A5">
        <w:rPr>
          <w:rFonts w:eastAsiaTheme="minorEastAsia"/>
          <w:lang w:val="en-US" w:eastAsia="zh-CN"/>
        </w:rPr>
        <w:t>系统与有线电力传送相比具有突出的优势，因为在这些地</w:t>
      </w:r>
      <w:r w:rsidRPr="00C275A5">
        <w:rPr>
          <w:rFonts w:eastAsiaTheme="minorEastAsia" w:hint="eastAsia"/>
          <w:lang w:val="en-US" w:eastAsia="zh-CN"/>
        </w:rPr>
        <w:t>方</w:t>
      </w:r>
      <w:r w:rsidRPr="00C275A5">
        <w:rPr>
          <w:rFonts w:eastAsiaTheme="minorEastAsia"/>
          <w:lang w:val="en-US" w:eastAsia="zh-CN"/>
        </w:rPr>
        <w:t>有线</w:t>
      </w:r>
      <w:r w:rsidRPr="00C275A5">
        <w:rPr>
          <w:rFonts w:eastAsiaTheme="minorEastAsia" w:hint="eastAsia"/>
          <w:lang w:val="en-US" w:eastAsia="zh-CN"/>
        </w:rPr>
        <w:t>电</w:t>
      </w:r>
      <w:r w:rsidRPr="00C275A5">
        <w:rPr>
          <w:rFonts w:eastAsiaTheme="minorEastAsia"/>
          <w:lang w:val="en-US" w:eastAsia="zh-CN"/>
        </w:rPr>
        <w:t>供电或电源</w:t>
      </w:r>
      <w:r w:rsidR="00226FB5" w:rsidRPr="00C275A5">
        <w:rPr>
          <w:rFonts w:eastAsiaTheme="minorEastAsia" w:hint="eastAsia"/>
          <w:lang w:val="en-US" w:eastAsia="zh-CN"/>
        </w:rPr>
        <w:t>线</w:t>
      </w:r>
      <w:r w:rsidR="00226FB5" w:rsidRPr="00C275A5">
        <w:rPr>
          <w:rFonts w:eastAsiaTheme="minorEastAsia"/>
          <w:lang w:val="en-US" w:eastAsia="zh-CN"/>
        </w:rPr>
        <w:t>供电过于昂贵且</w:t>
      </w:r>
      <w:r w:rsidR="00226FB5" w:rsidRPr="00C275A5">
        <w:rPr>
          <w:rFonts w:eastAsiaTheme="minorEastAsia" w:hint="eastAsia"/>
          <w:lang w:val="en-US" w:eastAsia="zh-CN"/>
        </w:rPr>
        <w:t>/</w:t>
      </w:r>
      <w:r w:rsidR="00226FB5" w:rsidRPr="00C275A5">
        <w:rPr>
          <w:rFonts w:eastAsiaTheme="minorEastAsia" w:hint="eastAsia"/>
          <w:lang w:val="en-US" w:eastAsia="zh-CN"/>
        </w:rPr>
        <w:t>或</w:t>
      </w:r>
      <w:r w:rsidR="00226FB5" w:rsidRPr="00C275A5">
        <w:rPr>
          <w:rFonts w:eastAsiaTheme="minorEastAsia"/>
          <w:lang w:val="en-US" w:eastAsia="zh-CN"/>
        </w:rPr>
        <w:t>电力需求不够集中。</w:t>
      </w:r>
      <w:bookmarkEnd w:id="297"/>
    </w:p>
    <w:p w14:paraId="194D992D" w14:textId="77777777" w:rsidR="009A2DF3" w:rsidRPr="00C275A5" w:rsidRDefault="00226FB5" w:rsidP="00877610">
      <w:pPr>
        <w:pStyle w:val="FigureNo"/>
        <w:rPr>
          <w:rFonts w:eastAsia="Times New Roman"/>
          <w:lang w:val="en-US"/>
        </w:rPr>
      </w:pPr>
      <w:bookmarkStart w:id="298" w:name="lt_pId497"/>
      <w:r w:rsidRPr="00C275A5">
        <w:rPr>
          <w:rFonts w:hint="eastAsia"/>
          <w:lang w:val="en-US" w:eastAsia="zh-CN"/>
        </w:rPr>
        <w:t>图</w:t>
      </w:r>
      <w:r w:rsidR="00877610">
        <w:rPr>
          <w:rFonts w:hint="eastAsia"/>
          <w:lang w:val="en-US" w:eastAsia="zh-CN"/>
        </w:rPr>
        <w:t xml:space="preserve"> </w:t>
      </w:r>
      <w:r w:rsidR="009A2DF3" w:rsidRPr="00C275A5">
        <w:rPr>
          <w:lang w:val="en-US"/>
        </w:rPr>
        <w:t>2</w:t>
      </w:r>
      <w:bookmarkEnd w:id="298"/>
      <w:r w:rsidR="00EF518C">
        <w:rPr>
          <w:lang w:val="en-US"/>
        </w:rPr>
        <w:t>2</w:t>
      </w:r>
    </w:p>
    <w:p w14:paraId="50FA13A3" w14:textId="77777777" w:rsidR="009A2DF3" w:rsidRPr="00C275A5" w:rsidRDefault="00226FB5" w:rsidP="00170499">
      <w:pPr>
        <w:pStyle w:val="Figuretitle"/>
        <w:rPr>
          <w:lang w:val="en-US" w:eastAsia="zh-CN"/>
        </w:rPr>
      </w:pPr>
      <w:bookmarkStart w:id="299" w:name="lt_pId498"/>
      <w:r w:rsidRPr="00C275A5">
        <w:rPr>
          <w:rFonts w:hint="eastAsia"/>
          <w:lang w:val="en-US" w:eastAsia="zh-CN"/>
        </w:rPr>
        <w:t>点</w:t>
      </w:r>
      <w:r w:rsidRPr="00C275A5">
        <w:rPr>
          <w:lang w:val="en-US" w:eastAsia="zh-CN"/>
        </w:rPr>
        <w:t>对点</w:t>
      </w:r>
      <w:r w:rsidR="009A2DF3" w:rsidRPr="00C275A5">
        <w:rPr>
          <w:rFonts w:eastAsia="Times New Roman"/>
          <w:lang w:val="en-US"/>
        </w:rPr>
        <w:t>WPT</w:t>
      </w:r>
      <w:bookmarkEnd w:id="299"/>
      <w:r w:rsidRPr="00C275A5">
        <w:rPr>
          <w:rFonts w:hint="eastAsia"/>
          <w:lang w:val="en-US" w:eastAsia="zh-CN"/>
        </w:rPr>
        <w:t>图像</w:t>
      </w:r>
    </w:p>
    <w:p w14:paraId="24D02836" w14:textId="77777777" w:rsidR="009A2DF3" w:rsidRPr="00C275A5" w:rsidRDefault="009A2DF3" w:rsidP="00287E8F">
      <w:pPr>
        <w:pStyle w:val="Figure"/>
      </w:pPr>
      <w:r w:rsidRPr="00C275A5">
        <w:rPr>
          <w:noProof/>
          <w:lang w:val="en-GB" w:eastAsia="zh-CN"/>
        </w:rPr>
        <w:drawing>
          <wp:inline distT="0" distB="0" distL="0" distR="0" wp14:anchorId="6793876E" wp14:editId="21BF77A8">
            <wp:extent cx="3524596" cy="2512808"/>
            <wp:effectExtent l="0" t="0" r="0" b="190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8976" cy="2515931"/>
                    </a:xfrm>
                    <a:prstGeom prst="rect">
                      <a:avLst/>
                    </a:prstGeom>
                    <a:noFill/>
                    <a:ln>
                      <a:noFill/>
                    </a:ln>
                  </pic:spPr>
                </pic:pic>
              </a:graphicData>
            </a:graphic>
          </wp:inline>
        </w:drawing>
      </w:r>
    </w:p>
    <w:p w14:paraId="60A36AD8" w14:textId="77777777" w:rsidR="009A2DF3" w:rsidRPr="00C275A5" w:rsidRDefault="00226FB5" w:rsidP="00877610">
      <w:pPr>
        <w:pStyle w:val="FigureNo"/>
        <w:rPr>
          <w:rFonts w:eastAsia="Times New Roman"/>
          <w:lang w:eastAsia="zh-CN"/>
        </w:rPr>
      </w:pPr>
      <w:bookmarkStart w:id="300" w:name="lt_pId499"/>
      <w:r w:rsidRPr="00C275A5">
        <w:rPr>
          <w:rFonts w:hint="eastAsia"/>
          <w:lang w:val="en-US" w:eastAsia="zh-CN"/>
        </w:rPr>
        <w:t>图</w:t>
      </w:r>
      <w:r w:rsidR="00877610">
        <w:rPr>
          <w:rFonts w:hint="eastAsia"/>
          <w:lang w:val="en-US" w:eastAsia="zh-CN"/>
        </w:rPr>
        <w:t xml:space="preserve"> </w:t>
      </w:r>
      <w:r w:rsidR="009A2DF3" w:rsidRPr="00C275A5">
        <w:rPr>
          <w:lang w:eastAsia="zh-CN"/>
        </w:rPr>
        <w:t>2</w:t>
      </w:r>
      <w:bookmarkEnd w:id="300"/>
      <w:r w:rsidR="00EF518C">
        <w:rPr>
          <w:lang w:eastAsia="zh-CN"/>
        </w:rPr>
        <w:t>3</w:t>
      </w:r>
    </w:p>
    <w:p w14:paraId="4E82A20F" w14:textId="50BF2D7A" w:rsidR="009A2DF3" w:rsidRPr="00D9311F" w:rsidRDefault="00EF518C" w:rsidP="00D9311F">
      <w:pPr>
        <w:pStyle w:val="Figuretitle"/>
        <w:rPr>
          <w:lang w:val="en-GB" w:eastAsia="zh-CN"/>
        </w:rPr>
      </w:pPr>
      <w:bookmarkStart w:id="301" w:name="lt_pId500"/>
      <w:r w:rsidRPr="00EF518C">
        <w:rPr>
          <w:rFonts w:hint="eastAsia"/>
          <w:lang w:val="en-GB" w:eastAsia="zh-CN"/>
        </w:rPr>
        <w:t>使用</w:t>
      </w:r>
      <w:r w:rsidRPr="00EF518C">
        <w:rPr>
          <w:rFonts w:hint="eastAsia"/>
          <w:lang w:val="en-GB" w:eastAsia="zh-CN"/>
        </w:rPr>
        <w:t>26 m</w:t>
      </w:r>
      <w:r w:rsidRPr="00EF518C">
        <w:rPr>
          <w:rFonts w:hint="eastAsia"/>
          <w:lang w:val="en-GB" w:eastAsia="zh-CN"/>
        </w:rPr>
        <w:t>抛物天线和</w:t>
      </w:r>
      <w:r w:rsidRPr="00EF518C">
        <w:rPr>
          <w:rFonts w:hint="eastAsia"/>
          <w:lang w:val="en-GB" w:eastAsia="zh-CN"/>
        </w:rPr>
        <w:t>450 kW-2.388 GHz</w:t>
      </w:r>
      <w:r w:rsidRPr="00EF518C">
        <w:rPr>
          <w:rFonts w:hint="eastAsia"/>
          <w:lang w:val="en-GB" w:eastAsia="zh-CN"/>
        </w:rPr>
        <w:t>速调管作为发射机和</w:t>
      </w:r>
      <w:r w:rsidRPr="00EF518C">
        <w:rPr>
          <w:rFonts w:hint="eastAsia"/>
          <w:lang w:val="en-GB" w:eastAsia="zh-CN"/>
        </w:rPr>
        <w:t xml:space="preserve">3.4 </w:t>
      </w:r>
      <w:r w:rsidRPr="00EF518C">
        <w:rPr>
          <w:rFonts w:hint="eastAsia"/>
          <w:lang w:val="en-GB" w:eastAsia="zh-CN"/>
        </w:rPr>
        <w:t>×</w:t>
      </w:r>
      <w:r w:rsidRPr="00EF518C">
        <w:rPr>
          <w:rFonts w:hint="eastAsia"/>
          <w:lang w:val="en-GB" w:eastAsia="zh-CN"/>
        </w:rPr>
        <w:t xml:space="preserve"> 7.2 m</w:t>
      </w:r>
      <w:r w:rsidR="00D9311F">
        <w:rPr>
          <w:lang w:val="en-GB" w:eastAsia="zh-CN"/>
        </w:rPr>
        <w:br/>
      </w:r>
      <w:r w:rsidRPr="00EF518C">
        <w:rPr>
          <w:rFonts w:eastAsiaTheme="minorEastAsia" w:hint="eastAsia"/>
          <w:lang w:val="en-GB" w:eastAsia="zh-CN"/>
        </w:rPr>
        <w:t>整流天线阵作为接收机进行的</w:t>
      </w:r>
      <w:r w:rsidRPr="00EF518C">
        <w:rPr>
          <w:rFonts w:eastAsiaTheme="minorEastAsia" w:hint="eastAsia"/>
          <w:lang w:val="en-GB" w:eastAsia="zh-CN"/>
        </w:rPr>
        <w:t>1</w:t>
      </w:r>
      <w:r w:rsidRPr="00EF518C">
        <w:rPr>
          <w:rFonts w:eastAsiaTheme="minorEastAsia" w:hint="eastAsia"/>
          <w:lang w:val="en-GB" w:eastAsia="zh-CN"/>
        </w:rPr>
        <w:t>英里点对点</w:t>
      </w:r>
      <w:r w:rsidRPr="00EF518C">
        <w:rPr>
          <w:rFonts w:eastAsiaTheme="minorEastAsia" w:hint="eastAsia"/>
          <w:lang w:val="en-GB" w:eastAsia="zh-CN"/>
        </w:rPr>
        <w:t>MPT</w:t>
      </w:r>
      <w:r w:rsidRPr="00EF518C">
        <w:rPr>
          <w:rFonts w:eastAsiaTheme="minorEastAsia" w:hint="eastAsia"/>
          <w:lang w:val="en-GB" w:eastAsia="zh-CN"/>
        </w:rPr>
        <w:t>实</w:t>
      </w:r>
      <w:r w:rsidR="00226FB5" w:rsidRPr="00C275A5">
        <w:rPr>
          <w:rFonts w:eastAsiaTheme="minorEastAsia"/>
          <w:lang w:eastAsia="zh-CN"/>
        </w:rPr>
        <w:t>验</w:t>
      </w:r>
      <w:bookmarkEnd w:id="301"/>
    </w:p>
    <w:p w14:paraId="048FEB80" w14:textId="77777777" w:rsidR="009A2DF3" w:rsidRPr="00C275A5" w:rsidRDefault="009A2DF3" w:rsidP="00287E8F">
      <w:pPr>
        <w:pStyle w:val="Figure"/>
      </w:pPr>
      <w:r w:rsidRPr="00C275A5">
        <w:rPr>
          <w:noProof/>
          <w:lang w:val="en-GB" w:eastAsia="zh-CN"/>
        </w:rPr>
        <w:drawing>
          <wp:inline distT="0" distB="0" distL="0" distR="0" wp14:anchorId="495E22B3" wp14:editId="3B660F7C">
            <wp:extent cx="3645590" cy="2427317"/>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1541" cy="2431280"/>
                    </a:xfrm>
                    <a:prstGeom prst="rect">
                      <a:avLst/>
                    </a:prstGeom>
                    <a:noFill/>
                    <a:ln>
                      <a:noFill/>
                    </a:ln>
                  </pic:spPr>
                </pic:pic>
              </a:graphicData>
            </a:graphic>
          </wp:inline>
        </w:drawing>
      </w:r>
    </w:p>
    <w:p w14:paraId="204A3D02" w14:textId="77777777" w:rsidR="009A2DF3" w:rsidRPr="00C275A5" w:rsidRDefault="00226FB5" w:rsidP="00877610">
      <w:pPr>
        <w:pStyle w:val="FigureNo"/>
        <w:rPr>
          <w:rFonts w:eastAsia="Times New Roman"/>
          <w:lang w:val="en-US" w:eastAsia="zh-CN"/>
        </w:rPr>
      </w:pPr>
      <w:bookmarkStart w:id="302" w:name="lt_pId501"/>
      <w:r w:rsidRPr="00C275A5">
        <w:rPr>
          <w:rFonts w:hint="eastAsia"/>
          <w:lang w:val="en-US" w:eastAsia="zh-CN"/>
        </w:rPr>
        <w:lastRenderedPageBreak/>
        <w:t>图</w:t>
      </w:r>
      <w:bookmarkEnd w:id="302"/>
      <w:r w:rsidR="00877610">
        <w:rPr>
          <w:rFonts w:hint="eastAsia"/>
          <w:lang w:val="en-US" w:eastAsia="zh-CN"/>
        </w:rPr>
        <w:t xml:space="preserve"> </w:t>
      </w:r>
      <w:r w:rsidR="00EF518C">
        <w:rPr>
          <w:lang w:val="en-US" w:eastAsia="zh-CN"/>
        </w:rPr>
        <w:t>24</w:t>
      </w:r>
    </w:p>
    <w:p w14:paraId="5B132F58" w14:textId="77777777" w:rsidR="009A2DF3" w:rsidRPr="00C275A5" w:rsidRDefault="00226FB5" w:rsidP="00170499">
      <w:pPr>
        <w:pStyle w:val="Figuretitle"/>
        <w:rPr>
          <w:rFonts w:eastAsiaTheme="minorEastAsia"/>
          <w:lang w:val="en-US" w:eastAsia="zh-CN"/>
        </w:rPr>
      </w:pPr>
      <w:bookmarkStart w:id="303" w:name="lt_pId502"/>
      <w:r w:rsidRPr="00C275A5">
        <w:rPr>
          <w:rFonts w:eastAsiaTheme="minorEastAsia" w:hint="eastAsia"/>
          <w:lang w:val="en-US" w:eastAsia="zh-CN"/>
        </w:rPr>
        <w:t>使用</w:t>
      </w:r>
      <w:r w:rsidRPr="00C275A5">
        <w:rPr>
          <w:lang w:val="en-US" w:eastAsia="zh-CN"/>
        </w:rPr>
        <w:t>3 kW-2.45 GHz</w:t>
      </w:r>
      <w:r w:rsidRPr="00C275A5">
        <w:rPr>
          <w:rFonts w:eastAsiaTheme="minorEastAsia" w:hint="eastAsia"/>
          <w:lang w:val="en-US" w:eastAsia="zh-CN"/>
        </w:rPr>
        <w:t>磁</w:t>
      </w:r>
      <w:r w:rsidRPr="00C275A5">
        <w:rPr>
          <w:rFonts w:eastAsiaTheme="minorEastAsia"/>
          <w:lang w:val="en-US" w:eastAsia="zh-CN"/>
        </w:rPr>
        <w:t>控管</w:t>
      </w:r>
      <w:r w:rsidRPr="00C275A5">
        <w:rPr>
          <w:rFonts w:eastAsiaTheme="minorEastAsia" w:hint="eastAsia"/>
          <w:lang w:val="en-US" w:eastAsia="zh-CN"/>
        </w:rPr>
        <w:t>在</w:t>
      </w:r>
      <w:r w:rsidRPr="00C275A5">
        <w:rPr>
          <w:rFonts w:eastAsiaTheme="minorEastAsia"/>
          <w:lang w:val="en-US" w:eastAsia="zh-CN"/>
        </w:rPr>
        <w:t>日本进行的</w:t>
      </w:r>
      <w:r w:rsidR="009A2DF3" w:rsidRPr="00C275A5">
        <w:rPr>
          <w:lang w:val="en-US" w:eastAsia="zh-CN"/>
        </w:rPr>
        <w:t>50 m</w:t>
      </w:r>
      <w:r w:rsidRPr="00C275A5">
        <w:rPr>
          <w:rFonts w:eastAsiaTheme="minorEastAsia" w:hint="eastAsia"/>
          <w:lang w:val="en-US" w:eastAsia="zh-CN"/>
        </w:rPr>
        <w:t>点</w:t>
      </w:r>
      <w:r w:rsidRPr="00C275A5">
        <w:rPr>
          <w:rFonts w:eastAsiaTheme="minorEastAsia"/>
          <w:lang w:val="en-US" w:eastAsia="zh-CN"/>
        </w:rPr>
        <w:t>对点</w:t>
      </w:r>
      <w:r w:rsidR="009A2DF3" w:rsidRPr="00C275A5">
        <w:rPr>
          <w:lang w:val="en-US" w:eastAsia="zh-CN"/>
        </w:rPr>
        <w:t>MPT</w:t>
      </w:r>
      <w:r w:rsidRPr="00C275A5">
        <w:rPr>
          <w:rFonts w:eastAsiaTheme="minorEastAsia" w:hint="eastAsia"/>
          <w:lang w:val="en-US" w:eastAsia="zh-CN"/>
        </w:rPr>
        <w:t>实验（</w:t>
      </w:r>
      <w:r w:rsidR="009A2DF3" w:rsidRPr="00C275A5">
        <w:rPr>
          <w:lang w:val="en-US" w:eastAsia="zh-CN"/>
        </w:rPr>
        <w:t>1995</w:t>
      </w:r>
      <w:bookmarkEnd w:id="303"/>
      <w:r w:rsidRPr="00C275A5">
        <w:rPr>
          <w:rFonts w:eastAsiaTheme="minorEastAsia" w:hint="eastAsia"/>
          <w:lang w:val="en-US" w:eastAsia="zh-CN"/>
        </w:rPr>
        <w:t>年</w:t>
      </w:r>
      <w:r w:rsidRPr="00C275A5">
        <w:rPr>
          <w:rFonts w:eastAsiaTheme="minorEastAsia"/>
          <w:lang w:val="en-US" w:eastAsia="zh-CN"/>
        </w:rPr>
        <w:t>）</w:t>
      </w:r>
    </w:p>
    <w:p w14:paraId="0A0C36F6" w14:textId="77777777" w:rsidR="009A2DF3" w:rsidRPr="00C275A5" w:rsidRDefault="009A2DF3" w:rsidP="00287E8F">
      <w:pPr>
        <w:pStyle w:val="Figure"/>
      </w:pPr>
      <w:r w:rsidRPr="00C275A5">
        <w:rPr>
          <w:noProof/>
          <w:lang w:val="en-GB" w:eastAsia="zh-CN"/>
        </w:rPr>
        <w:drawing>
          <wp:inline distT="0" distB="0" distL="0" distR="0" wp14:anchorId="556CD572" wp14:editId="4B45689B">
            <wp:extent cx="4587240" cy="1592580"/>
            <wp:effectExtent l="0" t="0" r="3810" b="762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7240" cy="1592580"/>
                    </a:xfrm>
                    <a:prstGeom prst="rect">
                      <a:avLst/>
                    </a:prstGeom>
                    <a:noFill/>
                    <a:ln>
                      <a:noFill/>
                    </a:ln>
                  </pic:spPr>
                </pic:pic>
              </a:graphicData>
            </a:graphic>
          </wp:inline>
        </w:drawing>
      </w:r>
    </w:p>
    <w:p w14:paraId="11A535BD" w14:textId="77777777" w:rsidR="009A2DF3" w:rsidRPr="00C275A5" w:rsidRDefault="009A2DF3" w:rsidP="00170499">
      <w:pPr>
        <w:pStyle w:val="Heading3"/>
        <w:rPr>
          <w:rFonts w:eastAsiaTheme="minorEastAsia"/>
          <w:lang w:val="en-US" w:eastAsia="zh-CN"/>
        </w:rPr>
      </w:pPr>
      <w:bookmarkStart w:id="304" w:name="_Toc453840355"/>
      <w:bookmarkStart w:id="305" w:name="_Toc461200709"/>
      <w:bookmarkStart w:id="306" w:name="_Toc461200864"/>
      <w:r w:rsidRPr="00C275A5">
        <w:rPr>
          <w:lang w:val="en-US" w:eastAsia="zh-CN"/>
        </w:rPr>
        <w:t>2.</w:t>
      </w:r>
      <w:r w:rsidRPr="00C275A5">
        <w:rPr>
          <w:lang w:val="en-US" w:eastAsia="ja-JP"/>
        </w:rPr>
        <w:t>7.1</w:t>
      </w:r>
      <w:r w:rsidRPr="00C275A5">
        <w:rPr>
          <w:lang w:val="en-US" w:eastAsia="zh-CN"/>
        </w:rPr>
        <w:tab/>
      </w:r>
      <w:bookmarkEnd w:id="304"/>
      <w:bookmarkEnd w:id="305"/>
      <w:bookmarkEnd w:id="306"/>
      <w:r w:rsidR="00226FB5" w:rsidRPr="00C275A5">
        <w:rPr>
          <w:rFonts w:eastAsiaTheme="minorEastAsia" w:hint="eastAsia"/>
          <w:lang w:val="en-US" w:eastAsia="zh-CN"/>
        </w:rPr>
        <w:t>日本</w:t>
      </w:r>
      <w:r w:rsidR="00226FB5" w:rsidRPr="00C275A5">
        <w:rPr>
          <w:rFonts w:eastAsiaTheme="minorEastAsia"/>
          <w:lang w:val="en-US" w:eastAsia="zh-CN"/>
        </w:rPr>
        <w:t>的情况</w:t>
      </w:r>
    </w:p>
    <w:p w14:paraId="0A0B5A3F" w14:textId="77777777" w:rsidR="009A2DF3" w:rsidRPr="00C275A5" w:rsidRDefault="00EF518C" w:rsidP="00EF518C">
      <w:pPr>
        <w:ind w:firstLineChars="200" w:firstLine="480"/>
        <w:rPr>
          <w:rFonts w:eastAsia="Times New Roman"/>
          <w:lang w:val="en-US" w:eastAsia="ja-JP"/>
        </w:rPr>
      </w:pPr>
      <w:bookmarkStart w:id="307" w:name="lt_pId513"/>
      <w:r w:rsidRPr="00EF518C">
        <w:rPr>
          <w:rFonts w:eastAsia="Times New Roman" w:hint="eastAsia"/>
          <w:lang w:val="en-US" w:eastAsia="ja-JP"/>
        </w:rPr>
        <w:t>2015</w:t>
      </w:r>
      <w:r w:rsidRPr="00EF518C">
        <w:rPr>
          <w:rFonts w:ascii="SimSun" w:hAnsi="SimSun" w:cs="SimSun" w:hint="eastAsia"/>
          <w:lang w:val="en-US" w:eastAsia="ja-JP"/>
        </w:rPr>
        <w:t>年</w:t>
      </w:r>
      <w:r w:rsidRPr="00EF518C">
        <w:rPr>
          <w:rFonts w:eastAsia="Times New Roman" w:hint="eastAsia"/>
          <w:lang w:val="en-US" w:eastAsia="ja-JP"/>
        </w:rPr>
        <w:t>2</w:t>
      </w:r>
      <w:r w:rsidRPr="00EF518C">
        <w:rPr>
          <w:rFonts w:ascii="SimSun" w:hAnsi="SimSun" w:cs="SimSun" w:hint="eastAsia"/>
          <w:lang w:val="en-US" w:eastAsia="ja-JP"/>
        </w:rPr>
        <w:t>月，日本进行了两次长距离</w:t>
      </w:r>
      <w:r w:rsidRPr="00EF518C">
        <w:rPr>
          <w:rFonts w:eastAsia="Times New Roman" w:hint="eastAsia"/>
          <w:lang w:val="en-US" w:eastAsia="ja-JP"/>
        </w:rPr>
        <w:t>WPT</w:t>
      </w:r>
      <w:r w:rsidRPr="00EF518C">
        <w:rPr>
          <w:rFonts w:ascii="SimSun" w:hAnsi="SimSun" w:cs="SimSun" w:hint="eastAsia"/>
          <w:lang w:val="en-US" w:eastAsia="ja-JP"/>
        </w:rPr>
        <w:t>实验。一次使用了</w:t>
      </w:r>
      <w:r w:rsidRPr="00EF518C">
        <w:rPr>
          <w:rFonts w:eastAsia="Times New Roman" w:hint="eastAsia"/>
          <w:lang w:val="en-US" w:eastAsia="ja-JP"/>
        </w:rPr>
        <w:t>5.8 GHz</w:t>
      </w:r>
      <w:r w:rsidRPr="00EF518C">
        <w:rPr>
          <w:rFonts w:ascii="SimSun" w:hAnsi="SimSun" w:cs="SimSun" w:hint="eastAsia"/>
          <w:lang w:val="en-US" w:eastAsia="ja-JP"/>
        </w:rPr>
        <w:t>、</w:t>
      </w:r>
      <w:r w:rsidRPr="00EF518C">
        <w:rPr>
          <w:rFonts w:eastAsia="Times New Roman" w:hint="eastAsia"/>
          <w:lang w:val="en-US" w:eastAsia="ja-JP"/>
        </w:rPr>
        <w:t>1.8 kW</w:t>
      </w:r>
      <w:r w:rsidRPr="00EF518C">
        <w:rPr>
          <w:rFonts w:ascii="SimSun" w:hAnsi="SimSun" w:cs="SimSun" w:hint="eastAsia"/>
          <w:lang w:val="en-US" w:eastAsia="ja-JP"/>
        </w:rPr>
        <w:t>微波进行的</w:t>
      </w:r>
      <w:r w:rsidRPr="00EF518C">
        <w:rPr>
          <w:rFonts w:eastAsia="Times New Roman" w:hint="eastAsia"/>
          <w:lang w:val="en-US" w:eastAsia="ja-JP"/>
        </w:rPr>
        <w:t>55 m</w:t>
      </w:r>
      <w:r w:rsidRPr="00EF518C">
        <w:rPr>
          <w:rFonts w:ascii="SimSun" w:hAnsi="SimSun" w:cs="SimSun" w:hint="eastAsia"/>
          <w:lang w:val="en-US" w:eastAsia="ja-JP"/>
        </w:rPr>
        <w:t>距离</w:t>
      </w:r>
      <w:r w:rsidRPr="00EF518C">
        <w:rPr>
          <w:rFonts w:eastAsia="Times New Roman" w:hint="eastAsia"/>
          <w:lang w:val="en-US" w:eastAsia="ja-JP"/>
        </w:rPr>
        <w:t>WPT</w:t>
      </w:r>
      <w:r w:rsidRPr="00EF518C">
        <w:rPr>
          <w:rFonts w:ascii="SimSun" w:hAnsi="SimSun" w:cs="SimSun" w:hint="eastAsia"/>
          <w:lang w:val="en-US" w:eastAsia="ja-JP"/>
        </w:rPr>
        <w:t>实验（图</w:t>
      </w:r>
      <w:r w:rsidRPr="00EF518C">
        <w:rPr>
          <w:rFonts w:eastAsia="Times New Roman" w:hint="eastAsia"/>
          <w:lang w:val="en-US" w:eastAsia="ja-JP"/>
        </w:rPr>
        <w:t>25</w:t>
      </w:r>
      <w:r w:rsidRPr="00EF518C">
        <w:rPr>
          <w:rFonts w:ascii="SimSun" w:hAnsi="SimSun" w:cs="SimSun" w:hint="eastAsia"/>
          <w:lang w:val="en-US" w:eastAsia="ja-JP"/>
        </w:rPr>
        <w:t>）。微波是从</w:t>
      </w:r>
      <w:r w:rsidRPr="00EF518C">
        <w:rPr>
          <w:rFonts w:eastAsia="Times New Roman" w:hint="eastAsia"/>
          <w:lang w:val="en-US" w:eastAsia="ja-JP"/>
        </w:rPr>
        <w:t>2.5 cm</w:t>
      </w:r>
      <w:r w:rsidRPr="00EF518C">
        <w:rPr>
          <w:rFonts w:ascii="SimSun" w:hAnsi="SimSun" w:cs="SimSun" w:hint="eastAsia"/>
          <w:lang w:val="en-US" w:eastAsia="ja-JP"/>
        </w:rPr>
        <w:t>厚度的相位阵采用</w:t>
      </w:r>
      <w:proofErr w:type="spellStart"/>
      <w:r w:rsidRPr="00EF518C">
        <w:rPr>
          <w:rFonts w:eastAsia="Times New Roman" w:hint="eastAsia"/>
          <w:lang w:val="en-US" w:eastAsia="ja-JP"/>
        </w:rPr>
        <w:t>GaN</w:t>
      </w:r>
      <w:proofErr w:type="spellEnd"/>
      <w:r w:rsidRPr="00EF518C">
        <w:rPr>
          <w:rFonts w:eastAsia="Times New Roman" w:hint="eastAsia"/>
          <w:lang w:val="en-US" w:eastAsia="ja-JP"/>
        </w:rPr>
        <w:t xml:space="preserve"> MMIC 5-bit MMIC</w:t>
      </w:r>
      <w:r w:rsidRPr="00EF518C">
        <w:rPr>
          <w:rFonts w:ascii="SimSun" w:hAnsi="SimSun" w:cs="SimSun" w:hint="eastAsia"/>
          <w:lang w:val="en-US" w:eastAsia="ja-JP"/>
        </w:rPr>
        <w:t>相位偏移装置发送的。</w:t>
      </w:r>
      <w:proofErr w:type="spellStart"/>
      <w:r w:rsidRPr="00EF518C">
        <w:rPr>
          <w:rFonts w:eastAsia="Times New Roman" w:hint="eastAsia"/>
          <w:lang w:val="en-US" w:eastAsia="ja-JP"/>
        </w:rPr>
        <w:t>GaN</w:t>
      </w:r>
      <w:proofErr w:type="spellEnd"/>
      <w:r w:rsidRPr="00EF518C">
        <w:rPr>
          <w:rFonts w:ascii="SimSun" w:hAnsi="SimSun" w:cs="SimSun" w:hint="eastAsia"/>
          <w:lang w:val="en-US" w:eastAsia="ja-JP"/>
        </w:rPr>
        <w:t>高功率放大器效率在</w:t>
      </w:r>
      <w:r w:rsidRPr="00EF518C">
        <w:rPr>
          <w:rFonts w:eastAsia="Times New Roman" w:hint="eastAsia"/>
          <w:lang w:val="en-US" w:eastAsia="ja-JP"/>
        </w:rPr>
        <w:t>5.8 GHz</w:t>
      </w:r>
      <w:r w:rsidRPr="00EF518C">
        <w:rPr>
          <w:rFonts w:ascii="SimSun" w:hAnsi="SimSun" w:cs="SimSun" w:hint="eastAsia"/>
          <w:lang w:val="en-US" w:eastAsia="ja-JP"/>
        </w:rPr>
        <w:t>约为</w:t>
      </w:r>
      <w:r w:rsidRPr="00EF518C">
        <w:rPr>
          <w:rFonts w:eastAsia="Times New Roman" w:hint="eastAsia"/>
          <w:lang w:val="en-US" w:eastAsia="ja-JP"/>
        </w:rPr>
        <w:t>70%</w:t>
      </w:r>
      <w:r w:rsidRPr="00EF518C">
        <w:rPr>
          <w:rFonts w:ascii="SimSun" w:hAnsi="SimSun" w:cs="SimSun" w:hint="eastAsia"/>
          <w:lang w:val="en-US" w:eastAsia="ja-JP"/>
        </w:rPr>
        <w:t>（</w:t>
      </w:r>
      <w:r w:rsidRPr="00EF518C">
        <w:rPr>
          <w:rFonts w:eastAsia="Times New Roman" w:hint="eastAsia"/>
          <w:lang w:val="en-US" w:eastAsia="ja-JP"/>
        </w:rPr>
        <w:t>7W</w:t>
      </w:r>
      <w:r w:rsidRPr="00EF518C">
        <w:rPr>
          <w:rFonts w:ascii="SimSun" w:hAnsi="SimSun" w:cs="SimSun" w:hint="eastAsia"/>
          <w:lang w:val="en-US" w:eastAsia="ja-JP"/>
        </w:rPr>
        <w:t>）。窄相位阵和</w:t>
      </w:r>
      <w:proofErr w:type="spellStart"/>
      <w:r w:rsidRPr="00EF518C">
        <w:rPr>
          <w:rFonts w:eastAsia="Times New Roman" w:hint="eastAsia"/>
          <w:lang w:val="en-US" w:eastAsia="ja-JP"/>
        </w:rPr>
        <w:t>GaN</w:t>
      </w:r>
      <w:proofErr w:type="spellEnd"/>
      <w:r w:rsidRPr="00EF518C">
        <w:rPr>
          <w:rFonts w:ascii="SimSun" w:hAnsi="SimSun" w:cs="SimSun" w:hint="eastAsia"/>
          <w:lang w:val="en-US" w:eastAsia="ja-JP"/>
        </w:rPr>
        <w:t>放大器是由三菱电器公司开发的，整流天线是由</w:t>
      </w:r>
      <w:r w:rsidRPr="00EF518C">
        <w:rPr>
          <w:rFonts w:eastAsia="Times New Roman" w:hint="eastAsia"/>
          <w:lang w:val="en-US" w:eastAsia="ja-JP"/>
        </w:rPr>
        <w:t>IHI</w:t>
      </w:r>
      <w:r w:rsidRPr="00EF518C">
        <w:rPr>
          <w:rFonts w:ascii="SimSun" w:hAnsi="SimSun" w:cs="SimSun" w:hint="eastAsia"/>
          <w:lang w:val="en-US" w:eastAsia="ja-JP"/>
        </w:rPr>
        <w:t>航天公司开发的。在此实验中，采用电磁矢量（</w:t>
      </w:r>
      <w:r w:rsidRPr="00EF518C">
        <w:rPr>
          <w:rFonts w:eastAsia="Times New Roman" w:hint="eastAsia"/>
          <w:lang w:val="en-US" w:eastAsia="ja-JP"/>
        </w:rPr>
        <w:t>REV</w:t>
      </w:r>
      <w:r w:rsidRPr="00EF518C">
        <w:rPr>
          <w:rFonts w:ascii="SimSun" w:hAnsi="SimSun" w:cs="SimSun" w:hint="eastAsia"/>
          <w:lang w:val="en-US" w:eastAsia="ja-JP"/>
        </w:rPr>
        <w:t>）的正向目标方法检测并控制微波波束。目标检测和波束成形系统是由</w:t>
      </w:r>
      <w:r w:rsidRPr="00EF518C">
        <w:rPr>
          <w:rFonts w:eastAsia="Times New Roman" w:hint="eastAsia"/>
          <w:lang w:val="en-US" w:eastAsia="ja-JP"/>
        </w:rPr>
        <w:t>JAXA</w:t>
      </w:r>
      <w:r w:rsidRPr="00EF518C">
        <w:rPr>
          <w:rFonts w:ascii="SimSun" w:hAnsi="SimSun" w:cs="SimSun" w:hint="eastAsia"/>
          <w:lang w:val="en-US" w:eastAsia="ja-JP"/>
        </w:rPr>
        <w:t>和三菱电器公司开发的。另一个长距离</w:t>
      </w:r>
      <w:r w:rsidRPr="00EF518C">
        <w:rPr>
          <w:rFonts w:eastAsia="Times New Roman" w:hint="eastAsia"/>
          <w:lang w:val="en-US" w:eastAsia="ja-JP"/>
        </w:rPr>
        <w:t>WPT</w:t>
      </w:r>
      <w:r w:rsidRPr="00EF518C">
        <w:rPr>
          <w:rFonts w:ascii="SimSun" w:hAnsi="SimSun" w:cs="SimSun" w:hint="eastAsia"/>
          <w:lang w:val="en-US" w:eastAsia="ja-JP"/>
        </w:rPr>
        <w:t>是在</w:t>
      </w:r>
      <w:r w:rsidRPr="00EF518C">
        <w:rPr>
          <w:rFonts w:eastAsia="Times New Roman" w:hint="eastAsia"/>
          <w:lang w:val="en-US" w:eastAsia="ja-JP"/>
        </w:rPr>
        <w:t>2.45 GHz</w:t>
      </w:r>
      <w:r w:rsidRPr="00EF518C">
        <w:rPr>
          <w:rFonts w:ascii="SimSun" w:hAnsi="SimSun" w:cs="SimSun" w:hint="eastAsia"/>
          <w:lang w:val="en-US" w:eastAsia="ja-JP"/>
        </w:rPr>
        <w:t>由三菱重工从磁控管相位阵</w:t>
      </w:r>
      <w:r w:rsidRPr="00EF518C">
        <w:rPr>
          <w:rFonts w:eastAsia="Times New Roman" w:hint="eastAsia"/>
          <w:lang w:val="en-US" w:eastAsia="ja-JP"/>
        </w:rPr>
        <w:t>10 kW 500 m</w:t>
      </w:r>
      <w:r w:rsidRPr="00EF518C">
        <w:rPr>
          <w:rFonts w:ascii="SimSun" w:hAnsi="SimSun" w:cs="SimSun" w:hint="eastAsia"/>
          <w:lang w:val="en-US" w:eastAsia="ja-JP"/>
        </w:rPr>
        <w:t>上进行的（图</w:t>
      </w:r>
      <w:r w:rsidRPr="00EF518C">
        <w:rPr>
          <w:rFonts w:eastAsia="Times New Roman" w:hint="eastAsia"/>
          <w:lang w:val="en-US" w:eastAsia="ja-JP"/>
        </w:rPr>
        <w:t>26</w:t>
      </w:r>
      <w:r w:rsidRPr="00EF518C">
        <w:rPr>
          <w:rFonts w:ascii="SimSun" w:hAnsi="SimSun" w:cs="SimSun" w:hint="eastAsia"/>
          <w:lang w:val="en-US" w:eastAsia="ja-JP"/>
        </w:rPr>
        <w:t>）。两项实验均由</w:t>
      </w:r>
      <w:r w:rsidRPr="00EF518C">
        <w:rPr>
          <w:rFonts w:eastAsia="Times New Roman" w:hint="eastAsia"/>
          <w:lang w:val="en-US" w:eastAsia="ja-JP"/>
        </w:rPr>
        <w:t>JSS</w:t>
      </w:r>
      <w:r w:rsidRPr="00EF518C">
        <w:rPr>
          <w:rFonts w:ascii="SimSun" w:hAnsi="SimSun" w:cs="SimSun" w:hint="eastAsia"/>
          <w:lang w:val="en-US" w:eastAsia="ja-JP"/>
        </w:rPr>
        <w:t>（日本空间系统）进行并得到</w:t>
      </w:r>
      <w:r w:rsidRPr="00EF518C">
        <w:rPr>
          <w:rFonts w:eastAsia="Times New Roman" w:hint="eastAsia"/>
          <w:lang w:val="en-US" w:eastAsia="ja-JP"/>
        </w:rPr>
        <w:t>METI</w:t>
      </w:r>
      <w:r w:rsidRPr="00EF518C">
        <w:rPr>
          <w:rFonts w:ascii="SimSun" w:hAnsi="SimSun" w:cs="SimSun" w:hint="eastAsia"/>
          <w:lang w:val="en-US" w:eastAsia="ja-JP"/>
        </w:rPr>
        <w:t>（经济、贸易和工业部）的支持。这些现场实验已经过了对太阳能卫星进行的长达</w:t>
      </w:r>
      <w:r w:rsidRPr="00EF518C">
        <w:rPr>
          <w:rFonts w:eastAsia="Times New Roman" w:hint="eastAsia"/>
          <w:lang w:val="en-US" w:eastAsia="ja-JP"/>
        </w:rPr>
        <w:t>6</w:t>
      </w:r>
      <w:r w:rsidRPr="00EF518C">
        <w:rPr>
          <w:rFonts w:ascii="SimSun" w:hAnsi="SimSun" w:cs="SimSun" w:hint="eastAsia"/>
          <w:lang w:val="en-US" w:eastAsia="ja-JP"/>
        </w:rPr>
        <w:t>年的研发项目的结果。</w:t>
      </w:r>
      <w:r w:rsidRPr="00EF518C">
        <w:rPr>
          <w:rFonts w:eastAsia="Times New Roman" w:hint="eastAsia"/>
          <w:lang w:val="en-US" w:eastAsia="ja-JP"/>
        </w:rPr>
        <w:t>METI</w:t>
      </w:r>
      <w:r w:rsidRPr="00EF518C">
        <w:rPr>
          <w:rFonts w:ascii="SimSun" w:hAnsi="SimSun" w:cs="SimSun" w:hint="eastAsia"/>
          <w:lang w:val="en-US" w:eastAsia="ja-JP"/>
        </w:rPr>
        <w:t>开展的研发项目将延续至</w:t>
      </w:r>
      <w:r w:rsidRPr="00EF518C">
        <w:rPr>
          <w:rFonts w:eastAsia="Times New Roman" w:hint="eastAsia"/>
          <w:lang w:val="en-US" w:eastAsia="ja-JP"/>
        </w:rPr>
        <w:t>2017</w:t>
      </w:r>
      <w:r w:rsidRPr="00EF518C">
        <w:rPr>
          <w:rFonts w:ascii="SimSun" w:hAnsi="SimSun" w:cs="SimSun" w:hint="eastAsia"/>
          <w:lang w:val="en-US" w:eastAsia="ja-JP"/>
        </w:rPr>
        <w:t>年乃至更远的未来</w:t>
      </w:r>
      <w:r w:rsidR="00F43ABF" w:rsidRPr="00C275A5">
        <w:rPr>
          <w:rFonts w:eastAsiaTheme="minorEastAsia"/>
          <w:lang w:val="en-US" w:eastAsia="zh-CN"/>
        </w:rPr>
        <w:t>。</w:t>
      </w:r>
      <w:bookmarkEnd w:id="307"/>
    </w:p>
    <w:p w14:paraId="7091DA68" w14:textId="77777777" w:rsidR="009A2DF3" w:rsidRPr="00C275A5" w:rsidRDefault="00F43ABF" w:rsidP="00877610">
      <w:pPr>
        <w:pStyle w:val="FigureNo"/>
        <w:rPr>
          <w:rFonts w:eastAsia="Times New Roman"/>
          <w:lang w:val="en-US" w:eastAsia="zh-CN"/>
        </w:rPr>
      </w:pPr>
      <w:bookmarkStart w:id="308" w:name="lt_pId516"/>
      <w:r w:rsidRPr="00C275A5">
        <w:rPr>
          <w:rFonts w:hint="eastAsia"/>
          <w:lang w:val="en-US" w:eastAsia="zh-CN"/>
        </w:rPr>
        <w:t>图</w:t>
      </w:r>
      <w:bookmarkEnd w:id="308"/>
      <w:r w:rsidR="00877610">
        <w:rPr>
          <w:rFonts w:hint="eastAsia"/>
          <w:lang w:val="en-US" w:eastAsia="zh-CN"/>
        </w:rPr>
        <w:t xml:space="preserve"> </w:t>
      </w:r>
      <w:r w:rsidR="00BE2778">
        <w:rPr>
          <w:lang w:val="en-US" w:eastAsia="zh-CN"/>
        </w:rPr>
        <w:t>25</w:t>
      </w:r>
    </w:p>
    <w:p w14:paraId="2674B87A" w14:textId="77777777" w:rsidR="009A2DF3" w:rsidRPr="00C275A5" w:rsidRDefault="00F43ABF" w:rsidP="00170499">
      <w:pPr>
        <w:pStyle w:val="Figuretitle"/>
        <w:rPr>
          <w:lang w:val="en-US" w:eastAsia="zh-CN"/>
        </w:rPr>
      </w:pPr>
      <w:bookmarkStart w:id="309" w:name="lt_pId517"/>
      <w:r w:rsidRPr="00C275A5">
        <w:rPr>
          <w:rFonts w:eastAsiaTheme="minorEastAsia" w:hint="eastAsia"/>
          <w:lang w:val="en-US" w:eastAsia="zh-CN"/>
        </w:rPr>
        <w:t>由</w:t>
      </w:r>
      <w:r w:rsidRPr="00C275A5">
        <w:rPr>
          <w:lang w:val="en-US" w:eastAsia="zh-CN"/>
        </w:rPr>
        <w:t>JSS</w:t>
      </w:r>
      <w:r w:rsidRPr="00C275A5">
        <w:rPr>
          <w:rFonts w:eastAsiaTheme="minorEastAsia" w:hint="eastAsia"/>
          <w:lang w:val="en-US" w:eastAsia="zh-CN"/>
        </w:rPr>
        <w:t>和</w:t>
      </w:r>
      <w:r w:rsidRPr="00C275A5">
        <w:rPr>
          <w:lang w:val="en-US" w:eastAsia="zh-CN"/>
        </w:rPr>
        <w:t>METI</w:t>
      </w:r>
      <w:r w:rsidRPr="00C275A5">
        <w:rPr>
          <w:rFonts w:eastAsiaTheme="minorEastAsia" w:hint="eastAsia"/>
          <w:lang w:val="en-US" w:eastAsia="zh-CN"/>
        </w:rPr>
        <w:t>在</w:t>
      </w:r>
      <w:r w:rsidRPr="00C275A5">
        <w:rPr>
          <w:rFonts w:eastAsiaTheme="minorEastAsia"/>
          <w:lang w:val="en-US" w:eastAsia="zh-CN"/>
        </w:rPr>
        <w:t>日本进行的、</w:t>
      </w:r>
      <w:r w:rsidRPr="00C275A5">
        <w:rPr>
          <w:rFonts w:eastAsiaTheme="minorEastAsia" w:hint="eastAsia"/>
          <w:lang w:val="en-US" w:eastAsia="zh-CN"/>
        </w:rPr>
        <w:t>采</w:t>
      </w:r>
      <w:r w:rsidRPr="00C275A5">
        <w:rPr>
          <w:rFonts w:eastAsiaTheme="minorEastAsia"/>
          <w:lang w:val="en-US" w:eastAsia="zh-CN"/>
        </w:rPr>
        <w:t>用</w:t>
      </w:r>
      <w:proofErr w:type="spellStart"/>
      <w:r w:rsidRPr="00C275A5">
        <w:rPr>
          <w:lang w:val="en-US" w:eastAsia="zh-CN"/>
        </w:rPr>
        <w:t>GaN</w:t>
      </w:r>
      <w:proofErr w:type="spellEnd"/>
      <w:r w:rsidRPr="00C275A5">
        <w:rPr>
          <w:lang w:val="en-US" w:eastAsia="zh-CN"/>
        </w:rPr>
        <w:t xml:space="preserve"> MMIC</w:t>
      </w:r>
      <w:r w:rsidRPr="00C275A5">
        <w:rPr>
          <w:rFonts w:eastAsiaTheme="minorEastAsia" w:hint="eastAsia"/>
          <w:lang w:val="en-US" w:eastAsia="zh-CN"/>
        </w:rPr>
        <w:t>放</w:t>
      </w:r>
      <w:r w:rsidRPr="00C275A5">
        <w:rPr>
          <w:rFonts w:eastAsiaTheme="minorEastAsia"/>
          <w:lang w:val="en-US" w:eastAsia="zh-CN"/>
        </w:rPr>
        <w:t>大器在</w:t>
      </w:r>
      <w:r w:rsidR="009C7EE0">
        <w:rPr>
          <w:rFonts w:eastAsiaTheme="minorEastAsia"/>
          <w:lang w:val="en-US" w:eastAsia="zh-CN"/>
        </w:rPr>
        <w:br/>
      </w:r>
      <w:r w:rsidRPr="00C275A5">
        <w:rPr>
          <w:lang w:val="en-US" w:eastAsia="zh-CN"/>
        </w:rPr>
        <w:t>1.8 kW-5.8 GHz</w:t>
      </w:r>
      <w:r w:rsidRPr="00C275A5">
        <w:rPr>
          <w:rFonts w:eastAsiaTheme="minorEastAsia" w:hint="eastAsia"/>
          <w:lang w:val="en-US" w:eastAsia="zh-CN"/>
        </w:rPr>
        <w:t>相</w:t>
      </w:r>
      <w:r w:rsidRPr="00C275A5">
        <w:rPr>
          <w:rFonts w:eastAsiaTheme="minorEastAsia"/>
          <w:lang w:val="en-US" w:eastAsia="zh-CN"/>
        </w:rPr>
        <w:t>位阵进行的</w:t>
      </w:r>
      <w:r w:rsidR="009A2DF3" w:rsidRPr="00C275A5">
        <w:rPr>
          <w:lang w:val="en-US" w:eastAsia="zh-CN"/>
        </w:rPr>
        <w:t>55 m</w:t>
      </w:r>
      <w:r w:rsidRPr="00C275A5">
        <w:rPr>
          <w:rFonts w:eastAsiaTheme="minorEastAsia" w:hint="eastAsia"/>
          <w:lang w:val="en-US" w:eastAsia="zh-CN"/>
        </w:rPr>
        <w:t>点</w:t>
      </w:r>
      <w:r w:rsidRPr="00C275A5">
        <w:rPr>
          <w:rFonts w:eastAsiaTheme="minorEastAsia"/>
          <w:lang w:val="en-US" w:eastAsia="zh-CN"/>
        </w:rPr>
        <w:t>对点</w:t>
      </w:r>
      <w:r w:rsidR="009A2DF3" w:rsidRPr="00C275A5">
        <w:rPr>
          <w:lang w:val="en-US" w:eastAsia="zh-CN"/>
        </w:rPr>
        <w:t>MPT</w:t>
      </w:r>
      <w:r w:rsidRPr="00C275A5">
        <w:rPr>
          <w:rFonts w:eastAsiaTheme="minorEastAsia" w:hint="eastAsia"/>
          <w:lang w:val="en-US" w:eastAsia="zh-CN"/>
        </w:rPr>
        <w:t>实验</w:t>
      </w:r>
      <w:bookmarkStart w:id="310" w:name="lt_pId518"/>
      <w:bookmarkEnd w:id="309"/>
      <w:r w:rsidRPr="00C275A5">
        <w:rPr>
          <w:rFonts w:eastAsiaTheme="minorEastAsia" w:hint="eastAsia"/>
          <w:lang w:val="en-US" w:eastAsia="zh-CN"/>
        </w:rPr>
        <w:t>（</w:t>
      </w:r>
      <w:r w:rsidR="009A2DF3" w:rsidRPr="00C275A5">
        <w:rPr>
          <w:lang w:val="en-US" w:eastAsia="zh-CN"/>
        </w:rPr>
        <w:t>2015</w:t>
      </w:r>
      <w:r w:rsidRPr="00C275A5">
        <w:rPr>
          <w:rFonts w:eastAsiaTheme="minorEastAsia" w:hint="eastAsia"/>
          <w:lang w:val="en-US" w:eastAsia="zh-CN"/>
        </w:rPr>
        <w:t>年</w:t>
      </w:r>
      <w:r w:rsidRPr="00C275A5">
        <w:rPr>
          <w:rFonts w:eastAsiaTheme="minorEastAsia"/>
          <w:lang w:val="en-US" w:eastAsia="zh-CN"/>
        </w:rPr>
        <w:t>）</w:t>
      </w:r>
      <w:bookmarkEnd w:id="310"/>
    </w:p>
    <w:p w14:paraId="66D5DAFD" w14:textId="77777777" w:rsidR="009A2DF3" w:rsidRPr="00C275A5" w:rsidRDefault="00610696" w:rsidP="00610696">
      <w:pPr>
        <w:pStyle w:val="Figure"/>
        <w:rPr>
          <w:lang w:eastAsia="ja-JP"/>
        </w:rPr>
      </w:pPr>
      <w:r w:rsidRPr="00610696">
        <w:rPr>
          <w:noProof/>
          <w:lang w:val="en-GB" w:eastAsia="zh-CN"/>
        </w:rPr>
        <w:drawing>
          <wp:inline distT="0" distB="0" distL="0" distR="0" wp14:anchorId="40CAD541" wp14:editId="4063FB60">
            <wp:extent cx="4800600" cy="3143250"/>
            <wp:effectExtent l="0" t="0" r="0" b="0"/>
            <wp:docPr id="46" name="Picture 46" descr="C:\Users\lius\Desktop\工作文件\R-REP\SM2392-0\FIGURE\Captur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us\Desktop\工作文件\R-REP\SM2392-0\FIGURE\Capture2.7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0600" cy="3143250"/>
                    </a:xfrm>
                    <a:prstGeom prst="rect">
                      <a:avLst/>
                    </a:prstGeom>
                    <a:noFill/>
                    <a:ln>
                      <a:noFill/>
                    </a:ln>
                  </pic:spPr>
                </pic:pic>
              </a:graphicData>
            </a:graphic>
          </wp:inline>
        </w:drawing>
      </w:r>
    </w:p>
    <w:p w14:paraId="353EFE5E" w14:textId="77777777" w:rsidR="00F43ABF" w:rsidRPr="00942CE8" w:rsidRDefault="00F43ABF" w:rsidP="00F43ABF">
      <w:pPr>
        <w:keepLines/>
        <w:spacing w:before="0" w:after="240"/>
        <w:jc w:val="left"/>
        <w:rPr>
          <w:rFonts w:asciiTheme="minorHAnsi" w:eastAsiaTheme="minorEastAsia" w:hAnsiTheme="minorHAnsi"/>
          <w:caps/>
          <w:sz w:val="18"/>
          <w:lang w:val="en-US" w:eastAsia="zh-CN"/>
        </w:rPr>
      </w:pPr>
    </w:p>
    <w:p w14:paraId="4CB1298D" w14:textId="77777777" w:rsidR="009A2DF3" w:rsidRPr="00C275A5" w:rsidRDefault="00F43ABF" w:rsidP="00877610">
      <w:pPr>
        <w:pStyle w:val="FigureNo"/>
        <w:rPr>
          <w:rFonts w:eastAsia="Times New Roman"/>
          <w:lang w:val="en-US" w:eastAsia="zh-CN"/>
        </w:rPr>
      </w:pPr>
      <w:bookmarkStart w:id="311" w:name="lt_pId519"/>
      <w:r w:rsidRPr="00C275A5">
        <w:rPr>
          <w:rFonts w:hint="eastAsia"/>
          <w:lang w:val="en-US" w:eastAsia="zh-CN"/>
        </w:rPr>
        <w:lastRenderedPageBreak/>
        <w:t>图</w:t>
      </w:r>
      <w:r w:rsidR="00877610">
        <w:rPr>
          <w:rFonts w:hint="eastAsia"/>
          <w:lang w:val="en-US" w:eastAsia="zh-CN"/>
        </w:rPr>
        <w:t xml:space="preserve"> </w:t>
      </w:r>
      <w:r w:rsidR="009A2DF3" w:rsidRPr="00C275A5">
        <w:rPr>
          <w:lang w:val="en-US" w:eastAsia="zh-CN"/>
        </w:rPr>
        <w:t>2</w:t>
      </w:r>
      <w:bookmarkEnd w:id="311"/>
      <w:r w:rsidR="00BE2778">
        <w:rPr>
          <w:lang w:val="en-US" w:eastAsia="zh-CN"/>
        </w:rPr>
        <w:t>6</w:t>
      </w:r>
    </w:p>
    <w:p w14:paraId="4393D20D" w14:textId="77777777" w:rsidR="009A2DF3" w:rsidRPr="00C275A5" w:rsidRDefault="00F43ABF" w:rsidP="00170499">
      <w:pPr>
        <w:pStyle w:val="Figuretitle"/>
        <w:rPr>
          <w:lang w:val="en-US" w:eastAsia="zh-CN"/>
        </w:rPr>
      </w:pPr>
      <w:bookmarkStart w:id="312" w:name="lt_pId520"/>
      <w:r w:rsidRPr="00C275A5">
        <w:rPr>
          <w:rFonts w:eastAsiaTheme="minorEastAsia" w:hint="eastAsia"/>
          <w:lang w:val="en-US" w:eastAsia="zh-CN"/>
        </w:rPr>
        <w:t>由</w:t>
      </w:r>
      <w:r w:rsidRPr="00C275A5">
        <w:rPr>
          <w:lang w:val="en-US" w:eastAsia="zh-CN"/>
        </w:rPr>
        <w:t>JSS</w:t>
      </w:r>
      <w:r w:rsidRPr="00C275A5">
        <w:rPr>
          <w:rFonts w:eastAsiaTheme="minorEastAsia" w:hint="eastAsia"/>
          <w:lang w:val="en-US" w:eastAsia="zh-CN"/>
        </w:rPr>
        <w:t>和</w:t>
      </w:r>
      <w:r w:rsidRPr="00C275A5">
        <w:rPr>
          <w:lang w:val="en-US" w:eastAsia="zh-CN"/>
        </w:rPr>
        <w:t>METI</w:t>
      </w:r>
      <w:r w:rsidRPr="00C275A5">
        <w:rPr>
          <w:rFonts w:eastAsiaTheme="minorEastAsia" w:hint="eastAsia"/>
          <w:lang w:val="en-US" w:eastAsia="zh-CN"/>
        </w:rPr>
        <w:t>在</w:t>
      </w:r>
      <w:r w:rsidRPr="00C275A5">
        <w:rPr>
          <w:rFonts w:eastAsiaTheme="minorEastAsia"/>
          <w:lang w:val="en-US" w:eastAsia="zh-CN"/>
        </w:rPr>
        <w:t>日本进行的、</w:t>
      </w:r>
      <w:r w:rsidRPr="00C275A5">
        <w:rPr>
          <w:rFonts w:eastAsiaTheme="minorEastAsia" w:hint="eastAsia"/>
          <w:lang w:val="en-US" w:eastAsia="zh-CN"/>
        </w:rPr>
        <w:t>采</w:t>
      </w:r>
      <w:r w:rsidRPr="00C275A5">
        <w:rPr>
          <w:rFonts w:eastAsiaTheme="minorEastAsia"/>
          <w:lang w:val="en-US" w:eastAsia="zh-CN"/>
        </w:rPr>
        <w:t>用</w:t>
      </w:r>
      <w:r w:rsidRPr="00C275A5">
        <w:rPr>
          <w:rFonts w:eastAsiaTheme="minorEastAsia" w:hint="eastAsia"/>
          <w:lang w:val="en-US" w:eastAsia="zh-CN"/>
        </w:rPr>
        <w:t>磁</w:t>
      </w:r>
      <w:r w:rsidRPr="00C275A5">
        <w:rPr>
          <w:rFonts w:eastAsiaTheme="minorEastAsia"/>
          <w:lang w:val="en-US" w:eastAsia="zh-CN"/>
        </w:rPr>
        <w:t>控</w:t>
      </w:r>
      <w:r w:rsidRPr="00C275A5">
        <w:rPr>
          <w:rFonts w:eastAsiaTheme="minorEastAsia" w:hint="eastAsia"/>
          <w:lang w:val="en-US" w:eastAsia="zh-CN"/>
        </w:rPr>
        <w:t>管相</w:t>
      </w:r>
      <w:r w:rsidRPr="00C275A5">
        <w:rPr>
          <w:rFonts w:eastAsiaTheme="minorEastAsia"/>
          <w:lang w:val="en-US" w:eastAsia="zh-CN"/>
        </w:rPr>
        <w:t>位阵</w:t>
      </w:r>
      <w:r w:rsidR="009C7EE0">
        <w:rPr>
          <w:rFonts w:eastAsiaTheme="minorEastAsia"/>
          <w:lang w:val="en-US" w:eastAsia="zh-CN"/>
        </w:rPr>
        <w:br/>
      </w:r>
      <w:r w:rsidRPr="00C275A5">
        <w:rPr>
          <w:rFonts w:eastAsiaTheme="minorEastAsia"/>
          <w:lang w:val="en-US" w:eastAsia="zh-CN"/>
        </w:rPr>
        <w:t>在</w:t>
      </w:r>
      <w:r w:rsidRPr="00C275A5">
        <w:rPr>
          <w:lang w:val="en-US" w:eastAsia="zh-CN"/>
        </w:rPr>
        <w:t>10 kW-2.45 GHz</w:t>
      </w:r>
      <w:r w:rsidRPr="00C275A5">
        <w:rPr>
          <w:rFonts w:eastAsiaTheme="minorEastAsia" w:hint="eastAsia"/>
          <w:lang w:val="en-US" w:eastAsia="zh-CN"/>
        </w:rPr>
        <w:t>相</w:t>
      </w:r>
      <w:r w:rsidRPr="00C275A5">
        <w:rPr>
          <w:rFonts w:eastAsiaTheme="minorEastAsia"/>
          <w:lang w:val="en-US" w:eastAsia="zh-CN"/>
        </w:rPr>
        <w:t>位阵进行的</w:t>
      </w:r>
      <w:r w:rsidRPr="00C275A5">
        <w:rPr>
          <w:lang w:val="en-US" w:eastAsia="zh-CN"/>
        </w:rPr>
        <w:t>500 m</w:t>
      </w:r>
      <w:r w:rsidRPr="00C275A5">
        <w:rPr>
          <w:rFonts w:eastAsiaTheme="minorEastAsia" w:hint="eastAsia"/>
          <w:lang w:val="en-US" w:eastAsia="zh-CN"/>
        </w:rPr>
        <w:t>点</w:t>
      </w:r>
      <w:r w:rsidRPr="00C275A5">
        <w:rPr>
          <w:rFonts w:eastAsiaTheme="minorEastAsia"/>
          <w:lang w:val="en-US" w:eastAsia="zh-CN"/>
        </w:rPr>
        <w:t>对点</w:t>
      </w:r>
      <w:r w:rsidRPr="00C275A5">
        <w:rPr>
          <w:lang w:val="en-US" w:eastAsia="zh-CN"/>
        </w:rPr>
        <w:t>MPT</w:t>
      </w:r>
      <w:r w:rsidRPr="00C275A5">
        <w:rPr>
          <w:rFonts w:eastAsiaTheme="minorEastAsia" w:hint="eastAsia"/>
          <w:lang w:val="en-US" w:eastAsia="zh-CN"/>
        </w:rPr>
        <w:t>实验（</w:t>
      </w:r>
      <w:r w:rsidRPr="00C275A5">
        <w:rPr>
          <w:lang w:val="en-US" w:eastAsia="zh-CN"/>
        </w:rPr>
        <w:t>2015</w:t>
      </w:r>
      <w:r w:rsidRPr="00C275A5">
        <w:rPr>
          <w:rFonts w:eastAsiaTheme="minorEastAsia" w:hint="eastAsia"/>
          <w:lang w:val="en-US" w:eastAsia="zh-CN"/>
        </w:rPr>
        <w:t>年</w:t>
      </w:r>
      <w:r w:rsidRPr="00C275A5">
        <w:rPr>
          <w:rFonts w:eastAsiaTheme="minorEastAsia"/>
          <w:lang w:val="en-US" w:eastAsia="zh-CN"/>
        </w:rPr>
        <w:t>）</w:t>
      </w:r>
      <w:bookmarkEnd w:id="312"/>
    </w:p>
    <w:p w14:paraId="18EE0FAC" w14:textId="77777777" w:rsidR="00F43ABF" w:rsidRPr="00F0542B" w:rsidRDefault="007748BC" w:rsidP="00287E8F">
      <w:pPr>
        <w:pStyle w:val="Figure"/>
        <w:rPr>
          <w:lang w:eastAsia="ja-JP"/>
        </w:rPr>
      </w:pPr>
      <w:r w:rsidRPr="007748BC">
        <w:rPr>
          <w:noProof/>
          <w:lang w:val="en-GB" w:eastAsia="zh-CN"/>
        </w:rPr>
        <w:drawing>
          <wp:inline distT="0" distB="0" distL="0" distR="0" wp14:anchorId="56AF66C5" wp14:editId="220665B1">
            <wp:extent cx="5353050" cy="3438525"/>
            <wp:effectExtent l="0" t="0" r="0" b="9525"/>
            <wp:docPr id="56" name="Picture 56" descr="C:\Users\lius\Desktop\工作文件\R-REP\SM2392-0\FIGURE\Captur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us\Desktop\工作文件\R-REP\SM2392-0\FIGURE\Capture2.7.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53050" cy="3438525"/>
                    </a:xfrm>
                    <a:prstGeom prst="rect">
                      <a:avLst/>
                    </a:prstGeom>
                    <a:noFill/>
                    <a:ln>
                      <a:noFill/>
                    </a:ln>
                  </pic:spPr>
                </pic:pic>
              </a:graphicData>
            </a:graphic>
          </wp:inline>
        </w:drawing>
      </w:r>
    </w:p>
    <w:p w14:paraId="7FDBEFE1" w14:textId="51408619" w:rsidR="009A2DF3" w:rsidRPr="00C275A5" w:rsidRDefault="00BE2778" w:rsidP="00170499">
      <w:pPr>
        <w:pStyle w:val="Normalaftertitle"/>
        <w:ind w:firstLineChars="200" w:firstLine="480"/>
        <w:rPr>
          <w:lang w:val="en-US" w:eastAsia="zh-CN"/>
        </w:rPr>
      </w:pPr>
      <w:r w:rsidRPr="00BE2778">
        <w:rPr>
          <w:rFonts w:hint="eastAsia"/>
          <w:lang w:val="en-US" w:eastAsia="zh-CN"/>
        </w:rPr>
        <w:t>天线尺寸和</w:t>
      </w:r>
      <w:r w:rsidRPr="00BE2778">
        <w:rPr>
          <w:rFonts w:hint="eastAsia"/>
          <w:lang w:val="en-US" w:eastAsia="zh-CN"/>
        </w:rPr>
        <w:t>MPT</w:t>
      </w:r>
      <w:r w:rsidRPr="00BE2778">
        <w:rPr>
          <w:rFonts w:hint="eastAsia"/>
          <w:lang w:val="en-US" w:eastAsia="zh-CN"/>
        </w:rPr>
        <w:t>系统的费用取决于</w:t>
      </w:r>
      <w:r w:rsidRPr="00BE2778">
        <w:rPr>
          <w:rFonts w:hint="eastAsia"/>
          <w:lang w:val="en-US" w:eastAsia="zh-CN"/>
        </w:rPr>
        <w:t>MPT</w:t>
      </w:r>
      <w:r w:rsidRPr="00BE2778">
        <w:rPr>
          <w:rFonts w:hint="eastAsia"/>
          <w:lang w:val="en-US" w:eastAsia="zh-CN"/>
        </w:rPr>
        <w:t>设想范围。在日本，短距离点对点</w:t>
      </w:r>
      <w:r w:rsidRPr="00BE2778">
        <w:rPr>
          <w:rFonts w:hint="eastAsia"/>
          <w:lang w:val="en-US" w:eastAsia="zh-CN"/>
        </w:rPr>
        <w:t>MPT</w:t>
      </w:r>
      <w:r w:rsidRPr="00BE2778">
        <w:rPr>
          <w:rFonts w:hint="eastAsia"/>
          <w:lang w:val="en-US" w:eastAsia="zh-CN"/>
        </w:rPr>
        <w:t>系统是由</w:t>
      </w:r>
      <w:r w:rsidRPr="00BE2778">
        <w:rPr>
          <w:rFonts w:hint="eastAsia"/>
          <w:lang w:val="en-US" w:eastAsia="zh-CN"/>
        </w:rPr>
        <w:t>NTT</w:t>
      </w:r>
      <w:r w:rsidRPr="00BE2778">
        <w:rPr>
          <w:rFonts w:hint="eastAsia"/>
          <w:lang w:val="en-US" w:eastAsia="zh-CN"/>
        </w:rPr>
        <w:t>公司和京都大学建议的，称为固定无线接入（</w:t>
      </w:r>
      <w:r w:rsidRPr="00BE2778">
        <w:rPr>
          <w:rFonts w:hint="eastAsia"/>
          <w:lang w:val="en-US" w:eastAsia="zh-CN"/>
        </w:rPr>
        <w:t>FWA</w:t>
      </w:r>
      <w:r w:rsidRPr="00BE2778">
        <w:rPr>
          <w:rFonts w:hint="eastAsia"/>
          <w:lang w:val="en-US" w:eastAsia="zh-CN"/>
        </w:rPr>
        <w:t>）</w:t>
      </w:r>
      <w:r w:rsidRPr="00BE2778">
        <w:rPr>
          <w:rFonts w:hint="eastAsia"/>
          <w:lang w:val="en-US" w:eastAsia="zh-CN"/>
        </w:rPr>
        <w:t>MPT</w:t>
      </w:r>
      <w:r w:rsidRPr="00BE2778">
        <w:rPr>
          <w:rFonts w:hint="eastAsia"/>
          <w:lang w:val="en-US" w:eastAsia="zh-CN"/>
        </w:rPr>
        <w:t>。图</w:t>
      </w:r>
      <w:r w:rsidRPr="00BE2778">
        <w:rPr>
          <w:rFonts w:hint="eastAsia"/>
          <w:lang w:val="en-US" w:eastAsia="zh-CN"/>
        </w:rPr>
        <w:t>27</w:t>
      </w:r>
      <w:r w:rsidRPr="00BE2778">
        <w:rPr>
          <w:rFonts w:hint="eastAsia"/>
          <w:lang w:val="en-US" w:eastAsia="zh-CN"/>
        </w:rPr>
        <w:t>显示出提议系统的图形</w:t>
      </w:r>
      <w:r w:rsidRPr="00BE2778">
        <w:rPr>
          <w:rFonts w:hint="eastAsia"/>
          <w:lang w:val="en-US" w:eastAsia="zh-CN"/>
        </w:rPr>
        <w:t>[HAT 12]</w:t>
      </w:r>
      <w:r w:rsidRPr="00BE2778">
        <w:rPr>
          <w:rFonts w:hint="eastAsia"/>
          <w:lang w:val="en-US" w:eastAsia="zh-CN"/>
        </w:rPr>
        <w:t>。室外装置与互联网通过</w:t>
      </w:r>
      <w:r w:rsidRPr="00BE2778">
        <w:rPr>
          <w:rFonts w:hint="eastAsia"/>
          <w:lang w:val="en-US" w:eastAsia="zh-CN"/>
        </w:rPr>
        <w:t>FWA</w:t>
      </w:r>
      <w:r w:rsidRPr="00BE2778">
        <w:rPr>
          <w:rFonts w:hint="eastAsia"/>
          <w:lang w:val="en-US" w:eastAsia="zh-CN"/>
        </w:rPr>
        <w:t>或光纤通信。内部装置和外部装置采用无线方式相互通信。内部装置采用微波向外部装置输电。外部装置可在无电池的情况下操作。对于该系统，最好采用相同的微波载频承载信息和功率以便降低系统尺寸。首先开发的是选用</w:t>
      </w:r>
      <w:r w:rsidRPr="00BE2778">
        <w:rPr>
          <w:rFonts w:hint="eastAsia"/>
          <w:lang w:val="en-US" w:eastAsia="zh-CN"/>
        </w:rPr>
        <w:t>24 GHz</w:t>
      </w:r>
      <w:r w:rsidRPr="00BE2778">
        <w:rPr>
          <w:rFonts w:hint="eastAsia"/>
          <w:lang w:val="en-US" w:eastAsia="zh-CN"/>
        </w:rPr>
        <w:t>频率具有</w:t>
      </w:r>
      <w:r w:rsidRPr="00BE2778">
        <w:rPr>
          <w:rFonts w:hint="eastAsia"/>
          <w:lang w:val="en-US" w:eastAsia="zh-CN"/>
        </w:rPr>
        <w:t>F</w:t>
      </w:r>
      <w:r w:rsidRPr="00BE2778">
        <w:rPr>
          <w:rFonts w:hint="eastAsia"/>
          <w:lang w:val="en-US" w:eastAsia="zh-CN"/>
        </w:rPr>
        <w:t>类负载输出滤波器的</w:t>
      </w:r>
      <w:r w:rsidRPr="00BE2778">
        <w:rPr>
          <w:rFonts w:hint="eastAsia"/>
          <w:lang w:val="en-US" w:eastAsia="zh-CN"/>
        </w:rPr>
        <w:t>MMIC</w:t>
      </w:r>
      <w:r w:rsidRPr="00BE2778">
        <w:rPr>
          <w:rFonts w:hint="eastAsia"/>
          <w:lang w:val="en-US" w:eastAsia="zh-CN"/>
        </w:rPr>
        <w:t>整流天线，见</w:t>
      </w:r>
      <w:r w:rsidRPr="00BE2778">
        <w:rPr>
          <w:rFonts w:hint="eastAsia"/>
          <w:lang w:val="en-US" w:eastAsia="zh-CN"/>
        </w:rPr>
        <w:t>[HAT 13]</w:t>
      </w:r>
      <w:r w:rsidRPr="00BE2778">
        <w:rPr>
          <w:rFonts w:hint="eastAsia"/>
          <w:lang w:val="en-US" w:eastAsia="zh-CN"/>
        </w:rPr>
        <w:t>的图</w:t>
      </w:r>
      <w:r w:rsidRPr="00BE2778">
        <w:rPr>
          <w:rFonts w:hint="eastAsia"/>
          <w:lang w:val="en-US" w:eastAsia="zh-CN"/>
        </w:rPr>
        <w:t>4.5.18</w:t>
      </w:r>
      <w:r w:rsidR="00DD19C4" w:rsidRPr="00C275A5">
        <w:rPr>
          <w:rFonts w:hint="eastAsia"/>
          <w:lang w:val="en-US" w:eastAsia="zh-CN"/>
        </w:rPr>
        <w:t>。</w:t>
      </w:r>
    </w:p>
    <w:p w14:paraId="338E85FF" w14:textId="77777777" w:rsidR="009A2DF3" w:rsidRPr="00C275A5" w:rsidRDefault="00DD19C4" w:rsidP="00877610">
      <w:pPr>
        <w:pStyle w:val="FigureNo"/>
        <w:rPr>
          <w:rFonts w:eastAsia="Times New Roman"/>
          <w:lang w:val="en-US" w:eastAsia="zh-CN"/>
        </w:rPr>
      </w:pPr>
      <w:bookmarkStart w:id="313" w:name="lt_pId531"/>
      <w:r w:rsidRPr="00C275A5">
        <w:rPr>
          <w:rFonts w:hint="eastAsia"/>
          <w:lang w:val="en-US" w:eastAsia="zh-CN"/>
        </w:rPr>
        <w:t>图</w:t>
      </w:r>
      <w:r w:rsidR="00877610">
        <w:rPr>
          <w:rFonts w:hint="eastAsia"/>
          <w:lang w:val="en-US" w:eastAsia="zh-CN"/>
        </w:rPr>
        <w:t xml:space="preserve"> </w:t>
      </w:r>
      <w:r w:rsidR="009A2DF3" w:rsidRPr="00C275A5">
        <w:rPr>
          <w:lang w:val="en-US" w:eastAsia="zh-CN"/>
        </w:rPr>
        <w:t>2</w:t>
      </w:r>
      <w:r w:rsidR="009A2DF3" w:rsidRPr="00C275A5">
        <w:rPr>
          <w:rFonts w:eastAsia="Times New Roman"/>
          <w:lang w:val="en-US" w:eastAsia="zh-CN"/>
        </w:rPr>
        <w:t>7</w:t>
      </w:r>
      <w:bookmarkEnd w:id="313"/>
    </w:p>
    <w:p w14:paraId="7DB759D4" w14:textId="77777777" w:rsidR="009A2DF3" w:rsidRPr="00C275A5" w:rsidRDefault="00DD19C4" w:rsidP="00170499">
      <w:pPr>
        <w:pStyle w:val="Figuretitle"/>
        <w:rPr>
          <w:lang w:val="en-US" w:eastAsia="zh-CN"/>
        </w:rPr>
      </w:pPr>
      <w:bookmarkStart w:id="314" w:name="lt_pId532"/>
      <w:r w:rsidRPr="00C275A5">
        <w:rPr>
          <w:rFonts w:eastAsiaTheme="minorEastAsia" w:hint="eastAsia"/>
          <w:lang w:val="en-US" w:eastAsia="zh-CN"/>
        </w:rPr>
        <w:t>微波驱动</w:t>
      </w:r>
      <w:r w:rsidRPr="00C275A5">
        <w:rPr>
          <w:rFonts w:eastAsiaTheme="minorEastAsia"/>
          <w:lang w:val="en-US" w:eastAsia="zh-CN"/>
        </w:rPr>
        <w:t>的</w:t>
      </w:r>
      <w:r w:rsidR="009A2DF3" w:rsidRPr="00C275A5">
        <w:rPr>
          <w:lang w:val="en-US" w:eastAsia="zh-CN"/>
        </w:rPr>
        <w:t>FWA</w:t>
      </w:r>
      <w:r w:rsidRPr="00C275A5">
        <w:rPr>
          <w:rFonts w:eastAsiaTheme="minorEastAsia" w:hint="eastAsia"/>
          <w:lang w:val="en-US" w:eastAsia="zh-CN"/>
        </w:rPr>
        <w:t>系统</w:t>
      </w:r>
      <w:r w:rsidRPr="00C275A5">
        <w:rPr>
          <w:rFonts w:eastAsiaTheme="minorEastAsia"/>
          <w:lang w:val="en-US" w:eastAsia="zh-CN"/>
        </w:rPr>
        <w:t>概念</w:t>
      </w:r>
      <w:r w:rsidR="009A2DF3" w:rsidRPr="00C275A5">
        <w:rPr>
          <w:lang w:val="en-US" w:eastAsia="zh-CN"/>
        </w:rPr>
        <w:t>[HAT 12]</w:t>
      </w:r>
      <w:bookmarkEnd w:id="314"/>
    </w:p>
    <w:p w14:paraId="7DFE242E" w14:textId="77777777" w:rsidR="009A2DF3" w:rsidRPr="00C275A5" w:rsidRDefault="00E8149E" w:rsidP="00287E8F">
      <w:pPr>
        <w:pStyle w:val="Figure"/>
        <w:rPr>
          <w:lang w:eastAsia="ja-JP"/>
        </w:rPr>
      </w:pPr>
      <w:r w:rsidRPr="00E8149E">
        <w:rPr>
          <w:noProof/>
          <w:lang w:val="en-GB" w:eastAsia="zh-CN"/>
        </w:rPr>
        <w:drawing>
          <wp:inline distT="0" distB="0" distL="0" distR="0" wp14:anchorId="6A77EDC5" wp14:editId="15E9A0CB">
            <wp:extent cx="3200400" cy="1943100"/>
            <wp:effectExtent l="0" t="0" r="0" b="0"/>
            <wp:docPr id="64" name="Picture 64" descr="C:\Users\lius\Desktop\工作文件\R-REP\SM2392-0\FIGURE\Captur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us\Desktop\工作文件\R-REP\SM2392-0\FIGURE\Capture2.7.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0400" cy="1943100"/>
                    </a:xfrm>
                    <a:prstGeom prst="rect">
                      <a:avLst/>
                    </a:prstGeom>
                    <a:noFill/>
                    <a:ln>
                      <a:noFill/>
                    </a:ln>
                  </pic:spPr>
                </pic:pic>
              </a:graphicData>
            </a:graphic>
          </wp:inline>
        </w:drawing>
      </w:r>
    </w:p>
    <w:p w14:paraId="19BEF6D1" w14:textId="77777777" w:rsidR="00DD19C4" w:rsidRPr="00C275A5" w:rsidRDefault="00DD19C4" w:rsidP="00DD19C4">
      <w:pPr>
        <w:jc w:val="left"/>
        <w:rPr>
          <w:rFonts w:eastAsiaTheme="minorEastAsia"/>
          <w:sz w:val="18"/>
          <w:szCs w:val="18"/>
          <w:lang w:eastAsia="zh-CN"/>
        </w:rPr>
      </w:pPr>
    </w:p>
    <w:p w14:paraId="4E0F7E60" w14:textId="77777777" w:rsidR="009C7EE0" w:rsidRDefault="009C7EE0">
      <w:pPr>
        <w:tabs>
          <w:tab w:val="clear" w:pos="794"/>
          <w:tab w:val="clear" w:pos="1191"/>
          <w:tab w:val="clear" w:pos="1588"/>
          <w:tab w:val="clear" w:pos="1985"/>
        </w:tabs>
        <w:overflowPunct/>
        <w:autoSpaceDE/>
        <w:autoSpaceDN/>
        <w:adjustRightInd/>
        <w:spacing w:before="0"/>
        <w:jc w:val="left"/>
        <w:textAlignment w:val="auto"/>
        <w:rPr>
          <w:rFonts w:eastAsia="Times New Roman"/>
          <w:lang w:eastAsia="ja-JP"/>
        </w:rPr>
      </w:pPr>
      <w:bookmarkStart w:id="315" w:name="lt_pId533"/>
      <w:r>
        <w:rPr>
          <w:rFonts w:eastAsia="Times New Roman"/>
          <w:lang w:eastAsia="ja-JP"/>
        </w:rPr>
        <w:br w:type="page"/>
      </w:r>
    </w:p>
    <w:p w14:paraId="43700988" w14:textId="77777777" w:rsidR="009A2DF3" w:rsidRPr="00C275A5" w:rsidRDefault="009A2DF3" w:rsidP="00DD19C4">
      <w:pPr>
        <w:ind w:firstLineChars="200" w:firstLine="480"/>
        <w:rPr>
          <w:rFonts w:eastAsia="Times New Roman"/>
          <w:lang w:val="en-US" w:eastAsia="ja-JP"/>
        </w:rPr>
      </w:pPr>
      <w:r w:rsidRPr="00C275A5">
        <w:rPr>
          <w:rFonts w:eastAsia="Times New Roman"/>
          <w:lang w:eastAsia="ja-JP"/>
        </w:rPr>
        <w:lastRenderedPageBreak/>
        <w:t>2015</w:t>
      </w:r>
      <w:r w:rsidR="00DD19C4" w:rsidRPr="00C275A5">
        <w:rPr>
          <w:rFonts w:eastAsiaTheme="minorEastAsia" w:hint="eastAsia"/>
          <w:lang w:val="en-US" w:eastAsia="zh-CN"/>
        </w:rPr>
        <w:t>年</w:t>
      </w:r>
      <w:r w:rsidR="00DD19C4" w:rsidRPr="00C275A5">
        <w:rPr>
          <w:rFonts w:eastAsiaTheme="minorEastAsia"/>
          <w:lang w:eastAsia="zh-CN"/>
        </w:rPr>
        <w:t>，</w:t>
      </w:r>
      <w:r w:rsidR="00DD19C4" w:rsidRPr="00C275A5">
        <w:rPr>
          <w:rFonts w:eastAsiaTheme="minorEastAsia" w:hint="eastAsia"/>
          <w:lang w:val="en-US" w:eastAsia="zh-CN"/>
        </w:rPr>
        <w:t>京都</w:t>
      </w:r>
      <w:r w:rsidR="00DD19C4" w:rsidRPr="00C275A5">
        <w:rPr>
          <w:rFonts w:eastAsiaTheme="minorEastAsia"/>
          <w:lang w:val="en-US" w:eastAsia="zh-CN"/>
        </w:rPr>
        <w:t>大学和</w:t>
      </w:r>
      <w:r w:rsidRPr="00C275A5">
        <w:rPr>
          <w:rFonts w:eastAsia="Times New Roman"/>
          <w:lang w:eastAsia="ja-JP"/>
        </w:rPr>
        <w:t>MHI</w:t>
      </w:r>
      <w:r w:rsidR="00DD19C4" w:rsidRPr="00C275A5">
        <w:rPr>
          <w:rFonts w:eastAsiaTheme="minorEastAsia" w:hint="eastAsia"/>
          <w:lang w:eastAsia="zh-CN"/>
        </w:rPr>
        <w:t>集团</w:t>
      </w:r>
      <w:r w:rsidR="00DD19C4" w:rsidRPr="00C275A5">
        <w:rPr>
          <w:rFonts w:eastAsiaTheme="minorEastAsia"/>
          <w:lang w:eastAsia="zh-CN"/>
        </w:rPr>
        <w:t>为小型电汽车</w:t>
      </w:r>
      <w:r w:rsidR="00DD19C4" w:rsidRPr="00C275A5">
        <w:rPr>
          <w:rFonts w:eastAsiaTheme="minorEastAsia" w:hint="eastAsia"/>
          <w:lang w:eastAsia="zh-CN"/>
        </w:rPr>
        <w:t>开</w:t>
      </w:r>
      <w:r w:rsidR="00DD19C4" w:rsidRPr="00C275A5">
        <w:rPr>
          <w:rFonts w:eastAsiaTheme="minorEastAsia"/>
          <w:lang w:eastAsia="zh-CN"/>
        </w:rPr>
        <w:t>发了</w:t>
      </w:r>
      <w:r w:rsidRPr="00C275A5">
        <w:rPr>
          <w:rFonts w:eastAsia="Times New Roman"/>
          <w:lang w:eastAsia="ja-JP"/>
        </w:rPr>
        <w:t>2.45 GHz</w:t>
      </w:r>
      <w:r w:rsidR="00DD19C4" w:rsidRPr="00C275A5">
        <w:rPr>
          <w:rFonts w:eastAsiaTheme="minorEastAsia" w:hint="eastAsia"/>
          <w:lang w:eastAsia="zh-CN"/>
        </w:rPr>
        <w:t>、</w:t>
      </w:r>
      <w:r w:rsidRPr="00C275A5">
        <w:rPr>
          <w:rFonts w:eastAsia="Times New Roman"/>
          <w:lang w:eastAsia="ja-JP"/>
        </w:rPr>
        <w:t>100W</w:t>
      </w:r>
      <w:r w:rsidR="00DD19C4" w:rsidRPr="00C275A5">
        <w:rPr>
          <w:rFonts w:eastAsiaTheme="minorEastAsia" w:hint="eastAsia"/>
          <w:lang w:eastAsia="zh-CN"/>
        </w:rPr>
        <w:t>微波无</w:t>
      </w:r>
      <w:r w:rsidR="00DD19C4" w:rsidRPr="00C275A5">
        <w:rPr>
          <w:rFonts w:eastAsiaTheme="minorEastAsia"/>
          <w:lang w:eastAsia="zh-CN"/>
        </w:rPr>
        <w:t>线充电</w:t>
      </w:r>
      <w:r w:rsidR="00DD19C4" w:rsidRPr="00C275A5">
        <w:rPr>
          <w:rFonts w:eastAsiaTheme="minorEastAsia" w:hint="eastAsia"/>
          <w:lang w:eastAsia="zh-CN"/>
        </w:rPr>
        <w:t>系统</w:t>
      </w:r>
      <w:r w:rsidR="00DD19C4" w:rsidRPr="00C275A5">
        <w:rPr>
          <w:rFonts w:eastAsiaTheme="minorEastAsia"/>
          <w:lang w:eastAsia="zh-CN"/>
        </w:rPr>
        <w:t>（图</w:t>
      </w:r>
      <w:r w:rsidRPr="00C275A5">
        <w:rPr>
          <w:rFonts w:eastAsia="Times New Roman"/>
          <w:lang w:eastAsia="ja-JP"/>
        </w:rPr>
        <w:t>2</w:t>
      </w:r>
      <w:r w:rsidR="00BE2778">
        <w:rPr>
          <w:rFonts w:eastAsia="Times New Roman"/>
          <w:lang w:eastAsia="ja-JP"/>
        </w:rPr>
        <w:t>8</w:t>
      </w:r>
      <w:r w:rsidR="00DD19C4" w:rsidRPr="00C275A5">
        <w:rPr>
          <w:rFonts w:eastAsiaTheme="minorEastAsia" w:hint="eastAsia"/>
          <w:lang w:eastAsia="zh-CN"/>
        </w:rPr>
        <w:t>）</w:t>
      </w:r>
      <w:r w:rsidR="00DD19C4" w:rsidRPr="00C275A5">
        <w:rPr>
          <w:rFonts w:eastAsiaTheme="minorEastAsia"/>
          <w:lang w:eastAsia="zh-CN"/>
        </w:rPr>
        <w:t>。这</w:t>
      </w:r>
      <w:r w:rsidR="00DD19C4" w:rsidRPr="00C275A5">
        <w:rPr>
          <w:rFonts w:eastAsiaTheme="minorEastAsia" w:hint="eastAsia"/>
          <w:lang w:eastAsia="zh-CN"/>
        </w:rPr>
        <w:t>是</w:t>
      </w:r>
      <w:r w:rsidR="00DD19C4" w:rsidRPr="00C275A5">
        <w:rPr>
          <w:rFonts w:eastAsiaTheme="minorEastAsia"/>
          <w:lang w:eastAsia="zh-CN"/>
        </w:rPr>
        <w:t>短距离点对点</w:t>
      </w:r>
      <w:r w:rsidR="00DD19C4" w:rsidRPr="00C275A5">
        <w:rPr>
          <w:rFonts w:eastAsiaTheme="minorEastAsia"/>
          <w:lang w:eastAsia="zh-CN"/>
        </w:rPr>
        <w:t>WPT</w:t>
      </w:r>
      <w:r w:rsidR="00DD19C4" w:rsidRPr="00C275A5">
        <w:rPr>
          <w:rFonts w:eastAsiaTheme="minorEastAsia"/>
          <w:lang w:eastAsia="zh-CN"/>
        </w:rPr>
        <w:t>之一。</w:t>
      </w:r>
      <w:r w:rsidR="00DD19C4" w:rsidRPr="00C275A5">
        <w:rPr>
          <w:rFonts w:eastAsiaTheme="minorEastAsia" w:hint="eastAsia"/>
          <w:lang w:eastAsia="zh-CN"/>
        </w:rPr>
        <w:t>2</w:t>
      </w:r>
      <w:r w:rsidR="00DD19C4" w:rsidRPr="00C275A5">
        <w:rPr>
          <w:rFonts w:eastAsiaTheme="minorEastAsia"/>
          <w:lang w:eastAsia="zh-CN"/>
        </w:rPr>
        <w:t>016</w:t>
      </w:r>
      <w:r w:rsidR="00DD19C4" w:rsidRPr="00C275A5">
        <w:rPr>
          <w:rFonts w:eastAsiaTheme="minorEastAsia" w:hint="eastAsia"/>
          <w:lang w:eastAsia="zh-CN"/>
        </w:rPr>
        <w:t>年</w:t>
      </w:r>
      <w:r w:rsidR="00DD19C4" w:rsidRPr="00C275A5">
        <w:rPr>
          <w:rFonts w:eastAsiaTheme="minorEastAsia"/>
          <w:lang w:eastAsia="zh-CN"/>
        </w:rPr>
        <w:t>，该</w:t>
      </w:r>
      <w:r w:rsidR="00DD19C4" w:rsidRPr="00C275A5">
        <w:rPr>
          <w:rFonts w:eastAsiaTheme="minorEastAsia"/>
          <w:lang w:eastAsia="zh-CN"/>
        </w:rPr>
        <w:t>WPT</w:t>
      </w:r>
      <w:r w:rsidR="00DD19C4" w:rsidRPr="00C275A5">
        <w:rPr>
          <w:rFonts w:eastAsiaTheme="minorEastAsia"/>
          <w:lang w:eastAsia="zh-CN"/>
        </w:rPr>
        <w:t>系统经过调查用于京都大学的日常使用。</w:t>
      </w:r>
      <w:bookmarkEnd w:id="315"/>
      <w:r w:rsidRPr="00C275A5">
        <w:rPr>
          <w:rFonts w:eastAsia="Times New Roman"/>
          <w:lang w:val="en-US" w:eastAsia="ja-JP"/>
        </w:rPr>
        <w:t xml:space="preserve"> </w:t>
      </w:r>
    </w:p>
    <w:p w14:paraId="3C2A8C62" w14:textId="77777777" w:rsidR="009A2DF3" w:rsidRPr="00C275A5" w:rsidRDefault="00DD19C4" w:rsidP="00877610">
      <w:pPr>
        <w:pStyle w:val="FigureNo"/>
        <w:rPr>
          <w:rFonts w:eastAsia="Times New Roman"/>
          <w:lang w:val="en-US" w:eastAsia="zh-CN"/>
        </w:rPr>
      </w:pPr>
      <w:bookmarkStart w:id="316" w:name="lt_pId536"/>
      <w:r w:rsidRPr="00C275A5">
        <w:rPr>
          <w:rFonts w:hint="eastAsia"/>
          <w:lang w:val="en-US" w:eastAsia="zh-CN"/>
        </w:rPr>
        <w:t>图</w:t>
      </w:r>
      <w:r w:rsidR="00877610">
        <w:rPr>
          <w:rFonts w:hint="eastAsia"/>
          <w:lang w:val="en-US" w:eastAsia="zh-CN"/>
        </w:rPr>
        <w:t xml:space="preserve"> </w:t>
      </w:r>
      <w:r w:rsidR="009A2DF3" w:rsidRPr="00C275A5">
        <w:rPr>
          <w:lang w:val="en-US" w:eastAsia="zh-CN"/>
        </w:rPr>
        <w:t>2</w:t>
      </w:r>
      <w:bookmarkEnd w:id="316"/>
      <w:r w:rsidR="00BE2778">
        <w:rPr>
          <w:lang w:val="en-US" w:eastAsia="zh-CN"/>
        </w:rPr>
        <w:t>8</w:t>
      </w:r>
    </w:p>
    <w:p w14:paraId="47586D9C" w14:textId="77777777" w:rsidR="009A2DF3" w:rsidRPr="00C275A5" w:rsidRDefault="00DD19C4" w:rsidP="00170499">
      <w:pPr>
        <w:pStyle w:val="Figuretitle"/>
        <w:rPr>
          <w:lang w:val="en-US" w:eastAsia="zh-CN"/>
        </w:rPr>
      </w:pPr>
      <w:r w:rsidRPr="00C275A5">
        <w:rPr>
          <w:rFonts w:hint="eastAsia"/>
          <w:lang w:val="en-US" w:eastAsia="zh-CN"/>
        </w:rPr>
        <w:t>小</w:t>
      </w:r>
      <w:r w:rsidRPr="00C275A5">
        <w:rPr>
          <w:lang w:val="en-US" w:eastAsia="zh-CN"/>
        </w:rPr>
        <w:t>型电汽车的无线充电系统</w:t>
      </w:r>
    </w:p>
    <w:p w14:paraId="2671C3A1" w14:textId="77777777" w:rsidR="009A2DF3" w:rsidRPr="00C275A5" w:rsidRDefault="009A2DF3" w:rsidP="00287E8F">
      <w:pPr>
        <w:pStyle w:val="Figure"/>
        <w:rPr>
          <w:lang w:eastAsia="ja-JP"/>
        </w:rPr>
      </w:pPr>
      <w:r w:rsidRPr="00C275A5">
        <w:rPr>
          <w:noProof/>
          <w:lang w:val="en-GB" w:eastAsia="zh-CN"/>
        </w:rPr>
        <w:drawing>
          <wp:inline distT="0" distB="0" distL="0" distR="0" wp14:anchorId="3ECA59BF" wp14:editId="73E1D198">
            <wp:extent cx="4148450" cy="2981325"/>
            <wp:effectExtent l="0" t="0" r="508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59093" cy="2988973"/>
                    </a:xfrm>
                    <a:prstGeom prst="rect">
                      <a:avLst/>
                    </a:prstGeom>
                    <a:noFill/>
                    <a:ln>
                      <a:noFill/>
                    </a:ln>
                  </pic:spPr>
                </pic:pic>
              </a:graphicData>
            </a:graphic>
          </wp:inline>
        </w:drawing>
      </w:r>
    </w:p>
    <w:p w14:paraId="756AB5AD" w14:textId="77777777" w:rsidR="009A2DF3" w:rsidRPr="00C275A5" w:rsidRDefault="009A2DF3" w:rsidP="00170499">
      <w:pPr>
        <w:pStyle w:val="Reftext"/>
        <w:ind w:left="1191" w:hanging="1191"/>
        <w:rPr>
          <w:rFonts w:eastAsiaTheme="minorEastAsia"/>
          <w:lang w:eastAsia="zh-CN"/>
        </w:rPr>
      </w:pPr>
      <w:bookmarkStart w:id="317" w:name="lt_pId538"/>
      <w:r w:rsidRPr="00C275A5">
        <w:rPr>
          <w:lang w:eastAsia="zh-CN"/>
        </w:rPr>
        <w:t>[BRO 84]</w:t>
      </w:r>
      <w:bookmarkEnd w:id="317"/>
      <w:r w:rsidRPr="00C275A5">
        <w:rPr>
          <w:lang w:eastAsia="zh-CN"/>
        </w:rPr>
        <w:t xml:space="preserve"> </w:t>
      </w:r>
      <w:r w:rsidRPr="00C275A5">
        <w:rPr>
          <w:lang w:eastAsia="zh-CN"/>
        </w:rPr>
        <w:tab/>
      </w:r>
      <w:bookmarkStart w:id="318" w:name="lt_pId539"/>
      <w:r w:rsidRPr="00C275A5">
        <w:rPr>
          <w:lang w:eastAsia="zh-CN"/>
        </w:rPr>
        <w:t>Brown, W.C.</w:t>
      </w:r>
      <w:r w:rsidR="00DD19C4" w:rsidRPr="00C275A5">
        <w:rPr>
          <w:rFonts w:eastAsiaTheme="minorEastAsia" w:hint="eastAsia"/>
          <w:lang w:eastAsia="zh-CN"/>
        </w:rPr>
        <w:t>，</w:t>
      </w:r>
      <w:r w:rsidR="00DD19C4" w:rsidRPr="00C275A5">
        <w:rPr>
          <w:rFonts w:ascii="SimSun" w:hAnsi="SimSun"/>
          <w:lang w:eastAsia="zh-CN"/>
        </w:rPr>
        <w:t>“</w:t>
      </w:r>
      <w:r w:rsidR="00DD19C4" w:rsidRPr="00C275A5">
        <w:rPr>
          <w:rFonts w:eastAsiaTheme="minorEastAsia"/>
          <w:lang w:val="en-US" w:eastAsia="zh-CN"/>
        </w:rPr>
        <w:t>无线电波输电历史</w:t>
      </w:r>
      <w:r w:rsidR="00DD19C4" w:rsidRPr="00C275A5">
        <w:rPr>
          <w:rFonts w:ascii="SimSun" w:hAnsi="SimSun"/>
          <w:lang w:eastAsia="zh-CN"/>
        </w:rPr>
        <w:t>”</w:t>
      </w:r>
      <w:r w:rsidR="00DD19C4" w:rsidRPr="00C275A5">
        <w:rPr>
          <w:rFonts w:eastAsiaTheme="minorEastAsia"/>
          <w:lang w:eastAsia="zh-CN"/>
        </w:rPr>
        <w:t>，</w:t>
      </w:r>
      <w:r w:rsidRPr="00C275A5">
        <w:rPr>
          <w:iCs/>
          <w:lang w:eastAsia="zh-CN"/>
        </w:rPr>
        <w:t>IEEE</w:t>
      </w:r>
      <w:r w:rsidR="00DD19C4" w:rsidRPr="00C275A5">
        <w:rPr>
          <w:rFonts w:eastAsiaTheme="minorEastAsia" w:hint="eastAsia"/>
          <w:iCs/>
          <w:lang w:val="en-US" w:eastAsia="zh-CN"/>
        </w:rPr>
        <w:t>译</w:t>
      </w:r>
      <w:r w:rsidR="00DD19C4" w:rsidRPr="00C275A5">
        <w:rPr>
          <w:rFonts w:eastAsiaTheme="minorEastAsia"/>
          <w:iCs/>
          <w:lang w:val="en-US" w:eastAsia="zh-CN"/>
        </w:rPr>
        <w:t>文</w:t>
      </w:r>
      <w:r w:rsidR="00DD19C4" w:rsidRPr="00C275A5">
        <w:rPr>
          <w:rFonts w:eastAsiaTheme="minorEastAsia"/>
          <w:iCs/>
          <w:lang w:eastAsia="zh-CN"/>
        </w:rPr>
        <w:t>，</w:t>
      </w:r>
      <w:bookmarkStart w:id="319" w:name="lt_pId540"/>
      <w:bookmarkEnd w:id="318"/>
      <w:r w:rsidRPr="00C275A5">
        <w:rPr>
          <w:iCs/>
          <w:lang w:eastAsia="zh-CN"/>
        </w:rPr>
        <w:t>MTT</w:t>
      </w:r>
      <w:r w:rsidR="00DD19C4" w:rsidRPr="00C275A5">
        <w:rPr>
          <w:rFonts w:eastAsiaTheme="minorEastAsia" w:hint="eastAsia"/>
          <w:iCs/>
          <w:lang w:eastAsia="zh-CN"/>
        </w:rPr>
        <w:t>，</w:t>
      </w:r>
      <w:r w:rsidR="00DD19C4" w:rsidRPr="00C275A5">
        <w:rPr>
          <w:rFonts w:eastAsiaTheme="minorEastAsia"/>
          <w:iCs/>
          <w:lang w:val="en-US" w:eastAsia="zh-CN"/>
        </w:rPr>
        <w:t>第</w:t>
      </w:r>
      <w:r w:rsidR="00DD19C4" w:rsidRPr="00C275A5">
        <w:rPr>
          <w:rFonts w:eastAsiaTheme="minorEastAsia" w:hint="eastAsia"/>
          <w:iCs/>
          <w:lang w:eastAsia="zh-CN"/>
        </w:rPr>
        <w:t>32</w:t>
      </w:r>
      <w:r w:rsidR="00DD19C4" w:rsidRPr="00C275A5">
        <w:rPr>
          <w:rFonts w:eastAsiaTheme="minorEastAsia" w:hint="eastAsia"/>
          <w:iCs/>
          <w:lang w:val="en-US" w:eastAsia="zh-CN"/>
        </w:rPr>
        <w:t>卷</w:t>
      </w:r>
      <w:r w:rsidR="00DD19C4" w:rsidRPr="00C275A5">
        <w:rPr>
          <w:rFonts w:eastAsiaTheme="minorEastAsia"/>
          <w:iCs/>
          <w:lang w:val="en-US" w:eastAsia="zh-CN"/>
        </w:rPr>
        <w:t>第</w:t>
      </w:r>
      <w:r w:rsidR="00DD19C4" w:rsidRPr="00C275A5">
        <w:rPr>
          <w:rFonts w:eastAsiaTheme="minorEastAsia" w:hint="eastAsia"/>
          <w:iCs/>
          <w:lang w:eastAsia="zh-CN"/>
        </w:rPr>
        <w:t>9</w:t>
      </w:r>
      <w:r w:rsidR="00DD19C4" w:rsidRPr="00C275A5">
        <w:rPr>
          <w:rFonts w:eastAsiaTheme="minorEastAsia" w:hint="eastAsia"/>
          <w:iCs/>
          <w:lang w:val="en-US" w:eastAsia="zh-CN"/>
        </w:rPr>
        <w:t>节</w:t>
      </w:r>
      <w:r w:rsidR="00DD19C4" w:rsidRPr="00C275A5">
        <w:rPr>
          <w:rFonts w:eastAsiaTheme="minorEastAsia"/>
          <w:iCs/>
          <w:lang w:eastAsia="zh-CN"/>
        </w:rPr>
        <w:t>，</w:t>
      </w:r>
      <w:r w:rsidR="00DD19C4" w:rsidRPr="00C275A5">
        <w:rPr>
          <w:rFonts w:eastAsiaTheme="minorEastAsia"/>
          <w:iCs/>
          <w:lang w:val="en-US" w:eastAsia="zh-CN"/>
        </w:rPr>
        <w:t>第</w:t>
      </w:r>
      <w:r w:rsidRPr="00C275A5">
        <w:rPr>
          <w:lang w:eastAsia="zh-CN"/>
        </w:rPr>
        <w:t>1230-1242</w:t>
      </w:r>
      <w:r w:rsidR="00DD19C4" w:rsidRPr="00C275A5">
        <w:rPr>
          <w:rFonts w:eastAsiaTheme="minorEastAsia" w:hint="eastAsia"/>
          <w:lang w:eastAsia="zh-CN"/>
        </w:rPr>
        <w:t>页</w:t>
      </w:r>
      <w:r w:rsidR="00DD19C4" w:rsidRPr="00C275A5">
        <w:rPr>
          <w:rFonts w:eastAsiaTheme="minorEastAsia"/>
          <w:lang w:eastAsia="zh-CN"/>
        </w:rPr>
        <w:t>，</w:t>
      </w:r>
      <w:r w:rsidRPr="00C275A5">
        <w:rPr>
          <w:lang w:eastAsia="zh-CN"/>
        </w:rPr>
        <w:t>1984</w:t>
      </w:r>
      <w:bookmarkEnd w:id="319"/>
      <w:r w:rsidR="00DD19C4" w:rsidRPr="00C275A5">
        <w:rPr>
          <w:rFonts w:eastAsiaTheme="minorEastAsia" w:hint="eastAsia"/>
          <w:lang w:eastAsia="zh-CN"/>
        </w:rPr>
        <w:t>年</w:t>
      </w:r>
      <w:r w:rsidR="00DD19C4" w:rsidRPr="00C275A5">
        <w:rPr>
          <w:rFonts w:eastAsiaTheme="minorEastAsia"/>
          <w:lang w:eastAsia="zh-CN"/>
        </w:rPr>
        <w:t>。</w:t>
      </w:r>
    </w:p>
    <w:p w14:paraId="19C8A4E9" w14:textId="77777777" w:rsidR="009A2DF3" w:rsidRPr="00B55D57" w:rsidRDefault="009A2DF3" w:rsidP="00170499">
      <w:pPr>
        <w:pStyle w:val="Reftext"/>
        <w:ind w:left="1191" w:hanging="1191"/>
        <w:rPr>
          <w:lang w:eastAsia="zh-CN"/>
        </w:rPr>
      </w:pPr>
      <w:bookmarkStart w:id="320" w:name="lt_pId541"/>
      <w:r w:rsidRPr="00C275A5">
        <w:rPr>
          <w:lang w:eastAsia="zh-CN"/>
        </w:rPr>
        <w:t>[SHI 98]</w:t>
      </w:r>
      <w:bookmarkEnd w:id="320"/>
      <w:r w:rsidRPr="00C275A5">
        <w:rPr>
          <w:lang w:eastAsia="zh-CN"/>
        </w:rPr>
        <w:t xml:space="preserve"> </w:t>
      </w:r>
      <w:r w:rsidRPr="00C275A5">
        <w:rPr>
          <w:lang w:eastAsia="zh-CN"/>
        </w:rPr>
        <w:tab/>
      </w:r>
      <w:bookmarkStart w:id="321" w:name="lt_pId542"/>
      <w:r w:rsidRPr="00C275A5">
        <w:rPr>
          <w:color w:val="000000"/>
          <w:lang w:eastAsia="zh-CN"/>
        </w:rPr>
        <w:t>Shinohara N.</w:t>
      </w:r>
      <w:r w:rsidR="00DD19C4" w:rsidRPr="00C275A5">
        <w:rPr>
          <w:rFonts w:eastAsiaTheme="minorEastAsia" w:hint="eastAsia"/>
          <w:color w:val="000000"/>
          <w:lang w:val="en-US" w:eastAsia="zh-CN"/>
        </w:rPr>
        <w:t>和</w:t>
      </w:r>
      <w:r w:rsidRPr="00C275A5">
        <w:rPr>
          <w:color w:val="000000"/>
          <w:lang w:eastAsia="zh-CN"/>
        </w:rPr>
        <w:t>H. Matsumoto</w:t>
      </w:r>
      <w:r w:rsidR="00DD19C4" w:rsidRPr="00C275A5">
        <w:rPr>
          <w:rFonts w:eastAsiaTheme="minorEastAsia" w:hint="eastAsia"/>
          <w:color w:val="000000"/>
          <w:lang w:eastAsia="zh-CN"/>
        </w:rPr>
        <w:t>，</w:t>
      </w:r>
      <w:r w:rsidR="00DD19C4" w:rsidRPr="00C275A5">
        <w:rPr>
          <w:rFonts w:ascii="SimSun" w:hAnsi="SimSun"/>
          <w:color w:val="000000"/>
          <w:lang w:eastAsia="zh-CN"/>
        </w:rPr>
        <w:t>“</w:t>
      </w:r>
      <w:r w:rsidR="00DD19C4" w:rsidRPr="00C275A5">
        <w:rPr>
          <w:rFonts w:eastAsiaTheme="minorEastAsia" w:hint="eastAsia"/>
          <w:color w:val="000000"/>
          <w:lang w:val="en-US" w:eastAsia="zh-CN"/>
        </w:rPr>
        <w:t>整</w:t>
      </w:r>
      <w:r w:rsidR="00DD19C4" w:rsidRPr="00C275A5">
        <w:rPr>
          <w:rFonts w:eastAsiaTheme="minorEastAsia"/>
          <w:color w:val="000000"/>
          <w:lang w:val="en-US" w:eastAsia="zh-CN"/>
        </w:rPr>
        <w:t>流</w:t>
      </w:r>
      <w:r w:rsidR="00DD19C4" w:rsidRPr="00C275A5">
        <w:rPr>
          <w:rFonts w:eastAsiaTheme="minorEastAsia" w:hint="eastAsia"/>
          <w:color w:val="000000"/>
          <w:lang w:val="en-US" w:eastAsia="zh-CN"/>
        </w:rPr>
        <w:t>天</w:t>
      </w:r>
      <w:r w:rsidR="00DD19C4" w:rsidRPr="00C275A5">
        <w:rPr>
          <w:rFonts w:eastAsiaTheme="minorEastAsia"/>
          <w:color w:val="000000"/>
          <w:lang w:val="en-US" w:eastAsia="zh-CN"/>
        </w:rPr>
        <w:t>线阵低系</w:t>
      </w:r>
      <w:r w:rsidR="00DD19C4" w:rsidRPr="00C275A5">
        <w:rPr>
          <w:rFonts w:eastAsiaTheme="minorEastAsia" w:hint="eastAsia"/>
          <w:color w:val="000000"/>
          <w:lang w:val="en-US" w:eastAsia="zh-CN"/>
        </w:rPr>
        <w:t>输出</w:t>
      </w:r>
      <w:r w:rsidR="00DD19C4" w:rsidRPr="00C275A5">
        <w:rPr>
          <w:rFonts w:eastAsiaTheme="minorEastAsia"/>
          <w:color w:val="000000"/>
          <w:lang w:val="en-US" w:eastAsia="zh-CN"/>
        </w:rPr>
        <w:t>对阵元件连接方法的依赖</w:t>
      </w:r>
      <w:r w:rsidR="00DD19C4" w:rsidRPr="00C275A5">
        <w:rPr>
          <w:rFonts w:ascii="SimSun" w:hAnsi="SimSun"/>
          <w:color w:val="000000"/>
          <w:lang w:eastAsia="zh-CN"/>
        </w:rPr>
        <w:t>”</w:t>
      </w:r>
      <w:r w:rsidR="00DD19C4" w:rsidRPr="00C275A5">
        <w:rPr>
          <w:rFonts w:eastAsiaTheme="minorEastAsia" w:hint="eastAsia"/>
          <w:color w:val="000000"/>
          <w:lang w:eastAsia="zh-CN"/>
        </w:rPr>
        <w:t>，</w:t>
      </w:r>
      <w:r w:rsidR="00DD19C4" w:rsidRPr="00890809">
        <w:rPr>
          <w:rFonts w:ascii="STKaiti" w:eastAsia="STKaiti" w:hAnsi="STKaiti"/>
          <w:color w:val="000000"/>
          <w:lang w:eastAsia="zh-CN"/>
        </w:rPr>
        <w:t>日本电器</w:t>
      </w:r>
      <w:r w:rsidR="00DD19C4" w:rsidRPr="00890809">
        <w:rPr>
          <w:rFonts w:ascii="STKaiti" w:eastAsia="STKaiti" w:hAnsi="STKaiti" w:hint="eastAsia"/>
          <w:color w:val="000000"/>
          <w:lang w:eastAsia="zh-CN"/>
        </w:rPr>
        <w:t>工程</w:t>
      </w:r>
      <w:r w:rsidR="00DD19C4" w:rsidRPr="00C275A5">
        <w:rPr>
          <w:rFonts w:eastAsiaTheme="minorEastAsia"/>
          <w:color w:val="000000"/>
          <w:lang w:eastAsia="zh-CN"/>
        </w:rPr>
        <w:t>，第</w:t>
      </w:r>
      <w:r w:rsidR="00DD19C4" w:rsidRPr="00C275A5">
        <w:rPr>
          <w:rFonts w:eastAsiaTheme="minorEastAsia" w:hint="eastAsia"/>
          <w:color w:val="000000"/>
          <w:lang w:eastAsia="zh-CN"/>
        </w:rPr>
        <w:t>125</w:t>
      </w:r>
      <w:r w:rsidR="00DD19C4" w:rsidRPr="00C275A5">
        <w:rPr>
          <w:rFonts w:eastAsiaTheme="minorEastAsia" w:hint="eastAsia"/>
          <w:color w:val="000000"/>
          <w:lang w:eastAsia="zh-CN"/>
        </w:rPr>
        <w:t>期</w:t>
      </w:r>
      <w:r w:rsidR="00DD19C4" w:rsidRPr="00C275A5">
        <w:rPr>
          <w:rFonts w:eastAsiaTheme="minorEastAsia"/>
          <w:color w:val="000000"/>
          <w:lang w:eastAsia="zh-CN"/>
        </w:rPr>
        <w:t>，第</w:t>
      </w:r>
      <w:r w:rsidR="00DD19C4" w:rsidRPr="00C275A5">
        <w:rPr>
          <w:rFonts w:eastAsiaTheme="minorEastAsia" w:hint="eastAsia"/>
          <w:color w:val="000000"/>
          <w:lang w:eastAsia="zh-CN"/>
        </w:rPr>
        <w:t>1</w:t>
      </w:r>
      <w:r w:rsidR="00DD19C4" w:rsidRPr="00C275A5">
        <w:rPr>
          <w:rFonts w:eastAsiaTheme="minorEastAsia" w:hint="eastAsia"/>
          <w:color w:val="000000"/>
          <w:lang w:eastAsia="zh-CN"/>
        </w:rPr>
        <w:t>节</w:t>
      </w:r>
      <w:r w:rsidR="00DD19C4" w:rsidRPr="00C275A5">
        <w:rPr>
          <w:rFonts w:eastAsiaTheme="minorEastAsia"/>
          <w:color w:val="000000"/>
          <w:lang w:eastAsia="zh-CN"/>
        </w:rPr>
        <w:t>，第</w:t>
      </w:r>
      <w:r w:rsidR="00DD19C4" w:rsidRPr="00C275A5">
        <w:rPr>
          <w:rFonts w:eastAsiaTheme="minorEastAsia" w:hint="eastAsia"/>
          <w:color w:val="000000"/>
          <w:lang w:eastAsia="zh-CN"/>
        </w:rPr>
        <w:t>9-17</w:t>
      </w:r>
      <w:r w:rsidR="00DD19C4" w:rsidRPr="00C275A5">
        <w:rPr>
          <w:rFonts w:eastAsiaTheme="minorEastAsia" w:hint="eastAsia"/>
          <w:color w:val="000000"/>
          <w:lang w:eastAsia="zh-CN"/>
        </w:rPr>
        <w:t>页</w:t>
      </w:r>
      <w:r w:rsidR="00DD19C4" w:rsidRPr="00C275A5">
        <w:rPr>
          <w:rFonts w:eastAsiaTheme="minorEastAsia"/>
          <w:color w:val="000000"/>
          <w:lang w:eastAsia="zh-CN"/>
        </w:rPr>
        <w:t>，</w:t>
      </w:r>
      <w:r w:rsidR="00DD19C4" w:rsidRPr="00C275A5">
        <w:rPr>
          <w:rFonts w:eastAsiaTheme="minorEastAsia" w:hint="eastAsia"/>
          <w:color w:val="000000"/>
          <w:lang w:eastAsia="zh-CN"/>
        </w:rPr>
        <w:t>1998</w:t>
      </w:r>
      <w:r w:rsidR="00DD19C4" w:rsidRPr="00C275A5">
        <w:rPr>
          <w:rFonts w:eastAsiaTheme="minorEastAsia" w:hint="eastAsia"/>
          <w:color w:val="000000"/>
          <w:lang w:eastAsia="zh-CN"/>
        </w:rPr>
        <w:t>年</w:t>
      </w:r>
      <w:r w:rsidR="00DD19C4" w:rsidRPr="00C275A5">
        <w:rPr>
          <w:rFonts w:eastAsiaTheme="minorEastAsia"/>
          <w:color w:val="000000"/>
          <w:lang w:eastAsia="zh-CN"/>
        </w:rPr>
        <w:t>。</w:t>
      </w:r>
      <w:bookmarkEnd w:id="321"/>
    </w:p>
    <w:p w14:paraId="416B4A3F" w14:textId="77777777" w:rsidR="009A2DF3" w:rsidRPr="00750C29" w:rsidRDefault="009A2DF3" w:rsidP="00170499">
      <w:pPr>
        <w:pStyle w:val="Reftext"/>
        <w:ind w:left="1191" w:hanging="1191"/>
        <w:rPr>
          <w:rFonts w:eastAsiaTheme="minorEastAsia"/>
          <w:color w:val="000000"/>
          <w:lang w:eastAsia="zh-CN"/>
        </w:rPr>
      </w:pPr>
      <w:bookmarkStart w:id="322" w:name="lt_pId543"/>
      <w:r w:rsidRPr="00750C29">
        <w:t>[CEL 97]</w:t>
      </w:r>
      <w:bookmarkEnd w:id="322"/>
      <w:r w:rsidRPr="00750C29">
        <w:t xml:space="preserve"> </w:t>
      </w:r>
      <w:r w:rsidRPr="00750C29">
        <w:tab/>
      </w:r>
      <w:bookmarkStart w:id="323" w:name="lt_pId544"/>
      <w:proofErr w:type="spellStart"/>
      <w:r w:rsidRPr="00750C29">
        <w:rPr>
          <w:color w:val="000000"/>
        </w:rPr>
        <w:t>Celeste</w:t>
      </w:r>
      <w:proofErr w:type="spellEnd"/>
      <w:r w:rsidRPr="00750C29">
        <w:rPr>
          <w:color w:val="000000"/>
        </w:rPr>
        <w:t>, A.</w:t>
      </w:r>
      <w:r w:rsidR="00DD19C4" w:rsidRPr="00C275A5">
        <w:rPr>
          <w:rFonts w:eastAsiaTheme="minorEastAsia" w:hint="eastAsia"/>
          <w:color w:val="000000"/>
          <w:lang w:val="en-US" w:eastAsia="zh-CN"/>
        </w:rPr>
        <w:t>、</w:t>
      </w:r>
      <w:r w:rsidRPr="00750C29">
        <w:rPr>
          <w:color w:val="000000"/>
        </w:rPr>
        <w:t>J-D.</w:t>
      </w:r>
      <w:bookmarkEnd w:id="323"/>
      <w:r w:rsidRPr="00750C29">
        <w:rPr>
          <w:color w:val="000000"/>
        </w:rPr>
        <w:t xml:space="preserve"> </w:t>
      </w:r>
      <w:bookmarkStart w:id="324" w:name="lt_pId545"/>
      <w:r w:rsidRPr="00750C29">
        <w:rPr>
          <w:color w:val="000000"/>
        </w:rPr>
        <w:t xml:space="preserve">L.S. </w:t>
      </w:r>
      <w:proofErr w:type="spellStart"/>
      <w:r w:rsidRPr="00750C29">
        <w:rPr>
          <w:color w:val="000000"/>
        </w:rPr>
        <w:t>Luk</w:t>
      </w:r>
      <w:proofErr w:type="spellEnd"/>
      <w:r w:rsidR="00DD19C4" w:rsidRPr="00C275A5">
        <w:rPr>
          <w:rFonts w:eastAsiaTheme="minorEastAsia" w:hint="eastAsia"/>
          <w:color w:val="000000"/>
          <w:lang w:val="en-US" w:eastAsia="zh-CN"/>
        </w:rPr>
        <w:t>、</w:t>
      </w:r>
      <w:r w:rsidRPr="00750C29">
        <w:rPr>
          <w:color w:val="000000"/>
        </w:rPr>
        <w:t xml:space="preserve">J.P. </w:t>
      </w:r>
      <w:proofErr w:type="spellStart"/>
      <w:r w:rsidRPr="00750C29">
        <w:rPr>
          <w:color w:val="000000"/>
        </w:rPr>
        <w:t>Chabriat</w:t>
      </w:r>
      <w:proofErr w:type="spellEnd"/>
      <w:r w:rsidR="00DD19C4" w:rsidRPr="00C275A5">
        <w:rPr>
          <w:rFonts w:eastAsiaTheme="minorEastAsia" w:hint="eastAsia"/>
          <w:color w:val="000000"/>
          <w:lang w:val="en-US" w:eastAsia="zh-CN"/>
        </w:rPr>
        <w:t>和</w:t>
      </w:r>
      <w:r w:rsidRPr="00750C29">
        <w:rPr>
          <w:color w:val="000000"/>
        </w:rPr>
        <w:t xml:space="preserve">G. </w:t>
      </w:r>
      <w:r w:rsidRPr="00750C29">
        <w:rPr>
          <w:color w:val="000000"/>
          <w:lang w:eastAsia="zh-CN"/>
        </w:rPr>
        <w:t>Pignolet</w:t>
      </w:r>
      <w:r w:rsidR="00DD19C4" w:rsidRPr="00750C29">
        <w:rPr>
          <w:rFonts w:eastAsiaTheme="minorEastAsia" w:hint="eastAsia"/>
          <w:color w:val="000000"/>
          <w:lang w:eastAsia="zh-CN"/>
        </w:rPr>
        <w:t>，</w:t>
      </w:r>
      <w:r w:rsidR="00DD19C4" w:rsidRPr="00750C29">
        <w:rPr>
          <w:rFonts w:ascii="SimSun" w:hAnsi="SimSun"/>
          <w:color w:val="000000"/>
          <w:lang w:eastAsia="zh-CN"/>
        </w:rPr>
        <w:t>“</w:t>
      </w:r>
      <w:r w:rsidR="00DD19C4" w:rsidRPr="00C275A5">
        <w:rPr>
          <w:rFonts w:eastAsiaTheme="minorEastAsia"/>
          <w:color w:val="000000"/>
          <w:lang w:val="en-US" w:eastAsia="zh-CN"/>
        </w:rPr>
        <w:t>大盆地案例研究</w:t>
      </w:r>
      <w:r w:rsidR="00DD19C4" w:rsidRPr="00750C29">
        <w:rPr>
          <w:rFonts w:eastAsiaTheme="minorEastAsia"/>
          <w:color w:val="000000"/>
          <w:lang w:eastAsia="zh-CN"/>
        </w:rPr>
        <w:t>：</w:t>
      </w:r>
      <w:r w:rsidR="00DD19C4" w:rsidRPr="00C275A5">
        <w:rPr>
          <w:rFonts w:eastAsiaTheme="minorEastAsia"/>
          <w:color w:val="000000"/>
          <w:lang w:val="en-US" w:eastAsia="zh-CN"/>
        </w:rPr>
        <w:t>技术问题</w:t>
      </w:r>
      <w:r w:rsidR="00DD19C4" w:rsidRPr="00750C29">
        <w:rPr>
          <w:rFonts w:ascii="SimSun" w:hAnsi="SimSun"/>
          <w:color w:val="000000"/>
          <w:lang w:eastAsia="zh-CN"/>
        </w:rPr>
        <w:t>”</w:t>
      </w:r>
      <w:r w:rsidR="00DD19C4" w:rsidRPr="00750C29">
        <w:rPr>
          <w:rFonts w:eastAsiaTheme="minorEastAsia"/>
          <w:color w:val="000000"/>
          <w:lang w:eastAsia="zh-CN"/>
        </w:rPr>
        <w:t>，</w:t>
      </w:r>
      <w:bookmarkStart w:id="325" w:name="lt_pId546"/>
      <w:bookmarkEnd w:id="324"/>
      <w:r w:rsidRPr="00750C29">
        <w:rPr>
          <w:iCs/>
          <w:color w:val="000000"/>
          <w:lang w:eastAsia="zh-CN"/>
        </w:rPr>
        <w:t>SPS’97</w:t>
      </w:r>
      <w:r w:rsidR="00DD19C4" w:rsidRPr="00C275A5">
        <w:rPr>
          <w:rFonts w:eastAsiaTheme="minorEastAsia" w:hint="eastAsia"/>
          <w:iCs/>
          <w:color w:val="000000"/>
          <w:lang w:val="en-US" w:eastAsia="zh-CN"/>
        </w:rPr>
        <w:t>会议</w:t>
      </w:r>
      <w:r w:rsidR="00DD19C4" w:rsidRPr="00C275A5">
        <w:rPr>
          <w:rFonts w:eastAsiaTheme="minorEastAsia"/>
          <w:iCs/>
          <w:color w:val="000000"/>
          <w:lang w:val="en-US" w:eastAsia="zh-CN"/>
        </w:rPr>
        <w:t>记录</w:t>
      </w:r>
      <w:r w:rsidR="00DD19C4" w:rsidRPr="00750C29">
        <w:rPr>
          <w:rFonts w:eastAsiaTheme="minorEastAsia"/>
          <w:iCs/>
          <w:color w:val="000000"/>
          <w:lang w:eastAsia="zh-CN"/>
        </w:rPr>
        <w:t>，</w:t>
      </w:r>
      <w:r w:rsidR="0010208F" w:rsidRPr="00C275A5">
        <w:rPr>
          <w:rFonts w:eastAsiaTheme="minorEastAsia" w:hint="eastAsia"/>
          <w:iCs/>
          <w:color w:val="000000"/>
          <w:lang w:val="en-US" w:eastAsia="zh-CN"/>
        </w:rPr>
        <w:t>第</w:t>
      </w:r>
      <w:r w:rsidRPr="00750C29">
        <w:rPr>
          <w:color w:val="000000"/>
          <w:lang w:eastAsia="zh-CN"/>
        </w:rPr>
        <w:t>255-258</w:t>
      </w:r>
      <w:r w:rsidR="00DD19C4" w:rsidRPr="00C275A5">
        <w:rPr>
          <w:rFonts w:eastAsiaTheme="minorEastAsia" w:hint="eastAsia"/>
          <w:color w:val="000000"/>
          <w:lang w:val="en-US" w:eastAsia="zh-CN"/>
        </w:rPr>
        <w:t>页</w:t>
      </w:r>
      <w:r w:rsidR="00DD19C4" w:rsidRPr="00750C29">
        <w:rPr>
          <w:rFonts w:eastAsiaTheme="minorEastAsia" w:hint="eastAsia"/>
          <w:color w:val="000000"/>
          <w:lang w:eastAsia="zh-CN"/>
        </w:rPr>
        <w:t>，</w:t>
      </w:r>
      <w:r w:rsidRPr="00750C29">
        <w:rPr>
          <w:color w:val="000000"/>
          <w:lang w:eastAsia="zh-CN"/>
        </w:rPr>
        <w:t>1997</w:t>
      </w:r>
      <w:bookmarkEnd w:id="325"/>
      <w:r w:rsidR="00DD19C4" w:rsidRPr="00C275A5">
        <w:rPr>
          <w:rFonts w:eastAsiaTheme="minorEastAsia" w:hint="eastAsia"/>
          <w:color w:val="000000"/>
          <w:lang w:val="en-US" w:eastAsia="zh-CN"/>
        </w:rPr>
        <w:t>年</w:t>
      </w:r>
      <w:r w:rsidR="00DD19C4" w:rsidRPr="00C275A5">
        <w:rPr>
          <w:rFonts w:eastAsiaTheme="minorEastAsia"/>
          <w:color w:val="000000"/>
          <w:lang w:val="en-US" w:eastAsia="zh-CN"/>
        </w:rPr>
        <w:t>。</w:t>
      </w:r>
    </w:p>
    <w:p w14:paraId="4C0C374A" w14:textId="77777777" w:rsidR="009A2DF3" w:rsidRPr="00C275A5" w:rsidRDefault="009A2DF3" w:rsidP="00170499">
      <w:pPr>
        <w:pStyle w:val="Reftext"/>
        <w:ind w:left="1191" w:hanging="1191"/>
        <w:rPr>
          <w:rFonts w:eastAsiaTheme="minorEastAsia"/>
          <w:lang w:val="en-US" w:eastAsia="zh-CN"/>
        </w:rPr>
      </w:pPr>
      <w:bookmarkStart w:id="326" w:name="lt_pId547"/>
      <w:r w:rsidRPr="00C275A5">
        <w:rPr>
          <w:lang w:val="en-US" w:eastAsia="ja-JP"/>
        </w:rPr>
        <w:t>[HAT 12]</w:t>
      </w:r>
      <w:bookmarkEnd w:id="326"/>
      <w:r w:rsidRPr="00C275A5">
        <w:rPr>
          <w:lang w:val="en-US" w:eastAsia="ja-JP"/>
        </w:rPr>
        <w:t xml:space="preserve"> </w:t>
      </w:r>
      <w:r w:rsidRPr="00C275A5">
        <w:rPr>
          <w:lang w:val="en-US" w:eastAsia="ja-JP"/>
        </w:rPr>
        <w:tab/>
      </w:r>
      <w:bookmarkStart w:id="327" w:name="lt_pId548"/>
      <w:proofErr w:type="spellStart"/>
      <w:r w:rsidRPr="00C275A5">
        <w:rPr>
          <w:lang w:val="en-US" w:eastAsia="ja-JP"/>
        </w:rPr>
        <w:t>Hatano</w:t>
      </w:r>
      <w:proofErr w:type="spellEnd"/>
      <w:r w:rsidRPr="00C275A5">
        <w:rPr>
          <w:lang w:val="en-US" w:eastAsia="ja-JP"/>
        </w:rPr>
        <w:t>, K.</w:t>
      </w:r>
      <w:r w:rsidR="00DD19C4" w:rsidRPr="00C275A5">
        <w:rPr>
          <w:rFonts w:eastAsiaTheme="minorEastAsia" w:hint="eastAsia"/>
          <w:lang w:val="en-US" w:eastAsia="zh-CN"/>
        </w:rPr>
        <w:t>、</w:t>
      </w:r>
      <w:r w:rsidRPr="00C275A5">
        <w:rPr>
          <w:lang w:val="en-US"/>
        </w:rPr>
        <w:t>N</w:t>
      </w:r>
      <w:r w:rsidRPr="00C275A5">
        <w:rPr>
          <w:lang w:val="en-US" w:eastAsia="ja-JP"/>
        </w:rPr>
        <w:t>.</w:t>
      </w:r>
      <w:r w:rsidRPr="00C275A5">
        <w:rPr>
          <w:lang w:val="en-US"/>
        </w:rPr>
        <w:t xml:space="preserve"> Shinohara</w:t>
      </w:r>
      <w:r w:rsidR="00DD19C4" w:rsidRPr="00C275A5">
        <w:rPr>
          <w:rFonts w:eastAsiaTheme="minorEastAsia" w:hint="eastAsia"/>
          <w:lang w:val="en-US" w:eastAsia="zh-CN"/>
        </w:rPr>
        <w:t>、</w:t>
      </w:r>
      <w:r w:rsidRPr="00C275A5">
        <w:rPr>
          <w:lang w:val="en-US"/>
        </w:rPr>
        <w:t>T</w:t>
      </w:r>
      <w:r w:rsidRPr="00C275A5">
        <w:rPr>
          <w:lang w:val="en-US" w:eastAsia="ja-JP"/>
        </w:rPr>
        <w:t>.</w:t>
      </w:r>
      <w:r w:rsidRPr="00C275A5">
        <w:rPr>
          <w:lang w:val="en-US"/>
        </w:rPr>
        <w:t xml:space="preserve"> </w:t>
      </w:r>
      <w:proofErr w:type="spellStart"/>
      <w:r w:rsidRPr="00C275A5">
        <w:rPr>
          <w:lang w:val="en-US"/>
        </w:rPr>
        <w:t>Mitani</w:t>
      </w:r>
      <w:proofErr w:type="spellEnd"/>
      <w:r w:rsidR="00DD19C4" w:rsidRPr="00C275A5">
        <w:rPr>
          <w:rFonts w:eastAsiaTheme="minorEastAsia" w:hint="eastAsia"/>
          <w:lang w:val="en-US" w:eastAsia="zh-CN"/>
        </w:rPr>
        <w:t>、</w:t>
      </w:r>
      <w:r w:rsidRPr="00C275A5">
        <w:rPr>
          <w:lang w:val="en-US"/>
        </w:rPr>
        <w:t>T</w:t>
      </w:r>
      <w:r w:rsidRPr="00C275A5">
        <w:rPr>
          <w:lang w:val="en-US" w:eastAsia="ja-JP"/>
        </w:rPr>
        <w:t>.</w:t>
      </w:r>
      <w:r w:rsidRPr="00C275A5">
        <w:rPr>
          <w:lang w:val="en-US"/>
        </w:rPr>
        <w:t xml:space="preserve"> Seki</w:t>
      </w:r>
      <w:r w:rsidR="00DD19C4" w:rsidRPr="00C275A5">
        <w:rPr>
          <w:rFonts w:eastAsiaTheme="minorEastAsia" w:hint="eastAsia"/>
          <w:lang w:val="en-US" w:eastAsia="zh-CN"/>
        </w:rPr>
        <w:t>和</w:t>
      </w:r>
      <w:r w:rsidRPr="00C275A5">
        <w:rPr>
          <w:lang w:val="en-US"/>
        </w:rPr>
        <w:t>M</w:t>
      </w:r>
      <w:r w:rsidRPr="00C275A5">
        <w:rPr>
          <w:lang w:val="en-US" w:eastAsia="ja-JP"/>
        </w:rPr>
        <w:t>.</w:t>
      </w:r>
      <w:r w:rsidRPr="00C275A5">
        <w:rPr>
          <w:lang w:val="en-US"/>
        </w:rPr>
        <w:t xml:space="preserve"> </w:t>
      </w:r>
      <w:r w:rsidRPr="00C275A5">
        <w:rPr>
          <w:lang w:val="en-US" w:eastAsia="zh-CN"/>
        </w:rPr>
        <w:t>Kawashima</w:t>
      </w:r>
      <w:proofErr w:type="gramStart"/>
      <w:r w:rsidR="00DD19C4" w:rsidRPr="00C275A5">
        <w:rPr>
          <w:rFonts w:eastAsiaTheme="minorEastAsia" w:hint="eastAsia"/>
          <w:lang w:val="en-US" w:eastAsia="zh-CN"/>
        </w:rPr>
        <w:t>，</w:t>
      </w:r>
      <w:r w:rsidR="00DD19C4" w:rsidRPr="00C275A5">
        <w:rPr>
          <w:rFonts w:ascii="SimSun" w:hAnsi="SimSun"/>
          <w:lang w:val="en-US" w:eastAsia="zh-CN"/>
        </w:rPr>
        <w:t>“</w:t>
      </w:r>
      <w:proofErr w:type="gramEnd"/>
      <w:r w:rsidR="00DD19C4" w:rsidRPr="00C275A5">
        <w:rPr>
          <w:rFonts w:eastAsiaTheme="minorEastAsia"/>
          <w:lang w:val="en-US" w:eastAsia="zh-CN"/>
        </w:rPr>
        <w:t>改进</w:t>
      </w:r>
      <w:r w:rsidR="00DD19C4" w:rsidRPr="00C275A5">
        <w:rPr>
          <w:rFonts w:eastAsiaTheme="minorEastAsia" w:hint="eastAsia"/>
          <w:lang w:val="en-US" w:eastAsia="zh-CN"/>
        </w:rPr>
        <w:t>型</w:t>
      </w:r>
      <w:r w:rsidRPr="00C275A5">
        <w:rPr>
          <w:lang w:val="en-US" w:eastAsia="zh-CN"/>
        </w:rPr>
        <w:t>24GHz</w:t>
      </w:r>
      <w:r w:rsidR="00DD19C4" w:rsidRPr="00C275A5">
        <w:rPr>
          <w:rFonts w:eastAsiaTheme="minorEastAsia" w:hint="eastAsia"/>
          <w:lang w:val="en-US" w:eastAsia="zh-CN"/>
        </w:rPr>
        <w:t>频段</w:t>
      </w:r>
      <w:r w:rsidR="00DD19C4" w:rsidRPr="00C275A5">
        <w:rPr>
          <w:rFonts w:eastAsiaTheme="minorEastAsia"/>
          <w:lang w:val="en-US" w:eastAsia="zh-CN"/>
        </w:rPr>
        <w:t>F</w:t>
      </w:r>
      <w:r w:rsidR="00DD19C4" w:rsidRPr="00C275A5">
        <w:rPr>
          <w:rFonts w:eastAsiaTheme="minorEastAsia" w:hint="eastAsia"/>
          <w:lang w:val="en-US" w:eastAsia="zh-CN"/>
        </w:rPr>
        <w:t>类</w:t>
      </w:r>
      <w:r w:rsidR="00DD19C4" w:rsidRPr="00C275A5">
        <w:rPr>
          <w:rFonts w:eastAsiaTheme="minorEastAsia"/>
          <w:lang w:val="en-US" w:eastAsia="zh-CN"/>
        </w:rPr>
        <w:t>负载整流天线的开发</w:t>
      </w:r>
      <w:r w:rsidR="00DD19C4" w:rsidRPr="00C275A5">
        <w:rPr>
          <w:rFonts w:ascii="SimSun" w:hAnsi="SimSun"/>
          <w:lang w:val="en-US" w:eastAsia="zh-CN"/>
        </w:rPr>
        <w:t>”</w:t>
      </w:r>
      <w:r w:rsidR="00DD19C4" w:rsidRPr="00C275A5">
        <w:rPr>
          <w:rFonts w:eastAsiaTheme="minorEastAsia"/>
          <w:lang w:val="en-US" w:eastAsia="zh-CN"/>
        </w:rPr>
        <w:t>，</w:t>
      </w:r>
      <w:r w:rsidRPr="00890809">
        <w:rPr>
          <w:rFonts w:ascii="STKaiti" w:eastAsia="STKaiti" w:hAnsi="STKaiti"/>
          <w:color w:val="000000"/>
          <w:lang w:eastAsia="zh-CN"/>
        </w:rPr>
        <w:t>2012</w:t>
      </w:r>
      <w:r w:rsidR="00DD19C4" w:rsidRPr="00890809">
        <w:rPr>
          <w:rFonts w:ascii="STKaiti" w:eastAsia="STKaiti" w:hAnsi="STKaiti" w:hint="eastAsia"/>
          <w:color w:val="000000"/>
          <w:lang w:eastAsia="zh-CN"/>
        </w:rPr>
        <w:t>年</w:t>
      </w:r>
      <w:r w:rsidRPr="00890809">
        <w:rPr>
          <w:rFonts w:ascii="STKaiti" w:eastAsia="STKaiti" w:hAnsi="STKaiti"/>
          <w:color w:val="000000"/>
          <w:lang w:eastAsia="zh-CN"/>
        </w:rPr>
        <w:t>IEEE MTT-S</w:t>
      </w:r>
      <w:r w:rsidR="0010208F" w:rsidRPr="00890809">
        <w:rPr>
          <w:rFonts w:ascii="STKaiti" w:eastAsia="STKaiti" w:hAnsi="STKaiti" w:hint="eastAsia"/>
          <w:color w:val="000000"/>
          <w:lang w:eastAsia="zh-CN"/>
        </w:rPr>
        <w:t>有</w:t>
      </w:r>
      <w:r w:rsidR="0010208F" w:rsidRPr="00890809">
        <w:rPr>
          <w:rFonts w:ascii="STKaiti" w:eastAsia="STKaiti" w:hAnsi="STKaiti"/>
          <w:color w:val="000000"/>
          <w:lang w:eastAsia="zh-CN"/>
        </w:rPr>
        <w:t>关创新无线输电的国</w:t>
      </w:r>
      <w:r w:rsidR="0010208F" w:rsidRPr="00890809">
        <w:rPr>
          <w:rFonts w:ascii="STKaiti" w:eastAsia="STKaiti" w:hAnsi="STKaiti" w:hint="eastAsia"/>
          <w:color w:val="000000"/>
          <w:lang w:eastAsia="zh-CN"/>
        </w:rPr>
        <w:t>际</w:t>
      </w:r>
      <w:r w:rsidR="0010208F" w:rsidRPr="00890809">
        <w:rPr>
          <w:rFonts w:ascii="STKaiti" w:eastAsia="STKaiti" w:hAnsi="STKaiti"/>
          <w:color w:val="000000"/>
          <w:lang w:eastAsia="zh-CN"/>
        </w:rPr>
        <w:t>微波讲习班系列</w:t>
      </w:r>
      <w:r w:rsidR="0010208F" w:rsidRPr="00C275A5">
        <w:rPr>
          <w:rFonts w:eastAsiaTheme="minorEastAsia"/>
          <w:iCs/>
          <w:lang w:val="en-US" w:eastAsia="zh-CN"/>
        </w:rPr>
        <w:t>：技术、系统和应用</w:t>
      </w:r>
      <w:bookmarkStart w:id="328" w:name="lt_pId549"/>
      <w:bookmarkEnd w:id="327"/>
      <w:r w:rsidR="0010208F" w:rsidRPr="00C275A5">
        <w:rPr>
          <w:rFonts w:eastAsiaTheme="minorEastAsia" w:hint="eastAsia"/>
          <w:iCs/>
          <w:lang w:val="en-US" w:eastAsia="zh-CN"/>
        </w:rPr>
        <w:t>（</w:t>
      </w:r>
      <w:r w:rsidRPr="00C275A5">
        <w:rPr>
          <w:iCs/>
          <w:lang w:val="en-US" w:eastAsia="zh-CN"/>
        </w:rPr>
        <w:t>IMWS-IWPT2012</w:t>
      </w:r>
      <w:r w:rsidR="0010208F" w:rsidRPr="00C275A5">
        <w:rPr>
          <w:rFonts w:eastAsiaTheme="minorEastAsia" w:hint="eastAsia"/>
          <w:iCs/>
          <w:lang w:val="en-US" w:eastAsia="zh-CN"/>
        </w:rPr>
        <w:t>）</w:t>
      </w:r>
      <w:r w:rsidR="0010208F" w:rsidRPr="00C275A5">
        <w:rPr>
          <w:rFonts w:eastAsiaTheme="minorEastAsia"/>
          <w:iCs/>
          <w:lang w:val="en-US" w:eastAsia="zh-CN"/>
        </w:rPr>
        <w:t>的会议记录，第</w:t>
      </w:r>
      <w:r w:rsidRPr="00C275A5">
        <w:rPr>
          <w:lang w:val="en-US" w:eastAsia="zh-CN"/>
        </w:rPr>
        <w:t>163-166</w:t>
      </w:r>
      <w:r w:rsidR="0010208F" w:rsidRPr="00C275A5">
        <w:rPr>
          <w:rFonts w:eastAsiaTheme="minorEastAsia" w:hint="eastAsia"/>
          <w:lang w:val="en-US" w:eastAsia="zh-CN"/>
        </w:rPr>
        <w:t>页</w:t>
      </w:r>
      <w:r w:rsidR="0010208F" w:rsidRPr="00C275A5">
        <w:rPr>
          <w:rFonts w:eastAsiaTheme="minorEastAsia"/>
          <w:lang w:val="en-US" w:eastAsia="zh-CN"/>
        </w:rPr>
        <w:t>，</w:t>
      </w:r>
      <w:r w:rsidRPr="00C275A5">
        <w:rPr>
          <w:lang w:val="en-US" w:eastAsia="ja-JP"/>
        </w:rPr>
        <w:t>2012</w:t>
      </w:r>
      <w:bookmarkEnd w:id="328"/>
      <w:r w:rsidR="0010208F" w:rsidRPr="00C275A5">
        <w:rPr>
          <w:rFonts w:eastAsiaTheme="minorEastAsia" w:hint="eastAsia"/>
          <w:lang w:val="en-US" w:eastAsia="zh-CN"/>
        </w:rPr>
        <w:t>年</w:t>
      </w:r>
      <w:r w:rsidR="0010208F" w:rsidRPr="00C275A5">
        <w:rPr>
          <w:rFonts w:eastAsiaTheme="minorEastAsia"/>
          <w:lang w:val="en-US" w:eastAsia="zh-CN"/>
        </w:rPr>
        <w:t>。</w:t>
      </w:r>
    </w:p>
    <w:p w14:paraId="0BB1FB03" w14:textId="77777777" w:rsidR="009A2DF3" w:rsidRDefault="009A2DF3" w:rsidP="00170499">
      <w:pPr>
        <w:pStyle w:val="Reftext"/>
        <w:ind w:left="1191" w:hanging="1191"/>
        <w:rPr>
          <w:rFonts w:eastAsiaTheme="minorEastAsia"/>
          <w:lang w:val="en-US" w:eastAsia="zh-CN"/>
        </w:rPr>
      </w:pPr>
      <w:bookmarkStart w:id="329" w:name="lt_pId550"/>
      <w:r w:rsidRPr="00C275A5">
        <w:rPr>
          <w:lang w:val="en-US" w:eastAsia="ja-JP"/>
        </w:rPr>
        <w:t>[HAT 13]</w:t>
      </w:r>
      <w:bookmarkEnd w:id="329"/>
      <w:r w:rsidRPr="00C275A5">
        <w:rPr>
          <w:lang w:val="en-US" w:eastAsia="ja-JP"/>
        </w:rPr>
        <w:t xml:space="preserve"> </w:t>
      </w:r>
      <w:r w:rsidRPr="00C275A5">
        <w:rPr>
          <w:lang w:val="en-US" w:eastAsia="ja-JP"/>
        </w:rPr>
        <w:tab/>
      </w:r>
      <w:bookmarkStart w:id="330" w:name="lt_pId551"/>
      <w:proofErr w:type="spellStart"/>
      <w:r w:rsidRPr="00C275A5">
        <w:rPr>
          <w:lang w:val="en-US" w:eastAsia="ja-JP"/>
        </w:rPr>
        <w:t>Hatano</w:t>
      </w:r>
      <w:proofErr w:type="spellEnd"/>
      <w:r w:rsidRPr="00C275A5">
        <w:rPr>
          <w:lang w:val="en-US" w:eastAsia="ja-JP"/>
        </w:rPr>
        <w:t>, K.</w:t>
      </w:r>
      <w:r w:rsidR="0010208F" w:rsidRPr="00C275A5">
        <w:rPr>
          <w:rFonts w:eastAsiaTheme="minorEastAsia" w:hint="eastAsia"/>
          <w:lang w:val="en-US" w:eastAsia="zh-CN"/>
        </w:rPr>
        <w:t>、</w:t>
      </w:r>
      <w:r w:rsidRPr="00C275A5">
        <w:rPr>
          <w:bCs/>
          <w:lang w:val="en-US"/>
        </w:rPr>
        <w:t>N</w:t>
      </w:r>
      <w:r w:rsidRPr="00C275A5">
        <w:rPr>
          <w:bCs/>
          <w:lang w:val="en-US" w:eastAsia="ja-JP"/>
        </w:rPr>
        <w:t>.</w:t>
      </w:r>
      <w:r w:rsidRPr="00C275A5">
        <w:rPr>
          <w:bCs/>
          <w:lang w:val="en-US"/>
        </w:rPr>
        <w:t xml:space="preserve"> Shinohara</w:t>
      </w:r>
      <w:r w:rsidR="0010208F" w:rsidRPr="00C275A5">
        <w:rPr>
          <w:rFonts w:eastAsiaTheme="minorEastAsia" w:hint="eastAsia"/>
          <w:lang w:val="en-US" w:eastAsia="zh-CN"/>
        </w:rPr>
        <w:t>、</w:t>
      </w:r>
      <w:r w:rsidRPr="00C275A5">
        <w:rPr>
          <w:lang w:val="en-US"/>
        </w:rPr>
        <w:t>T</w:t>
      </w:r>
      <w:r w:rsidRPr="00C275A5">
        <w:rPr>
          <w:lang w:val="en-US" w:eastAsia="ja-JP"/>
        </w:rPr>
        <w:t>.</w:t>
      </w:r>
      <w:r w:rsidRPr="00C275A5">
        <w:rPr>
          <w:lang w:val="en-US"/>
        </w:rPr>
        <w:t xml:space="preserve"> Seki</w:t>
      </w:r>
      <w:r w:rsidR="0010208F" w:rsidRPr="00C275A5">
        <w:rPr>
          <w:rFonts w:eastAsiaTheme="minorEastAsia" w:hint="eastAsia"/>
          <w:lang w:val="en-US" w:eastAsia="zh-CN"/>
        </w:rPr>
        <w:t>和</w:t>
      </w:r>
      <w:r w:rsidRPr="00C275A5">
        <w:rPr>
          <w:lang w:val="en-US"/>
        </w:rPr>
        <w:t>M</w:t>
      </w:r>
      <w:r w:rsidRPr="00C275A5">
        <w:rPr>
          <w:lang w:val="en-US" w:eastAsia="ja-JP"/>
        </w:rPr>
        <w:t>.</w:t>
      </w:r>
      <w:r w:rsidRPr="00C275A5">
        <w:rPr>
          <w:lang w:val="en-US"/>
        </w:rPr>
        <w:t xml:space="preserve"> </w:t>
      </w:r>
      <w:r w:rsidRPr="00C275A5">
        <w:rPr>
          <w:lang w:val="en-US" w:eastAsia="zh-CN"/>
        </w:rPr>
        <w:t>Kawashima</w:t>
      </w:r>
      <w:proofErr w:type="gramStart"/>
      <w:r w:rsidR="0010208F" w:rsidRPr="00C275A5">
        <w:rPr>
          <w:rFonts w:eastAsiaTheme="minorEastAsia" w:hint="eastAsia"/>
          <w:lang w:val="en-US" w:eastAsia="zh-CN"/>
        </w:rPr>
        <w:t>，</w:t>
      </w:r>
      <w:r w:rsidR="0010208F" w:rsidRPr="00C275A5">
        <w:rPr>
          <w:rFonts w:ascii="SimSun" w:hAnsi="SimSun"/>
          <w:lang w:val="en-US" w:eastAsia="zh-CN"/>
        </w:rPr>
        <w:t>“</w:t>
      </w:r>
      <w:proofErr w:type="gramEnd"/>
      <w:r w:rsidR="0010208F" w:rsidRPr="00C275A5">
        <w:rPr>
          <w:lang w:val="en-US" w:eastAsia="zh-CN"/>
        </w:rPr>
        <w:t>24 GHz</w:t>
      </w:r>
      <w:r w:rsidRPr="00C275A5">
        <w:rPr>
          <w:lang w:val="en-US" w:eastAsia="zh-CN"/>
        </w:rPr>
        <w:t xml:space="preserve"> MMIC</w:t>
      </w:r>
      <w:r w:rsidR="0010208F" w:rsidRPr="00C275A5">
        <w:rPr>
          <w:rFonts w:eastAsiaTheme="minorEastAsia" w:hint="eastAsia"/>
          <w:lang w:val="en-US" w:eastAsia="zh-CN"/>
        </w:rPr>
        <w:t>整流</w:t>
      </w:r>
      <w:r w:rsidR="0010208F" w:rsidRPr="00C275A5">
        <w:rPr>
          <w:rFonts w:eastAsiaTheme="minorEastAsia"/>
          <w:lang w:val="en-US" w:eastAsia="zh-CN"/>
        </w:rPr>
        <w:t>天线的开发</w:t>
      </w:r>
      <w:r w:rsidR="0010208F" w:rsidRPr="00C275A5">
        <w:rPr>
          <w:rFonts w:ascii="SimSun" w:hAnsi="SimSun"/>
          <w:lang w:val="en-US" w:eastAsia="zh-CN"/>
        </w:rPr>
        <w:t>”</w:t>
      </w:r>
      <w:r w:rsidR="0010208F" w:rsidRPr="00C275A5">
        <w:rPr>
          <w:rFonts w:eastAsiaTheme="minorEastAsia" w:hint="eastAsia"/>
          <w:i/>
          <w:lang w:val="en-US" w:eastAsia="zh-CN"/>
        </w:rPr>
        <w:t>，</w:t>
      </w:r>
      <w:r w:rsidRPr="00C275A5">
        <w:rPr>
          <w:iCs/>
          <w:lang w:val="en-US" w:eastAsia="zh-CN"/>
        </w:rPr>
        <w:t>2013</w:t>
      </w:r>
      <w:r w:rsidR="0010208F" w:rsidRPr="00C275A5">
        <w:rPr>
          <w:rFonts w:eastAsiaTheme="minorEastAsia" w:hint="eastAsia"/>
          <w:iCs/>
          <w:lang w:val="en-US" w:eastAsia="zh-CN"/>
        </w:rPr>
        <w:t>年</w:t>
      </w:r>
      <w:r w:rsidRPr="00C275A5">
        <w:rPr>
          <w:iCs/>
          <w:lang w:val="en-US" w:eastAsia="zh-CN"/>
        </w:rPr>
        <w:t>IEEE</w:t>
      </w:r>
      <w:r w:rsidR="0010208F" w:rsidRPr="00C275A5">
        <w:rPr>
          <w:rFonts w:eastAsiaTheme="minorEastAsia" w:hint="eastAsia"/>
          <w:iCs/>
          <w:lang w:val="en-US" w:eastAsia="zh-CN"/>
        </w:rPr>
        <w:t>无</w:t>
      </w:r>
      <w:r w:rsidR="0010208F" w:rsidRPr="00C275A5">
        <w:rPr>
          <w:rFonts w:eastAsiaTheme="minorEastAsia"/>
          <w:iCs/>
          <w:lang w:val="en-US" w:eastAsia="zh-CN"/>
        </w:rPr>
        <w:t>线电和无线专题研讨会会议记录（</w:t>
      </w:r>
      <w:r w:rsidRPr="00C275A5">
        <w:rPr>
          <w:iCs/>
          <w:lang w:val="en-US" w:eastAsia="zh-CN"/>
        </w:rPr>
        <w:t>RWS</w:t>
      </w:r>
      <w:r w:rsidR="0010208F" w:rsidRPr="00C275A5">
        <w:rPr>
          <w:rFonts w:eastAsiaTheme="minorEastAsia" w:hint="eastAsia"/>
          <w:iCs/>
          <w:lang w:val="en-US" w:eastAsia="zh-CN"/>
        </w:rPr>
        <w:t>）</w:t>
      </w:r>
      <w:r w:rsidR="0010208F" w:rsidRPr="00C275A5">
        <w:rPr>
          <w:rFonts w:eastAsiaTheme="minorEastAsia"/>
          <w:iCs/>
          <w:lang w:val="en-US" w:eastAsia="zh-CN"/>
        </w:rPr>
        <w:t>，第</w:t>
      </w:r>
      <w:r w:rsidRPr="00C275A5">
        <w:rPr>
          <w:lang w:val="en-US" w:eastAsia="zh-CN"/>
        </w:rPr>
        <w:t>199</w:t>
      </w:r>
      <w:r w:rsidRPr="00C275A5">
        <w:rPr>
          <w:lang w:val="en-US" w:eastAsia="zh-CN"/>
        </w:rPr>
        <w:noBreakHyphen/>
        <w:t>201</w:t>
      </w:r>
      <w:r w:rsidR="0010208F" w:rsidRPr="00C275A5">
        <w:rPr>
          <w:rFonts w:eastAsiaTheme="minorEastAsia" w:hint="eastAsia"/>
          <w:lang w:val="en-US" w:eastAsia="zh-CN"/>
        </w:rPr>
        <w:t>页</w:t>
      </w:r>
      <w:r w:rsidR="0010208F" w:rsidRPr="00C275A5">
        <w:rPr>
          <w:rFonts w:eastAsiaTheme="minorEastAsia"/>
          <w:lang w:val="en-US" w:eastAsia="zh-CN"/>
        </w:rPr>
        <w:t>，</w:t>
      </w:r>
      <w:r w:rsidRPr="00C275A5">
        <w:rPr>
          <w:lang w:val="en-US" w:eastAsia="ja-JP"/>
        </w:rPr>
        <w:t>2013</w:t>
      </w:r>
      <w:bookmarkEnd w:id="330"/>
      <w:r w:rsidR="0010208F" w:rsidRPr="00C275A5">
        <w:rPr>
          <w:rFonts w:eastAsiaTheme="minorEastAsia" w:hint="eastAsia"/>
          <w:lang w:val="en-US" w:eastAsia="zh-CN"/>
        </w:rPr>
        <w:t>年</w:t>
      </w:r>
      <w:r w:rsidR="0010208F" w:rsidRPr="00C275A5">
        <w:rPr>
          <w:rFonts w:eastAsiaTheme="minorEastAsia"/>
          <w:lang w:val="en-US" w:eastAsia="zh-CN"/>
        </w:rPr>
        <w:t>。</w:t>
      </w:r>
    </w:p>
    <w:p w14:paraId="45F74F7F" w14:textId="77777777" w:rsidR="005041D9" w:rsidRPr="009A2DF3" w:rsidRDefault="005041D9" w:rsidP="00170499">
      <w:pPr>
        <w:pStyle w:val="Heading2"/>
        <w:rPr>
          <w:rFonts w:eastAsia="Times New Roman"/>
          <w:lang w:val="en-US" w:eastAsia="ja-JP"/>
        </w:rPr>
      </w:pPr>
      <w:bookmarkStart w:id="331" w:name="_Toc453840356"/>
      <w:bookmarkStart w:id="332" w:name="_Toc461200710"/>
      <w:bookmarkStart w:id="333" w:name="_Toc461200865"/>
      <w:bookmarkStart w:id="334" w:name="_Toc461200963"/>
      <w:bookmarkStart w:id="335" w:name="_Toc461457406"/>
      <w:bookmarkStart w:id="336" w:name="_Toc81860488"/>
      <w:r w:rsidRPr="009A2DF3">
        <w:rPr>
          <w:rFonts w:eastAsia="Times New Roman"/>
          <w:lang w:val="en-US" w:eastAsia="ja-JP"/>
        </w:rPr>
        <w:t>2.8</w:t>
      </w:r>
      <w:r w:rsidRPr="009A2DF3">
        <w:rPr>
          <w:rFonts w:eastAsia="Times New Roman"/>
          <w:lang w:val="en-US" w:eastAsia="ja-JP"/>
        </w:rPr>
        <w:tab/>
      </w:r>
      <w:bookmarkStart w:id="337" w:name="lt_pId553"/>
      <w:r>
        <w:rPr>
          <w:rFonts w:hint="eastAsia"/>
          <w:lang w:val="en-US" w:eastAsia="zh-CN"/>
        </w:rPr>
        <w:t>电子设备的无线充电</w:t>
      </w:r>
      <w:bookmarkEnd w:id="331"/>
      <w:bookmarkEnd w:id="332"/>
      <w:bookmarkEnd w:id="333"/>
      <w:bookmarkEnd w:id="334"/>
      <w:bookmarkEnd w:id="335"/>
      <w:bookmarkEnd w:id="336"/>
      <w:bookmarkEnd w:id="337"/>
    </w:p>
    <w:p w14:paraId="3BB197D3" w14:textId="77777777" w:rsidR="005041D9" w:rsidRPr="009A2DF3" w:rsidRDefault="005041D9" w:rsidP="0095229F">
      <w:pPr>
        <w:ind w:firstLineChars="200" w:firstLine="480"/>
        <w:rPr>
          <w:rFonts w:eastAsia="Times New Roman"/>
          <w:lang w:val="en-US" w:eastAsia="ja-JP"/>
        </w:rPr>
      </w:pPr>
      <w:bookmarkStart w:id="338" w:name="lt_pId555"/>
      <w:r>
        <w:rPr>
          <w:rFonts w:eastAsiaTheme="minorEastAsia" w:hint="eastAsia"/>
          <w:lang w:val="en-US" w:eastAsia="zh-CN"/>
        </w:rPr>
        <w:t>高效</w:t>
      </w:r>
      <w:r w:rsidRPr="009A2DF3">
        <w:rPr>
          <w:rFonts w:eastAsia="Times New Roman"/>
          <w:lang w:val="en-US" w:eastAsia="ja-JP"/>
        </w:rPr>
        <w:t>MPT</w:t>
      </w:r>
      <w:r>
        <w:rPr>
          <w:rFonts w:eastAsiaTheme="minorEastAsia" w:hint="eastAsia"/>
          <w:lang w:val="en-US" w:eastAsia="zh-CN"/>
        </w:rPr>
        <w:t>不仅可用于闭合波导，也可用于天线更小的短距离。图</w:t>
      </w:r>
      <w:r>
        <w:rPr>
          <w:rFonts w:eastAsiaTheme="minorEastAsia" w:hint="eastAsia"/>
          <w:lang w:val="en-US" w:eastAsia="zh-CN"/>
        </w:rPr>
        <w:t>2</w:t>
      </w:r>
      <w:r w:rsidR="00BE2778">
        <w:rPr>
          <w:rFonts w:eastAsiaTheme="minorEastAsia"/>
          <w:lang w:val="en-US" w:eastAsia="zh-CN"/>
        </w:rPr>
        <w:t>9</w:t>
      </w:r>
      <w:r>
        <w:rPr>
          <w:rFonts w:eastAsiaTheme="minorEastAsia" w:hint="eastAsia"/>
          <w:lang w:val="en-US" w:eastAsia="zh-CN"/>
        </w:rPr>
        <w:t>显示了采用</w:t>
      </w:r>
      <w:r>
        <w:rPr>
          <w:rFonts w:eastAsiaTheme="minorEastAsia" w:hint="eastAsia"/>
          <w:lang w:val="en-US" w:eastAsia="zh-CN"/>
        </w:rPr>
        <w:t>MPT</w:t>
      </w:r>
      <w:r>
        <w:rPr>
          <w:rFonts w:eastAsiaTheme="minorEastAsia" w:hint="eastAsia"/>
          <w:lang w:val="en-US" w:eastAsia="zh-CN"/>
        </w:rPr>
        <w:t>对电动汽车进行无线充电的示意图。</w:t>
      </w:r>
      <w:bookmarkStart w:id="339" w:name="lt_pId557"/>
      <w:bookmarkEnd w:id="338"/>
      <w:r>
        <w:rPr>
          <w:rFonts w:eastAsiaTheme="minorEastAsia" w:hint="eastAsia"/>
          <w:lang w:val="en-US" w:eastAsia="zh-CN"/>
        </w:rPr>
        <w:t>对停泊电动汽车和行驶中的电动汽车采用</w:t>
      </w:r>
      <w:r>
        <w:rPr>
          <w:rFonts w:eastAsiaTheme="minorEastAsia" w:hint="eastAsia"/>
          <w:lang w:val="en-US" w:eastAsia="zh-CN"/>
        </w:rPr>
        <w:t>MPT</w:t>
      </w:r>
      <w:r>
        <w:rPr>
          <w:rFonts w:eastAsiaTheme="minorEastAsia" w:hint="eastAsia"/>
          <w:lang w:val="en-US" w:eastAsia="zh-CN"/>
        </w:rPr>
        <w:t>进行无线充电均很方便，因为发射和接收天线并不耦合。</w:t>
      </w:r>
      <w:bookmarkStart w:id="340" w:name="lt_pId558"/>
      <w:bookmarkEnd w:id="339"/>
      <w:r>
        <w:rPr>
          <w:rFonts w:eastAsiaTheme="minorEastAsia" w:hint="eastAsia"/>
          <w:lang w:val="en-US" w:eastAsia="zh-CN"/>
        </w:rPr>
        <w:t>天线电阻并不随电动汽车位置的变化而变化，</w:t>
      </w:r>
      <w:r>
        <w:rPr>
          <w:rFonts w:eastAsiaTheme="minorEastAsia" w:hint="eastAsia"/>
          <w:lang w:val="en-US" w:eastAsia="zh-CN"/>
        </w:rPr>
        <w:t>MPT</w:t>
      </w:r>
      <w:r>
        <w:rPr>
          <w:rFonts w:eastAsiaTheme="minorEastAsia" w:hint="eastAsia"/>
          <w:lang w:val="en-US" w:eastAsia="zh-CN"/>
        </w:rPr>
        <w:t>的效率也不变化。在闭合波导和短距离中，安全和微波干扰问题改善了，因为几乎没有杂散微波的发射。</w:t>
      </w:r>
      <w:bookmarkStart w:id="341" w:name="lt_pId560"/>
      <w:bookmarkEnd w:id="340"/>
      <w:r>
        <w:rPr>
          <w:rFonts w:eastAsiaTheme="minorEastAsia" w:hint="eastAsia"/>
          <w:lang w:val="en-US" w:eastAsia="zh-CN"/>
        </w:rPr>
        <w:t>在短距离电力传输系统中，无线功率的强度也可增至千瓦级，因为传输并不影响到发射和接收天线之间的人体和其他生命体。</w:t>
      </w:r>
      <w:bookmarkEnd w:id="341"/>
    </w:p>
    <w:p w14:paraId="271A4794" w14:textId="77777777" w:rsidR="005041D9" w:rsidRPr="009A2DF3" w:rsidRDefault="005041D9" w:rsidP="00877610">
      <w:pPr>
        <w:pStyle w:val="FigureNo"/>
        <w:rPr>
          <w:rFonts w:eastAsia="Times New Roman"/>
          <w:lang w:val="en-US" w:eastAsia="zh-CN"/>
        </w:rPr>
      </w:pPr>
      <w:bookmarkStart w:id="342" w:name="lt_pId561"/>
      <w:r>
        <w:rPr>
          <w:rFonts w:hint="eastAsia"/>
          <w:lang w:val="en-US" w:eastAsia="zh-CN"/>
        </w:rPr>
        <w:lastRenderedPageBreak/>
        <w:t>图</w:t>
      </w:r>
      <w:r w:rsidRPr="009A2DF3">
        <w:rPr>
          <w:lang w:val="en-US" w:eastAsia="zh-CN"/>
        </w:rPr>
        <w:t xml:space="preserve"> 2</w:t>
      </w:r>
      <w:bookmarkEnd w:id="342"/>
      <w:r w:rsidR="00BE2778">
        <w:rPr>
          <w:lang w:val="en-US" w:eastAsia="zh-CN"/>
        </w:rPr>
        <w:t>9</w:t>
      </w:r>
    </w:p>
    <w:p w14:paraId="3638CF02" w14:textId="77777777" w:rsidR="005041D9" w:rsidRPr="009A2DF3" w:rsidRDefault="005041D9" w:rsidP="00170499">
      <w:pPr>
        <w:pStyle w:val="Figuretitle"/>
        <w:rPr>
          <w:rFonts w:eastAsia="Times New Roman"/>
          <w:lang w:val="en-US" w:eastAsia="zh-CN"/>
        </w:rPr>
      </w:pPr>
      <w:bookmarkStart w:id="343" w:name="lt_pId562"/>
      <w:r w:rsidRPr="009A2DF3">
        <w:rPr>
          <w:rFonts w:eastAsia="Times New Roman"/>
          <w:lang w:val="en-US" w:eastAsia="zh-CN"/>
        </w:rPr>
        <w:t xml:space="preserve">(a) </w:t>
      </w:r>
      <w:r>
        <w:rPr>
          <w:rFonts w:hint="eastAsia"/>
          <w:lang w:val="en-US" w:eastAsia="zh-CN"/>
        </w:rPr>
        <w:t>停泊电动汽车和</w:t>
      </w:r>
      <w:r w:rsidRPr="009A2DF3">
        <w:rPr>
          <w:rFonts w:eastAsia="Times New Roman"/>
          <w:lang w:val="en-US" w:eastAsia="zh-CN"/>
        </w:rPr>
        <w:t xml:space="preserve">(b) </w:t>
      </w:r>
      <w:r>
        <w:rPr>
          <w:rFonts w:hint="eastAsia"/>
          <w:lang w:val="en-US" w:eastAsia="zh-CN"/>
        </w:rPr>
        <w:t>行驶中电动汽车</w:t>
      </w:r>
      <w:bookmarkEnd w:id="343"/>
      <w:r>
        <w:rPr>
          <w:rFonts w:hint="eastAsia"/>
          <w:lang w:val="en-US" w:eastAsia="zh-CN"/>
        </w:rPr>
        <w:t>的无线充电图</w:t>
      </w:r>
    </w:p>
    <w:tbl>
      <w:tblPr>
        <w:tblStyle w:val="TableGrid1"/>
        <w:tblW w:w="0" w:type="auto"/>
        <w:tblBorders>
          <w:top w:val="nil"/>
          <w:left w:val="nil"/>
          <w:bottom w:val="nil"/>
          <w:right w:val="nil"/>
          <w:insideH w:val="nil"/>
          <w:insideV w:val="nil"/>
        </w:tblBorders>
        <w:tblLook w:val="04A0" w:firstRow="1" w:lastRow="0" w:firstColumn="1" w:lastColumn="0" w:noHBand="0" w:noVBand="1"/>
      </w:tblPr>
      <w:tblGrid>
        <w:gridCol w:w="4814"/>
        <w:gridCol w:w="4815"/>
      </w:tblGrid>
      <w:tr w:rsidR="005041D9" w:rsidRPr="009A2DF3" w14:paraId="054466E6" w14:textId="77777777" w:rsidTr="00352867">
        <w:tc>
          <w:tcPr>
            <w:tcW w:w="4814" w:type="dxa"/>
          </w:tcPr>
          <w:p w14:paraId="3C6A5C30" w14:textId="77777777" w:rsidR="005041D9" w:rsidRPr="009A2DF3" w:rsidRDefault="009A43FA" w:rsidP="00287E8F">
            <w:pPr>
              <w:pStyle w:val="Figure"/>
            </w:pPr>
            <w:r w:rsidRPr="009A43FA">
              <w:rPr>
                <w:noProof/>
                <w:lang w:val="en-GB" w:eastAsia="zh-CN"/>
              </w:rPr>
              <w:drawing>
                <wp:inline distT="0" distB="0" distL="0" distR="0" wp14:anchorId="3932B2EC" wp14:editId="6906E791">
                  <wp:extent cx="2528570" cy="1837055"/>
                  <wp:effectExtent l="0" t="0" r="5080" b="0"/>
                  <wp:docPr id="68" name="Picture 68" descr="C:\Users\lius\Desktop\工作文件\R-REP\SM2392-0\FIGURE\Capture2.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us\Desktop\工作文件\R-REP\SM2392-0\FIGURE\Capture2.8.1.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8570" cy="1837055"/>
                          </a:xfrm>
                          <a:prstGeom prst="rect">
                            <a:avLst/>
                          </a:prstGeom>
                          <a:noFill/>
                          <a:ln>
                            <a:noFill/>
                          </a:ln>
                        </pic:spPr>
                      </pic:pic>
                    </a:graphicData>
                  </a:graphic>
                </wp:inline>
              </w:drawing>
            </w:r>
          </w:p>
        </w:tc>
        <w:tc>
          <w:tcPr>
            <w:tcW w:w="4815" w:type="dxa"/>
          </w:tcPr>
          <w:p w14:paraId="575F7CD2" w14:textId="77777777" w:rsidR="005041D9" w:rsidRPr="009A2DF3" w:rsidRDefault="009A43FA" w:rsidP="00287E8F">
            <w:pPr>
              <w:pStyle w:val="Figure"/>
            </w:pPr>
            <w:r w:rsidRPr="009A43FA">
              <w:rPr>
                <w:noProof/>
                <w:lang w:val="en-GB" w:eastAsia="zh-CN"/>
              </w:rPr>
              <w:drawing>
                <wp:inline distT="0" distB="0" distL="0" distR="0" wp14:anchorId="48EE8BBA" wp14:editId="0273478D">
                  <wp:extent cx="2622418" cy="1812897"/>
                  <wp:effectExtent l="0" t="0" r="6985" b="0"/>
                  <wp:docPr id="69" name="Picture 69" descr="C:\Users\lius\Desktop\工作文件\R-REP\SM2392-0\FIGURE\Capture2.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us\Desktop\工作文件\R-REP\SM2392-0\FIGURE\Capture2.8.1.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8668" cy="1817217"/>
                          </a:xfrm>
                          <a:prstGeom prst="rect">
                            <a:avLst/>
                          </a:prstGeom>
                          <a:noFill/>
                          <a:ln>
                            <a:noFill/>
                          </a:ln>
                        </pic:spPr>
                      </pic:pic>
                    </a:graphicData>
                  </a:graphic>
                </wp:inline>
              </w:drawing>
            </w:r>
          </w:p>
        </w:tc>
      </w:tr>
      <w:tr w:rsidR="005041D9" w:rsidRPr="009A2DF3" w14:paraId="7D2081F7" w14:textId="77777777" w:rsidTr="009A43FA">
        <w:trPr>
          <w:trHeight w:val="113"/>
        </w:trPr>
        <w:tc>
          <w:tcPr>
            <w:tcW w:w="4814" w:type="dxa"/>
          </w:tcPr>
          <w:p w14:paraId="2C2C3A88" w14:textId="77777777" w:rsidR="009A43FA" w:rsidRPr="009A2DF3" w:rsidRDefault="005041D9" w:rsidP="00452068">
            <w:pPr>
              <w:keepNext/>
              <w:keepLines/>
              <w:tabs>
                <w:tab w:val="clear" w:pos="794"/>
                <w:tab w:val="clear" w:pos="1191"/>
                <w:tab w:val="clear" w:pos="1588"/>
                <w:tab w:val="clear" w:pos="1985"/>
              </w:tabs>
              <w:spacing w:before="20" w:after="240"/>
              <w:jc w:val="center"/>
              <w:rPr>
                <w:sz w:val="18"/>
              </w:rPr>
            </w:pPr>
            <w:bookmarkStart w:id="344" w:name="lt_pId563"/>
            <w:r w:rsidRPr="009A2DF3">
              <w:rPr>
                <w:sz w:val="18"/>
              </w:rPr>
              <w:t>(a)</w:t>
            </w:r>
            <w:bookmarkEnd w:id="344"/>
          </w:p>
        </w:tc>
        <w:tc>
          <w:tcPr>
            <w:tcW w:w="4815" w:type="dxa"/>
          </w:tcPr>
          <w:p w14:paraId="37CE36FE" w14:textId="77777777" w:rsidR="005041D9" w:rsidRPr="009A2DF3" w:rsidRDefault="005041D9" w:rsidP="00452068">
            <w:pPr>
              <w:keepNext/>
              <w:keepLines/>
              <w:tabs>
                <w:tab w:val="clear" w:pos="794"/>
                <w:tab w:val="clear" w:pos="1191"/>
                <w:tab w:val="clear" w:pos="1588"/>
                <w:tab w:val="clear" w:pos="1985"/>
              </w:tabs>
              <w:spacing w:before="20" w:after="20"/>
              <w:jc w:val="center"/>
              <w:rPr>
                <w:sz w:val="18"/>
              </w:rPr>
            </w:pPr>
            <w:bookmarkStart w:id="345" w:name="lt_pId564"/>
            <w:r w:rsidRPr="009A2DF3">
              <w:rPr>
                <w:sz w:val="18"/>
              </w:rPr>
              <w:t>(b)</w:t>
            </w:r>
            <w:bookmarkEnd w:id="345"/>
          </w:p>
        </w:tc>
      </w:tr>
    </w:tbl>
    <w:p w14:paraId="6326DCCF" w14:textId="77777777" w:rsidR="005041D9" w:rsidRPr="009A2DF3" w:rsidRDefault="005041D9" w:rsidP="00170499">
      <w:pPr>
        <w:pStyle w:val="Heading3"/>
        <w:rPr>
          <w:lang w:eastAsia="ja-JP"/>
        </w:rPr>
      </w:pPr>
      <w:bookmarkStart w:id="346" w:name="_Toc453840357"/>
      <w:bookmarkStart w:id="347" w:name="_Toc461200711"/>
      <w:bookmarkStart w:id="348" w:name="_Toc461200866"/>
      <w:r w:rsidRPr="009A2DF3">
        <w:rPr>
          <w:lang w:eastAsia="zh-CN"/>
        </w:rPr>
        <w:t>2.</w:t>
      </w:r>
      <w:r w:rsidRPr="009A2DF3">
        <w:rPr>
          <w:lang w:eastAsia="ja-JP"/>
        </w:rPr>
        <w:t>8.1</w:t>
      </w:r>
      <w:r w:rsidRPr="009A2DF3">
        <w:rPr>
          <w:lang w:eastAsia="zh-CN"/>
        </w:rPr>
        <w:tab/>
      </w:r>
      <w:bookmarkStart w:id="349" w:name="lt_pId566"/>
      <w:r>
        <w:rPr>
          <w:rFonts w:eastAsiaTheme="minorEastAsia" w:hint="eastAsia"/>
          <w:lang w:eastAsia="zh-CN"/>
        </w:rPr>
        <w:t>日本的情况</w:t>
      </w:r>
      <w:bookmarkEnd w:id="346"/>
      <w:bookmarkEnd w:id="347"/>
      <w:bookmarkEnd w:id="348"/>
      <w:bookmarkEnd w:id="349"/>
    </w:p>
    <w:p w14:paraId="64F1E99B" w14:textId="26CB09BE" w:rsidR="005041D9" w:rsidRPr="009A2DF3" w:rsidRDefault="00BE2778" w:rsidP="0095229F">
      <w:pPr>
        <w:ind w:firstLineChars="200" w:firstLine="480"/>
        <w:rPr>
          <w:rFonts w:eastAsia="Times New Roman"/>
          <w:lang w:val="en-US" w:eastAsia="ja-JP"/>
        </w:rPr>
      </w:pPr>
      <w:bookmarkStart w:id="350" w:name="lt_pId573"/>
      <w:r w:rsidRPr="00BE2778">
        <w:rPr>
          <w:rFonts w:eastAsiaTheme="minorEastAsia" w:hint="eastAsia"/>
          <w:lang w:val="en-US" w:eastAsia="zh-CN"/>
        </w:rPr>
        <w:t>建议并实施了电动汽车的</w:t>
      </w:r>
      <w:r w:rsidRPr="00BE2778">
        <w:rPr>
          <w:rFonts w:eastAsiaTheme="minorEastAsia"/>
          <w:lang w:val="en-US" w:eastAsia="zh-CN"/>
        </w:rPr>
        <w:t>MPT</w:t>
      </w:r>
      <w:r w:rsidRPr="00BE2778">
        <w:rPr>
          <w:rFonts w:eastAsiaTheme="minorEastAsia" w:hint="eastAsia"/>
          <w:lang w:val="en-US" w:eastAsia="zh-CN"/>
        </w:rPr>
        <w:t>系统（图</w:t>
      </w:r>
      <w:r w:rsidRPr="00BE2778">
        <w:rPr>
          <w:rFonts w:eastAsiaTheme="minorEastAsia"/>
          <w:lang w:val="en-US" w:eastAsia="zh-CN"/>
        </w:rPr>
        <w:t>30</w:t>
      </w:r>
      <w:r w:rsidRPr="00BE2778">
        <w:rPr>
          <w:rFonts w:eastAsiaTheme="minorEastAsia" w:hint="eastAsia"/>
          <w:lang w:val="en-US" w:eastAsia="zh-CN"/>
        </w:rPr>
        <w:t>）</w:t>
      </w:r>
      <w:r w:rsidRPr="00BE2778">
        <w:rPr>
          <w:rFonts w:eastAsiaTheme="minorEastAsia"/>
          <w:lang w:val="en-US" w:eastAsia="zh-CN"/>
        </w:rPr>
        <w:t>[SHI 04]</w:t>
      </w:r>
      <w:r w:rsidRPr="00BE2778">
        <w:rPr>
          <w:rFonts w:eastAsiaTheme="minorEastAsia" w:hint="eastAsia"/>
          <w:lang w:val="en-US" w:eastAsia="zh-CN"/>
        </w:rPr>
        <w:t>。从</w:t>
      </w:r>
      <w:r w:rsidRPr="00BE2778">
        <w:rPr>
          <w:rFonts w:eastAsiaTheme="minorEastAsia"/>
          <w:lang w:val="en-US" w:eastAsia="zh-CN"/>
        </w:rPr>
        <w:t>2003</w:t>
      </w:r>
      <w:r w:rsidRPr="00BE2778">
        <w:rPr>
          <w:rFonts w:eastAsiaTheme="minorEastAsia" w:hint="eastAsia"/>
          <w:lang w:val="en-US" w:eastAsia="zh-CN"/>
        </w:rPr>
        <w:t>至</w:t>
      </w:r>
      <w:r w:rsidRPr="00BE2778">
        <w:rPr>
          <w:rFonts w:eastAsiaTheme="minorEastAsia"/>
          <w:lang w:val="en-US" w:eastAsia="zh-CN"/>
        </w:rPr>
        <w:t>2008</w:t>
      </w:r>
      <w:r w:rsidRPr="00BE2778">
        <w:rPr>
          <w:rFonts w:eastAsiaTheme="minorEastAsia" w:hint="eastAsia"/>
          <w:lang w:val="en-US" w:eastAsia="zh-CN"/>
        </w:rPr>
        <w:t>年，日本汽车企业和大学合作开展了研究，采用</w:t>
      </w:r>
      <w:r w:rsidRPr="00BE2778">
        <w:rPr>
          <w:rFonts w:eastAsiaTheme="minorEastAsia"/>
          <w:lang w:val="en-US" w:eastAsia="zh-CN"/>
        </w:rPr>
        <w:t>2.45 GHz</w:t>
      </w:r>
      <w:r w:rsidRPr="00BE2778">
        <w:rPr>
          <w:rFonts w:eastAsiaTheme="minorEastAsia" w:hint="eastAsia"/>
          <w:lang w:val="en-US" w:eastAsia="zh-CN"/>
        </w:rPr>
        <w:t>微波频率开发了道路与电动汽车车身之间的</w:t>
      </w:r>
      <w:r w:rsidRPr="00BE2778">
        <w:rPr>
          <w:rFonts w:eastAsiaTheme="minorEastAsia"/>
          <w:lang w:val="en-US" w:eastAsia="zh-CN"/>
        </w:rPr>
        <w:t>MPT</w:t>
      </w:r>
      <w:r w:rsidRPr="00BE2778">
        <w:rPr>
          <w:rFonts w:eastAsiaTheme="minorEastAsia" w:hint="eastAsia"/>
          <w:lang w:val="en-US" w:eastAsia="zh-CN"/>
        </w:rPr>
        <w:t>系统（图</w:t>
      </w:r>
      <w:r w:rsidRPr="00BE2778">
        <w:rPr>
          <w:rFonts w:eastAsiaTheme="minorEastAsia"/>
          <w:lang w:val="en-US" w:eastAsia="zh-CN"/>
        </w:rPr>
        <w:t>31</w:t>
      </w:r>
      <w:r w:rsidRPr="00BE2778">
        <w:rPr>
          <w:rFonts w:eastAsiaTheme="minorEastAsia" w:hint="eastAsia"/>
          <w:lang w:val="en-US" w:eastAsia="zh-CN"/>
        </w:rPr>
        <w:t>）</w:t>
      </w:r>
      <w:r w:rsidRPr="00BE2778">
        <w:rPr>
          <w:rFonts w:eastAsiaTheme="minorEastAsia"/>
          <w:lang w:val="en-US" w:eastAsia="zh-CN"/>
        </w:rPr>
        <w:t>[SHI 11] [SHI 11-2]</w:t>
      </w:r>
      <w:r w:rsidRPr="00BE2778">
        <w:rPr>
          <w:rFonts w:eastAsiaTheme="minorEastAsia" w:hint="eastAsia"/>
          <w:lang w:val="en-US" w:eastAsia="zh-CN"/>
        </w:rPr>
        <w:t>。采用磁电管和裂缝天线来降低系统成本。发射天线与接收天线之间的距离大约为</w:t>
      </w:r>
      <w:r w:rsidRPr="00BE2778">
        <w:rPr>
          <w:rFonts w:eastAsiaTheme="minorEastAsia"/>
          <w:lang w:val="en-US" w:eastAsia="zh-CN"/>
        </w:rPr>
        <w:t>12.5</w:t>
      </w:r>
      <w:r w:rsidRPr="00BE2778">
        <w:rPr>
          <w:rFonts w:eastAsiaTheme="minorEastAsia" w:hint="eastAsia"/>
          <w:lang w:val="en-US" w:eastAsia="zh-CN"/>
        </w:rPr>
        <w:t>厘米，即在</w:t>
      </w:r>
      <w:r w:rsidRPr="00BE2778">
        <w:rPr>
          <w:rFonts w:eastAsiaTheme="minorEastAsia"/>
          <w:lang w:val="en-US" w:eastAsia="zh-CN"/>
        </w:rPr>
        <w:t>2.45 GHz</w:t>
      </w:r>
      <w:r w:rsidRPr="00BE2778">
        <w:rPr>
          <w:rFonts w:eastAsiaTheme="minorEastAsia" w:hint="eastAsia"/>
          <w:lang w:val="en-US" w:eastAsia="zh-CN"/>
        </w:rPr>
        <w:t>频率上</w:t>
      </w:r>
      <w:r w:rsidR="00D9311F" w:rsidRPr="00D9311F">
        <w:rPr>
          <w:rFonts w:eastAsiaTheme="minorEastAsia"/>
          <w:lang w:eastAsia="zh-CN"/>
        </w:rPr>
        <w:t>1</w:t>
      </w:r>
      <w:r w:rsidR="00D9311F" w:rsidRPr="00A07011">
        <w:rPr>
          <w:rFonts w:ascii="Symbol" w:hAnsi="Symbol"/>
          <w:lang w:eastAsia="ja-JP"/>
        </w:rPr>
        <w:t></w:t>
      </w:r>
      <w:r w:rsidRPr="00BE2778">
        <w:rPr>
          <w:rFonts w:eastAsiaTheme="minorEastAsia" w:hint="eastAsia"/>
          <w:lang w:val="en-US" w:eastAsia="zh-CN"/>
        </w:rPr>
        <w:t>的距离。电动汽车的电池可采用理论波束效率至少为</w:t>
      </w:r>
      <w:r>
        <w:rPr>
          <w:rFonts w:ascii="Symbol" w:eastAsia="Symbol" w:hAnsi="Symbol"/>
          <w:lang w:eastAsia="zh-CN"/>
        </w:rPr>
        <w:t></w:t>
      </w:r>
      <w:r>
        <w:rPr>
          <w:rFonts w:ascii="Symbol" w:eastAsia="Symbol" w:hAnsi="Symbol"/>
          <w:lang w:eastAsia="zh-CN"/>
        </w:rPr>
        <w:t></w:t>
      </w:r>
      <w:r>
        <w:rPr>
          <w:rFonts w:ascii="Symbol" w:eastAsia="Symbol" w:hAnsi="Symbol"/>
          <w:lang w:eastAsia="zh-CN"/>
        </w:rPr>
        <w:t></w:t>
      </w:r>
      <w:r>
        <w:rPr>
          <w:rFonts w:ascii="Symbol" w:eastAsia="Symbol" w:hAnsi="Symbol"/>
          <w:lang w:eastAsia="zh-CN"/>
        </w:rPr>
        <w:t></w:t>
      </w:r>
      <w:r>
        <w:rPr>
          <w:rFonts w:ascii="Symbol" w:eastAsia="Symbol" w:hAnsi="Symbol"/>
          <w:lang w:eastAsia="zh-CN"/>
        </w:rPr>
        <w:t></w:t>
      </w:r>
      <w:r w:rsidRPr="00BE2778">
        <w:rPr>
          <w:rFonts w:eastAsiaTheme="minorEastAsia" w:hint="eastAsia"/>
          <w:lang w:val="en-US" w:eastAsia="zh-CN"/>
        </w:rPr>
        <w:t>且实验波束效率至少为</w:t>
      </w:r>
      <w:r w:rsidRPr="00BE2778">
        <w:rPr>
          <w:rFonts w:eastAsiaTheme="minorEastAsia"/>
          <w:lang w:val="en-US" w:eastAsia="zh-CN"/>
        </w:rPr>
        <w:t>76.0%</w:t>
      </w:r>
      <w:r w:rsidRPr="00BE2778">
        <w:rPr>
          <w:rFonts w:eastAsiaTheme="minorEastAsia" w:hint="eastAsia"/>
          <w:lang w:val="en-US" w:eastAsia="zh-CN"/>
        </w:rPr>
        <w:t>的微波发射进行高效充电</w:t>
      </w:r>
      <w:r w:rsidRPr="00BE2778">
        <w:rPr>
          <w:rFonts w:eastAsiaTheme="minorEastAsia"/>
          <w:lang w:val="en-US" w:eastAsia="zh-CN"/>
        </w:rPr>
        <w:t>[SHI 11-2]</w:t>
      </w:r>
      <w:r w:rsidRPr="00BE2778">
        <w:rPr>
          <w:rFonts w:eastAsiaTheme="minorEastAsia" w:hint="eastAsia"/>
          <w:lang w:val="en-US" w:eastAsia="zh-CN"/>
        </w:rPr>
        <w:t>。这种效率足以实现微波无线电力传输。针对这种应用，采用了新的</w:t>
      </w:r>
      <w:proofErr w:type="spellStart"/>
      <w:r w:rsidRPr="00BE2778">
        <w:rPr>
          <w:rFonts w:eastAsiaTheme="minorEastAsia" w:hint="eastAsia"/>
          <w:lang w:val="en-US" w:eastAsia="zh-CN"/>
        </w:rPr>
        <w:t>GaN</w:t>
      </w:r>
      <w:proofErr w:type="spellEnd"/>
      <w:r w:rsidRPr="00BE2778">
        <w:rPr>
          <w:rFonts w:eastAsiaTheme="minorEastAsia" w:hint="eastAsia"/>
          <w:lang w:val="en-US" w:eastAsia="zh-CN"/>
        </w:rPr>
        <w:t>肖</w:t>
      </w:r>
      <w:proofErr w:type="gramStart"/>
      <w:r w:rsidRPr="00BE2778">
        <w:rPr>
          <w:rFonts w:eastAsiaTheme="minorEastAsia" w:hint="eastAsia"/>
          <w:lang w:val="en-US" w:eastAsia="zh-CN"/>
        </w:rPr>
        <w:t>特</w:t>
      </w:r>
      <w:proofErr w:type="gramEnd"/>
      <w:r w:rsidRPr="00BE2778">
        <w:rPr>
          <w:rFonts w:eastAsiaTheme="minorEastAsia" w:hint="eastAsia"/>
          <w:lang w:val="en-US" w:eastAsia="zh-CN"/>
        </w:rPr>
        <w:t>基二极管来增加矫正功率并减少电动汽车充电时间</w:t>
      </w:r>
      <w:r w:rsidR="005041D9">
        <w:rPr>
          <w:rFonts w:ascii="SimSun" w:hAnsi="SimSun" w:cs="SimSun" w:hint="eastAsia"/>
          <w:color w:val="000000"/>
          <w:lang w:eastAsia="zh-CN"/>
        </w:rPr>
        <w:t>。</w:t>
      </w:r>
      <w:bookmarkEnd w:id="350"/>
      <w:r w:rsidR="005041D9" w:rsidRPr="009A2DF3">
        <w:rPr>
          <w:rFonts w:eastAsia="Times New Roman"/>
          <w:lang w:val="en-US" w:eastAsia="ja-JP"/>
        </w:rPr>
        <w:t xml:space="preserve"> </w:t>
      </w:r>
    </w:p>
    <w:p w14:paraId="2F9BDB8B" w14:textId="77777777" w:rsidR="005041D9" w:rsidRPr="009A2DF3" w:rsidRDefault="005041D9" w:rsidP="0095229F">
      <w:pPr>
        <w:ind w:firstLineChars="200" w:firstLine="480"/>
        <w:rPr>
          <w:rFonts w:eastAsia="Times New Roman"/>
          <w:lang w:val="en-US" w:eastAsia="ja-JP"/>
        </w:rPr>
      </w:pPr>
      <w:bookmarkStart w:id="351" w:name="lt_pId574"/>
      <w:r w:rsidRPr="009A2DF3">
        <w:rPr>
          <w:rFonts w:eastAsia="Times New Roman"/>
          <w:lang w:val="en-US" w:eastAsia="ja-JP"/>
        </w:rPr>
        <w:t>2000</w:t>
      </w:r>
      <w:r>
        <w:rPr>
          <w:rFonts w:eastAsiaTheme="minorEastAsia" w:hint="eastAsia"/>
          <w:lang w:val="en-US" w:eastAsia="zh-CN"/>
        </w:rPr>
        <w:t>年，开发了针对行使电动汽车的缩放比例</w:t>
      </w:r>
      <w:r w:rsidRPr="009A2DF3">
        <w:rPr>
          <w:rFonts w:eastAsia="Times New Roman"/>
          <w:lang w:val="en-US" w:eastAsia="ja-JP"/>
        </w:rPr>
        <w:t>MPT</w:t>
      </w:r>
      <w:r>
        <w:rPr>
          <w:rFonts w:eastAsiaTheme="minorEastAsia" w:hint="eastAsia"/>
          <w:lang w:val="en-US" w:eastAsia="zh-CN"/>
        </w:rPr>
        <w:t>模型</w:t>
      </w:r>
      <w:r w:rsidRPr="009A2DF3">
        <w:rPr>
          <w:rFonts w:eastAsia="Times New Roman"/>
          <w:lang w:val="en-US" w:eastAsia="ja-JP"/>
        </w:rPr>
        <w:t>[SHI 04]</w:t>
      </w:r>
      <w:r>
        <w:rPr>
          <w:rFonts w:eastAsiaTheme="minorEastAsia" w:hint="eastAsia"/>
          <w:lang w:val="en-US" w:eastAsia="zh-CN"/>
        </w:rPr>
        <w:t>。为减少电力损耗，由定位传感器侦测模型电动汽车的位置，且只向模型电动汽车所在位置发射微波。</w:t>
      </w:r>
      <w:bookmarkEnd w:id="351"/>
    </w:p>
    <w:p w14:paraId="09421D1F" w14:textId="77777777" w:rsidR="005041D9" w:rsidRPr="009A2DF3" w:rsidRDefault="005041D9" w:rsidP="00877610">
      <w:pPr>
        <w:pStyle w:val="FigureNo"/>
        <w:rPr>
          <w:rFonts w:eastAsia="Times New Roman"/>
          <w:lang w:val="en-US" w:eastAsia="zh-CN"/>
        </w:rPr>
      </w:pPr>
      <w:bookmarkStart w:id="352" w:name="lt_pId576"/>
      <w:r>
        <w:rPr>
          <w:rFonts w:hint="eastAsia"/>
          <w:lang w:val="en-US" w:eastAsia="zh-CN"/>
        </w:rPr>
        <w:t>图</w:t>
      </w:r>
      <w:bookmarkEnd w:id="352"/>
      <w:r w:rsidR="00877610">
        <w:rPr>
          <w:rFonts w:hint="eastAsia"/>
          <w:lang w:val="en-US" w:eastAsia="zh-CN"/>
        </w:rPr>
        <w:t xml:space="preserve"> </w:t>
      </w:r>
      <w:r w:rsidR="00BE2778">
        <w:rPr>
          <w:lang w:val="en-US" w:eastAsia="zh-CN"/>
        </w:rPr>
        <w:t>30</w:t>
      </w:r>
    </w:p>
    <w:p w14:paraId="4863D586" w14:textId="77777777" w:rsidR="005041D9" w:rsidRPr="009A2DF3" w:rsidRDefault="005041D9" w:rsidP="00170499">
      <w:pPr>
        <w:pStyle w:val="Figuretitle"/>
        <w:rPr>
          <w:lang w:val="en-US" w:eastAsia="zh-CN"/>
        </w:rPr>
      </w:pPr>
      <w:bookmarkStart w:id="353" w:name="lt_pId577"/>
      <w:r>
        <w:rPr>
          <w:rFonts w:hint="eastAsia"/>
          <w:lang w:val="en-US" w:eastAsia="zh-CN"/>
        </w:rPr>
        <w:t>电动汽车的短距离无线微波充电道路系统</w:t>
      </w:r>
      <w:r w:rsidRPr="009A2DF3">
        <w:rPr>
          <w:rFonts w:eastAsia="Times New Roman"/>
          <w:lang w:val="en-US" w:eastAsia="zh-CN"/>
        </w:rPr>
        <w:t xml:space="preserve"> [SHI 04]</w:t>
      </w:r>
      <w:bookmarkEnd w:id="353"/>
    </w:p>
    <w:p w14:paraId="3903566A" w14:textId="77777777" w:rsidR="005041D9" w:rsidRDefault="00B41777" w:rsidP="00287E8F">
      <w:pPr>
        <w:pStyle w:val="Figure"/>
      </w:pPr>
      <w:r w:rsidRPr="00B41777">
        <w:rPr>
          <w:noProof/>
          <w:lang w:val="en-GB" w:eastAsia="zh-CN"/>
        </w:rPr>
        <w:drawing>
          <wp:inline distT="0" distB="0" distL="0" distR="0" wp14:anchorId="1B8C8BB2" wp14:editId="79D7EA3A">
            <wp:extent cx="5574030" cy="2950210"/>
            <wp:effectExtent l="0" t="0" r="7620" b="2540"/>
            <wp:docPr id="70" name="Picture 70" descr="C:\Users\lius\Desktop\工作文件\R-REP\SM2392-0\FIGURE\Captur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us\Desktop\工作文件\R-REP\SM2392-0\FIGURE\Capture2.8.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4030" cy="2950210"/>
                    </a:xfrm>
                    <a:prstGeom prst="rect">
                      <a:avLst/>
                    </a:prstGeom>
                    <a:noFill/>
                    <a:ln>
                      <a:noFill/>
                    </a:ln>
                  </pic:spPr>
                </pic:pic>
              </a:graphicData>
            </a:graphic>
          </wp:inline>
        </w:drawing>
      </w:r>
    </w:p>
    <w:p w14:paraId="5016E717" w14:textId="77777777" w:rsidR="00352867" w:rsidRPr="00352867" w:rsidRDefault="00352867" w:rsidP="00352867">
      <w:pPr>
        <w:keepLines/>
        <w:spacing w:before="0" w:after="240"/>
        <w:jc w:val="left"/>
        <w:rPr>
          <w:rFonts w:eastAsiaTheme="minorEastAsia"/>
          <w:caps/>
          <w:sz w:val="18"/>
          <w:lang w:eastAsia="zh-CN"/>
        </w:rPr>
      </w:pPr>
    </w:p>
    <w:p w14:paraId="19AC3B3E" w14:textId="77777777" w:rsidR="005041D9" w:rsidRPr="008D54D5" w:rsidRDefault="005041D9" w:rsidP="005041D9">
      <w:pPr>
        <w:keepNext/>
        <w:keepLines/>
        <w:spacing w:before="480" w:after="80"/>
        <w:jc w:val="center"/>
        <w:rPr>
          <w:rFonts w:eastAsia="Times New Roman"/>
          <w:caps/>
          <w:sz w:val="18"/>
          <w:lang w:eastAsia="zh-CN"/>
        </w:rPr>
      </w:pPr>
      <w:bookmarkStart w:id="354" w:name="lt_pId578"/>
      <w:r>
        <w:rPr>
          <w:rFonts w:eastAsiaTheme="minorEastAsia" w:hint="eastAsia"/>
          <w:caps/>
          <w:sz w:val="18"/>
          <w:lang w:val="en-US" w:eastAsia="zh-CN"/>
        </w:rPr>
        <w:lastRenderedPageBreak/>
        <w:t>图</w:t>
      </w:r>
      <w:r w:rsidRPr="00877610">
        <w:rPr>
          <w:rStyle w:val="FigureNoChar"/>
          <w:lang w:eastAsia="zh-CN"/>
        </w:rPr>
        <w:t xml:space="preserve"> </w:t>
      </w:r>
      <w:bookmarkEnd w:id="354"/>
      <w:r w:rsidR="00BE2778">
        <w:rPr>
          <w:rFonts w:eastAsiaTheme="minorEastAsia"/>
          <w:caps/>
          <w:sz w:val="18"/>
          <w:lang w:eastAsia="zh-CN"/>
        </w:rPr>
        <w:t>31</w:t>
      </w:r>
    </w:p>
    <w:p w14:paraId="7F6983D9" w14:textId="77777777" w:rsidR="005041D9" w:rsidRPr="008D54D5" w:rsidRDefault="005041D9" w:rsidP="00170499">
      <w:pPr>
        <w:pStyle w:val="Figuretitle"/>
        <w:rPr>
          <w:rFonts w:eastAsia="Times New Roman"/>
          <w:color w:val="000000"/>
          <w:szCs w:val="24"/>
          <w:lang w:eastAsia="ja-JP"/>
        </w:rPr>
      </w:pPr>
      <w:bookmarkStart w:id="355" w:name="lt_pId579"/>
      <w:r>
        <w:rPr>
          <w:rFonts w:hint="eastAsia"/>
          <w:lang w:val="en-US" w:eastAsia="zh-CN"/>
        </w:rPr>
        <w:t>京都大学微波无线充电实验</w:t>
      </w:r>
      <w:r w:rsidRPr="008D54D5">
        <w:rPr>
          <w:rFonts w:eastAsia="Times New Roman"/>
          <w:lang w:eastAsia="zh-CN"/>
        </w:rPr>
        <w:t xml:space="preserve"> (a) </w:t>
      </w:r>
      <w:r>
        <w:rPr>
          <w:rFonts w:hint="eastAsia"/>
          <w:lang w:eastAsia="zh-CN"/>
        </w:rPr>
        <w:t>系统</w:t>
      </w:r>
      <w:r w:rsidRPr="008D54D5">
        <w:rPr>
          <w:rFonts w:eastAsia="Times New Roman"/>
          <w:lang w:eastAsia="zh-CN"/>
        </w:rPr>
        <w:t xml:space="preserve"> (b) </w:t>
      </w:r>
      <w:r>
        <w:rPr>
          <w:rFonts w:hint="eastAsia"/>
          <w:lang w:eastAsia="zh-CN"/>
        </w:rPr>
        <w:t>道路上</w:t>
      </w:r>
      <w:r w:rsidR="009C7EE0">
        <w:rPr>
          <w:lang w:eastAsia="zh-CN"/>
        </w:rPr>
        <w:br/>
      </w:r>
      <w:r>
        <w:rPr>
          <w:rFonts w:hint="eastAsia"/>
          <w:lang w:eastAsia="zh-CN"/>
        </w:rPr>
        <w:t>微波发射天线</w:t>
      </w:r>
      <w:r w:rsidRPr="008D54D5">
        <w:rPr>
          <w:rFonts w:eastAsia="Times New Roman"/>
          <w:lang w:eastAsia="zh-CN"/>
        </w:rPr>
        <w:t xml:space="preserve">(c) </w:t>
      </w:r>
      <w:r>
        <w:rPr>
          <w:rFonts w:hint="eastAsia"/>
          <w:lang w:eastAsia="zh-CN"/>
        </w:rPr>
        <w:t>电动汽车车身上的</w:t>
      </w:r>
      <w:r w:rsidRPr="008D54D5">
        <w:rPr>
          <w:rFonts w:ascii="SimSun" w:hAnsi="SimSun" w:cs="SimSun" w:hint="eastAsia"/>
          <w:lang w:eastAsia="zh-CN"/>
        </w:rPr>
        <w:t>裂缝</w:t>
      </w:r>
      <w:r>
        <w:rPr>
          <w:rFonts w:ascii="SimSun" w:hAnsi="SimSun" w:cs="SimSun" w:hint="eastAsia"/>
          <w:lang w:eastAsia="zh-CN"/>
        </w:rPr>
        <w:t>阵列</w:t>
      </w:r>
      <w:r w:rsidRPr="008D54D5">
        <w:rPr>
          <w:rFonts w:ascii="SimSun" w:hAnsi="SimSun" w:cs="SimSun" w:hint="eastAsia"/>
          <w:lang w:val="en-US" w:eastAsia="zh-CN"/>
        </w:rPr>
        <w:t>天线</w:t>
      </w:r>
      <w:r w:rsidRPr="008D54D5">
        <w:rPr>
          <w:rFonts w:eastAsia="Times New Roman"/>
          <w:lang w:eastAsia="zh-CN"/>
        </w:rPr>
        <w:t>[SHI 11-</w:t>
      </w:r>
      <w:r w:rsidRPr="008D54D5">
        <w:rPr>
          <w:rFonts w:eastAsia="Times New Roman"/>
          <w:color w:val="000000"/>
          <w:szCs w:val="24"/>
          <w:lang w:eastAsia="ja-JP"/>
        </w:rPr>
        <w:t>2]</w:t>
      </w:r>
      <w:bookmarkEnd w:id="355"/>
    </w:p>
    <w:tbl>
      <w:tblPr>
        <w:tblStyle w:val="TableGrid1"/>
        <w:tblW w:w="0" w:type="auto"/>
        <w:tblBorders>
          <w:top w:val="nil"/>
          <w:left w:val="nil"/>
          <w:bottom w:val="nil"/>
          <w:right w:val="nil"/>
          <w:insideH w:val="nil"/>
          <w:insideV w:val="nil"/>
        </w:tblBorders>
        <w:tblLook w:val="04A0" w:firstRow="1" w:lastRow="0" w:firstColumn="1" w:lastColumn="0" w:noHBand="0" w:noVBand="1"/>
      </w:tblPr>
      <w:tblGrid>
        <w:gridCol w:w="3209"/>
        <w:gridCol w:w="3210"/>
        <w:gridCol w:w="3210"/>
      </w:tblGrid>
      <w:tr w:rsidR="005041D9" w:rsidRPr="009A2DF3" w14:paraId="04284D23" w14:textId="77777777" w:rsidTr="00352867">
        <w:tc>
          <w:tcPr>
            <w:tcW w:w="3209" w:type="dxa"/>
          </w:tcPr>
          <w:p w14:paraId="0DF4233B" w14:textId="77777777" w:rsidR="005041D9" w:rsidRPr="009A2DF3" w:rsidRDefault="005041D9" w:rsidP="00287E8F">
            <w:pPr>
              <w:pStyle w:val="Figure"/>
            </w:pPr>
            <w:r w:rsidRPr="009A2DF3">
              <w:rPr>
                <w:noProof/>
                <w:lang w:val="en-GB" w:eastAsia="zh-CN"/>
              </w:rPr>
              <w:drawing>
                <wp:inline distT="0" distB="0" distL="0" distR="0" wp14:anchorId="6B41BD9C" wp14:editId="54140454">
                  <wp:extent cx="1851660" cy="1386840"/>
                  <wp:effectExtent l="0" t="0" r="0" b="381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1660" cy="1386840"/>
                          </a:xfrm>
                          <a:prstGeom prst="rect">
                            <a:avLst/>
                          </a:prstGeom>
                          <a:noFill/>
                          <a:ln>
                            <a:noFill/>
                          </a:ln>
                        </pic:spPr>
                      </pic:pic>
                    </a:graphicData>
                  </a:graphic>
                </wp:inline>
              </w:drawing>
            </w:r>
          </w:p>
        </w:tc>
        <w:tc>
          <w:tcPr>
            <w:tcW w:w="3210" w:type="dxa"/>
          </w:tcPr>
          <w:p w14:paraId="69F84A99" w14:textId="77777777" w:rsidR="005041D9" w:rsidRPr="009A2DF3" w:rsidRDefault="005041D9" w:rsidP="00287E8F">
            <w:pPr>
              <w:pStyle w:val="Figure"/>
            </w:pPr>
            <w:r w:rsidRPr="009A2DF3">
              <w:rPr>
                <w:noProof/>
                <w:lang w:val="en-GB" w:eastAsia="zh-CN"/>
              </w:rPr>
              <w:drawing>
                <wp:inline distT="0" distB="0" distL="0" distR="0" wp14:anchorId="1EF6F1B2" wp14:editId="02A2F1B7">
                  <wp:extent cx="1844040" cy="1379220"/>
                  <wp:effectExtent l="0" t="0" r="381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4040" cy="1379220"/>
                          </a:xfrm>
                          <a:prstGeom prst="rect">
                            <a:avLst/>
                          </a:prstGeom>
                          <a:noFill/>
                          <a:ln>
                            <a:noFill/>
                          </a:ln>
                        </pic:spPr>
                      </pic:pic>
                    </a:graphicData>
                  </a:graphic>
                </wp:inline>
              </w:drawing>
            </w:r>
          </w:p>
        </w:tc>
        <w:tc>
          <w:tcPr>
            <w:tcW w:w="3210" w:type="dxa"/>
          </w:tcPr>
          <w:p w14:paraId="7552CA50" w14:textId="77777777" w:rsidR="005041D9" w:rsidRPr="009A2DF3" w:rsidRDefault="005041D9" w:rsidP="00287E8F">
            <w:pPr>
              <w:pStyle w:val="Figure"/>
            </w:pPr>
            <w:r w:rsidRPr="009A2DF3">
              <w:rPr>
                <w:noProof/>
                <w:lang w:val="en-GB" w:eastAsia="zh-CN"/>
              </w:rPr>
              <w:drawing>
                <wp:inline distT="0" distB="0" distL="0" distR="0" wp14:anchorId="401FA7DD" wp14:editId="19778D7A">
                  <wp:extent cx="1844040" cy="1379220"/>
                  <wp:effectExtent l="0" t="0" r="381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4040" cy="1379220"/>
                          </a:xfrm>
                          <a:prstGeom prst="rect">
                            <a:avLst/>
                          </a:prstGeom>
                          <a:noFill/>
                          <a:ln>
                            <a:noFill/>
                          </a:ln>
                        </pic:spPr>
                      </pic:pic>
                    </a:graphicData>
                  </a:graphic>
                </wp:inline>
              </w:drawing>
            </w:r>
          </w:p>
        </w:tc>
      </w:tr>
      <w:tr w:rsidR="005041D9" w:rsidRPr="009A2DF3" w14:paraId="6D5F2A1E" w14:textId="77777777" w:rsidTr="00352867">
        <w:tc>
          <w:tcPr>
            <w:tcW w:w="3209" w:type="dxa"/>
          </w:tcPr>
          <w:p w14:paraId="1923E4C0" w14:textId="77777777" w:rsidR="009C7EE0" w:rsidRPr="009A2DF3" w:rsidRDefault="005041D9" w:rsidP="00170499">
            <w:pPr>
              <w:keepNext/>
              <w:keepLines/>
              <w:tabs>
                <w:tab w:val="clear" w:pos="794"/>
                <w:tab w:val="clear" w:pos="1191"/>
                <w:tab w:val="clear" w:pos="1588"/>
                <w:tab w:val="clear" w:pos="1985"/>
              </w:tabs>
              <w:spacing w:before="20" w:after="20"/>
              <w:jc w:val="center"/>
              <w:rPr>
                <w:sz w:val="18"/>
              </w:rPr>
            </w:pPr>
            <w:bookmarkStart w:id="356" w:name="lt_pId580"/>
            <w:r w:rsidRPr="009A2DF3">
              <w:rPr>
                <w:sz w:val="18"/>
              </w:rPr>
              <w:t>(a)</w:t>
            </w:r>
            <w:bookmarkEnd w:id="356"/>
          </w:p>
        </w:tc>
        <w:tc>
          <w:tcPr>
            <w:tcW w:w="3210" w:type="dxa"/>
          </w:tcPr>
          <w:p w14:paraId="110B5399" w14:textId="77777777" w:rsidR="005041D9" w:rsidRPr="009A2DF3" w:rsidRDefault="005041D9" w:rsidP="00170499">
            <w:pPr>
              <w:keepNext/>
              <w:keepLines/>
              <w:tabs>
                <w:tab w:val="clear" w:pos="794"/>
                <w:tab w:val="clear" w:pos="1191"/>
                <w:tab w:val="clear" w:pos="1588"/>
                <w:tab w:val="clear" w:pos="1985"/>
              </w:tabs>
              <w:spacing w:before="20" w:after="20"/>
              <w:jc w:val="center"/>
              <w:rPr>
                <w:sz w:val="18"/>
              </w:rPr>
            </w:pPr>
            <w:bookmarkStart w:id="357" w:name="lt_pId581"/>
            <w:r w:rsidRPr="009A2DF3">
              <w:rPr>
                <w:sz w:val="18"/>
              </w:rPr>
              <w:t>(b)</w:t>
            </w:r>
            <w:bookmarkEnd w:id="357"/>
          </w:p>
        </w:tc>
        <w:tc>
          <w:tcPr>
            <w:tcW w:w="3210" w:type="dxa"/>
          </w:tcPr>
          <w:p w14:paraId="7A92D0BF" w14:textId="77777777" w:rsidR="005041D9" w:rsidRPr="009A2DF3" w:rsidRDefault="005041D9" w:rsidP="00170499">
            <w:pPr>
              <w:keepNext/>
              <w:keepLines/>
              <w:tabs>
                <w:tab w:val="clear" w:pos="794"/>
                <w:tab w:val="clear" w:pos="1191"/>
                <w:tab w:val="clear" w:pos="1588"/>
                <w:tab w:val="clear" w:pos="1985"/>
              </w:tabs>
              <w:spacing w:before="20" w:after="20"/>
              <w:jc w:val="center"/>
              <w:rPr>
                <w:sz w:val="18"/>
              </w:rPr>
            </w:pPr>
            <w:bookmarkStart w:id="358" w:name="lt_pId582"/>
            <w:r w:rsidRPr="009A2DF3">
              <w:rPr>
                <w:sz w:val="18"/>
              </w:rPr>
              <w:t>(c)</w:t>
            </w:r>
            <w:bookmarkEnd w:id="358"/>
          </w:p>
        </w:tc>
      </w:tr>
    </w:tbl>
    <w:p w14:paraId="76DFAF1D" w14:textId="0DAD8B80" w:rsidR="005041D9" w:rsidRPr="007C4924" w:rsidRDefault="005041D9" w:rsidP="00170499">
      <w:pPr>
        <w:pStyle w:val="Normalaftertitle"/>
        <w:ind w:firstLineChars="200" w:firstLine="480"/>
        <w:rPr>
          <w:lang w:val="en-US" w:eastAsia="zh-CN"/>
        </w:rPr>
      </w:pPr>
      <w:bookmarkStart w:id="359" w:name="lt_pId583"/>
      <w:r>
        <w:rPr>
          <w:rFonts w:hint="eastAsia"/>
          <w:lang w:val="en-US" w:eastAsia="zh-CN"/>
        </w:rPr>
        <w:t>从</w:t>
      </w:r>
      <w:r w:rsidRPr="008D54D5">
        <w:rPr>
          <w:rFonts w:eastAsia="Times New Roman"/>
          <w:lang w:eastAsia="ja-JP"/>
        </w:rPr>
        <w:t>2006</w:t>
      </w:r>
      <w:r>
        <w:rPr>
          <w:rFonts w:hint="eastAsia"/>
          <w:lang w:val="en-US" w:eastAsia="zh-CN"/>
        </w:rPr>
        <w:t>至</w:t>
      </w:r>
      <w:r w:rsidRPr="008D54D5">
        <w:rPr>
          <w:rFonts w:eastAsia="Times New Roman"/>
          <w:lang w:eastAsia="ja-JP"/>
        </w:rPr>
        <w:t>2008</w:t>
      </w:r>
      <w:r>
        <w:rPr>
          <w:rFonts w:hint="eastAsia"/>
          <w:lang w:val="en-US" w:eastAsia="zh-CN"/>
        </w:rPr>
        <w:t>年</w:t>
      </w:r>
      <w:r w:rsidRPr="008D54D5">
        <w:rPr>
          <w:rFonts w:hint="eastAsia"/>
          <w:lang w:eastAsia="zh-CN"/>
        </w:rPr>
        <w:t>，</w:t>
      </w:r>
      <w:r>
        <w:rPr>
          <w:rFonts w:hint="eastAsia"/>
          <w:lang w:eastAsia="zh-CN"/>
        </w:rPr>
        <w:t>一家</w:t>
      </w:r>
      <w:r>
        <w:rPr>
          <w:rFonts w:hint="eastAsia"/>
          <w:lang w:val="en-US" w:eastAsia="zh-CN"/>
        </w:rPr>
        <w:t>日本企业与三家日本汽车企业开展了一项电动汽车</w:t>
      </w:r>
      <w:r w:rsidRPr="008D54D5">
        <w:rPr>
          <w:rFonts w:eastAsia="Times New Roman"/>
          <w:lang w:eastAsia="ja-JP"/>
        </w:rPr>
        <w:t>MPT</w:t>
      </w:r>
      <w:r>
        <w:rPr>
          <w:rFonts w:hint="eastAsia"/>
          <w:lang w:eastAsia="zh-CN"/>
        </w:rPr>
        <w:t>研发项目</w:t>
      </w:r>
      <w:r w:rsidRPr="008D54D5">
        <w:rPr>
          <w:rFonts w:eastAsia="Times New Roman"/>
          <w:lang w:eastAsia="ja-JP"/>
        </w:rPr>
        <w:t>[SHI 13-2]</w:t>
      </w:r>
      <w:r>
        <w:rPr>
          <w:rFonts w:hint="eastAsia"/>
          <w:lang w:eastAsia="zh-CN"/>
        </w:rPr>
        <w:t>。为减小电力损耗，他们采用了</w:t>
      </w:r>
      <w:bookmarkStart w:id="360" w:name="lt_pId584"/>
      <w:bookmarkEnd w:id="359"/>
      <w:r w:rsidRPr="009A2DF3">
        <w:rPr>
          <w:rFonts w:eastAsia="Times New Roman"/>
          <w:lang w:val="en-US" w:eastAsia="ja-JP"/>
        </w:rPr>
        <w:t>(1) 6.6 kV</w:t>
      </w:r>
      <w:r>
        <w:rPr>
          <w:rFonts w:hint="eastAsia"/>
          <w:lang w:val="en-US" w:eastAsia="zh-CN"/>
        </w:rPr>
        <w:t>直接驱动</w:t>
      </w:r>
      <w:r w:rsidRPr="009A2DF3">
        <w:rPr>
          <w:rFonts w:eastAsia="Times New Roman"/>
          <w:lang w:val="en-US" w:eastAsia="ja-JP"/>
        </w:rPr>
        <w:t>2.45 GHz</w:t>
      </w:r>
      <w:r>
        <w:rPr>
          <w:rFonts w:hint="eastAsia"/>
          <w:lang w:val="en-US" w:eastAsia="zh-CN"/>
        </w:rPr>
        <w:t>磁电管，作为微波发射器，</w:t>
      </w:r>
      <w:r w:rsidRPr="009A2DF3">
        <w:rPr>
          <w:rFonts w:eastAsia="Times New Roman"/>
          <w:lang w:val="en-US" w:eastAsia="ja-JP"/>
        </w:rPr>
        <w:t xml:space="preserve">(2) </w:t>
      </w:r>
      <w:r>
        <w:rPr>
          <w:rFonts w:hint="eastAsia"/>
          <w:lang w:val="en-US" w:eastAsia="zh-CN"/>
        </w:rPr>
        <w:t>发射天线与接收机之间阻挡微波通过的隔墙，以及</w:t>
      </w:r>
      <w:r w:rsidRPr="009A2DF3">
        <w:rPr>
          <w:rFonts w:eastAsia="Times New Roman"/>
          <w:lang w:val="en-US" w:eastAsia="ja-JP"/>
        </w:rPr>
        <w:t>(3)</w:t>
      </w:r>
      <w:r w:rsidR="004448D0">
        <w:rPr>
          <w:rFonts w:eastAsia="Times New Roman"/>
          <w:lang w:val="en-US" w:eastAsia="ja-JP"/>
        </w:rPr>
        <w:t xml:space="preserve"> </w:t>
      </w:r>
      <w:r>
        <w:rPr>
          <w:rFonts w:hint="eastAsia"/>
          <w:lang w:val="en-US" w:eastAsia="zh-CN"/>
        </w:rPr>
        <w:t>热量回收系统。</w:t>
      </w:r>
      <w:bookmarkStart w:id="361" w:name="lt_pId585"/>
      <w:bookmarkEnd w:id="360"/>
      <w:r>
        <w:rPr>
          <w:rFonts w:hint="eastAsia"/>
          <w:lang w:val="en-US" w:eastAsia="zh-CN"/>
        </w:rPr>
        <w:t>在</w:t>
      </w:r>
      <w:r>
        <w:rPr>
          <w:rFonts w:hint="eastAsia"/>
          <w:lang w:val="en-US" w:eastAsia="zh-CN"/>
        </w:rPr>
        <w:t>12.5</w:t>
      </w:r>
      <w:r>
        <w:rPr>
          <w:rFonts w:hint="eastAsia"/>
          <w:lang w:val="en-US" w:eastAsia="zh-CN"/>
        </w:rPr>
        <w:t>厘米的距离上，</w:t>
      </w:r>
      <w:r w:rsidRPr="009A2DF3">
        <w:rPr>
          <w:rFonts w:eastAsia="Times New Roman"/>
          <w:lang w:val="en-US" w:eastAsia="ja-JP"/>
        </w:rPr>
        <w:t>1 kW</w:t>
      </w:r>
      <w:r>
        <w:rPr>
          <w:rFonts w:hint="eastAsia"/>
          <w:lang w:val="en-US" w:eastAsia="zh-CN"/>
        </w:rPr>
        <w:t>输出功率的总效能（包括热量回收在内）大约为</w:t>
      </w:r>
      <w:r w:rsidRPr="009A2DF3">
        <w:rPr>
          <w:rFonts w:eastAsia="Times New Roman"/>
          <w:lang w:val="en-US" w:eastAsia="ja-JP"/>
        </w:rPr>
        <w:t>38%</w:t>
      </w:r>
      <w:r>
        <w:rPr>
          <w:rFonts w:hint="eastAsia"/>
          <w:lang w:val="en-US" w:eastAsia="zh-CN"/>
        </w:rPr>
        <w:t>。</w:t>
      </w:r>
      <w:r>
        <w:rPr>
          <w:rFonts w:hint="eastAsia"/>
          <w:lang w:val="en-US" w:eastAsia="zh-CN"/>
        </w:rPr>
        <w:t>2009</w:t>
      </w:r>
      <w:r>
        <w:rPr>
          <w:rFonts w:hint="eastAsia"/>
          <w:lang w:val="en-US" w:eastAsia="zh-CN"/>
        </w:rPr>
        <w:t>年发布的原型示于图</w:t>
      </w:r>
      <w:bookmarkEnd w:id="361"/>
      <w:r w:rsidR="003A227F">
        <w:rPr>
          <w:rFonts w:eastAsia="Times New Roman"/>
          <w:lang w:val="en-US" w:eastAsia="ja-JP"/>
        </w:rPr>
        <w:t>32</w:t>
      </w:r>
      <w:r>
        <w:rPr>
          <w:rFonts w:hint="eastAsia"/>
          <w:lang w:val="en-US" w:eastAsia="zh-CN"/>
        </w:rPr>
        <w:t>。</w:t>
      </w:r>
    </w:p>
    <w:p w14:paraId="7E4DF33A" w14:textId="77777777" w:rsidR="005041D9" w:rsidRPr="009A2DF3" w:rsidRDefault="005041D9" w:rsidP="0095229F">
      <w:pPr>
        <w:ind w:firstLineChars="200" w:firstLine="480"/>
        <w:rPr>
          <w:rFonts w:eastAsia="Times New Roman"/>
          <w:lang w:val="en-US" w:eastAsia="ja-JP"/>
        </w:rPr>
      </w:pPr>
      <w:bookmarkStart w:id="362" w:name="lt_pId587"/>
      <w:r w:rsidRPr="009A2DF3">
        <w:rPr>
          <w:rFonts w:eastAsia="Times New Roman"/>
          <w:lang w:val="en-US" w:eastAsia="ja-JP"/>
        </w:rPr>
        <w:t>2012</w:t>
      </w:r>
      <w:r>
        <w:rPr>
          <w:rFonts w:eastAsiaTheme="minorEastAsia" w:hint="eastAsia"/>
          <w:lang w:val="en-US" w:eastAsia="zh-CN"/>
        </w:rPr>
        <w:t>年，一家瑞士汽车企业的日本分公司及日本企业开始开发电动卡车的新</w:t>
      </w:r>
      <w:r w:rsidRPr="009A2DF3">
        <w:rPr>
          <w:rFonts w:eastAsia="Times New Roman"/>
          <w:lang w:val="en-US" w:eastAsia="ja-JP"/>
        </w:rPr>
        <w:t>MPT</w:t>
      </w:r>
      <w:r>
        <w:rPr>
          <w:rFonts w:eastAsiaTheme="minorEastAsia" w:hint="eastAsia"/>
          <w:lang w:val="en-US" w:eastAsia="zh-CN"/>
        </w:rPr>
        <w:t>系统。</w:t>
      </w:r>
      <w:bookmarkStart w:id="363" w:name="lt_pId588"/>
      <w:bookmarkEnd w:id="362"/>
      <w:r>
        <w:rPr>
          <w:rFonts w:eastAsiaTheme="minorEastAsia" w:hint="eastAsia"/>
          <w:lang w:val="en-US" w:eastAsia="zh-CN"/>
        </w:rPr>
        <w:t>之前的系统遇到了发射和接收天线之间的相互耦合问题，因为</w:t>
      </w:r>
      <w:r w:rsidRPr="009A2DF3">
        <w:rPr>
          <w:rFonts w:eastAsia="Times New Roman"/>
          <w:lang w:val="en-US" w:eastAsia="ja-JP"/>
        </w:rPr>
        <w:t>MPT</w:t>
      </w:r>
      <w:r>
        <w:rPr>
          <w:rFonts w:eastAsiaTheme="minorEastAsia" w:hint="eastAsia"/>
          <w:lang w:val="en-US" w:eastAsia="zh-CN"/>
        </w:rPr>
        <w:t>距离过小；因此</w:t>
      </w:r>
      <w:bookmarkStart w:id="364" w:name="lt_pId589"/>
      <w:bookmarkEnd w:id="363"/>
      <w:r>
        <w:rPr>
          <w:rFonts w:eastAsiaTheme="minorEastAsia" w:hint="eastAsia"/>
          <w:lang w:val="en-US" w:eastAsia="zh-CN"/>
        </w:rPr>
        <w:t>，新</w:t>
      </w:r>
      <w:r w:rsidRPr="009A2DF3">
        <w:rPr>
          <w:rFonts w:eastAsia="Times New Roman"/>
          <w:lang w:val="en-US" w:eastAsia="ja-JP"/>
        </w:rPr>
        <w:t>MPT</w:t>
      </w:r>
      <w:r>
        <w:rPr>
          <w:rFonts w:eastAsiaTheme="minorEastAsia" w:hint="eastAsia"/>
          <w:lang w:val="en-US" w:eastAsia="zh-CN"/>
        </w:rPr>
        <w:t>系统从道路到车身配置改为从车顶顶部的配置（图</w:t>
      </w:r>
      <w:r w:rsidR="003A227F">
        <w:rPr>
          <w:rFonts w:eastAsia="Times New Roman"/>
          <w:lang w:val="en-US" w:eastAsia="ja-JP"/>
        </w:rPr>
        <w:t>33</w:t>
      </w:r>
      <w:r>
        <w:rPr>
          <w:rFonts w:eastAsiaTheme="minorEastAsia" w:hint="eastAsia"/>
          <w:lang w:val="en-US" w:eastAsia="zh-CN"/>
        </w:rPr>
        <w:t>）</w:t>
      </w:r>
      <w:r w:rsidRPr="009A2DF3">
        <w:rPr>
          <w:rFonts w:eastAsia="Times New Roman"/>
          <w:lang w:val="en-US" w:eastAsia="ja-JP"/>
        </w:rPr>
        <w:t>[SHI 13-1] [SHI 13-3]</w:t>
      </w:r>
      <w:r>
        <w:rPr>
          <w:rFonts w:eastAsiaTheme="minorEastAsia" w:hint="eastAsia"/>
          <w:lang w:val="en-US" w:eastAsia="zh-CN"/>
        </w:rPr>
        <w:t>，以利用</w:t>
      </w:r>
      <w:r>
        <w:rPr>
          <w:rFonts w:eastAsiaTheme="minorEastAsia" w:hint="eastAsia"/>
          <w:lang w:val="en-US" w:eastAsia="zh-CN"/>
        </w:rPr>
        <w:t>MPT</w:t>
      </w:r>
      <w:r>
        <w:rPr>
          <w:rFonts w:eastAsiaTheme="minorEastAsia" w:hint="eastAsia"/>
          <w:lang w:val="en-US" w:eastAsia="zh-CN"/>
        </w:rPr>
        <w:t>作为远距离</w:t>
      </w:r>
      <w:r>
        <w:rPr>
          <w:rFonts w:eastAsiaTheme="minorEastAsia" w:hint="eastAsia"/>
          <w:lang w:val="en-US" w:eastAsia="zh-CN"/>
        </w:rPr>
        <w:t>WPT</w:t>
      </w:r>
      <w:r>
        <w:rPr>
          <w:rFonts w:eastAsiaTheme="minorEastAsia" w:hint="eastAsia"/>
          <w:lang w:val="en-US" w:eastAsia="zh-CN"/>
        </w:rPr>
        <w:t>带来的优势。</w:t>
      </w:r>
      <w:bookmarkStart w:id="365" w:name="lt_pId590"/>
      <w:bookmarkEnd w:id="364"/>
      <w:r>
        <w:rPr>
          <w:rFonts w:eastAsiaTheme="minorEastAsia" w:hint="eastAsia"/>
          <w:lang w:val="en-US" w:eastAsia="zh-CN"/>
        </w:rPr>
        <w:t>根据所采用电动汽车的不同，电动汽车车顶发射天线与接收天线之间的距离为</w:t>
      </w:r>
      <w:r w:rsidRPr="009A2DF3">
        <w:rPr>
          <w:rFonts w:eastAsia="Times New Roman"/>
          <w:lang w:val="en-US" w:eastAsia="ja-JP"/>
        </w:rPr>
        <w:t>2-6</w:t>
      </w:r>
      <w:r>
        <w:rPr>
          <w:rFonts w:eastAsiaTheme="minorEastAsia" w:hint="eastAsia"/>
          <w:lang w:val="en-US" w:eastAsia="zh-CN"/>
        </w:rPr>
        <w:t>米。</w:t>
      </w:r>
      <w:bookmarkStart w:id="366" w:name="lt_pId591"/>
      <w:bookmarkEnd w:id="365"/>
      <w:r>
        <w:rPr>
          <w:rFonts w:eastAsiaTheme="minorEastAsia" w:hint="eastAsia"/>
          <w:lang w:val="en-US" w:eastAsia="zh-CN"/>
        </w:rPr>
        <w:t>为保持不同距离上的高效率，建议了一种可在接收天线端产生平滑波束的相控阵系统。</w:t>
      </w:r>
      <w:bookmarkEnd w:id="366"/>
      <w:r w:rsidRPr="009A2DF3">
        <w:rPr>
          <w:rFonts w:eastAsia="Times New Roman"/>
          <w:lang w:val="en-US" w:eastAsia="ja-JP"/>
        </w:rPr>
        <w:t xml:space="preserve"> </w:t>
      </w:r>
    </w:p>
    <w:p w14:paraId="0F78F67A" w14:textId="77777777" w:rsidR="005041D9" w:rsidRPr="009A2DF3" w:rsidRDefault="005041D9" w:rsidP="0095229F">
      <w:pPr>
        <w:keepLines/>
        <w:ind w:firstLineChars="200" w:firstLine="480"/>
        <w:rPr>
          <w:rFonts w:eastAsia="Times New Roman"/>
          <w:lang w:val="en-US" w:eastAsia="ja-JP"/>
        </w:rPr>
      </w:pPr>
      <w:bookmarkStart w:id="367" w:name="lt_pId592"/>
      <w:r w:rsidRPr="009A2DF3">
        <w:rPr>
          <w:rFonts w:eastAsia="Times New Roman"/>
          <w:lang w:val="en-US" w:eastAsia="ja-JP"/>
        </w:rPr>
        <w:t>2012</w:t>
      </w:r>
      <w:r>
        <w:rPr>
          <w:rFonts w:eastAsiaTheme="minorEastAsia" w:hint="eastAsia"/>
          <w:lang w:val="en-US" w:eastAsia="zh-CN"/>
        </w:rPr>
        <w:t>年</w:t>
      </w:r>
      <w:r>
        <w:rPr>
          <w:rFonts w:eastAsiaTheme="minorEastAsia" w:hint="eastAsia"/>
          <w:lang w:val="en-US" w:eastAsia="zh-CN"/>
        </w:rPr>
        <w:t>7</w:t>
      </w:r>
      <w:r>
        <w:rPr>
          <w:rFonts w:eastAsiaTheme="minorEastAsia" w:hint="eastAsia"/>
          <w:lang w:val="en-US" w:eastAsia="zh-CN"/>
        </w:rPr>
        <w:t>月</w:t>
      </w:r>
      <w:r>
        <w:rPr>
          <w:rFonts w:eastAsiaTheme="minorEastAsia" w:hint="eastAsia"/>
          <w:lang w:val="en-US" w:eastAsia="zh-CN"/>
        </w:rPr>
        <w:t>6</w:t>
      </w:r>
      <w:r>
        <w:rPr>
          <w:rFonts w:eastAsiaTheme="minorEastAsia" w:hint="eastAsia"/>
          <w:lang w:val="en-US" w:eastAsia="zh-CN"/>
        </w:rPr>
        <w:t>日，他们推出了工作在</w:t>
      </w:r>
      <w:r w:rsidRPr="009A2DF3">
        <w:rPr>
          <w:rFonts w:eastAsia="Times New Roman"/>
          <w:lang w:val="en-US" w:eastAsia="ja-JP"/>
        </w:rPr>
        <w:t>2.45 GHz</w:t>
      </w:r>
      <w:r>
        <w:rPr>
          <w:rFonts w:eastAsiaTheme="minorEastAsia" w:hint="eastAsia"/>
          <w:lang w:val="en-US" w:eastAsia="zh-CN"/>
        </w:rPr>
        <w:t>频率上，效率达到</w:t>
      </w:r>
      <w:r>
        <w:rPr>
          <w:rFonts w:eastAsiaTheme="minorEastAsia" w:hint="eastAsia"/>
          <w:lang w:val="en-US" w:eastAsia="zh-CN"/>
        </w:rPr>
        <w:t>84%</w:t>
      </w:r>
      <w:r>
        <w:rPr>
          <w:rFonts w:eastAsiaTheme="minorEastAsia" w:hint="eastAsia"/>
          <w:lang w:val="en-US" w:eastAsia="zh-CN"/>
        </w:rPr>
        <w:t>的中等距离</w:t>
      </w:r>
      <w:r>
        <w:rPr>
          <w:rFonts w:eastAsiaTheme="minorEastAsia" w:hint="eastAsia"/>
          <w:lang w:val="en-US" w:eastAsia="zh-CN"/>
        </w:rPr>
        <w:t>WPT</w:t>
      </w:r>
      <w:r>
        <w:rPr>
          <w:rFonts w:eastAsiaTheme="minorEastAsia" w:hint="eastAsia"/>
          <w:lang w:val="en-US" w:eastAsia="zh-CN"/>
        </w:rPr>
        <w:t>系统</w:t>
      </w:r>
      <w:r w:rsidRPr="00D5640D">
        <w:rPr>
          <w:rFonts w:eastAsiaTheme="minorEastAsia"/>
          <w:bCs/>
          <w:lang w:eastAsia="zh-CN"/>
        </w:rPr>
        <w:t>裂缝</w:t>
      </w:r>
      <w:r w:rsidRPr="00D5640D">
        <w:rPr>
          <w:rFonts w:eastAsiaTheme="minorEastAsia" w:hint="eastAsia"/>
          <w:bCs/>
          <w:lang w:eastAsia="zh-CN"/>
        </w:rPr>
        <w:t>阵列</w:t>
      </w:r>
      <w:r w:rsidRPr="00D5640D">
        <w:rPr>
          <w:rFonts w:eastAsiaTheme="minorEastAsia" w:hint="eastAsia"/>
          <w:bCs/>
          <w:lang w:val="en-US" w:eastAsia="zh-CN"/>
        </w:rPr>
        <w:t>（</w:t>
      </w:r>
      <w:r>
        <w:rPr>
          <w:rFonts w:eastAsiaTheme="minorEastAsia" w:hint="eastAsia"/>
          <w:lang w:val="en-US" w:eastAsia="zh-CN"/>
        </w:rPr>
        <w:t>图</w:t>
      </w:r>
      <w:r w:rsidR="003A227F">
        <w:rPr>
          <w:rFonts w:eastAsia="Times New Roman"/>
          <w:lang w:val="en-US" w:eastAsia="ja-JP"/>
        </w:rPr>
        <w:t>34</w:t>
      </w:r>
      <w:r>
        <w:rPr>
          <w:rFonts w:eastAsiaTheme="minorEastAsia" w:hint="eastAsia"/>
          <w:lang w:val="en-US" w:eastAsia="zh-CN"/>
        </w:rPr>
        <w:t>）</w:t>
      </w:r>
      <w:r w:rsidRPr="009A2DF3">
        <w:rPr>
          <w:rFonts w:eastAsia="Times New Roman"/>
          <w:lang w:val="en-US" w:eastAsia="ja-JP"/>
        </w:rPr>
        <w:t>[FUR 13]</w:t>
      </w:r>
      <w:bookmarkEnd w:id="367"/>
      <w:r>
        <w:rPr>
          <w:rFonts w:eastAsiaTheme="minorEastAsia" w:hint="eastAsia"/>
          <w:lang w:val="en-US" w:eastAsia="zh-CN"/>
        </w:rPr>
        <w:t>。在距离发射机大约</w:t>
      </w:r>
      <w:r>
        <w:rPr>
          <w:rFonts w:eastAsiaTheme="minorEastAsia" w:hint="eastAsia"/>
          <w:lang w:val="en-US" w:eastAsia="zh-CN"/>
        </w:rPr>
        <w:t>4</w:t>
      </w:r>
      <w:r>
        <w:rPr>
          <w:rFonts w:eastAsiaTheme="minorEastAsia" w:hint="eastAsia"/>
          <w:lang w:val="en-US" w:eastAsia="zh-CN"/>
        </w:rPr>
        <w:t>米距离上的</w:t>
      </w:r>
      <w:bookmarkStart w:id="368" w:name="lt_pId593"/>
      <w:r>
        <w:rPr>
          <w:rFonts w:eastAsiaTheme="minorEastAsia" w:hint="eastAsia"/>
          <w:lang w:val="en-US" w:eastAsia="zh-CN"/>
        </w:rPr>
        <w:t>接收微波</w:t>
      </w:r>
      <w:r w:rsidR="00352867">
        <w:rPr>
          <w:rFonts w:eastAsiaTheme="minorEastAsia" w:hint="eastAsia"/>
          <w:lang w:val="en-US" w:eastAsia="zh-CN"/>
        </w:rPr>
        <w:t>能量</w:t>
      </w:r>
      <w:r>
        <w:rPr>
          <w:rFonts w:eastAsiaTheme="minorEastAsia" w:hint="eastAsia"/>
          <w:lang w:val="en-US" w:eastAsia="zh-CN"/>
        </w:rPr>
        <w:t>密度超过了</w:t>
      </w:r>
      <w:r w:rsidRPr="009A2DF3">
        <w:rPr>
          <w:rFonts w:eastAsia="Times New Roman"/>
          <w:lang w:val="en-US" w:eastAsia="ja-JP"/>
        </w:rPr>
        <w:t>3.2kW/m</w:t>
      </w:r>
      <w:r w:rsidRPr="009A2DF3">
        <w:rPr>
          <w:rFonts w:eastAsia="Times New Roman"/>
          <w:vertAlign w:val="superscript"/>
          <w:lang w:val="en-US" w:eastAsia="ja-JP"/>
        </w:rPr>
        <w:t>2</w:t>
      </w:r>
      <w:r w:rsidRPr="009A2DF3">
        <w:rPr>
          <w:rFonts w:eastAsia="Times New Roman"/>
          <w:lang w:val="en-US" w:eastAsia="ja-JP"/>
        </w:rPr>
        <w:t xml:space="preserve"> </w:t>
      </w:r>
      <w:r>
        <w:rPr>
          <w:rFonts w:eastAsiaTheme="minorEastAsia" w:hint="eastAsia"/>
          <w:lang w:val="en-US" w:eastAsia="zh-CN"/>
        </w:rPr>
        <w:t>。</w:t>
      </w:r>
      <w:bookmarkEnd w:id="368"/>
    </w:p>
    <w:p w14:paraId="2E946A48" w14:textId="77777777" w:rsidR="009C7EE0" w:rsidRDefault="009C7EE0">
      <w:pPr>
        <w:tabs>
          <w:tab w:val="clear" w:pos="794"/>
          <w:tab w:val="clear" w:pos="1191"/>
          <w:tab w:val="clear" w:pos="1588"/>
          <w:tab w:val="clear" w:pos="1985"/>
        </w:tabs>
        <w:overflowPunct/>
        <w:autoSpaceDE/>
        <w:autoSpaceDN/>
        <w:adjustRightInd/>
        <w:spacing w:before="0"/>
        <w:jc w:val="left"/>
        <w:textAlignment w:val="auto"/>
        <w:rPr>
          <w:rFonts w:eastAsiaTheme="minorEastAsia"/>
          <w:caps/>
          <w:sz w:val="18"/>
          <w:lang w:val="en-US" w:eastAsia="zh-CN"/>
        </w:rPr>
      </w:pPr>
      <w:bookmarkStart w:id="369" w:name="lt_pId594"/>
      <w:r>
        <w:rPr>
          <w:rFonts w:eastAsiaTheme="minorEastAsia"/>
          <w:caps/>
          <w:sz w:val="18"/>
          <w:lang w:val="en-US" w:eastAsia="zh-CN"/>
        </w:rPr>
        <w:br w:type="page"/>
      </w:r>
    </w:p>
    <w:p w14:paraId="0EBE1C55" w14:textId="77777777" w:rsidR="005041D9" w:rsidRPr="009A2DF3" w:rsidRDefault="005041D9" w:rsidP="00877610">
      <w:pPr>
        <w:pStyle w:val="FigureNo"/>
        <w:rPr>
          <w:rFonts w:eastAsia="Times New Roman"/>
          <w:lang w:val="en-US" w:eastAsia="ja-JP"/>
        </w:rPr>
      </w:pPr>
      <w:r>
        <w:rPr>
          <w:rFonts w:hint="eastAsia"/>
          <w:lang w:val="en-US" w:eastAsia="zh-CN"/>
        </w:rPr>
        <w:lastRenderedPageBreak/>
        <w:t>图</w:t>
      </w:r>
      <w:bookmarkEnd w:id="369"/>
      <w:r w:rsidR="00877610">
        <w:rPr>
          <w:rFonts w:hint="eastAsia"/>
          <w:lang w:val="en-US" w:eastAsia="zh-CN"/>
        </w:rPr>
        <w:t xml:space="preserve"> </w:t>
      </w:r>
      <w:r w:rsidR="003A227F">
        <w:rPr>
          <w:lang w:val="en-US" w:eastAsia="ja-JP"/>
        </w:rPr>
        <w:t>32</w:t>
      </w:r>
    </w:p>
    <w:p w14:paraId="2E51A9FE" w14:textId="77777777" w:rsidR="005041D9" w:rsidRPr="009A2DF3" w:rsidRDefault="005041D9" w:rsidP="00170499">
      <w:pPr>
        <w:pStyle w:val="Figuretitle"/>
        <w:rPr>
          <w:rFonts w:eastAsia="Times New Roman"/>
          <w:lang w:val="en-US" w:eastAsia="ja-JP"/>
        </w:rPr>
      </w:pPr>
      <w:bookmarkStart w:id="370" w:name="lt_pId595"/>
      <w:r>
        <w:rPr>
          <w:rFonts w:hint="eastAsia"/>
          <w:lang w:val="en-US" w:eastAsia="zh-CN"/>
        </w:rPr>
        <w:t>2009</w:t>
      </w:r>
      <w:r>
        <w:rPr>
          <w:rFonts w:hint="eastAsia"/>
          <w:lang w:val="en-US" w:eastAsia="zh-CN"/>
        </w:rPr>
        <w:t>年三菱重工集团进行的微波无线充电实验</w:t>
      </w:r>
      <w:r w:rsidRPr="009A2DF3">
        <w:rPr>
          <w:rFonts w:eastAsia="Times New Roman"/>
          <w:lang w:val="en-US" w:eastAsia="ja-JP"/>
        </w:rPr>
        <w:t>[SHI 13-2]</w:t>
      </w:r>
      <w:bookmarkEnd w:id="370"/>
    </w:p>
    <w:p w14:paraId="0DF34932" w14:textId="77777777" w:rsidR="005041D9" w:rsidRPr="009A2DF3" w:rsidRDefault="005041D9" w:rsidP="00287E8F">
      <w:pPr>
        <w:pStyle w:val="Figure"/>
      </w:pPr>
      <w:r w:rsidRPr="009A2DF3">
        <w:rPr>
          <w:noProof/>
          <w:lang w:val="en-GB" w:eastAsia="zh-CN"/>
        </w:rPr>
        <w:drawing>
          <wp:inline distT="0" distB="0" distL="0" distR="0" wp14:anchorId="1A7B30AD" wp14:editId="03072EE6">
            <wp:extent cx="4330700" cy="3251128"/>
            <wp:effectExtent l="0" t="0" r="0" b="698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51272" cy="3266572"/>
                    </a:xfrm>
                    <a:prstGeom prst="rect">
                      <a:avLst/>
                    </a:prstGeom>
                    <a:noFill/>
                    <a:ln>
                      <a:noFill/>
                    </a:ln>
                  </pic:spPr>
                </pic:pic>
              </a:graphicData>
            </a:graphic>
          </wp:inline>
        </w:drawing>
      </w:r>
    </w:p>
    <w:p w14:paraId="494BC76C" w14:textId="77777777" w:rsidR="005041D9" w:rsidRPr="00D5640D" w:rsidRDefault="005041D9" w:rsidP="005041D9">
      <w:pPr>
        <w:keepNext/>
        <w:keepLines/>
        <w:spacing w:before="480" w:after="80"/>
        <w:jc w:val="center"/>
        <w:rPr>
          <w:rFonts w:eastAsia="Times New Roman"/>
          <w:caps/>
          <w:sz w:val="18"/>
          <w:lang w:eastAsia="zh-CN"/>
        </w:rPr>
      </w:pPr>
      <w:bookmarkStart w:id="371" w:name="lt_pId596"/>
      <w:r>
        <w:rPr>
          <w:rFonts w:eastAsiaTheme="minorEastAsia" w:hint="eastAsia"/>
          <w:caps/>
          <w:sz w:val="18"/>
          <w:lang w:val="en-US" w:eastAsia="zh-CN"/>
        </w:rPr>
        <w:t>图</w:t>
      </w:r>
      <w:bookmarkEnd w:id="371"/>
      <w:r w:rsidR="003A227F" w:rsidRPr="00877610">
        <w:rPr>
          <w:rStyle w:val="FigureNoChar"/>
          <w:rFonts w:hint="eastAsia"/>
          <w:lang w:eastAsia="zh-CN"/>
        </w:rPr>
        <w:t xml:space="preserve"> </w:t>
      </w:r>
      <w:r w:rsidR="003A227F">
        <w:rPr>
          <w:rFonts w:eastAsiaTheme="minorEastAsia"/>
          <w:caps/>
          <w:sz w:val="18"/>
          <w:lang w:eastAsia="zh-CN"/>
        </w:rPr>
        <w:t>33</w:t>
      </w:r>
    </w:p>
    <w:p w14:paraId="7B2E6647" w14:textId="77777777" w:rsidR="005041D9" w:rsidRPr="00D5640D" w:rsidRDefault="005041D9" w:rsidP="00170499">
      <w:pPr>
        <w:pStyle w:val="Figuretitle"/>
        <w:rPr>
          <w:rFonts w:eastAsia="Times New Roman"/>
          <w:lang w:eastAsia="zh-CN"/>
        </w:rPr>
      </w:pPr>
      <w:bookmarkStart w:id="372" w:name="lt_pId597"/>
      <w:r>
        <w:rPr>
          <w:rFonts w:hint="eastAsia"/>
          <w:lang w:val="en-US" w:eastAsia="zh-CN"/>
        </w:rPr>
        <w:t>建议的电动汽车中等距离无线充电和微波波束的</w:t>
      </w:r>
      <w:r w:rsidRPr="00D5640D">
        <w:rPr>
          <w:rFonts w:eastAsia="Times New Roman"/>
          <w:lang w:eastAsia="zh-CN"/>
        </w:rPr>
        <w:t>FDTD</w:t>
      </w:r>
      <w:r>
        <w:rPr>
          <w:rFonts w:hint="eastAsia"/>
          <w:lang w:eastAsia="zh-CN"/>
        </w:rPr>
        <w:t>仿真</w:t>
      </w:r>
      <w:r w:rsidRPr="00D5640D">
        <w:rPr>
          <w:rFonts w:eastAsia="Times New Roman"/>
          <w:lang w:eastAsia="zh-CN"/>
        </w:rPr>
        <w:t>[SHI 13-1]</w:t>
      </w:r>
      <w:bookmarkEnd w:id="372"/>
    </w:p>
    <w:p w14:paraId="3E16AF26" w14:textId="77777777" w:rsidR="005041D9" w:rsidRDefault="001D4FBF" w:rsidP="00287E8F">
      <w:pPr>
        <w:pStyle w:val="Figure"/>
      </w:pPr>
      <w:r w:rsidRPr="001D4FBF">
        <w:rPr>
          <w:noProof/>
          <w:lang w:val="en-GB" w:eastAsia="zh-CN"/>
        </w:rPr>
        <w:drawing>
          <wp:inline distT="0" distB="0" distL="0" distR="0" wp14:anchorId="459EDD0F" wp14:editId="7A93686E">
            <wp:extent cx="4627880" cy="3307715"/>
            <wp:effectExtent l="0" t="0" r="1270" b="6985"/>
            <wp:docPr id="71" name="Picture 71" descr="C:\Users\lius\Desktop\工作文件\R-REP\SM2392-0\FIGURE\Captur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us\Desktop\工作文件\R-REP\SM2392-0\FIGURE\Capture2.8.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27880" cy="3307715"/>
                    </a:xfrm>
                    <a:prstGeom prst="rect">
                      <a:avLst/>
                    </a:prstGeom>
                    <a:noFill/>
                    <a:ln>
                      <a:noFill/>
                    </a:ln>
                  </pic:spPr>
                </pic:pic>
              </a:graphicData>
            </a:graphic>
          </wp:inline>
        </w:drawing>
      </w:r>
    </w:p>
    <w:p w14:paraId="074A1A4D" w14:textId="77777777" w:rsidR="005041D9" w:rsidRPr="00C24B0F" w:rsidRDefault="005041D9" w:rsidP="005041D9">
      <w:pPr>
        <w:keepNext/>
        <w:keepLines/>
        <w:spacing w:before="480" w:after="80"/>
        <w:jc w:val="center"/>
        <w:rPr>
          <w:rFonts w:eastAsia="Times New Roman"/>
          <w:caps/>
          <w:sz w:val="18"/>
          <w:lang w:eastAsia="zh-CN"/>
        </w:rPr>
      </w:pPr>
      <w:bookmarkStart w:id="373" w:name="lt_pId598"/>
      <w:r>
        <w:rPr>
          <w:rFonts w:eastAsiaTheme="minorEastAsia" w:hint="eastAsia"/>
          <w:caps/>
          <w:sz w:val="18"/>
          <w:lang w:val="en-US" w:eastAsia="zh-CN"/>
        </w:rPr>
        <w:lastRenderedPageBreak/>
        <w:t>图</w:t>
      </w:r>
      <w:r w:rsidRPr="00877610">
        <w:rPr>
          <w:rStyle w:val="FigureNoChar"/>
          <w:lang w:eastAsia="zh-CN"/>
        </w:rPr>
        <w:t xml:space="preserve"> </w:t>
      </w:r>
      <w:bookmarkEnd w:id="373"/>
      <w:r w:rsidR="003A227F">
        <w:rPr>
          <w:rFonts w:eastAsiaTheme="minorEastAsia"/>
          <w:caps/>
          <w:sz w:val="18"/>
          <w:lang w:eastAsia="zh-CN"/>
        </w:rPr>
        <w:t>34</w:t>
      </w:r>
    </w:p>
    <w:p w14:paraId="40DFB91D" w14:textId="77777777" w:rsidR="005041D9" w:rsidRPr="00C24B0F" w:rsidRDefault="005041D9" w:rsidP="00170499">
      <w:pPr>
        <w:pStyle w:val="Figuretitle"/>
        <w:rPr>
          <w:lang w:eastAsia="zh-CN"/>
        </w:rPr>
      </w:pPr>
      <w:bookmarkStart w:id="374" w:name="lt_pId599"/>
      <w:r>
        <w:rPr>
          <w:rFonts w:eastAsiaTheme="minorEastAsia" w:hint="eastAsia"/>
          <w:lang w:val="en-US" w:eastAsia="zh-CN"/>
        </w:rPr>
        <w:t>工作在</w:t>
      </w:r>
      <w:r w:rsidRPr="00C24B0F">
        <w:rPr>
          <w:lang w:eastAsia="zh-CN"/>
        </w:rPr>
        <w:t>2.45 GHz</w:t>
      </w:r>
      <w:r>
        <w:rPr>
          <w:rFonts w:eastAsiaTheme="minorEastAsia" w:hint="eastAsia"/>
          <w:lang w:eastAsia="zh-CN"/>
        </w:rPr>
        <w:t>的</w:t>
      </w:r>
      <w:r>
        <w:rPr>
          <w:rFonts w:eastAsiaTheme="minorEastAsia" w:hint="eastAsia"/>
          <w:lang w:val="en-US" w:eastAsia="zh-CN"/>
        </w:rPr>
        <w:t>电动汽车无线充电</w:t>
      </w:r>
      <w:r w:rsidRPr="00C24B0F">
        <w:rPr>
          <w:lang w:eastAsia="zh-CN"/>
        </w:rPr>
        <w:t>10</w:t>
      </w:r>
      <w:r w:rsidR="003A227F">
        <w:rPr>
          <w:lang w:eastAsia="zh-CN"/>
        </w:rPr>
        <w:t xml:space="preserve"> </w:t>
      </w:r>
      <w:r w:rsidRPr="00C24B0F">
        <w:rPr>
          <w:lang w:eastAsia="zh-CN"/>
        </w:rPr>
        <w:t>kW</w:t>
      </w:r>
      <w:r>
        <w:rPr>
          <w:rFonts w:eastAsiaTheme="minorEastAsia" w:hint="eastAsia"/>
          <w:lang w:eastAsia="zh-CN"/>
        </w:rPr>
        <w:t>硅整流二极管天线图</w:t>
      </w:r>
      <w:r w:rsidRPr="00C24B0F">
        <w:rPr>
          <w:lang w:eastAsia="zh-CN"/>
        </w:rPr>
        <w:t>[FUR 13]</w:t>
      </w:r>
      <w:bookmarkEnd w:id="374"/>
    </w:p>
    <w:p w14:paraId="61CD6FC4" w14:textId="77777777" w:rsidR="005041D9" w:rsidRPr="009A2DF3" w:rsidRDefault="005041D9" w:rsidP="00287E8F">
      <w:pPr>
        <w:pStyle w:val="Figure"/>
      </w:pPr>
      <w:r w:rsidRPr="009A2DF3">
        <w:rPr>
          <w:noProof/>
          <w:lang w:val="en-GB" w:eastAsia="zh-CN"/>
        </w:rPr>
        <w:drawing>
          <wp:inline distT="0" distB="0" distL="0" distR="0" wp14:anchorId="041A4EF5" wp14:editId="0053BE63">
            <wp:extent cx="3530600" cy="234569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30600" cy="2345690"/>
                    </a:xfrm>
                    <a:prstGeom prst="rect">
                      <a:avLst/>
                    </a:prstGeom>
                    <a:noFill/>
                    <a:ln>
                      <a:noFill/>
                    </a:ln>
                  </pic:spPr>
                </pic:pic>
              </a:graphicData>
            </a:graphic>
          </wp:inline>
        </w:drawing>
      </w:r>
    </w:p>
    <w:p w14:paraId="21459111" w14:textId="77777777" w:rsidR="005041D9" w:rsidRPr="00C863F3" w:rsidRDefault="005041D9" w:rsidP="00170499">
      <w:pPr>
        <w:pStyle w:val="Reftext"/>
        <w:spacing w:before="80" w:line="216" w:lineRule="auto"/>
        <w:ind w:left="1191" w:hanging="1191"/>
        <w:rPr>
          <w:lang w:eastAsia="ja-JP"/>
        </w:rPr>
      </w:pPr>
      <w:bookmarkStart w:id="375" w:name="lt_pId600"/>
      <w:r w:rsidRPr="00C863F3">
        <w:rPr>
          <w:lang w:eastAsia="ja-JP"/>
        </w:rPr>
        <w:t>[FUR 13]</w:t>
      </w:r>
      <w:bookmarkEnd w:id="375"/>
      <w:r w:rsidRPr="00C863F3">
        <w:rPr>
          <w:lang w:eastAsia="ja-JP"/>
        </w:rPr>
        <w:t xml:space="preserve"> </w:t>
      </w:r>
      <w:r w:rsidRPr="00C863F3">
        <w:rPr>
          <w:lang w:eastAsia="ja-JP"/>
        </w:rPr>
        <w:tab/>
      </w:r>
      <w:bookmarkStart w:id="376" w:name="lt_pId601"/>
      <w:r w:rsidRPr="00C863F3">
        <w:rPr>
          <w:lang w:eastAsia="ja-JP"/>
        </w:rPr>
        <w:t>Furukawa, M., T. Minegishi, T. Ogawa, Y. Sato, P. Wang, H. Tonomura, M. Teramoto</w:t>
      </w:r>
      <w:r w:rsidRPr="00C863F3">
        <w:rPr>
          <w:rFonts w:eastAsiaTheme="minorEastAsia" w:hint="eastAsia"/>
          <w:lang w:eastAsia="zh-CN"/>
        </w:rPr>
        <w:t xml:space="preserve"> </w:t>
      </w:r>
      <w:r>
        <w:rPr>
          <w:rFonts w:eastAsiaTheme="minorEastAsia" w:hint="eastAsia"/>
          <w:lang w:val="en-US" w:eastAsia="zh-CN"/>
        </w:rPr>
        <w:t>和</w:t>
      </w:r>
      <w:r w:rsidRPr="00C863F3">
        <w:rPr>
          <w:lang w:eastAsia="ja-JP"/>
        </w:rPr>
        <w:t xml:space="preserve"> N. Shinohara, “Wireless Power Transmission to 10kW Output 2.4 GHz-band Rectenna Array for Electric Trucks Application </w:t>
      </w:r>
      <w:r w:rsidRPr="00C863F3">
        <w:rPr>
          <w:rFonts w:eastAsiaTheme="minorEastAsia" w:hint="eastAsia"/>
          <w:lang w:eastAsia="zh-CN"/>
        </w:rPr>
        <w:t>（</w:t>
      </w:r>
      <w:r>
        <w:rPr>
          <w:rFonts w:eastAsiaTheme="minorEastAsia" w:hint="eastAsia"/>
          <w:lang w:eastAsia="zh-CN"/>
        </w:rPr>
        <w:t>电动卡车应用中</w:t>
      </w:r>
      <w:r>
        <w:rPr>
          <w:rFonts w:eastAsiaTheme="minorEastAsia" w:hint="eastAsia"/>
          <w:lang w:eastAsia="zh-CN"/>
        </w:rPr>
        <w:t>10</w:t>
      </w:r>
      <w:r>
        <w:rPr>
          <w:rFonts w:eastAsiaTheme="minorEastAsia" w:hint="eastAsia"/>
          <w:lang w:eastAsia="zh-CN"/>
        </w:rPr>
        <w:t>千瓦输出</w:t>
      </w:r>
      <w:r w:rsidRPr="00C863F3">
        <w:rPr>
          <w:lang w:eastAsia="ja-JP"/>
        </w:rPr>
        <w:t>2.4 GHz</w:t>
      </w:r>
      <w:r>
        <w:rPr>
          <w:rFonts w:eastAsiaTheme="minorEastAsia" w:hint="eastAsia"/>
          <w:lang w:eastAsia="zh-CN"/>
        </w:rPr>
        <w:t>频段硅整流二极管天线阵的无线输电，</w:t>
      </w:r>
      <w:r w:rsidRPr="00352867">
        <w:rPr>
          <w:rFonts w:eastAsiaTheme="minorEastAsia" w:hint="eastAsia"/>
          <w:lang w:eastAsia="zh-CN"/>
        </w:rPr>
        <w:t>原文为</w:t>
      </w:r>
      <w:r w:rsidRPr="00352867">
        <w:rPr>
          <w:rFonts w:eastAsiaTheme="minorEastAsia" w:hint="eastAsia"/>
          <w:lang w:val="en-US" w:eastAsia="zh-CN"/>
        </w:rPr>
        <w:t>日文</w:t>
      </w:r>
      <w:r w:rsidRPr="00C863F3">
        <w:rPr>
          <w:rFonts w:eastAsiaTheme="minorEastAsia" w:hint="eastAsia"/>
          <w:i/>
          <w:lang w:eastAsia="zh-CN"/>
        </w:rPr>
        <w:t>）</w:t>
      </w:r>
      <w:r w:rsidRPr="00C863F3">
        <w:rPr>
          <w:lang w:eastAsia="ja-JP"/>
        </w:rPr>
        <w:t xml:space="preserve">”, </w:t>
      </w:r>
      <w:r w:rsidRPr="00C863F3">
        <w:rPr>
          <w:i/>
          <w:lang w:eastAsia="ja-JP"/>
        </w:rPr>
        <w:t>IEICE Tech.</w:t>
      </w:r>
      <w:bookmarkEnd w:id="376"/>
      <w:r w:rsidRPr="00C863F3">
        <w:rPr>
          <w:i/>
          <w:lang w:eastAsia="ja-JP"/>
        </w:rPr>
        <w:t xml:space="preserve"> </w:t>
      </w:r>
      <w:bookmarkStart w:id="377" w:name="lt_pId602"/>
      <w:r w:rsidRPr="00C863F3">
        <w:rPr>
          <w:i/>
          <w:lang w:eastAsia="ja-JP"/>
        </w:rPr>
        <w:t>Report,</w:t>
      </w:r>
      <w:r w:rsidRPr="00C863F3">
        <w:rPr>
          <w:lang w:eastAsia="ja-JP"/>
        </w:rPr>
        <w:t xml:space="preserve"> WPT2012-47, 36-39</w:t>
      </w:r>
      <w:r>
        <w:rPr>
          <w:rFonts w:eastAsiaTheme="minorEastAsia" w:hint="eastAsia"/>
          <w:lang w:val="en-US" w:eastAsia="zh-CN"/>
        </w:rPr>
        <w:t>页</w:t>
      </w:r>
      <w:r w:rsidRPr="00C863F3">
        <w:rPr>
          <w:lang w:eastAsia="ja-JP"/>
        </w:rPr>
        <w:t>, 2013</w:t>
      </w:r>
      <w:r>
        <w:rPr>
          <w:rFonts w:eastAsiaTheme="minorEastAsia" w:hint="eastAsia"/>
          <w:lang w:eastAsia="zh-CN"/>
        </w:rPr>
        <w:t>年</w:t>
      </w:r>
      <w:bookmarkEnd w:id="377"/>
      <w:r>
        <w:rPr>
          <w:rFonts w:eastAsiaTheme="minorEastAsia" w:hint="eastAsia"/>
          <w:lang w:eastAsia="zh-CN"/>
        </w:rPr>
        <w:t>。</w:t>
      </w:r>
    </w:p>
    <w:p w14:paraId="04DAEB02" w14:textId="77777777" w:rsidR="005041D9" w:rsidRPr="00C863F3" w:rsidRDefault="005041D9" w:rsidP="00170499">
      <w:pPr>
        <w:pStyle w:val="Reftext"/>
        <w:spacing w:before="80" w:line="216" w:lineRule="auto"/>
        <w:ind w:left="1191" w:hanging="1191"/>
        <w:rPr>
          <w:lang w:eastAsia="ja-JP"/>
        </w:rPr>
      </w:pPr>
      <w:bookmarkStart w:id="378" w:name="lt_pId603"/>
      <w:r w:rsidRPr="00C863F3">
        <w:rPr>
          <w:lang w:eastAsia="ja-JP"/>
        </w:rPr>
        <w:t>[SHI 04]</w:t>
      </w:r>
      <w:bookmarkEnd w:id="378"/>
      <w:r w:rsidRPr="00C863F3">
        <w:rPr>
          <w:lang w:eastAsia="ja-JP"/>
        </w:rPr>
        <w:t xml:space="preserve"> </w:t>
      </w:r>
      <w:r w:rsidRPr="00C863F3">
        <w:rPr>
          <w:lang w:eastAsia="ja-JP"/>
        </w:rPr>
        <w:tab/>
      </w:r>
      <w:bookmarkStart w:id="379" w:name="lt_pId604"/>
      <w:r w:rsidRPr="00C863F3">
        <w:rPr>
          <w:bCs/>
          <w:lang w:eastAsia="ja-JP"/>
        </w:rPr>
        <w:t>Shinohara, N.</w:t>
      </w:r>
      <w:r>
        <w:rPr>
          <w:rFonts w:eastAsiaTheme="minorEastAsia" w:hint="eastAsia"/>
          <w:bCs/>
          <w:lang w:val="en-US" w:eastAsia="zh-CN"/>
        </w:rPr>
        <w:t>和</w:t>
      </w:r>
      <w:r w:rsidRPr="00C863F3">
        <w:rPr>
          <w:bCs/>
          <w:lang w:eastAsia="ja-JP"/>
        </w:rPr>
        <w:t xml:space="preserve">H. Matsumoto, “Wireless Charging System by Microwave Power Transmission for Electric Motor Vehicles </w:t>
      </w:r>
      <w:r w:rsidRPr="00C863F3">
        <w:rPr>
          <w:rFonts w:eastAsiaTheme="minorEastAsia" w:hint="eastAsia"/>
          <w:bCs/>
          <w:lang w:eastAsia="zh-CN"/>
        </w:rPr>
        <w:t>（</w:t>
      </w:r>
      <w:r>
        <w:rPr>
          <w:rFonts w:eastAsiaTheme="minorEastAsia" w:hint="eastAsia"/>
          <w:bCs/>
          <w:lang w:val="en-US" w:eastAsia="zh-CN"/>
        </w:rPr>
        <w:t>电动摩托车微波输电的无线充电系统</w:t>
      </w:r>
      <w:r w:rsidRPr="00C863F3">
        <w:rPr>
          <w:rFonts w:eastAsiaTheme="minorEastAsia" w:hint="eastAsia"/>
          <w:bCs/>
          <w:lang w:eastAsia="zh-CN"/>
        </w:rPr>
        <w:t>，</w:t>
      </w:r>
      <w:r w:rsidRPr="00352867">
        <w:rPr>
          <w:rFonts w:eastAsiaTheme="minorEastAsia" w:hint="eastAsia"/>
          <w:lang w:eastAsia="zh-CN"/>
        </w:rPr>
        <w:t>原文为</w:t>
      </w:r>
      <w:r w:rsidRPr="00352867">
        <w:rPr>
          <w:rFonts w:eastAsiaTheme="minorEastAsia" w:hint="eastAsia"/>
          <w:lang w:val="en-US" w:eastAsia="zh-CN"/>
        </w:rPr>
        <w:t>日文</w:t>
      </w:r>
      <w:r w:rsidRPr="00C863F3">
        <w:rPr>
          <w:rFonts w:eastAsiaTheme="minorEastAsia" w:hint="eastAsia"/>
          <w:bCs/>
          <w:lang w:eastAsia="zh-CN"/>
        </w:rPr>
        <w:t>）</w:t>
      </w:r>
      <w:r w:rsidRPr="00C863F3">
        <w:rPr>
          <w:bCs/>
          <w:lang w:eastAsia="ja-JP"/>
        </w:rPr>
        <w:t xml:space="preserve">, </w:t>
      </w:r>
      <w:r w:rsidRPr="00C863F3">
        <w:rPr>
          <w:bCs/>
          <w:i/>
          <w:lang w:eastAsia="ja-JP"/>
        </w:rPr>
        <w:t>IEICE Trans. C,</w:t>
      </w:r>
      <w:r w:rsidRPr="00C863F3">
        <w:rPr>
          <w:bCs/>
          <w:lang w:eastAsia="ja-JP"/>
        </w:rPr>
        <w:t xml:space="preserve"> J87-C</w:t>
      </w:r>
      <w:r>
        <w:rPr>
          <w:rFonts w:eastAsiaTheme="minorEastAsia" w:hint="eastAsia"/>
          <w:bCs/>
          <w:lang w:val="en-US" w:eastAsia="zh-CN"/>
        </w:rPr>
        <w:t>卷</w:t>
      </w:r>
      <w:r w:rsidRPr="00C863F3">
        <w:rPr>
          <w:bCs/>
          <w:lang w:eastAsia="ja-JP"/>
        </w:rPr>
        <w:t>, No. 5,  433-443</w:t>
      </w:r>
      <w:r>
        <w:rPr>
          <w:rFonts w:eastAsiaTheme="minorEastAsia" w:hint="eastAsia"/>
          <w:bCs/>
          <w:lang w:val="en-US" w:eastAsia="zh-CN"/>
        </w:rPr>
        <w:t>页</w:t>
      </w:r>
      <w:r w:rsidRPr="00C863F3">
        <w:rPr>
          <w:rFonts w:eastAsiaTheme="minorEastAsia" w:hint="eastAsia"/>
          <w:bCs/>
          <w:lang w:eastAsia="zh-CN"/>
        </w:rPr>
        <w:t>，</w:t>
      </w:r>
      <w:r w:rsidRPr="00C863F3">
        <w:rPr>
          <w:bCs/>
          <w:lang w:eastAsia="ja-JP"/>
        </w:rPr>
        <w:t>2004</w:t>
      </w:r>
      <w:r>
        <w:rPr>
          <w:rFonts w:eastAsiaTheme="minorEastAsia" w:hint="eastAsia"/>
          <w:bCs/>
          <w:lang w:val="en-US" w:eastAsia="zh-CN"/>
        </w:rPr>
        <w:t>年。</w:t>
      </w:r>
      <w:bookmarkEnd w:id="379"/>
    </w:p>
    <w:p w14:paraId="5D76572F" w14:textId="77777777" w:rsidR="005041D9" w:rsidRPr="00C863F3" w:rsidRDefault="005041D9" w:rsidP="00170499">
      <w:pPr>
        <w:pStyle w:val="Reftext"/>
        <w:spacing w:before="80" w:line="216" w:lineRule="auto"/>
        <w:ind w:left="1191" w:hanging="1191"/>
        <w:rPr>
          <w:lang w:eastAsia="ja-JP"/>
        </w:rPr>
      </w:pPr>
      <w:bookmarkStart w:id="380" w:name="lt_pId605"/>
      <w:r w:rsidRPr="00C863F3">
        <w:rPr>
          <w:lang w:eastAsia="ja-JP"/>
        </w:rPr>
        <w:t>[SHI 11]</w:t>
      </w:r>
      <w:bookmarkEnd w:id="380"/>
      <w:r w:rsidRPr="00C863F3">
        <w:rPr>
          <w:lang w:eastAsia="ja-JP"/>
        </w:rPr>
        <w:t xml:space="preserve"> </w:t>
      </w:r>
      <w:r w:rsidRPr="00C863F3">
        <w:rPr>
          <w:lang w:eastAsia="ja-JP"/>
        </w:rPr>
        <w:tab/>
      </w:r>
      <w:bookmarkStart w:id="381" w:name="lt_pId606"/>
      <w:r w:rsidRPr="00C863F3">
        <w:rPr>
          <w:lang w:eastAsia="ja-JP"/>
        </w:rPr>
        <w:t xml:space="preserve">Shinohara, N., “Beam Efficiency of Wireless Power Transmission via Radio Waves from Short Range to Long Range“, </w:t>
      </w:r>
      <w:r w:rsidRPr="00C863F3">
        <w:rPr>
          <w:rFonts w:eastAsiaTheme="minorEastAsia" w:hint="eastAsia"/>
          <w:lang w:eastAsia="zh-CN"/>
        </w:rPr>
        <w:t>（</w:t>
      </w:r>
      <w:r>
        <w:rPr>
          <w:rFonts w:eastAsiaTheme="minorEastAsia" w:hint="eastAsia"/>
          <w:lang w:eastAsia="zh-CN"/>
        </w:rPr>
        <w:t>短距离到长距离的无线电波无线输电的波束效率</w:t>
      </w:r>
      <w:r w:rsidRPr="00C863F3">
        <w:rPr>
          <w:rFonts w:eastAsiaTheme="minorEastAsia" w:hint="eastAsia"/>
          <w:lang w:eastAsia="zh-CN"/>
        </w:rPr>
        <w:t>）</w:t>
      </w:r>
      <w:r w:rsidRPr="00C863F3">
        <w:rPr>
          <w:i/>
          <w:iCs/>
          <w:lang w:eastAsia="ja-JP"/>
        </w:rPr>
        <w:t>Journal of the Korean Institute of Electromagnetic Engineering and Science</w:t>
      </w:r>
      <w:r w:rsidRPr="00C863F3">
        <w:rPr>
          <w:i/>
          <w:lang w:eastAsia="ja-JP"/>
        </w:rPr>
        <w:t>,</w:t>
      </w:r>
      <w:r w:rsidRPr="004C481F">
        <w:rPr>
          <w:rFonts w:eastAsiaTheme="minorEastAsia" w:hint="eastAsia"/>
          <w:i/>
          <w:iCs/>
          <w:lang w:eastAsia="zh-CN"/>
        </w:rPr>
        <w:t xml:space="preserve"> </w:t>
      </w:r>
      <w:r w:rsidRPr="00352867">
        <w:rPr>
          <w:rFonts w:eastAsiaTheme="minorEastAsia" w:hint="eastAsia"/>
          <w:lang w:eastAsia="zh-CN"/>
        </w:rPr>
        <w:t>《韩国电磁工程和科学期刊》</w:t>
      </w:r>
      <w:r w:rsidRPr="004C481F">
        <w:rPr>
          <w:rFonts w:eastAsiaTheme="minorEastAsia" w:hint="eastAsia"/>
          <w:i/>
          <w:iCs/>
          <w:lang w:eastAsia="zh-CN"/>
        </w:rPr>
        <w:t>，</w:t>
      </w:r>
      <w:r w:rsidRPr="004C481F">
        <w:rPr>
          <w:rFonts w:eastAsiaTheme="minorEastAsia" w:hint="eastAsia"/>
          <w:lang w:eastAsia="zh-CN"/>
        </w:rPr>
        <w:t>卷</w:t>
      </w:r>
      <w:r w:rsidRPr="004C481F">
        <w:rPr>
          <w:rFonts w:eastAsiaTheme="minorEastAsia" w:hint="eastAsia"/>
          <w:lang w:eastAsia="zh-CN"/>
        </w:rPr>
        <w:t>10</w:t>
      </w:r>
      <w:r w:rsidRPr="004C481F">
        <w:rPr>
          <w:rFonts w:eastAsiaTheme="minorEastAsia" w:hint="eastAsia"/>
          <w:lang w:eastAsia="zh-CN"/>
        </w:rPr>
        <w:t>，第</w:t>
      </w:r>
      <w:r w:rsidRPr="004C481F">
        <w:rPr>
          <w:rFonts w:eastAsiaTheme="minorEastAsia" w:hint="eastAsia"/>
          <w:lang w:eastAsia="zh-CN"/>
        </w:rPr>
        <w:t>4</w:t>
      </w:r>
      <w:r w:rsidRPr="004C481F">
        <w:rPr>
          <w:rFonts w:eastAsiaTheme="minorEastAsia" w:hint="eastAsia"/>
          <w:lang w:eastAsia="zh-CN"/>
        </w:rPr>
        <w:t>期</w:t>
      </w:r>
      <w:r>
        <w:rPr>
          <w:rFonts w:eastAsiaTheme="minorEastAsia" w:hint="eastAsia"/>
          <w:lang w:eastAsia="zh-CN"/>
        </w:rPr>
        <w:t>，</w:t>
      </w:r>
      <w:r w:rsidRPr="00C863F3">
        <w:rPr>
          <w:lang w:eastAsia="ja-JP"/>
        </w:rPr>
        <w:t> 224-230</w:t>
      </w:r>
      <w:r>
        <w:rPr>
          <w:rFonts w:eastAsiaTheme="minorEastAsia" w:hint="eastAsia"/>
          <w:lang w:eastAsia="zh-CN"/>
        </w:rPr>
        <w:t>页，</w:t>
      </w:r>
      <w:r w:rsidRPr="00C863F3">
        <w:rPr>
          <w:lang w:eastAsia="ja-JP"/>
        </w:rPr>
        <w:t>2011</w:t>
      </w:r>
      <w:r>
        <w:rPr>
          <w:rFonts w:eastAsiaTheme="minorEastAsia" w:hint="eastAsia"/>
          <w:lang w:eastAsia="zh-CN"/>
        </w:rPr>
        <w:t>年</w:t>
      </w:r>
      <w:bookmarkEnd w:id="381"/>
    </w:p>
    <w:p w14:paraId="1FFB8D67" w14:textId="77777777" w:rsidR="005041D9" w:rsidRPr="00E6156C" w:rsidRDefault="005041D9" w:rsidP="00170499">
      <w:pPr>
        <w:pStyle w:val="Reftext"/>
        <w:spacing w:before="80" w:line="216" w:lineRule="auto"/>
        <w:ind w:left="1191" w:hanging="1191"/>
        <w:rPr>
          <w:rFonts w:eastAsiaTheme="minorEastAsia"/>
          <w:lang w:eastAsia="zh-CN"/>
        </w:rPr>
      </w:pPr>
      <w:bookmarkStart w:id="382" w:name="lt_pId607"/>
      <w:r w:rsidRPr="00C97D57">
        <w:rPr>
          <w:lang w:eastAsia="ja-JP"/>
        </w:rPr>
        <w:t>[SHI 11-2]</w:t>
      </w:r>
      <w:bookmarkEnd w:id="382"/>
      <w:r w:rsidRPr="00C97D57">
        <w:rPr>
          <w:lang w:eastAsia="ja-JP"/>
        </w:rPr>
        <w:tab/>
      </w:r>
      <w:bookmarkStart w:id="383" w:name="lt_pId608"/>
      <w:r w:rsidRPr="00C97D57">
        <w:rPr>
          <w:bCs/>
          <w:lang w:eastAsia="ja-JP"/>
        </w:rPr>
        <w:t>Shinohara</w:t>
      </w:r>
      <w:r w:rsidRPr="00C97D57">
        <w:rPr>
          <w:lang w:eastAsia="ja-JP"/>
        </w:rPr>
        <w:t>, N., “Wireless Charging System of Electric Vehicle with GaN Schottky Diodes”</w:t>
      </w:r>
      <w:r w:rsidRPr="00C97D57">
        <w:rPr>
          <w:rFonts w:eastAsiaTheme="minorEastAsia" w:hint="eastAsia"/>
          <w:lang w:eastAsia="zh-CN"/>
        </w:rPr>
        <w:t>（</w:t>
      </w:r>
      <w:r>
        <w:rPr>
          <w:rFonts w:eastAsiaTheme="minorEastAsia" w:hint="eastAsia"/>
          <w:lang w:val="en-US" w:eastAsia="zh-CN"/>
        </w:rPr>
        <w:t>配有</w:t>
      </w:r>
      <w:r w:rsidRPr="00C97D57">
        <w:rPr>
          <w:rFonts w:eastAsiaTheme="minorEastAsia" w:hint="eastAsia"/>
          <w:lang w:eastAsia="zh-CN"/>
        </w:rPr>
        <w:t>GaN</w:t>
      </w:r>
      <w:r w:rsidRPr="00C97D57">
        <w:rPr>
          <w:rFonts w:eastAsiaTheme="minorEastAsia" w:hint="eastAsia"/>
          <w:lang w:eastAsia="zh-CN"/>
        </w:rPr>
        <w:t>肖特基二极管</w:t>
      </w:r>
      <w:r>
        <w:rPr>
          <w:rFonts w:eastAsiaTheme="minorEastAsia" w:hint="eastAsia"/>
          <w:lang w:eastAsia="zh-CN"/>
        </w:rPr>
        <w:t>的电动汽车无线充电系统</w:t>
      </w:r>
      <w:r w:rsidRPr="00C97D57">
        <w:rPr>
          <w:rFonts w:eastAsiaTheme="minorEastAsia" w:hint="eastAsia"/>
          <w:lang w:eastAsia="zh-CN"/>
        </w:rPr>
        <w:t>），</w:t>
      </w:r>
      <w:r w:rsidRPr="00C97D57">
        <w:rPr>
          <w:i/>
          <w:lang w:eastAsia="ja-JP"/>
        </w:rPr>
        <w:t>Proc. of Int.</w:t>
      </w:r>
      <w:bookmarkEnd w:id="383"/>
      <w:r w:rsidRPr="00C97D57">
        <w:rPr>
          <w:i/>
          <w:lang w:eastAsia="ja-JP"/>
        </w:rPr>
        <w:t xml:space="preserve"> </w:t>
      </w:r>
      <w:bookmarkStart w:id="384" w:name="lt_pId609"/>
      <w:r w:rsidRPr="00E6156C">
        <w:rPr>
          <w:i/>
          <w:lang w:eastAsia="ja-JP"/>
        </w:rPr>
        <w:t>Microwave Sympo.</w:t>
      </w:r>
      <w:bookmarkEnd w:id="384"/>
      <w:r w:rsidRPr="00E6156C">
        <w:rPr>
          <w:i/>
          <w:lang w:eastAsia="ja-JP"/>
        </w:rPr>
        <w:t xml:space="preserve"> </w:t>
      </w:r>
      <w:bookmarkStart w:id="385" w:name="lt_pId610"/>
      <w:r w:rsidRPr="00E6156C">
        <w:rPr>
          <w:i/>
          <w:lang w:eastAsia="ja-JP"/>
        </w:rPr>
        <w:t>(IMS)</w:t>
      </w:r>
      <w:r w:rsidRPr="00E6156C">
        <w:rPr>
          <w:i/>
          <w:iCs/>
          <w:lang w:eastAsia="ja-JP"/>
        </w:rPr>
        <w:t xml:space="preserve"> Workshops</w:t>
      </w:r>
      <w:r w:rsidRPr="00E6156C">
        <w:rPr>
          <w:i/>
          <w:lang w:eastAsia="ja-JP"/>
        </w:rPr>
        <w:t>,</w:t>
      </w:r>
      <w:r w:rsidRPr="00E6156C">
        <w:rPr>
          <w:lang w:eastAsia="ja-JP"/>
        </w:rPr>
        <w:t xml:space="preserve"> </w:t>
      </w:r>
      <w:r w:rsidRPr="00E6156C">
        <w:rPr>
          <w:bCs/>
          <w:lang w:eastAsia="ja-JP"/>
        </w:rPr>
        <w:t>WFA “</w:t>
      </w:r>
      <w:r w:rsidRPr="00E6156C">
        <w:rPr>
          <w:lang w:eastAsia="ja-JP"/>
        </w:rPr>
        <w:t>Wireless Power Transmission”</w:t>
      </w:r>
      <w:r w:rsidRPr="00E6156C">
        <w:rPr>
          <w:bCs/>
          <w:lang w:eastAsia="ja-JP"/>
        </w:rPr>
        <w:t>,</w:t>
      </w:r>
      <w:r w:rsidRPr="00E6156C">
        <w:rPr>
          <w:lang w:eastAsia="ja-JP"/>
        </w:rPr>
        <w:t xml:space="preserve"> 2011</w:t>
      </w:r>
      <w:bookmarkEnd w:id="385"/>
      <w:r>
        <w:rPr>
          <w:rFonts w:eastAsiaTheme="minorEastAsia" w:hint="eastAsia"/>
          <w:lang w:val="en-US" w:eastAsia="zh-CN"/>
        </w:rPr>
        <w:t>年。</w:t>
      </w:r>
    </w:p>
    <w:p w14:paraId="106C6E67" w14:textId="77777777" w:rsidR="005041D9" w:rsidRPr="00E6156C" w:rsidRDefault="005041D9" w:rsidP="00170499">
      <w:pPr>
        <w:pStyle w:val="Reftext"/>
        <w:spacing w:before="80" w:line="216" w:lineRule="auto"/>
        <w:ind w:left="1191" w:hanging="1191"/>
        <w:rPr>
          <w:rFonts w:eastAsiaTheme="minorEastAsia"/>
          <w:lang w:eastAsia="zh-CN"/>
        </w:rPr>
      </w:pPr>
      <w:bookmarkStart w:id="386" w:name="lt_pId611"/>
      <w:r w:rsidRPr="00E6156C">
        <w:rPr>
          <w:lang w:eastAsia="ja-JP"/>
        </w:rPr>
        <w:t>[SHI 13]</w:t>
      </w:r>
      <w:bookmarkEnd w:id="386"/>
      <w:r w:rsidRPr="00E6156C">
        <w:rPr>
          <w:lang w:eastAsia="ja-JP"/>
        </w:rPr>
        <w:t xml:space="preserve"> </w:t>
      </w:r>
      <w:r w:rsidRPr="00E6156C">
        <w:rPr>
          <w:lang w:eastAsia="ja-JP"/>
        </w:rPr>
        <w:tab/>
      </w:r>
      <w:bookmarkStart w:id="387" w:name="lt_pId612"/>
      <w:r w:rsidRPr="00E6156C">
        <w:rPr>
          <w:lang w:eastAsia="ja-JP"/>
        </w:rPr>
        <w:t>Shinohara, N. and Yuta Kubo, “</w:t>
      </w:r>
      <w:r w:rsidRPr="00E6156C">
        <w:rPr>
          <w:bCs/>
          <w:lang w:eastAsia="ja-JP"/>
        </w:rPr>
        <w:t>Suppression of Unexpected Radiation from Microwave Power Transmission System toward Electric Vehicle”</w:t>
      </w:r>
      <w:r w:rsidRPr="00E6156C">
        <w:rPr>
          <w:rFonts w:eastAsiaTheme="minorEastAsia" w:hint="eastAsia"/>
          <w:bCs/>
          <w:lang w:eastAsia="zh-CN"/>
        </w:rPr>
        <w:t>（</w:t>
      </w:r>
      <w:r>
        <w:rPr>
          <w:rFonts w:eastAsiaTheme="minorEastAsia" w:hint="eastAsia"/>
          <w:bCs/>
          <w:lang w:val="en-US" w:eastAsia="zh-CN"/>
        </w:rPr>
        <w:t>电动汽车微波输电系统意外辐射的消除</w:t>
      </w:r>
      <w:r w:rsidRPr="00E6156C">
        <w:rPr>
          <w:rFonts w:eastAsiaTheme="minorEastAsia" w:hint="eastAsia"/>
          <w:bCs/>
          <w:lang w:eastAsia="zh-CN"/>
        </w:rPr>
        <w:t>）</w:t>
      </w:r>
      <w:r w:rsidRPr="00E6156C">
        <w:rPr>
          <w:bCs/>
          <w:lang w:eastAsia="ja-JP"/>
        </w:rPr>
        <w:t xml:space="preserve">, </w:t>
      </w:r>
      <w:r w:rsidRPr="00E6156C">
        <w:rPr>
          <w:bCs/>
          <w:i/>
          <w:lang w:eastAsia="ja-JP"/>
        </w:rPr>
        <w:t>Proc. of 2013 Asia-Pacific Radio Science Conference (AP-RASC),</w:t>
      </w:r>
      <w:r w:rsidRPr="00E6156C">
        <w:rPr>
          <w:bCs/>
          <w:lang w:eastAsia="ja-JP"/>
        </w:rPr>
        <w:t xml:space="preserve"> E3-4 (No. 290450), 2013</w:t>
      </w:r>
      <w:bookmarkEnd w:id="387"/>
      <w:r>
        <w:rPr>
          <w:rFonts w:eastAsiaTheme="minorEastAsia" w:hint="eastAsia"/>
          <w:bCs/>
          <w:lang w:val="en-US" w:eastAsia="zh-CN"/>
        </w:rPr>
        <w:t>年。</w:t>
      </w:r>
    </w:p>
    <w:p w14:paraId="2AD431EC" w14:textId="77777777" w:rsidR="005041D9" w:rsidRPr="00E6156C" w:rsidRDefault="005041D9" w:rsidP="00170499">
      <w:pPr>
        <w:pStyle w:val="Reftext"/>
        <w:spacing w:before="80" w:line="216" w:lineRule="auto"/>
        <w:ind w:left="1191" w:hanging="1191"/>
        <w:rPr>
          <w:lang w:eastAsia="ja-JP"/>
        </w:rPr>
      </w:pPr>
      <w:bookmarkStart w:id="388" w:name="lt_pId613"/>
      <w:r w:rsidRPr="00E6156C">
        <w:rPr>
          <w:lang w:eastAsia="ja-JP"/>
        </w:rPr>
        <w:t>[SHI 13-2]</w:t>
      </w:r>
      <w:bookmarkEnd w:id="388"/>
      <w:r w:rsidRPr="00E6156C">
        <w:rPr>
          <w:lang w:eastAsia="ja-JP"/>
        </w:rPr>
        <w:t xml:space="preserve"> </w:t>
      </w:r>
      <w:r w:rsidRPr="00E6156C">
        <w:rPr>
          <w:lang w:eastAsia="ja-JP"/>
        </w:rPr>
        <w:tab/>
      </w:r>
      <w:bookmarkStart w:id="389" w:name="lt_pId614"/>
      <w:r w:rsidRPr="00E6156C">
        <w:rPr>
          <w:bCs/>
          <w:lang w:eastAsia="ja-JP"/>
        </w:rPr>
        <w:t>Shinohara</w:t>
      </w:r>
      <w:r w:rsidRPr="00E6156C">
        <w:rPr>
          <w:lang w:eastAsia="ja-JP"/>
        </w:rPr>
        <w:t>, N., “Wireless Power Transmission Progress for Electric Vehicle in Japan”</w:t>
      </w:r>
      <w:r w:rsidRPr="00E6156C">
        <w:rPr>
          <w:rFonts w:eastAsiaTheme="minorEastAsia" w:hint="eastAsia"/>
          <w:lang w:eastAsia="zh-CN"/>
        </w:rPr>
        <w:t>（</w:t>
      </w:r>
      <w:r>
        <w:rPr>
          <w:rFonts w:eastAsiaTheme="minorEastAsia" w:hint="eastAsia"/>
          <w:lang w:val="en-US" w:eastAsia="zh-CN"/>
        </w:rPr>
        <w:t>日本电动汽车无线输电的进展</w:t>
      </w:r>
      <w:r w:rsidRPr="00E6156C">
        <w:rPr>
          <w:rFonts w:eastAsiaTheme="minorEastAsia" w:hint="eastAsia"/>
          <w:lang w:eastAsia="zh-CN"/>
        </w:rPr>
        <w:t>）</w:t>
      </w:r>
      <w:r w:rsidRPr="00E6156C">
        <w:rPr>
          <w:lang w:eastAsia="ja-JP"/>
        </w:rPr>
        <w:t xml:space="preserve">, </w:t>
      </w:r>
      <w:r w:rsidRPr="00E6156C">
        <w:rPr>
          <w:i/>
          <w:lang w:eastAsia="ja-JP"/>
        </w:rPr>
        <w:t>Proc. of 2013 IEEE Radio &amp; Wireless Symposium (RWS),</w:t>
      </w:r>
      <w:r w:rsidRPr="00E6156C">
        <w:rPr>
          <w:lang w:eastAsia="ja-JP"/>
        </w:rPr>
        <w:t xml:space="preserve"> 109-111</w:t>
      </w:r>
      <w:r>
        <w:rPr>
          <w:rFonts w:eastAsiaTheme="minorEastAsia" w:hint="eastAsia"/>
          <w:lang w:val="en-US" w:eastAsia="zh-CN"/>
        </w:rPr>
        <w:t>页</w:t>
      </w:r>
      <w:r w:rsidRPr="00E6156C">
        <w:rPr>
          <w:lang w:eastAsia="ja-JP"/>
        </w:rPr>
        <w:t>, 2013</w:t>
      </w:r>
      <w:r>
        <w:rPr>
          <w:rFonts w:eastAsiaTheme="minorEastAsia" w:hint="eastAsia"/>
          <w:lang w:val="en-US" w:eastAsia="zh-CN"/>
        </w:rPr>
        <w:t>年。</w:t>
      </w:r>
      <w:bookmarkEnd w:id="389"/>
    </w:p>
    <w:p w14:paraId="298BEFAC" w14:textId="77777777" w:rsidR="005041D9" w:rsidRPr="009A2DF3" w:rsidRDefault="005041D9" w:rsidP="00170499">
      <w:pPr>
        <w:pStyle w:val="Reftext"/>
        <w:spacing w:before="80" w:line="216" w:lineRule="auto"/>
        <w:ind w:left="1191" w:hanging="1191"/>
        <w:rPr>
          <w:lang w:val="en-US" w:eastAsia="ja-JP"/>
        </w:rPr>
      </w:pPr>
      <w:bookmarkStart w:id="390" w:name="lt_pId615"/>
      <w:r w:rsidRPr="009A2DF3">
        <w:rPr>
          <w:lang w:val="en-US" w:eastAsia="ja-JP"/>
        </w:rPr>
        <w:t>[SHI 13-3]</w:t>
      </w:r>
      <w:bookmarkEnd w:id="390"/>
      <w:r w:rsidRPr="009A2DF3">
        <w:rPr>
          <w:lang w:val="en-US" w:eastAsia="ja-JP"/>
        </w:rPr>
        <w:t xml:space="preserve"> </w:t>
      </w:r>
      <w:r w:rsidRPr="009A2DF3">
        <w:rPr>
          <w:lang w:val="en-US" w:eastAsia="ja-JP"/>
        </w:rPr>
        <w:tab/>
      </w:r>
      <w:bookmarkStart w:id="391" w:name="lt_pId616"/>
      <w:r w:rsidRPr="009A2DF3">
        <w:rPr>
          <w:lang w:val="en-US" w:eastAsia="ja-JP"/>
        </w:rPr>
        <w:t xml:space="preserve">Shinohara, N., </w:t>
      </w:r>
      <w:r w:rsidRPr="009A2DF3">
        <w:rPr>
          <w:bCs/>
          <w:lang w:val="en-US" w:eastAsia="ja-JP"/>
        </w:rPr>
        <w:t>Y. Kubo</w:t>
      </w:r>
      <w:r>
        <w:rPr>
          <w:rFonts w:eastAsiaTheme="minorEastAsia" w:hint="eastAsia"/>
          <w:bCs/>
          <w:lang w:val="en-US" w:eastAsia="zh-CN"/>
        </w:rPr>
        <w:t>和</w:t>
      </w:r>
      <w:r w:rsidRPr="009A2DF3">
        <w:rPr>
          <w:bCs/>
          <w:lang w:val="en-US" w:eastAsia="ja-JP"/>
        </w:rPr>
        <w:t xml:space="preserve">H. </w:t>
      </w:r>
      <w:proofErr w:type="spellStart"/>
      <w:r w:rsidRPr="009A2DF3">
        <w:rPr>
          <w:bCs/>
          <w:lang w:val="en-US" w:eastAsia="ja-JP"/>
        </w:rPr>
        <w:t>Tonomura</w:t>
      </w:r>
      <w:proofErr w:type="spellEnd"/>
      <w:r w:rsidRPr="009A2DF3">
        <w:rPr>
          <w:bCs/>
          <w:lang w:val="en-US" w:eastAsia="ja-JP"/>
        </w:rPr>
        <w:t>, “</w:t>
      </w:r>
      <w:r w:rsidRPr="009A2DF3">
        <w:rPr>
          <w:lang w:val="en-US" w:eastAsia="ja-JP"/>
        </w:rPr>
        <w:t xml:space="preserve">Mid-Distance Wireless Power Transmission for Electric Truck via </w:t>
      </w:r>
      <w:proofErr w:type="gramStart"/>
      <w:r w:rsidRPr="009A2DF3">
        <w:rPr>
          <w:lang w:val="en-US" w:eastAsia="ja-JP"/>
        </w:rPr>
        <w:t>Microwaves”</w:t>
      </w:r>
      <w:r>
        <w:rPr>
          <w:rFonts w:eastAsiaTheme="minorEastAsia" w:hint="eastAsia"/>
          <w:lang w:val="en-US" w:eastAsia="zh-CN"/>
        </w:rPr>
        <w:t>（</w:t>
      </w:r>
      <w:proofErr w:type="gramEnd"/>
      <w:r>
        <w:rPr>
          <w:rFonts w:eastAsiaTheme="minorEastAsia" w:hint="eastAsia"/>
          <w:lang w:val="en-US" w:eastAsia="zh-CN"/>
        </w:rPr>
        <w:t>电动卡车中距离微波无线输电）</w:t>
      </w:r>
      <w:r w:rsidRPr="009A2DF3">
        <w:rPr>
          <w:lang w:val="en-US" w:eastAsia="ja-JP"/>
        </w:rPr>
        <w:t xml:space="preserve">, </w:t>
      </w:r>
      <w:r w:rsidRPr="009A2DF3">
        <w:rPr>
          <w:i/>
          <w:lang w:val="en-US" w:eastAsia="ja-JP"/>
        </w:rPr>
        <w:t>Proc. of 2013 International Symposium on Electromagnetic Theory (EMT-S2013)</w:t>
      </w:r>
      <w:r w:rsidRPr="009A2DF3">
        <w:rPr>
          <w:lang w:val="en-US" w:eastAsia="ja-JP"/>
        </w:rPr>
        <w:t>, 841-843</w:t>
      </w:r>
      <w:r>
        <w:rPr>
          <w:rFonts w:eastAsiaTheme="minorEastAsia" w:hint="eastAsia"/>
          <w:lang w:val="en-US" w:eastAsia="zh-CN"/>
        </w:rPr>
        <w:t>页，</w:t>
      </w:r>
      <w:r w:rsidRPr="009A2DF3">
        <w:rPr>
          <w:lang w:val="en-US" w:eastAsia="ja-JP"/>
        </w:rPr>
        <w:t>2013</w:t>
      </w:r>
      <w:r>
        <w:rPr>
          <w:rFonts w:eastAsiaTheme="minorEastAsia" w:hint="eastAsia"/>
          <w:lang w:val="en-US" w:eastAsia="zh-CN"/>
        </w:rPr>
        <w:t>年</w:t>
      </w:r>
      <w:bookmarkEnd w:id="391"/>
      <w:r>
        <w:rPr>
          <w:rFonts w:eastAsiaTheme="minorEastAsia" w:hint="eastAsia"/>
          <w:lang w:val="en-US" w:eastAsia="zh-CN"/>
        </w:rPr>
        <w:t>。</w:t>
      </w:r>
    </w:p>
    <w:p w14:paraId="78765127" w14:textId="77777777" w:rsidR="005041D9" w:rsidRPr="009A2DF3" w:rsidRDefault="005041D9" w:rsidP="00170499">
      <w:pPr>
        <w:pStyle w:val="Heading2"/>
        <w:rPr>
          <w:lang w:val="en-US" w:eastAsia="zh-CN"/>
        </w:rPr>
      </w:pPr>
      <w:bookmarkStart w:id="392" w:name="_Toc453840358"/>
      <w:bookmarkStart w:id="393" w:name="_Toc461200712"/>
      <w:bookmarkStart w:id="394" w:name="_Toc461200867"/>
      <w:bookmarkStart w:id="395" w:name="_Toc461200964"/>
      <w:bookmarkStart w:id="396" w:name="_Toc461457407"/>
      <w:bookmarkStart w:id="397" w:name="_Toc81860489"/>
      <w:r w:rsidRPr="009A2DF3">
        <w:rPr>
          <w:lang w:val="en-US" w:eastAsia="zh-CN"/>
        </w:rPr>
        <w:t>2.9</w:t>
      </w:r>
      <w:r w:rsidRPr="009A2DF3">
        <w:rPr>
          <w:lang w:val="en-US" w:eastAsia="zh-CN"/>
        </w:rPr>
        <w:tab/>
      </w:r>
      <w:bookmarkStart w:id="398" w:name="lt_pId618"/>
      <w:r>
        <w:rPr>
          <w:rFonts w:eastAsiaTheme="minorEastAsia" w:hint="eastAsia"/>
          <w:lang w:val="en-US" w:eastAsia="zh-CN"/>
        </w:rPr>
        <w:t>太阳能卫星</w:t>
      </w:r>
      <w:bookmarkEnd w:id="392"/>
      <w:bookmarkEnd w:id="393"/>
      <w:bookmarkEnd w:id="394"/>
      <w:bookmarkEnd w:id="395"/>
      <w:bookmarkEnd w:id="396"/>
      <w:bookmarkEnd w:id="397"/>
      <w:bookmarkEnd w:id="398"/>
    </w:p>
    <w:p w14:paraId="6E1443CB" w14:textId="444E6DD3" w:rsidR="005041D9" w:rsidRPr="009A2DF3" w:rsidRDefault="005041D9" w:rsidP="0095229F">
      <w:pPr>
        <w:ind w:firstLineChars="200" w:firstLine="480"/>
        <w:rPr>
          <w:rFonts w:eastAsia="Times New Roman"/>
          <w:lang w:val="en-US" w:eastAsia="zh-CN"/>
        </w:rPr>
      </w:pPr>
      <w:bookmarkStart w:id="399" w:name="lt_pId620"/>
      <w:r>
        <w:rPr>
          <w:rFonts w:eastAsiaTheme="minorEastAsia" w:hint="eastAsia"/>
          <w:lang w:val="en-US" w:eastAsia="zh-CN"/>
        </w:rPr>
        <w:t>射频波束</w:t>
      </w:r>
      <w:r>
        <w:rPr>
          <w:rFonts w:eastAsiaTheme="minorEastAsia" w:hint="eastAsia"/>
          <w:lang w:val="en-US" w:eastAsia="zh-CN"/>
        </w:rPr>
        <w:t>WPT</w:t>
      </w:r>
      <w:r>
        <w:rPr>
          <w:rFonts w:eastAsiaTheme="minorEastAsia" w:hint="eastAsia"/>
          <w:lang w:val="en-US" w:eastAsia="zh-CN"/>
        </w:rPr>
        <w:t>的最高级应用为太阳能卫星（</w:t>
      </w:r>
      <w:r w:rsidRPr="009A2DF3">
        <w:rPr>
          <w:rFonts w:eastAsia="Times New Roman"/>
          <w:lang w:val="en-US" w:eastAsia="zh-CN"/>
        </w:rPr>
        <w:t>SPS</w:t>
      </w:r>
      <w:r>
        <w:rPr>
          <w:rFonts w:eastAsiaTheme="minorEastAsia" w:hint="eastAsia"/>
          <w:lang w:val="en-US" w:eastAsia="zh-CN"/>
        </w:rPr>
        <w:t>）</w:t>
      </w:r>
      <w:r w:rsidRPr="009A2DF3">
        <w:rPr>
          <w:rFonts w:eastAsia="Times New Roman"/>
          <w:szCs w:val="21"/>
          <w:lang w:val="en-US" w:eastAsia="ja-JP"/>
        </w:rPr>
        <w:t>[SPS 07]</w:t>
      </w:r>
      <w:r>
        <w:rPr>
          <w:rFonts w:eastAsiaTheme="minorEastAsia" w:hint="eastAsia"/>
          <w:szCs w:val="21"/>
          <w:lang w:val="en-US" w:eastAsia="zh-CN"/>
        </w:rPr>
        <w:t>。</w:t>
      </w:r>
      <w:bookmarkStart w:id="400" w:name="lt_pId621"/>
      <w:bookmarkEnd w:id="399"/>
      <w:r w:rsidRPr="009A2DF3">
        <w:rPr>
          <w:rFonts w:eastAsia="Times New Roman"/>
          <w:lang w:val="en-US" w:eastAsia="zh-CN"/>
        </w:rPr>
        <w:t>SPS</w:t>
      </w:r>
      <w:r w:rsidR="00352867">
        <w:rPr>
          <w:rFonts w:eastAsiaTheme="minorEastAsia" w:hint="eastAsia"/>
          <w:lang w:val="en-US" w:eastAsia="zh-CN"/>
        </w:rPr>
        <w:t>设计为</w:t>
      </w:r>
      <w:r>
        <w:rPr>
          <w:rFonts w:eastAsiaTheme="minorEastAsia" w:hint="eastAsia"/>
          <w:lang w:val="en-US" w:eastAsia="zh-CN"/>
        </w:rPr>
        <w:t>在对地静止轨道（地表上方</w:t>
      </w:r>
      <w:r>
        <w:rPr>
          <w:rFonts w:eastAsiaTheme="minorEastAsia" w:hint="eastAsia"/>
          <w:lang w:val="en-US" w:eastAsia="zh-CN"/>
        </w:rPr>
        <w:t>36000</w:t>
      </w:r>
      <w:r>
        <w:rPr>
          <w:rFonts w:eastAsiaTheme="minorEastAsia" w:hint="eastAsia"/>
          <w:lang w:val="en-US" w:eastAsia="zh-CN"/>
        </w:rPr>
        <w:t>公里）的大型太阳能卫星（图</w:t>
      </w:r>
      <w:r w:rsidR="003A227F">
        <w:rPr>
          <w:rFonts w:eastAsia="Times New Roman"/>
          <w:lang w:val="en-US" w:eastAsia="zh-CN"/>
        </w:rPr>
        <w:t>35</w:t>
      </w:r>
      <w:r>
        <w:rPr>
          <w:rFonts w:eastAsiaTheme="minorEastAsia" w:hint="eastAsia"/>
          <w:lang w:val="en-US" w:eastAsia="zh-CN"/>
        </w:rPr>
        <w:t>），这个高度全年没有云层遮挡，也没有夜晚。</w:t>
      </w:r>
      <w:bookmarkStart w:id="401" w:name="lt_pId622"/>
      <w:bookmarkEnd w:id="400"/>
      <w:r>
        <w:rPr>
          <w:rFonts w:eastAsiaTheme="minorEastAsia" w:hint="eastAsia"/>
          <w:lang w:val="en-US" w:eastAsia="zh-CN"/>
        </w:rPr>
        <w:t>SPS</w:t>
      </w:r>
      <w:r>
        <w:rPr>
          <w:rFonts w:eastAsiaTheme="minorEastAsia" w:hint="eastAsia"/>
          <w:lang w:val="en-US" w:eastAsia="zh-CN"/>
        </w:rPr>
        <w:t>产生的电力通过微波传输给地面。</w:t>
      </w:r>
      <w:bookmarkStart w:id="402" w:name="lt_pId623"/>
      <w:bookmarkEnd w:id="401"/>
      <w:r>
        <w:rPr>
          <w:rFonts w:eastAsiaTheme="minorEastAsia" w:hint="eastAsia"/>
          <w:lang w:val="en-US" w:eastAsia="zh-CN"/>
        </w:rPr>
        <w:t>根据理论计算，要实现发往</w:t>
      </w:r>
      <w:r>
        <w:rPr>
          <w:rFonts w:eastAsiaTheme="minorEastAsia" w:hint="eastAsia"/>
          <w:lang w:val="en-US" w:eastAsia="zh-CN"/>
        </w:rPr>
        <w:t>SPS</w:t>
      </w:r>
      <w:r>
        <w:rPr>
          <w:rFonts w:eastAsiaTheme="minorEastAsia" w:hint="eastAsia"/>
          <w:lang w:val="en-US" w:eastAsia="zh-CN"/>
        </w:rPr>
        <w:t>这样远距离物体的高波束效率需要的大型天线，在</w:t>
      </w:r>
      <w:r w:rsidRPr="009A2DF3">
        <w:rPr>
          <w:rFonts w:eastAsia="Times New Roman"/>
          <w:lang w:val="en-US" w:eastAsia="zh-CN"/>
        </w:rPr>
        <w:t>5.8 GHz</w:t>
      </w:r>
      <w:r>
        <w:rPr>
          <w:rFonts w:eastAsiaTheme="minorEastAsia" w:hint="eastAsia"/>
          <w:lang w:val="en-US" w:eastAsia="zh-CN"/>
        </w:rPr>
        <w:t>大约需要</w:t>
      </w:r>
      <w:r>
        <w:rPr>
          <w:rFonts w:eastAsiaTheme="minorEastAsia" w:hint="eastAsia"/>
          <w:lang w:val="en-US" w:eastAsia="zh-CN"/>
        </w:rPr>
        <w:t>2</w:t>
      </w:r>
      <w:r>
        <w:rPr>
          <w:rFonts w:eastAsiaTheme="minorEastAsia" w:hint="eastAsia"/>
          <w:lang w:val="en-US" w:eastAsia="zh-CN"/>
        </w:rPr>
        <w:t>公里的直径，但这并非不可实现。</w:t>
      </w:r>
      <w:bookmarkStart w:id="403" w:name="lt_pId624"/>
      <w:bookmarkEnd w:id="402"/>
      <w:r>
        <w:rPr>
          <w:rFonts w:eastAsiaTheme="minorEastAsia" w:hint="eastAsia"/>
          <w:lang w:val="en-US" w:eastAsia="zh-CN"/>
        </w:rPr>
        <w:t>微波能量并不被空气、云和雨吸收，因此与地面太阳能相比，可从采用</w:t>
      </w:r>
      <w:r>
        <w:rPr>
          <w:rFonts w:eastAsiaTheme="minorEastAsia" w:hint="eastAsia"/>
          <w:lang w:val="en-US" w:eastAsia="zh-CN"/>
        </w:rPr>
        <w:t>MPT</w:t>
      </w:r>
      <w:r>
        <w:rPr>
          <w:rFonts w:eastAsiaTheme="minorEastAsia" w:hint="eastAsia"/>
          <w:lang w:val="en-US" w:eastAsia="zh-CN"/>
        </w:rPr>
        <w:t>技术的</w:t>
      </w:r>
      <w:r>
        <w:rPr>
          <w:rFonts w:eastAsiaTheme="minorEastAsia" w:hint="eastAsia"/>
          <w:lang w:val="en-US" w:eastAsia="zh-CN"/>
        </w:rPr>
        <w:t>SPS</w:t>
      </w:r>
      <w:r>
        <w:rPr>
          <w:rFonts w:eastAsiaTheme="minorEastAsia" w:hint="eastAsia"/>
          <w:lang w:val="en-US" w:eastAsia="zh-CN"/>
        </w:rPr>
        <w:t>获得大约</w:t>
      </w:r>
      <w:r>
        <w:rPr>
          <w:rFonts w:eastAsiaTheme="minorEastAsia" w:hint="eastAsia"/>
          <w:lang w:val="en-US" w:eastAsia="zh-CN"/>
        </w:rPr>
        <w:t>10</w:t>
      </w:r>
      <w:r>
        <w:rPr>
          <w:rFonts w:eastAsiaTheme="minorEastAsia" w:hint="eastAsia"/>
          <w:lang w:val="en-US" w:eastAsia="zh-CN"/>
        </w:rPr>
        <w:t>倍的太阳能，这是一种稳定且没有二氧化碳排放的能源。</w:t>
      </w:r>
      <w:bookmarkEnd w:id="403"/>
    </w:p>
    <w:p w14:paraId="0B5EEDDA" w14:textId="3259D3AB" w:rsidR="005041D9" w:rsidRPr="00D9311F" w:rsidRDefault="005041D9" w:rsidP="00D9311F">
      <w:pPr>
        <w:ind w:firstLineChars="200" w:firstLine="480"/>
        <w:rPr>
          <w:rFonts w:eastAsiaTheme="minorEastAsia"/>
          <w:lang w:val="en-US" w:eastAsia="zh-CN"/>
        </w:rPr>
      </w:pPr>
      <w:bookmarkStart w:id="404" w:name="lt_pId626"/>
      <w:r>
        <w:rPr>
          <w:rFonts w:eastAsiaTheme="minorEastAsia" w:hint="eastAsia"/>
          <w:lang w:val="en-US" w:eastAsia="zh-CN"/>
        </w:rPr>
        <w:lastRenderedPageBreak/>
        <w:t>在</w:t>
      </w:r>
      <w:r>
        <w:rPr>
          <w:rFonts w:eastAsiaTheme="minorEastAsia" w:hint="eastAsia"/>
          <w:lang w:val="en-US" w:eastAsia="zh-CN"/>
        </w:rPr>
        <w:t>SPS</w:t>
      </w:r>
      <w:r>
        <w:rPr>
          <w:rFonts w:eastAsiaTheme="minorEastAsia" w:hint="eastAsia"/>
          <w:lang w:val="en-US" w:eastAsia="zh-CN"/>
        </w:rPr>
        <w:t>的</w:t>
      </w:r>
      <w:r w:rsidRPr="009A2DF3">
        <w:rPr>
          <w:rFonts w:eastAsia="Times New Roman"/>
          <w:lang w:val="en-US" w:eastAsia="zh-CN"/>
        </w:rPr>
        <w:t>MPT</w:t>
      </w:r>
      <w:r>
        <w:rPr>
          <w:rFonts w:eastAsiaTheme="minorEastAsia" w:hint="eastAsia"/>
          <w:lang w:val="en-US" w:eastAsia="zh-CN"/>
        </w:rPr>
        <w:t>系统中，必须采用高效率大型相控阵天线。</w:t>
      </w:r>
      <w:bookmarkStart w:id="405" w:name="lt_pId627"/>
      <w:bookmarkEnd w:id="404"/>
      <w:r>
        <w:rPr>
          <w:rFonts w:eastAsiaTheme="minorEastAsia" w:hint="eastAsia"/>
          <w:lang w:val="en-US" w:eastAsia="zh-CN"/>
        </w:rPr>
        <w:t>将大功率波束导向地面上的小型硅整流二极管天线目标并达到</w:t>
      </w:r>
      <w:r w:rsidRPr="009A2DF3">
        <w:rPr>
          <w:rFonts w:eastAsia="Times New Roman"/>
          <w:lang w:val="en-US" w:eastAsia="zh-CN"/>
        </w:rPr>
        <w:t>0.0005</w:t>
      </w:r>
      <w:r>
        <w:rPr>
          <w:rFonts w:eastAsiaTheme="minorEastAsia" w:hint="eastAsia"/>
          <w:lang w:val="en-US" w:eastAsia="zh-CN"/>
        </w:rPr>
        <w:t>度的容限，需要相控阵；</w:t>
      </w:r>
      <w:bookmarkEnd w:id="405"/>
      <w:r>
        <w:rPr>
          <w:rFonts w:eastAsiaTheme="minorEastAsia" w:hint="eastAsia"/>
          <w:lang w:val="en-US" w:eastAsia="zh-CN"/>
        </w:rPr>
        <w:t>尽管如此，</w:t>
      </w:r>
      <w:r>
        <w:rPr>
          <w:rFonts w:eastAsiaTheme="minorEastAsia" w:hint="eastAsia"/>
          <w:lang w:val="en-US" w:eastAsia="zh-CN"/>
        </w:rPr>
        <w:t>SPS</w:t>
      </w:r>
      <w:r>
        <w:rPr>
          <w:rFonts w:eastAsiaTheme="minorEastAsia" w:hint="eastAsia"/>
          <w:lang w:val="en-US" w:eastAsia="zh-CN"/>
        </w:rPr>
        <w:t>的发射天线将不断移动和起伏。</w:t>
      </w:r>
      <w:bookmarkStart w:id="406" w:name="lt_pId629"/>
      <w:r>
        <w:rPr>
          <w:rFonts w:eastAsiaTheme="minorEastAsia" w:hint="eastAsia"/>
          <w:lang w:val="en-US" w:eastAsia="zh-CN"/>
        </w:rPr>
        <w:t>出于经济原因，生成并传输</w:t>
      </w:r>
      <w:r w:rsidR="00352867">
        <w:rPr>
          <w:rFonts w:eastAsiaTheme="minorEastAsia" w:hint="eastAsia"/>
          <w:lang w:val="en-US" w:eastAsia="zh-CN"/>
        </w:rPr>
        <w:t>能量</w:t>
      </w:r>
      <w:r>
        <w:rPr>
          <w:rFonts w:eastAsiaTheme="minorEastAsia" w:hint="eastAsia"/>
          <w:lang w:val="en-US" w:eastAsia="zh-CN"/>
        </w:rPr>
        <w:t>波束时的损耗不能太大。</w:t>
      </w:r>
      <w:bookmarkEnd w:id="406"/>
    </w:p>
    <w:p w14:paraId="53D789CE" w14:textId="77777777" w:rsidR="005041D9" w:rsidRPr="009A2DF3" w:rsidRDefault="005041D9" w:rsidP="005041D9">
      <w:pPr>
        <w:keepNext/>
        <w:keepLines/>
        <w:spacing w:before="240" w:after="80"/>
        <w:jc w:val="center"/>
        <w:rPr>
          <w:rFonts w:eastAsia="Times New Roman"/>
          <w:caps/>
          <w:sz w:val="18"/>
          <w:lang w:val="en-US"/>
        </w:rPr>
      </w:pPr>
      <w:bookmarkStart w:id="407" w:name="lt_pId630"/>
      <w:r>
        <w:rPr>
          <w:rFonts w:eastAsiaTheme="minorEastAsia" w:hint="eastAsia"/>
          <w:caps/>
          <w:sz w:val="18"/>
          <w:lang w:val="en-US" w:eastAsia="zh-CN"/>
        </w:rPr>
        <w:t>图</w:t>
      </w:r>
      <w:r w:rsidRPr="00877610">
        <w:rPr>
          <w:rStyle w:val="FigureNoChar"/>
        </w:rPr>
        <w:t xml:space="preserve"> </w:t>
      </w:r>
      <w:bookmarkEnd w:id="407"/>
      <w:r w:rsidR="003A227F">
        <w:rPr>
          <w:rFonts w:eastAsiaTheme="minorEastAsia"/>
          <w:caps/>
          <w:sz w:val="18"/>
          <w:lang w:val="en-US"/>
        </w:rPr>
        <w:t>35</w:t>
      </w:r>
    </w:p>
    <w:p w14:paraId="0ECE73DD" w14:textId="77777777" w:rsidR="005041D9" w:rsidRPr="009A2DF3" w:rsidRDefault="005041D9" w:rsidP="00170499">
      <w:pPr>
        <w:pStyle w:val="Figuretitle"/>
        <w:rPr>
          <w:rFonts w:eastAsia="Times New Roman"/>
          <w:lang w:val="en-US"/>
        </w:rPr>
      </w:pPr>
      <w:bookmarkStart w:id="408" w:name="lt_pId631"/>
      <w:r>
        <w:rPr>
          <w:rFonts w:hint="eastAsia"/>
          <w:lang w:val="en-US" w:eastAsia="zh-CN"/>
        </w:rPr>
        <w:t>太阳能卫星图</w:t>
      </w:r>
      <w:bookmarkEnd w:id="408"/>
    </w:p>
    <w:p w14:paraId="213F9877" w14:textId="77777777" w:rsidR="005041D9" w:rsidRDefault="0031695A" w:rsidP="00287E8F">
      <w:pPr>
        <w:pStyle w:val="Figure"/>
      </w:pPr>
      <w:r w:rsidRPr="0031695A">
        <w:rPr>
          <w:noProof/>
          <w:lang w:val="en-GB" w:eastAsia="zh-CN"/>
        </w:rPr>
        <w:drawing>
          <wp:inline distT="0" distB="0" distL="0" distR="0" wp14:anchorId="27BB83FA" wp14:editId="5FC2E782">
            <wp:extent cx="4333875" cy="3238500"/>
            <wp:effectExtent l="0" t="0" r="9525" b="0"/>
            <wp:docPr id="72" name="Picture 72" descr="C:\Users\lius\Desktop\工作文件\R-REP\SM2392-0\FIGURE\Captur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us\Desktop\工作文件\R-REP\SM2392-0\FIGURE\Capture2.9.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33875" cy="3238500"/>
                    </a:xfrm>
                    <a:prstGeom prst="rect">
                      <a:avLst/>
                    </a:prstGeom>
                    <a:noFill/>
                    <a:ln>
                      <a:noFill/>
                    </a:ln>
                  </pic:spPr>
                </pic:pic>
              </a:graphicData>
            </a:graphic>
          </wp:inline>
        </w:drawing>
      </w:r>
    </w:p>
    <w:p w14:paraId="1FC8C308" w14:textId="77777777" w:rsidR="005041D9" w:rsidRPr="00750C29" w:rsidRDefault="005041D9" w:rsidP="00170499">
      <w:pPr>
        <w:pStyle w:val="Reftext"/>
        <w:ind w:left="1191" w:hanging="1191"/>
        <w:rPr>
          <w:rFonts w:eastAsia="Times New Roman"/>
        </w:rPr>
      </w:pPr>
      <w:bookmarkStart w:id="409" w:name="lt_pId632"/>
      <w:r w:rsidRPr="00750C29">
        <w:rPr>
          <w:rFonts w:eastAsia="Times New Roman"/>
        </w:rPr>
        <w:t>[SPS 07]</w:t>
      </w:r>
      <w:bookmarkEnd w:id="409"/>
      <w:r w:rsidRPr="00750C29">
        <w:rPr>
          <w:rFonts w:eastAsia="Times New Roman"/>
        </w:rPr>
        <w:t xml:space="preserve"> </w:t>
      </w:r>
      <w:r w:rsidRPr="00750C29">
        <w:rPr>
          <w:rFonts w:eastAsia="Times New Roman"/>
        </w:rPr>
        <w:tab/>
      </w:r>
      <w:bookmarkStart w:id="410" w:name="lt_pId633"/>
      <w:r w:rsidRPr="00750C29">
        <w:rPr>
          <w:rFonts w:eastAsia="Times New Roman"/>
        </w:rPr>
        <w:t>URSI</w:t>
      </w:r>
      <w:r>
        <w:rPr>
          <w:rFonts w:eastAsiaTheme="minorEastAsia" w:hint="eastAsia"/>
          <w:lang w:val="en-US" w:eastAsia="zh-CN"/>
        </w:rPr>
        <w:t>有关</w:t>
      </w:r>
      <w:r w:rsidRPr="00750C29">
        <w:rPr>
          <w:rFonts w:eastAsiaTheme="minorEastAsia" w:hint="eastAsia"/>
          <w:lang w:eastAsia="zh-CN"/>
        </w:rPr>
        <w:t>SPS</w:t>
      </w:r>
      <w:r>
        <w:rPr>
          <w:rFonts w:eastAsiaTheme="minorEastAsia" w:hint="eastAsia"/>
          <w:lang w:val="en-US" w:eastAsia="zh-CN"/>
        </w:rPr>
        <w:t>的跨委员会工作组的报告</w:t>
      </w:r>
      <w:r w:rsidRPr="00750C29">
        <w:rPr>
          <w:rFonts w:eastAsiaTheme="minorEastAsia" w:hint="eastAsia"/>
          <w:lang w:eastAsia="zh-CN"/>
        </w:rPr>
        <w:t>，</w:t>
      </w:r>
      <w:r w:rsidRPr="00750C29">
        <w:rPr>
          <w:rFonts w:eastAsia="Times New Roman"/>
        </w:rPr>
        <w:t>URSI</w:t>
      </w:r>
      <w:r w:rsidRPr="00750C29">
        <w:rPr>
          <w:rFonts w:eastAsiaTheme="minorEastAsia" w:hint="eastAsia"/>
          <w:lang w:eastAsia="zh-CN"/>
        </w:rPr>
        <w:t>，</w:t>
      </w:r>
      <w:r w:rsidRPr="00750C29">
        <w:rPr>
          <w:rFonts w:eastAsia="Times New Roman"/>
        </w:rPr>
        <w:t>2007</w:t>
      </w:r>
      <w:r>
        <w:rPr>
          <w:rFonts w:eastAsiaTheme="minorEastAsia" w:hint="eastAsia"/>
          <w:lang w:eastAsia="zh-CN"/>
        </w:rPr>
        <w:t>年</w:t>
      </w:r>
      <w:r w:rsidRPr="00750C29">
        <w:rPr>
          <w:rFonts w:eastAsiaTheme="minorEastAsia" w:hint="eastAsia"/>
          <w:lang w:eastAsia="zh-CN"/>
        </w:rPr>
        <w:t>，</w:t>
      </w:r>
      <w:r>
        <w:rPr>
          <w:rFonts w:eastAsiaTheme="minorEastAsia" w:hint="eastAsia"/>
          <w:lang w:eastAsia="zh-CN"/>
        </w:rPr>
        <w:t>可查阅</w:t>
      </w:r>
      <w:r w:rsidRPr="00750C29">
        <w:rPr>
          <w:rFonts w:eastAsia="Times New Roman"/>
        </w:rPr>
        <w:t>URL</w:t>
      </w:r>
      <w:r w:rsidRPr="00750C29">
        <w:rPr>
          <w:rFonts w:eastAsiaTheme="minorEastAsia" w:hint="eastAsia"/>
          <w:lang w:eastAsia="zh-CN"/>
        </w:rPr>
        <w:t>：</w:t>
      </w:r>
      <w:bookmarkEnd w:id="410"/>
      <w:r>
        <w:fldChar w:fldCharType="begin"/>
      </w:r>
      <w:r w:rsidRPr="00750C29">
        <w:instrText xml:space="preserve"> HYPERLINK "http://www.ursi.org/files/WhitePapers/WPSPS-ReportMin.pdf" </w:instrText>
      </w:r>
      <w:r>
        <w:fldChar w:fldCharType="separate"/>
      </w:r>
      <w:bookmarkStart w:id="411" w:name="lt_pId634"/>
      <w:r w:rsidRPr="00750C29">
        <w:rPr>
          <w:rFonts w:eastAsiaTheme="majorEastAsia"/>
          <w:color w:val="0000FF"/>
          <w:u w:val="single"/>
        </w:rPr>
        <w:t>http://www.ursi.org/files/WhitePapers/WPSPS-ReportMin.pdf</w:t>
      </w:r>
      <w:bookmarkEnd w:id="411"/>
      <w:r>
        <w:rPr>
          <w:rFonts w:eastAsiaTheme="majorEastAsia"/>
          <w:color w:val="0000FF"/>
          <w:u w:val="single"/>
          <w:lang w:val="en-US"/>
        </w:rPr>
        <w:fldChar w:fldCharType="end"/>
      </w:r>
      <w:r w:rsidRPr="00750C29">
        <w:rPr>
          <w:rFonts w:eastAsia="Times New Roman"/>
        </w:rPr>
        <w:t xml:space="preserve"> </w:t>
      </w:r>
    </w:p>
    <w:p w14:paraId="73EECD6A" w14:textId="77777777" w:rsidR="005041D9" w:rsidRPr="009A2DF3" w:rsidRDefault="005041D9" w:rsidP="00170499">
      <w:pPr>
        <w:pStyle w:val="Heading1"/>
        <w:rPr>
          <w:rFonts w:eastAsia="Times New Roman"/>
          <w:lang w:val="en-US" w:eastAsia="zh-CN"/>
        </w:rPr>
      </w:pPr>
      <w:bookmarkStart w:id="412" w:name="_Toc453840359"/>
      <w:bookmarkStart w:id="413" w:name="_Toc461200713"/>
      <w:bookmarkStart w:id="414" w:name="_Toc461200868"/>
      <w:bookmarkStart w:id="415" w:name="_Toc461200965"/>
      <w:bookmarkStart w:id="416" w:name="_Toc461457408"/>
      <w:bookmarkStart w:id="417" w:name="_Toc81860490"/>
      <w:r w:rsidRPr="009A2DF3">
        <w:rPr>
          <w:rFonts w:eastAsia="Times New Roman"/>
          <w:lang w:val="en-US" w:eastAsia="zh-CN"/>
        </w:rPr>
        <w:t>3</w:t>
      </w:r>
      <w:r w:rsidRPr="009A2DF3">
        <w:rPr>
          <w:rFonts w:eastAsia="Times New Roman"/>
          <w:lang w:val="en-US" w:eastAsia="zh-CN"/>
        </w:rPr>
        <w:tab/>
      </w:r>
      <w:bookmarkStart w:id="418" w:name="lt_pId636"/>
      <w:r w:rsidRPr="009A2DF3">
        <w:rPr>
          <w:rFonts w:eastAsia="Times New Roman"/>
          <w:lang w:val="en-US" w:eastAsia="zh-CN"/>
        </w:rPr>
        <w:t>WPT</w:t>
      </w:r>
      <w:r>
        <w:rPr>
          <w:rFonts w:hint="eastAsia"/>
          <w:lang w:val="en-US" w:eastAsia="zh-CN"/>
        </w:rPr>
        <w:t>应用中采用的技术</w:t>
      </w:r>
      <w:bookmarkEnd w:id="412"/>
      <w:bookmarkEnd w:id="413"/>
      <w:bookmarkEnd w:id="414"/>
      <w:bookmarkEnd w:id="415"/>
      <w:bookmarkEnd w:id="416"/>
      <w:bookmarkEnd w:id="417"/>
      <w:bookmarkEnd w:id="418"/>
    </w:p>
    <w:p w14:paraId="2B4B4E99" w14:textId="77777777" w:rsidR="005041D9" w:rsidRDefault="003A227F" w:rsidP="0095229F">
      <w:pPr>
        <w:ind w:firstLineChars="200" w:firstLine="480"/>
        <w:rPr>
          <w:rFonts w:eastAsia="Times New Roman"/>
          <w:lang w:val="en-US" w:eastAsia="ja-JP"/>
        </w:rPr>
      </w:pPr>
      <w:bookmarkStart w:id="419" w:name="lt_pId640"/>
      <w:r w:rsidRPr="003A227F">
        <w:rPr>
          <w:rFonts w:eastAsiaTheme="minorEastAsia" w:hint="eastAsia"/>
          <w:lang w:val="en-US" w:eastAsia="zh-CN"/>
        </w:rPr>
        <w:t>在射频波束</w:t>
      </w:r>
      <w:r w:rsidRPr="003A227F">
        <w:rPr>
          <w:rFonts w:eastAsiaTheme="minorEastAsia" w:hint="eastAsia"/>
          <w:lang w:val="en-US" w:eastAsia="zh-CN"/>
        </w:rPr>
        <w:t>WPT</w:t>
      </w:r>
      <w:r w:rsidRPr="003A227F">
        <w:rPr>
          <w:rFonts w:eastAsiaTheme="minorEastAsia" w:hint="eastAsia"/>
          <w:lang w:val="en-US" w:eastAsia="zh-CN"/>
        </w:rPr>
        <w:t>系统中，采用天线来发射并接收无线电波。发射和接收天线在电磁场方面并不耦合。发射机和接收机的数量不受发射机和接收机电路参数的限制。射频波束</w:t>
      </w:r>
      <w:r w:rsidRPr="003A227F">
        <w:rPr>
          <w:rFonts w:eastAsiaTheme="minorEastAsia" w:hint="eastAsia"/>
          <w:lang w:val="en-US" w:eastAsia="zh-CN"/>
        </w:rPr>
        <w:t>WPT</w:t>
      </w:r>
      <w:r w:rsidRPr="003A227F">
        <w:rPr>
          <w:rFonts w:eastAsiaTheme="minorEastAsia" w:hint="eastAsia"/>
          <w:lang w:val="en-US" w:eastAsia="zh-CN"/>
        </w:rPr>
        <w:t>系统的主要原理基于</w:t>
      </w:r>
      <w:proofErr w:type="gramStart"/>
      <w:r w:rsidRPr="003A227F">
        <w:rPr>
          <w:rFonts w:eastAsiaTheme="minorEastAsia" w:hint="eastAsia"/>
          <w:lang w:val="en-US" w:eastAsia="zh-CN"/>
        </w:rPr>
        <w:t>弗</w:t>
      </w:r>
      <w:proofErr w:type="gramEnd"/>
      <w:r w:rsidRPr="003A227F">
        <w:rPr>
          <w:rFonts w:eastAsiaTheme="minorEastAsia" w:hint="eastAsia"/>
          <w:lang w:val="en-US" w:eastAsia="zh-CN"/>
        </w:rPr>
        <w:t>林斯传输公式。传输无线电力的无线电波并不像无线通信系统那样需要调制</w:t>
      </w:r>
      <w:r w:rsidR="005041D9">
        <w:rPr>
          <w:rFonts w:eastAsiaTheme="minorEastAsia" w:hint="eastAsia"/>
          <w:lang w:val="en-US" w:eastAsia="zh-CN"/>
        </w:rPr>
        <w:t>。</w:t>
      </w:r>
      <w:bookmarkEnd w:id="419"/>
      <w:r w:rsidR="005041D9" w:rsidRPr="009A2DF3">
        <w:rPr>
          <w:rFonts w:eastAsia="Times New Roman"/>
          <w:lang w:val="en-US" w:eastAsia="ja-JP"/>
        </w:rPr>
        <w:t xml:space="preserve"> </w:t>
      </w:r>
    </w:p>
    <w:p w14:paraId="03131D6D" w14:textId="77777777" w:rsidR="003A227F" w:rsidRPr="003A227F" w:rsidRDefault="003A227F" w:rsidP="0095229F">
      <w:pPr>
        <w:ind w:firstLineChars="200" w:firstLine="480"/>
        <w:rPr>
          <w:lang w:val="en-US" w:eastAsia="zh-CN"/>
        </w:rPr>
      </w:pPr>
      <w:r w:rsidRPr="003A227F">
        <w:rPr>
          <w:lang w:val="en-US" w:eastAsia="ja-JP"/>
        </w:rPr>
        <w:t>在窄波束</w:t>
      </w:r>
      <w:r w:rsidRPr="003A227F">
        <w:rPr>
          <w:rFonts w:eastAsia="Times New Roman"/>
          <w:lang w:val="en-US" w:eastAsia="ja-JP"/>
        </w:rPr>
        <w:t>WPT</w:t>
      </w:r>
      <w:r w:rsidRPr="003A227F">
        <w:rPr>
          <w:lang w:val="en-US" w:eastAsia="ja-JP"/>
        </w:rPr>
        <w:t>和闭合区域</w:t>
      </w:r>
      <w:r w:rsidRPr="003A227F">
        <w:rPr>
          <w:rFonts w:eastAsia="Times New Roman"/>
          <w:lang w:val="en-US" w:eastAsia="ja-JP"/>
        </w:rPr>
        <w:t>WPT</w:t>
      </w:r>
      <w:r w:rsidRPr="003A227F">
        <w:rPr>
          <w:lang w:val="en-US" w:eastAsia="ja-JP"/>
        </w:rPr>
        <w:t>中，可以采用将不同天线技术间隔的方法消除意外出现</w:t>
      </w:r>
      <w:r w:rsidRPr="003A227F">
        <w:rPr>
          <w:rFonts w:eastAsia="Times New Roman"/>
          <w:lang w:val="en-US" w:eastAsia="ja-JP"/>
        </w:rPr>
        <w:t xml:space="preserve"> </w:t>
      </w:r>
      <w:r w:rsidRPr="003A227F">
        <w:rPr>
          <w:lang w:val="en-US" w:eastAsia="ja-JP"/>
        </w:rPr>
        <w:t>的辐射。相控阵天线可采用相位和振幅可控的多副天线来控制波束方向和波束形状，有时用于窄波束</w:t>
      </w:r>
      <w:r w:rsidRPr="003A227F">
        <w:rPr>
          <w:rFonts w:eastAsia="Times New Roman"/>
          <w:lang w:val="en-US" w:eastAsia="ja-JP"/>
        </w:rPr>
        <w:t>WPT</w:t>
      </w:r>
      <w:r w:rsidRPr="003A227F">
        <w:rPr>
          <w:lang w:val="en-US" w:eastAsia="ja-JP"/>
        </w:rPr>
        <w:t>中。开发了用于</w:t>
      </w:r>
      <w:r w:rsidRPr="003A227F">
        <w:rPr>
          <w:rFonts w:eastAsia="Times New Roman"/>
          <w:lang w:val="en-US" w:eastAsia="ja-JP"/>
        </w:rPr>
        <w:t>WPT</w:t>
      </w:r>
      <w:r w:rsidRPr="003A227F">
        <w:rPr>
          <w:lang w:val="en-US" w:eastAsia="ja-JP"/>
        </w:rPr>
        <w:t>的相控阵天线并开展了</w:t>
      </w:r>
      <w:r w:rsidRPr="003A227F">
        <w:rPr>
          <w:rFonts w:eastAsia="Times New Roman"/>
          <w:lang w:val="en-US" w:eastAsia="ja-JP"/>
        </w:rPr>
        <w:t>WPT</w:t>
      </w:r>
      <w:r w:rsidRPr="003A227F">
        <w:rPr>
          <w:lang w:val="en-US" w:eastAsia="ja-JP"/>
        </w:rPr>
        <w:t>现场试验</w:t>
      </w:r>
      <w:r w:rsidRPr="003A227F">
        <w:rPr>
          <w:rFonts w:eastAsia="Times New Roman"/>
          <w:lang w:val="en-US" w:eastAsia="ja-JP"/>
        </w:rPr>
        <w:t>[SHI 13]</w:t>
      </w:r>
      <w:r w:rsidRPr="003A227F">
        <w:rPr>
          <w:lang w:val="en-US" w:eastAsia="zh-CN"/>
        </w:rPr>
        <w:t>。</w:t>
      </w:r>
    </w:p>
    <w:p w14:paraId="248D45B7" w14:textId="5E96D88F" w:rsidR="003A227F" w:rsidRPr="003A227F" w:rsidRDefault="003A227F" w:rsidP="00C9063E">
      <w:pPr>
        <w:ind w:firstLineChars="200" w:firstLine="480"/>
        <w:rPr>
          <w:lang w:val="en-US" w:eastAsia="zh-CN"/>
        </w:rPr>
      </w:pPr>
      <w:r w:rsidRPr="003A227F">
        <w:rPr>
          <w:lang w:val="en-US" w:eastAsia="zh-CN"/>
        </w:rPr>
        <w:t>无线电波自身即是一种电能。无线电波与电力之间的唯一差别就是频率。</w:t>
      </w:r>
      <w:r w:rsidRPr="003A227F">
        <w:rPr>
          <w:lang w:val="en-US" w:eastAsia="zh-CN"/>
        </w:rPr>
        <w:t>MHz-GHz</w:t>
      </w:r>
      <w:r w:rsidRPr="003A227F">
        <w:rPr>
          <w:lang w:val="en-US" w:eastAsia="zh-CN"/>
        </w:rPr>
        <w:t>无线电波用于射频波束</w:t>
      </w:r>
      <w:r w:rsidRPr="003A227F">
        <w:rPr>
          <w:lang w:val="en-US" w:eastAsia="zh-CN"/>
        </w:rPr>
        <w:t>WPT</w:t>
      </w:r>
      <w:r w:rsidRPr="003A227F">
        <w:rPr>
          <w:lang w:val="en-US" w:eastAsia="zh-CN"/>
        </w:rPr>
        <w:t>、无线通信和遥感。</w:t>
      </w:r>
      <w:r w:rsidRPr="003A227F">
        <w:rPr>
          <w:lang w:val="en-US" w:eastAsia="zh-CN"/>
        </w:rPr>
        <w:t>DC</w:t>
      </w:r>
      <w:r w:rsidRPr="003A227F">
        <w:rPr>
          <w:lang w:val="en-US" w:eastAsia="zh-CN"/>
        </w:rPr>
        <w:t>或</w:t>
      </w:r>
      <w:r w:rsidRPr="003A227F">
        <w:rPr>
          <w:lang w:val="en-US" w:eastAsia="zh-CN"/>
        </w:rPr>
        <w:t>50/60 Hz</w:t>
      </w:r>
      <w:r w:rsidRPr="003A227F">
        <w:rPr>
          <w:lang w:val="en-US" w:eastAsia="zh-CN"/>
        </w:rPr>
        <w:t>（商用电源频率）则用作电力。所以，</w:t>
      </w:r>
      <w:r w:rsidRPr="003A227F">
        <w:rPr>
          <w:lang w:val="en-US" w:eastAsia="zh-CN"/>
        </w:rPr>
        <w:t>MPT</w:t>
      </w:r>
      <w:r w:rsidRPr="003A227F">
        <w:rPr>
          <w:lang w:val="en-US" w:eastAsia="zh-CN"/>
        </w:rPr>
        <w:t>中只需射频到</w:t>
      </w:r>
      <w:r w:rsidRPr="003A227F">
        <w:rPr>
          <w:lang w:val="en-US" w:eastAsia="zh-CN"/>
        </w:rPr>
        <w:t>DC/</w:t>
      </w:r>
      <w:r w:rsidRPr="003A227F">
        <w:rPr>
          <w:lang w:val="en-US" w:eastAsia="zh-CN"/>
        </w:rPr>
        <w:t>商业电源频率的频率转换，不仅包括射频波束</w:t>
      </w:r>
      <w:r w:rsidRPr="003A227F">
        <w:rPr>
          <w:lang w:val="en-US" w:eastAsia="zh-CN"/>
        </w:rPr>
        <w:t>WPT</w:t>
      </w:r>
      <w:r w:rsidRPr="003A227F">
        <w:rPr>
          <w:lang w:val="en-US" w:eastAsia="zh-CN"/>
        </w:rPr>
        <w:t>，也包括感应式</w:t>
      </w:r>
      <w:r w:rsidRPr="003A227F">
        <w:rPr>
          <w:lang w:val="en-US" w:eastAsia="zh-CN"/>
        </w:rPr>
        <w:t>WPT</w:t>
      </w:r>
      <w:r w:rsidRPr="003A227F">
        <w:rPr>
          <w:lang w:val="en-US" w:eastAsia="zh-CN"/>
        </w:rPr>
        <w:t>和谐振耦合</w:t>
      </w:r>
      <w:r w:rsidRPr="003A227F">
        <w:rPr>
          <w:lang w:val="en-US" w:eastAsia="zh-CN"/>
        </w:rPr>
        <w:t>WPT</w:t>
      </w:r>
      <w:r w:rsidRPr="003A227F">
        <w:rPr>
          <w:lang w:val="en-US" w:eastAsia="zh-CN"/>
        </w:rPr>
        <w:t>。硅整流二极管天线是一种二极管整流电路天线，用于射频</w:t>
      </w:r>
      <w:r w:rsidRPr="003A227F">
        <w:rPr>
          <w:lang w:val="en-US" w:eastAsia="zh-CN"/>
        </w:rPr>
        <w:t xml:space="preserve"> </w:t>
      </w:r>
      <w:r w:rsidRPr="003A227F">
        <w:rPr>
          <w:lang w:val="en-US" w:eastAsia="zh-CN"/>
        </w:rPr>
        <w:t>波束</w:t>
      </w:r>
      <w:r w:rsidRPr="003A227F">
        <w:rPr>
          <w:lang w:val="en-US" w:eastAsia="zh-CN"/>
        </w:rPr>
        <w:t>WPT</w:t>
      </w:r>
      <w:r w:rsidRPr="003A227F">
        <w:rPr>
          <w:lang w:val="en-US" w:eastAsia="zh-CN"/>
        </w:rPr>
        <w:t>中的接收器和整流器（图</w:t>
      </w:r>
      <w:r w:rsidRPr="003A227F">
        <w:rPr>
          <w:lang w:val="en-US" w:eastAsia="zh-CN"/>
        </w:rPr>
        <w:t>36</w:t>
      </w:r>
      <w:r w:rsidRPr="003A227F">
        <w:rPr>
          <w:lang w:val="en-US" w:eastAsia="zh-CN"/>
        </w:rPr>
        <w:t>）。</w:t>
      </w:r>
      <w:r w:rsidRPr="003A227F">
        <w:rPr>
          <w:lang w:val="en-US" w:eastAsia="zh-CN"/>
        </w:rPr>
        <w:t>2.45 GHz</w:t>
      </w:r>
      <w:r w:rsidRPr="003A227F">
        <w:rPr>
          <w:lang w:val="en-US" w:eastAsia="zh-CN"/>
        </w:rPr>
        <w:t>先进硅整流二极管的</w:t>
      </w:r>
      <w:r w:rsidRPr="003A227F">
        <w:rPr>
          <w:lang w:val="en-US" w:eastAsia="zh-CN"/>
        </w:rPr>
        <w:t>RF-DC</w:t>
      </w:r>
      <w:r w:rsidRPr="003A227F">
        <w:rPr>
          <w:lang w:val="en-US" w:eastAsia="zh-CN"/>
        </w:rPr>
        <w:t>转换效率大概为</w:t>
      </w:r>
      <w:r w:rsidRPr="003A227F">
        <w:rPr>
          <w:lang w:val="en-US" w:eastAsia="zh-CN"/>
        </w:rPr>
        <w:t>90</w:t>
      </w:r>
      <w:proofErr w:type="gramStart"/>
      <w:r w:rsidRPr="003A227F">
        <w:rPr>
          <w:lang w:val="en-US" w:eastAsia="zh-CN"/>
        </w:rPr>
        <w:t>%[</w:t>
      </w:r>
      <w:proofErr w:type="gramEnd"/>
      <w:r w:rsidRPr="003A227F">
        <w:rPr>
          <w:lang w:val="en-US" w:eastAsia="zh-CN"/>
        </w:rPr>
        <w:t>BRO 80] [FUR 13]</w:t>
      </w:r>
      <w:r w:rsidRPr="003A227F">
        <w:rPr>
          <w:lang w:val="en-US" w:eastAsia="zh-CN"/>
        </w:rPr>
        <w:t>，</w:t>
      </w:r>
      <w:r w:rsidRPr="003A227F">
        <w:rPr>
          <w:lang w:val="en-US" w:eastAsia="zh-CN"/>
        </w:rPr>
        <w:t xml:space="preserve">5.8 GHz </w:t>
      </w:r>
      <w:r w:rsidRPr="003A227F">
        <w:rPr>
          <w:lang w:val="en-US" w:eastAsia="zh-CN"/>
        </w:rPr>
        <w:t>则为</w:t>
      </w:r>
      <w:r w:rsidRPr="003A227F">
        <w:rPr>
          <w:lang w:val="en-US" w:eastAsia="zh-CN"/>
        </w:rPr>
        <w:t>80% [MCS 97]</w:t>
      </w:r>
      <w:r w:rsidRPr="003A227F">
        <w:rPr>
          <w:lang w:val="en-US" w:eastAsia="zh-CN"/>
        </w:rPr>
        <w:t>。硅整流二极管可用于所有类型的射频波束</w:t>
      </w:r>
      <w:r w:rsidRPr="003A227F">
        <w:rPr>
          <w:lang w:val="en-US" w:eastAsia="zh-CN"/>
        </w:rPr>
        <w:t>WPT</w:t>
      </w:r>
      <w:r w:rsidRPr="003A227F">
        <w:rPr>
          <w:lang w:val="en-US" w:eastAsia="zh-CN"/>
        </w:rPr>
        <w:t>，例如在</w:t>
      </w:r>
      <w:r w:rsidRPr="003A227F">
        <w:rPr>
          <w:lang w:val="en-US" w:eastAsia="zh-CN"/>
        </w:rPr>
        <w:t>UHF</w:t>
      </w:r>
      <w:r w:rsidRPr="003A227F">
        <w:rPr>
          <w:lang w:val="en-US" w:eastAsia="zh-CN"/>
        </w:rPr>
        <w:t>频段</w:t>
      </w:r>
      <w:r w:rsidRPr="003A227F">
        <w:rPr>
          <w:lang w:val="en-US" w:eastAsia="zh-CN"/>
        </w:rPr>
        <w:t>[SAM 09]</w:t>
      </w:r>
      <w:r w:rsidRPr="003A227F">
        <w:rPr>
          <w:lang w:val="en-US" w:eastAsia="zh-CN"/>
        </w:rPr>
        <w:t>、</w:t>
      </w:r>
      <w:r w:rsidRPr="003A227F">
        <w:rPr>
          <w:lang w:val="en-US" w:eastAsia="zh-CN"/>
        </w:rPr>
        <w:t>X</w:t>
      </w:r>
      <w:r w:rsidRPr="003A227F">
        <w:rPr>
          <w:lang w:val="en-US" w:eastAsia="zh-CN"/>
        </w:rPr>
        <w:t>频段</w:t>
      </w:r>
      <w:r w:rsidRPr="003A227F">
        <w:rPr>
          <w:lang w:val="en-US" w:eastAsia="zh-CN"/>
        </w:rPr>
        <w:t>[EPP 00]</w:t>
      </w:r>
      <w:r w:rsidRPr="003A227F">
        <w:rPr>
          <w:lang w:val="en-US" w:eastAsia="zh-CN"/>
        </w:rPr>
        <w:t>、</w:t>
      </w:r>
      <w:r w:rsidRPr="003A227F">
        <w:rPr>
          <w:lang w:val="en-US" w:eastAsia="zh-CN"/>
        </w:rPr>
        <w:t>K</w:t>
      </w:r>
      <w:r w:rsidRPr="003A227F">
        <w:rPr>
          <w:lang w:val="en-US" w:eastAsia="zh-CN"/>
        </w:rPr>
        <w:t>频段</w:t>
      </w:r>
      <w:r w:rsidRPr="003A227F">
        <w:rPr>
          <w:lang w:val="en-US" w:eastAsia="zh-CN"/>
        </w:rPr>
        <w:t>[TAK 13]</w:t>
      </w:r>
      <w:r w:rsidRPr="003A227F">
        <w:rPr>
          <w:lang w:val="en-US" w:eastAsia="zh-CN"/>
        </w:rPr>
        <w:t>和</w:t>
      </w:r>
      <w:r w:rsidRPr="003A227F">
        <w:rPr>
          <w:lang w:val="en-US" w:eastAsia="zh-CN"/>
        </w:rPr>
        <w:t>W</w:t>
      </w:r>
      <w:r w:rsidRPr="003A227F">
        <w:rPr>
          <w:lang w:val="en-US" w:eastAsia="zh-CN"/>
        </w:rPr>
        <w:t>频段</w:t>
      </w:r>
      <w:r w:rsidRPr="003A227F">
        <w:rPr>
          <w:lang w:val="en-US" w:eastAsia="zh-CN"/>
        </w:rPr>
        <w:t>[WEI 14]</w:t>
      </w:r>
      <w:r w:rsidRPr="003A227F">
        <w:rPr>
          <w:lang w:val="en-US" w:eastAsia="zh-CN"/>
        </w:rPr>
        <w:t>。</w:t>
      </w:r>
    </w:p>
    <w:p w14:paraId="5AB8403E" w14:textId="77777777" w:rsidR="005041D9" w:rsidRPr="009A2DF3" w:rsidRDefault="005041D9" w:rsidP="005041D9">
      <w:pPr>
        <w:keepNext/>
        <w:keepLines/>
        <w:spacing w:before="240" w:after="80"/>
        <w:jc w:val="center"/>
        <w:rPr>
          <w:rFonts w:eastAsia="Times New Roman"/>
          <w:caps/>
          <w:sz w:val="18"/>
          <w:lang w:eastAsia="zh-CN"/>
        </w:rPr>
      </w:pPr>
      <w:bookmarkStart w:id="420" w:name="lt_pId699"/>
      <w:r>
        <w:rPr>
          <w:rFonts w:eastAsiaTheme="minorEastAsia" w:hint="eastAsia"/>
          <w:caps/>
          <w:sz w:val="18"/>
          <w:lang w:eastAsia="zh-CN"/>
        </w:rPr>
        <w:lastRenderedPageBreak/>
        <w:t>图</w:t>
      </w:r>
      <w:r w:rsidRPr="00877610">
        <w:rPr>
          <w:rStyle w:val="FigureNoChar"/>
          <w:lang w:eastAsia="zh-CN"/>
        </w:rPr>
        <w:t xml:space="preserve"> </w:t>
      </w:r>
      <w:r w:rsidRPr="009A2DF3">
        <w:rPr>
          <w:rFonts w:eastAsia="Times New Roman"/>
          <w:caps/>
          <w:sz w:val="18"/>
          <w:lang w:eastAsia="zh-CN"/>
        </w:rPr>
        <w:t>3</w:t>
      </w:r>
      <w:bookmarkEnd w:id="420"/>
      <w:r w:rsidR="003A227F">
        <w:rPr>
          <w:rFonts w:eastAsiaTheme="minorEastAsia"/>
          <w:caps/>
          <w:sz w:val="18"/>
          <w:lang w:eastAsia="zh-CN"/>
        </w:rPr>
        <w:t>6</w:t>
      </w:r>
    </w:p>
    <w:p w14:paraId="69855E4B" w14:textId="77777777" w:rsidR="005041D9" w:rsidRPr="009A2DF3" w:rsidRDefault="005041D9" w:rsidP="00170499">
      <w:pPr>
        <w:pStyle w:val="Figuretitle"/>
        <w:rPr>
          <w:rFonts w:eastAsia="Times New Roman"/>
          <w:lang w:eastAsia="zh-CN"/>
        </w:rPr>
      </w:pPr>
      <w:bookmarkStart w:id="421" w:name="lt_pId700"/>
      <w:r w:rsidRPr="002B2674">
        <w:rPr>
          <w:rFonts w:hint="eastAsia"/>
          <w:lang w:val="en-US" w:eastAsia="zh-CN"/>
        </w:rPr>
        <w:t>硅整流二极管</w:t>
      </w:r>
      <w:r>
        <w:rPr>
          <w:rFonts w:eastAsiaTheme="minorEastAsia" w:hint="eastAsia"/>
          <w:lang w:val="en-US" w:eastAsia="zh-CN"/>
        </w:rPr>
        <w:t>、整流天线</w:t>
      </w:r>
      <w:bookmarkEnd w:id="421"/>
    </w:p>
    <w:p w14:paraId="3C7F3FEF" w14:textId="77777777" w:rsidR="005041D9" w:rsidRDefault="0068798A" w:rsidP="00287E8F">
      <w:pPr>
        <w:pStyle w:val="Figure"/>
      </w:pPr>
      <w:r w:rsidRPr="0068798A">
        <w:rPr>
          <w:noProof/>
          <w:lang w:val="en-GB" w:eastAsia="zh-CN"/>
        </w:rPr>
        <w:drawing>
          <wp:inline distT="0" distB="0" distL="0" distR="0" wp14:anchorId="53385EB6" wp14:editId="349648F4">
            <wp:extent cx="5086350" cy="1428750"/>
            <wp:effectExtent l="0" t="0" r="0" b="0"/>
            <wp:docPr id="77" name="Picture 77" descr="C:\Users\lius\Desktop\工作文件\R-REP\SM2392-0\FIGURE\Captur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ius\Desktop\工作文件\R-REP\SM2392-0\FIGURE\Capture3.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86350" cy="1428750"/>
                    </a:xfrm>
                    <a:prstGeom prst="rect">
                      <a:avLst/>
                    </a:prstGeom>
                    <a:noFill/>
                    <a:ln>
                      <a:noFill/>
                    </a:ln>
                  </pic:spPr>
                </pic:pic>
              </a:graphicData>
            </a:graphic>
          </wp:inline>
        </w:drawing>
      </w:r>
    </w:p>
    <w:p w14:paraId="78C481BF" w14:textId="77777777" w:rsidR="005041D9" w:rsidRPr="00372207" w:rsidRDefault="005041D9" w:rsidP="00170499">
      <w:pPr>
        <w:pStyle w:val="Reftext"/>
        <w:spacing w:line="216" w:lineRule="auto"/>
        <w:ind w:left="1191" w:hanging="1191"/>
        <w:rPr>
          <w:lang w:eastAsia="ja-JP"/>
        </w:rPr>
      </w:pPr>
      <w:bookmarkStart w:id="422" w:name="lt_pId701"/>
      <w:r w:rsidRPr="00372207">
        <w:rPr>
          <w:lang w:eastAsia="ja-JP"/>
        </w:rPr>
        <w:t>[BRO 80]</w:t>
      </w:r>
      <w:bookmarkEnd w:id="422"/>
      <w:r w:rsidRPr="00372207">
        <w:rPr>
          <w:lang w:eastAsia="ja-JP"/>
        </w:rPr>
        <w:t xml:space="preserve"> </w:t>
      </w:r>
      <w:r w:rsidRPr="00372207">
        <w:rPr>
          <w:lang w:eastAsia="ja-JP"/>
        </w:rPr>
        <w:tab/>
      </w:r>
      <w:bookmarkStart w:id="423" w:name="lt_pId702"/>
      <w:r w:rsidRPr="00372207">
        <w:rPr>
          <w:lang w:eastAsia="ja-JP"/>
        </w:rPr>
        <w:t>Brown, W.C., “The History of the Development of the Rectenna</w:t>
      </w:r>
      <w:r w:rsidRPr="00372207">
        <w:rPr>
          <w:rFonts w:eastAsiaTheme="minorEastAsia" w:hint="eastAsia"/>
          <w:lang w:eastAsia="zh-CN"/>
        </w:rPr>
        <w:t>（</w:t>
      </w:r>
      <w:r>
        <w:rPr>
          <w:rFonts w:eastAsiaTheme="minorEastAsia" w:hint="eastAsia"/>
          <w:lang w:val="en-US" w:eastAsia="zh-CN"/>
        </w:rPr>
        <w:t>硅整流二极管天线的发展史</w:t>
      </w:r>
      <w:r w:rsidRPr="00372207">
        <w:rPr>
          <w:rFonts w:eastAsiaTheme="minorEastAsia" w:hint="eastAsia"/>
          <w:lang w:eastAsia="zh-CN"/>
        </w:rPr>
        <w:t>）</w:t>
      </w:r>
      <w:r w:rsidRPr="00372207">
        <w:rPr>
          <w:lang w:eastAsia="ja-JP"/>
        </w:rPr>
        <w:t xml:space="preserve">, </w:t>
      </w:r>
      <w:r w:rsidRPr="00372207">
        <w:rPr>
          <w:i/>
          <w:lang w:eastAsia="ja-JP"/>
        </w:rPr>
        <w:t>Proc. of SPS microwave systems workshop,</w:t>
      </w:r>
      <w:r w:rsidRPr="00372207">
        <w:rPr>
          <w:lang w:eastAsia="ja-JP"/>
        </w:rPr>
        <w:t xml:space="preserve">  271-280</w:t>
      </w:r>
      <w:r>
        <w:rPr>
          <w:rFonts w:eastAsiaTheme="minorEastAsia" w:hint="eastAsia"/>
          <w:lang w:eastAsia="zh-CN"/>
        </w:rPr>
        <w:t>页</w:t>
      </w:r>
      <w:r w:rsidRPr="00372207">
        <w:rPr>
          <w:lang w:eastAsia="ja-JP"/>
        </w:rPr>
        <w:t>, 1980</w:t>
      </w:r>
      <w:r>
        <w:rPr>
          <w:rFonts w:eastAsiaTheme="minorEastAsia" w:hint="eastAsia"/>
          <w:lang w:eastAsia="zh-CN"/>
        </w:rPr>
        <w:t>年</w:t>
      </w:r>
      <w:r>
        <w:rPr>
          <w:rFonts w:eastAsiaTheme="minorEastAsia" w:hint="eastAsia"/>
          <w:lang w:eastAsia="zh-CN"/>
        </w:rPr>
        <w:t>1</w:t>
      </w:r>
      <w:r>
        <w:rPr>
          <w:rFonts w:eastAsiaTheme="minorEastAsia" w:hint="eastAsia"/>
          <w:lang w:eastAsia="zh-CN"/>
        </w:rPr>
        <w:t>月</w:t>
      </w:r>
      <w:r w:rsidRPr="00372207">
        <w:rPr>
          <w:lang w:eastAsia="ja-JP"/>
        </w:rPr>
        <w:t>15-18</w:t>
      </w:r>
      <w:r>
        <w:rPr>
          <w:rFonts w:eastAsiaTheme="minorEastAsia" w:hint="eastAsia"/>
          <w:lang w:eastAsia="zh-CN"/>
        </w:rPr>
        <w:t>日</w:t>
      </w:r>
      <w:r w:rsidRPr="00372207">
        <w:rPr>
          <w:lang w:eastAsia="ja-JP"/>
        </w:rPr>
        <w:t>, JSC-NASA.</w:t>
      </w:r>
      <w:bookmarkEnd w:id="423"/>
    </w:p>
    <w:p w14:paraId="25B278FF" w14:textId="77777777" w:rsidR="005041D9" w:rsidRPr="00372207" w:rsidRDefault="005041D9" w:rsidP="00170499">
      <w:pPr>
        <w:pStyle w:val="Reftext"/>
        <w:spacing w:line="216" w:lineRule="auto"/>
        <w:ind w:left="1191" w:hanging="1191"/>
        <w:rPr>
          <w:lang w:eastAsia="ja-JP"/>
        </w:rPr>
      </w:pPr>
      <w:bookmarkStart w:id="424" w:name="lt_pId703"/>
      <w:r w:rsidRPr="00372207">
        <w:rPr>
          <w:lang w:eastAsia="ja-JP"/>
        </w:rPr>
        <w:t>[EPP 00]</w:t>
      </w:r>
      <w:bookmarkEnd w:id="424"/>
      <w:r w:rsidRPr="00372207">
        <w:rPr>
          <w:lang w:eastAsia="ja-JP"/>
        </w:rPr>
        <w:t xml:space="preserve"> </w:t>
      </w:r>
      <w:r w:rsidRPr="00372207">
        <w:rPr>
          <w:lang w:eastAsia="ja-JP"/>
        </w:rPr>
        <w:tab/>
      </w:r>
      <w:bookmarkStart w:id="425" w:name="lt_pId704"/>
      <w:r w:rsidRPr="00372207">
        <w:rPr>
          <w:lang w:eastAsia="ja-JP"/>
        </w:rPr>
        <w:t>Epp, L.W., A.R. Khan, H.K. Smith</w:t>
      </w:r>
      <w:r>
        <w:rPr>
          <w:rFonts w:eastAsiaTheme="minorEastAsia" w:hint="eastAsia"/>
          <w:lang w:val="en-US" w:eastAsia="zh-CN"/>
        </w:rPr>
        <w:t>和</w:t>
      </w:r>
      <w:r w:rsidRPr="00372207">
        <w:rPr>
          <w:lang w:eastAsia="ja-JP"/>
        </w:rPr>
        <w:t>R.P. Smith, “A compact dual polarized 8.51GHz</w:t>
      </w:r>
      <w:r w:rsidRPr="00372207">
        <w:rPr>
          <w:lang w:eastAsia="ja-JP"/>
        </w:rPr>
        <w:noBreakHyphen/>
        <w:t>rectenna for high-voltage (50 V) actuator applications”</w:t>
      </w:r>
      <w:r w:rsidRPr="00372207">
        <w:rPr>
          <w:rFonts w:eastAsiaTheme="minorEastAsia" w:hint="eastAsia"/>
          <w:lang w:eastAsia="zh-CN"/>
        </w:rPr>
        <w:t>（</w:t>
      </w:r>
      <w:r>
        <w:rPr>
          <w:rFonts w:eastAsiaTheme="minorEastAsia" w:hint="eastAsia"/>
          <w:lang w:eastAsia="zh-CN"/>
        </w:rPr>
        <w:t>用于</w:t>
      </w:r>
      <w:r>
        <w:rPr>
          <w:rFonts w:eastAsiaTheme="minorEastAsia" w:hint="eastAsia"/>
          <w:lang w:val="en-US" w:eastAsia="zh-CN"/>
        </w:rPr>
        <w:t>高电压</w:t>
      </w:r>
      <w:r w:rsidRPr="00372207">
        <w:rPr>
          <w:rFonts w:eastAsiaTheme="minorEastAsia" w:hint="eastAsia"/>
          <w:lang w:eastAsia="zh-CN"/>
        </w:rPr>
        <w:t>（</w:t>
      </w:r>
      <w:r w:rsidRPr="00372207">
        <w:rPr>
          <w:rFonts w:eastAsiaTheme="minorEastAsia" w:hint="eastAsia"/>
          <w:lang w:eastAsia="zh-CN"/>
        </w:rPr>
        <w:t>50</w:t>
      </w:r>
      <w:r>
        <w:rPr>
          <w:rFonts w:eastAsiaTheme="minorEastAsia" w:hint="eastAsia"/>
          <w:lang w:eastAsia="zh-CN"/>
        </w:rPr>
        <w:t>伏</w:t>
      </w:r>
      <w:r w:rsidRPr="00372207">
        <w:rPr>
          <w:rFonts w:eastAsiaTheme="minorEastAsia" w:hint="eastAsia"/>
          <w:lang w:eastAsia="zh-CN"/>
        </w:rPr>
        <w:t>）</w:t>
      </w:r>
      <w:r>
        <w:rPr>
          <w:rFonts w:eastAsiaTheme="minorEastAsia" w:hint="eastAsia"/>
          <w:lang w:eastAsia="zh-CN"/>
        </w:rPr>
        <w:t>伺服应用的小型双极化</w:t>
      </w:r>
      <w:r w:rsidRPr="00372207">
        <w:rPr>
          <w:lang w:eastAsia="ja-JP"/>
        </w:rPr>
        <w:t>8.51GHz</w:t>
      </w:r>
      <w:r w:rsidRPr="00372207">
        <w:rPr>
          <w:lang w:eastAsia="ja-JP"/>
        </w:rPr>
        <w:noBreakHyphen/>
      </w:r>
      <w:r>
        <w:rPr>
          <w:rFonts w:eastAsiaTheme="minorEastAsia" w:hint="eastAsia"/>
          <w:lang w:val="en-US" w:eastAsia="zh-CN"/>
        </w:rPr>
        <w:t>硅整流二极管天线</w:t>
      </w:r>
      <w:r w:rsidRPr="00372207">
        <w:rPr>
          <w:rFonts w:eastAsiaTheme="minorEastAsia" w:hint="eastAsia"/>
          <w:lang w:eastAsia="zh-CN"/>
        </w:rPr>
        <w:t>）</w:t>
      </w:r>
      <w:r w:rsidRPr="00372207">
        <w:rPr>
          <w:lang w:eastAsia="ja-JP"/>
        </w:rPr>
        <w:t>,</w:t>
      </w:r>
      <w:r w:rsidRPr="00372207">
        <w:rPr>
          <w:i/>
          <w:iCs/>
          <w:lang w:eastAsia="ja-JP"/>
        </w:rPr>
        <w:t xml:space="preserve"> IEEE Trans.</w:t>
      </w:r>
      <w:bookmarkEnd w:id="425"/>
      <w:r w:rsidRPr="00372207">
        <w:rPr>
          <w:i/>
          <w:iCs/>
          <w:lang w:eastAsia="ja-JP"/>
        </w:rPr>
        <w:t xml:space="preserve"> </w:t>
      </w:r>
      <w:bookmarkStart w:id="426" w:name="lt_pId705"/>
      <w:r w:rsidRPr="00372207">
        <w:rPr>
          <w:i/>
          <w:iCs/>
          <w:lang w:eastAsia="ja-JP"/>
        </w:rPr>
        <w:t xml:space="preserve">MTT, </w:t>
      </w:r>
      <w:r w:rsidRPr="00372207">
        <w:rPr>
          <w:iCs/>
          <w:lang w:eastAsia="ja-JP"/>
        </w:rPr>
        <w:t> 48</w:t>
      </w:r>
      <w:r>
        <w:rPr>
          <w:rFonts w:eastAsiaTheme="minorEastAsia" w:hint="eastAsia"/>
          <w:iCs/>
          <w:lang w:val="en-US" w:eastAsia="zh-CN"/>
        </w:rPr>
        <w:t>卷</w:t>
      </w:r>
      <w:r w:rsidRPr="00372207">
        <w:rPr>
          <w:iCs/>
          <w:lang w:eastAsia="ja-JP"/>
        </w:rPr>
        <w:t>, No. 1,  111-119</w:t>
      </w:r>
      <w:r>
        <w:rPr>
          <w:rFonts w:eastAsiaTheme="minorEastAsia" w:hint="eastAsia"/>
          <w:iCs/>
          <w:lang w:val="en-US" w:eastAsia="zh-CN"/>
        </w:rPr>
        <w:t>页</w:t>
      </w:r>
      <w:r w:rsidRPr="00372207">
        <w:rPr>
          <w:iCs/>
          <w:lang w:eastAsia="ja-JP"/>
        </w:rPr>
        <w:t>, 2000</w:t>
      </w:r>
      <w:r>
        <w:rPr>
          <w:rFonts w:eastAsiaTheme="minorEastAsia" w:hint="eastAsia"/>
          <w:iCs/>
          <w:lang w:val="en-US" w:eastAsia="zh-CN"/>
        </w:rPr>
        <w:t>年</w:t>
      </w:r>
      <w:bookmarkEnd w:id="426"/>
      <w:r>
        <w:rPr>
          <w:rFonts w:eastAsiaTheme="minorEastAsia" w:hint="eastAsia"/>
          <w:iCs/>
          <w:lang w:val="en-US" w:eastAsia="zh-CN"/>
        </w:rPr>
        <w:t>。</w:t>
      </w:r>
    </w:p>
    <w:p w14:paraId="4AD884CF" w14:textId="77777777" w:rsidR="005041D9" w:rsidRPr="00372207" w:rsidRDefault="005041D9" w:rsidP="00170499">
      <w:pPr>
        <w:pStyle w:val="Reftext"/>
        <w:spacing w:line="216" w:lineRule="auto"/>
        <w:ind w:left="1191" w:hanging="1191"/>
        <w:rPr>
          <w:lang w:eastAsia="ja-JP"/>
        </w:rPr>
      </w:pPr>
      <w:bookmarkStart w:id="427" w:name="lt_pId706"/>
      <w:r w:rsidRPr="00E6156C">
        <w:rPr>
          <w:lang w:eastAsia="ja-JP"/>
        </w:rPr>
        <w:t>[FUR 13]</w:t>
      </w:r>
      <w:bookmarkEnd w:id="427"/>
      <w:r w:rsidRPr="00E6156C">
        <w:rPr>
          <w:lang w:eastAsia="ja-JP"/>
        </w:rPr>
        <w:t xml:space="preserve"> </w:t>
      </w:r>
      <w:r w:rsidRPr="00E6156C">
        <w:rPr>
          <w:lang w:eastAsia="ja-JP"/>
        </w:rPr>
        <w:tab/>
      </w:r>
      <w:bookmarkStart w:id="428" w:name="lt_pId707"/>
      <w:r w:rsidRPr="00E6156C">
        <w:rPr>
          <w:lang w:eastAsia="ja-JP"/>
        </w:rPr>
        <w:t>Furukawa, M., T. Minegishi, T. Ogawa, Y. Sato, P. Wang, H. Tonomura, M. Teramoto</w:t>
      </w:r>
      <w:r>
        <w:rPr>
          <w:rFonts w:eastAsiaTheme="minorEastAsia" w:hint="eastAsia"/>
          <w:lang w:val="en-US" w:eastAsia="zh-CN"/>
        </w:rPr>
        <w:t>和</w:t>
      </w:r>
      <w:r w:rsidRPr="00E6156C">
        <w:rPr>
          <w:lang w:eastAsia="ja-JP"/>
        </w:rPr>
        <w:t xml:space="preserve">N. </w:t>
      </w:r>
      <w:r w:rsidRPr="00372207">
        <w:rPr>
          <w:lang w:eastAsia="ja-JP"/>
        </w:rPr>
        <w:t>Shinohara, “Wireless Power Transmission to 10kW Output 2.4 GHz</w:t>
      </w:r>
      <w:r w:rsidRPr="00372207">
        <w:rPr>
          <w:lang w:eastAsia="ja-JP"/>
        </w:rPr>
        <w:noBreakHyphen/>
        <w:t>band Rectenna Array for Electric Trucks Application (</w:t>
      </w:r>
      <w:r>
        <w:rPr>
          <w:rFonts w:eastAsiaTheme="minorEastAsia" w:hint="eastAsia"/>
          <w:lang w:eastAsia="zh-CN"/>
        </w:rPr>
        <w:t>电动卡车应用中</w:t>
      </w:r>
      <w:r>
        <w:rPr>
          <w:rFonts w:eastAsiaTheme="minorEastAsia" w:hint="eastAsia"/>
          <w:lang w:eastAsia="zh-CN"/>
        </w:rPr>
        <w:t>10</w:t>
      </w:r>
      <w:r>
        <w:rPr>
          <w:rFonts w:eastAsiaTheme="minorEastAsia" w:hint="eastAsia"/>
          <w:lang w:eastAsia="zh-CN"/>
        </w:rPr>
        <w:t>千瓦输出</w:t>
      </w:r>
      <w:r w:rsidRPr="00C863F3">
        <w:rPr>
          <w:lang w:eastAsia="ja-JP"/>
        </w:rPr>
        <w:t>2.4 GHz</w:t>
      </w:r>
      <w:r>
        <w:rPr>
          <w:rFonts w:eastAsiaTheme="minorEastAsia" w:hint="eastAsia"/>
          <w:lang w:eastAsia="zh-CN"/>
        </w:rPr>
        <w:t>频段硅整流二极管天线阵的无线输电，</w:t>
      </w:r>
      <w:r w:rsidRPr="009C7EE0">
        <w:rPr>
          <w:rFonts w:ascii="STKaiti" w:eastAsia="STKaiti" w:hAnsi="STKaiti" w:hint="eastAsia"/>
          <w:lang w:eastAsia="zh-CN"/>
        </w:rPr>
        <w:t>原文为</w:t>
      </w:r>
      <w:r w:rsidRPr="009C7EE0">
        <w:rPr>
          <w:rFonts w:ascii="STKaiti" w:eastAsia="STKaiti" w:hAnsi="STKaiti" w:hint="eastAsia"/>
          <w:lang w:val="en-US" w:eastAsia="zh-CN"/>
        </w:rPr>
        <w:t>日文</w:t>
      </w:r>
      <w:r w:rsidRPr="00372207">
        <w:rPr>
          <w:lang w:eastAsia="ja-JP"/>
        </w:rPr>
        <w:t>)”,</w:t>
      </w:r>
      <w:r w:rsidRPr="00372207">
        <w:rPr>
          <w:i/>
          <w:lang w:eastAsia="ja-JP"/>
        </w:rPr>
        <w:t xml:space="preserve"> IEICE Technical Report</w:t>
      </w:r>
      <w:r w:rsidRPr="00372207">
        <w:rPr>
          <w:lang w:eastAsia="ja-JP"/>
        </w:rPr>
        <w:t>, WPT2012-7, 36-39</w:t>
      </w:r>
      <w:r>
        <w:rPr>
          <w:rFonts w:eastAsiaTheme="minorEastAsia" w:hint="eastAsia"/>
          <w:lang w:val="en-US" w:eastAsia="zh-CN"/>
        </w:rPr>
        <w:t>页</w:t>
      </w:r>
      <w:r w:rsidRPr="00372207">
        <w:rPr>
          <w:lang w:eastAsia="ja-JP"/>
        </w:rPr>
        <w:t>, 2013</w:t>
      </w:r>
      <w:r>
        <w:rPr>
          <w:rFonts w:eastAsiaTheme="minorEastAsia" w:hint="eastAsia"/>
          <w:lang w:eastAsia="zh-CN"/>
        </w:rPr>
        <w:t>年。</w:t>
      </w:r>
      <w:bookmarkEnd w:id="428"/>
    </w:p>
    <w:p w14:paraId="6F6BDF8C" w14:textId="77777777" w:rsidR="005041D9" w:rsidRPr="00750C29" w:rsidRDefault="005041D9" w:rsidP="00170499">
      <w:pPr>
        <w:pStyle w:val="Reftext"/>
        <w:spacing w:line="216" w:lineRule="auto"/>
        <w:ind w:left="1191" w:hanging="1191"/>
        <w:rPr>
          <w:lang w:val="en-US" w:eastAsia="ja-JP"/>
        </w:rPr>
      </w:pPr>
      <w:bookmarkStart w:id="429" w:name="lt_pId708"/>
      <w:r w:rsidRPr="00750C29">
        <w:rPr>
          <w:lang w:val="en-US" w:eastAsia="ja-JP"/>
        </w:rPr>
        <w:t>[MCS 97]</w:t>
      </w:r>
      <w:bookmarkEnd w:id="429"/>
      <w:r w:rsidRPr="00750C29">
        <w:rPr>
          <w:lang w:val="en-US" w:eastAsia="ja-JP"/>
        </w:rPr>
        <w:t xml:space="preserve"> </w:t>
      </w:r>
      <w:r w:rsidRPr="00750C29">
        <w:rPr>
          <w:lang w:val="en-US" w:eastAsia="ja-JP"/>
        </w:rPr>
        <w:tab/>
      </w:r>
      <w:bookmarkStart w:id="430" w:name="lt_pId709"/>
      <w:r w:rsidRPr="00750C29">
        <w:rPr>
          <w:lang w:val="en-US" w:eastAsia="ja-JP"/>
        </w:rPr>
        <w:t>McSpadden, J.O., L. Fun</w:t>
      </w:r>
      <w:r>
        <w:rPr>
          <w:rFonts w:eastAsiaTheme="minorEastAsia" w:hint="eastAsia"/>
          <w:lang w:val="en-US" w:eastAsia="zh-CN"/>
        </w:rPr>
        <w:t>和</w:t>
      </w:r>
      <w:r w:rsidRPr="00750C29">
        <w:rPr>
          <w:lang w:val="en-US" w:eastAsia="ja-JP"/>
        </w:rPr>
        <w:t xml:space="preserve">K. Chang, “A High Conversion Efficiency 5.8 GHz </w:t>
      </w:r>
      <w:proofErr w:type="gramStart"/>
      <w:r w:rsidRPr="00750C29">
        <w:rPr>
          <w:lang w:val="en-US" w:eastAsia="ja-JP"/>
        </w:rPr>
        <w:t>Rectenna”</w:t>
      </w:r>
      <w:r w:rsidRPr="00750C29">
        <w:rPr>
          <w:rFonts w:eastAsiaTheme="minorEastAsia" w:hint="eastAsia"/>
          <w:lang w:val="en-US" w:eastAsia="zh-CN"/>
        </w:rPr>
        <w:t>（</w:t>
      </w:r>
      <w:proofErr w:type="gramEnd"/>
      <w:r>
        <w:rPr>
          <w:rFonts w:eastAsiaTheme="minorEastAsia" w:hint="eastAsia"/>
          <w:lang w:val="en-US" w:eastAsia="zh-CN"/>
        </w:rPr>
        <w:t>高转换率</w:t>
      </w:r>
      <w:r w:rsidRPr="00750C29">
        <w:rPr>
          <w:lang w:val="en-US" w:eastAsia="ja-JP"/>
        </w:rPr>
        <w:t>5.8 GHz</w:t>
      </w:r>
      <w:r>
        <w:rPr>
          <w:rFonts w:eastAsiaTheme="minorEastAsia" w:hint="eastAsia"/>
          <w:lang w:val="en-US" w:eastAsia="zh-CN"/>
        </w:rPr>
        <w:t>硅整流二极管天线</w:t>
      </w:r>
      <w:r w:rsidRPr="00750C29">
        <w:rPr>
          <w:rFonts w:eastAsiaTheme="minorEastAsia" w:hint="eastAsia"/>
          <w:lang w:val="en-US" w:eastAsia="zh-CN"/>
        </w:rPr>
        <w:t>）</w:t>
      </w:r>
      <w:r w:rsidRPr="00750C29">
        <w:rPr>
          <w:lang w:val="en-US" w:eastAsia="ja-JP"/>
        </w:rPr>
        <w:t xml:space="preserve">, </w:t>
      </w:r>
      <w:r w:rsidRPr="00750C29">
        <w:rPr>
          <w:i/>
          <w:lang w:val="en-US" w:eastAsia="ja-JP"/>
        </w:rPr>
        <w:t xml:space="preserve">IEEE MTT-S Digest, </w:t>
      </w:r>
      <w:r w:rsidRPr="00750C29">
        <w:rPr>
          <w:lang w:val="en-US" w:eastAsia="ja-JP"/>
        </w:rPr>
        <w:t> 547-550</w:t>
      </w:r>
      <w:r>
        <w:rPr>
          <w:rFonts w:eastAsiaTheme="minorEastAsia" w:hint="eastAsia"/>
          <w:lang w:val="en-US" w:eastAsia="zh-CN"/>
        </w:rPr>
        <w:t>页</w:t>
      </w:r>
      <w:r w:rsidRPr="00750C29">
        <w:rPr>
          <w:lang w:val="en-US" w:eastAsia="ja-JP"/>
        </w:rPr>
        <w:t>,1997</w:t>
      </w:r>
      <w:r>
        <w:rPr>
          <w:rFonts w:eastAsiaTheme="minorEastAsia" w:hint="eastAsia"/>
          <w:lang w:val="en-US" w:eastAsia="zh-CN"/>
        </w:rPr>
        <w:t>年</w:t>
      </w:r>
      <w:bookmarkEnd w:id="430"/>
      <w:r>
        <w:rPr>
          <w:rFonts w:eastAsiaTheme="minorEastAsia" w:hint="eastAsia"/>
          <w:lang w:val="en-US" w:eastAsia="zh-CN"/>
        </w:rPr>
        <w:t>。</w:t>
      </w:r>
    </w:p>
    <w:p w14:paraId="186C02B6" w14:textId="77777777" w:rsidR="005041D9" w:rsidRPr="00750C29" w:rsidRDefault="005041D9" w:rsidP="00170499">
      <w:pPr>
        <w:pStyle w:val="Reftext"/>
        <w:spacing w:line="216" w:lineRule="auto"/>
        <w:ind w:left="1191" w:hanging="1191"/>
        <w:rPr>
          <w:lang w:val="en-US" w:eastAsia="ja-JP"/>
        </w:rPr>
      </w:pPr>
      <w:bookmarkStart w:id="431" w:name="lt_pId710"/>
      <w:r w:rsidRPr="00750C29">
        <w:rPr>
          <w:lang w:val="en-US" w:eastAsia="ja-JP"/>
        </w:rPr>
        <w:t>[SAM 09]</w:t>
      </w:r>
      <w:bookmarkEnd w:id="431"/>
      <w:r w:rsidRPr="00750C29">
        <w:rPr>
          <w:lang w:val="en-US" w:eastAsia="ja-JP"/>
        </w:rPr>
        <w:t xml:space="preserve"> </w:t>
      </w:r>
      <w:r w:rsidRPr="00750C29">
        <w:rPr>
          <w:lang w:val="en-US" w:eastAsia="ja-JP"/>
        </w:rPr>
        <w:tab/>
      </w:r>
      <w:bookmarkStart w:id="432" w:name="lt_pId711"/>
      <w:r w:rsidRPr="00750C29">
        <w:rPr>
          <w:lang w:val="en-US" w:eastAsia="ja-JP"/>
        </w:rPr>
        <w:t xml:space="preserve">Sample, </w:t>
      </w:r>
      <w:proofErr w:type="gramStart"/>
      <w:r w:rsidRPr="00750C29">
        <w:rPr>
          <w:lang w:val="en-US" w:eastAsia="ja-JP"/>
        </w:rPr>
        <w:t>A.P</w:t>
      </w:r>
      <w:proofErr w:type="gramEnd"/>
      <w:r>
        <w:rPr>
          <w:rFonts w:eastAsiaTheme="minorEastAsia" w:hint="eastAsia"/>
          <w:lang w:val="en-US" w:eastAsia="zh-CN"/>
        </w:rPr>
        <w:t>和</w:t>
      </w:r>
      <w:r w:rsidRPr="00750C29">
        <w:rPr>
          <w:lang w:val="en-US" w:eastAsia="ja-JP"/>
        </w:rPr>
        <w:t>J.R. Smith, “Experimental Results with two Wireless Power Transfer Systems”</w:t>
      </w:r>
      <w:r w:rsidRPr="00750C29">
        <w:rPr>
          <w:rFonts w:eastAsiaTheme="minorEastAsia" w:hint="eastAsia"/>
          <w:lang w:val="en-US" w:eastAsia="zh-CN"/>
        </w:rPr>
        <w:t>（</w:t>
      </w:r>
      <w:r>
        <w:rPr>
          <w:rFonts w:eastAsiaTheme="minorEastAsia" w:hint="eastAsia"/>
          <w:lang w:val="en-US" w:eastAsia="zh-CN"/>
        </w:rPr>
        <w:t>两种无线输电系统的实验结果</w:t>
      </w:r>
      <w:r w:rsidRPr="00750C29">
        <w:rPr>
          <w:rFonts w:eastAsiaTheme="minorEastAsia" w:hint="eastAsia"/>
          <w:lang w:val="en-US" w:eastAsia="zh-CN"/>
        </w:rPr>
        <w:t>）</w:t>
      </w:r>
      <w:r w:rsidRPr="00750C29">
        <w:rPr>
          <w:lang w:val="en-US" w:eastAsia="ja-JP"/>
        </w:rPr>
        <w:t xml:space="preserve">, </w:t>
      </w:r>
      <w:r w:rsidRPr="00750C29">
        <w:rPr>
          <w:i/>
          <w:lang w:val="en-US" w:eastAsia="ja-JP"/>
        </w:rPr>
        <w:t xml:space="preserve">Proc. of 2009 IEEE Radio &amp; Wireless Symposium (RWS), </w:t>
      </w:r>
      <w:r w:rsidRPr="00750C29">
        <w:rPr>
          <w:lang w:val="en-US" w:eastAsia="ja-JP"/>
        </w:rPr>
        <w:t>MO2A-5,  16</w:t>
      </w:r>
      <w:r w:rsidRPr="00750C29">
        <w:rPr>
          <w:lang w:val="en-US" w:eastAsia="ja-JP"/>
        </w:rPr>
        <w:noBreakHyphen/>
        <w:t>18</w:t>
      </w:r>
      <w:r>
        <w:rPr>
          <w:rFonts w:eastAsiaTheme="minorEastAsia" w:hint="eastAsia"/>
          <w:lang w:val="en-US" w:eastAsia="zh-CN"/>
        </w:rPr>
        <w:t>页</w:t>
      </w:r>
      <w:r w:rsidRPr="00750C29">
        <w:rPr>
          <w:lang w:val="en-US" w:eastAsia="ja-JP"/>
        </w:rPr>
        <w:t>, 2009</w:t>
      </w:r>
      <w:r>
        <w:rPr>
          <w:rFonts w:eastAsiaTheme="minorEastAsia" w:hint="eastAsia"/>
          <w:lang w:val="en-US" w:eastAsia="zh-CN"/>
        </w:rPr>
        <w:t>年</w:t>
      </w:r>
      <w:bookmarkEnd w:id="432"/>
      <w:r>
        <w:rPr>
          <w:rFonts w:eastAsiaTheme="minorEastAsia" w:hint="eastAsia"/>
          <w:lang w:val="en-US" w:eastAsia="zh-CN"/>
        </w:rPr>
        <w:t>。</w:t>
      </w:r>
    </w:p>
    <w:p w14:paraId="02B0B58C" w14:textId="77777777" w:rsidR="005041D9" w:rsidRPr="00750C29" w:rsidRDefault="005041D9" w:rsidP="00170499">
      <w:pPr>
        <w:pStyle w:val="Reftext"/>
        <w:spacing w:line="216" w:lineRule="auto"/>
        <w:ind w:left="1191" w:hanging="1191"/>
        <w:rPr>
          <w:lang w:val="en-US" w:eastAsia="ja-JP"/>
        </w:rPr>
      </w:pPr>
      <w:bookmarkStart w:id="433" w:name="lt_pId712"/>
      <w:r w:rsidRPr="00750C29">
        <w:rPr>
          <w:lang w:val="en-US" w:eastAsia="ja-JP"/>
        </w:rPr>
        <w:t>[SHI 13]</w:t>
      </w:r>
      <w:bookmarkEnd w:id="433"/>
      <w:r w:rsidRPr="00750C29">
        <w:rPr>
          <w:lang w:val="en-US" w:eastAsia="ja-JP"/>
        </w:rPr>
        <w:t xml:space="preserve"> </w:t>
      </w:r>
      <w:r w:rsidRPr="00750C29">
        <w:rPr>
          <w:lang w:val="en-US" w:eastAsia="ja-JP"/>
        </w:rPr>
        <w:tab/>
      </w:r>
      <w:bookmarkStart w:id="434" w:name="lt_pId713"/>
      <w:r w:rsidRPr="00750C29">
        <w:rPr>
          <w:lang w:val="en-US" w:eastAsia="ja-JP"/>
        </w:rPr>
        <w:t xml:space="preserve">Shinohara, N., “Beam Control Technologies with a High-Efficiency Phased Array for Microwave Power Transmission in </w:t>
      </w:r>
      <w:proofErr w:type="gramStart"/>
      <w:r w:rsidRPr="00750C29">
        <w:rPr>
          <w:lang w:val="en-US" w:eastAsia="ja-JP"/>
        </w:rPr>
        <w:t>Japan”</w:t>
      </w:r>
      <w:r w:rsidRPr="00750C29">
        <w:rPr>
          <w:rFonts w:eastAsiaTheme="minorEastAsia" w:hint="eastAsia"/>
          <w:lang w:val="en-US" w:eastAsia="zh-CN"/>
        </w:rPr>
        <w:t>（</w:t>
      </w:r>
      <w:proofErr w:type="gramEnd"/>
      <w:r>
        <w:rPr>
          <w:rFonts w:eastAsiaTheme="minorEastAsia" w:hint="eastAsia"/>
          <w:lang w:val="en-US" w:eastAsia="zh-CN"/>
        </w:rPr>
        <w:t>日本微波输电高效相控阵天线的波束控制技术</w:t>
      </w:r>
      <w:r w:rsidRPr="00750C29">
        <w:rPr>
          <w:rFonts w:eastAsiaTheme="minorEastAsia" w:hint="eastAsia"/>
          <w:lang w:val="en-US" w:eastAsia="zh-CN"/>
        </w:rPr>
        <w:t>）</w:t>
      </w:r>
      <w:r w:rsidRPr="00750C29">
        <w:rPr>
          <w:lang w:val="en-US" w:eastAsia="ja-JP"/>
        </w:rPr>
        <w:t xml:space="preserve">, Proceeding of IEEE, </w:t>
      </w:r>
      <w:bookmarkEnd w:id="434"/>
      <w:r w:rsidRPr="00750C29">
        <w:rPr>
          <w:lang w:val="en-US" w:eastAsia="ja-JP"/>
        </w:rPr>
        <w:t> </w:t>
      </w:r>
      <w:bookmarkStart w:id="435" w:name="lt_pId714"/>
      <w:r w:rsidRPr="00750C29">
        <w:rPr>
          <w:lang w:val="en-US" w:eastAsia="ja-JP"/>
        </w:rPr>
        <w:t>101</w:t>
      </w:r>
      <w:r>
        <w:rPr>
          <w:rFonts w:eastAsiaTheme="minorEastAsia" w:hint="eastAsia"/>
          <w:lang w:val="en-US" w:eastAsia="zh-CN"/>
        </w:rPr>
        <w:t>卷</w:t>
      </w:r>
      <w:r w:rsidRPr="00750C29">
        <w:rPr>
          <w:lang w:val="en-US" w:eastAsia="ja-JP"/>
        </w:rPr>
        <w:t>,</w:t>
      </w:r>
      <w:r>
        <w:rPr>
          <w:rFonts w:eastAsiaTheme="minorEastAsia" w:hint="eastAsia"/>
          <w:lang w:val="en-US" w:eastAsia="zh-CN"/>
        </w:rPr>
        <w:t>第</w:t>
      </w:r>
      <w:r w:rsidRPr="00750C29">
        <w:rPr>
          <w:lang w:val="en-US" w:eastAsia="ja-JP"/>
        </w:rPr>
        <w:t>6</w:t>
      </w:r>
      <w:r>
        <w:rPr>
          <w:rFonts w:eastAsiaTheme="minorEastAsia" w:hint="eastAsia"/>
          <w:lang w:val="en-US" w:eastAsia="zh-CN"/>
        </w:rPr>
        <w:t>期</w:t>
      </w:r>
      <w:r w:rsidRPr="00750C29">
        <w:rPr>
          <w:lang w:val="en-US" w:eastAsia="ja-JP"/>
        </w:rPr>
        <w:t>,  1448-1463</w:t>
      </w:r>
      <w:r>
        <w:rPr>
          <w:rFonts w:eastAsiaTheme="minorEastAsia" w:hint="eastAsia"/>
          <w:lang w:val="en-US" w:eastAsia="zh-CN"/>
        </w:rPr>
        <w:t>页</w:t>
      </w:r>
      <w:r w:rsidRPr="00750C29">
        <w:rPr>
          <w:lang w:val="en-US" w:eastAsia="ja-JP"/>
        </w:rPr>
        <w:t>, 2013</w:t>
      </w:r>
      <w:r>
        <w:rPr>
          <w:rFonts w:eastAsiaTheme="minorEastAsia" w:hint="eastAsia"/>
          <w:lang w:val="en-US" w:eastAsia="zh-CN"/>
        </w:rPr>
        <w:t>年</w:t>
      </w:r>
      <w:bookmarkEnd w:id="435"/>
      <w:r>
        <w:rPr>
          <w:rFonts w:eastAsiaTheme="minorEastAsia" w:hint="eastAsia"/>
          <w:lang w:val="en-US" w:eastAsia="zh-CN"/>
        </w:rPr>
        <w:t>。</w:t>
      </w:r>
    </w:p>
    <w:p w14:paraId="50315C87" w14:textId="77777777" w:rsidR="005041D9" w:rsidRPr="00E6156C" w:rsidRDefault="005041D9" w:rsidP="00170499">
      <w:pPr>
        <w:pStyle w:val="Reftext"/>
        <w:spacing w:line="216" w:lineRule="auto"/>
        <w:ind w:left="1191" w:hanging="1191"/>
        <w:rPr>
          <w:rFonts w:eastAsiaTheme="minorEastAsia"/>
          <w:lang w:eastAsia="zh-CN"/>
        </w:rPr>
      </w:pPr>
      <w:bookmarkStart w:id="436" w:name="lt_pId715"/>
      <w:r w:rsidRPr="00750C29">
        <w:rPr>
          <w:lang w:val="en-US" w:eastAsia="ja-JP"/>
        </w:rPr>
        <w:t>[TAK 13]</w:t>
      </w:r>
      <w:bookmarkEnd w:id="436"/>
      <w:r w:rsidRPr="00750C29">
        <w:rPr>
          <w:lang w:val="en-US" w:eastAsia="ja-JP"/>
        </w:rPr>
        <w:t xml:space="preserve"> </w:t>
      </w:r>
      <w:r w:rsidRPr="00750C29">
        <w:rPr>
          <w:lang w:val="en-US" w:eastAsia="ja-JP"/>
        </w:rPr>
        <w:tab/>
      </w:r>
      <w:bookmarkStart w:id="437" w:name="lt_pId716"/>
      <w:r w:rsidRPr="00750C29">
        <w:rPr>
          <w:iCs/>
          <w:lang w:val="en-US" w:eastAsia="ja-JP"/>
        </w:rPr>
        <w:t xml:space="preserve">Takacs, A., H. Aubert, L. </w:t>
      </w:r>
      <w:proofErr w:type="spellStart"/>
      <w:r w:rsidRPr="00750C29">
        <w:rPr>
          <w:iCs/>
          <w:lang w:val="en-US" w:eastAsia="ja-JP"/>
        </w:rPr>
        <w:t>Despoisse</w:t>
      </w:r>
      <w:proofErr w:type="spellEnd"/>
      <w:r>
        <w:rPr>
          <w:rFonts w:eastAsiaTheme="minorEastAsia" w:hint="eastAsia"/>
          <w:iCs/>
          <w:lang w:val="en-US" w:eastAsia="zh-CN"/>
        </w:rPr>
        <w:t>和</w:t>
      </w:r>
      <w:r w:rsidRPr="00750C29">
        <w:rPr>
          <w:iCs/>
          <w:lang w:val="en-US" w:eastAsia="ja-JP"/>
        </w:rPr>
        <w:t>S. Fredon, “</w:t>
      </w:r>
      <w:r w:rsidRPr="00750C29">
        <w:rPr>
          <w:lang w:val="en-US" w:eastAsia="ja-JP"/>
        </w:rPr>
        <w:t xml:space="preserve">K-band Energy Harvesting for Satellite </w:t>
      </w:r>
      <w:proofErr w:type="gramStart"/>
      <w:r w:rsidRPr="00750C29">
        <w:rPr>
          <w:lang w:val="en-US" w:eastAsia="ja-JP"/>
        </w:rPr>
        <w:t>Application”</w:t>
      </w:r>
      <w:r w:rsidRPr="00750C29">
        <w:rPr>
          <w:rFonts w:eastAsiaTheme="minorEastAsia" w:hint="eastAsia"/>
          <w:lang w:val="en-US" w:eastAsia="zh-CN"/>
        </w:rPr>
        <w:t>（</w:t>
      </w:r>
      <w:proofErr w:type="gramEnd"/>
      <w:r>
        <w:rPr>
          <w:rFonts w:eastAsiaTheme="minorEastAsia" w:hint="eastAsia"/>
          <w:lang w:val="en-US" w:eastAsia="zh-CN"/>
        </w:rPr>
        <w:t>卫星应用的</w:t>
      </w:r>
      <w:r w:rsidRPr="00750C29">
        <w:rPr>
          <w:rFonts w:eastAsiaTheme="minorEastAsia" w:hint="eastAsia"/>
          <w:lang w:val="en-US" w:eastAsia="zh-CN"/>
        </w:rPr>
        <w:t>K</w:t>
      </w:r>
      <w:r>
        <w:rPr>
          <w:rFonts w:eastAsiaTheme="minorEastAsia" w:hint="eastAsia"/>
          <w:lang w:val="en-US" w:eastAsia="zh-CN"/>
        </w:rPr>
        <w:t>频段能源采集</w:t>
      </w:r>
      <w:r w:rsidRPr="00750C29">
        <w:rPr>
          <w:rFonts w:eastAsiaTheme="minorEastAsia" w:hint="eastAsia"/>
          <w:lang w:val="en-US" w:eastAsia="zh-CN"/>
        </w:rPr>
        <w:t>）</w:t>
      </w:r>
      <w:r w:rsidRPr="00750C29">
        <w:rPr>
          <w:lang w:val="en-US" w:eastAsia="ja-JP"/>
        </w:rPr>
        <w:t xml:space="preserve">, </w:t>
      </w:r>
      <w:r w:rsidRPr="00750C29">
        <w:rPr>
          <w:i/>
          <w:lang w:val="en-US" w:eastAsia="ja-JP"/>
        </w:rPr>
        <w:t>Proc. of Int.</w:t>
      </w:r>
      <w:bookmarkEnd w:id="437"/>
      <w:r w:rsidRPr="00750C29">
        <w:rPr>
          <w:i/>
          <w:lang w:val="en-US" w:eastAsia="ja-JP"/>
        </w:rPr>
        <w:t xml:space="preserve"> </w:t>
      </w:r>
      <w:bookmarkStart w:id="438" w:name="lt_pId717"/>
      <w:proofErr w:type="spellStart"/>
      <w:r w:rsidRPr="00E6156C">
        <w:rPr>
          <w:i/>
          <w:lang w:eastAsia="ja-JP"/>
        </w:rPr>
        <w:t>Microwave</w:t>
      </w:r>
      <w:proofErr w:type="spellEnd"/>
      <w:r w:rsidRPr="00E6156C">
        <w:rPr>
          <w:i/>
          <w:lang w:eastAsia="ja-JP"/>
        </w:rPr>
        <w:t xml:space="preserve"> </w:t>
      </w:r>
      <w:proofErr w:type="spellStart"/>
      <w:r w:rsidRPr="00E6156C">
        <w:rPr>
          <w:i/>
          <w:lang w:eastAsia="ja-JP"/>
        </w:rPr>
        <w:t>Sympo</w:t>
      </w:r>
      <w:proofErr w:type="spellEnd"/>
      <w:r w:rsidRPr="00E6156C">
        <w:rPr>
          <w:i/>
          <w:lang w:eastAsia="ja-JP"/>
        </w:rPr>
        <w:t>.</w:t>
      </w:r>
      <w:bookmarkEnd w:id="438"/>
      <w:r w:rsidRPr="00E6156C">
        <w:rPr>
          <w:i/>
          <w:lang w:eastAsia="ja-JP"/>
        </w:rPr>
        <w:t xml:space="preserve"> </w:t>
      </w:r>
      <w:bookmarkStart w:id="439" w:name="lt_pId718"/>
      <w:r w:rsidRPr="00E6156C">
        <w:rPr>
          <w:i/>
          <w:lang w:eastAsia="ja-JP"/>
        </w:rPr>
        <w:t>(IMS)</w:t>
      </w:r>
      <w:r w:rsidRPr="00E6156C">
        <w:rPr>
          <w:i/>
          <w:iCs/>
          <w:lang w:eastAsia="ja-JP"/>
        </w:rPr>
        <w:t>,</w:t>
      </w:r>
      <w:r w:rsidRPr="00E6156C">
        <w:rPr>
          <w:iCs/>
          <w:lang w:eastAsia="ja-JP"/>
        </w:rPr>
        <w:t xml:space="preserve"> WE3G-1, 2013</w:t>
      </w:r>
      <w:bookmarkEnd w:id="439"/>
      <w:r>
        <w:rPr>
          <w:rFonts w:eastAsiaTheme="minorEastAsia" w:hint="eastAsia"/>
          <w:iCs/>
          <w:lang w:val="en-US" w:eastAsia="zh-CN"/>
        </w:rPr>
        <w:t>年。</w:t>
      </w:r>
    </w:p>
    <w:p w14:paraId="10B78861" w14:textId="77777777" w:rsidR="005041D9" w:rsidRPr="005954CC" w:rsidRDefault="005041D9" w:rsidP="00170499">
      <w:pPr>
        <w:pStyle w:val="Reftext"/>
        <w:spacing w:line="216" w:lineRule="auto"/>
        <w:ind w:left="1191" w:hanging="1191"/>
        <w:rPr>
          <w:rFonts w:eastAsiaTheme="minorEastAsia"/>
          <w:lang w:val="en-US" w:eastAsia="zh-CN"/>
        </w:rPr>
      </w:pPr>
      <w:bookmarkStart w:id="440" w:name="lt_pId719"/>
      <w:r w:rsidRPr="00BE7001">
        <w:rPr>
          <w:lang w:val="de-CH" w:eastAsia="ja-JP"/>
        </w:rPr>
        <w:t>[WEI 14]</w:t>
      </w:r>
      <w:bookmarkEnd w:id="440"/>
      <w:r w:rsidRPr="00BE7001">
        <w:rPr>
          <w:lang w:val="de-CH" w:eastAsia="ja-JP"/>
        </w:rPr>
        <w:t xml:space="preserve"> </w:t>
      </w:r>
      <w:r w:rsidRPr="00BE7001">
        <w:rPr>
          <w:lang w:val="de-CH" w:eastAsia="ja-JP"/>
        </w:rPr>
        <w:tab/>
      </w:r>
      <w:bookmarkStart w:id="441" w:name="lt_pId720"/>
      <w:r w:rsidRPr="00BE7001">
        <w:rPr>
          <w:lang w:val="de-CH" w:eastAsia="ja-JP"/>
        </w:rPr>
        <w:t xml:space="preserve">Weissman, N., S. Jameson </w:t>
      </w:r>
      <w:r>
        <w:rPr>
          <w:rFonts w:eastAsiaTheme="minorEastAsia" w:hint="eastAsia"/>
          <w:lang w:val="en-US" w:eastAsia="zh-CN"/>
        </w:rPr>
        <w:t>和</w:t>
      </w:r>
      <w:r w:rsidRPr="00BE7001">
        <w:rPr>
          <w:lang w:val="de-CH" w:eastAsia="ja-JP"/>
        </w:rPr>
        <w:t>E. Socher, “W-Band CMOS On-Chip Energy Harvester and Rectenna”</w:t>
      </w:r>
      <w:r w:rsidRPr="00BE7001">
        <w:rPr>
          <w:rFonts w:eastAsiaTheme="minorEastAsia" w:hint="eastAsia"/>
          <w:lang w:val="de-CH" w:eastAsia="zh-CN"/>
        </w:rPr>
        <w:t>（</w:t>
      </w:r>
      <w:r w:rsidRPr="00BE7001">
        <w:rPr>
          <w:rFonts w:eastAsiaTheme="minorEastAsia" w:hint="eastAsia"/>
          <w:lang w:val="de-CH" w:eastAsia="zh-CN"/>
        </w:rPr>
        <w:t>W</w:t>
      </w:r>
      <w:r>
        <w:rPr>
          <w:rFonts w:eastAsiaTheme="minorEastAsia" w:hint="eastAsia"/>
          <w:lang w:val="en-US" w:eastAsia="zh-CN"/>
        </w:rPr>
        <w:t>频段</w:t>
      </w:r>
      <w:r w:rsidRPr="00BE7001">
        <w:rPr>
          <w:rFonts w:eastAsiaTheme="minorEastAsia" w:hint="eastAsia"/>
          <w:lang w:val="de-CH" w:eastAsia="zh-CN"/>
        </w:rPr>
        <w:t>COMOS</w:t>
      </w:r>
      <w:r>
        <w:rPr>
          <w:rFonts w:eastAsiaTheme="minorEastAsia" w:hint="eastAsia"/>
          <w:lang w:val="en-US" w:eastAsia="zh-CN"/>
        </w:rPr>
        <w:t>单片能量采集器和硅整流二极管天线</w:t>
      </w:r>
      <w:r w:rsidRPr="00BE7001">
        <w:rPr>
          <w:rFonts w:eastAsiaTheme="minorEastAsia" w:hint="eastAsia"/>
          <w:lang w:val="de-CH" w:eastAsia="zh-CN"/>
        </w:rPr>
        <w:t>）</w:t>
      </w:r>
      <w:r w:rsidRPr="00BE7001">
        <w:rPr>
          <w:lang w:val="de-CH" w:eastAsia="ja-JP"/>
        </w:rPr>
        <w:t xml:space="preserve">, </w:t>
      </w:r>
      <w:r w:rsidRPr="00BE7001">
        <w:rPr>
          <w:i/>
          <w:lang w:val="de-CH" w:eastAsia="ja-JP"/>
        </w:rPr>
        <w:t>Proc. of Int.</w:t>
      </w:r>
      <w:bookmarkEnd w:id="441"/>
      <w:r w:rsidRPr="00BE7001">
        <w:rPr>
          <w:i/>
          <w:lang w:val="de-CH" w:eastAsia="ja-JP"/>
        </w:rPr>
        <w:t xml:space="preserve"> </w:t>
      </w:r>
      <w:bookmarkStart w:id="442" w:name="lt_pId721"/>
      <w:r w:rsidRPr="00BE7001">
        <w:rPr>
          <w:i/>
          <w:lang w:val="de-CH" w:eastAsia="ja-JP"/>
        </w:rPr>
        <w:t xml:space="preserve">Microwave Sympo. </w:t>
      </w:r>
      <w:r w:rsidRPr="009A2DF3">
        <w:rPr>
          <w:i/>
          <w:lang w:val="en-US" w:eastAsia="ja-JP"/>
        </w:rPr>
        <w:t xml:space="preserve">2014, </w:t>
      </w:r>
      <w:r w:rsidRPr="009A2DF3">
        <w:rPr>
          <w:lang w:val="en-US" w:eastAsia="ja-JP"/>
        </w:rPr>
        <w:t>TH2C-5, 2014</w:t>
      </w:r>
      <w:bookmarkEnd w:id="442"/>
      <w:r>
        <w:rPr>
          <w:rFonts w:eastAsiaTheme="minorEastAsia" w:hint="eastAsia"/>
          <w:lang w:val="en-US" w:eastAsia="zh-CN"/>
        </w:rPr>
        <w:t>年。</w:t>
      </w:r>
    </w:p>
    <w:p w14:paraId="6BF7B9D7" w14:textId="77777777" w:rsidR="005041D9" w:rsidRPr="009A2DF3" w:rsidRDefault="005041D9" w:rsidP="00170499">
      <w:pPr>
        <w:pStyle w:val="Heading1"/>
        <w:rPr>
          <w:rFonts w:eastAsia="Times New Roman"/>
          <w:lang w:val="en-US" w:eastAsia="zh-CN"/>
        </w:rPr>
      </w:pPr>
      <w:bookmarkStart w:id="443" w:name="_Toc453840360"/>
      <w:bookmarkStart w:id="444" w:name="_Toc461200714"/>
      <w:bookmarkStart w:id="445" w:name="_Toc461200869"/>
      <w:bookmarkStart w:id="446" w:name="_Toc461200966"/>
      <w:bookmarkStart w:id="447" w:name="_Toc461457409"/>
      <w:bookmarkStart w:id="448" w:name="_Toc81860491"/>
      <w:r w:rsidRPr="009A2DF3">
        <w:rPr>
          <w:rFonts w:eastAsia="Times New Roman"/>
          <w:lang w:val="en-US" w:eastAsia="zh-CN"/>
        </w:rPr>
        <w:t>4</w:t>
      </w:r>
      <w:r w:rsidRPr="009A2DF3">
        <w:rPr>
          <w:rFonts w:eastAsia="Times New Roman"/>
          <w:lang w:val="en-US" w:eastAsia="zh-CN"/>
        </w:rPr>
        <w:tab/>
      </w:r>
      <w:bookmarkStart w:id="449" w:name="lt_pId723"/>
      <w:r>
        <w:rPr>
          <w:rFonts w:hint="eastAsia"/>
          <w:lang w:val="en-US" w:eastAsia="zh-CN"/>
        </w:rPr>
        <w:t>有望为</w:t>
      </w:r>
      <w:r>
        <w:rPr>
          <w:rFonts w:hint="eastAsia"/>
          <w:lang w:val="en-US" w:eastAsia="zh-CN"/>
        </w:rPr>
        <w:t>WPT</w:t>
      </w:r>
      <w:r>
        <w:rPr>
          <w:rFonts w:hint="eastAsia"/>
          <w:lang w:val="en-US" w:eastAsia="zh-CN"/>
        </w:rPr>
        <w:t>标准化工作做出贡献的组织</w:t>
      </w:r>
      <w:bookmarkEnd w:id="443"/>
      <w:bookmarkEnd w:id="444"/>
      <w:bookmarkEnd w:id="445"/>
      <w:bookmarkEnd w:id="446"/>
      <w:bookmarkEnd w:id="447"/>
      <w:bookmarkEnd w:id="448"/>
      <w:bookmarkEnd w:id="449"/>
    </w:p>
    <w:p w14:paraId="19A16DAF" w14:textId="77777777" w:rsidR="005041D9" w:rsidRPr="009A2DF3" w:rsidRDefault="005041D9" w:rsidP="00874A8E">
      <w:pPr>
        <w:ind w:firstLineChars="200" w:firstLine="480"/>
        <w:rPr>
          <w:rFonts w:eastAsia="Times New Roman"/>
          <w:lang w:val="en-US" w:eastAsia="ja-JP"/>
        </w:rPr>
      </w:pPr>
      <w:bookmarkStart w:id="450" w:name="lt_pId724"/>
      <w:r>
        <w:rPr>
          <w:rFonts w:eastAsiaTheme="minorEastAsia" w:hint="eastAsia"/>
          <w:lang w:val="en-US" w:eastAsia="zh-CN"/>
        </w:rPr>
        <w:t>尽管还没有负责</w:t>
      </w:r>
      <w:r>
        <w:rPr>
          <w:rFonts w:eastAsiaTheme="minorEastAsia" w:hint="eastAsia"/>
          <w:lang w:val="en-US" w:eastAsia="zh-CN"/>
        </w:rPr>
        <w:t>WPT</w:t>
      </w:r>
      <w:r>
        <w:rPr>
          <w:rFonts w:eastAsiaTheme="minorEastAsia" w:hint="eastAsia"/>
          <w:lang w:val="en-US" w:eastAsia="zh-CN"/>
        </w:rPr>
        <w:t>无线电波的标准化组织，预计一些推动</w:t>
      </w:r>
      <w:r>
        <w:rPr>
          <w:rFonts w:eastAsiaTheme="minorEastAsia" w:hint="eastAsia"/>
          <w:lang w:val="en-US" w:eastAsia="zh-CN"/>
        </w:rPr>
        <w:t>WPT</w:t>
      </w:r>
      <w:r>
        <w:rPr>
          <w:rFonts w:eastAsiaTheme="minorEastAsia" w:hint="eastAsia"/>
          <w:lang w:val="en-US" w:eastAsia="zh-CN"/>
        </w:rPr>
        <w:t>的组织将为</w:t>
      </w:r>
      <w:r>
        <w:rPr>
          <w:rFonts w:eastAsiaTheme="minorEastAsia" w:hint="eastAsia"/>
          <w:lang w:val="en-US" w:eastAsia="zh-CN"/>
        </w:rPr>
        <w:t>WPT</w:t>
      </w:r>
      <w:r>
        <w:rPr>
          <w:rFonts w:eastAsiaTheme="minorEastAsia" w:hint="eastAsia"/>
          <w:lang w:val="en-US" w:eastAsia="zh-CN"/>
        </w:rPr>
        <w:t>的标准化做出贡献。</w:t>
      </w:r>
      <w:bookmarkEnd w:id="450"/>
    </w:p>
    <w:p w14:paraId="60F9A0B9" w14:textId="77777777" w:rsidR="005041D9" w:rsidRPr="009A2DF3" w:rsidRDefault="005041D9" w:rsidP="00170499">
      <w:pPr>
        <w:pStyle w:val="Heading2"/>
        <w:rPr>
          <w:lang w:val="en-US" w:eastAsia="zh-CN"/>
        </w:rPr>
      </w:pPr>
      <w:bookmarkStart w:id="451" w:name="_Toc453840361"/>
      <w:bookmarkStart w:id="452" w:name="_Toc461200715"/>
      <w:bookmarkStart w:id="453" w:name="_Toc461200870"/>
      <w:bookmarkStart w:id="454" w:name="_Toc461200967"/>
      <w:bookmarkStart w:id="455" w:name="_Toc461457410"/>
      <w:bookmarkStart w:id="456" w:name="_Toc81860492"/>
      <w:r w:rsidRPr="009A2DF3">
        <w:rPr>
          <w:lang w:val="en-US" w:eastAsia="zh-CN"/>
        </w:rPr>
        <w:t>4.1</w:t>
      </w:r>
      <w:r w:rsidRPr="009A2DF3">
        <w:rPr>
          <w:lang w:val="en-US" w:eastAsia="zh-CN"/>
        </w:rPr>
        <w:tab/>
      </w:r>
      <w:bookmarkStart w:id="457" w:name="lt_pId726"/>
      <w:r>
        <w:rPr>
          <w:rFonts w:eastAsiaTheme="minorEastAsia" w:hint="eastAsia"/>
          <w:lang w:val="en-US" w:eastAsia="zh-CN"/>
        </w:rPr>
        <w:t>欧洲</w:t>
      </w:r>
      <w:bookmarkEnd w:id="451"/>
      <w:bookmarkEnd w:id="452"/>
      <w:bookmarkEnd w:id="453"/>
      <w:bookmarkEnd w:id="454"/>
      <w:bookmarkEnd w:id="455"/>
      <w:bookmarkEnd w:id="456"/>
      <w:bookmarkEnd w:id="457"/>
    </w:p>
    <w:p w14:paraId="6397C45A" w14:textId="77777777" w:rsidR="005041D9" w:rsidRPr="009A2DF3" w:rsidRDefault="005041D9" w:rsidP="005041D9">
      <w:pPr>
        <w:keepNext/>
        <w:keepLines/>
        <w:spacing w:before="160"/>
        <w:rPr>
          <w:rFonts w:eastAsia="Times New Roman"/>
          <w:b/>
          <w:lang w:val="en-US" w:eastAsia="zh-CN"/>
        </w:rPr>
      </w:pPr>
      <w:bookmarkStart w:id="458" w:name="lt_pId727"/>
      <w:proofErr w:type="spellStart"/>
      <w:r w:rsidRPr="009A2DF3">
        <w:rPr>
          <w:rFonts w:eastAsia="Times New Roman"/>
          <w:b/>
          <w:lang w:val="en-US" w:eastAsia="zh-CN"/>
        </w:rPr>
        <w:t>W</w:t>
      </w:r>
      <w:r w:rsidRPr="009A2DF3">
        <w:rPr>
          <w:rFonts w:eastAsia="Times New Roman"/>
          <w:b/>
          <w:lang w:val="en-US" w:eastAsia="ja-JP"/>
        </w:rPr>
        <w:t>i</w:t>
      </w:r>
      <w:r w:rsidRPr="009A2DF3">
        <w:rPr>
          <w:rFonts w:eastAsia="Times New Roman"/>
          <w:b/>
          <w:lang w:val="en-US" w:eastAsia="zh-CN"/>
        </w:rPr>
        <w:t>PE</w:t>
      </w:r>
      <w:proofErr w:type="spellEnd"/>
      <w:r>
        <w:rPr>
          <w:rFonts w:eastAsiaTheme="minorEastAsia" w:hint="eastAsia"/>
          <w:b/>
          <w:lang w:val="en-US" w:eastAsia="zh-CN"/>
        </w:rPr>
        <w:t>（针对可持续电子行业的无线电力传输）</w:t>
      </w:r>
      <w:r w:rsidRPr="009A2DF3">
        <w:rPr>
          <w:rFonts w:eastAsia="Times New Roman"/>
          <w:b/>
          <w:lang w:val="en-US" w:eastAsia="zh-CN"/>
        </w:rPr>
        <w:t>[W13]</w:t>
      </w:r>
      <w:bookmarkEnd w:id="458"/>
    </w:p>
    <w:p w14:paraId="5054A728" w14:textId="77777777" w:rsidR="005041D9" w:rsidRPr="009A2DF3" w:rsidRDefault="005041D9" w:rsidP="005041D9">
      <w:pPr>
        <w:rPr>
          <w:rFonts w:eastAsia="Times New Roman"/>
          <w:lang w:val="en-US" w:eastAsia="ja-JP"/>
        </w:rPr>
      </w:pPr>
      <w:bookmarkStart w:id="459" w:name="lt_pId728"/>
      <w:r w:rsidRPr="009A2DF3">
        <w:rPr>
          <w:rFonts w:eastAsia="Times New Roman"/>
          <w:lang w:val="en-US" w:eastAsia="ja-JP"/>
        </w:rPr>
        <w:t xml:space="preserve">[W13] </w:t>
      </w:r>
      <w:hyperlink r:id="rId61" w:history="1">
        <w:r w:rsidRPr="009A2DF3">
          <w:rPr>
            <w:rFonts w:eastAsiaTheme="majorEastAsia"/>
            <w:color w:val="0000FF"/>
            <w:u w:val="single"/>
            <w:lang w:val="en-US" w:eastAsia="ja-JP"/>
          </w:rPr>
          <w:t>http://www.cost-ic1301.org/</w:t>
        </w:r>
      </w:hyperlink>
      <w:bookmarkEnd w:id="459"/>
      <w:r w:rsidRPr="009A2DF3">
        <w:rPr>
          <w:rFonts w:eastAsia="Times New Roman"/>
          <w:lang w:val="en-US" w:eastAsia="ja-JP"/>
        </w:rPr>
        <w:t xml:space="preserve"> </w:t>
      </w:r>
    </w:p>
    <w:p w14:paraId="5A9D8A0A" w14:textId="77777777" w:rsidR="005041D9" w:rsidRPr="009A2DF3" w:rsidRDefault="005041D9" w:rsidP="00E87E07">
      <w:pPr>
        <w:ind w:firstLineChars="200" w:firstLine="480"/>
        <w:rPr>
          <w:rFonts w:eastAsia="Times New Roman"/>
          <w:lang w:val="en-US" w:eastAsia="ja-JP"/>
        </w:rPr>
      </w:pPr>
      <w:bookmarkStart w:id="460" w:name="lt_pId729"/>
      <w:r>
        <w:rPr>
          <w:rFonts w:eastAsiaTheme="minorEastAsia" w:hint="eastAsia"/>
          <w:lang w:val="en-US" w:eastAsia="zh-CN"/>
        </w:rPr>
        <w:t>自</w:t>
      </w:r>
      <w:r>
        <w:rPr>
          <w:rFonts w:eastAsiaTheme="minorEastAsia" w:hint="eastAsia"/>
          <w:lang w:val="en-US" w:eastAsia="zh-CN"/>
        </w:rPr>
        <w:t>1971</w:t>
      </w:r>
      <w:r>
        <w:rPr>
          <w:rFonts w:eastAsiaTheme="minorEastAsia" w:hint="eastAsia"/>
          <w:lang w:val="en-US" w:eastAsia="zh-CN"/>
        </w:rPr>
        <w:t>年成立以来，</w:t>
      </w:r>
      <w:r w:rsidRPr="009A2DF3">
        <w:rPr>
          <w:rFonts w:eastAsia="Times New Roman"/>
          <w:lang w:val="en-US" w:eastAsia="ja-JP"/>
        </w:rPr>
        <w:t>COST</w:t>
      </w:r>
      <w:r>
        <w:rPr>
          <w:rFonts w:eastAsiaTheme="minorEastAsia" w:hint="eastAsia"/>
          <w:lang w:val="en-US" w:eastAsia="zh-CN"/>
        </w:rPr>
        <w:t>一直是科技研究领域欧洲政府间合作的框架。其目标是加强欧洲和平用途科技研究的竞争力。</w:t>
      </w:r>
      <w:bookmarkEnd w:id="460"/>
    </w:p>
    <w:p w14:paraId="68C579AC" w14:textId="77777777" w:rsidR="005041D9" w:rsidRPr="009A2DF3" w:rsidRDefault="005041D9" w:rsidP="00E87E07">
      <w:pPr>
        <w:ind w:firstLineChars="200" w:firstLine="480"/>
        <w:rPr>
          <w:rFonts w:eastAsia="Times New Roman"/>
          <w:lang w:val="en-US" w:eastAsia="ja-JP"/>
        </w:rPr>
      </w:pPr>
      <w:bookmarkStart w:id="461" w:name="lt_pId731"/>
      <w:r>
        <w:rPr>
          <w:rFonts w:eastAsiaTheme="minorEastAsia" w:hint="eastAsia"/>
          <w:lang w:val="en-US" w:eastAsia="zh-CN"/>
        </w:rPr>
        <w:lastRenderedPageBreak/>
        <w:t>“</w:t>
      </w:r>
      <w:r w:rsidRPr="009A2DF3">
        <w:rPr>
          <w:rFonts w:eastAsia="Times New Roman"/>
          <w:lang w:val="en-US" w:eastAsia="ja-JP"/>
        </w:rPr>
        <w:t>COST</w:t>
      </w:r>
      <w:r>
        <w:rPr>
          <w:rFonts w:eastAsiaTheme="minorEastAsia" w:hint="eastAsia"/>
          <w:lang w:val="en-US" w:eastAsia="zh-CN"/>
        </w:rPr>
        <w:t>行动”旨在研究专门为节能系统定制的高效</w:t>
      </w:r>
      <w:r>
        <w:rPr>
          <w:rFonts w:eastAsiaTheme="minorEastAsia" w:hint="eastAsia"/>
          <w:lang w:val="en-US" w:eastAsia="zh-CN"/>
        </w:rPr>
        <w:t>WPT</w:t>
      </w:r>
      <w:r>
        <w:rPr>
          <w:rFonts w:eastAsiaTheme="minorEastAsia" w:hint="eastAsia"/>
          <w:lang w:val="en-US" w:eastAsia="zh-CN"/>
        </w:rPr>
        <w:t>电路、系统和战略。</w:t>
      </w:r>
      <w:bookmarkStart w:id="462" w:name="lt_pId732"/>
      <w:bookmarkEnd w:id="461"/>
      <w:r>
        <w:rPr>
          <w:rFonts w:eastAsiaTheme="minorEastAsia" w:hint="eastAsia"/>
          <w:lang w:val="en-US" w:eastAsia="zh-CN"/>
        </w:rPr>
        <w:t>无电池传感器、无源</w:t>
      </w:r>
      <w:r w:rsidRPr="009A2DF3">
        <w:rPr>
          <w:rFonts w:eastAsia="Times New Roman"/>
          <w:lang w:val="en-US" w:eastAsia="ja-JP"/>
        </w:rPr>
        <w:t>RFID</w:t>
      </w:r>
      <w:r>
        <w:rPr>
          <w:rFonts w:eastAsiaTheme="minorEastAsia" w:hint="eastAsia"/>
          <w:lang w:val="en-US" w:eastAsia="zh-CN"/>
        </w:rPr>
        <w:t>、近场通信（</w:t>
      </w:r>
      <w:r>
        <w:rPr>
          <w:rFonts w:eastAsiaTheme="minorEastAsia" w:hint="eastAsia"/>
          <w:lang w:val="en-US" w:eastAsia="zh-CN"/>
        </w:rPr>
        <w:t>NFC</w:t>
      </w:r>
      <w:r>
        <w:rPr>
          <w:rFonts w:eastAsiaTheme="minorEastAsia" w:hint="eastAsia"/>
          <w:lang w:val="en-US" w:eastAsia="zh-CN"/>
        </w:rPr>
        <w:t>）均是利用</w:t>
      </w:r>
      <w:r>
        <w:rPr>
          <w:rFonts w:eastAsiaTheme="minorEastAsia" w:hint="eastAsia"/>
          <w:lang w:val="en-US" w:eastAsia="zh-CN"/>
        </w:rPr>
        <w:t>WPT</w:t>
      </w:r>
      <w:proofErr w:type="gramStart"/>
      <w:r>
        <w:rPr>
          <w:rFonts w:eastAsiaTheme="minorEastAsia" w:hint="eastAsia"/>
          <w:lang w:val="en-US" w:eastAsia="zh-CN"/>
        </w:rPr>
        <w:t>和集能系统</w:t>
      </w:r>
      <w:proofErr w:type="gramEnd"/>
      <w:r>
        <w:rPr>
          <w:rFonts w:eastAsiaTheme="minorEastAsia" w:hint="eastAsia"/>
          <w:lang w:val="en-US" w:eastAsia="zh-CN"/>
        </w:rPr>
        <w:t>，为移动设备远程供电或远程充电的密切相关概念，它们有助于推动并促进物联网（</w:t>
      </w:r>
      <w:r w:rsidRPr="009A2DF3">
        <w:rPr>
          <w:rFonts w:eastAsia="Times New Roman"/>
          <w:lang w:val="en-US" w:eastAsia="ja-JP"/>
        </w:rPr>
        <w:t>IoT</w:t>
      </w:r>
      <w:r>
        <w:rPr>
          <w:rFonts w:eastAsiaTheme="minorEastAsia" w:hint="eastAsia"/>
          <w:lang w:val="en-US" w:eastAsia="zh-CN"/>
        </w:rPr>
        <w:t>）的演进。</w:t>
      </w:r>
      <w:bookmarkEnd w:id="462"/>
    </w:p>
    <w:p w14:paraId="7AD9A5BB" w14:textId="77777777" w:rsidR="005041D9" w:rsidRPr="009A2DF3" w:rsidRDefault="005041D9" w:rsidP="00E87E07">
      <w:pPr>
        <w:ind w:firstLineChars="200" w:firstLine="480"/>
        <w:rPr>
          <w:rFonts w:eastAsia="Times New Roman"/>
          <w:lang w:val="en-US" w:eastAsia="ja-JP"/>
        </w:rPr>
      </w:pPr>
      <w:bookmarkStart w:id="463" w:name="lt_pId733"/>
      <w:r>
        <w:rPr>
          <w:rFonts w:eastAsiaTheme="minorEastAsia" w:hint="eastAsia"/>
          <w:lang w:val="en-US" w:eastAsia="zh-CN"/>
        </w:rPr>
        <w:t>在此方面，该“</w:t>
      </w:r>
      <w:r w:rsidRPr="009A2DF3">
        <w:rPr>
          <w:rFonts w:eastAsia="Times New Roman"/>
          <w:lang w:val="en-US" w:eastAsia="ja-JP"/>
        </w:rPr>
        <w:t>COST</w:t>
      </w:r>
      <w:r>
        <w:rPr>
          <w:rFonts w:eastAsiaTheme="minorEastAsia" w:hint="eastAsia"/>
          <w:lang w:val="en-US" w:eastAsia="zh-CN"/>
        </w:rPr>
        <w:t>行动”旨在将不同背景的射频电路和系统设计师集中起来，以：</w:t>
      </w:r>
      <w:bookmarkStart w:id="464" w:name="lt_pId734"/>
      <w:bookmarkEnd w:id="463"/>
      <w:r w:rsidRPr="009A2DF3">
        <w:rPr>
          <w:rFonts w:eastAsia="Times New Roman"/>
          <w:lang w:val="en-US" w:eastAsia="ja-JP"/>
        </w:rPr>
        <w:t xml:space="preserve">1) </w:t>
      </w:r>
      <w:r>
        <w:rPr>
          <w:rFonts w:eastAsiaTheme="minorEastAsia" w:hint="eastAsia"/>
          <w:lang w:val="en-US" w:eastAsia="zh-CN"/>
        </w:rPr>
        <w:t>提供改进的电路和分系统解决方案，以提高</w:t>
      </w:r>
      <w:r>
        <w:rPr>
          <w:rFonts w:eastAsiaTheme="minorEastAsia" w:hint="eastAsia"/>
          <w:lang w:val="en-US" w:eastAsia="zh-CN"/>
        </w:rPr>
        <w:t>WPT</w:t>
      </w:r>
      <w:r>
        <w:rPr>
          <w:rFonts w:eastAsiaTheme="minorEastAsia" w:hint="eastAsia"/>
          <w:lang w:val="en-US" w:eastAsia="zh-CN"/>
        </w:rPr>
        <w:t>的效率；以及</w:t>
      </w:r>
      <w:bookmarkStart w:id="465" w:name="lt_pId735"/>
      <w:bookmarkEnd w:id="464"/>
      <w:r w:rsidRPr="009A2DF3">
        <w:rPr>
          <w:rFonts w:eastAsia="Times New Roman"/>
          <w:lang w:val="en-US" w:eastAsia="ja-JP"/>
        </w:rPr>
        <w:t xml:space="preserve">2) </w:t>
      </w:r>
      <w:r>
        <w:rPr>
          <w:rFonts w:eastAsiaTheme="minorEastAsia" w:hint="eastAsia"/>
          <w:lang w:val="en-US" w:eastAsia="zh-CN"/>
        </w:rPr>
        <w:t>研究使用新材料和新技术，以最大限度地降低成本并尽量整合电子行业与环境及目标应用。</w:t>
      </w:r>
      <w:bookmarkEnd w:id="465"/>
    </w:p>
    <w:p w14:paraId="0AB7E681" w14:textId="77777777" w:rsidR="005041D9" w:rsidRPr="009A2DF3" w:rsidRDefault="005041D9" w:rsidP="00E87E07">
      <w:pPr>
        <w:ind w:firstLineChars="200" w:firstLine="480"/>
        <w:rPr>
          <w:rFonts w:eastAsia="Times New Roman"/>
          <w:lang w:val="en-US" w:eastAsia="ja-JP"/>
        </w:rPr>
      </w:pPr>
      <w:bookmarkStart w:id="466" w:name="lt_pId736"/>
      <w:r>
        <w:rPr>
          <w:rFonts w:eastAsiaTheme="minorEastAsia" w:hint="eastAsia"/>
          <w:lang w:val="en-US" w:eastAsia="zh-CN"/>
        </w:rPr>
        <w:t>“</w:t>
      </w:r>
      <w:r w:rsidRPr="009A2DF3">
        <w:rPr>
          <w:rFonts w:eastAsia="Times New Roman"/>
          <w:lang w:val="en-US" w:eastAsia="ja-JP"/>
        </w:rPr>
        <w:t>COST</w:t>
      </w:r>
      <w:r>
        <w:rPr>
          <w:rFonts w:eastAsiaTheme="minorEastAsia" w:hint="eastAsia"/>
          <w:lang w:val="en-US" w:eastAsia="zh-CN"/>
        </w:rPr>
        <w:t>行动”的预期成果包括以跨学科方式建立可应对</w:t>
      </w:r>
      <w:r>
        <w:rPr>
          <w:rFonts w:eastAsiaTheme="minorEastAsia" w:hint="eastAsia"/>
          <w:lang w:val="en-US" w:eastAsia="zh-CN"/>
        </w:rPr>
        <w:t>WPT</w:t>
      </w:r>
      <w:r>
        <w:rPr>
          <w:rFonts w:eastAsiaTheme="minorEastAsia" w:hint="eastAsia"/>
          <w:lang w:val="en-US" w:eastAsia="zh-CN"/>
        </w:rPr>
        <w:t>不同情形中当前和未来所面临挑战的学术界和业界广泛专家网络，为未来的</w:t>
      </w:r>
      <w:r>
        <w:rPr>
          <w:rFonts w:eastAsiaTheme="minorEastAsia" w:hint="eastAsia"/>
          <w:lang w:val="en-US" w:eastAsia="zh-CN"/>
        </w:rPr>
        <w:t>WPT</w:t>
      </w:r>
      <w:r>
        <w:rPr>
          <w:rFonts w:eastAsiaTheme="minorEastAsia" w:hint="eastAsia"/>
          <w:lang w:val="en-US" w:eastAsia="zh-CN"/>
        </w:rPr>
        <w:t>解决方案及相关规章奠定基础。</w:t>
      </w:r>
      <w:bookmarkEnd w:id="466"/>
    </w:p>
    <w:p w14:paraId="4C12A82C" w14:textId="77777777" w:rsidR="005041D9" w:rsidRPr="009A2DF3" w:rsidRDefault="005041D9" w:rsidP="00E87E07">
      <w:pPr>
        <w:ind w:firstLineChars="200" w:firstLine="480"/>
        <w:rPr>
          <w:rFonts w:eastAsia="Times New Roman"/>
          <w:lang w:val="en-US" w:eastAsia="ja-JP"/>
        </w:rPr>
      </w:pPr>
      <w:bookmarkStart w:id="467" w:name="lt_pId737"/>
      <w:r w:rsidRPr="009A2DF3">
        <w:rPr>
          <w:rFonts w:eastAsia="Times New Roman"/>
          <w:lang w:val="en-US" w:eastAsia="ja-JP"/>
        </w:rPr>
        <w:t>COST</w:t>
      </w:r>
      <w:r>
        <w:rPr>
          <w:rFonts w:eastAsiaTheme="minorEastAsia" w:hint="eastAsia"/>
          <w:lang w:val="en-US" w:eastAsia="zh-CN"/>
        </w:rPr>
        <w:t>是在国际层面开展合作并使欧洲成为在</w:t>
      </w:r>
      <w:r>
        <w:rPr>
          <w:rFonts w:eastAsiaTheme="minorEastAsia" w:hint="eastAsia"/>
          <w:lang w:val="en-US" w:eastAsia="zh-CN"/>
        </w:rPr>
        <w:t>WPT</w:t>
      </w:r>
      <w:r>
        <w:rPr>
          <w:rFonts w:eastAsiaTheme="minorEastAsia" w:hint="eastAsia"/>
          <w:lang w:val="en-US" w:eastAsia="zh-CN"/>
        </w:rPr>
        <w:t>领域发挥领导作用的科学界和业界排头兵的理想框架。</w:t>
      </w:r>
      <w:bookmarkEnd w:id="467"/>
    </w:p>
    <w:p w14:paraId="02CA7A80" w14:textId="77777777" w:rsidR="005041D9" w:rsidRPr="009A2DF3" w:rsidRDefault="003A227F" w:rsidP="00E87E07">
      <w:pPr>
        <w:ind w:firstLineChars="200" w:firstLine="480"/>
        <w:rPr>
          <w:rFonts w:eastAsia="Times New Roman"/>
          <w:lang w:val="en-US" w:eastAsia="ja-JP"/>
        </w:rPr>
      </w:pPr>
      <w:bookmarkStart w:id="468" w:name="lt_pId739"/>
      <w:proofErr w:type="spellStart"/>
      <w:r w:rsidRPr="003A227F">
        <w:rPr>
          <w:rFonts w:eastAsia="Times New Roman" w:hint="eastAsia"/>
          <w:lang w:val="en-US" w:eastAsia="ja-JP"/>
        </w:rPr>
        <w:t>WiPE</w:t>
      </w:r>
      <w:proofErr w:type="spellEnd"/>
      <w:r w:rsidRPr="003A227F">
        <w:rPr>
          <w:rFonts w:ascii="SimSun" w:hAnsi="SimSun" w:cs="SimSun" w:hint="eastAsia"/>
          <w:lang w:val="en-US" w:eastAsia="ja-JP"/>
        </w:rPr>
        <w:t>管理委员会目前包括</w:t>
      </w:r>
      <w:r w:rsidRPr="003A227F">
        <w:rPr>
          <w:rFonts w:eastAsia="Times New Roman" w:hint="eastAsia"/>
          <w:lang w:val="en-US" w:eastAsia="ja-JP"/>
        </w:rPr>
        <w:t>27</w:t>
      </w:r>
      <w:r w:rsidRPr="003A227F">
        <w:rPr>
          <w:rFonts w:ascii="SimSun" w:hAnsi="SimSun" w:cs="SimSun" w:hint="eastAsia"/>
          <w:lang w:val="en-US" w:eastAsia="ja-JP"/>
        </w:rPr>
        <w:t>个欧洲国家，共有</w:t>
      </w:r>
      <w:r w:rsidRPr="003A227F">
        <w:rPr>
          <w:rFonts w:eastAsia="Times New Roman" w:hint="eastAsia"/>
          <w:lang w:val="en-US" w:eastAsia="ja-JP"/>
        </w:rPr>
        <w:t>100</w:t>
      </w:r>
      <w:r w:rsidRPr="003A227F">
        <w:rPr>
          <w:rFonts w:ascii="SimSun" w:hAnsi="SimSun" w:cs="SimSun" w:hint="eastAsia"/>
          <w:lang w:val="en-US" w:eastAsia="ja-JP"/>
        </w:rPr>
        <w:t>多家实体定期参加会议和讲习班。</w:t>
      </w:r>
      <w:proofErr w:type="spellStart"/>
      <w:r w:rsidRPr="003A227F">
        <w:rPr>
          <w:rFonts w:eastAsia="Times New Roman" w:hint="eastAsia"/>
          <w:lang w:val="en-US" w:eastAsia="ja-JP"/>
        </w:rPr>
        <w:t>WiPE</w:t>
      </w:r>
      <w:proofErr w:type="spellEnd"/>
      <w:r w:rsidRPr="003A227F">
        <w:rPr>
          <w:rFonts w:ascii="SimSun" w:hAnsi="SimSun" w:cs="SimSun" w:hint="eastAsia"/>
          <w:lang w:val="en-US" w:eastAsia="ja-JP"/>
        </w:rPr>
        <w:t>也每年组织</w:t>
      </w:r>
      <w:r w:rsidRPr="003A227F">
        <w:rPr>
          <w:rFonts w:eastAsia="Times New Roman" w:hint="eastAsia"/>
          <w:lang w:val="en-US" w:eastAsia="ja-JP"/>
        </w:rPr>
        <w:t>WPT</w:t>
      </w:r>
      <w:r w:rsidRPr="003A227F">
        <w:rPr>
          <w:rFonts w:ascii="SimSun" w:hAnsi="SimSun" w:cs="SimSun" w:hint="eastAsia"/>
          <w:lang w:val="en-US" w:eastAsia="ja-JP"/>
        </w:rPr>
        <w:t>博士生学院</w:t>
      </w:r>
      <w:r w:rsidR="005041D9">
        <w:rPr>
          <w:rFonts w:eastAsiaTheme="minorEastAsia" w:hint="eastAsia"/>
          <w:lang w:val="en-US" w:eastAsia="zh-CN"/>
        </w:rPr>
        <w:t>。</w:t>
      </w:r>
      <w:bookmarkEnd w:id="468"/>
    </w:p>
    <w:p w14:paraId="2CCA4429" w14:textId="77777777" w:rsidR="005041D9" w:rsidRPr="009A2DF3" w:rsidRDefault="005041D9" w:rsidP="00E87E07">
      <w:pPr>
        <w:ind w:firstLineChars="200" w:firstLine="480"/>
        <w:rPr>
          <w:rFonts w:eastAsia="Times New Roman"/>
          <w:lang w:val="en-US" w:eastAsia="zh-CN"/>
        </w:rPr>
      </w:pPr>
      <w:bookmarkStart w:id="469" w:name="lt_pId740"/>
      <w:proofErr w:type="spellStart"/>
      <w:r w:rsidRPr="009A2DF3">
        <w:rPr>
          <w:rFonts w:eastAsia="Times New Roman"/>
          <w:lang w:val="en-US" w:eastAsia="ja-JP"/>
        </w:rPr>
        <w:t>WiPE</w:t>
      </w:r>
      <w:proofErr w:type="spellEnd"/>
      <w:r>
        <w:rPr>
          <w:rFonts w:eastAsiaTheme="minorEastAsia" w:hint="eastAsia"/>
          <w:lang w:val="en-US" w:eastAsia="zh-CN"/>
        </w:rPr>
        <w:t>有五个研究工作</w:t>
      </w:r>
      <w:r w:rsidR="00B25DF6">
        <w:rPr>
          <w:rFonts w:eastAsiaTheme="minorEastAsia" w:hint="eastAsia"/>
          <w:lang w:val="en-US" w:eastAsia="zh-CN"/>
        </w:rPr>
        <w:t>组</w:t>
      </w:r>
      <w:r>
        <w:rPr>
          <w:rFonts w:eastAsiaTheme="minorEastAsia" w:hint="eastAsia"/>
          <w:lang w:val="en-US" w:eastAsia="zh-CN"/>
        </w:rPr>
        <w:t>（</w:t>
      </w:r>
      <w:r w:rsidRPr="009A2DF3">
        <w:rPr>
          <w:rFonts w:eastAsia="Times New Roman"/>
          <w:lang w:val="en-US" w:eastAsia="zh-CN"/>
        </w:rPr>
        <w:t>WG</w:t>
      </w:r>
      <w:r>
        <w:rPr>
          <w:rFonts w:eastAsiaTheme="minorEastAsia" w:hint="eastAsia"/>
          <w:lang w:val="en-US" w:eastAsia="zh-CN"/>
        </w:rPr>
        <w:t>）。其中包括：</w:t>
      </w:r>
      <w:bookmarkEnd w:id="469"/>
    </w:p>
    <w:p w14:paraId="66A5B38F" w14:textId="77777777" w:rsidR="005041D9" w:rsidRPr="009A2DF3" w:rsidRDefault="005041D9" w:rsidP="00C9063E">
      <w:pPr>
        <w:tabs>
          <w:tab w:val="clear" w:pos="794"/>
          <w:tab w:val="left" w:pos="1134"/>
        </w:tabs>
        <w:rPr>
          <w:rFonts w:eastAsia="Times New Roman"/>
          <w:lang w:val="en-US" w:eastAsia="zh-CN"/>
        </w:rPr>
      </w:pPr>
      <w:bookmarkStart w:id="470" w:name="lt_pId742"/>
      <w:r w:rsidRPr="009A2DF3">
        <w:rPr>
          <w:rFonts w:eastAsia="Calibri"/>
          <w:lang w:val="en-US" w:eastAsia="zh-CN"/>
        </w:rPr>
        <w:t>WG1</w:t>
      </w:r>
      <w:bookmarkStart w:id="471" w:name="lt_pId743"/>
      <w:bookmarkEnd w:id="470"/>
      <w:r w:rsidR="003A227F" w:rsidRPr="003A227F">
        <w:rPr>
          <w:rFonts w:asciiTheme="minorEastAsia" w:hAnsiTheme="minorEastAsia" w:hint="eastAsia"/>
          <w:lang w:val="en-US" w:eastAsia="zh-CN"/>
        </w:rPr>
        <w:t>：</w:t>
      </w:r>
      <w:r w:rsidR="00170499" w:rsidRPr="00170499">
        <w:rPr>
          <w:lang w:val="en-US" w:eastAsia="zh-CN"/>
        </w:rPr>
        <w:tab/>
      </w:r>
      <w:r w:rsidR="00890809">
        <w:rPr>
          <w:rFonts w:hint="eastAsia"/>
          <w:lang w:val="en-US" w:eastAsia="zh-CN"/>
        </w:rPr>
        <w:t>宽</w:t>
      </w:r>
      <w:r>
        <w:rPr>
          <w:rFonts w:hint="eastAsia"/>
          <w:lang w:val="en-US" w:eastAsia="zh-CN"/>
        </w:rPr>
        <w:t>远场</w:t>
      </w:r>
      <w:r w:rsidRPr="009A2DF3">
        <w:rPr>
          <w:rFonts w:eastAsia="Calibri"/>
          <w:lang w:val="en-US" w:eastAsia="zh-CN"/>
        </w:rPr>
        <w:t>WPT</w:t>
      </w:r>
      <w:r>
        <w:rPr>
          <w:rFonts w:hint="eastAsia"/>
          <w:lang w:val="en-US" w:eastAsia="zh-CN"/>
        </w:rPr>
        <w:t>系统</w:t>
      </w:r>
      <w:bookmarkEnd w:id="471"/>
    </w:p>
    <w:p w14:paraId="7DE65D8C" w14:textId="77777777" w:rsidR="005041D9" w:rsidRPr="009A2DF3" w:rsidRDefault="005041D9" w:rsidP="00C9063E">
      <w:pPr>
        <w:tabs>
          <w:tab w:val="clear" w:pos="794"/>
          <w:tab w:val="left" w:pos="1134"/>
        </w:tabs>
        <w:rPr>
          <w:rFonts w:eastAsia="Times New Roman"/>
          <w:lang w:val="en-US" w:eastAsia="zh-CN"/>
        </w:rPr>
      </w:pPr>
      <w:bookmarkStart w:id="472" w:name="lt_pId744"/>
      <w:r w:rsidRPr="009A2DF3">
        <w:rPr>
          <w:rFonts w:eastAsia="Calibri"/>
          <w:lang w:val="en-US" w:eastAsia="zh-CN"/>
        </w:rPr>
        <w:t>WG2</w:t>
      </w:r>
      <w:bookmarkStart w:id="473" w:name="lt_pId745"/>
      <w:bookmarkEnd w:id="472"/>
      <w:r w:rsidR="003A227F" w:rsidRPr="003A227F">
        <w:rPr>
          <w:rFonts w:asciiTheme="minorEastAsia" w:hAnsiTheme="minorEastAsia" w:hint="eastAsia"/>
          <w:lang w:val="en-US" w:eastAsia="zh-CN"/>
        </w:rPr>
        <w:t>：</w:t>
      </w:r>
      <w:r w:rsidR="00170499" w:rsidRPr="00170499">
        <w:rPr>
          <w:lang w:val="en-US" w:eastAsia="zh-CN"/>
        </w:rPr>
        <w:tab/>
      </w:r>
      <w:r w:rsidR="00890809">
        <w:rPr>
          <w:rFonts w:hint="eastAsia"/>
          <w:lang w:val="en-US" w:eastAsia="zh-CN"/>
        </w:rPr>
        <w:t>宽</w:t>
      </w:r>
      <w:r>
        <w:rPr>
          <w:rFonts w:hint="eastAsia"/>
          <w:lang w:val="en-US" w:eastAsia="zh-CN"/>
        </w:rPr>
        <w:t>近场</w:t>
      </w:r>
      <w:r w:rsidRPr="009A2DF3">
        <w:rPr>
          <w:rFonts w:eastAsia="Calibri"/>
          <w:lang w:val="en-US" w:eastAsia="zh-CN"/>
        </w:rPr>
        <w:t>WPT</w:t>
      </w:r>
      <w:r>
        <w:rPr>
          <w:rFonts w:hint="eastAsia"/>
          <w:lang w:val="en-US" w:eastAsia="zh-CN"/>
        </w:rPr>
        <w:t>系统</w:t>
      </w:r>
      <w:bookmarkEnd w:id="473"/>
    </w:p>
    <w:p w14:paraId="099FB395" w14:textId="77777777" w:rsidR="005041D9" w:rsidRPr="009A2DF3" w:rsidRDefault="005041D9" w:rsidP="00C9063E">
      <w:pPr>
        <w:tabs>
          <w:tab w:val="clear" w:pos="794"/>
          <w:tab w:val="left" w:pos="1134"/>
        </w:tabs>
        <w:rPr>
          <w:rFonts w:eastAsia="Times New Roman"/>
          <w:lang w:val="en-US" w:eastAsia="zh-CN"/>
        </w:rPr>
      </w:pPr>
      <w:bookmarkStart w:id="474" w:name="lt_pId746"/>
      <w:r w:rsidRPr="009A2DF3">
        <w:rPr>
          <w:rFonts w:eastAsia="Calibri"/>
          <w:lang w:val="en-US" w:eastAsia="zh-CN"/>
        </w:rPr>
        <w:t>WG3</w:t>
      </w:r>
      <w:bookmarkStart w:id="475" w:name="lt_pId747"/>
      <w:bookmarkEnd w:id="474"/>
      <w:r w:rsidR="003A227F" w:rsidRPr="003A227F">
        <w:rPr>
          <w:rFonts w:asciiTheme="minorEastAsia" w:hAnsiTheme="minorEastAsia" w:hint="eastAsia"/>
          <w:lang w:val="en-US" w:eastAsia="zh-CN"/>
        </w:rPr>
        <w:t>：</w:t>
      </w:r>
      <w:r w:rsidR="00170499" w:rsidRPr="00170499">
        <w:rPr>
          <w:lang w:val="en-US" w:eastAsia="zh-CN"/>
        </w:rPr>
        <w:tab/>
      </w:r>
      <w:r w:rsidR="00890809">
        <w:rPr>
          <w:rFonts w:hint="eastAsia"/>
          <w:lang w:val="en-US" w:eastAsia="zh-CN"/>
        </w:rPr>
        <w:t>宽</w:t>
      </w:r>
      <w:r>
        <w:rPr>
          <w:rFonts w:hint="eastAsia"/>
          <w:lang w:val="en-US" w:eastAsia="zh-CN"/>
        </w:rPr>
        <w:t>新材料和新技术</w:t>
      </w:r>
      <w:bookmarkEnd w:id="475"/>
    </w:p>
    <w:p w14:paraId="4EB90803" w14:textId="77777777" w:rsidR="005041D9" w:rsidRPr="009A2DF3" w:rsidRDefault="005041D9" w:rsidP="00C9063E">
      <w:pPr>
        <w:tabs>
          <w:tab w:val="clear" w:pos="794"/>
          <w:tab w:val="left" w:pos="1134"/>
        </w:tabs>
        <w:rPr>
          <w:rFonts w:eastAsia="Times New Roman"/>
          <w:lang w:val="en-US" w:eastAsia="zh-CN"/>
        </w:rPr>
      </w:pPr>
      <w:bookmarkStart w:id="476" w:name="lt_pId748"/>
      <w:r w:rsidRPr="009A2DF3">
        <w:rPr>
          <w:rFonts w:eastAsia="Calibri"/>
          <w:lang w:val="en-US" w:eastAsia="zh-CN"/>
        </w:rPr>
        <w:t>WG4</w:t>
      </w:r>
      <w:bookmarkStart w:id="477" w:name="lt_pId749"/>
      <w:bookmarkEnd w:id="476"/>
      <w:r w:rsidR="003A227F" w:rsidRPr="003A227F">
        <w:rPr>
          <w:rFonts w:asciiTheme="minorEastAsia" w:hAnsiTheme="minorEastAsia" w:hint="eastAsia"/>
          <w:lang w:val="en-US" w:eastAsia="zh-CN"/>
        </w:rPr>
        <w:t>：</w:t>
      </w:r>
      <w:r w:rsidR="00170499" w:rsidRPr="00170499">
        <w:rPr>
          <w:lang w:val="en-US" w:eastAsia="zh-CN"/>
        </w:rPr>
        <w:tab/>
      </w:r>
      <w:r w:rsidR="00890809">
        <w:rPr>
          <w:rFonts w:hint="eastAsia"/>
          <w:lang w:val="en-US" w:eastAsia="zh-CN"/>
        </w:rPr>
        <w:t>宽</w:t>
      </w:r>
      <w:r>
        <w:rPr>
          <w:rFonts w:hint="eastAsia"/>
          <w:lang w:val="en-US" w:eastAsia="zh-CN"/>
        </w:rPr>
        <w:t>应用（空间、卫生、农业、自动化系统、家庭应用）</w:t>
      </w:r>
      <w:bookmarkEnd w:id="477"/>
    </w:p>
    <w:p w14:paraId="2B752D5D" w14:textId="77777777" w:rsidR="005041D9" w:rsidRPr="009A2DF3" w:rsidRDefault="005041D9" w:rsidP="00C9063E">
      <w:pPr>
        <w:tabs>
          <w:tab w:val="clear" w:pos="794"/>
          <w:tab w:val="left" w:pos="1134"/>
        </w:tabs>
        <w:rPr>
          <w:rFonts w:eastAsia="Times New Roman"/>
          <w:lang w:val="en-US" w:eastAsia="ja-JP"/>
        </w:rPr>
      </w:pPr>
      <w:bookmarkStart w:id="478" w:name="lt_pId750"/>
      <w:r w:rsidRPr="009A2DF3">
        <w:rPr>
          <w:rFonts w:eastAsia="Calibri"/>
          <w:lang w:val="en-US" w:eastAsia="zh-CN"/>
        </w:rPr>
        <w:t>WG5</w:t>
      </w:r>
      <w:bookmarkStart w:id="479" w:name="lt_pId751"/>
      <w:bookmarkEnd w:id="478"/>
      <w:r w:rsidR="003A227F" w:rsidRPr="00170499">
        <w:rPr>
          <w:lang w:val="en-US" w:eastAsia="zh-CN"/>
        </w:rPr>
        <w:t>：</w:t>
      </w:r>
      <w:r w:rsidR="00170499" w:rsidRPr="00170499">
        <w:rPr>
          <w:lang w:val="en-US" w:eastAsia="zh-CN"/>
        </w:rPr>
        <w:tab/>
      </w:r>
      <w:r w:rsidR="00890809">
        <w:rPr>
          <w:rFonts w:hint="eastAsia"/>
          <w:lang w:val="en-US" w:eastAsia="zh-CN"/>
        </w:rPr>
        <w:t>宽</w:t>
      </w:r>
      <w:r>
        <w:rPr>
          <w:rFonts w:hint="eastAsia"/>
          <w:lang w:val="en-US" w:eastAsia="zh-CN"/>
        </w:rPr>
        <w:t>监管和社会影响</w:t>
      </w:r>
      <w:bookmarkEnd w:id="479"/>
    </w:p>
    <w:p w14:paraId="495A0D32" w14:textId="77777777" w:rsidR="005041D9" w:rsidRPr="009A2DF3" w:rsidRDefault="005041D9" w:rsidP="00170499">
      <w:pPr>
        <w:pStyle w:val="Heading2"/>
        <w:rPr>
          <w:lang w:val="en-US" w:eastAsia="ja-JP"/>
        </w:rPr>
      </w:pPr>
      <w:bookmarkStart w:id="480" w:name="_Toc453840362"/>
      <w:bookmarkStart w:id="481" w:name="_Toc461200716"/>
      <w:bookmarkStart w:id="482" w:name="_Toc461200871"/>
      <w:bookmarkStart w:id="483" w:name="_Toc461200968"/>
      <w:bookmarkStart w:id="484" w:name="_Toc461457411"/>
      <w:bookmarkStart w:id="485" w:name="_Toc81860493"/>
      <w:r w:rsidRPr="009A2DF3">
        <w:rPr>
          <w:lang w:val="en-US" w:eastAsia="ja-JP"/>
        </w:rPr>
        <w:t>4.2</w:t>
      </w:r>
      <w:r w:rsidRPr="009A2DF3">
        <w:rPr>
          <w:lang w:val="en-US" w:eastAsia="ja-JP"/>
        </w:rPr>
        <w:tab/>
      </w:r>
      <w:bookmarkStart w:id="486" w:name="lt_pId753"/>
      <w:r>
        <w:rPr>
          <w:rFonts w:eastAsiaTheme="minorEastAsia" w:hint="eastAsia"/>
          <w:lang w:val="en-US" w:eastAsia="zh-CN"/>
        </w:rPr>
        <w:t>日本</w:t>
      </w:r>
      <w:bookmarkEnd w:id="480"/>
      <w:bookmarkEnd w:id="481"/>
      <w:bookmarkEnd w:id="482"/>
      <w:bookmarkEnd w:id="483"/>
      <w:bookmarkEnd w:id="484"/>
      <w:bookmarkEnd w:id="485"/>
      <w:bookmarkEnd w:id="486"/>
    </w:p>
    <w:p w14:paraId="1EB90AC9" w14:textId="77777777" w:rsidR="005041D9" w:rsidRPr="009A2DF3" w:rsidRDefault="005041D9" w:rsidP="00170499">
      <w:pPr>
        <w:pStyle w:val="Heading3"/>
        <w:rPr>
          <w:lang w:val="en-US" w:eastAsia="ja-JP"/>
        </w:rPr>
      </w:pPr>
      <w:bookmarkStart w:id="487" w:name="_Toc453840363"/>
      <w:bookmarkStart w:id="488" w:name="_Toc461200717"/>
      <w:bookmarkStart w:id="489" w:name="_Toc461200872"/>
      <w:r w:rsidRPr="009A2DF3">
        <w:rPr>
          <w:rFonts w:eastAsia="Times New Roman"/>
          <w:lang w:val="en-US" w:eastAsia="ja-JP"/>
        </w:rPr>
        <w:t>4</w:t>
      </w:r>
      <w:r w:rsidRPr="009A2DF3">
        <w:rPr>
          <w:lang w:val="en-US" w:eastAsia="ja-JP"/>
        </w:rPr>
        <w:t>.</w:t>
      </w:r>
      <w:r w:rsidRPr="009A2DF3">
        <w:rPr>
          <w:rFonts w:eastAsia="Times New Roman"/>
          <w:lang w:val="en-US" w:eastAsia="ja-JP"/>
        </w:rPr>
        <w:t>2</w:t>
      </w:r>
      <w:r w:rsidRPr="009A2DF3">
        <w:rPr>
          <w:lang w:val="en-US" w:eastAsia="ja-JP"/>
        </w:rPr>
        <w:t>.1</w:t>
      </w:r>
      <w:r w:rsidRPr="009A2DF3">
        <w:rPr>
          <w:lang w:val="en-US" w:eastAsia="ja-JP"/>
        </w:rPr>
        <w:tab/>
      </w:r>
      <w:bookmarkStart w:id="490" w:name="lt_pId755"/>
      <w:proofErr w:type="spellStart"/>
      <w:r w:rsidR="0098711B">
        <w:rPr>
          <w:lang w:val="en-US" w:eastAsia="ja-JP"/>
        </w:rPr>
        <w:t>WiPoT</w:t>
      </w:r>
      <w:proofErr w:type="spellEnd"/>
      <w:r>
        <w:rPr>
          <w:rFonts w:hint="eastAsia"/>
          <w:lang w:val="en-US" w:eastAsia="zh-CN"/>
        </w:rPr>
        <w:t>（实际应用无线输电联盟）</w:t>
      </w:r>
      <w:r w:rsidRPr="009A2DF3">
        <w:rPr>
          <w:lang w:val="en-US" w:eastAsia="ja-JP"/>
        </w:rPr>
        <w:t>[WI]</w:t>
      </w:r>
      <w:bookmarkEnd w:id="487"/>
      <w:bookmarkEnd w:id="488"/>
      <w:bookmarkEnd w:id="489"/>
      <w:bookmarkEnd w:id="490"/>
    </w:p>
    <w:p w14:paraId="3BDF8FC5" w14:textId="77777777" w:rsidR="005041D9" w:rsidRPr="009A2DF3" w:rsidRDefault="005041D9" w:rsidP="005041D9">
      <w:pPr>
        <w:rPr>
          <w:rFonts w:eastAsia="Times New Roman"/>
          <w:lang w:val="en-US" w:eastAsia="zh-CN"/>
        </w:rPr>
      </w:pPr>
      <w:bookmarkStart w:id="491" w:name="lt_pId756"/>
      <w:r w:rsidRPr="009A2DF3">
        <w:rPr>
          <w:rFonts w:eastAsia="Times New Roman"/>
          <w:lang w:val="en-US" w:eastAsia="ja-JP"/>
        </w:rPr>
        <w:t xml:space="preserve">[WI] </w:t>
      </w:r>
      <w:hyperlink r:id="rId62" w:history="1">
        <w:r w:rsidRPr="009A2DF3">
          <w:rPr>
            <w:rFonts w:eastAsia="Times New Roman"/>
            <w:color w:val="0000FF"/>
            <w:u w:val="single"/>
            <w:lang w:val="en-US" w:eastAsia="ja-JP"/>
          </w:rPr>
          <w:t>http</w:t>
        </w:r>
        <w:r w:rsidRPr="009A2DF3">
          <w:rPr>
            <w:rFonts w:eastAsia="Times New Roman"/>
            <w:color w:val="0000FF"/>
            <w:u w:val="single"/>
            <w:lang w:val="en-US" w:eastAsia="zh-CN"/>
          </w:rPr>
          <w:t>://www.wipot.jp/english/</w:t>
        </w:r>
      </w:hyperlink>
      <w:bookmarkEnd w:id="491"/>
    </w:p>
    <w:p w14:paraId="0A9B4EBD" w14:textId="77777777" w:rsidR="005041D9" w:rsidRPr="009A2DF3" w:rsidRDefault="003A227F" w:rsidP="003A227F">
      <w:pPr>
        <w:ind w:firstLineChars="200" w:firstLine="480"/>
        <w:rPr>
          <w:rFonts w:eastAsia="Times New Roman"/>
          <w:lang w:val="en-US" w:eastAsia="ja-JP"/>
        </w:rPr>
      </w:pPr>
      <w:bookmarkStart w:id="492" w:name="lt_pId761"/>
      <w:r w:rsidRPr="003A227F">
        <w:rPr>
          <w:rFonts w:eastAsiaTheme="minorEastAsia" w:hint="eastAsia"/>
          <w:lang w:val="en-US" w:eastAsia="zh-CN"/>
        </w:rPr>
        <w:t>联盟的目标是：</w:t>
      </w:r>
      <w:r w:rsidRPr="003A227F">
        <w:rPr>
          <w:rFonts w:eastAsiaTheme="minorEastAsia" w:hint="eastAsia"/>
          <w:lang w:val="en-US" w:eastAsia="zh-CN"/>
        </w:rPr>
        <w:t>1)</w:t>
      </w:r>
      <w:r w:rsidRPr="003A227F">
        <w:rPr>
          <w:rFonts w:eastAsiaTheme="minorEastAsia" w:hint="eastAsia"/>
          <w:lang w:val="en-US" w:eastAsia="zh-CN"/>
        </w:rPr>
        <w:t>将新理念和新解决方案与社会对</w:t>
      </w:r>
      <w:r w:rsidRPr="003A227F">
        <w:rPr>
          <w:rFonts w:eastAsiaTheme="minorEastAsia" w:hint="eastAsia"/>
          <w:lang w:val="en-US" w:eastAsia="zh-CN"/>
        </w:rPr>
        <w:t>WPT</w:t>
      </w:r>
      <w:r w:rsidRPr="003A227F">
        <w:rPr>
          <w:rFonts w:eastAsiaTheme="minorEastAsia" w:hint="eastAsia"/>
          <w:lang w:val="en-US" w:eastAsia="zh-CN"/>
        </w:rPr>
        <w:t>技术的需求，尤其是</w:t>
      </w:r>
      <w:r w:rsidRPr="003A227F">
        <w:rPr>
          <w:rFonts w:eastAsiaTheme="minorEastAsia" w:hint="eastAsia"/>
          <w:lang w:val="en-US" w:eastAsia="zh-CN"/>
        </w:rPr>
        <w:t>MPT</w:t>
      </w:r>
      <w:r w:rsidRPr="003A227F">
        <w:rPr>
          <w:rFonts w:eastAsiaTheme="minorEastAsia" w:hint="eastAsia"/>
          <w:lang w:val="en-US" w:eastAsia="zh-CN"/>
        </w:rPr>
        <w:t>的需求进行匹配，以及</w:t>
      </w:r>
      <w:r w:rsidRPr="003A227F">
        <w:rPr>
          <w:rFonts w:eastAsiaTheme="minorEastAsia" w:hint="eastAsia"/>
          <w:lang w:val="en-US" w:eastAsia="zh-CN"/>
        </w:rPr>
        <w:t xml:space="preserve">2) </w:t>
      </w:r>
      <w:r w:rsidRPr="003A227F">
        <w:rPr>
          <w:rFonts w:eastAsiaTheme="minorEastAsia" w:hint="eastAsia"/>
          <w:lang w:val="en-US" w:eastAsia="zh-CN"/>
        </w:rPr>
        <w:t>加速开发</w:t>
      </w:r>
      <w:r w:rsidRPr="003A227F">
        <w:rPr>
          <w:rFonts w:eastAsiaTheme="minorEastAsia" w:hint="eastAsia"/>
          <w:lang w:val="en-US" w:eastAsia="zh-CN"/>
        </w:rPr>
        <w:t>WPT</w:t>
      </w:r>
      <w:r w:rsidRPr="003A227F">
        <w:rPr>
          <w:rFonts w:eastAsiaTheme="minorEastAsia" w:hint="eastAsia"/>
          <w:lang w:val="en-US" w:eastAsia="zh-CN"/>
        </w:rPr>
        <w:t>的实际应用。为实现这些目标，</w:t>
      </w:r>
      <w:proofErr w:type="spellStart"/>
      <w:r w:rsidRPr="003A227F">
        <w:rPr>
          <w:rFonts w:eastAsiaTheme="minorEastAsia" w:hint="eastAsia"/>
          <w:lang w:val="en-US" w:eastAsia="zh-CN"/>
        </w:rPr>
        <w:t>WiPoT</w:t>
      </w:r>
      <w:proofErr w:type="spellEnd"/>
      <w:r w:rsidRPr="003A227F">
        <w:rPr>
          <w:rFonts w:eastAsiaTheme="minorEastAsia" w:hint="eastAsia"/>
          <w:lang w:val="en-US" w:eastAsia="zh-CN"/>
        </w:rPr>
        <w:t>不仅共享技术信息，</w:t>
      </w:r>
      <w:r w:rsidRPr="003A227F">
        <w:rPr>
          <w:rFonts w:eastAsiaTheme="minorEastAsia" w:hint="eastAsia"/>
          <w:lang w:val="en-US" w:eastAsia="zh-CN"/>
        </w:rPr>
        <w:t xml:space="preserve"> </w:t>
      </w:r>
      <w:r w:rsidRPr="003A227F">
        <w:rPr>
          <w:rFonts w:eastAsiaTheme="minorEastAsia" w:hint="eastAsia"/>
          <w:lang w:val="en-US" w:eastAsia="zh-CN"/>
        </w:rPr>
        <w:t>还共享标准化、安全和用户需求方面的信息。联盟也在全球宣传包括</w:t>
      </w:r>
      <w:r w:rsidRPr="003A227F">
        <w:rPr>
          <w:rFonts w:eastAsiaTheme="minorEastAsia" w:hint="eastAsia"/>
          <w:lang w:val="en-US" w:eastAsia="zh-CN"/>
        </w:rPr>
        <w:t>MPT</w:t>
      </w:r>
      <w:r w:rsidRPr="003A227F">
        <w:rPr>
          <w:rFonts w:eastAsiaTheme="minorEastAsia" w:hint="eastAsia"/>
          <w:lang w:val="en-US" w:eastAsia="zh-CN"/>
        </w:rPr>
        <w:t>在内的</w:t>
      </w:r>
      <w:r w:rsidRPr="003A227F">
        <w:rPr>
          <w:rFonts w:eastAsiaTheme="minorEastAsia" w:hint="eastAsia"/>
          <w:lang w:val="en-US" w:eastAsia="zh-CN"/>
        </w:rPr>
        <w:t>WPT</w:t>
      </w:r>
      <w:r w:rsidRPr="003A227F">
        <w:rPr>
          <w:rFonts w:eastAsiaTheme="minorEastAsia" w:hint="eastAsia"/>
          <w:lang w:val="en-US" w:eastAsia="zh-CN"/>
        </w:rPr>
        <w:t>技术。该联盟成立于</w:t>
      </w:r>
      <w:r w:rsidRPr="003A227F">
        <w:rPr>
          <w:rFonts w:eastAsiaTheme="minorEastAsia" w:hint="eastAsia"/>
          <w:lang w:val="en-US" w:eastAsia="zh-CN"/>
        </w:rPr>
        <w:t>2013</w:t>
      </w:r>
      <w:r w:rsidRPr="003A227F">
        <w:rPr>
          <w:rFonts w:eastAsiaTheme="minorEastAsia" w:hint="eastAsia"/>
          <w:lang w:val="en-US" w:eastAsia="zh-CN"/>
        </w:rPr>
        <w:t>年，截至</w:t>
      </w:r>
      <w:r w:rsidRPr="003A227F">
        <w:rPr>
          <w:rFonts w:eastAsiaTheme="minorEastAsia" w:hint="eastAsia"/>
          <w:lang w:val="en-US" w:eastAsia="zh-CN"/>
        </w:rPr>
        <w:t>2016</w:t>
      </w:r>
      <w:r w:rsidRPr="003A227F">
        <w:rPr>
          <w:rFonts w:eastAsiaTheme="minorEastAsia" w:hint="eastAsia"/>
          <w:lang w:val="en-US" w:eastAsia="zh-CN"/>
        </w:rPr>
        <w:t>年</w:t>
      </w:r>
      <w:r w:rsidRPr="003A227F">
        <w:rPr>
          <w:rFonts w:eastAsiaTheme="minorEastAsia" w:hint="eastAsia"/>
          <w:lang w:val="en-US" w:eastAsia="zh-CN"/>
        </w:rPr>
        <w:t>5</w:t>
      </w:r>
      <w:r w:rsidRPr="003A227F">
        <w:rPr>
          <w:rFonts w:eastAsiaTheme="minorEastAsia" w:hint="eastAsia"/>
          <w:lang w:val="en-US" w:eastAsia="zh-CN"/>
        </w:rPr>
        <w:t>月，共有</w:t>
      </w:r>
      <w:r w:rsidRPr="003A227F">
        <w:rPr>
          <w:rFonts w:eastAsiaTheme="minorEastAsia" w:hint="eastAsia"/>
          <w:lang w:val="en-US" w:eastAsia="zh-CN"/>
        </w:rPr>
        <w:t>29</w:t>
      </w:r>
      <w:r w:rsidRPr="003A227F">
        <w:rPr>
          <w:rFonts w:eastAsiaTheme="minorEastAsia" w:hint="eastAsia"/>
          <w:lang w:val="en-US" w:eastAsia="zh-CN"/>
        </w:rPr>
        <w:t>家企业成员、</w:t>
      </w:r>
      <w:r w:rsidRPr="003A227F">
        <w:rPr>
          <w:rFonts w:eastAsiaTheme="minorEastAsia" w:hint="eastAsia"/>
          <w:lang w:val="en-US" w:eastAsia="zh-CN"/>
        </w:rPr>
        <w:t>38</w:t>
      </w:r>
      <w:r w:rsidRPr="003A227F">
        <w:rPr>
          <w:rFonts w:eastAsiaTheme="minorEastAsia" w:hint="eastAsia"/>
          <w:lang w:val="en-US" w:eastAsia="zh-CN"/>
        </w:rPr>
        <w:t>家大学成员以及三家研究机构成员</w:t>
      </w:r>
      <w:r w:rsidR="005041D9">
        <w:rPr>
          <w:rFonts w:eastAsiaTheme="minorEastAsia" w:hint="eastAsia"/>
          <w:lang w:val="en-US" w:eastAsia="zh-CN"/>
        </w:rPr>
        <w:t>。</w:t>
      </w:r>
      <w:bookmarkEnd w:id="492"/>
    </w:p>
    <w:p w14:paraId="032857CB" w14:textId="77777777" w:rsidR="005041D9" w:rsidRPr="009A2DF3" w:rsidRDefault="005041D9" w:rsidP="00890809">
      <w:pPr>
        <w:ind w:firstLineChars="200" w:firstLine="480"/>
        <w:rPr>
          <w:rFonts w:eastAsia="Times New Roman"/>
          <w:lang w:val="en-US" w:eastAsia="ja-JP"/>
        </w:rPr>
      </w:pPr>
      <w:bookmarkStart w:id="493" w:name="lt_pId762"/>
      <w:r>
        <w:rPr>
          <w:rFonts w:eastAsiaTheme="minorEastAsia" w:hint="eastAsia"/>
          <w:lang w:val="en-US" w:eastAsia="zh-CN"/>
        </w:rPr>
        <w:t>联盟认为，微波电力传输可成为所有无线输电的基础技术。联盟设有以下工作组：</w:t>
      </w:r>
      <w:bookmarkEnd w:id="493"/>
      <w:r w:rsidRPr="009A2DF3">
        <w:rPr>
          <w:rFonts w:eastAsia="Times New Roman"/>
          <w:lang w:val="en-US" w:eastAsia="ja-JP"/>
        </w:rPr>
        <w:t xml:space="preserve"> </w:t>
      </w:r>
    </w:p>
    <w:p w14:paraId="3DBCC3E3" w14:textId="13A66416" w:rsidR="005041D9" w:rsidRPr="00C9063E" w:rsidRDefault="005041D9" w:rsidP="00C9063E">
      <w:pPr>
        <w:tabs>
          <w:tab w:val="clear" w:pos="794"/>
          <w:tab w:val="left" w:pos="1134"/>
        </w:tabs>
      </w:pPr>
      <w:bookmarkStart w:id="494" w:name="lt_pId763"/>
      <w:r w:rsidRPr="00C9063E">
        <w:t>WG1</w:t>
      </w:r>
      <w:bookmarkEnd w:id="494"/>
      <w:r w:rsidR="009C7EE0" w:rsidRPr="00C9063E">
        <w:rPr>
          <w:rFonts w:hint="eastAsia"/>
        </w:rPr>
        <w:t>：</w:t>
      </w:r>
      <w:r w:rsidR="00C9063E" w:rsidRPr="00C9063E">
        <w:tab/>
      </w:r>
      <w:proofErr w:type="spellStart"/>
      <w:r w:rsidR="003A227F" w:rsidRPr="00C9063E">
        <w:rPr>
          <w:rFonts w:hint="eastAsia"/>
        </w:rPr>
        <w:t>宽波束和低功率应用</w:t>
      </w:r>
      <w:proofErr w:type="spellEnd"/>
    </w:p>
    <w:p w14:paraId="0DB3BDB4" w14:textId="5984DDC5" w:rsidR="005041D9" w:rsidRPr="00C9063E" w:rsidRDefault="005041D9" w:rsidP="00C9063E">
      <w:pPr>
        <w:tabs>
          <w:tab w:val="clear" w:pos="794"/>
          <w:tab w:val="left" w:pos="1134"/>
        </w:tabs>
        <w:rPr>
          <w:lang w:eastAsia="zh-CN"/>
        </w:rPr>
      </w:pPr>
      <w:bookmarkStart w:id="495" w:name="lt_pId765"/>
      <w:r w:rsidRPr="00C9063E">
        <w:rPr>
          <w:lang w:eastAsia="zh-CN"/>
        </w:rPr>
        <w:t>WG2</w:t>
      </w:r>
      <w:bookmarkEnd w:id="495"/>
      <w:r w:rsidR="009C7EE0" w:rsidRPr="00C9063E">
        <w:rPr>
          <w:rFonts w:hint="eastAsia"/>
          <w:lang w:eastAsia="zh-CN"/>
        </w:rPr>
        <w:t>：</w:t>
      </w:r>
      <w:bookmarkStart w:id="496" w:name="lt_pId766"/>
      <w:r w:rsidR="00C9063E" w:rsidRPr="00C9063E">
        <w:rPr>
          <w:lang w:eastAsia="zh-CN"/>
        </w:rPr>
        <w:tab/>
      </w:r>
      <w:r w:rsidRPr="00C9063E">
        <w:rPr>
          <w:rFonts w:hint="eastAsia"/>
          <w:lang w:eastAsia="zh-CN"/>
        </w:rPr>
        <w:t>窄波束和高功率应用</w:t>
      </w:r>
      <w:bookmarkEnd w:id="496"/>
    </w:p>
    <w:p w14:paraId="43814B87" w14:textId="0A90875E" w:rsidR="005041D9" w:rsidRPr="00C9063E" w:rsidRDefault="005041D9" w:rsidP="00C9063E">
      <w:pPr>
        <w:tabs>
          <w:tab w:val="clear" w:pos="794"/>
          <w:tab w:val="left" w:pos="1134"/>
        </w:tabs>
      </w:pPr>
      <w:bookmarkStart w:id="497" w:name="lt_pId767"/>
      <w:r w:rsidRPr="00C9063E">
        <w:t>WG3</w:t>
      </w:r>
      <w:bookmarkEnd w:id="497"/>
      <w:r w:rsidR="009C7EE0" w:rsidRPr="00C9063E">
        <w:rPr>
          <w:rFonts w:hint="eastAsia"/>
        </w:rPr>
        <w:t>：</w:t>
      </w:r>
      <w:bookmarkStart w:id="498" w:name="lt_pId768"/>
      <w:r w:rsidR="00C9063E" w:rsidRPr="00C9063E">
        <w:tab/>
      </w:r>
      <w:proofErr w:type="spellStart"/>
      <w:r w:rsidRPr="00C9063E">
        <w:rPr>
          <w:rFonts w:hint="eastAsia"/>
        </w:rPr>
        <w:t>闭合区域的</w:t>
      </w:r>
      <w:proofErr w:type="spellEnd"/>
      <w:r w:rsidRPr="00C9063E">
        <w:t>WPT</w:t>
      </w:r>
      <w:bookmarkEnd w:id="498"/>
    </w:p>
    <w:p w14:paraId="523B492B" w14:textId="240EE47E" w:rsidR="005041D9" w:rsidRPr="00C9063E" w:rsidRDefault="005041D9" w:rsidP="00C9063E">
      <w:pPr>
        <w:tabs>
          <w:tab w:val="clear" w:pos="794"/>
          <w:tab w:val="left" w:pos="1134"/>
        </w:tabs>
      </w:pPr>
      <w:bookmarkStart w:id="499" w:name="lt_pId769"/>
      <w:r w:rsidRPr="00C9063E">
        <w:t>WG4</w:t>
      </w:r>
      <w:bookmarkEnd w:id="499"/>
      <w:r w:rsidR="009C7EE0" w:rsidRPr="00C9063E">
        <w:rPr>
          <w:rFonts w:hint="eastAsia"/>
        </w:rPr>
        <w:t>：</w:t>
      </w:r>
      <w:bookmarkStart w:id="500" w:name="lt_pId770"/>
      <w:r w:rsidR="00C9063E" w:rsidRPr="00C9063E">
        <w:tab/>
      </w:r>
      <w:proofErr w:type="spellStart"/>
      <w:r w:rsidRPr="00C9063E">
        <w:rPr>
          <w:rFonts w:hint="eastAsia"/>
        </w:rPr>
        <w:t>商业化</w:t>
      </w:r>
      <w:bookmarkEnd w:id="500"/>
      <w:proofErr w:type="spellEnd"/>
    </w:p>
    <w:p w14:paraId="4772C944" w14:textId="10B54249" w:rsidR="00170499" w:rsidRDefault="005041D9" w:rsidP="00C9063E">
      <w:pPr>
        <w:tabs>
          <w:tab w:val="clear" w:pos="794"/>
          <w:tab w:val="left" w:pos="1134"/>
        </w:tabs>
        <w:rPr>
          <w:lang w:val="en-US" w:eastAsia="zh-CN"/>
        </w:rPr>
      </w:pPr>
      <w:bookmarkStart w:id="501" w:name="lt_pId771"/>
      <w:r w:rsidRPr="00C9063E">
        <w:t>WG5</w:t>
      </w:r>
      <w:bookmarkEnd w:id="501"/>
      <w:r w:rsidR="009C7EE0" w:rsidRPr="00C9063E">
        <w:rPr>
          <w:rFonts w:hint="eastAsia"/>
        </w:rPr>
        <w:t>：</w:t>
      </w:r>
      <w:bookmarkStart w:id="502" w:name="lt_pId772"/>
      <w:r w:rsidR="00C9063E" w:rsidRPr="00C9063E">
        <w:tab/>
      </w:r>
      <w:proofErr w:type="spellStart"/>
      <w:r w:rsidRPr="00C9063E">
        <w:rPr>
          <w:rFonts w:hint="eastAsia"/>
        </w:rPr>
        <w:t>标准化</w:t>
      </w:r>
      <w:bookmarkEnd w:id="502"/>
      <w:proofErr w:type="spellEnd"/>
    </w:p>
    <w:p w14:paraId="19A01CF5" w14:textId="77777777" w:rsidR="00170499" w:rsidRDefault="0017049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2E83A205" w14:textId="77777777" w:rsidR="005041D9" w:rsidRPr="009A2DF3" w:rsidRDefault="005041D9" w:rsidP="005041D9">
      <w:pPr>
        <w:keepNext/>
        <w:keepLines/>
        <w:spacing w:before="200"/>
        <w:ind w:left="794" w:hanging="794"/>
        <w:outlineLvl w:val="2"/>
        <w:rPr>
          <w:rFonts w:eastAsia="Times New Roman"/>
          <w:b/>
          <w:lang w:val="en-US" w:eastAsia="ja-JP"/>
        </w:rPr>
      </w:pPr>
      <w:bookmarkStart w:id="503" w:name="_Toc453840364"/>
      <w:bookmarkStart w:id="504" w:name="_Toc461200718"/>
      <w:bookmarkStart w:id="505" w:name="_Toc461200873"/>
      <w:r w:rsidRPr="009A2DF3">
        <w:rPr>
          <w:rFonts w:eastAsia="Times New Roman"/>
          <w:b/>
          <w:lang w:val="en-US" w:eastAsia="ja-JP"/>
        </w:rPr>
        <w:lastRenderedPageBreak/>
        <w:t>4</w:t>
      </w:r>
      <w:r w:rsidRPr="009A2DF3">
        <w:rPr>
          <w:rFonts w:eastAsiaTheme="minorEastAsia"/>
          <w:b/>
          <w:lang w:val="en-US" w:eastAsia="ja-JP"/>
        </w:rPr>
        <w:t>.</w:t>
      </w:r>
      <w:r w:rsidRPr="009A2DF3">
        <w:rPr>
          <w:rFonts w:eastAsia="Times New Roman"/>
          <w:b/>
          <w:lang w:val="en-US" w:eastAsia="ja-JP"/>
        </w:rPr>
        <w:t>2</w:t>
      </w:r>
      <w:r w:rsidRPr="009A2DF3">
        <w:rPr>
          <w:rFonts w:eastAsiaTheme="minorEastAsia"/>
          <w:b/>
          <w:lang w:val="en-US" w:eastAsia="ja-JP"/>
        </w:rPr>
        <w:t>.</w:t>
      </w:r>
      <w:r w:rsidRPr="009A2DF3">
        <w:rPr>
          <w:rFonts w:eastAsia="Times New Roman"/>
          <w:b/>
          <w:lang w:val="en-US" w:eastAsia="ja-JP"/>
        </w:rPr>
        <w:t>2</w:t>
      </w:r>
      <w:r w:rsidRPr="009A2DF3">
        <w:rPr>
          <w:rFonts w:eastAsiaTheme="minorEastAsia"/>
          <w:b/>
          <w:lang w:val="en-US" w:eastAsia="ja-JP"/>
        </w:rPr>
        <w:tab/>
      </w:r>
      <w:bookmarkStart w:id="506" w:name="lt_pId774"/>
      <w:r w:rsidRPr="009A2DF3">
        <w:rPr>
          <w:rFonts w:eastAsia="Times New Roman"/>
          <w:b/>
          <w:lang w:val="en-US" w:eastAsia="ja-JP"/>
        </w:rPr>
        <w:t>BWF</w:t>
      </w:r>
      <w:r>
        <w:rPr>
          <w:rFonts w:eastAsiaTheme="minorEastAsia" w:hint="eastAsia"/>
          <w:b/>
          <w:lang w:val="en-US" w:eastAsia="zh-CN"/>
        </w:rPr>
        <w:t>（宽带无线论坛）</w:t>
      </w:r>
      <w:r w:rsidRPr="009A2DF3">
        <w:rPr>
          <w:rFonts w:eastAsia="Times New Roman"/>
          <w:b/>
          <w:lang w:val="en-US" w:eastAsia="ja-JP"/>
        </w:rPr>
        <w:t>[BWF]</w:t>
      </w:r>
      <w:bookmarkEnd w:id="503"/>
      <w:bookmarkEnd w:id="504"/>
      <w:bookmarkEnd w:id="505"/>
      <w:bookmarkEnd w:id="506"/>
    </w:p>
    <w:p w14:paraId="0AEB6A71" w14:textId="77777777" w:rsidR="005041D9" w:rsidRPr="009A2DF3" w:rsidRDefault="005041D9" w:rsidP="005041D9">
      <w:pPr>
        <w:rPr>
          <w:rFonts w:eastAsia="Times New Roman"/>
          <w:lang w:val="de-CH"/>
        </w:rPr>
      </w:pPr>
      <w:bookmarkStart w:id="507" w:name="lt_pId775"/>
      <w:r w:rsidRPr="009A2DF3">
        <w:rPr>
          <w:rFonts w:eastAsia="Times New Roman"/>
          <w:lang w:val="de-CH" w:eastAsia="ja-JP"/>
        </w:rPr>
        <w:t xml:space="preserve">[BWF] </w:t>
      </w:r>
      <w:r w:rsidR="00DF0D22">
        <w:fldChar w:fldCharType="begin"/>
      </w:r>
      <w:r w:rsidR="00DF0D22" w:rsidRPr="00750C29">
        <w:rPr>
          <w:lang w:val="en-US"/>
        </w:rPr>
        <w:instrText xml:space="preserve"> HYPERLINK "http://bwf-yrp.net/english/" </w:instrText>
      </w:r>
      <w:r w:rsidR="00DF0D22">
        <w:fldChar w:fldCharType="separate"/>
      </w:r>
      <w:r w:rsidRPr="009A2DF3">
        <w:rPr>
          <w:rFonts w:eastAsia="Times New Roman"/>
          <w:color w:val="0000FF"/>
          <w:u w:val="single"/>
          <w:lang w:val="de-CH" w:eastAsia="ja-JP"/>
        </w:rPr>
        <w:t>http</w:t>
      </w:r>
      <w:r w:rsidRPr="009A2DF3">
        <w:rPr>
          <w:rFonts w:eastAsia="Times New Roman"/>
          <w:color w:val="0000FF"/>
          <w:u w:val="single"/>
          <w:lang w:val="de-CH"/>
        </w:rPr>
        <w:t>://bwf-yrp.net/english/</w:t>
      </w:r>
      <w:r w:rsidR="00DF0D22">
        <w:rPr>
          <w:rFonts w:eastAsia="Times New Roman"/>
          <w:color w:val="0000FF"/>
          <w:u w:val="single"/>
          <w:lang w:val="de-CH"/>
        </w:rPr>
        <w:fldChar w:fldCharType="end"/>
      </w:r>
      <w:bookmarkEnd w:id="507"/>
    </w:p>
    <w:p w14:paraId="045F359D" w14:textId="77777777" w:rsidR="005041D9" w:rsidRPr="009A2DF3" w:rsidRDefault="005041D9" w:rsidP="00E87E07">
      <w:pPr>
        <w:ind w:firstLineChars="200" w:firstLine="480"/>
        <w:rPr>
          <w:rFonts w:eastAsia="Times New Roman"/>
          <w:lang w:val="en-US" w:eastAsia="ja-JP"/>
        </w:rPr>
      </w:pPr>
      <w:bookmarkStart w:id="508" w:name="lt_pId776"/>
      <w:r>
        <w:rPr>
          <w:rFonts w:eastAsiaTheme="minorEastAsia" w:hint="eastAsia"/>
          <w:lang w:val="en-US" w:eastAsia="zh-CN"/>
        </w:rPr>
        <w:t>该论坛旨在为新无线电使用系统和业务的健康发展做出贡献</w:t>
      </w:r>
      <w:r w:rsidRPr="00B330D1">
        <w:rPr>
          <w:rFonts w:eastAsiaTheme="minorEastAsia" w:hint="eastAsia"/>
          <w:lang w:val="de-CH" w:eastAsia="zh-CN"/>
        </w:rPr>
        <w:t>，</w:t>
      </w:r>
      <w:r>
        <w:rPr>
          <w:rFonts w:eastAsiaTheme="minorEastAsia" w:hint="eastAsia"/>
          <w:lang w:val="en-US" w:eastAsia="zh-CN"/>
        </w:rPr>
        <w:t>以促进尽早采用新无线电通信技术实现系统和业务的商业化和国际发展。</w:t>
      </w:r>
      <w:bookmarkStart w:id="509" w:name="lt_pId777"/>
      <w:bookmarkEnd w:id="508"/>
      <w:r>
        <w:rPr>
          <w:rFonts w:eastAsiaTheme="minorEastAsia" w:hint="eastAsia"/>
          <w:lang w:val="en-US" w:eastAsia="zh-CN"/>
        </w:rPr>
        <w:t>为实现这些宗旨，论坛开展了新无线电通信技术的研发、调研、信息收集与相关组织的联络与协调以及宣传活动。</w:t>
      </w:r>
      <w:bookmarkStart w:id="510" w:name="lt_pId778"/>
      <w:bookmarkEnd w:id="509"/>
      <w:r>
        <w:rPr>
          <w:rFonts w:eastAsiaTheme="minorEastAsia" w:hint="eastAsia"/>
          <w:lang w:val="en-US" w:eastAsia="zh-CN"/>
        </w:rPr>
        <w:t>截至</w:t>
      </w:r>
      <w:r>
        <w:rPr>
          <w:rFonts w:eastAsiaTheme="minorEastAsia" w:hint="eastAsia"/>
          <w:lang w:val="en-US" w:eastAsia="zh-CN"/>
        </w:rPr>
        <w:t>2013</w:t>
      </w:r>
      <w:r>
        <w:rPr>
          <w:rFonts w:eastAsiaTheme="minorEastAsia" w:hint="eastAsia"/>
          <w:lang w:val="en-US" w:eastAsia="zh-CN"/>
        </w:rPr>
        <w:t>年</w:t>
      </w:r>
      <w:r>
        <w:rPr>
          <w:rFonts w:eastAsiaTheme="minorEastAsia" w:hint="eastAsia"/>
          <w:lang w:val="en-US" w:eastAsia="zh-CN"/>
        </w:rPr>
        <w:t>1</w:t>
      </w:r>
      <w:r>
        <w:rPr>
          <w:rFonts w:eastAsiaTheme="minorEastAsia" w:hint="eastAsia"/>
          <w:lang w:val="en-US" w:eastAsia="zh-CN"/>
        </w:rPr>
        <w:t>月</w:t>
      </w:r>
      <w:r>
        <w:rPr>
          <w:rFonts w:eastAsiaTheme="minorEastAsia" w:hint="eastAsia"/>
          <w:lang w:val="en-US" w:eastAsia="zh-CN"/>
        </w:rPr>
        <w:t>11</w:t>
      </w:r>
      <w:r>
        <w:rPr>
          <w:rFonts w:eastAsiaTheme="minorEastAsia" w:hint="eastAsia"/>
          <w:lang w:val="en-US" w:eastAsia="zh-CN"/>
        </w:rPr>
        <w:t>日，论坛共有</w:t>
      </w:r>
      <w:r>
        <w:rPr>
          <w:rFonts w:eastAsiaTheme="minorEastAsia" w:hint="eastAsia"/>
          <w:lang w:val="en-US" w:eastAsia="zh-CN"/>
        </w:rPr>
        <w:t>128</w:t>
      </w:r>
      <w:r>
        <w:rPr>
          <w:rFonts w:eastAsiaTheme="minorEastAsia" w:hint="eastAsia"/>
          <w:lang w:val="en-US" w:eastAsia="zh-CN"/>
        </w:rPr>
        <w:t>个成员。</w:t>
      </w:r>
      <w:bookmarkEnd w:id="510"/>
    </w:p>
    <w:p w14:paraId="5398833A" w14:textId="77777777" w:rsidR="005041D9" w:rsidRPr="009A2DF3" w:rsidRDefault="005041D9" w:rsidP="00E87E07">
      <w:pPr>
        <w:ind w:firstLineChars="200" w:firstLine="480"/>
        <w:rPr>
          <w:rFonts w:eastAsia="Times New Roman"/>
          <w:lang w:val="en-US" w:eastAsia="ja-JP"/>
        </w:rPr>
      </w:pPr>
      <w:bookmarkStart w:id="511" w:name="lt_pId779"/>
      <w:r>
        <w:rPr>
          <w:rFonts w:eastAsiaTheme="minorEastAsia" w:hint="eastAsia"/>
          <w:lang w:val="en-US" w:eastAsia="zh-CN"/>
        </w:rPr>
        <w:t>其开展的活动包括：</w:t>
      </w:r>
      <w:bookmarkEnd w:id="511"/>
    </w:p>
    <w:p w14:paraId="1CEF34F2" w14:textId="77777777" w:rsidR="005041D9" w:rsidRPr="009A2DF3" w:rsidRDefault="005041D9" w:rsidP="00170499">
      <w:pPr>
        <w:pStyle w:val="enumlev1"/>
        <w:rPr>
          <w:rFonts w:eastAsia="Times New Roman"/>
          <w:lang w:val="en-US" w:eastAsia="zh-CN"/>
        </w:rPr>
      </w:pPr>
      <w:r w:rsidRPr="009A2DF3">
        <w:rPr>
          <w:rFonts w:eastAsia="Times New Roman"/>
          <w:lang w:val="en-US" w:eastAsia="zh-CN"/>
        </w:rPr>
        <w:t>(1)</w:t>
      </w:r>
      <w:r w:rsidRPr="009A2DF3">
        <w:rPr>
          <w:rFonts w:eastAsia="Times New Roman"/>
          <w:lang w:val="en-US" w:eastAsia="zh-CN"/>
        </w:rPr>
        <w:tab/>
      </w:r>
      <w:bookmarkStart w:id="512" w:name="lt_pId781"/>
      <w:r>
        <w:rPr>
          <w:rFonts w:hint="eastAsia"/>
          <w:lang w:val="en-US" w:eastAsia="zh-CN"/>
        </w:rPr>
        <w:t>采用测试场的新无线电通信技术研发</w:t>
      </w:r>
      <w:bookmarkEnd w:id="512"/>
    </w:p>
    <w:p w14:paraId="1FCED878" w14:textId="77777777" w:rsidR="005041D9" w:rsidRPr="009A2DF3" w:rsidRDefault="005041D9" w:rsidP="00170499">
      <w:pPr>
        <w:pStyle w:val="enumlev1"/>
        <w:rPr>
          <w:rFonts w:eastAsia="Times New Roman"/>
          <w:lang w:val="en-US" w:eastAsia="zh-CN"/>
        </w:rPr>
      </w:pPr>
      <w:r w:rsidRPr="009A2DF3">
        <w:rPr>
          <w:rFonts w:eastAsia="Times New Roman"/>
          <w:lang w:val="en-US" w:eastAsia="zh-CN"/>
        </w:rPr>
        <w:t>(2)</w:t>
      </w:r>
      <w:r w:rsidRPr="009A2DF3">
        <w:rPr>
          <w:rFonts w:eastAsia="Times New Roman"/>
          <w:lang w:val="en-US" w:eastAsia="zh-CN"/>
        </w:rPr>
        <w:tab/>
      </w:r>
      <w:bookmarkStart w:id="513" w:name="lt_pId783"/>
      <w:r>
        <w:rPr>
          <w:rFonts w:hint="eastAsia"/>
          <w:lang w:val="en-US" w:eastAsia="zh-CN"/>
        </w:rPr>
        <w:t>调研新无线电通信技术</w:t>
      </w:r>
      <w:bookmarkEnd w:id="513"/>
    </w:p>
    <w:p w14:paraId="5D53420B" w14:textId="77777777" w:rsidR="005041D9" w:rsidRPr="009A2DF3" w:rsidRDefault="005041D9" w:rsidP="00170499">
      <w:pPr>
        <w:pStyle w:val="enumlev1"/>
        <w:rPr>
          <w:rFonts w:eastAsia="Times New Roman"/>
          <w:lang w:val="en-US" w:eastAsia="zh-CN"/>
        </w:rPr>
      </w:pPr>
      <w:r w:rsidRPr="009A2DF3">
        <w:rPr>
          <w:rFonts w:eastAsia="Times New Roman"/>
          <w:lang w:val="en-US" w:eastAsia="zh-CN"/>
        </w:rPr>
        <w:t>(3)</w:t>
      </w:r>
      <w:r w:rsidRPr="009A2DF3">
        <w:rPr>
          <w:rFonts w:eastAsia="Times New Roman"/>
          <w:lang w:val="en-US" w:eastAsia="zh-CN"/>
        </w:rPr>
        <w:tab/>
      </w:r>
      <w:bookmarkStart w:id="514" w:name="lt_pId785"/>
      <w:r>
        <w:rPr>
          <w:rFonts w:hint="eastAsia"/>
          <w:lang w:val="en-US" w:eastAsia="zh-CN"/>
        </w:rPr>
        <w:t>收集、交流并提高有关新无线电通信技术的信息</w:t>
      </w:r>
      <w:bookmarkEnd w:id="514"/>
    </w:p>
    <w:p w14:paraId="5E1980A7" w14:textId="77777777" w:rsidR="005041D9" w:rsidRPr="009A2DF3" w:rsidRDefault="005041D9" w:rsidP="00170499">
      <w:pPr>
        <w:pStyle w:val="enumlev1"/>
        <w:rPr>
          <w:rFonts w:eastAsia="Times New Roman"/>
          <w:lang w:val="en-US" w:eastAsia="zh-CN"/>
        </w:rPr>
      </w:pPr>
      <w:r w:rsidRPr="009A2DF3">
        <w:rPr>
          <w:rFonts w:eastAsia="Times New Roman"/>
          <w:lang w:val="en-US" w:eastAsia="zh-CN"/>
        </w:rPr>
        <w:t>(4)</w:t>
      </w:r>
      <w:r w:rsidRPr="009A2DF3">
        <w:rPr>
          <w:rFonts w:eastAsia="Times New Roman"/>
          <w:lang w:val="en-US" w:eastAsia="zh-CN"/>
        </w:rPr>
        <w:tab/>
      </w:r>
      <w:bookmarkStart w:id="515" w:name="lt_pId787"/>
      <w:r>
        <w:rPr>
          <w:rFonts w:hint="eastAsia"/>
          <w:lang w:val="en-US" w:eastAsia="zh-CN"/>
        </w:rPr>
        <w:t>有涉及新无线电通信技术的组织进行沟通和协调</w:t>
      </w:r>
      <w:bookmarkEnd w:id="515"/>
    </w:p>
    <w:p w14:paraId="13696CA6" w14:textId="77777777" w:rsidR="005041D9" w:rsidRPr="009A2DF3" w:rsidRDefault="005041D9" w:rsidP="00170499">
      <w:pPr>
        <w:pStyle w:val="enumlev1"/>
        <w:rPr>
          <w:rFonts w:eastAsia="Times New Roman"/>
          <w:lang w:val="en-US" w:eastAsia="zh-CN"/>
        </w:rPr>
      </w:pPr>
      <w:r w:rsidRPr="009A2DF3">
        <w:rPr>
          <w:rFonts w:eastAsia="Times New Roman"/>
          <w:lang w:val="en-US" w:eastAsia="zh-CN"/>
        </w:rPr>
        <w:t>(5)</w:t>
      </w:r>
      <w:r w:rsidRPr="009A2DF3">
        <w:rPr>
          <w:rFonts w:eastAsia="Times New Roman"/>
          <w:lang w:val="en-US" w:eastAsia="zh-CN"/>
        </w:rPr>
        <w:tab/>
      </w:r>
      <w:bookmarkStart w:id="516" w:name="lt_pId789"/>
      <w:r>
        <w:rPr>
          <w:rFonts w:hint="eastAsia"/>
          <w:lang w:val="en-US" w:eastAsia="zh-CN"/>
        </w:rPr>
        <w:t>宣传新无线电通信技术</w:t>
      </w:r>
      <w:bookmarkEnd w:id="516"/>
    </w:p>
    <w:p w14:paraId="4E79D7F2" w14:textId="77777777" w:rsidR="005041D9" w:rsidRPr="009A2DF3" w:rsidRDefault="005041D9" w:rsidP="00170499">
      <w:pPr>
        <w:pStyle w:val="enumlev1"/>
        <w:rPr>
          <w:rFonts w:eastAsia="Times New Roman"/>
          <w:lang w:val="en-US" w:eastAsia="zh-CN"/>
        </w:rPr>
      </w:pPr>
      <w:r w:rsidRPr="009A2DF3">
        <w:rPr>
          <w:rFonts w:eastAsia="Times New Roman"/>
          <w:lang w:val="en-US" w:eastAsia="zh-CN"/>
        </w:rPr>
        <w:t>(6)</w:t>
      </w:r>
      <w:r w:rsidRPr="009A2DF3">
        <w:rPr>
          <w:rFonts w:eastAsia="Times New Roman"/>
          <w:lang w:val="en-US" w:eastAsia="zh-CN"/>
        </w:rPr>
        <w:tab/>
      </w:r>
      <w:bookmarkStart w:id="517" w:name="lt_pId791"/>
      <w:r>
        <w:rPr>
          <w:rFonts w:hint="eastAsia"/>
          <w:lang w:val="en-US" w:eastAsia="zh-CN"/>
        </w:rPr>
        <w:t>为实现论坛的目标而开展的其他必要活动</w:t>
      </w:r>
      <w:bookmarkEnd w:id="517"/>
    </w:p>
    <w:p w14:paraId="335E4F3C" w14:textId="77777777" w:rsidR="005041D9" w:rsidRPr="009A2DF3" w:rsidRDefault="005041D9" w:rsidP="00E87E07">
      <w:pPr>
        <w:ind w:firstLineChars="200" w:firstLine="480"/>
        <w:rPr>
          <w:rFonts w:eastAsia="Times New Roman"/>
          <w:lang w:val="en-US" w:eastAsia="ja-JP"/>
        </w:rPr>
      </w:pPr>
      <w:bookmarkStart w:id="518" w:name="lt_pId792"/>
      <w:r>
        <w:rPr>
          <w:rFonts w:eastAsiaTheme="minorEastAsia" w:hint="eastAsia"/>
          <w:lang w:val="en-US" w:eastAsia="zh-CN"/>
        </w:rPr>
        <w:t>技术应用分委会包括无线输电工作组。</w:t>
      </w:r>
      <w:bookmarkEnd w:id="518"/>
    </w:p>
    <w:p w14:paraId="44126EFD" w14:textId="77777777" w:rsidR="005041D9" w:rsidRPr="009A2DF3" w:rsidRDefault="005041D9" w:rsidP="00E87E07">
      <w:pPr>
        <w:ind w:firstLineChars="200" w:firstLine="480"/>
        <w:rPr>
          <w:rFonts w:ascii="Calibri" w:eastAsia="Times New Roman" w:hAnsi="Calibri"/>
          <w:b/>
          <w:color w:val="800000"/>
          <w:sz w:val="22"/>
          <w:lang w:val="en-US" w:eastAsia="ja-JP"/>
        </w:rPr>
      </w:pPr>
      <w:r>
        <w:rPr>
          <w:lang w:val="en-US" w:eastAsia="zh-CN"/>
        </w:rPr>
        <w:t>BWF</w:t>
      </w:r>
      <w:r>
        <w:rPr>
          <w:rFonts w:cs="SimSun" w:hint="eastAsia"/>
          <w:lang w:val="en-US" w:eastAsia="zh-CN"/>
        </w:rPr>
        <w:t>（宽带无线论坛，日本）</w:t>
      </w:r>
      <w:r>
        <w:rPr>
          <w:rFonts w:hint="eastAsia"/>
          <w:lang w:val="en-US" w:eastAsia="zh-CN"/>
        </w:rPr>
        <w:t>的</w:t>
      </w:r>
      <w:r>
        <w:rPr>
          <w:lang w:val="en-US" w:eastAsia="zh-CN"/>
        </w:rPr>
        <w:t>WPT</w:t>
      </w:r>
      <w:r>
        <w:rPr>
          <w:rFonts w:cs="SimSun" w:hint="eastAsia"/>
          <w:lang w:val="en-US" w:eastAsia="zh-CN"/>
        </w:rPr>
        <w:t>工作组的第</w:t>
      </w:r>
      <w:r>
        <w:rPr>
          <w:rFonts w:cs="SimSun" w:hint="eastAsia"/>
          <w:lang w:val="en-US" w:eastAsia="zh-CN"/>
        </w:rPr>
        <w:t>5</w:t>
      </w:r>
      <w:r>
        <w:rPr>
          <w:rFonts w:cs="SimSun" w:hint="eastAsia"/>
          <w:lang w:val="en-US" w:eastAsia="zh-CN"/>
        </w:rPr>
        <w:t>分组正在负责利用</w:t>
      </w:r>
      <w:r>
        <w:rPr>
          <w:lang w:val="en-US" w:eastAsia="zh-CN"/>
        </w:rPr>
        <w:t>ARIB</w:t>
      </w:r>
      <w:r>
        <w:rPr>
          <w:rFonts w:cs="SimSun" w:hint="eastAsia"/>
          <w:lang w:val="en-US" w:eastAsia="zh-CN"/>
        </w:rPr>
        <w:t>（无线电行业和企业协会）起草协议来起草</w:t>
      </w:r>
      <w:r>
        <w:rPr>
          <w:lang w:val="en-US" w:eastAsia="zh-CN"/>
        </w:rPr>
        <w:t>WPT</w:t>
      </w:r>
      <w:r>
        <w:rPr>
          <w:rFonts w:cs="SimSun" w:hint="eastAsia"/>
          <w:lang w:val="en-US" w:eastAsia="zh-CN"/>
        </w:rPr>
        <w:t>技术标准。</w:t>
      </w:r>
      <w:r>
        <w:rPr>
          <w:lang w:val="en-US" w:eastAsia="zh-CN"/>
        </w:rPr>
        <w:t>BWF</w:t>
      </w:r>
      <w:r>
        <w:rPr>
          <w:rFonts w:cs="SimSun" w:hint="eastAsia"/>
          <w:lang w:val="en-US" w:eastAsia="zh-CN"/>
        </w:rPr>
        <w:t>制定的标准草案将送</w:t>
      </w:r>
      <w:r>
        <w:rPr>
          <w:lang w:val="en-US" w:eastAsia="zh-CN"/>
        </w:rPr>
        <w:t>ARIB</w:t>
      </w:r>
      <w:r>
        <w:rPr>
          <w:rFonts w:cs="SimSun" w:hint="eastAsia"/>
          <w:lang w:val="en-US" w:eastAsia="zh-CN"/>
        </w:rPr>
        <w:t>批准。</w:t>
      </w:r>
    </w:p>
    <w:p w14:paraId="1238B09C" w14:textId="77777777" w:rsidR="005041D9" w:rsidRPr="009A2DF3" w:rsidRDefault="005041D9" w:rsidP="00170499">
      <w:pPr>
        <w:pStyle w:val="Heading2"/>
        <w:rPr>
          <w:rFonts w:eastAsia="Times New Roman"/>
          <w:lang w:val="en-US" w:eastAsia="ja-JP"/>
        </w:rPr>
      </w:pPr>
      <w:bookmarkStart w:id="519" w:name="_Toc453840365"/>
      <w:bookmarkStart w:id="520" w:name="_Toc461200719"/>
      <w:bookmarkStart w:id="521" w:name="_Toc461200874"/>
      <w:bookmarkStart w:id="522" w:name="_Toc461200969"/>
      <w:bookmarkStart w:id="523" w:name="_Toc461457412"/>
      <w:bookmarkStart w:id="524" w:name="_Toc81860494"/>
      <w:r w:rsidRPr="009A2DF3">
        <w:rPr>
          <w:rFonts w:eastAsia="Times New Roman"/>
          <w:lang w:val="en-US" w:eastAsia="ja-JP"/>
        </w:rPr>
        <w:t>4.3</w:t>
      </w:r>
      <w:r w:rsidRPr="009A2DF3">
        <w:rPr>
          <w:rFonts w:eastAsia="Times New Roman"/>
          <w:lang w:val="en-US" w:eastAsia="ja-JP"/>
        </w:rPr>
        <w:tab/>
      </w:r>
      <w:bookmarkStart w:id="525" w:name="lt_pId796"/>
      <w:r>
        <w:rPr>
          <w:rFonts w:hint="eastAsia"/>
          <w:lang w:val="en-US" w:eastAsia="zh-CN"/>
        </w:rPr>
        <w:t>其他国际组织</w:t>
      </w:r>
      <w:bookmarkEnd w:id="519"/>
      <w:bookmarkEnd w:id="520"/>
      <w:bookmarkEnd w:id="521"/>
      <w:bookmarkEnd w:id="522"/>
      <w:bookmarkEnd w:id="523"/>
      <w:bookmarkEnd w:id="524"/>
      <w:bookmarkEnd w:id="525"/>
    </w:p>
    <w:p w14:paraId="23DC1C34" w14:textId="77777777" w:rsidR="005041D9" w:rsidRPr="009A2DF3" w:rsidRDefault="005041D9" w:rsidP="00E87E07">
      <w:pPr>
        <w:ind w:firstLineChars="200" w:firstLine="480"/>
        <w:rPr>
          <w:rFonts w:eastAsia="Times New Roman"/>
          <w:lang w:val="en-US" w:eastAsia="ja-JP"/>
        </w:rPr>
      </w:pPr>
      <w:bookmarkStart w:id="526" w:name="lt_pId797"/>
      <w:r>
        <w:rPr>
          <w:rFonts w:eastAsiaTheme="minorEastAsia" w:hint="eastAsia"/>
          <w:lang w:val="en-US" w:eastAsia="zh-CN"/>
        </w:rPr>
        <w:t>目前，</w:t>
      </w:r>
      <w:r w:rsidRPr="009A2DF3">
        <w:rPr>
          <w:rFonts w:eastAsia="Times New Roman"/>
          <w:lang w:val="en-US" w:eastAsia="ja-JP"/>
        </w:rPr>
        <w:t>IEEE</w:t>
      </w:r>
      <w:r>
        <w:rPr>
          <w:rFonts w:eastAsiaTheme="minorEastAsia" w:hint="eastAsia"/>
          <w:lang w:val="en-US" w:eastAsia="zh-CN"/>
        </w:rPr>
        <w:t>的</w:t>
      </w:r>
      <w:r w:rsidRPr="009A2DF3">
        <w:rPr>
          <w:rFonts w:eastAsia="Times New Roman"/>
          <w:lang w:val="en-US" w:eastAsia="ja-JP"/>
        </w:rPr>
        <w:t>MTT</w:t>
      </w:r>
      <w:r w:rsidR="00B25DF6">
        <w:rPr>
          <w:rFonts w:eastAsiaTheme="minorEastAsia" w:hint="eastAsia"/>
          <w:lang w:val="en-US" w:eastAsia="zh-CN"/>
        </w:rPr>
        <w:t>（微波理论</w:t>
      </w:r>
      <w:r>
        <w:rPr>
          <w:rFonts w:eastAsiaTheme="minorEastAsia" w:hint="eastAsia"/>
          <w:lang w:val="en-US" w:eastAsia="zh-CN"/>
        </w:rPr>
        <w:t>和方法）学会正在推广采用近场或远场方法、用于固定或移动接入平台的无线能源或电力传输及转换技术。</w:t>
      </w:r>
      <w:bookmarkEnd w:id="526"/>
      <w:r>
        <w:rPr>
          <w:rFonts w:eastAsiaTheme="minorEastAsia" w:hint="eastAsia"/>
          <w:lang w:val="en-US" w:eastAsia="zh-CN"/>
        </w:rPr>
        <w:t>为此，</w:t>
      </w:r>
      <w:bookmarkStart w:id="527" w:name="lt_pId798"/>
      <w:r>
        <w:rPr>
          <w:rFonts w:eastAsiaTheme="minorEastAsia" w:hint="eastAsia"/>
          <w:lang w:val="en-US" w:eastAsia="zh-CN"/>
        </w:rPr>
        <w:t>2011</w:t>
      </w:r>
      <w:r>
        <w:rPr>
          <w:rFonts w:eastAsiaTheme="minorEastAsia" w:hint="eastAsia"/>
          <w:lang w:val="en-US" w:eastAsia="zh-CN"/>
        </w:rPr>
        <w:t>年，他们在</w:t>
      </w:r>
      <w:r>
        <w:rPr>
          <w:rFonts w:eastAsiaTheme="minorEastAsia" w:hint="eastAsia"/>
          <w:lang w:val="en-US" w:eastAsia="zh-CN"/>
        </w:rPr>
        <w:t>MTTS</w:t>
      </w:r>
      <w:r>
        <w:rPr>
          <w:rFonts w:eastAsiaTheme="minorEastAsia" w:hint="eastAsia"/>
          <w:lang w:val="en-US" w:eastAsia="zh-CN"/>
        </w:rPr>
        <w:t>中建立了名为“无线能源传输”的第</w:t>
      </w:r>
      <w:r>
        <w:rPr>
          <w:rFonts w:eastAsiaTheme="minorEastAsia" w:hint="eastAsia"/>
          <w:lang w:val="en-US" w:eastAsia="zh-CN"/>
        </w:rPr>
        <w:t>26</w:t>
      </w:r>
      <w:r w:rsidR="00B25DF6">
        <w:rPr>
          <w:rFonts w:eastAsiaTheme="minorEastAsia" w:hint="eastAsia"/>
          <w:lang w:val="en-US" w:eastAsia="zh-CN"/>
        </w:rPr>
        <w:t>技术</w:t>
      </w:r>
      <w:r>
        <w:rPr>
          <w:rFonts w:eastAsiaTheme="minorEastAsia" w:hint="eastAsia"/>
          <w:lang w:val="en-US" w:eastAsia="zh-CN"/>
        </w:rPr>
        <w:t>委员会</w:t>
      </w:r>
      <w:r w:rsidRPr="009A2DF3">
        <w:rPr>
          <w:rFonts w:eastAsia="Times New Roman"/>
          <w:lang w:val="en-US" w:eastAsia="ja-JP"/>
        </w:rPr>
        <w:t>[TC26]</w:t>
      </w:r>
      <w:r>
        <w:rPr>
          <w:rFonts w:eastAsiaTheme="minorEastAsia" w:hint="eastAsia"/>
          <w:lang w:val="en-US" w:eastAsia="zh-CN"/>
        </w:rPr>
        <w:t>。射频（</w:t>
      </w:r>
      <w:r>
        <w:rPr>
          <w:rFonts w:eastAsiaTheme="minorEastAsia" w:hint="eastAsia"/>
          <w:lang w:val="en-US" w:eastAsia="zh-CN"/>
        </w:rPr>
        <w:t>RF</w:t>
      </w:r>
      <w:r>
        <w:rPr>
          <w:rFonts w:eastAsiaTheme="minorEastAsia" w:hint="eastAsia"/>
          <w:lang w:val="en-US" w:eastAsia="zh-CN"/>
        </w:rPr>
        <w:t>）源的无线能源采集</w:t>
      </w:r>
      <w:bookmarkEnd w:id="527"/>
      <w:r>
        <w:rPr>
          <w:rFonts w:eastAsiaTheme="minorEastAsia" w:hint="eastAsia"/>
          <w:lang w:val="en-US" w:eastAsia="zh-CN"/>
        </w:rPr>
        <w:t>也是该委员会感兴趣的问题之一。</w:t>
      </w:r>
      <w:bookmarkStart w:id="528" w:name="lt_pId800"/>
      <w:r>
        <w:rPr>
          <w:rFonts w:eastAsiaTheme="minorEastAsia" w:hint="eastAsia"/>
          <w:lang w:val="en-US" w:eastAsia="zh-CN"/>
        </w:rPr>
        <w:t>自</w:t>
      </w:r>
      <w:r>
        <w:rPr>
          <w:rFonts w:eastAsiaTheme="minorEastAsia" w:hint="eastAsia"/>
          <w:lang w:val="en-US" w:eastAsia="zh-CN"/>
        </w:rPr>
        <w:t>2012</w:t>
      </w:r>
      <w:r>
        <w:rPr>
          <w:rFonts w:eastAsiaTheme="minorEastAsia" w:hint="eastAsia"/>
          <w:lang w:val="en-US" w:eastAsia="zh-CN"/>
        </w:rPr>
        <w:t>年起，他们每年在国际微波专题研讨会（</w:t>
      </w:r>
      <w:r>
        <w:rPr>
          <w:rFonts w:eastAsiaTheme="minorEastAsia" w:hint="eastAsia"/>
          <w:lang w:val="en-US" w:eastAsia="zh-CN"/>
        </w:rPr>
        <w:t>IMS</w:t>
      </w:r>
      <w:r>
        <w:rPr>
          <w:rFonts w:eastAsiaTheme="minorEastAsia" w:hint="eastAsia"/>
          <w:lang w:val="en-US" w:eastAsia="zh-CN"/>
        </w:rPr>
        <w:t>）中开展了学生设计竞赛。</w:t>
      </w:r>
      <w:bookmarkStart w:id="529" w:name="lt_pId801"/>
      <w:bookmarkEnd w:id="528"/>
      <w:r>
        <w:rPr>
          <w:rFonts w:eastAsiaTheme="minorEastAsia" w:hint="eastAsia"/>
          <w:lang w:val="en-US" w:eastAsia="zh-CN"/>
        </w:rPr>
        <w:t>来自</w:t>
      </w:r>
      <w:r>
        <w:rPr>
          <w:rFonts w:eastAsiaTheme="minorEastAsia" w:hint="eastAsia"/>
          <w:lang w:val="en-US" w:eastAsia="zh-CN"/>
        </w:rPr>
        <w:t>12</w:t>
      </w:r>
      <w:r>
        <w:rPr>
          <w:rFonts w:eastAsiaTheme="minorEastAsia" w:hint="eastAsia"/>
          <w:lang w:val="en-US" w:eastAsia="zh-CN"/>
        </w:rPr>
        <w:t>个国家的</w:t>
      </w:r>
      <w:r w:rsidRPr="009A2DF3">
        <w:rPr>
          <w:rFonts w:eastAsia="Times New Roman"/>
          <w:lang w:val="en-US" w:eastAsia="ja-JP"/>
        </w:rPr>
        <w:t>15</w:t>
      </w:r>
      <w:r>
        <w:rPr>
          <w:rFonts w:eastAsiaTheme="minorEastAsia" w:hint="eastAsia"/>
          <w:lang w:val="en-US" w:eastAsia="zh-CN"/>
        </w:rPr>
        <w:t>个团队参加了</w:t>
      </w:r>
      <w:r w:rsidRPr="009A2DF3">
        <w:rPr>
          <w:rFonts w:eastAsia="Times New Roman"/>
          <w:lang w:val="en-US" w:eastAsia="ja-JP"/>
        </w:rPr>
        <w:t>IMS2014</w:t>
      </w:r>
      <w:r>
        <w:rPr>
          <w:rFonts w:eastAsiaTheme="minorEastAsia" w:hint="eastAsia"/>
          <w:lang w:val="en-US" w:eastAsia="zh-CN"/>
        </w:rPr>
        <w:t>的比赛。</w:t>
      </w:r>
      <w:bookmarkStart w:id="530" w:name="lt_pId802"/>
      <w:bookmarkEnd w:id="529"/>
      <w:r>
        <w:rPr>
          <w:rFonts w:eastAsiaTheme="minorEastAsia" w:hint="eastAsia"/>
          <w:lang w:val="en-US" w:eastAsia="zh-CN"/>
        </w:rPr>
        <w:t>自</w:t>
      </w:r>
      <w:r>
        <w:rPr>
          <w:rFonts w:eastAsiaTheme="minorEastAsia" w:hint="eastAsia"/>
          <w:lang w:val="en-US" w:eastAsia="zh-CN"/>
        </w:rPr>
        <w:t>2013</w:t>
      </w:r>
      <w:r>
        <w:rPr>
          <w:rFonts w:eastAsiaTheme="minorEastAsia" w:hint="eastAsia"/>
          <w:lang w:val="en-US" w:eastAsia="zh-CN"/>
        </w:rPr>
        <w:t>年以来，</w:t>
      </w:r>
      <w:r w:rsidRPr="009A2DF3">
        <w:rPr>
          <w:rFonts w:eastAsia="Times New Roman"/>
          <w:lang w:val="en-US" w:eastAsia="ja-JP"/>
        </w:rPr>
        <w:t>TC26</w:t>
      </w:r>
      <w:r>
        <w:rPr>
          <w:rFonts w:eastAsiaTheme="minorEastAsia" w:hint="eastAsia"/>
          <w:lang w:val="en-US" w:eastAsia="zh-CN"/>
        </w:rPr>
        <w:t>一直举办名为“无线输电大会”（</w:t>
      </w:r>
      <w:proofErr w:type="spellStart"/>
      <w:r w:rsidRPr="009A2DF3">
        <w:rPr>
          <w:rFonts w:eastAsia="Times New Roman"/>
          <w:lang w:val="en-US" w:eastAsia="ja-JP"/>
        </w:rPr>
        <w:t>WPTc</w:t>
      </w:r>
      <w:proofErr w:type="spellEnd"/>
      <w:r>
        <w:rPr>
          <w:rFonts w:eastAsiaTheme="minorEastAsia" w:hint="eastAsia"/>
          <w:lang w:val="en-US" w:eastAsia="zh-CN"/>
        </w:rPr>
        <w:t>）的国际大会。</w:t>
      </w:r>
      <w:r>
        <w:rPr>
          <w:rFonts w:eastAsiaTheme="minorEastAsia" w:hint="eastAsia"/>
          <w:lang w:val="en-US" w:eastAsia="zh-CN"/>
        </w:rPr>
        <w:t>2011</w:t>
      </w:r>
      <w:r>
        <w:rPr>
          <w:rFonts w:eastAsiaTheme="minorEastAsia" w:hint="eastAsia"/>
          <w:lang w:val="en-US" w:eastAsia="zh-CN"/>
        </w:rPr>
        <w:t>年开始时是一个讲习班，</w:t>
      </w:r>
      <w:r>
        <w:rPr>
          <w:rFonts w:eastAsiaTheme="minorEastAsia" w:hint="eastAsia"/>
          <w:lang w:val="en-US" w:eastAsia="zh-CN"/>
        </w:rPr>
        <w:t>2012</w:t>
      </w:r>
      <w:r>
        <w:rPr>
          <w:rFonts w:eastAsiaTheme="minorEastAsia" w:hint="eastAsia"/>
          <w:lang w:val="en-US" w:eastAsia="zh-CN"/>
        </w:rPr>
        <w:t>年再次举办了一次。</w:t>
      </w:r>
      <w:r>
        <w:rPr>
          <w:rFonts w:eastAsiaTheme="minorEastAsia" w:hint="eastAsia"/>
          <w:lang w:val="en-US" w:eastAsia="zh-CN"/>
        </w:rPr>
        <w:t>2015</w:t>
      </w:r>
      <w:r>
        <w:rPr>
          <w:rFonts w:eastAsiaTheme="minorEastAsia" w:hint="eastAsia"/>
          <w:lang w:val="en-US" w:eastAsia="zh-CN"/>
        </w:rPr>
        <w:t>年，该大会收到了</w:t>
      </w:r>
      <w:r>
        <w:rPr>
          <w:rFonts w:eastAsiaTheme="minorEastAsia" w:hint="eastAsia"/>
          <w:lang w:val="en-US" w:eastAsia="zh-CN"/>
        </w:rPr>
        <w:t>170</w:t>
      </w:r>
      <w:r>
        <w:rPr>
          <w:rFonts w:eastAsiaTheme="minorEastAsia" w:hint="eastAsia"/>
          <w:lang w:val="en-US" w:eastAsia="zh-CN"/>
        </w:rPr>
        <w:t>多份文稿。</w:t>
      </w:r>
      <w:bookmarkEnd w:id="530"/>
    </w:p>
    <w:p w14:paraId="4E32ADF6" w14:textId="77777777" w:rsidR="005041D9" w:rsidRPr="009A2DF3" w:rsidRDefault="005041D9" w:rsidP="00E87E07">
      <w:pPr>
        <w:ind w:firstLineChars="200" w:firstLine="480"/>
        <w:rPr>
          <w:rFonts w:eastAsia="Times New Roman"/>
          <w:lang w:val="en-US" w:eastAsia="ja-JP"/>
        </w:rPr>
      </w:pPr>
      <w:bookmarkStart w:id="531" w:name="lt_pId804"/>
      <w:r w:rsidRPr="009A2DF3">
        <w:rPr>
          <w:rFonts w:eastAsia="Times New Roman"/>
          <w:lang w:val="en-US" w:eastAsia="ja-JP"/>
        </w:rPr>
        <w:t>URSI</w:t>
      </w:r>
      <w:r>
        <w:rPr>
          <w:rFonts w:eastAsiaTheme="minorEastAsia" w:hint="eastAsia"/>
          <w:lang w:val="en-US" w:eastAsia="zh-CN"/>
        </w:rPr>
        <w:t>（无线电科学国际联盟）包含</w:t>
      </w:r>
      <w:r>
        <w:rPr>
          <w:rFonts w:eastAsiaTheme="minorEastAsia" w:hint="eastAsia"/>
          <w:lang w:val="en-US" w:eastAsia="zh-CN"/>
        </w:rPr>
        <w:t>10</w:t>
      </w:r>
      <w:r>
        <w:rPr>
          <w:rFonts w:eastAsiaTheme="minorEastAsia" w:hint="eastAsia"/>
          <w:lang w:val="en-US" w:eastAsia="zh-CN"/>
        </w:rPr>
        <w:t>个委员会。</w:t>
      </w:r>
      <w:bookmarkStart w:id="532" w:name="lt_pId805"/>
      <w:bookmarkEnd w:id="531"/>
      <w:r w:rsidRPr="009A2DF3">
        <w:rPr>
          <w:rFonts w:eastAsia="Times New Roman"/>
          <w:lang w:val="en-US" w:eastAsia="ja-JP"/>
        </w:rPr>
        <w:t>URSI</w:t>
      </w:r>
      <w:r>
        <w:rPr>
          <w:rFonts w:eastAsiaTheme="minorEastAsia" w:hint="eastAsia"/>
          <w:lang w:val="en-US" w:eastAsia="zh-CN"/>
        </w:rPr>
        <w:t>组织了</w:t>
      </w:r>
      <w:r>
        <w:rPr>
          <w:rFonts w:eastAsiaTheme="minorEastAsia" w:hint="eastAsia"/>
          <w:lang w:val="en-US" w:eastAsia="zh-CN"/>
        </w:rPr>
        <w:t>SPS</w:t>
      </w:r>
      <w:r>
        <w:rPr>
          <w:rFonts w:eastAsiaTheme="minorEastAsia" w:hint="eastAsia"/>
          <w:lang w:val="en-US" w:eastAsia="zh-CN"/>
        </w:rPr>
        <w:t>（</w:t>
      </w:r>
      <w:proofErr w:type="spellStart"/>
      <w:r>
        <w:rPr>
          <w:rFonts w:eastAsiaTheme="minorEastAsia" w:hint="eastAsia"/>
          <w:lang w:val="en-US" w:eastAsia="zh-CN"/>
        </w:rPr>
        <w:t>SPS</w:t>
      </w:r>
      <w:proofErr w:type="spellEnd"/>
      <w:r>
        <w:rPr>
          <w:rFonts w:eastAsiaTheme="minorEastAsia" w:hint="eastAsia"/>
          <w:lang w:val="en-US" w:eastAsia="zh-CN"/>
        </w:rPr>
        <w:t>为</w:t>
      </w:r>
      <w:r>
        <w:rPr>
          <w:rFonts w:eastAsiaTheme="minorEastAsia" w:hint="eastAsia"/>
          <w:lang w:val="en-US" w:eastAsia="zh-CN"/>
        </w:rPr>
        <w:t>MPT</w:t>
      </w:r>
      <w:r>
        <w:rPr>
          <w:rFonts w:eastAsiaTheme="minorEastAsia" w:hint="eastAsia"/>
          <w:lang w:val="en-US" w:eastAsia="zh-CN"/>
        </w:rPr>
        <w:t>的一种应用）跨委员会工作组（</w:t>
      </w:r>
      <w:r w:rsidRPr="009A2DF3">
        <w:rPr>
          <w:rFonts w:eastAsia="Times New Roman"/>
          <w:lang w:val="en-US" w:eastAsia="ja-JP"/>
        </w:rPr>
        <w:t>ICWG</w:t>
      </w:r>
      <w:r>
        <w:rPr>
          <w:rFonts w:eastAsiaTheme="minorEastAsia" w:hint="eastAsia"/>
          <w:lang w:val="en-US" w:eastAsia="zh-CN"/>
        </w:rPr>
        <w:t>），并与所有涉及</w:t>
      </w:r>
      <w:r>
        <w:rPr>
          <w:rFonts w:eastAsiaTheme="minorEastAsia" w:hint="eastAsia"/>
          <w:lang w:val="en-US" w:eastAsia="zh-CN"/>
        </w:rPr>
        <w:t>SPS</w:t>
      </w:r>
      <w:r>
        <w:rPr>
          <w:rFonts w:eastAsiaTheme="minorEastAsia" w:hint="eastAsia"/>
          <w:lang w:val="en-US" w:eastAsia="zh-CN"/>
        </w:rPr>
        <w:t>系统、无线技术和</w:t>
      </w:r>
      <w:r>
        <w:rPr>
          <w:rFonts w:eastAsiaTheme="minorEastAsia" w:hint="eastAsia"/>
          <w:lang w:val="en-US" w:eastAsia="zh-CN"/>
        </w:rPr>
        <w:t>MPT</w:t>
      </w:r>
      <w:r>
        <w:rPr>
          <w:rFonts w:eastAsiaTheme="minorEastAsia" w:hint="eastAsia"/>
          <w:lang w:val="en-US" w:eastAsia="zh-CN"/>
        </w:rPr>
        <w:t>、电磁干扰、射电天文和安全问题的委员会合作，于</w:t>
      </w:r>
      <w:r>
        <w:rPr>
          <w:rFonts w:eastAsiaTheme="minorEastAsia" w:hint="eastAsia"/>
          <w:lang w:val="en-US" w:eastAsia="zh-CN"/>
        </w:rPr>
        <w:t>2007</w:t>
      </w:r>
      <w:r>
        <w:rPr>
          <w:rFonts w:eastAsiaTheme="minorEastAsia" w:hint="eastAsia"/>
          <w:lang w:val="en-US" w:eastAsia="zh-CN"/>
        </w:rPr>
        <w:t>年发布了</w:t>
      </w:r>
      <w:r>
        <w:rPr>
          <w:rFonts w:eastAsiaTheme="minorEastAsia" w:hint="eastAsia"/>
          <w:lang w:val="en-US" w:eastAsia="zh-CN"/>
        </w:rPr>
        <w:t>SPS</w:t>
      </w:r>
      <w:r>
        <w:rPr>
          <w:rFonts w:eastAsiaTheme="minorEastAsia" w:hint="eastAsia"/>
          <w:lang w:val="en-US" w:eastAsia="zh-CN"/>
        </w:rPr>
        <w:t>白皮书。</w:t>
      </w:r>
      <w:bookmarkStart w:id="533" w:name="lt_pId806"/>
      <w:bookmarkEnd w:id="532"/>
      <w:r>
        <w:rPr>
          <w:rFonts w:eastAsiaTheme="minorEastAsia" w:hint="eastAsia"/>
          <w:lang w:val="en-US" w:eastAsia="zh-CN"/>
        </w:rPr>
        <w:t>自</w:t>
      </w:r>
      <w:r>
        <w:rPr>
          <w:rFonts w:eastAsiaTheme="minorEastAsia" w:hint="eastAsia"/>
          <w:lang w:val="en-US" w:eastAsia="zh-CN"/>
        </w:rPr>
        <w:t>2002</w:t>
      </w:r>
      <w:r>
        <w:rPr>
          <w:rFonts w:eastAsiaTheme="minorEastAsia" w:hint="eastAsia"/>
          <w:lang w:val="en-US" w:eastAsia="zh-CN"/>
        </w:rPr>
        <w:t>至</w:t>
      </w:r>
      <w:r>
        <w:rPr>
          <w:rFonts w:eastAsiaTheme="minorEastAsia" w:hint="eastAsia"/>
          <w:lang w:val="en-US" w:eastAsia="zh-CN"/>
        </w:rPr>
        <w:t>2014</w:t>
      </w:r>
      <w:r>
        <w:rPr>
          <w:rFonts w:eastAsiaTheme="minorEastAsia" w:hint="eastAsia"/>
          <w:lang w:val="en-US" w:eastAsia="zh-CN"/>
        </w:rPr>
        <w:t>年（最后一次），每三年举行一次的</w:t>
      </w:r>
      <w:r w:rsidRPr="009A2DF3">
        <w:rPr>
          <w:rFonts w:eastAsia="Times New Roman"/>
          <w:lang w:val="en-US" w:eastAsia="ja-JP"/>
        </w:rPr>
        <w:t>URSI</w:t>
      </w:r>
      <w:r>
        <w:rPr>
          <w:rFonts w:eastAsiaTheme="minorEastAsia" w:hint="eastAsia"/>
          <w:lang w:val="en-US" w:eastAsia="zh-CN"/>
        </w:rPr>
        <w:t>大会（</w:t>
      </w:r>
      <w:r>
        <w:rPr>
          <w:rFonts w:eastAsiaTheme="minorEastAsia" w:hint="eastAsia"/>
          <w:lang w:val="en-US" w:eastAsia="zh-CN"/>
        </w:rPr>
        <w:t>GA</w:t>
      </w:r>
      <w:r>
        <w:rPr>
          <w:rFonts w:eastAsiaTheme="minorEastAsia" w:hint="eastAsia"/>
          <w:lang w:val="en-US" w:eastAsia="zh-CN"/>
        </w:rPr>
        <w:t>）均召开了有关</w:t>
      </w:r>
      <w:r w:rsidRPr="009A2DF3">
        <w:rPr>
          <w:rFonts w:eastAsia="Times New Roman"/>
          <w:lang w:val="en-US" w:eastAsia="ja-JP"/>
        </w:rPr>
        <w:t>SPS</w:t>
      </w:r>
      <w:r>
        <w:rPr>
          <w:rFonts w:eastAsiaTheme="minorEastAsia" w:hint="eastAsia"/>
          <w:lang w:val="en-US" w:eastAsia="zh-CN"/>
        </w:rPr>
        <w:t>和</w:t>
      </w:r>
      <w:r>
        <w:rPr>
          <w:rFonts w:eastAsiaTheme="minorEastAsia" w:hint="eastAsia"/>
          <w:lang w:val="en-US" w:eastAsia="zh-CN"/>
        </w:rPr>
        <w:t>/</w:t>
      </w:r>
      <w:r>
        <w:rPr>
          <w:rFonts w:eastAsiaTheme="minorEastAsia" w:hint="eastAsia"/>
          <w:lang w:val="en-US" w:eastAsia="zh-CN"/>
        </w:rPr>
        <w:t>或</w:t>
      </w:r>
      <w:r w:rsidRPr="009A2DF3">
        <w:rPr>
          <w:rFonts w:eastAsia="Times New Roman"/>
          <w:lang w:val="en-US" w:eastAsia="ja-JP"/>
        </w:rPr>
        <w:t>WPT</w:t>
      </w:r>
      <w:r>
        <w:rPr>
          <w:rFonts w:eastAsiaTheme="minorEastAsia" w:hint="eastAsia"/>
          <w:lang w:val="en-US" w:eastAsia="zh-CN"/>
        </w:rPr>
        <w:t>的会议。</w:t>
      </w:r>
      <w:bookmarkStart w:id="534" w:name="lt_pId807"/>
      <w:bookmarkEnd w:id="533"/>
      <w:r>
        <w:rPr>
          <w:rFonts w:eastAsiaTheme="minorEastAsia" w:hint="eastAsia"/>
          <w:lang w:val="en-US" w:eastAsia="zh-CN"/>
        </w:rPr>
        <w:t>在</w:t>
      </w:r>
      <w:r>
        <w:rPr>
          <w:rFonts w:eastAsiaTheme="minorEastAsia" w:hint="eastAsia"/>
          <w:lang w:val="en-US" w:eastAsia="zh-CN"/>
        </w:rPr>
        <w:t>2014</w:t>
      </w:r>
      <w:r>
        <w:rPr>
          <w:rFonts w:eastAsiaTheme="minorEastAsia" w:hint="eastAsia"/>
          <w:lang w:val="en-US" w:eastAsia="zh-CN"/>
        </w:rPr>
        <w:t>年的</w:t>
      </w:r>
      <w:r w:rsidRPr="009A2DF3">
        <w:rPr>
          <w:rFonts w:eastAsia="Times New Roman"/>
          <w:lang w:val="en-US" w:eastAsia="ja-JP"/>
        </w:rPr>
        <w:t>URSI GA</w:t>
      </w:r>
      <w:r>
        <w:rPr>
          <w:rFonts w:eastAsiaTheme="minorEastAsia" w:hint="eastAsia"/>
          <w:lang w:val="en-US" w:eastAsia="zh-CN"/>
        </w:rPr>
        <w:t>中，举行了射频能源采集和</w:t>
      </w:r>
      <w:r>
        <w:rPr>
          <w:rFonts w:eastAsiaTheme="minorEastAsia" w:hint="eastAsia"/>
          <w:lang w:val="en-US" w:eastAsia="zh-CN"/>
        </w:rPr>
        <w:t>WPT</w:t>
      </w:r>
      <w:r>
        <w:rPr>
          <w:rFonts w:eastAsiaTheme="minorEastAsia" w:hint="eastAsia"/>
          <w:lang w:val="en-US" w:eastAsia="zh-CN"/>
        </w:rPr>
        <w:t>的总体介绍。</w:t>
      </w:r>
      <w:bookmarkEnd w:id="534"/>
    </w:p>
    <w:p w14:paraId="0948A39E" w14:textId="77777777" w:rsidR="005041D9" w:rsidRPr="009A2DF3" w:rsidRDefault="005041D9" w:rsidP="005041D9">
      <w:pPr>
        <w:ind w:left="794" w:hanging="794"/>
        <w:rPr>
          <w:rFonts w:eastAsia="Times New Roman"/>
          <w:sz w:val="22"/>
          <w:lang w:val="en-US"/>
        </w:rPr>
      </w:pPr>
      <w:bookmarkStart w:id="535" w:name="lt_pId808"/>
      <w:r w:rsidRPr="009A2DF3">
        <w:rPr>
          <w:rFonts w:eastAsia="Times New Roman"/>
          <w:sz w:val="22"/>
          <w:lang w:val="en-US" w:eastAsia="ja-JP"/>
        </w:rPr>
        <w:t>[TC26]</w:t>
      </w:r>
      <w:bookmarkEnd w:id="535"/>
      <w:r w:rsidRPr="009A2DF3">
        <w:rPr>
          <w:rFonts w:eastAsia="Times New Roman"/>
          <w:sz w:val="22"/>
          <w:lang w:val="en-US" w:eastAsia="ja-JP"/>
        </w:rPr>
        <w:tab/>
      </w:r>
      <w:bookmarkStart w:id="536" w:name="lt_pId809"/>
      <w:r w:rsidRPr="009A2DF3">
        <w:rPr>
          <w:rFonts w:eastAsia="Times New Roman"/>
          <w:sz w:val="22"/>
          <w:lang w:val="en-US" w:eastAsia="ja-JP"/>
        </w:rPr>
        <w:t xml:space="preserve">IEEE MTTS TC-26 </w:t>
      </w:r>
      <w:hyperlink r:id="rId63" w:history="1">
        <w:r w:rsidRPr="009A2DF3">
          <w:rPr>
            <w:rFonts w:eastAsia="Times New Roman"/>
            <w:color w:val="0000FF"/>
            <w:sz w:val="22"/>
            <w:u w:val="single"/>
            <w:lang w:val="en-US"/>
          </w:rPr>
          <w:t>http://www.mtt-archives.org/~mtt26/</w:t>
        </w:r>
      </w:hyperlink>
      <w:bookmarkEnd w:id="536"/>
    </w:p>
    <w:p w14:paraId="42B9916E" w14:textId="77777777" w:rsidR="005041D9" w:rsidRPr="009A2DF3" w:rsidRDefault="005041D9" w:rsidP="00170499">
      <w:pPr>
        <w:pStyle w:val="Heading1"/>
        <w:rPr>
          <w:rFonts w:eastAsia="Times New Roman"/>
          <w:lang w:val="en-US" w:eastAsia="zh-CN"/>
        </w:rPr>
      </w:pPr>
      <w:bookmarkStart w:id="537" w:name="_Toc453840366"/>
      <w:bookmarkStart w:id="538" w:name="_Toc461200720"/>
      <w:bookmarkStart w:id="539" w:name="_Toc461200875"/>
      <w:bookmarkStart w:id="540" w:name="_Toc461200970"/>
      <w:bookmarkStart w:id="541" w:name="_Toc461457413"/>
      <w:bookmarkStart w:id="542" w:name="_Toc81860495"/>
      <w:r w:rsidRPr="009A2DF3">
        <w:rPr>
          <w:rFonts w:eastAsia="Times New Roman"/>
          <w:lang w:val="en-US" w:eastAsia="zh-CN"/>
        </w:rPr>
        <w:t>5</w:t>
      </w:r>
      <w:r w:rsidRPr="009A2DF3">
        <w:rPr>
          <w:rFonts w:eastAsia="Times New Roman"/>
          <w:lang w:val="en-US" w:eastAsia="zh-CN"/>
        </w:rPr>
        <w:tab/>
      </w:r>
      <w:bookmarkEnd w:id="537"/>
      <w:bookmarkEnd w:id="538"/>
      <w:bookmarkEnd w:id="539"/>
      <w:bookmarkEnd w:id="540"/>
      <w:bookmarkEnd w:id="541"/>
      <w:r w:rsidR="003A227F" w:rsidRPr="003A227F">
        <w:rPr>
          <w:rFonts w:hint="eastAsia"/>
          <w:lang w:val="en-US" w:eastAsia="zh-CN"/>
        </w:rPr>
        <w:t>射频波束</w:t>
      </w:r>
      <w:r w:rsidR="003A227F" w:rsidRPr="003A227F">
        <w:rPr>
          <w:rFonts w:hint="eastAsia"/>
          <w:lang w:val="en-US" w:eastAsia="zh-CN"/>
        </w:rPr>
        <w:t>WPT</w:t>
      </w:r>
      <w:r w:rsidR="003A227F" w:rsidRPr="003A227F">
        <w:rPr>
          <w:rFonts w:hint="eastAsia"/>
          <w:lang w:val="en-US" w:eastAsia="zh-CN"/>
        </w:rPr>
        <w:t>的</w:t>
      </w:r>
      <w:r w:rsidR="003A227F">
        <w:rPr>
          <w:rFonts w:hint="eastAsia"/>
          <w:lang w:val="en-US" w:eastAsia="zh-CN"/>
        </w:rPr>
        <w:t>频谱</w:t>
      </w:r>
      <w:bookmarkEnd w:id="542"/>
    </w:p>
    <w:p w14:paraId="3471418A" w14:textId="3185D4CF" w:rsidR="005041D9" w:rsidRPr="00C9063E" w:rsidRDefault="003A227F" w:rsidP="00C9063E">
      <w:pPr>
        <w:ind w:firstLineChars="200" w:firstLine="480"/>
        <w:rPr>
          <w:rFonts w:ascii="SimSun" w:hAnsi="SimSun" w:cs="SimSun"/>
          <w:lang w:val="en-US" w:eastAsia="ja-JP"/>
        </w:rPr>
      </w:pPr>
      <w:bookmarkStart w:id="543" w:name="lt_pId813"/>
      <w:r w:rsidRPr="003A227F">
        <w:rPr>
          <w:rFonts w:ascii="SimSun" w:hAnsi="SimSun" w:cs="SimSun" w:hint="eastAsia"/>
          <w:lang w:val="en-US" w:eastAsia="ja-JP"/>
        </w:rPr>
        <w:t>波束</w:t>
      </w:r>
      <w:r w:rsidRPr="003A227F">
        <w:rPr>
          <w:rFonts w:eastAsia="Times New Roman" w:hint="eastAsia"/>
          <w:lang w:val="en-US" w:eastAsia="ja-JP"/>
        </w:rPr>
        <w:t>WPT</w:t>
      </w:r>
      <w:r w:rsidRPr="003A227F">
        <w:rPr>
          <w:rFonts w:ascii="SimSun" w:hAnsi="SimSun" w:cs="SimSun" w:hint="eastAsia"/>
          <w:lang w:val="en-US" w:eastAsia="ja-JP"/>
        </w:rPr>
        <w:t>可被视为一个</w:t>
      </w:r>
      <w:r w:rsidRPr="003A227F">
        <w:rPr>
          <w:rFonts w:eastAsia="Times New Roman" w:hint="eastAsia"/>
          <w:lang w:val="en-US" w:eastAsia="ja-JP"/>
        </w:rPr>
        <w:t>ISM</w:t>
      </w:r>
      <w:r w:rsidRPr="003A227F">
        <w:rPr>
          <w:rFonts w:ascii="SimSun" w:hAnsi="SimSun" w:cs="SimSun" w:hint="eastAsia"/>
          <w:lang w:val="en-US" w:eastAsia="ja-JP"/>
        </w:rPr>
        <w:t>（工业、科学和医学）应用（即便是在指定给</w:t>
      </w:r>
      <w:r w:rsidRPr="003A227F">
        <w:rPr>
          <w:rFonts w:eastAsia="Times New Roman" w:hint="eastAsia"/>
          <w:lang w:val="en-US" w:eastAsia="ja-JP"/>
        </w:rPr>
        <w:t>ISM</w:t>
      </w:r>
      <w:r w:rsidRPr="003A227F">
        <w:rPr>
          <w:rFonts w:ascii="SimSun" w:hAnsi="SimSun" w:cs="SimSun" w:hint="eastAsia"/>
          <w:lang w:val="en-US" w:eastAsia="ja-JP"/>
        </w:rPr>
        <w:t>使用的频段之外工作）。波束</w:t>
      </w:r>
      <w:r w:rsidRPr="003A227F">
        <w:rPr>
          <w:rFonts w:eastAsia="Times New Roman" w:hint="eastAsia"/>
          <w:lang w:val="en-US" w:eastAsia="ja-JP"/>
        </w:rPr>
        <w:t>ISM</w:t>
      </w:r>
      <w:r w:rsidRPr="003A227F">
        <w:rPr>
          <w:rFonts w:ascii="SimSun" w:hAnsi="SimSun" w:cs="SimSun" w:hint="eastAsia"/>
          <w:lang w:val="en-US" w:eastAsia="ja-JP"/>
        </w:rPr>
        <w:t>系统也可被归类为短距离设备，在</w:t>
      </w:r>
      <w:r w:rsidRPr="003A227F">
        <w:rPr>
          <w:rFonts w:eastAsia="Times New Roman" w:hint="eastAsia"/>
          <w:lang w:val="en-US" w:eastAsia="ja-JP"/>
        </w:rPr>
        <w:t>ITU-R SM.1896</w:t>
      </w:r>
      <w:r w:rsidRPr="003A227F">
        <w:rPr>
          <w:rFonts w:ascii="SimSun" w:hAnsi="SimSun" w:cs="SimSun" w:hint="eastAsia"/>
          <w:lang w:val="en-US" w:eastAsia="ja-JP"/>
        </w:rPr>
        <w:t>建议书和</w:t>
      </w:r>
      <w:r w:rsidRPr="003A227F">
        <w:rPr>
          <w:rFonts w:eastAsia="Times New Roman" w:hint="eastAsia"/>
          <w:lang w:val="en-US" w:eastAsia="ja-JP"/>
        </w:rPr>
        <w:t>ITU-R SM.2153</w:t>
      </w:r>
      <w:r w:rsidRPr="003A227F">
        <w:rPr>
          <w:rFonts w:ascii="SimSun" w:hAnsi="SimSun" w:cs="SimSun" w:hint="eastAsia"/>
          <w:lang w:val="en-US" w:eastAsia="ja-JP"/>
        </w:rPr>
        <w:t>报告所列的一些频段内工作。由于</w:t>
      </w:r>
      <w:r w:rsidRPr="003A227F">
        <w:rPr>
          <w:rFonts w:eastAsia="Times New Roman" w:hint="eastAsia"/>
          <w:lang w:val="en-US" w:eastAsia="ja-JP"/>
        </w:rPr>
        <w:t>WPT</w:t>
      </w:r>
      <w:r w:rsidRPr="003A227F">
        <w:rPr>
          <w:rFonts w:ascii="SimSun" w:hAnsi="SimSun" w:cs="SimSun" w:hint="eastAsia"/>
          <w:lang w:val="en-US" w:eastAsia="ja-JP"/>
        </w:rPr>
        <w:t>信号通常并不携载数据通信，因此不可被视为一种传统的无线电通信业务</w:t>
      </w:r>
      <w:r w:rsidR="005041D9">
        <w:rPr>
          <w:rFonts w:eastAsiaTheme="minorEastAsia" w:hint="eastAsia"/>
          <w:lang w:val="en-US" w:eastAsia="zh-CN"/>
        </w:rPr>
        <w:t>。</w:t>
      </w:r>
      <w:bookmarkEnd w:id="543"/>
    </w:p>
    <w:p w14:paraId="775EA68E" w14:textId="77777777" w:rsidR="00C9063E" w:rsidRDefault="00C9063E">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bookmarkStart w:id="544" w:name="lt_pId818"/>
      <w:r>
        <w:rPr>
          <w:rFonts w:eastAsiaTheme="minorEastAsia"/>
          <w:lang w:val="en-US" w:eastAsia="zh-CN"/>
        </w:rPr>
        <w:br w:type="page"/>
      </w:r>
    </w:p>
    <w:p w14:paraId="77EC12D6" w14:textId="66982F62" w:rsidR="005041D9" w:rsidRPr="009A2DF3" w:rsidRDefault="003A227F" w:rsidP="00CA298B">
      <w:pPr>
        <w:ind w:firstLineChars="200" w:firstLine="480"/>
        <w:rPr>
          <w:rFonts w:eastAsia="Times New Roman"/>
          <w:lang w:val="en-US" w:eastAsia="ja-JP"/>
        </w:rPr>
      </w:pPr>
      <w:r w:rsidRPr="003A227F">
        <w:rPr>
          <w:rFonts w:eastAsiaTheme="minorEastAsia" w:hint="eastAsia"/>
          <w:lang w:val="en-US" w:eastAsia="zh-CN"/>
        </w:rPr>
        <w:lastRenderedPageBreak/>
        <w:t>一些主管部门建议用于</w:t>
      </w:r>
      <w:r w:rsidRPr="003A227F">
        <w:rPr>
          <w:rFonts w:eastAsiaTheme="minorEastAsia" w:hint="eastAsia"/>
          <w:lang w:val="en-US" w:eastAsia="zh-CN"/>
        </w:rPr>
        <w:t>WPT</w:t>
      </w:r>
      <w:r w:rsidRPr="003A227F">
        <w:rPr>
          <w:rFonts w:eastAsiaTheme="minorEastAsia" w:hint="eastAsia"/>
          <w:lang w:val="en-US" w:eastAsia="zh-CN"/>
        </w:rPr>
        <w:t>应用的主要频段为</w:t>
      </w:r>
      <w:r w:rsidRPr="003A227F">
        <w:rPr>
          <w:rFonts w:eastAsiaTheme="minorEastAsia" w:hint="eastAsia"/>
          <w:lang w:val="en-US" w:eastAsia="zh-CN"/>
        </w:rPr>
        <w:t>915 MHz(917-920 MHz)</w:t>
      </w:r>
      <w:r w:rsidRPr="003A227F">
        <w:rPr>
          <w:rFonts w:eastAsiaTheme="minorEastAsia" w:hint="eastAsia"/>
          <w:lang w:val="en-US" w:eastAsia="zh-CN"/>
        </w:rPr>
        <w:t>、</w:t>
      </w:r>
      <w:r w:rsidRPr="003A227F">
        <w:rPr>
          <w:rFonts w:eastAsiaTheme="minorEastAsia" w:hint="eastAsia"/>
          <w:lang w:val="en-US" w:eastAsia="zh-CN"/>
        </w:rPr>
        <w:t>2.45 GHz(2 400-2 500 MHz)</w:t>
      </w:r>
      <w:r w:rsidRPr="003A227F">
        <w:rPr>
          <w:rFonts w:eastAsiaTheme="minorEastAsia" w:hint="eastAsia"/>
          <w:lang w:val="en-US" w:eastAsia="zh-CN"/>
        </w:rPr>
        <w:t>和</w:t>
      </w:r>
      <w:r w:rsidRPr="003A227F">
        <w:rPr>
          <w:rFonts w:eastAsiaTheme="minorEastAsia" w:hint="eastAsia"/>
          <w:lang w:val="en-US" w:eastAsia="zh-CN"/>
        </w:rPr>
        <w:t>5.8 GHz(5 725-5 875 MHz)</w:t>
      </w:r>
      <w:r w:rsidRPr="003A227F">
        <w:rPr>
          <w:rFonts w:eastAsiaTheme="minorEastAsia" w:hint="eastAsia"/>
          <w:lang w:val="en-US" w:eastAsia="zh-CN"/>
        </w:rPr>
        <w:t>。在低于</w:t>
      </w:r>
      <w:r w:rsidRPr="003A227F">
        <w:rPr>
          <w:rFonts w:eastAsiaTheme="minorEastAsia" w:hint="eastAsia"/>
          <w:lang w:val="en-US" w:eastAsia="zh-CN"/>
        </w:rPr>
        <w:t>800 MHz</w:t>
      </w:r>
      <w:r w:rsidRPr="003A227F">
        <w:rPr>
          <w:rFonts w:eastAsiaTheme="minorEastAsia" w:hint="eastAsia"/>
          <w:lang w:val="en-US" w:eastAsia="zh-CN"/>
        </w:rPr>
        <w:t>的频段上，</w:t>
      </w:r>
      <w:r w:rsidRPr="003A227F">
        <w:rPr>
          <w:rFonts w:eastAsiaTheme="minorEastAsia" w:hint="eastAsia"/>
          <w:lang w:val="en-US" w:eastAsia="zh-CN"/>
        </w:rPr>
        <w:t>WPT</w:t>
      </w:r>
      <w:r w:rsidRPr="003A227F">
        <w:rPr>
          <w:rFonts w:eastAsiaTheme="minorEastAsia" w:hint="eastAsia"/>
          <w:lang w:val="en-US" w:eastAsia="zh-CN"/>
        </w:rPr>
        <w:t>系统无法方便地产生所需的小场域。在更高的频段，由于路径损耗，系统变得效率低下。与更高频段相比，</w:t>
      </w:r>
      <w:r w:rsidRPr="003A227F">
        <w:rPr>
          <w:rFonts w:eastAsiaTheme="minorEastAsia" w:hint="eastAsia"/>
          <w:lang w:val="en-US" w:eastAsia="zh-CN"/>
        </w:rPr>
        <w:t>2.45</w:t>
      </w:r>
      <w:r w:rsidRPr="003A227F">
        <w:rPr>
          <w:rFonts w:eastAsiaTheme="minorEastAsia" w:hint="eastAsia"/>
          <w:lang w:val="en-US" w:eastAsia="zh-CN"/>
        </w:rPr>
        <w:t>频段更为合适，因为传播损耗较小。对于可通过备用系统、备选能源系统或足够的能源储备来应对降雨造成的传输中断的应用而言，由于降低了孔径尺寸，</w:t>
      </w:r>
      <w:r w:rsidRPr="003A227F">
        <w:rPr>
          <w:rFonts w:eastAsiaTheme="minorEastAsia" w:hint="eastAsia"/>
          <w:lang w:val="en-US" w:eastAsia="zh-CN"/>
        </w:rPr>
        <w:t>5.8 GHz</w:t>
      </w:r>
      <w:r w:rsidRPr="003A227F">
        <w:rPr>
          <w:rFonts w:eastAsiaTheme="minorEastAsia" w:hint="eastAsia"/>
          <w:lang w:val="en-US" w:eastAsia="zh-CN"/>
        </w:rPr>
        <w:t>频段具备优势。与</w:t>
      </w:r>
      <w:r w:rsidRPr="003A227F">
        <w:rPr>
          <w:rFonts w:eastAsiaTheme="minorEastAsia" w:hint="eastAsia"/>
          <w:lang w:val="en-US" w:eastAsia="zh-CN"/>
        </w:rPr>
        <w:t>2.45 GHz</w:t>
      </w:r>
      <w:r w:rsidRPr="003A227F">
        <w:rPr>
          <w:rFonts w:eastAsiaTheme="minorEastAsia" w:hint="eastAsia"/>
          <w:lang w:val="en-US" w:eastAsia="zh-CN"/>
        </w:rPr>
        <w:t>和</w:t>
      </w:r>
      <w:r w:rsidRPr="003A227F">
        <w:rPr>
          <w:rFonts w:eastAsiaTheme="minorEastAsia" w:hint="eastAsia"/>
          <w:lang w:val="en-US" w:eastAsia="zh-CN"/>
        </w:rPr>
        <w:t>5.8 GHz</w:t>
      </w:r>
      <w:r w:rsidRPr="003A227F">
        <w:rPr>
          <w:rFonts w:eastAsiaTheme="minorEastAsia" w:hint="eastAsia"/>
          <w:lang w:val="en-US" w:eastAsia="zh-CN"/>
        </w:rPr>
        <w:t>频段相比，</w:t>
      </w:r>
      <w:r w:rsidRPr="003A227F">
        <w:rPr>
          <w:rFonts w:eastAsiaTheme="minorEastAsia" w:hint="eastAsia"/>
          <w:lang w:val="en-US" w:eastAsia="zh-CN"/>
        </w:rPr>
        <w:t>915 MHz</w:t>
      </w:r>
      <w:r w:rsidRPr="003A227F">
        <w:rPr>
          <w:rFonts w:eastAsiaTheme="minorEastAsia" w:hint="eastAsia"/>
          <w:lang w:val="en-US" w:eastAsia="zh-CN"/>
        </w:rPr>
        <w:t>频段对于一些应用来说具有技术优势，并且使用该频段的消费电子产品较少</w:t>
      </w:r>
      <w:r w:rsidR="005041D9">
        <w:rPr>
          <w:rFonts w:eastAsiaTheme="minorEastAsia" w:hint="eastAsia"/>
          <w:lang w:val="en-US" w:eastAsia="zh-CN"/>
        </w:rPr>
        <w:t>。</w:t>
      </w:r>
      <w:bookmarkEnd w:id="544"/>
    </w:p>
    <w:p w14:paraId="369B956D" w14:textId="77777777" w:rsidR="005041D9" w:rsidRPr="009A2DF3" w:rsidRDefault="005041D9" w:rsidP="00170499">
      <w:pPr>
        <w:pStyle w:val="Heading1"/>
        <w:rPr>
          <w:shd w:val="clear" w:color="auto" w:fill="FFFFFF"/>
          <w:lang w:val="en-US" w:eastAsia="ja-JP"/>
        </w:rPr>
      </w:pPr>
      <w:bookmarkStart w:id="545" w:name="_Toc453840367"/>
      <w:bookmarkStart w:id="546" w:name="_Toc461200721"/>
      <w:bookmarkStart w:id="547" w:name="_Toc461200876"/>
      <w:bookmarkStart w:id="548" w:name="_Toc461200971"/>
      <w:bookmarkStart w:id="549" w:name="_Toc461457414"/>
      <w:bookmarkStart w:id="550" w:name="_Toc81860496"/>
      <w:r w:rsidRPr="009A2DF3">
        <w:rPr>
          <w:shd w:val="clear" w:color="auto" w:fill="FFFFFF"/>
          <w:lang w:val="en-US" w:eastAsia="ja-JP"/>
        </w:rPr>
        <w:t>6</w:t>
      </w:r>
      <w:r w:rsidRPr="009A2DF3">
        <w:rPr>
          <w:shd w:val="clear" w:color="auto" w:fill="FFFFFF"/>
          <w:lang w:val="en-US" w:eastAsia="ja-JP"/>
        </w:rPr>
        <w:tab/>
      </w:r>
      <w:bookmarkStart w:id="551" w:name="lt_pId821"/>
      <w:r>
        <w:rPr>
          <w:rFonts w:eastAsiaTheme="minorEastAsia" w:hint="eastAsia"/>
          <w:shd w:val="clear" w:color="auto" w:fill="FFFFFF"/>
          <w:lang w:val="en-US" w:eastAsia="zh-CN"/>
        </w:rPr>
        <w:t>总结</w:t>
      </w:r>
      <w:bookmarkEnd w:id="545"/>
      <w:bookmarkEnd w:id="546"/>
      <w:bookmarkEnd w:id="547"/>
      <w:bookmarkEnd w:id="548"/>
      <w:bookmarkEnd w:id="549"/>
      <w:bookmarkEnd w:id="550"/>
      <w:bookmarkEnd w:id="551"/>
    </w:p>
    <w:p w14:paraId="09C04FD7" w14:textId="77777777" w:rsidR="005041D9" w:rsidRPr="009A2DF3" w:rsidRDefault="003A227F" w:rsidP="00CA298B">
      <w:pPr>
        <w:ind w:firstLineChars="200" w:firstLine="480"/>
        <w:rPr>
          <w:rFonts w:eastAsia="Times New Roman"/>
          <w:lang w:val="en-US" w:eastAsia="ja-JP"/>
        </w:rPr>
      </w:pPr>
      <w:bookmarkStart w:id="552" w:name="lt_pId822"/>
      <w:r w:rsidRPr="003A227F">
        <w:rPr>
          <w:rFonts w:eastAsiaTheme="minorEastAsia" w:hint="eastAsia"/>
          <w:lang w:val="en-US" w:eastAsia="zh-CN"/>
        </w:rPr>
        <w:t>本报告包含了通过射频波束进行</w:t>
      </w:r>
      <w:r w:rsidRPr="003A227F">
        <w:rPr>
          <w:rFonts w:eastAsiaTheme="minorEastAsia" w:hint="eastAsia"/>
          <w:lang w:val="en-US" w:eastAsia="zh-CN"/>
        </w:rPr>
        <w:t>WPT</w:t>
      </w:r>
      <w:r w:rsidRPr="003A227F">
        <w:rPr>
          <w:rFonts w:eastAsiaTheme="minorEastAsia" w:hint="eastAsia"/>
          <w:lang w:val="en-US" w:eastAsia="zh-CN"/>
        </w:rPr>
        <w:t>的可能应用及这些应用中采用的技术和候选频段</w:t>
      </w:r>
      <w:r w:rsidR="005041D9">
        <w:rPr>
          <w:rFonts w:eastAsiaTheme="minorEastAsia" w:hint="eastAsia"/>
          <w:lang w:val="en-US" w:eastAsia="zh-CN"/>
        </w:rPr>
        <w:t>。</w:t>
      </w:r>
      <w:bookmarkEnd w:id="552"/>
      <w:r w:rsidR="005041D9" w:rsidRPr="009A2DF3">
        <w:rPr>
          <w:rFonts w:eastAsia="Times New Roman"/>
          <w:lang w:val="en-US" w:eastAsia="ja-JP"/>
        </w:rPr>
        <w:t xml:space="preserve"> </w:t>
      </w:r>
    </w:p>
    <w:p w14:paraId="31C3AB65" w14:textId="77777777" w:rsidR="005041D9" w:rsidRPr="009A2DF3" w:rsidRDefault="003A227F" w:rsidP="003A227F">
      <w:pPr>
        <w:ind w:firstLineChars="200" w:firstLine="480"/>
        <w:rPr>
          <w:rFonts w:eastAsia="Times New Roman"/>
          <w:lang w:val="en-US" w:eastAsia="ja-JP"/>
        </w:rPr>
      </w:pPr>
      <w:bookmarkStart w:id="553" w:name="lt_pId824"/>
      <w:r w:rsidRPr="003A227F">
        <w:rPr>
          <w:rFonts w:eastAsiaTheme="minorEastAsia" w:hint="eastAsia"/>
          <w:lang w:val="en-US" w:eastAsia="zh-CN"/>
        </w:rPr>
        <w:t>研究了针对通过射频波束进行</w:t>
      </w:r>
      <w:r w:rsidRPr="003A227F">
        <w:rPr>
          <w:rFonts w:eastAsiaTheme="minorEastAsia" w:hint="eastAsia"/>
          <w:lang w:val="en-US" w:eastAsia="zh-CN"/>
        </w:rPr>
        <w:t>WPT</w:t>
      </w:r>
      <w:r w:rsidRPr="003A227F">
        <w:rPr>
          <w:rFonts w:eastAsiaTheme="minorEastAsia" w:hint="eastAsia"/>
          <w:lang w:val="en-US" w:eastAsia="zh-CN"/>
        </w:rPr>
        <w:t>的应用的无线供电传感器网络、移动设备的无线充电器、</w:t>
      </w:r>
      <w:r w:rsidRPr="003A227F">
        <w:rPr>
          <w:rFonts w:eastAsiaTheme="minorEastAsia" w:hint="eastAsia"/>
          <w:lang w:val="en-US" w:eastAsia="zh-CN"/>
        </w:rPr>
        <w:t>WPT</w:t>
      </w:r>
      <w:r w:rsidRPr="003A227F">
        <w:rPr>
          <w:rFonts w:eastAsiaTheme="minorEastAsia" w:hint="eastAsia"/>
          <w:lang w:val="en-US" w:eastAsia="zh-CN"/>
        </w:rPr>
        <w:t>板、管道</w:t>
      </w:r>
      <w:r w:rsidRPr="003A227F">
        <w:rPr>
          <w:rFonts w:eastAsiaTheme="minorEastAsia" w:hint="eastAsia"/>
          <w:lang w:val="en-US" w:eastAsia="zh-CN"/>
        </w:rPr>
        <w:t>MPT</w:t>
      </w:r>
      <w:r w:rsidRPr="003A227F">
        <w:rPr>
          <w:rFonts w:eastAsiaTheme="minorEastAsia" w:hint="eastAsia"/>
          <w:lang w:val="en-US" w:eastAsia="zh-CN"/>
        </w:rPr>
        <w:t>、微波建筑物、移动</w:t>
      </w:r>
      <w:r w:rsidRPr="003A227F">
        <w:rPr>
          <w:rFonts w:eastAsiaTheme="minorEastAsia" w:hint="eastAsia"/>
          <w:lang w:val="en-US" w:eastAsia="zh-CN"/>
        </w:rPr>
        <w:t>/</w:t>
      </w:r>
      <w:r w:rsidRPr="003A227F">
        <w:rPr>
          <w:rFonts w:eastAsiaTheme="minorEastAsia" w:hint="eastAsia"/>
          <w:lang w:val="en-US" w:eastAsia="zh-CN"/>
        </w:rPr>
        <w:t>飞行物体的</w:t>
      </w:r>
      <w:r w:rsidRPr="003A227F">
        <w:rPr>
          <w:rFonts w:eastAsiaTheme="minorEastAsia" w:hint="eastAsia"/>
          <w:lang w:val="en-US" w:eastAsia="zh-CN"/>
        </w:rPr>
        <w:t>WPT</w:t>
      </w:r>
      <w:r w:rsidRPr="003A227F">
        <w:rPr>
          <w:rFonts w:eastAsiaTheme="minorEastAsia" w:hint="eastAsia"/>
          <w:lang w:val="en-US" w:eastAsia="zh-CN"/>
        </w:rPr>
        <w:t>、点对点</w:t>
      </w:r>
      <w:r w:rsidRPr="003A227F">
        <w:rPr>
          <w:rFonts w:eastAsiaTheme="minorEastAsia" w:hint="eastAsia"/>
          <w:lang w:val="en-US" w:eastAsia="zh-CN"/>
        </w:rPr>
        <w:t>WPT</w:t>
      </w:r>
      <w:r w:rsidRPr="003A227F">
        <w:rPr>
          <w:rFonts w:eastAsiaTheme="minorEastAsia" w:hint="eastAsia"/>
          <w:lang w:val="en-US" w:eastAsia="zh-CN"/>
        </w:rPr>
        <w:t>、电动汽车的无线充电以及</w:t>
      </w:r>
      <w:r w:rsidRPr="003A227F">
        <w:rPr>
          <w:rFonts w:eastAsiaTheme="minorEastAsia" w:hint="eastAsia"/>
          <w:lang w:val="en-US" w:eastAsia="zh-CN"/>
        </w:rPr>
        <w:t>SPS</w:t>
      </w:r>
      <w:r w:rsidRPr="003A227F">
        <w:rPr>
          <w:rFonts w:eastAsiaTheme="minorEastAsia" w:hint="eastAsia"/>
          <w:lang w:val="en-US" w:eastAsia="zh-CN"/>
        </w:rPr>
        <w:t>。研究并开发了采用波束至多</w:t>
      </w:r>
      <w:proofErr w:type="gramStart"/>
      <w:r w:rsidRPr="003A227F">
        <w:rPr>
          <w:rFonts w:eastAsiaTheme="minorEastAsia" w:hint="eastAsia"/>
          <w:lang w:val="en-US" w:eastAsia="zh-CN"/>
        </w:rPr>
        <w:t>个</w:t>
      </w:r>
      <w:proofErr w:type="gramEnd"/>
      <w:r w:rsidRPr="003A227F">
        <w:rPr>
          <w:rFonts w:eastAsiaTheme="minorEastAsia" w:hint="eastAsia"/>
          <w:lang w:val="en-US" w:eastAsia="zh-CN"/>
        </w:rPr>
        <w:t>用户的短距离</w:t>
      </w:r>
      <w:r w:rsidRPr="003A227F">
        <w:rPr>
          <w:rFonts w:eastAsiaTheme="minorEastAsia" w:hint="eastAsia"/>
          <w:lang w:val="en-US" w:eastAsia="zh-CN"/>
        </w:rPr>
        <w:t>WPT</w:t>
      </w:r>
      <w:r w:rsidRPr="003A227F">
        <w:rPr>
          <w:rFonts w:eastAsiaTheme="minorEastAsia" w:hint="eastAsia"/>
          <w:lang w:val="en-US" w:eastAsia="zh-CN"/>
        </w:rPr>
        <w:t>技术、闭合区域的</w:t>
      </w:r>
      <w:r w:rsidRPr="003A227F">
        <w:rPr>
          <w:rFonts w:eastAsiaTheme="minorEastAsia" w:hint="eastAsia"/>
          <w:lang w:val="en-US" w:eastAsia="zh-CN"/>
        </w:rPr>
        <w:t xml:space="preserve">WPT </w:t>
      </w:r>
      <w:r w:rsidRPr="003A227F">
        <w:rPr>
          <w:rFonts w:eastAsiaTheme="minorEastAsia" w:hint="eastAsia"/>
          <w:lang w:val="en-US" w:eastAsia="zh-CN"/>
        </w:rPr>
        <w:t>技术以及采用</w:t>
      </w:r>
      <w:proofErr w:type="gramStart"/>
      <w:r w:rsidRPr="003A227F">
        <w:rPr>
          <w:rFonts w:eastAsiaTheme="minorEastAsia" w:hint="eastAsia"/>
          <w:lang w:val="en-US" w:eastAsia="zh-CN"/>
        </w:rPr>
        <w:t>窄</w:t>
      </w:r>
      <w:proofErr w:type="gramEnd"/>
      <w:r w:rsidRPr="003A227F">
        <w:rPr>
          <w:rFonts w:eastAsiaTheme="minorEastAsia" w:hint="eastAsia"/>
          <w:lang w:val="en-US" w:eastAsia="zh-CN"/>
        </w:rPr>
        <w:t>波束至单个用户的短距离</w:t>
      </w:r>
      <w:r w:rsidRPr="003A227F">
        <w:rPr>
          <w:rFonts w:eastAsiaTheme="minorEastAsia" w:hint="eastAsia"/>
          <w:lang w:val="en-US" w:eastAsia="zh-CN"/>
        </w:rPr>
        <w:t>/</w:t>
      </w:r>
      <w:r w:rsidRPr="003A227F">
        <w:rPr>
          <w:rFonts w:eastAsiaTheme="minorEastAsia" w:hint="eastAsia"/>
          <w:lang w:val="en-US" w:eastAsia="zh-CN"/>
        </w:rPr>
        <w:t>长距离</w:t>
      </w:r>
      <w:r w:rsidRPr="003A227F">
        <w:rPr>
          <w:rFonts w:eastAsiaTheme="minorEastAsia" w:hint="eastAsia"/>
          <w:lang w:val="en-US" w:eastAsia="zh-CN"/>
        </w:rPr>
        <w:t>WPT</w:t>
      </w:r>
      <w:r w:rsidRPr="003A227F">
        <w:rPr>
          <w:rFonts w:eastAsiaTheme="minorEastAsia" w:hint="eastAsia"/>
          <w:lang w:val="en-US" w:eastAsia="zh-CN"/>
        </w:rPr>
        <w:t>技术</w:t>
      </w:r>
      <w:r w:rsidR="005041D9">
        <w:rPr>
          <w:rFonts w:eastAsiaTheme="minorEastAsia" w:hint="eastAsia"/>
          <w:lang w:val="en-US" w:eastAsia="zh-CN"/>
        </w:rPr>
        <w:t>。</w:t>
      </w:r>
      <w:bookmarkEnd w:id="553"/>
    </w:p>
    <w:p w14:paraId="3A9315B0" w14:textId="77777777" w:rsidR="005041D9" w:rsidRPr="009A2DF3" w:rsidRDefault="003A227F" w:rsidP="00CA298B">
      <w:pPr>
        <w:ind w:firstLineChars="200" w:firstLine="480"/>
        <w:rPr>
          <w:rFonts w:eastAsia="Times New Roman"/>
          <w:lang w:val="en-US" w:eastAsia="ja-JP"/>
        </w:rPr>
      </w:pPr>
      <w:bookmarkStart w:id="554" w:name="lt_pId826"/>
      <w:r w:rsidRPr="003A227F">
        <w:rPr>
          <w:rFonts w:eastAsiaTheme="minorEastAsia" w:hint="eastAsia"/>
          <w:lang w:val="en-US" w:eastAsia="zh-CN"/>
        </w:rPr>
        <w:t>已在</w:t>
      </w:r>
      <w:r w:rsidRPr="003A227F">
        <w:rPr>
          <w:rFonts w:eastAsiaTheme="minorEastAsia" w:hint="eastAsia"/>
          <w:lang w:val="en-US" w:eastAsia="zh-CN"/>
        </w:rPr>
        <w:t xml:space="preserve">915 MHz </w:t>
      </w:r>
      <w:r w:rsidRPr="003A227F">
        <w:rPr>
          <w:rFonts w:eastAsiaTheme="minorEastAsia" w:hint="eastAsia"/>
          <w:lang w:val="en-US" w:eastAsia="zh-CN"/>
        </w:rPr>
        <w:t>、</w:t>
      </w:r>
      <w:r w:rsidRPr="003A227F">
        <w:rPr>
          <w:rFonts w:eastAsiaTheme="minorEastAsia" w:hint="eastAsia"/>
          <w:lang w:val="en-US" w:eastAsia="zh-CN"/>
        </w:rPr>
        <w:t>2.45 GHz</w:t>
      </w:r>
      <w:r w:rsidRPr="003A227F">
        <w:rPr>
          <w:rFonts w:eastAsiaTheme="minorEastAsia" w:hint="eastAsia"/>
          <w:lang w:val="en-US" w:eastAsia="zh-CN"/>
        </w:rPr>
        <w:t>和</w:t>
      </w:r>
      <w:r w:rsidRPr="003A227F">
        <w:rPr>
          <w:rFonts w:eastAsiaTheme="minorEastAsia" w:hint="eastAsia"/>
          <w:lang w:val="en-US" w:eastAsia="zh-CN"/>
        </w:rPr>
        <w:t>5.8 GHz</w:t>
      </w:r>
      <w:r w:rsidRPr="003A227F">
        <w:rPr>
          <w:rFonts w:eastAsiaTheme="minorEastAsia" w:hint="eastAsia"/>
          <w:lang w:val="en-US" w:eastAsia="zh-CN"/>
        </w:rPr>
        <w:t>频段研究了采用波束至多</w:t>
      </w:r>
      <w:proofErr w:type="gramStart"/>
      <w:r w:rsidRPr="003A227F">
        <w:rPr>
          <w:rFonts w:eastAsiaTheme="minorEastAsia" w:hint="eastAsia"/>
          <w:lang w:val="en-US" w:eastAsia="zh-CN"/>
        </w:rPr>
        <w:t>个</w:t>
      </w:r>
      <w:proofErr w:type="gramEnd"/>
      <w:r w:rsidRPr="003A227F">
        <w:rPr>
          <w:rFonts w:eastAsiaTheme="minorEastAsia" w:hint="eastAsia"/>
          <w:lang w:val="en-US" w:eastAsia="zh-CN"/>
        </w:rPr>
        <w:t>用户的短距离</w:t>
      </w:r>
      <w:r w:rsidRPr="003A227F">
        <w:rPr>
          <w:rFonts w:eastAsiaTheme="minorEastAsia" w:hint="eastAsia"/>
          <w:lang w:val="en-US" w:eastAsia="zh-CN"/>
        </w:rPr>
        <w:t>WPT</w:t>
      </w:r>
      <w:r w:rsidRPr="003A227F">
        <w:rPr>
          <w:rFonts w:eastAsiaTheme="minorEastAsia" w:hint="eastAsia"/>
          <w:lang w:val="en-US" w:eastAsia="zh-CN"/>
        </w:rPr>
        <w:t>技术。在这些技术中研究了无线供电传感器网络、移动</w:t>
      </w:r>
      <w:r w:rsidRPr="003A227F">
        <w:rPr>
          <w:rFonts w:eastAsiaTheme="minorEastAsia" w:hint="eastAsia"/>
          <w:lang w:val="en-US" w:eastAsia="zh-CN"/>
        </w:rPr>
        <w:t>/</w:t>
      </w:r>
      <w:r w:rsidRPr="003A227F">
        <w:rPr>
          <w:rFonts w:eastAsiaTheme="minorEastAsia" w:hint="eastAsia"/>
          <w:lang w:val="en-US" w:eastAsia="zh-CN"/>
        </w:rPr>
        <w:t>便携装置的无线充电</w:t>
      </w:r>
      <w:r w:rsidR="005041D9">
        <w:rPr>
          <w:rFonts w:eastAsiaTheme="minorEastAsia" w:hint="eastAsia"/>
          <w:lang w:val="en-US" w:eastAsia="zh-CN"/>
        </w:rPr>
        <w:t>。</w:t>
      </w:r>
      <w:bookmarkEnd w:id="554"/>
      <w:r w:rsidR="005041D9" w:rsidRPr="009A2DF3">
        <w:rPr>
          <w:rFonts w:eastAsia="Times New Roman"/>
          <w:lang w:val="en-US" w:eastAsia="ja-JP"/>
        </w:rPr>
        <w:t xml:space="preserve"> </w:t>
      </w:r>
    </w:p>
    <w:p w14:paraId="37B3CC2B" w14:textId="77777777" w:rsidR="005041D9" w:rsidRPr="009A2DF3" w:rsidRDefault="003A227F" w:rsidP="003A227F">
      <w:pPr>
        <w:ind w:firstLineChars="200" w:firstLine="480"/>
        <w:rPr>
          <w:rFonts w:eastAsia="Times New Roman"/>
          <w:lang w:val="en-US" w:eastAsia="ja-JP"/>
        </w:rPr>
      </w:pPr>
      <w:bookmarkStart w:id="555" w:name="lt_pId828"/>
      <w:r w:rsidRPr="003A227F">
        <w:rPr>
          <w:rFonts w:eastAsiaTheme="minorEastAsia" w:hint="eastAsia"/>
          <w:lang w:val="en-US" w:eastAsia="zh-CN"/>
        </w:rPr>
        <w:t>已在</w:t>
      </w:r>
      <w:r w:rsidRPr="003A227F">
        <w:rPr>
          <w:rFonts w:eastAsiaTheme="minorEastAsia" w:hint="eastAsia"/>
          <w:lang w:val="en-US" w:eastAsia="zh-CN"/>
        </w:rPr>
        <w:t>2.45 GHz</w:t>
      </w:r>
      <w:r w:rsidRPr="003A227F">
        <w:rPr>
          <w:rFonts w:eastAsiaTheme="minorEastAsia" w:hint="eastAsia"/>
          <w:lang w:val="en-US" w:eastAsia="zh-CN"/>
        </w:rPr>
        <w:t>和</w:t>
      </w:r>
      <w:r w:rsidRPr="003A227F">
        <w:rPr>
          <w:rFonts w:eastAsiaTheme="minorEastAsia" w:hint="eastAsia"/>
          <w:lang w:val="en-US" w:eastAsia="zh-CN"/>
        </w:rPr>
        <w:t>5.8 GHz</w:t>
      </w:r>
      <w:r w:rsidRPr="003A227F">
        <w:rPr>
          <w:rFonts w:eastAsiaTheme="minorEastAsia" w:hint="eastAsia"/>
          <w:lang w:val="en-US" w:eastAsia="zh-CN"/>
        </w:rPr>
        <w:t>频段研究了闭合区域的</w:t>
      </w:r>
      <w:r w:rsidRPr="003A227F">
        <w:rPr>
          <w:rFonts w:eastAsiaTheme="minorEastAsia" w:hint="eastAsia"/>
          <w:lang w:val="en-US" w:eastAsia="zh-CN"/>
        </w:rPr>
        <w:t>WPT</w:t>
      </w:r>
      <w:r w:rsidRPr="003A227F">
        <w:rPr>
          <w:rFonts w:eastAsiaTheme="minorEastAsia" w:hint="eastAsia"/>
          <w:lang w:val="en-US" w:eastAsia="zh-CN"/>
        </w:rPr>
        <w:t>技术。在这些技术中研究了</w:t>
      </w:r>
      <w:r w:rsidRPr="003A227F">
        <w:rPr>
          <w:rFonts w:eastAsiaTheme="minorEastAsia" w:hint="eastAsia"/>
          <w:lang w:val="en-US" w:eastAsia="zh-CN"/>
        </w:rPr>
        <w:t>WPT</w:t>
      </w:r>
      <w:r w:rsidRPr="003A227F">
        <w:rPr>
          <w:rFonts w:eastAsiaTheme="minorEastAsia" w:hint="eastAsia"/>
          <w:lang w:val="en-US" w:eastAsia="zh-CN"/>
        </w:rPr>
        <w:t>板、管道</w:t>
      </w:r>
      <w:r w:rsidRPr="003A227F">
        <w:rPr>
          <w:rFonts w:eastAsiaTheme="minorEastAsia" w:hint="eastAsia"/>
          <w:lang w:val="en-US" w:eastAsia="zh-CN"/>
        </w:rPr>
        <w:t>MPT</w:t>
      </w:r>
      <w:r w:rsidRPr="003A227F">
        <w:rPr>
          <w:rFonts w:eastAsiaTheme="minorEastAsia" w:hint="eastAsia"/>
          <w:lang w:val="en-US" w:eastAsia="zh-CN"/>
        </w:rPr>
        <w:t>及微波建筑物</w:t>
      </w:r>
      <w:r w:rsidR="005041D9">
        <w:rPr>
          <w:rFonts w:eastAsiaTheme="minorEastAsia" w:hint="eastAsia"/>
          <w:lang w:val="en-US" w:eastAsia="zh-CN"/>
        </w:rPr>
        <w:t>。</w:t>
      </w:r>
      <w:bookmarkEnd w:id="555"/>
    </w:p>
    <w:p w14:paraId="07AC4F30" w14:textId="77777777" w:rsidR="005041D9" w:rsidRPr="009A2DF3" w:rsidRDefault="003A227F" w:rsidP="00CA298B">
      <w:pPr>
        <w:ind w:firstLineChars="200" w:firstLine="480"/>
        <w:rPr>
          <w:rFonts w:eastAsia="Times New Roman"/>
          <w:lang w:val="en-US" w:eastAsia="ja-JP"/>
        </w:rPr>
      </w:pPr>
      <w:bookmarkStart w:id="556" w:name="lt_pId829"/>
      <w:r w:rsidRPr="003A227F">
        <w:rPr>
          <w:rFonts w:eastAsiaTheme="minorEastAsia" w:hint="eastAsia"/>
          <w:lang w:val="en-US" w:eastAsia="zh-CN"/>
        </w:rPr>
        <w:t>已在</w:t>
      </w:r>
      <w:r w:rsidRPr="003A227F">
        <w:rPr>
          <w:rFonts w:eastAsiaTheme="minorEastAsia" w:hint="eastAsia"/>
          <w:lang w:val="en-US" w:eastAsia="zh-CN"/>
        </w:rPr>
        <w:t>2.45 GHz</w:t>
      </w:r>
      <w:r w:rsidRPr="003A227F">
        <w:rPr>
          <w:rFonts w:eastAsiaTheme="minorEastAsia" w:hint="eastAsia"/>
          <w:lang w:val="en-US" w:eastAsia="zh-CN"/>
        </w:rPr>
        <w:t>和</w:t>
      </w:r>
      <w:r w:rsidRPr="003A227F">
        <w:rPr>
          <w:rFonts w:eastAsiaTheme="minorEastAsia" w:hint="eastAsia"/>
          <w:lang w:val="en-US" w:eastAsia="zh-CN"/>
        </w:rPr>
        <w:t>5.8 GHz</w:t>
      </w:r>
      <w:r w:rsidRPr="003A227F">
        <w:rPr>
          <w:rFonts w:eastAsiaTheme="minorEastAsia" w:hint="eastAsia"/>
          <w:lang w:val="en-US" w:eastAsia="zh-CN"/>
        </w:rPr>
        <w:t>频段研究了采用</w:t>
      </w:r>
      <w:proofErr w:type="gramStart"/>
      <w:r w:rsidRPr="003A227F">
        <w:rPr>
          <w:rFonts w:eastAsiaTheme="minorEastAsia" w:hint="eastAsia"/>
          <w:lang w:val="en-US" w:eastAsia="zh-CN"/>
        </w:rPr>
        <w:t>窄</w:t>
      </w:r>
      <w:proofErr w:type="gramEnd"/>
      <w:r w:rsidRPr="003A227F">
        <w:rPr>
          <w:rFonts w:eastAsiaTheme="minorEastAsia" w:hint="eastAsia"/>
          <w:lang w:val="en-US" w:eastAsia="zh-CN"/>
        </w:rPr>
        <w:t>波束至单个用户的短距离</w:t>
      </w:r>
      <w:r w:rsidRPr="003A227F">
        <w:rPr>
          <w:rFonts w:eastAsiaTheme="minorEastAsia" w:hint="eastAsia"/>
          <w:lang w:val="en-US" w:eastAsia="zh-CN"/>
        </w:rPr>
        <w:t>/</w:t>
      </w:r>
      <w:r w:rsidRPr="003A227F">
        <w:rPr>
          <w:rFonts w:eastAsiaTheme="minorEastAsia" w:hint="eastAsia"/>
          <w:lang w:val="en-US" w:eastAsia="zh-CN"/>
        </w:rPr>
        <w:t>长距离</w:t>
      </w:r>
      <w:r w:rsidRPr="003A227F">
        <w:rPr>
          <w:rFonts w:eastAsiaTheme="minorEastAsia" w:hint="eastAsia"/>
          <w:lang w:val="en-US" w:eastAsia="zh-CN"/>
        </w:rPr>
        <w:t>WPT</w:t>
      </w:r>
      <w:r w:rsidRPr="003A227F">
        <w:rPr>
          <w:rFonts w:eastAsiaTheme="minorEastAsia" w:hint="eastAsia"/>
          <w:lang w:val="en-US" w:eastAsia="zh-CN"/>
        </w:rPr>
        <w:t>技术。在这些技术中研究了移动</w:t>
      </w:r>
      <w:r w:rsidRPr="003A227F">
        <w:rPr>
          <w:rFonts w:eastAsiaTheme="minorEastAsia" w:hint="eastAsia"/>
          <w:lang w:val="en-US" w:eastAsia="zh-CN"/>
        </w:rPr>
        <w:t>/</w:t>
      </w:r>
      <w:r w:rsidRPr="003A227F">
        <w:rPr>
          <w:rFonts w:eastAsiaTheme="minorEastAsia" w:hint="eastAsia"/>
          <w:lang w:val="en-US" w:eastAsia="zh-CN"/>
        </w:rPr>
        <w:t>飞行物体的</w:t>
      </w:r>
      <w:r w:rsidRPr="003A227F">
        <w:rPr>
          <w:rFonts w:eastAsiaTheme="minorEastAsia" w:hint="eastAsia"/>
          <w:lang w:val="en-US" w:eastAsia="zh-CN"/>
        </w:rPr>
        <w:t>WPT</w:t>
      </w:r>
      <w:r w:rsidRPr="003A227F">
        <w:rPr>
          <w:rFonts w:eastAsiaTheme="minorEastAsia" w:hint="eastAsia"/>
          <w:lang w:val="en-US" w:eastAsia="zh-CN"/>
        </w:rPr>
        <w:t>、点对点</w:t>
      </w:r>
      <w:r w:rsidRPr="003A227F">
        <w:rPr>
          <w:rFonts w:eastAsiaTheme="minorEastAsia" w:hint="eastAsia"/>
          <w:lang w:val="en-US" w:eastAsia="zh-CN"/>
        </w:rPr>
        <w:t>WPT</w:t>
      </w:r>
      <w:r w:rsidRPr="003A227F">
        <w:rPr>
          <w:rFonts w:eastAsiaTheme="minorEastAsia" w:hint="eastAsia"/>
          <w:lang w:val="en-US" w:eastAsia="zh-CN"/>
        </w:rPr>
        <w:t>以及太阳能卫星</w:t>
      </w:r>
      <w:r w:rsidR="005041D9">
        <w:rPr>
          <w:rFonts w:eastAsiaTheme="minorEastAsia" w:hint="eastAsia"/>
          <w:lang w:val="en-US" w:eastAsia="zh-CN"/>
        </w:rPr>
        <w:t>。</w:t>
      </w:r>
      <w:bookmarkEnd w:id="556"/>
    </w:p>
    <w:p w14:paraId="78669570" w14:textId="77777777" w:rsidR="005041D9" w:rsidRPr="003A227F" w:rsidRDefault="005041D9" w:rsidP="003A227F">
      <w:pPr>
        <w:spacing w:before="0"/>
        <w:jc w:val="left"/>
        <w:rPr>
          <w:rFonts w:eastAsiaTheme="minorEastAsia"/>
          <w:lang w:val="en-US" w:eastAsia="zh-CN"/>
        </w:rPr>
      </w:pPr>
    </w:p>
    <w:p w14:paraId="127FE1F3" w14:textId="77777777" w:rsidR="005041D9" w:rsidRPr="005041D9" w:rsidRDefault="005041D9" w:rsidP="005041D9">
      <w:pPr>
        <w:spacing w:before="0"/>
        <w:jc w:val="center"/>
        <w:rPr>
          <w:rFonts w:eastAsia="Times New Roman"/>
        </w:rPr>
      </w:pPr>
      <w:r w:rsidRPr="009A2DF3">
        <w:rPr>
          <w:rFonts w:eastAsia="Times New Roman"/>
        </w:rPr>
        <w:t>______________</w:t>
      </w:r>
    </w:p>
    <w:sectPr w:rsidR="005041D9" w:rsidRPr="005041D9" w:rsidSect="007565CC">
      <w:headerReference w:type="default" r:id="rId6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B1927" w14:textId="77777777" w:rsidR="00F80C1B" w:rsidRDefault="00F80C1B">
      <w:r>
        <w:separator/>
      </w:r>
    </w:p>
  </w:endnote>
  <w:endnote w:type="continuationSeparator" w:id="0">
    <w:p w14:paraId="6A13F477" w14:textId="77777777" w:rsidR="00F80C1B" w:rsidRDefault="00F80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99482" w14:textId="77777777" w:rsidR="00F80C1B" w:rsidRDefault="00F80C1B">
      <w:r>
        <w:separator/>
      </w:r>
    </w:p>
  </w:footnote>
  <w:footnote w:type="continuationSeparator" w:id="0">
    <w:p w14:paraId="6C9F897E" w14:textId="77777777" w:rsidR="00F80C1B" w:rsidRDefault="00F80C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9379" w14:textId="61D7CD76" w:rsidR="00877610" w:rsidRPr="002F3825" w:rsidRDefault="00877610" w:rsidP="0018383C">
    <w:pPr>
      <w:pStyle w:val="Header"/>
      <w:rPr>
        <w:lang w:val="en-US"/>
      </w:rPr>
    </w:pPr>
    <w:r w:rsidRPr="007C1BB8">
      <w:rPr>
        <w:rStyle w:val="PageNumber"/>
        <w:b/>
        <w:bCs/>
      </w:rPr>
      <w:fldChar w:fldCharType="begin"/>
    </w:r>
    <w:r w:rsidRPr="002F3825">
      <w:rPr>
        <w:rStyle w:val="PageNumber"/>
        <w:b/>
        <w:bCs/>
        <w:lang w:val="en-US"/>
      </w:rPr>
      <w:instrText xml:space="preserve"> PAGE </w:instrText>
    </w:r>
    <w:r w:rsidRPr="007C1BB8">
      <w:rPr>
        <w:rStyle w:val="PageNumber"/>
        <w:b/>
        <w:bCs/>
      </w:rPr>
      <w:fldChar w:fldCharType="separate"/>
    </w:r>
    <w:r>
      <w:rPr>
        <w:rStyle w:val="PageNumber"/>
        <w:b/>
        <w:bCs/>
        <w:noProof/>
        <w:lang w:val="en-US"/>
      </w:rPr>
      <w:t>2</w:t>
    </w:r>
    <w:r w:rsidRPr="007C1BB8">
      <w:rPr>
        <w:rStyle w:val="PageNumber"/>
        <w:b/>
        <w:bCs/>
      </w:rPr>
      <w:fldChar w:fldCharType="end"/>
    </w:r>
    <w:r w:rsidRPr="002F3825">
      <w:rPr>
        <w:lang w:val="en-US"/>
      </w:rPr>
      <w:tab/>
    </w:r>
    <w:r>
      <w:fldChar w:fldCharType="begin"/>
    </w:r>
    <w:r w:rsidRPr="008C2A2D">
      <w:rPr>
        <w:lang w:val="en-US"/>
      </w:rPr>
      <w:instrText xml:space="preserve"> DOCPROPERTY "Header" \* MERGEFORMAT </w:instrText>
    </w:r>
    <w:r>
      <w:fldChar w:fldCharType="separate"/>
    </w:r>
    <w:r w:rsidR="00DF0D22" w:rsidRPr="00DF0D22">
      <w:rPr>
        <w:b/>
        <w:bCs/>
        <w:lang w:val="en-US"/>
      </w:rPr>
      <w:t xml:space="preserve">Rec. </w:t>
    </w:r>
    <w:r>
      <w:rPr>
        <w:b/>
        <w:bCs/>
        <w:lang w:val="en-US"/>
      </w:rPr>
      <w:fldChar w:fldCharType="end"/>
    </w:r>
    <w:r w:rsidRPr="002F3825">
      <w:rPr>
        <w:b/>
        <w:bCs/>
        <w:lang w:val="en-US"/>
      </w:rPr>
      <w:t xml:space="preserve"> </w:t>
    </w:r>
    <w:r>
      <w:rPr>
        <w:b/>
        <w:bCs/>
      </w:rPr>
      <w:fldChar w:fldCharType="begin"/>
    </w:r>
    <w:r w:rsidRPr="002F3825">
      <w:rPr>
        <w:b/>
        <w:bCs/>
        <w:lang w:val="en-US"/>
      </w:rPr>
      <w:instrText>styleref href</w:instrText>
    </w:r>
    <w:r>
      <w:rPr>
        <w:b/>
        <w:bCs/>
      </w:rPr>
      <w:fldChar w:fldCharType="separate"/>
    </w:r>
    <w:r w:rsidR="00DF0D22">
      <w:rPr>
        <w:rFonts w:hint="eastAsia"/>
        <w:b/>
        <w:bCs/>
        <w:noProof/>
        <w:lang w:val="en-US"/>
      </w:rPr>
      <w:t>ITU-R SM.2392-1</w:t>
    </w:r>
    <w:r w:rsidR="00DF0D22">
      <w:rPr>
        <w:rFonts w:hint="eastAsia"/>
        <w:b/>
        <w:bCs/>
        <w:noProof/>
        <w:lang w:val="en-US"/>
      </w:rPr>
      <w:t>号报告</w:t>
    </w:r>
    <w:r w:rsidR="00DF0D22">
      <w:rPr>
        <w:rFonts w:hint="eastAsia"/>
        <w:b/>
        <w:bCs/>
        <w:noProof/>
        <w:lang w:val="en-US"/>
      </w:rPr>
      <w:cr/>
    </w:r>
    <w:r>
      <w:rPr>
        <w:b/>
        <w:bCs/>
      </w:rPr>
      <w:fldChar w:fldCharType="end"/>
    </w:r>
    <w:r w:rsidRPr="002F3825">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3F259" w14:textId="77777777" w:rsidR="00877610" w:rsidRDefault="00877610" w:rsidP="0018383C">
    <w:pPr>
      <w:pStyle w:val="Header"/>
      <w:ind w:right="360" w:firstLine="360"/>
    </w:pPr>
    <w:r w:rsidRPr="00851461">
      <w:rPr>
        <w:noProof/>
        <w:lang w:val="en-GB" w:eastAsia="zh-CN"/>
      </w:rPr>
      <w:drawing>
        <wp:anchor distT="0" distB="0" distL="114300" distR="114300" simplePos="0" relativeHeight="251660800" behindDoc="1" locked="0" layoutInCell="1" allowOverlap="0" wp14:anchorId="2C092C89" wp14:editId="76FE3D63">
          <wp:simplePos x="0" y="0"/>
          <wp:positionH relativeFrom="column">
            <wp:posOffset>-691515</wp:posOffset>
          </wp:positionH>
          <wp:positionV relativeFrom="paragraph">
            <wp:posOffset>-354330</wp:posOffset>
          </wp:positionV>
          <wp:extent cx="7620000" cy="10813415"/>
          <wp:effectExtent l="0" t="0" r="0" b="6985"/>
          <wp:wrapNone/>
          <wp:docPr id="9"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EB958" w14:textId="77777777" w:rsidR="00877610" w:rsidRPr="00B21000" w:rsidRDefault="00877610" w:rsidP="009A2DF3">
    <w:pPr>
      <w:pStyle w:val="Header"/>
      <w:jc w:val="both"/>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2</w:t>
    </w:r>
    <w:r w:rsidRPr="00B21000">
      <w:fldChar w:fldCharType="end"/>
    </w:r>
    <w:r w:rsidRPr="00B21000">
      <w:rPr>
        <w:lang w:val="en-US"/>
      </w:rPr>
      <w:tab/>
    </w:r>
    <w:r>
      <w:rPr>
        <w:b/>
        <w:bCs/>
      </w:rPr>
      <w:t>ITU-R SM.2</w:t>
    </w:r>
    <w:r>
      <w:rPr>
        <w:b/>
        <w:bCs/>
        <w:lang w:eastAsia="zh-CN"/>
      </w:rPr>
      <w:t>392</w:t>
    </w:r>
    <w:r>
      <w:rPr>
        <w:rFonts w:hint="eastAsia"/>
        <w:b/>
        <w:bCs/>
        <w:lang w:eastAsia="zh-CN"/>
      </w:rPr>
      <w:t>-</w:t>
    </w:r>
    <w:r>
      <w:rPr>
        <w:b/>
        <w:bCs/>
        <w:lang w:eastAsia="zh-CN"/>
      </w:rPr>
      <w:t>1</w:t>
    </w:r>
    <w:proofErr w:type="spellStart"/>
    <w:r w:rsidRPr="005B7DD7">
      <w:rPr>
        <w:rFonts w:hint="eastAsia"/>
        <w:b/>
        <w:bCs/>
      </w:rPr>
      <w:t>号</w:t>
    </w:r>
    <w:r w:rsidRPr="006A0ABA">
      <w:rPr>
        <w:rFonts w:hint="eastAsia"/>
        <w:b/>
        <w:bCs/>
      </w:rPr>
      <w:t>报告</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BADBE" w14:textId="77777777" w:rsidR="00877610" w:rsidRDefault="00877610" w:rsidP="00B033C8">
    <w:pPr>
      <w:pStyle w:val="Header"/>
      <w:ind w:right="360" w:firstLine="360"/>
    </w:pPr>
    <w:r>
      <w:rPr>
        <w:noProof/>
        <w:lang w:val="en-GB" w:eastAsia="zh-CN"/>
      </w:rPr>
      <w:drawing>
        <wp:anchor distT="0" distB="0" distL="114300" distR="114300" simplePos="0" relativeHeight="251657728" behindDoc="1" locked="0" layoutInCell="1" allowOverlap="1" wp14:anchorId="1285F2F5" wp14:editId="37C65B6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D55E" w14:textId="77777777" w:rsidR="00877610" w:rsidRPr="00B21000" w:rsidRDefault="00877610" w:rsidP="009A2DF3">
    <w:pPr>
      <w:pStyle w:val="Header"/>
      <w:jc w:val="both"/>
    </w:pPr>
    <w:r>
      <w:rPr>
        <w:rFonts w:hint="eastAsia"/>
        <w:lang w:val="en-US" w:eastAsia="zh-CN"/>
      </w:rPr>
      <w:tab/>
    </w:r>
    <w:r>
      <w:rPr>
        <w:b/>
        <w:bCs/>
      </w:rPr>
      <w:t>ITU-R SM.2</w:t>
    </w:r>
    <w:r>
      <w:rPr>
        <w:b/>
        <w:bCs/>
        <w:lang w:eastAsia="zh-CN"/>
      </w:rPr>
      <w:t>392</w:t>
    </w:r>
    <w:r>
      <w:rPr>
        <w:rFonts w:hint="eastAsia"/>
        <w:b/>
        <w:bCs/>
        <w:lang w:eastAsia="zh-CN"/>
      </w:rPr>
      <w:t>-</w:t>
    </w:r>
    <w:r>
      <w:rPr>
        <w:b/>
        <w:bCs/>
        <w:lang w:eastAsia="zh-CN"/>
      </w:rPr>
      <w:t>1</w:t>
    </w:r>
    <w:proofErr w:type="spellStart"/>
    <w:r w:rsidRPr="005B7DD7">
      <w:rPr>
        <w:rFonts w:hint="eastAsia"/>
        <w:b/>
        <w:bCs/>
      </w:rPr>
      <w:t>号</w:t>
    </w:r>
    <w:r w:rsidRPr="006A0ABA">
      <w:rPr>
        <w:rFonts w:hint="eastAsia"/>
        <w:b/>
        <w:bCs/>
      </w:rPr>
      <w:t>报告</w:t>
    </w:r>
    <w:proofErr w:type="spellEnd"/>
    <w:r w:rsidRPr="00B21000">
      <w:tab/>
    </w: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1</w:t>
    </w:r>
    <w:r w:rsidRPr="00B2100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C1ABA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4C8F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CEFC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EF2F7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BB485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C823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EEF5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6AD5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FE37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9854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E14F68"/>
    <w:multiLevelType w:val="hybridMultilevel"/>
    <w:tmpl w:val="3800D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E1238E"/>
    <w:multiLevelType w:val="hybridMultilevel"/>
    <w:tmpl w:val="D846772A"/>
    <w:lvl w:ilvl="0" w:tplc="FC3C11A4">
      <w:start w:val="5"/>
      <w:numFmt w:val="decimal"/>
      <w:lvlText w:val="%1-"/>
      <w:lvlJc w:val="left"/>
      <w:pPr>
        <w:ind w:left="360" w:hanging="360"/>
      </w:pPr>
      <w:rPr>
        <w:rFonts w:hint="default"/>
        <w:sz w:val="14"/>
        <w:szCs w:val="1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DD551EB"/>
    <w:multiLevelType w:val="hybridMultilevel"/>
    <w:tmpl w:val="B5900D64"/>
    <w:lvl w:ilvl="0" w:tplc="7A080B1C">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F4E2247"/>
    <w:multiLevelType w:val="hybridMultilevel"/>
    <w:tmpl w:val="2EAA7D66"/>
    <w:lvl w:ilvl="0" w:tplc="5608C142">
      <w:start w:val="1"/>
      <w:numFmt w:val="decimal"/>
      <w:lvlText w:val="%1-"/>
      <w:lvlJc w:val="left"/>
      <w:pPr>
        <w:ind w:left="360" w:hanging="360"/>
      </w:pPr>
      <w:rPr>
        <w:rFonts w:hint="default"/>
        <w:sz w:val="14"/>
        <w:szCs w:val="1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3"/>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CH"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4097" style="mso-height-percent:200;mso-width-relative:margin;mso-height-relative:margin" fillcolor="white" strokecolor="none [3212]">
      <v:fill color="white"/>
      <v:stroke color="none [3212]"/>
      <v:textbox style="mso-fit-shape-to-text:t" inset="0,0,0,0"/>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2E97"/>
    <w:rsid w:val="000050D4"/>
    <w:rsid w:val="00006F8B"/>
    <w:rsid w:val="000073F1"/>
    <w:rsid w:val="00013002"/>
    <w:rsid w:val="000137D8"/>
    <w:rsid w:val="000138E1"/>
    <w:rsid w:val="00015887"/>
    <w:rsid w:val="00017066"/>
    <w:rsid w:val="000200E1"/>
    <w:rsid w:val="00020182"/>
    <w:rsid w:val="00023E30"/>
    <w:rsid w:val="00024656"/>
    <w:rsid w:val="00025277"/>
    <w:rsid w:val="00025A58"/>
    <w:rsid w:val="00026179"/>
    <w:rsid w:val="00032012"/>
    <w:rsid w:val="00041510"/>
    <w:rsid w:val="000419E0"/>
    <w:rsid w:val="0004233C"/>
    <w:rsid w:val="0004240D"/>
    <w:rsid w:val="0004698F"/>
    <w:rsid w:val="00046EA5"/>
    <w:rsid w:val="000503F3"/>
    <w:rsid w:val="00050755"/>
    <w:rsid w:val="00050D41"/>
    <w:rsid w:val="000525D3"/>
    <w:rsid w:val="0005270B"/>
    <w:rsid w:val="0005287F"/>
    <w:rsid w:val="000541BC"/>
    <w:rsid w:val="00054376"/>
    <w:rsid w:val="000573AA"/>
    <w:rsid w:val="0006030B"/>
    <w:rsid w:val="000612E6"/>
    <w:rsid w:val="00061B0F"/>
    <w:rsid w:val="00062948"/>
    <w:rsid w:val="0006339B"/>
    <w:rsid w:val="00063BDE"/>
    <w:rsid w:val="00066493"/>
    <w:rsid w:val="00070DA2"/>
    <w:rsid w:val="00072484"/>
    <w:rsid w:val="00075A35"/>
    <w:rsid w:val="00077D9A"/>
    <w:rsid w:val="0008115B"/>
    <w:rsid w:val="00081C0B"/>
    <w:rsid w:val="00082CA4"/>
    <w:rsid w:val="00083450"/>
    <w:rsid w:val="00086D8C"/>
    <w:rsid w:val="00091044"/>
    <w:rsid w:val="00091459"/>
    <w:rsid w:val="0009150E"/>
    <w:rsid w:val="000926DD"/>
    <w:rsid w:val="000957C2"/>
    <w:rsid w:val="00096612"/>
    <w:rsid w:val="000A0D5A"/>
    <w:rsid w:val="000A1081"/>
    <w:rsid w:val="000A47FA"/>
    <w:rsid w:val="000A66DD"/>
    <w:rsid w:val="000A7908"/>
    <w:rsid w:val="000A7D85"/>
    <w:rsid w:val="000B22E3"/>
    <w:rsid w:val="000B2738"/>
    <w:rsid w:val="000B38FF"/>
    <w:rsid w:val="000B5188"/>
    <w:rsid w:val="000B5468"/>
    <w:rsid w:val="000B6774"/>
    <w:rsid w:val="000B7683"/>
    <w:rsid w:val="000B76F5"/>
    <w:rsid w:val="000B7B53"/>
    <w:rsid w:val="000C0413"/>
    <w:rsid w:val="000C1468"/>
    <w:rsid w:val="000C1648"/>
    <w:rsid w:val="000C2BF1"/>
    <w:rsid w:val="000C3624"/>
    <w:rsid w:val="000C3EA2"/>
    <w:rsid w:val="000C4153"/>
    <w:rsid w:val="000C41DE"/>
    <w:rsid w:val="000C4844"/>
    <w:rsid w:val="000D0B44"/>
    <w:rsid w:val="000D4917"/>
    <w:rsid w:val="000D5B79"/>
    <w:rsid w:val="000D6979"/>
    <w:rsid w:val="000E07A0"/>
    <w:rsid w:val="000E350B"/>
    <w:rsid w:val="000E4FD1"/>
    <w:rsid w:val="000E5814"/>
    <w:rsid w:val="000F11FB"/>
    <w:rsid w:val="000F27C9"/>
    <w:rsid w:val="000F2C1B"/>
    <w:rsid w:val="000F3295"/>
    <w:rsid w:val="000F3BCC"/>
    <w:rsid w:val="000F3C25"/>
    <w:rsid w:val="000F6FC4"/>
    <w:rsid w:val="000F7BE5"/>
    <w:rsid w:val="001018D8"/>
    <w:rsid w:val="0010208F"/>
    <w:rsid w:val="00102934"/>
    <w:rsid w:val="00104A07"/>
    <w:rsid w:val="00104D9A"/>
    <w:rsid w:val="001069C1"/>
    <w:rsid w:val="001146E5"/>
    <w:rsid w:val="0011591D"/>
    <w:rsid w:val="0011598C"/>
    <w:rsid w:val="00115EAE"/>
    <w:rsid w:val="00117D90"/>
    <w:rsid w:val="001201FC"/>
    <w:rsid w:val="0013173E"/>
    <w:rsid w:val="0013240E"/>
    <w:rsid w:val="001342AC"/>
    <w:rsid w:val="00134624"/>
    <w:rsid w:val="001353F5"/>
    <w:rsid w:val="00135FC8"/>
    <w:rsid w:val="001374A2"/>
    <w:rsid w:val="00142A87"/>
    <w:rsid w:val="00144205"/>
    <w:rsid w:val="00144B62"/>
    <w:rsid w:val="00144D06"/>
    <w:rsid w:val="0014566A"/>
    <w:rsid w:val="00145D5B"/>
    <w:rsid w:val="00147110"/>
    <w:rsid w:val="0015092D"/>
    <w:rsid w:val="00150E34"/>
    <w:rsid w:val="00151768"/>
    <w:rsid w:val="001523D7"/>
    <w:rsid w:val="00152C87"/>
    <w:rsid w:val="001534C8"/>
    <w:rsid w:val="00154C1C"/>
    <w:rsid w:val="001552E8"/>
    <w:rsid w:val="001625B1"/>
    <w:rsid w:val="00163344"/>
    <w:rsid w:val="0016510A"/>
    <w:rsid w:val="00165E7A"/>
    <w:rsid w:val="00165F2A"/>
    <w:rsid w:val="001701F2"/>
    <w:rsid w:val="00170499"/>
    <w:rsid w:val="00170AAF"/>
    <w:rsid w:val="00171BE7"/>
    <w:rsid w:val="00173DFA"/>
    <w:rsid w:val="00173EE3"/>
    <w:rsid w:val="001746F9"/>
    <w:rsid w:val="00175192"/>
    <w:rsid w:val="00180062"/>
    <w:rsid w:val="00180A9B"/>
    <w:rsid w:val="001817D4"/>
    <w:rsid w:val="001819D0"/>
    <w:rsid w:val="0018383C"/>
    <w:rsid w:val="00183F56"/>
    <w:rsid w:val="001903CD"/>
    <w:rsid w:val="00191650"/>
    <w:rsid w:val="0019236F"/>
    <w:rsid w:val="00197B30"/>
    <w:rsid w:val="001A01CB"/>
    <w:rsid w:val="001A179E"/>
    <w:rsid w:val="001A43E5"/>
    <w:rsid w:val="001A5259"/>
    <w:rsid w:val="001A680F"/>
    <w:rsid w:val="001B0110"/>
    <w:rsid w:val="001B38C8"/>
    <w:rsid w:val="001B41EB"/>
    <w:rsid w:val="001B64BF"/>
    <w:rsid w:val="001C19C1"/>
    <w:rsid w:val="001C28E6"/>
    <w:rsid w:val="001C33CA"/>
    <w:rsid w:val="001C40D1"/>
    <w:rsid w:val="001C6E4E"/>
    <w:rsid w:val="001C6E4F"/>
    <w:rsid w:val="001C70F6"/>
    <w:rsid w:val="001C7839"/>
    <w:rsid w:val="001D277F"/>
    <w:rsid w:val="001D376A"/>
    <w:rsid w:val="001D42F2"/>
    <w:rsid w:val="001D4FBF"/>
    <w:rsid w:val="001D6A53"/>
    <w:rsid w:val="001E2313"/>
    <w:rsid w:val="001F0575"/>
    <w:rsid w:val="001F1F41"/>
    <w:rsid w:val="001F3F61"/>
    <w:rsid w:val="00201545"/>
    <w:rsid w:val="00204D5A"/>
    <w:rsid w:val="002058CE"/>
    <w:rsid w:val="00205EEB"/>
    <w:rsid w:val="00206BF5"/>
    <w:rsid w:val="00207DEB"/>
    <w:rsid w:val="00207F7B"/>
    <w:rsid w:val="002102C2"/>
    <w:rsid w:val="00211BC8"/>
    <w:rsid w:val="00212964"/>
    <w:rsid w:val="00215907"/>
    <w:rsid w:val="002165F1"/>
    <w:rsid w:val="00217679"/>
    <w:rsid w:val="00221758"/>
    <w:rsid w:val="00221AEC"/>
    <w:rsid w:val="00221E6D"/>
    <w:rsid w:val="00224027"/>
    <w:rsid w:val="00224187"/>
    <w:rsid w:val="002249C0"/>
    <w:rsid w:val="00226FB5"/>
    <w:rsid w:val="00227215"/>
    <w:rsid w:val="00232AC7"/>
    <w:rsid w:val="0023514E"/>
    <w:rsid w:val="002365FD"/>
    <w:rsid w:val="00237043"/>
    <w:rsid w:val="002370EC"/>
    <w:rsid w:val="002371A9"/>
    <w:rsid w:val="00244134"/>
    <w:rsid w:val="00247681"/>
    <w:rsid w:val="00254EFB"/>
    <w:rsid w:val="002558DC"/>
    <w:rsid w:val="00255A11"/>
    <w:rsid w:val="00263408"/>
    <w:rsid w:val="002636F3"/>
    <w:rsid w:val="00264313"/>
    <w:rsid w:val="00264D06"/>
    <w:rsid w:val="002651EC"/>
    <w:rsid w:val="0026712E"/>
    <w:rsid w:val="00267ED8"/>
    <w:rsid w:val="00267FFA"/>
    <w:rsid w:val="00271015"/>
    <w:rsid w:val="002713C8"/>
    <w:rsid w:val="00274ED6"/>
    <w:rsid w:val="00276D21"/>
    <w:rsid w:val="00277AEA"/>
    <w:rsid w:val="0028063D"/>
    <w:rsid w:val="00280CD5"/>
    <w:rsid w:val="0028133B"/>
    <w:rsid w:val="0028134C"/>
    <w:rsid w:val="00283714"/>
    <w:rsid w:val="00283AB9"/>
    <w:rsid w:val="00283C5B"/>
    <w:rsid w:val="00287AC9"/>
    <w:rsid w:val="00287E8F"/>
    <w:rsid w:val="002910F2"/>
    <w:rsid w:val="00295011"/>
    <w:rsid w:val="00296570"/>
    <w:rsid w:val="00296D7F"/>
    <w:rsid w:val="00297D43"/>
    <w:rsid w:val="002A7727"/>
    <w:rsid w:val="002B1668"/>
    <w:rsid w:val="002B32C9"/>
    <w:rsid w:val="002B3609"/>
    <w:rsid w:val="002B383E"/>
    <w:rsid w:val="002B3CF6"/>
    <w:rsid w:val="002B4221"/>
    <w:rsid w:val="002B6B65"/>
    <w:rsid w:val="002C0F11"/>
    <w:rsid w:val="002C2A82"/>
    <w:rsid w:val="002C2D95"/>
    <w:rsid w:val="002C3566"/>
    <w:rsid w:val="002C516E"/>
    <w:rsid w:val="002C6DB2"/>
    <w:rsid w:val="002C768A"/>
    <w:rsid w:val="002D096C"/>
    <w:rsid w:val="002D1160"/>
    <w:rsid w:val="002D5BB8"/>
    <w:rsid w:val="002D67F6"/>
    <w:rsid w:val="002D6BFB"/>
    <w:rsid w:val="002D76C4"/>
    <w:rsid w:val="002D77AF"/>
    <w:rsid w:val="002E17D5"/>
    <w:rsid w:val="002E2A1C"/>
    <w:rsid w:val="002E4AAF"/>
    <w:rsid w:val="002E622F"/>
    <w:rsid w:val="002F51CF"/>
    <w:rsid w:val="002F66B7"/>
    <w:rsid w:val="002F6A3A"/>
    <w:rsid w:val="002F7062"/>
    <w:rsid w:val="002F7153"/>
    <w:rsid w:val="00301C95"/>
    <w:rsid w:val="00301FD2"/>
    <w:rsid w:val="00302205"/>
    <w:rsid w:val="00302413"/>
    <w:rsid w:val="00305FC7"/>
    <w:rsid w:val="003076CF"/>
    <w:rsid w:val="00310734"/>
    <w:rsid w:val="00310792"/>
    <w:rsid w:val="0031420E"/>
    <w:rsid w:val="00314FE9"/>
    <w:rsid w:val="00315B94"/>
    <w:rsid w:val="00316388"/>
    <w:rsid w:val="0031695A"/>
    <w:rsid w:val="00317433"/>
    <w:rsid w:val="00317BE4"/>
    <w:rsid w:val="00317E99"/>
    <w:rsid w:val="00323F3B"/>
    <w:rsid w:val="00324368"/>
    <w:rsid w:val="00324E08"/>
    <w:rsid w:val="00325711"/>
    <w:rsid w:val="00334047"/>
    <w:rsid w:val="00335DA9"/>
    <w:rsid w:val="00336883"/>
    <w:rsid w:val="0033688E"/>
    <w:rsid w:val="00341926"/>
    <w:rsid w:val="003437D3"/>
    <w:rsid w:val="00344404"/>
    <w:rsid w:val="00345175"/>
    <w:rsid w:val="0034593E"/>
    <w:rsid w:val="00345FD8"/>
    <w:rsid w:val="003466F7"/>
    <w:rsid w:val="00351573"/>
    <w:rsid w:val="00352867"/>
    <w:rsid w:val="003540C0"/>
    <w:rsid w:val="003543D0"/>
    <w:rsid w:val="0035586D"/>
    <w:rsid w:val="003571CE"/>
    <w:rsid w:val="00357282"/>
    <w:rsid w:val="00361668"/>
    <w:rsid w:val="00362E1F"/>
    <w:rsid w:val="00362ED1"/>
    <w:rsid w:val="00367910"/>
    <w:rsid w:val="0036799B"/>
    <w:rsid w:val="00367A5F"/>
    <w:rsid w:val="0037155D"/>
    <w:rsid w:val="003751CA"/>
    <w:rsid w:val="003762D3"/>
    <w:rsid w:val="00376687"/>
    <w:rsid w:val="00376BB8"/>
    <w:rsid w:val="00377ADF"/>
    <w:rsid w:val="00377D55"/>
    <w:rsid w:val="00381621"/>
    <w:rsid w:val="003819E2"/>
    <w:rsid w:val="00382E8A"/>
    <w:rsid w:val="0038303E"/>
    <w:rsid w:val="00386275"/>
    <w:rsid w:val="00387FEF"/>
    <w:rsid w:val="003904D7"/>
    <w:rsid w:val="00391D5B"/>
    <w:rsid w:val="00392DDE"/>
    <w:rsid w:val="00393E0F"/>
    <w:rsid w:val="003964FF"/>
    <w:rsid w:val="0039715E"/>
    <w:rsid w:val="00397608"/>
    <w:rsid w:val="003A0829"/>
    <w:rsid w:val="003A227F"/>
    <w:rsid w:val="003A5485"/>
    <w:rsid w:val="003A601D"/>
    <w:rsid w:val="003A6853"/>
    <w:rsid w:val="003A7FA3"/>
    <w:rsid w:val="003B1054"/>
    <w:rsid w:val="003B2929"/>
    <w:rsid w:val="003B4BC0"/>
    <w:rsid w:val="003B4D72"/>
    <w:rsid w:val="003B4EE8"/>
    <w:rsid w:val="003B6492"/>
    <w:rsid w:val="003B7A91"/>
    <w:rsid w:val="003C14AF"/>
    <w:rsid w:val="003C467E"/>
    <w:rsid w:val="003C53C0"/>
    <w:rsid w:val="003C5FE5"/>
    <w:rsid w:val="003C7221"/>
    <w:rsid w:val="003C7B70"/>
    <w:rsid w:val="003D2DAE"/>
    <w:rsid w:val="003D2DD5"/>
    <w:rsid w:val="003D3779"/>
    <w:rsid w:val="003D3CCE"/>
    <w:rsid w:val="003E40C2"/>
    <w:rsid w:val="003E4E13"/>
    <w:rsid w:val="003E5072"/>
    <w:rsid w:val="003E51D9"/>
    <w:rsid w:val="003E539C"/>
    <w:rsid w:val="003E5CFB"/>
    <w:rsid w:val="003E68EC"/>
    <w:rsid w:val="003F2DBC"/>
    <w:rsid w:val="003F38C7"/>
    <w:rsid w:val="003F4E2C"/>
    <w:rsid w:val="003F4FE8"/>
    <w:rsid w:val="003F526E"/>
    <w:rsid w:val="003F621F"/>
    <w:rsid w:val="003F6BE5"/>
    <w:rsid w:val="00400002"/>
    <w:rsid w:val="004056F5"/>
    <w:rsid w:val="004058BC"/>
    <w:rsid w:val="0040619D"/>
    <w:rsid w:val="00406FF7"/>
    <w:rsid w:val="00407264"/>
    <w:rsid w:val="0040760C"/>
    <w:rsid w:val="00407EFA"/>
    <w:rsid w:val="00411FA0"/>
    <w:rsid w:val="004127E5"/>
    <w:rsid w:val="00420D9B"/>
    <w:rsid w:val="00420DFD"/>
    <w:rsid w:val="00422763"/>
    <w:rsid w:val="0042503A"/>
    <w:rsid w:val="0042758D"/>
    <w:rsid w:val="00427B31"/>
    <w:rsid w:val="004319C1"/>
    <w:rsid w:val="0043226C"/>
    <w:rsid w:val="00432F91"/>
    <w:rsid w:val="004340FD"/>
    <w:rsid w:val="00434F44"/>
    <w:rsid w:val="004409A9"/>
    <w:rsid w:val="004426F5"/>
    <w:rsid w:val="00442889"/>
    <w:rsid w:val="004448D0"/>
    <w:rsid w:val="00447DE5"/>
    <w:rsid w:val="00447E2F"/>
    <w:rsid w:val="00450829"/>
    <w:rsid w:val="00452068"/>
    <w:rsid w:val="00457663"/>
    <w:rsid w:val="00461114"/>
    <w:rsid w:val="0046241C"/>
    <w:rsid w:val="00462762"/>
    <w:rsid w:val="0046681A"/>
    <w:rsid w:val="00466D44"/>
    <w:rsid w:val="004679E8"/>
    <w:rsid w:val="00470E28"/>
    <w:rsid w:val="004720FC"/>
    <w:rsid w:val="004746E9"/>
    <w:rsid w:val="00476193"/>
    <w:rsid w:val="00476614"/>
    <w:rsid w:val="004776FE"/>
    <w:rsid w:val="00477CDB"/>
    <w:rsid w:val="00481525"/>
    <w:rsid w:val="00482A6A"/>
    <w:rsid w:val="004906D9"/>
    <w:rsid w:val="004917D4"/>
    <w:rsid w:val="00491947"/>
    <w:rsid w:val="00491A77"/>
    <w:rsid w:val="004934C5"/>
    <w:rsid w:val="004A12FE"/>
    <w:rsid w:val="004A32C2"/>
    <w:rsid w:val="004A4FD0"/>
    <w:rsid w:val="004A5B9C"/>
    <w:rsid w:val="004A69BC"/>
    <w:rsid w:val="004A712F"/>
    <w:rsid w:val="004A7B61"/>
    <w:rsid w:val="004B22DB"/>
    <w:rsid w:val="004B315D"/>
    <w:rsid w:val="004B4DD8"/>
    <w:rsid w:val="004B7075"/>
    <w:rsid w:val="004C0947"/>
    <w:rsid w:val="004C1517"/>
    <w:rsid w:val="004C2D74"/>
    <w:rsid w:val="004C2DFA"/>
    <w:rsid w:val="004C40F2"/>
    <w:rsid w:val="004C5098"/>
    <w:rsid w:val="004C5981"/>
    <w:rsid w:val="004D199F"/>
    <w:rsid w:val="004D54BF"/>
    <w:rsid w:val="004E07F1"/>
    <w:rsid w:val="004E3170"/>
    <w:rsid w:val="004E3651"/>
    <w:rsid w:val="004E3A62"/>
    <w:rsid w:val="004E6E9E"/>
    <w:rsid w:val="004E6FEC"/>
    <w:rsid w:val="00502092"/>
    <w:rsid w:val="00502912"/>
    <w:rsid w:val="005041D9"/>
    <w:rsid w:val="00505FB4"/>
    <w:rsid w:val="00506A2C"/>
    <w:rsid w:val="00506BB3"/>
    <w:rsid w:val="00506D06"/>
    <w:rsid w:val="00507745"/>
    <w:rsid w:val="005103D1"/>
    <w:rsid w:val="00510F57"/>
    <w:rsid w:val="005111C9"/>
    <w:rsid w:val="00514820"/>
    <w:rsid w:val="00514E47"/>
    <w:rsid w:val="00517655"/>
    <w:rsid w:val="00520E66"/>
    <w:rsid w:val="00521A14"/>
    <w:rsid w:val="00522AA9"/>
    <w:rsid w:val="005233E8"/>
    <w:rsid w:val="0052469A"/>
    <w:rsid w:val="0052567A"/>
    <w:rsid w:val="00526063"/>
    <w:rsid w:val="0052633D"/>
    <w:rsid w:val="00526670"/>
    <w:rsid w:val="00527D00"/>
    <w:rsid w:val="00531F2D"/>
    <w:rsid w:val="00531FED"/>
    <w:rsid w:val="00532349"/>
    <w:rsid w:val="00533446"/>
    <w:rsid w:val="005342AB"/>
    <w:rsid w:val="00543778"/>
    <w:rsid w:val="005442D5"/>
    <w:rsid w:val="005446A2"/>
    <w:rsid w:val="00544FD3"/>
    <w:rsid w:val="0054532A"/>
    <w:rsid w:val="00550398"/>
    <w:rsid w:val="00550E3C"/>
    <w:rsid w:val="005510D4"/>
    <w:rsid w:val="005539B6"/>
    <w:rsid w:val="0055454E"/>
    <w:rsid w:val="005552C3"/>
    <w:rsid w:val="00556548"/>
    <w:rsid w:val="005565B7"/>
    <w:rsid w:val="00556C00"/>
    <w:rsid w:val="005579A8"/>
    <w:rsid w:val="00557F23"/>
    <w:rsid w:val="005600C9"/>
    <w:rsid w:val="005618C6"/>
    <w:rsid w:val="00562212"/>
    <w:rsid w:val="0056317B"/>
    <w:rsid w:val="00565799"/>
    <w:rsid w:val="00566999"/>
    <w:rsid w:val="00571280"/>
    <w:rsid w:val="00571DAB"/>
    <w:rsid w:val="00572BC1"/>
    <w:rsid w:val="00573917"/>
    <w:rsid w:val="0057573E"/>
    <w:rsid w:val="005762E5"/>
    <w:rsid w:val="0057681B"/>
    <w:rsid w:val="005774D5"/>
    <w:rsid w:val="0058079A"/>
    <w:rsid w:val="00586EF8"/>
    <w:rsid w:val="005909AA"/>
    <w:rsid w:val="0059214F"/>
    <w:rsid w:val="00593D1B"/>
    <w:rsid w:val="005A0A09"/>
    <w:rsid w:val="005A1987"/>
    <w:rsid w:val="005A5BCA"/>
    <w:rsid w:val="005A6943"/>
    <w:rsid w:val="005A781B"/>
    <w:rsid w:val="005A791E"/>
    <w:rsid w:val="005B21A4"/>
    <w:rsid w:val="005B316B"/>
    <w:rsid w:val="005B329A"/>
    <w:rsid w:val="005B49AB"/>
    <w:rsid w:val="005B50E7"/>
    <w:rsid w:val="005B593C"/>
    <w:rsid w:val="005B5DCC"/>
    <w:rsid w:val="005B7C67"/>
    <w:rsid w:val="005B7DD7"/>
    <w:rsid w:val="005B7F47"/>
    <w:rsid w:val="005C1FF4"/>
    <w:rsid w:val="005C209E"/>
    <w:rsid w:val="005D1778"/>
    <w:rsid w:val="005D267B"/>
    <w:rsid w:val="005D3260"/>
    <w:rsid w:val="005D3544"/>
    <w:rsid w:val="005D5542"/>
    <w:rsid w:val="005E09A5"/>
    <w:rsid w:val="005E3D89"/>
    <w:rsid w:val="005E74DF"/>
    <w:rsid w:val="005E7B4F"/>
    <w:rsid w:val="005F026B"/>
    <w:rsid w:val="005F0D44"/>
    <w:rsid w:val="005F21EF"/>
    <w:rsid w:val="005F28BD"/>
    <w:rsid w:val="005F297C"/>
    <w:rsid w:val="005F55F3"/>
    <w:rsid w:val="005F6AE4"/>
    <w:rsid w:val="005F7EA3"/>
    <w:rsid w:val="006047AD"/>
    <w:rsid w:val="0060530F"/>
    <w:rsid w:val="0060684A"/>
    <w:rsid w:val="00606AD3"/>
    <w:rsid w:val="00606CA7"/>
    <w:rsid w:val="0060769B"/>
    <w:rsid w:val="00607D68"/>
    <w:rsid w:val="00610696"/>
    <w:rsid w:val="00611B4D"/>
    <w:rsid w:val="00614027"/>
    <w:rsid w:val="006149B1"/>
    <w:rsid w:val="00616A0B"/>
    <w:rsid w:val="00620777"/>
    <w:rsid w:val="00623006"/>
    <w:rsid w:val="0062304E"/>
    <w:rsid w:val="0062597C"/>
    <w:rsid w:val="00625C02"/>
    <w:rsid w:val="00630BBD"/>
    <w:rsid w:val="0063123D"/>
    <w:rsid w:val="00632B72"/>
    <w:rsid w:val="0063539D"/>
    <w:rsid w:val="006368B3"/>
    <w:rsid w:val="00640B7B"/>
    <w:rsid w:val="00641C45"/>
    <w:rsid w:val="00643B68"/>
    <w:rsid w:val="00644F4B"/>
    <w:rsid w:val="006451AA"/>
    <w:rsid w:val="00647750"/>
    <w:rsid w:val="00647D48"/>
    <w:rsid w:val="0065119A"/>
    <w:rsid w:val="00653116"/>
    <w:rsid w:val="0065406C"/>
    <w:rsid w:val="006543AB"/>
    <w:rsid w:val="006543F8"/>
    <w:rsid w:val="006544B1"/>
    <w:rsid w:val="00655B75"/>
    <w:rsid w:val="00655DD0"/>
    <w:rsid w:val="00656E85"/>
    <w:rsid w:val="00657D92"/>
    <w:rsid w:val="00662F41"/>
    <w:rsid w:val="0066637B"/>
    <w:rsid w:val="0066681A"/>
    <w:rsid w:val="006674E4"/>
    <w:rsid w:val="00667B04"/>
    <w:rsid w:val="00670433"/>
    <w:rsid w:val="006707B6"/>
    <w:rsid w:val="0067183E"/>
    <w:rsid w:val="00672C21"/>
    <w:rsid w:val="00680D2B"/>
    <w:rsid w:val="006817A5"/>
    <w:rsid w:val="00681B32"/>
    <w:rsid w:val="00681FC8"/>
    <w:rsid w:val="00682E74"/>
    <w:rsid w:val="00686AD5"/>
    <w:rsid w:val="0068798A"/>
    <w:rsid w:val="006908C1"/>
    <w:rsid w:val="00690B61"/>
    <w:rsid w:val="006928CD"/>
    <w:rsid w:val="0069614A"/>
    <w:rsid w:val="00696209"/>
    <w:rsid w:val="00696803"/>
    <w:rsid w:val="006A0ABA"/>
    <w:rsid w:val="006A172F"/>
    <w:rsid w:val="006A1F02"/>
    <w:rsid w:val="006A3A4F"/>
    <w:rsid w:val="006A3AFE"/>
    <w:rsid w:val="006A4EF6"/>
    <w:rsid w:val="006A6B9B"/>
    <w:rsid w:val="006A6E73"/>
    <w:rsid w:val="006B186B"/>
    <w:rsid w:val="006B2247"/>
    <w:rsid w:val="006B2BFB"/>
    <w:rsid w:val="006B431C"/>
    <w:rsid w:val="006B4F7C"/>
    <w:rsid w:val="006B519D"/>
    <w:rsid w:val="006B5EBC"/>
    <w:rsid w:val="006C1DDF"/>
    <w:rsid w:val="006C3093"/>
    <w:rsid w:val="006C347A"/>
    <w:rsid w:val="006C3A22"/>
    <w:rsid w:val="006D16BB"/>
    <w:rsid w:val="006D1C3F"/>
    <w:rsid w:val="006E2037"/>
    <w:rsid w:val="006E3C75"/>
    <w:rsid w:val="006E7E4C"/>
    <w:rsid w:val="006F154D"/>
    <w:rsid w:val="006F2A49"/>
    <w:rsid w:val="006F2B77"/>
    <w:rsid w:val="006F4CC6"/>
    <w:rsid w:val="006F78A2"/>
    <w:rsid w:val="00702EF2"/>
    <w:rsid w:val="00703167"/>
    <w:rsid w:val="00703CF6"/>
    <w:rsid w:val="0071030C"/>
    <w:rsid w:val="00710440"/>
    <w:rsid w:val="00711238"/>
    <w:rsid w:val="00712870"/>
    <w:rsid w:val="00712953"/>
    <w:rsid w:val="00713613"/>
    <w:rsid w:val="0071424C"/>
    <w:rsid w:val="00715C2B"/>
    <w:rsid w:val="00717FEF"/>
    <w:rsid w:val="00720B68"/>
    <w:rsid w:val="007210A4"/>
    <w:rsid w:val="00721A7C"/>
    <w:rsid w:val="00722026"/>
    <w:rsid w:val="00722114"/>
    <w:rsid w:val="00722547"/>
    <w:rsid w:val="007234D7"/>
    <w:rsid w:val="00725C2F"/>
    <w:rsid w:val="00730FDC"/>
    <w:rsid w:val="00733355"/>
    <w:rsid w:val="007339AD"/>
    <w:rsid w:val="00733B02"/>
    <w:rsid w:val="00735390"/>
    <w:rsid w:val="00735782"/>
    <w:rsid w:val="0073616B"/>
    <w:rsid w:val="00736292"/>
    <w:rsid w:val="00742405"/>
    <w:rsid w:val="00742A13"/>
    <w:rsid w:val="0074320E"/>
    <w:rsid w:val="00743D0C"/>
    <w:rsid w:val="00743D85"/>
    <w:rsid w:val="00744C97"/>
    <w:rsid w:val="00744D26"/>
    <w:rsid w:val="0074518F"/>
    <w:rsid w:val="007500F3"/>
    <w:rsid w:val="00750C29"/>
    <w:rsid w:val="00752FD3"/>
    <w:rsid w:val="00752FDA"/>
    <w:rsid w:val="0075345A"/>
    <w:rsid w:val="00753CF4"/>
    <w:rsid w:val="007553CA"/>
    <w:rsid w:val="007565CC"/>
    <w:rsid w:val="00756BDA"/>
    <w:rsid w:val="00763B9A"/>
    <w:rsid w:val="007641DA"/>
    <w:rsid w:val="0076466B"/>
    <w:rsid w:val="00767C0B"/>
    <w:rsid w:val="00773E7E"/>
    <w:rsid w:val="00774136"/>
    <w:rsid w:val="007748BC"/>
    <w:rsid w:val="00775943"/>
    <w:rsid w:val="007771C1"/>
    <w:rsid w:val="00777904"/>
    <w:rsid w:val="00777AAC"/>
    <w:rsid w:val="00777B4A"/>
    <w:rsid w:val="007813D8"/>
    <w:rsid w:val="00781B6D"/>
    <w:rsid w:val="00784070"/>
    <w:rsid w:val="007868C1"/>
    <w:rsid w:val="0079134A"/>
    <w:rsid w:val="007927B7"/>
    <w:rsid w:val="00792F31"/>
    <w:rsid w:val="00793A74"/>
    <w:rsid w:val="007968E2"/>
    <w:rsid w:val="007A0031"/>
    <w:rsid w:val="007A0512"/>
    <w:rsid w:val="007A179D"/>
    <w:rsid w:val="007A3340"/>
    <w:rsid w:val="007A42EE"/>
    <w:rsid w:val="007A4F79"/>
    <w:rsid w:val="007A6AA8"/>
    <w:rsid w:val="007B203C"/>
    <w:rsid w:val="007B307B"/>
    <w:rsid w:val="007B3D64"/>
    <w:rsid w:val="007B7945"/>
    <w:rsid w:val="007C067D"/>
    <w:rsid w:val="007C082F"/>
    <w:rsid w:val="007C2459"/>
    <w:rsid w:val="007C3CB4"/>
    <w:rsid w:val="007C4611"/>
    <w:rsid w:val="007C5BE8"/>
    <w:rsid w:val="007C6F29"/>
    <w:rsid w:val="007D3995"/>
    <w:rsid w:val="007D45F1"/>
    <w:rsid w:val="007D7CC9"/>
    <w:rsid w:val="007D7E75"/>
    <w:rsid w:val="007E13E0"/>
    <w:rsid w:val="007E21F2"/>
    <w:rsid w:val="007F07CA"/>
    <w:rsid w:val="007F1264"/>
    <w:rsid w:val="007F1A8D"/>
    <w:rsid w:val="007F5E6A"/>
    <w:rsid w:val="00800214"/>
    <w:rsid w:val="00804133"/>
    <w:rsid w:val="008108EC"/>
    <w:rsid w:val="00811FBD"/>
    <w:rsid w:val="00812625"/>
    <w:rsid w:val="00813737"/>
    <w:rsid w:val="00813FD9"/>
    <w:rsid w:val="008234F9"/>
    <w:rsid w:val="00823947"/>
    <w:rsid w:val="00826235"/>
    <w:rsid w:val="00830824"/>
    <w:rsid w:val="008310C9"/>
    <w:rsid w:val="00834737"/>
    <w:rsid w:val="00834CAD"/>
    <w:rsid w:val="00834FA8"/>
    <w:rsid w:val="00835749"/>
    <w:rsid w:val="00836298"/>
    <w:rsid w:val="008451FA"/>
    <w:rsid w:val="008455D5"/>
    <w:rsid w:val="008456DB"/>
    <w:rsid w:val="00847D3B"/>
    <w:rsid w:val="00851461"/>
    <w:rsid w:val="00852892"/>
    <w:rsid w:val="00852A34"/>
    <w:rsid w:val="00852A7E"/>
    <w:rsid w:val="00852CCA"/>
    <w:rsid w:val="00852D54"/>
    <w:rsid w:val="00853657"/>
    <w:rsid w:val="00853D20"/>
    <w:rsid w:val="00854618"/>
    <w:rsid w:val="008549AB"/>
    <w:rsid w:val="00854E34"/>
    <w:rsid w:val="00860846"/>
    <w:rsid w:val="0086209D"/>
    <w:rsid w:val="0086297A"/>
    <w:rsid w:val="00863EEA"/>
    <w:rsid w:val="0086515E"/>
    <w:rsid w:val="00867BBA"/>
    <w:rsid w:val="00870342"/>
    <w:rsid w:val="0087251C"/>
    <w:rsid w:val="00874A8E"/>
    <w:rsid w:val="0087693B"/>
    <w:rsid w:val="00877610"/>
    <w:rsid w:val="008815AC"/>
    <w:rsid w:val="00882125"/>
    <w:rsid w:val="00882DF0"/>
    <w:rsid w:val="00887A9F"/>
    <w:rsid w:val="00887D36"/>
    <w:rsid w:val="00890809"/>
    <w:rsid w:val="0089121A"/>
    <w:rsid w:val="00891D95"/>
    <w:rsid w:val="00896113"/>
    <w:rsid w:val="008962AC"/>
    <w:rsid w:val="00897B13"/>
    <w:rsid w:val="008A1E26"/>
    <w:rsid w:val="008A23C1"/>
    <w:rsid w:val="008A27AB"/>
    <w:rsid w:val="008A397B"/>
    <w:rsid w:val="008A3E83"/>
    <w:rsid w:val="008A430C"/>
    <w:rsid w:val="008A532A"/>
    <w:rsid w:val="008A5A79"/>
    <w:rsid w:val="008A6A84"/>
    <w:rsid w:val="008A6E57"/>
    <w:rsid w:val="008B0330"/>
    <w:rsid w:val="008B13E0"/>
    <w:rsid w:val="008B232B"/>
    <w:rsid w:val="008B2CC6"/>
    <w:rsid w:val="008B42BA"/>
    <w:rsid w:val="008B4A1D"/>
    <w:rsid w:val="008B514D"/>
    <w:rsid w:val="008C08B3"/>
    <w:rsid w:val="008C0B0A"/>
    <w:rsid w:val="008C184C"/>
    <w:rsid w:val="008C2A2D"/>
    <w:rsid w:val="008C2EC9"/>
    <w:rsid w:val="008C319E"/>
    <w:rsid w:val="008C3923"/>
    <w:rsid w:val="008C3C07"/>
    <w:rsid w:val="008C5BEC"/>
    <w:rsid w:val="008C7848"/>
    <w:rsid w:val="008D1050"/>
    <w:rsid w:val="008D228C"/>
    <w:rsid w:val="008D3CA0"/>
    <w:rsid w:val="008D3D8D"/>
    <w:rsid w:val="008D5349"/>
    <w:rsid w:val="008E1832"/>
    <w:rsid w:val="008E5248"/>
    <w:rsid w:val="008E6650"/>
    <w:rsid w:val="008E74D8"/>
    <w:rsid w:val="008E79A1"/>
    <w:rsid w:val="008F0575"/>
    <w:rsid w:val="008F1DAD"/>
    <w:rsid w:val="008F2202"/>
    <w:rsid w:val="008F2ADC"/>
    <w:rsid w:val="008F3371"/>
    <w:rsid w:val="008F5A1C"/>
    <w:rsid w:val="0090074A"/>
    <w:rsid w:val="009030CC"/>
    <w:rsid w:val="00904ECF"/>
    <w:rsid w:val="0090545D"/>
    <w:rsid w:val="00905861"/>
    <w:rsid w:val="00910A1E"/>
    <w:rsid w:val="009118FD"/>
    <w:rsid w:val="0091222F"/>
    <w:rsid w:val="009123FA"/>
    <w:rsid w:val="009126E2"/>
    <w:rsid w:val="00912A37"/>
    <w:rsid w:val="00913889"/>
    <w:rsid w:val="00914542"/>
    <w:rsid w:val="00915F83"/>
    <w:rsid w:val="00916244"/>
    <w:rsid w:val="00917AF2"/>
    <w:rsid w:val="0092418A"/>
    <w:rsid w:val="009244A7"/>
    <w:rsid w:val="009252DA"/>
    <w:rsid w:val="0092611B"/>
    <w:rsid w:val="00930DC2"/>
    <w:rsid w:val="00932506"/>
    <w:rsid w:val="009331DC"/>
    <w:rsid w:val="009331E9"/>
    <w:rsid w:val="009339CA"/>
    <w:rsid w:val="00933FC6"/>
    <w:rsid w:val="00934CEF"/>
    <w:rsid w:val="00934ED7"/>
    <w:rsid w:val="0093532E"/>
    <w:rsid w:val="0093624D"/>
    <w:rsid w:val="0093652D"/>
    <w:rsid w:val="00936B1A"/>
    <w:rsid w:val="009371F8"/>
    <w:rsid w:val="009427A1"/>
    <w:rsid w:val="00942CE8"/>
    <w:rsid w:val="00943003"/>
    <w:rsid w:val="009439CE"/>
    <w:rsid w:val="00946129"/>
    <w:rsid w:val="009474D9"/>
    <w:rsid w:val="00950C94"/>
    <w:rsid w:val="00950E1D"/>
    <w:rsid w:val="00950E40"/>
    <w:rsid w:val="0095229F"/>
    <w:rsid w:val="00952F1A"/>
    <w:rsid w:val="009535E5"/>
    <w:rsid w:val="009541C3"/>
    <w:rsid w:val="009543C3"/>
    <w:rsid w:val="009577B3"/>
    <w:rsid w:val="00960702"/>
    <w:rsid w:val="00960891"/>
    <w:rsid w:val="0096249A"/>
    <w:rsid w:val="00964CBE"/>
    <w:rsid w:val="009660A0"/>
    <w:rsid w:val="00966D64"/>
    <w:rsid w:val="00966E1B"/>
    <w:rsid w:val="00967753"/>
    <w:rsid w:val="0097073D"/>
    <w:rsid w:val="00972262"/>
    <w:rsid w:val="00973AE9"/>
    <w:rsid w:val="00974BDC"/>
    <w:rsid w:val="00975726"/>
    <w:rsid w:val="00975BD8"/>
    <w:rsid w:val="00976DEC"/>
    <w:rsid w:val="00977667"/>
    <w:rsid w:val="00982729"/>
    <w:rsid w:val="00983F77"/>
    <w:rsid w:val="009844FB"/>
    <w:rsid w:val="00986E71"/>
    <w:rsid w:val="0098711B"/>
    <w:rsid w:val="00987C39"/>
    <w:rsid w:val="00991DFA"/>
    <w:rsid w:val="009924AD"/>
    <w:rsid w:val="00993B72"/>
    <w:rsid w:val="00993C37"/>
    <w:rsid w:val="00994411"/>
    <w:rsid w:val="00995D2E"/>
    <w:rsid w:val="009971EC"/>
    <w:rsid w:val="009A0E53"/>
    <w:rsid w:val="009A1F30"/>
    <w:rsid w:val="009A2DF3"/>
    <w:rsid w:val="009A351D"/>
    <w:rsid w:val="009A43FA"/>
    <w:rsid w:val="009A44C9"/>
    <w:rsid w:val="009A4665"/>
    <w:rsid w:val="009A6C84"/>
    <w:rsid w:val="009A6CA7"/>
    <w:rsid w:val="009A6D21"/>
    <w:rsid w:val="009A7CD6"/>
    <w:rsid w:val="009B0600"/>
    <w:rsid w:val="009B11ED"/>
    <w:rsid w:val="009B3081"/>
    <w:rsid w:val="009B3923"/>
    <w:rsid w:val="009B536D"/>
    <w:rsid w:val="009B5FD1"/>
    <w:rsid w:val="009C0644"/>
    <w:rsid w:val="009C10F7"/>
    <w:rsid w:val="009C297B"/>
    <w:rsid w:val="009C2D47"/>
    <w:rsid w:val="009C4A11"/>
    <w:rsid w:val="009C7EE0"/>
    <w:rsid w:val="009D2BA2"/>
    <w:rsid w:val="009D4257"/>
    <w:rsid w:val="009D67D7"/>
    <w:rsid w:val="009D6F49"/>
    <w:rsid w:val="009D737C"/>
    <w:rsid w:val="009D7D96"/>
    <w:rsid w:val="009D7DCD"/>
    <w:rsid w:val="009D7E83"/>
    <w:rsid w:val="009E036B"/>
    <w:rsid w:val="009E48D0"/>
    <w:rsid w:val="009E6398"/>
    <w:rsid w:val="009E7FB8"/>
    <w:rsid w:val="009F06B5"/>
    <w:rsid w:val="009F157D"/>
    <w:rsid w:val="009F1AF2"/>
    <w:rsid w:val="009F2D2C"/>
    <w:rsid w:val="009F4AD7"/>
    <w:rsid w:val="009F67FB"/>
    <w:rsid w:val="009F6DA9"/>
    <w:rsid w:val="00A005A9"/>
    <w:rsid w:val="00A0084E"/>
    <w:rsid w:val="00A01EC2"/>
    <w:rsid w:val="00A02B83"/>
    <w:rsid w:val="00A05AF7"/>
    <w:rsid w:val="00A11129"/>
    <w:rsid w:val="00A13434"/>
    <w:rsid w:val="00A15028"/>
    <w:rsid w:val="00A15468"/>
    <w:rsid w:val="00A160E2"/>
    <w:rsid w:val="00A1612E"/>
    <w:rsid w:val="00A170B3"/>
    <w:rsid w:val="00A2671B"/>
    <w:rsid w:val="00A32758"/>
    <w:rsid w:val="00A327CD"/>
    <w:rsid w:val="00A36820"/>
    <w:rsid w:val="00A36A86"/>
    <w:rsid w:val="00A36DBA"/>
    <w:rsid w:val="00A37CDB"/>
    <w:rsid w:val="00A520DB"/>
    <w:rsid w:val="00A53E7E"/>
    <w:rsid w:val="00A5404B"/>
    <w:rsid w:val="00A54559"/>
    <w:rsid w:val="00A55816"/>
    <w:rsid w:val="00A55986"/>
    <w:rsid w:val="00A56B83"/>
    <w:rsid w:val="00A56E8A"/>
    <w:rsid w:val="00A60AA8"/>
    <w:rsid w:val="00A61A70"/>
    <w:rsid w:val="00A61AC9"/>
    <w:rsid w:val="00A647E3"/>
    <w:rsid w:val="00A6617B"/>
    <w:rsid w:val="00A70532"/>
    <w:rsid w:val="00A713D9"/>
    <w:rsid w:val="00A7168E"/>
    <w:rsid w:val="00A71FE5"/>
    <w:rsid w:val="00A72198"/>
    <w:rsid w:val="00A7301F"/>
    <w:rsid w:val="00A7639E"/>
    <w:rsid w:val="00A778DA"/>
    <w:rsid w:val="00A814A7"/>
    <w:rsid w:val="00A8189F"/>
    <w:rsid w:val="00A82190"/>
    <w:rsid w:val="00A82292"/>
    <w:rsid w:val="00A825C2"/>
    <w:rsid w:val="00A82E1B"/>
    <w:rsid w:val="00A854B8"/>
    <w:rsid w:val="00A86B10"/>
    <w:rsid w:val="00A86EBB"/>
    <w:rsid w:val="00A87ACF"/>
    <w:rsid w:val="00A9067D"/>
    <w:rsid w:val="00A90B74"/>
    <w:rsid w:val="00A91726"/>
    <w:rsid w:val="00A92CF0"/>
    <w:rsid w:val="00A946D3"/>
    <w:rsid w:val="00A951DA"/>
    <w:rsid w:val="00A961D6"/>
    <w:rsid w:val="00A976EE"/>
    <w:rsid w:val="00AA1414"/>
    <w:rsid w:val="00AA3478"/>
    <w:rsid w:val="00AA3AD8"/>
    <w:rsid w:val="00AA4BED"/>
    <w:rsid w:val="00AA7672"/>
    <w:rsid w:val="00AA793E"/>
    <w:rsid w:val="00AB0DC8"/>
    <w:rsid w:val="00AB2347"/>
    <w:rsid w:val="00AB23D9"/>
    <w:rsid w:val="00AB2F2E"/>
    <w:rsid w:val="00AB37C6"/>
    <w:rsid w:val="00AB3C76"/>
    <w:rsid w:val="00AB4A59"/>
    <w:rsid w:val="00AC1BA4"/>
    <w:rsid w:val="00AC3089"/>
    <w:rsid w:val="00AC3946"/>
    <w:rsid w:val="00AC4B9C"/>
    <w:rsid w:val="00AC5625"/>
    <w:rsid w:val="00AC5A23"/>
    <w:rsid w:val="00AD07BA"/>
    <w:rsid w:val="00AD12D0"/>
    <w:rsid w:val="00AD26B8"/>
    <w:rsid w:val="00AD3181"/>
    <w:rsid w:val="00AD3216"/>
    <w:rsid w:val="00AD79F3"/>
    <w:rsid w:val="00AE018A"/>
    <w:rsid w:val="00AE1DD9"/>
    <w:rsid w:val="00AE4382"/>
    <w:rsid w:val="00AE44E6"/>
    <w:rsid w:val="00AE5E63"/>
    <w:rsid w:val="00AE67F3"/>
    <w:rsid w:val="00AE6FD4"/>
    <w:rsid w:val="00AE7652"/>
    <w:rsid w:val="00AE7DB4"/>
    <w:rsid w:val="00AF0A8B"/>
    <w:rsid w:val="00AF0BFC"/>
    <w:rsid w:val="00AF17B5"/>
    <w:rsid w:val="00AF2A27"/>
    <w:rsid w:val="00AF2A2E"/>
    <w:rsid w:val="00AF36E7"/>
    <w:rsid w:val="00AF64BD"/>
    <w:rsid w:val="00B00226"/>
    <w:rsid w:val="00B01E01"/>
    <w:rsid w:val="00B033C8"/>
    <w:rsid w:val="00B036D9"/>
    <w:rsid w:val="00B038D3"/>
    <w:rsid w:val="00B05995"/>
    <w:rsid w:val="00B05F89"/>
    <w:rsid w:val="00B103E5"/>
    <w:rsid w:val="00B110F5"/>
    <w:rsid w:val="00B132BC"/>
    <w:rsid w:val="00B135F6"/>
    <w:rsid w:val="00B14A05"/>
    <w:rsid w:val="00B16F26"/>
    <w:rsid w:val="00B17913"/>
    <w:rsid w:val="00B21000"/>
    <w:rsid w:val="00B24106"/>
    <w:rsid w:val="00B251A2"/>
    <w:rsid w:val="00B257C1"/>
    <w:rsid w:val="00B25DF6"/>
    <w:rsid w:val="00B26B8D"/>
    <w:rsid w:val="00B26B91"/>
    <w:rsid w:val="00B323CE"/>
    <w:rsid w:val="00B33425"/>
    <w:rsid w:val="00B359D1"/>
    <w:rsid w:val="00B41342"/>
    <w:rsid w:val="00B41777"/>
    <w:rsid w:val="00B44E24"/>
    <w:rsid w:val="00B47809"/>
    <w:rsid w:val="00B52682"/>
    <w:rsid w:val="00B535EF"/>
    <w:rsid w:val="00B54ECC"/>
    <w:rsid w:val="00B55D57"/>
    <w:rsid w:val="00B56510"/>
    <w:rsid w:val="00B567BC"/>
    <w:rsid w:val="00B56E56"/>
    <w:rsid w:val="00B6131E"/>
    <w:rsid w:val="00B61918"/>
    <w:rsid w:val="00B63713"/>
    <w:rsid w:val="00B63780"/>
    <w:rsid w:val="00B63C99"/>
    <w:rsid w:val="00B64AFB"/>
    <w:rsid w:val="00B64E0C"/>
    <w:rsid w:val="00B67CE1"/>
    <w:rsid w:val="00B709EA"/>
    <w:rsid w:val="00B714F3"/>
    <w:rsid w:val="00B758A1"/>
    <w:rsid w:val="00B75A37"/>
    <w:rsid w:val="00B831DE"/>
    <w:rsid w:val="00B85014"/>
    <w:rsid w:val="00B85924"/>
    <w:rsid w:val="00B86026"/>
    <w:rsid w:val="00B875BD"/>
    <w:rsid w:val="00B90088"/>
    <w:rsid w:val="00B91233"/>
    <w:rsid w:val="00B92D78"/>
    <w:rsid w:val="00B93473"/>
    <w:rsid w:val="00B948B1"/>
    <w:rsid w:val="00B95AFE"/>
    <w:rsid w:val="00B95DD2"/>
    <w:rsid w:val="00B96E00"/>
    <w:rsid w:val="00BA26B2"/>
    <w:rsid w:val="00BA2B03"/>
    <w:rsid w:val="00BA35F7"/>
    <w:rsid w:val="00BA5A6C"/>
    <w:rsid w:val="00BB1BD7"/>
    <w:rsid w:val="00BB3DF2"/>
    <w:rsid w:val="00BB56A4"/>
    <w:rsid w:val="00BB6A11"/>
    <w:rsid w:val="00BC0320"/>
    <w:rsid w:val="00BC107B"/>
    <w:rsid w:val="00BC18D7"/>
    <w:rsid w:val="00BC4505"/>
    <w:rsid w:val="00BC4870"/>
    <w:rsid w:val="00BC522D"/>
    <w:rsid w:val="00BC5D77"/>
    <w:rsid w:val="00BC6FC2"/>
    <w:rsid w:val="00BC72B0"/>
    <w:rsid w:val="00BC7A2B"/>
    <w:rsid w:val="00BD0774"/>
    <w:rsid w:val="00BD0FC4"/>
    <w:rsid w:val="00BD374F"/>
    <w:rsid w:val="00BD3F5C"/>
    <w:rsid w:val="00BD4B72"/>
    <w:rsid w:val="00BD6AC7"/>
    <w:rsid w:val="00BD6FBB"/>
    <w:rsid w:val="00BE2392"/>
    <w:rsid w:val="00BE2528"/>
    <w:rsid w:val="00BE2778"/>
    <w:rsid w:val="00BE48A7"/>
    <w:rsid w:val="00BE5B84"/>
    <w:rsid w:val="00BE67A7"/>
    <w:rsid w:val="00BE6A1E"/>
    <w:rsid w:val="00BE7001"/>
    <w:rsid w:val="00BF15C3"/>
    <w:rsid w:val="00BF16DE"/>
    <w:rsid w:val="00BF1BDC"/>
    <w:rsid w:val="00BF38AB"/>
    <w:rsid w:val="00BF487A"/>
    <w:rsid w:val="00C0083D"/>
    <w:rsid w:val="00C012BB"/>
    <w:rsid w:val="00C0322B"/>
    <w:rsid w:val="00C037B9"/>
    <w:rsid w:val="00C0383B"/>
    <w:rsid w:val="00C04528"/>
    <w:rsid w:val="00C0460D"/>
    <w:rsid w:val="00C07A0F"/>
    <w:rsid w:val="00C10ED6"/>
    <w:rsid w:val="00C114A7"/>
    <w:rsid w:val="00C1214A"/>
    <w:rsid w:val="00C22A0A"/>
    <w:rsid w:val="00C252C4"/>
    <w:rsid w:val="00C275A5"/>
    <w:rsid w:val="00C30743"/>
    <w:rsid w:val="00C30FD0"/>
    <w:rsid w:val="00C31B53"/>
    <w:rsid w:val="00C3345F"/>
    <w:rsid w:val="00C34471"/>
    <w:rsid w:val="00C364D3"/>
    <w:rsid w:val="00C36C41"/>
    <w:rsid w:val="00C40A14"/>
    <w:rsid w:val="00C40D69"/>
    <w:rsid w:val="00C40F4E"/>
    <w:rsid w:val="00C418E8"/>
    <w:rsid w:val="00C42AFF"/>
    <w:rsid w:val="00C43881"/>
    <w:rsid w:val="00C438CC"/>
    <w:rsid w:val="00C44B2B"/>
    <w:rsid w:val="00C44E54"/>
    <w:rsid w:val="00C45AD8"/>
    <w:rsid w:val="00C46BD9"/>
    <w:rsid w:val="00C51761"/>
    <w:rsid w:val="00C54D63"/>
    <w:rsid w:val="00C55258"/>
    <w:rsid w:val="00C55CAC"/>
    <w:rsid w:val="00C577A1"/>
    <w:rsid w:val="00C612B8"/>
    <w:rsid w:val="00C64683"/>
    <w:rsid w:val="00C728FC"/>
    <w:rsid w:val="00C73560"/>
    <w:rsid w:val="00C74CC4"/>
    <w:rsid w:val="00C74DD6"/>
    <w:rsid w:val="00C7761D"/>
    <w:rsid w:val="00C80A54"/>
    <w:rsid w:val="00C81708"/>
    <w:rsid w:val="00C84479"/>
    <w:rsid w:val="00C86438"/>
    <w:rsid w:val="00C90335"/>
    <w:rsid w:val="00C9063E"/>
    <w:rsid w:val="00C91113"/>
    <w:rsid w:val="00C91B46"/>
    <w:rsid w:val="00C9251D"/>
    <w:rsid w:val="00C93B65"/>
    <w:rsid w:val="00C96C1F"/>
    <w:rsid w:val="00C97812"/>
    <w:rsid w:val="00CA298B"/>
    <w:rsid w:val="00CA4EB4"/>
    <w:rsid w:val="00CA65FD"/>
    <w:rsid w:val="00CA6BDD"/>
    <w:rsid w:val="00CA7505"/>
    <w:rsid w:val="00CA7678"/>
    <w:rsid w:val="00CB0F14"/>
    <w:rsid w:val="00CB1116"/>
    <w:rsid w:val="00CB47A0"/>
    <w:rsid w:val="00CB4B8D"/>
    <w:rsid w:val="00CB4C72"/>
    <w:rsid w:val="00CB60A4"/>
    <w:rsid w:val="00CB6636"/>
    <w:rsid w:val="00CC107C"/>
    <w:rsid w:val="00CC4B66"/>
    <w:rsid w:val="00CC779D"/>
    <w:rsid w:val="00CD58B5"/>
    <w:rsid w:val="00CD659B"/>
    <w:rsid w:val="00CD6638"/>
    <w:rsid w:val="00CD7A62"/>
    <w:rsid w:val="00CE07AC"/>
    <w:rsid w:val="00CE0CDA"/>
    <w:rsid w:val="00CE2EDE"/>
    <w:rsid w:val="00CE342C"/>
    <w:rsid w:val="00CE4419"/>
    <w:rsid w:val="00CE4A62"/>
    <w:rsid w:val="00CE5CE8"/>
    <w:rsid w:val="00CE6A81"/>
    <w:rsid w:val="00CF002E"/>
    <w:rsid w:val="00CF0D45"/>
    <w:rsid w:val="00CF0F83"/>
    <w:rsid w:val="00CF241E"/>
    <w:rsid w:val="00CF34B5"/>
    <w:rsid w:val="00CF4CCD"/>
    <w:rsid w:val="00CF6A0F"/>
    <w:rsid w:val="00CF7A20"/>
    <w:rsid w:val="00CF7BDA"/>
    <w:rsid w:val="00D0034D"/>
    <w:rsid w:val="00D047C1"/>
    <w:rsid w:val="00D04BF8"/>
    <w:rsid w:val="00D04C3E"/>
    <w:rsid w:val="00D054D8"/>
    <w:rsid w:val="00D05EC8"/>
    <w:rsid w:val="00D066F3"/>
    <w:rsid w:val="00D069F2"/>
    <w:rsid w:val="00D06AEF"/>
    <w:rsid w:val="00D07241"/>
    <w:rsid w:val="00D10B67"/>
    <w:rsid w:val="00D10CF1"/>
    <w:rsid w:val="00D131FD"/>
    <w:rsid w:val="00D14284"/>
    <w:rsid w:val="00D160F1"/>
    <w:rsid w:val="00D17BE0"/>
    <w:rsid w:val="00D22FCC"/>
    <w:rsid w:val="00D23CB1"/>
    <w:rsid w:val="00D25277"/>
    <w:rsid w:val="00D261A2"/>
    <w:rsid w:val="00D27925"/>
    <w:rsid w:val="00D31FC7"/>
    <w:rsid w:val="00D33655"/>
    <w:rsid w:val="00D33722"/>
    <w:rsid w:val="00D35692"/>
    <w:rsid w:val="00D408C3"/>
    <w:rsid w:val="00D40A60"/>
    <w:rsid w:val="00D40C97"/>
    <w:rsid w:val="00D41788"/>
    <w:rsid w:val="00D43C25"/>
    <w:rsid w:val="00D44D48"/>
    <w:rsid w:val="00D502C6"/>
    <w:rsid w:val="00D503C9"/>
    <w:rsid w:val="00D50B43"/>
    <w:rsid w:val="00D51DED"/>
    <w:rsid w:val="00D5295E"/>
    <w:rsid w:val="00D53CF3"/>
    <w:rsid w:val="00D55367"/>
    <w:rsid w:val="00D55B55"/>
    <w:rsid w:val="00D568C2"/>
    <w:rsid w:val="00D57367"/>
    <w:rsid w:val="00D57DFE"/>
    <w:rsid w:val="00D63A89"/>
    <w:rsid w:val="00D64258"/>
    <w:rsid w:val="00D642C5"/>
    <w:rsid w:val="00D66E82"/>
    <w:rsid w:val="00D704CC"/>
    <w:rsid w:val="00D714A0"/>
    <w:rsid w:val="00D722EF"/>
    <w:rsid w:val="00D729D1"/>
    <w:rsid w:val="00D72D8B"/>
    <w:rsid w:val="00D73ED0"/>
    <w:rsid w:val="00D73FBE"/>
    <w:rsid w:val="00D75523"/>
    <w:rsid w:val="00D80FC6"/>
    <w:rsid w:val="00D8150A"/>
    <w:rsid w:val="00D825CE"/>
    <w:rsid w:val="00D82BDD"/>
    <w:rsid w:val="00D82F91"/>
    <w:rsid w:val="00D83331"/>
    <w:rsid w:val="00D859B3"/>
    <w:rsid w:val="00D859FE"/>
    <w:rsid w:val="00D87A63"/>
    <w:rsid w:val="00D91F7F"/>
    <w:rsid w:val="00D9311F"/>
    <w:rsid w:val="00D9427A"/>
    <w:rsid w:val="00DA7194"/>
    <w:rsid w:val="00DA7880"/>
    <w:rsid w:val="00DA7EF9"/>
    <w:rsid w:val="00DB0130"/>
    <w:rsid w:val="00DB1B3E"/>
    <w:rsid w:val="00DB2EE4"/>
    <w:rsid w:val="00DB30D6"/>
    <w:rsid w:val="00DB3C70"/>
    <w:rsid w:val="00DB4061"/>
    <w:rsid w:val="00DB41AD"/>
    <w:rsid w:val="00DB4F6A"/>
    <w:rsid w:val="00DB6A17"/>
    <w:rsid w:val="00DC0C28"/>
    <w:rsid w:val="00DC3625"/>
    <w:rsid w:val="00DC4F47"/>
    <w:rsid w:val="00DC72E7"/>
    <w:rsid w:val="00DC7C7B"/>
    <w:rsid w:val="00DD14DF"/>
    <w:rsid w:val="00DD19C4"/>
    <w:rsid w:val="00DD22F9"/>
    <w:rsid w:val="00DE41C7"/>
    <w:rsid w:val="00DE53DE"/>
    <w:rsid w:val="00DF06A9"/>
    <w:rsid w:val="00DF087C"/>
    <w:rsid w:val="00DF0883"/>
    <w:rsid w:val="00DF0BA0"/>
    <w:rsid w:val="00DF0D22"/>
    <w:rsid w:val="00DF3ADD"/>
    <w:rsid w:val="00DF3BBB"/>
    <w:rsid w:val="00DF4176"/>
    <w:rsid w:val="00DF63A4"/>
    <w:rsid w:val="00DF6A6F"/>
    <w:rsid w:val="00DF7137"/>
    <w:rsid w:val="00E02460"/>
    <w:rsid w:val="00E042B2"/>
    <w:rsid w:val="00E057D8"/>
    <w:rsid w:val="00E0592A"/>
    <w:rsid w:val="00E05DD0"/>
    <w:rsid w:val="00E06D9E"/>
    <w:rsid w:val="00E06DEF"/>
    <w:rsid w:val="00E10BBB"/>
    <w:rsid w:val="00E11BF7"/>
    <w:rsid w:val="00E12D67"/>
    <w:rsid w:val="00E142D7"/>
    <w:rsid w:val="00E17240"/>
    <w:rsid w:val="00E1785F"/>
    <w:rsid w:val="00E224D4"/>
    <w:rsid w:val="00E25F29"/>
    <w:rsid w:val="00E32E0D"/>
    <w:rsid w:val="00E33B65"/>
    <w:rsid w:val="00E34EEC"/>
    <w:rsid w:val="00E37A78"/>
    <w:rsid w:val="00E435E0"/>
    <w:rsid w:val="00E44DEA"/>
    <w:rsid w:val="00E50286"/>
    <w:rsid w:val="00E50D37"/>
    <w:rsid w:val="00E51C10"/>
    <w:rsid w:val="00E528B5"/>
    <w:rsid w:val="00E533AC"/>
    <w:rsid w:val="00E54BBF"/>
    <w:rsid w:val="00E627FB"/>
    <w:rsid w:val="00E62E9F"/>
    <w:rsid w:val="00E64090"/>
    <w:rsid w:val="00E66675"/>
    <w:rsid w:val="00E67E77"/>
    <w:rsid w:val="00E70205"/>
    <w:rsid w:val="00E7152E"/>
    <w:rsid w:val="00E73CC0"/>
    <w:rsid w:val="00E7610E"/>
    <w:rsid w:val="00E77E29"/>
    <w:rsid w:val="00E80D8A"/>
    <w:rsid w:val="00E8149E"/>
    <w:rsid w:val="00E82B7D"/>
    <w:rsid w:val="00E83CDE"/>
    <w:rsid w:val="00E84492"/>
    <w:rsid w:val="00E8694D"/>
    <w:rsid w:val="00E87DBC"/>
    <w:rsid w:val="00E87E07"/>
    <w:rsid w:val="00E912B9"/>
    <w:rsid w:val="00E91BA5"/>
    <w:rsid w:val="00EA0F96"/>
    <w:rsid w:val="00EA2544"/>
    <w:rsid w:val="00EA38BC"/>
    <w:rsid w:val="00EA400F"/>
    <w:rsid w:val="00EA65F5"/>
    <w:rsid w:val="00EB22AD"/>
    <w:rsid w:val="00EB3833"/>
    <w:rsid w:val="00EB3D2C"/>
    <w:rsid w:val="00EB40C0"/>
    <w:rsid w:val="00EB4858"/>
    <w:rsid w:val="00EB52B3"/>
    <w:rsid w:val="00EB64F9"/>
    <w:rsid w:val="00EC0AB8"/>
    <w:rsid w:val="00EC0EFD"/>
    <w:rsid w:val="00ED0BBC"/>
    <w:rsid w:val="00ED2915"/>
    <w:rsid w:val="00ED35B9"/>
    <w:rsid w:val="00ED3FB8"/>
    <w:rsid w:val="00ED51C6"/>
    <w:rsid w:val="00ED683F"/>
    <w:rsid w:val="00ED6F45"/>
    <w:rsid w:val="00EE2CE7"/>
    <w:rsid w:val="00EE5CB4"/>
    <w:rsid w:val="00EE6536"/>
    <w:rsid w:val="00EE6F50"/>
    <w:rsid w:val="00EE7C8B"/>
    <w:rsid w:val="00EF087B"/>
    <w:rsid w:val="00EF0FFF"/>
    <w:rsid w:val="00EF518C"/>
    <w:rsid w:val="00EF5FAD"/>
    <w:rsid w:val="00EF6571"/>
    <w:rsid w:val="00EF6779"/>
    <w:rsid w:val="00EF6C8A"/>
    <w:rsid w:val="00EF6FB4"/>
    <w:rsid w:val="00F00B0F"/>
    <w:rsid w:val="00F04299"/>
    <w:rsid w:val="00F0542B"/>
    <w:rsid w:val="00F103A9"/>
    <w:rsid w:val="00F129C8"/>
    <w:rsid w:val="00F15721"/>
    <w:rsid w:val="00F20231"/>
    <w:rsid w:val="00F202EC"/>
    <w:rsid w:val="00F230A6"/>
    <w:rsid w:val="00F257AD"/>
    <w:rsid w:val="00F26891"/>
    <w:rsid w:val="00F30C9B"/>
    <w:rsid w:val="00F3482B"/>
    <w:rsid w:val="00F354B1"/>
    <w:rsid w:val="00F41081"/>
    <w:rsid w:val="00F43ABF"/>
    <w:rsid w:val="00F44061"/>
    <w:rsid w:val="00F535DE"/>
    <w:rsid w:val="00F54110"/>
    <w:rsid w:val="00F545E6"/>
    <w:rsid w:val="00F54ED1"/>
    <w:rsid w:val="00F55EE8"/>
    <w:rsid w:val="00F566D4"/>
    <w:rsid w:val="00F56EE4"/>
    <w:rsid w:val="00F5739B"/>
    <w:rsid w:val="00F57F5C"/>
    <w:rsid w:val="00F62DE4"/>
    <w:rsid w:val="00F62FF8"/>
    <w:rsid w:val="00F649BB"/>
    <w:rsid w:val="00F64C7B"/>
    <w:rsid w:val="00F67A32"/>
    <w:rsid w:val="00F709C7"/>
    <w:rsid w:val="00F70FE6"/>
    <w:rsid w:val="00F71809"/>
    <w:rsid w:val="00F71B3A"/>
    <w:rsid w:val="00F72869"/>
    <w:rsid w:val="00F75BFB"/>
    <w:rsid w:val="00F77437"/>
    <w:rsid w:val="00F80C1B"/>
    <w:rsid w:val="00F80F8D"/>
    <w:rsid w:val="00F832DE"/>
    <w:rsid w:val="00F833CB"/>
    <w:rsid w:val="00F839DD"/>
    <w:rsid w:val="00F87428"/>
    <w:rsid w:val="00F90896"/>
    <w:rsid w:val="00F91BC7"/>
    <w:rsid w:val="00F93BB1"/>
    <w:rsid w:val="00F94B61"/>
    <w:rsid w:val="00F97C98"/>
    <w:rsid w:val="00FA1295"/>
    <w:rsid w:val="00FA1A7E"/>
    <w:rsid w:val="00FA385F"/>
    <w:rsid w:val="00FA404D"/>
    <w:rsid w:val="00FA4DEC"/>
    <w:rsid w:val="00FA55FD"/>
    <w:rsid w:val="00FA6AC9"/>
    <w:rsid w:val="00FB0E4E"/>
    <w:rsid w:val="00FB1F6E"/>
    <w:rsid w:val="00FB3C94"/>
    <w:rsid w:val="00FB432C"/>
    <w:rsid w:val="00FB441E"/>
    <w:rsid w:val="00FB57F7"/>
    <w:rsid w:val="00FC31B2"/>
    <w:rsid w:val="00FC3C5E"/>
    <w:rsid w:val="00FC3E2C"/>
    <w:rsid w:val="00FC424F"/>
    <w:rsid w:val="00FC55E1"/>
    <w:rsid w:val="00FC60A2"/>
    <w:rsid w:val="00FD46FD"/>
    <w:rsid w:val="00FD67D3"/>
    <w:rsid w:val="00FD72D8"/>
    <w:rsid w:val="00FD76D3"/>
    <w:rsid w:val="00FE0B5B"/>
    <w:rsid w:val="00FE0FCC"/>
    <w:rsid w:val="00FE193B"/>
    <w:rsid w:val="00FE314C"/>
    <w:rsid w:val="00FE46DB"/>
    <w:rsid w:val="00FE4941"/>
    <w:rsid w:val="00FE4CEE"/>
    <w:rsid w:val="00FE7126"/>
    <w:rsid w:val="00FE7770"/>
    <w:rsid w:val="00FE77FC"/>
    <w:rsid w:val="00FE79FE"/>
    <w:rsid w:val="00FF05A0"/>
    <w:rsid w:val="00FF4997"/>
    <w:rsid w:val="00FF6B3E"/>
    <w:rsid w:val="00FF72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height-percent:200;mso-width-relative:margin;mso-height-relative:margin" fillcolor="white" strokecolor="none [3212]">
      <v:fill color="white"/>
      <v:stroke color="none [3212]"/>
      <v:textbox style="mso-fit-shape-to-text:t" inset="0,0,0,0"/>
      <o:colormru v:ext="edit" colors="#d62a47"/>
    </o:shapedefaults>
    <o:shapelayout v:ext="edit">
      <o:idmap v:ext="edit" data="1"/>
    </o:shapelayout>
  </w:shapeDefaults>
  <w:decimalSymbol w:val="."/>
  <w:listSeparator w:val=","/>
  <w14:docId w14:val="1CFEBE64"/>
  <w15:docId w15:val="{8DF645C1-D768-4068-A867-91B52E3C2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680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D7A62"/>
    <w:pPr>
      <w:keepNext/>
      <w:keepLines/>
      <w:spacing w:before="480"/>
      <w:ind w:left="794" w:hanging="794"/>
      <w:outlineLvl w:val="0"/>
    </w:pPr>
    <w:rPr>
      <w:b/>
    </w:rPr>
  </w:style>
  <w:style w:type="paragraph" w:styleId="Heading2">
    <w:name w:val="heading 2"/>
    <w:basedOn w:val="Heading1"/>
    <w:next w:val="Normal"/>
    <w:link w:val="Heading2Char"/>
    <w:qFormat/>
    <w:rsid w:val="00CD7A62"/>
    <w:pPr>
      <w:spacing w:before="320"/>
      <w:outlineLvl w:val="1"/>
    </w:pPr>
  </w:style>
  <w:style w:type="paragraph" w:styleId="Heading3">
    <w:name w:val="heading 3"/>
    <w:basedOn w:val="Heading1"/>
    <w:next w:val="Normal"/>
    <w:link w:val="Heading3Char"/>
    <w:qFormat/>
    <w:rsid w:val="00CD7A62"/>
    <w:pPr>
      <w:spacing w:before="200"/>
      <w:outlineLvl w:val="2"/>
    </w:pPr>
  </w:style>
  <w:style w:type="paragraph" w:styleId="Heading4">
    <w:name w:val="heading 4"/>
    <w:basedOn w:val="Heading3"/>
    <w:next w:val="Normal"/>
    <w:link w:val="Heading4Char"/>
    <w:qFormat/>
    <w:rsid w:val="00CD7A62"/>
    <w:pPr>
      <w:tabs>
        <w:tab w:val="clear" w:pos="794"/>
        <w:tab w:val="left" w:pos="992"/>
      </w:tabs>
      <w:ind w:left="992" w:hanging="992"/>
      <w:outlineLvl w:val="3"/>
    </w:pPr>
  </w:style>
  <w:style w:type="paragraph" w:styleId="Heading5">
    <w:name w:val="heading 5"/>
    <w:basedOn w:val="Heading4"/>
    <w:next w:val="Normal"/>
    <w:link w:val="Heading5Char"/>
    <w:qFormat/>
    <w:rsid w:val="00CD7A62"/>
    <w:pPr>
      <w:outlineLvl w:val="4"/>
    </w:pPr>
  </w:style>
  <w:style w:type="paragraph" w:styleId="Heading6">
    <w:name w:val="heading 6"/>
    <w:basedOn w:val="Heading4"/>
    <w:next w:val="Normal"/>
    <w:link w:val="Heading6Char"/>
    <w:qFormat/>
    <w:rsid w:val="00CD7A62"/>
    <w:pPr>
      <w:tabs>
        <w:tab w:val="clear" w:pos="992"/>
        <w:tab w:val="clear" w:pos="1191"/>
      </w:tabs>
      <w:ind w:left="1588" w:hanging="1588"/>
      <w:outlineLvl w:val="5"/>
    </w:pPr>
  </w:style>
  <w:style w:type="paragraph" w:styleId="Heading7">
    <w:name w:val="heading 7"/>
    <w:basedOn w:val="Heading6"/>
    <w:next w:val="Normal"/>
    <w:link w:val="Heading7Char"/>
    <w:qFormat/>
    <w:rsid w:val="00CD7A62"/>
    <w:pPr>
      <w:outlineLvl w:val="6"/>
    </w:pPr>
  </w:style>
  <w:style w:type="paragraph" w:styleId="Heading8">
    <w:name w:val="heading 8"/>
    <w:basedOn w:val="Heading6"/>
    <w:next w:val="Normal"/>
    <w:link w:val="Heading8Char"/>
    <w:qFormat/>
    <w:rsid w:val="00CD7A62"/>
    <w:pPr>
      <w:outlineLvl w:val="7"/>
    </w:pPr>
  </w:style>
  <w:style w:type="paragraph" w:styleId="Heading9">
    <w:name w:val="heading 9"/>
    <w:basedOn w:val="Heading6"/>
    <w:next w:val="Normal"/>
    <w:link w:val="Heading9Char"/>
    <w:qFormat/>
    <w:rsid w:val="00CD7A62"/>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uiPriority w:val="99"/>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h,he,header odd,header odd1,header odd11,header odd12,header odd2,header odd21,header odd3,header odd4,header odd5,header odd6,header odd7,header odd8,header odd9,header1,header11,header2,header21,header3,header4,header5,ho"/>
    <w:basedOn w:val="Normal"/>
    <w:link w:val="HeaderChar"/>
    <w:rsid w:val="00CD7A62"/>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pie de pág"/>
    <w:basedOn w:val="Normal"/>
    <w:link w:val="FooterChar"/>
    <w:rsid w:val="00CD7A62"/>
    <w:pPr>
      <w:tabs>
        <w:tab w:val="clear" w:pos="794"/>
        <w:tab w:val="clear" w:pos="1191"/>
        <w:tab w:val="clear" w:pos="1588"/>
        <w:tab w:val="clear" w:pos="1985"/>
        <w:tab w:val="center" w:pos="4320"/>
        <w:tab w:val="right" w:pos="8640"/>
      </w:tabs>
    </w:pPr>
  </w:style>
  <w:style w:type="character" w:styleId="PageNumber">
    <w:name w:val="page number"/>
    <w:aliases w:val="pn"/>
    <w:basedOn w:val="DefaultParagraphFont"/>
    <w:rsid w:val="00CD7A62"/>
  </w:style>
  <w:style w:type="paragraph" w:customStyle="1" w:styleId="Headingb">
    <w:name w:val="Heading_b"/>
    <w:basedOn w:val="Heading3"/>
    <w:next w:val="Normal"/>
    <w:link w:val="HeadingbChar"/>
    <w:qFormat/>
    <w:rsid w:val="00CD7A62"/>
    <w:pPr>
      <w:spacing w:before="160"/>
      <w:ind w:left="0" w:firstLine="0"/>
      <w:outlineLvl w:val="9"/>
    </w:pPr>
  </w:style>
  <w:style w:type="paragraph" w:customStyle="1" w:styleId="Headingi">
    <w:name w:val="Heading_i"/>
    <w:basedOn w:val="Heading3"/>
    <w:next w:val="Normal"/>
    <w:qFormat/>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Heading1"/>
    <w:next w:val="Normal"/>
    <w:link w:val="AnnexNoTitleChar1"/>
    <w:uiPriority w:val="99"/>
    <w:rsid w:val="005618C6"/>
    <w:pPr>
      <w:spacing w:after="80"/>
      <w:ind w:left="0" w:firstLine="0"/>
      <w:jc w:val="center"/>
    </w:pPr>
    <w:rPr>
      <w:sz w:val="28"/>
    </w:rPr>
  </w:style>
  <w:style w:type="paragraph" w:customStyle="1" w:styleId="enumlev1">
    <w:name w:val="enumlev1"/>
    <w:basedOn w:val="Normal"/>
    <w:link w:val="enumlev1Char"/>
    <w:rsid w:val="00CD7A62"/>
    <w:pPr>
      <w:spacing w:before="80"/>
      <w:ind w:left="794" w:hanging="794"/>
    </w:pPr>
  </w:style>
  <w:style w:type="paragraph" w:customStyle="1" w:styleId="Equation">
    <w:name w:val="Equation"/>
    <w:basedOn w:val="Normal"/>
    <w:link w:val="EquationChar"/>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aliases w:val="footnote text,ALTS FOOTNOTE"/>
    <w:basedOn w:val="Normal"/>
    <w:link w:val="FootnoteTextChar"/>
    <w:rsid w:val="00CD7A62"/>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link w:val="NoteChar"/>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uiPriority w:val="99"/>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link w:val="TableheadChar"/>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D7A62"/>
    <w:pPr>
      <w:keepNext/>
      <w:spacing w:before="360" w:after="120"/>
      <w:jc w:val="center"/>
    </w:pPr>
  </w:style>
  <w:style w:type="paragraph" w:customStyle="1" w:styleId="Equationlegend">
    <w:name w:val="Equation_legend"/>
    <w:basedOn w:val="NormalIndent"/>
    <w:link w:val="EquationlegendChar"/>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D7A62"/>
    <w:pPr>
      <w:keepNext/>
      <w:keepLines/>
      <w:spacing w:before="480" w:after="80"/>
      <w:jc w:val="center"/>
    </w:pPr>
    <w:rPr>
      <w:caps/>
      <w:sz w:val="18"/>
    </w:rPr>
  </w:style>
  <w:style w:type="paragraph" w:customStyle="1" w:styleId="Figuretitle">
    <w:name w:val="Figure_title"/>
    <w:basedOn w:val="Normal"/>
    <w:next w:val="Figure"/>
    <w:link w:val="FiguretitleChar"/>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CD7A62"/>
    <w:pPr>
      <w:keepNext/>
      <w:keepLines/>
      <w:spacing w:before="480"/>
      <w:jc w:val="center"/>
    </w:pPr>
    <w:rPr>
      <w:sz w:val="28"/>
    </w:rPr>
  </w:style>
  <w:style w:type="paragraph" w:customStyle="1" w:styleId="Arttitle">
    <w:name w:val="Art_title"/>
    <w:basedOn w:val="Normal"/>
    <w:next w:val="Normal"/>
    <w:link w:val="ArttitleCar"/>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rsid w:val="00CD7A62"/>
    <w:rPr>
      <w:position w:val="6"/>
      <w:sz w:val="18"/>
    </w:rPr>
  </w:style>
  <w:style w:type="paragraph" w:styleId="Index1">
    <w:name w:val="index 1"/>
    <w:basedOn w:val="Normal"/>
    <w:next w:val="Normal"/>
    <w:rsid w:val="00CD7A62"/>
  </w:style>
  <w:style w:type="paragraph" w:styleId="Index2">
    <w:name w:val="index 2"/>
    <w:basedOn w:val="Normal"/>
    <w:next w:val="Normal"/>
    <w:rsid w:val="00CD7A62"/>
    <w:pPr>
      <w:ind w:left="283"/>
    </w:pPr>
  </w:style>
  <w:style w:type="paragraph" w:styleId="Index3">
    <w:name w:val="index 3"/>
    <w:basedOn w:val="Normal"/>
    <w:next w:val="Normal"/>
    <w:rsid w:val="00CD7A62"/>
    <w:pPr>
      <w:ind w:left="566"/>
    </w:pPr>
  </w:style>
  <w:style w:type="paragraph" w:styleId="IndexHeading">
    <w:name w:val="index heading"/>
    <w:basedOn w:val="Normal"/>
    <w:next w:val="Index1"/>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link w:val="QuestiontitleChar"/>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BR">
    <w:name w:val="Rep_No_BR"/>
    <w:basedOn w:val="RecNo"/>
    <w:next w:val="ReptitleBR"/>
    <w:rsid w:val="00CD7A62"/>
  </w:style>
  <w:style w:type="paragraph" w:customStyle="1" w:styleId="ReptitleBR">
    <w:name w:val="Rep_title_BR"/>
    <w:basedOn w:val="Rectitle"/>
    <w:next w:val="Repref"/>
    <w:uiPriority w:val="99"/>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link w:val="ResNoChar"/>
    <w:rsid w:val="00CD7A62"/>
  </w:style>
  <w:style w:type="paragraph" w:customStyle="1" w:styleId="Restitle">
    <w:name w:val="Res_title"/>
    <w:basedOn w:val="Normal"/>
    <w:next w:val="Resref"/>
    <w:link w:val="RestitleChar"/>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uiPriority w:val="39"/>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D7A62"/>
    <w:pPr>
      <w:tabs>
        <w:tab w:val="clear" w:pos="567"/>
        <w:tab w:val="left" w:pos="1276"/>
      </w:tabs>
      <w:spacing w:before="160"/>
      <w:ind w:left="1276" w:hanging="709"/>
    </w:pPr>
  </w:style>
  <w:style w:type="paragraph" w:styleId="TOC3">
    <w:name w:val="toc 3"/>
    <w:basedOn w:val="TOC2"/>
    <w:uiPriority w:val="39"/>
    <w:rsid w:val="00CD7A62"/>
    <w:pPr>
      <w:tabs>
        <w:tab w:val="clear" w:pos="1276"/>
        <w:tab w:val="left" w:pos="2155"/>
      </w:tabs>
      <w:ind w:left="2155" w:hanging="879"/>
    </w:pPr>
  </w:style>
  <w:style w:type="paragraph" w:styleId="TOC4">
    <w:name w:val="toc 4"/>
    <w:basedOn w:val="TOC3"/>
    <w:rsid w:val="00CD7A62"/>
    <w:pPr>
      <w:tabs>
        <w:tab w:val="left" w:pos="3261"/>
      </w:tabs>
      <w:spacing w:before="80"/>
      <w:ind w:left="3261" w:hanging="993"/>
    </w:pPr>
  </w:style>
  <w:style w:type="paragraph" w:styleId="TOC5">
    <w:name w:val="toc 5"/>
    <w:basedOn w:val="TOC4"/>
    <w:rsid w:val="00CD7A62"/>
  </w:style>
  <w:style w:type="paragraph" w:styleId="TOC6">
    <w:name w:val="toc 6"/>
    <w:basedOn w:val="TOC4"/>
    <w:rsid w:val="00CD7A62"/>
  </w:style>
  <w:style w:type="paragraph" w:styleId="TOC7">
    <w:name w:val="toc 7"/>
    <w:basedOn w:val="TOC4"/>
    <w:rsid w:val="00CD7A62"/>
  </w:style>
  <w:style w:type="paragraph" w:styleId="TOC8">
    <w:name w:val="toc 8"/>
    <w:basedOn w:val="TOC4"/>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link w:val="TabletitleChar"/>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FootnoteTextChar">
    <w:name w:val="Footnote Text Char"/>
    <w:aliases w:val="footnote text Char,ALTS FOOTNOTE Char"/>
    <w:basedOn w:val="DefaultParagraphFont"/>
    <w:link w:val="FootnoteText"/>
    <w:rsid w:val="00812625"/>
    <w:rPr>
      <w:sz w:val="22"/>
      <w:lang w:val="fr-FR" w:eastAsia="en-US"/>
    </w:rPr>
  </w:style>
  <w:style w:type="paragraph" w:styleId="NormalWeb">
    <w:name w:val="Normal (Web)"/>
    <w:aliases w:val=" Char"/>
    <w:basedOn w:val="Normal"/>
    <w:link w:val="NormalWebChar"/>
    <w:uiPriority w:val="99"/>
    <w:rsid w:val="00812625"/>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812625"/>
    <w:rPr>
      <w:rFonts w:ascii="Verdana" w:eastAsia="Arial Unicode MS" w:hAnsi="Verdana" w:cs="Arial Unicode MS"/>
      <w:sz w:val="21"/>
      <w:szCs w:val="21"/>
      <w:lang w:eastAsia="en-US"/>
    </w:rPr>
  </w:style>
  <w:style w:type="character" w:customStyle="1" w:styleId="HeaderChar">
    <w:name w:val="Header Char"/>
    <w:aliases w:val="encabezado Char,h Char,he Char,header odd Char,header odd1 Char,header odd11 Char,header odd12 Char,header odd2 Char,header odd21 Char,header odd3 Char,header odd4 Char,header odd5 Char,header odd6 Char,header odd7 Char,header odd8 Char"/>
    <w:basedOn w:val="DefaultParagraphFont"/>
    <w:link w:val="Header"/>
    <w:rsid w:val="0018383C"/>
    <w:rPr>
      <w:sz w:val="24"/>
      <w:lang w:val="fr-FR" w:eastAsia="en-US"/>
    </w:rPr>
  </w:style>
  <w:style w:type="paragraph" w:customStyle="1" w:styleId="Chaptitle">
    <w:name w:val="Chap_title"/>
    <w:basedOn w:val="Arttitle"/>
    <w:next w:val="Normal"/>
    <w:rsid w:val="0018383C"/>
  </w:style>
  <w:style w:type="character" w:styleId="EndnoteReference">
    <w:name w:val="endnote reference"/>
    <w:basedOn w:val="DefaultParagraphFont"/>
    <w:rsid w:val="0018383C"/>
    <w:rPr>
      <w:vertAlign w:val="superscript"/>
    </w:rPr>
  </w:style>
  <w:style w:type="character" w:styleId="FollowedHyperlink">
    <w:name w:val="FollowedHyperlink"/>
    <w:basedOn w:val="DefaultParagraphFont"/>
    <w:uiPriority w:val="99"/>
    <w:rsid w:val="0018383C"/>
    <w:rPr>
      <w:color w:val="800080"/>
      <w:u w:val="single"/>
    </w:rPr>
  </w:style>
  <w:style w:type="character" w:styleId="Strong">
    <w:name w:val="Strong"/>
    <w:basedOn w:val="DefaultParagraphFont"/>
    <w:uiPriority w:val="22"/>
    <w:qFormat/>
    <w:rsid w:val="0018383C"/>
    <w:rPr>
      <w:b/>
      <w:bCs/>
    </w:rPr>
  </w:style>
  <w:style w:type="paragraph" w:customStyle="1" w:styleId="bt12">
    <w:name w:val="bt1+2"/>
    <w:basedOn w:val="Normal"/>
    <w:rsid w:val="0018383C"/>
    <w:pPr>
      <w:widowControl w:val="0"/>
      <w:tabs>
        <w:tab w:val="clear" w:pos="794"/>
        <w:tab w:val="clear" w:pos="1191"/>
        <w:tab w:val="clear" w:pos="1588"/>
        <w:tab w:val="clear" w:pos="1985"/>
      </w:tabs>
      <w:overflowPunct/>
      <w:autoSpaceDE/>
      <w:autoSpaceDN/>
      <w:adjustRightInd/>
      <w:snapToGrid w:val="0"/>
      <w:spacing w:before="0" w:afterLines="80"/>
      <w:jc w:val="center"/>
      <w:textAlignment w:val="auto"/>
    </w:pPr>
    <w:rPr>
      <w:b/>
      <w:bCs/>
      <w:kern w:val="2"/>
      <w:sz w:val="32"/>
      <w:szCs w:val="24"/>
      <w:lang w:val="en-GB" w:eastAsia="zh-CN"/>
    </w:rPr>
  </w:style>
  <w:style w:type="paragraph" w:styleId="BodyTextIndent">
    <w:name w:val="Body Text Indent"/>
    <w:basedOn w:val="Normal"/>
    <w:link w:val="BodyTextIndentChar"/>
    <w:rsid w:val="0018383C"/>
    <w:pPr>
      <w:widowControl w:val="0"/>
      <w:tabs>
        <w:tab w:val="clear" w:pos="794"/>
        <w:tab w:val="clear" w:pos="1191"/>
        <w:tab w:val="clear" w:pos="1588"/>
        <w:tab w:val="clear" w:pos="1985"/>
      </w:tabs>
      <w:overflowPunct/>
      <w:autoSpaceDE/>
      <w:autoSpaceDN/>
      <w:adjustRightInd/>
      <w:ind w:firstLine="425"/>
      <w:textAlignment w:val="auto"/>
    </w:pPr>
    <w:rPr>
      <w:color w:val="000000"/>
      <w:kern w:val="21"/>
      <w:sz w:val="21"/>
      <w:szCs w:val="24"/>
      <w:lang w:val="en-US" w:eastAsia="zh-CN"/>
    </w:rPr>
  </w:style>
  <w:style w:type="character" w:customStyle="1" w:styleId="BodyTextIndentChar">
    <w:name w:val="Body Text Indent Char"/>
    <w:basedOn w:val="DefaultParagraphFont"/>
    <w:link w:val="BodyTextIndent"/>
    <w:rsid w:val="0018383C"/>
    <w:rPr>
      <w:color w:val="000000"/>
      <w:kern w:val="21"/>
      <w:sz w:val="21"/>
      <w:szCs w:val="24"/>
    </w:rPr>
  </w:style>
  <w:style w:type="paragraph" w:styleId="BalloonText">
    <w:name w:val="Balloon Text"/>
    <w:basedOn w:val="Normal"/>
    <w:link w:val="BalloonTextChar"/>
    <w:rsid w:val="0018383C"/>
    <w:rPr>
      <w:sz w:val="18"/>
      <w:szCs w:val="18"/>
    </w:rPr>
  </w:style>
  <w:style w:type="character" w:customStyle="1" w:styleId="BalloonTextChar">
    <w:name w:val="Balloon Text Char"/>
    <w:basedOn w:val="DefaultParagraphFont"/>
    <w:link w:val="BalloonText"/>
    <w:rsid w:val="0018383C"/>
    <w:rPr>
      <w:sz w:val="18"/>
      <w:szCs w:val="18"/>
      <w:lang w:val="fr-FR" w:eastAsia="en-US"/>
    </w:rPr>
  </w:style>
  <w:style w:type="character" w:styleId="CommentReference">
    <w:name w:val="annotation reference"/>
    <w:basedOn w:val="DefaultParagraphFont"/>
    <w:rsid w:val="0018383C"/>
    <w:rPr>
      <w:sz w:val="21"/>
      <w:szCs w:val="21"/>
    </w:rPr>
  </w:style>
  <w:style w:type="paragraph" w:styleId="CommentText">
    <w:name w:val="annotation text"/>
    <w:basedOn w:val="Normal"/>
    <w:link w:val="CommentTextChar"/>
    <w:rsid w:val="0018383C"/>
    <w:pPr>
      <w:jc w:val="left"/>
    </w:pPr>
  </w:style>
  <w:style w:type="character" w:customStyle="1" w:styleId="CommentTextChar">
    <w:name w:val="Comment Text Char"/>
    <w:basedOn w:val="DefaultParagraphFont"/>
    <w:link w:val="CommentText"/>
    <w:rsid w:val="0018383C"/>
    <w:rPr>
      <w:sz w:val="24"/>
      <w:lang w:val="fr-FR" w:eastAsia="en-US"/>
    </w:rPr>
  </w:style>
  <w:style w:type="paragraph" w:styleId="CommentSubject">
    <w:name w:val="annotation subject"/>
    <w:basedOn w:val="CommentText"/>
    <w:next w:val="CommentText"/>
    <w:link w:val="CommentSubjectChar"/>
    <w:rsid w:val="0018383C"/>
    <w:rPr>
      <w:b/>
      <w:bCs/>
    </w:rPr>
  </w:style>
  <w:style w:type="character" w:customStyle="1" w:styleId="CommentSubjectChar">
    <w:name w:val="Comment Subject Char"/>
    <w:basedOn w:val="CommentTextChar"/>
    <w:link w:val="CommentSubject"/>
    <w:rsid w:val="0018383C"/>
    <w:rPr>
      <w:b/>
      <w:bCs/>
      <w:sz w:val="24"/>
      <w:lang w:val="fr-FR" w:eastAsia="en-US"/>
    </w:rPr>
  </w:style>
  <w:style w:type="paragraph" w:customStyle="1" w:styleId="RepNo">
    <w:name w:val="Rep_No"/>
    <w:basedOn w:val="RecNo"/>
    <w:next w:val="ReptitleBR"/>
    <w:rsid w:val="00DA7EF9"/>
    <w:rPr>
      <w:rFonts w:eastAsia="Times New Roman"/>
    </w:rPr>
  </w:style>
  <w:style w:type="paragraph" w:customStyle="1" w:styleId="TableLegendNote">
    <w:name w:val="Table_Legend_Note"/>
    <w:basedOn w:val="Tablelegend"/>
    <w:next w:val="Tablelegend"/>
    <w:rsid w:val="00DA7EF9"/>
    <w:pPr>
      <w:ind w:left="-85" w:firstLine="0"/>
    </w:pPr>
    <w:rPr>
      <w:rFonts w:eastAsia="Times New Roman"/>
      <w:lang w:val="en-US"/>
    </w:rPr>
  </w:style>
  <w:style w:type="character" w:customStyle="1" w:styleId="Heading1Char">
    <w:name w:val="Heading 1 Char"/>
    <w:basedOn w:val="DefaultParagraphFont"/>
    <w:link w:val="Heading1"/>
    <w:locked/>
    <w:rsid w:val="00DA7EF9"/>
    <w:rPr>
      <w:b/>
      <w:sz w:val="24"/>
      <w:lang w:val="fr-FR" w:eastAsia="en-US"/>
    </w:rPr>
  </w:style>
  <w:style w:type="character" w:customStyle="1" w:styleId="Heading2Char">
    <w:name w:val="Heading 2 Char"/>
    <w:basedOn w:val="DefaultParagraphFont"/>
    <w:link w:val="Heading2"/>
    <w:locked/>
    <w:rsid w:val="00DA7EF9"/>
    <w:rPr>
      <w:b/>
      <w:sz w:val="24"/>
      <w:lang w:val="fr-FR" w:eastAsia="en-US"/>
    </w:rPr>
  </w:style>
  <w:style w:type="character" w:customStyle="1" w:styleId="Heading3Char">
    <w:name w:val="Heading 3 Char"/>
    <w:basedOn w:val="DefaultParagraphFont"/>
    <w:link w:val="Heading3"/>
    <w:locked/>
    <w:rsid w:val="00DA7EF9"/>
    <w:rPr>
      <w:b/>
      <w:sz w:val="24"/>
      <w:lang w:val="fr-FR" w:eastAsia="en-US"/>
    </w:rPr>
  </w:style>
  <w:style w:type="character" w:customStyle="1" w:styleId="Heading4Char">
    <w:name w:val="Heading 4 Char"/>
    <w:basedOn w:val="DefaultParagraphFont"/>
    <w:link w:val="Heading4"/>
    <w:uiPriority w:val="99"/>
    <w:locked/>
    <w:rsid w:val="00DA7EF9"/>
    <w:rPr>
      <w:b/>
      <w:sz w:val="24"/>
      <w:lang w:val="fr-FR" w:eastAsia="en-US"/>
    </w:rPr>
  </w:style>
  <w:style w:type="character" w:customStyle="1" w:styleId="Heading5Char">
    <w:name w:val="Heading 5 Char"/>
    <w:basedOn w:val="DefaultParagraphFont"/>
    <w:link w:val="Heading5"/>
    <w:uiPriority w:val="99"/>
    <w:locked/>
    <w:rsid w:val="00DA7EF9"/>
    <w:rPr>
      <w:b/>
      <w:sz w:val="24"/>
      <w:lang w:val="fr-FR" w:eastAsia="en-US"/>
    </w:rPr>
  </w:style>
  <w:style w:type="character" w:customStyle="1" w:styleId="Heading6Char">
    <w:name w:val="Heading 6 Char"/>
    <w:basedOn w:val="DefaultParagraphFont"/>
    <w:link w:val="Heading6"/>
    <w:uiPriority w:val="99"/>
    <w:locked/>
    <w:rsid w:val="00DA7EF9"/>
    <w:rPr>
      <w:b/>
      <w:sz w:val="24"/>
      <w:lang w:val="fr-FR" w:eastAsia="en-US"/>
    </w:rPr>
  </w:style>
  <w:style w:type="character" w:customStyle="1" w:styleId="Heading7Char">
    <w:name w:val="Heading 7 Char"/>
    <w:basedOn w:val="DefaultParagraphFont"/>
    <w:link w:val="Heading7"/>
    <w:uiPriority w:val="99"/>
    <w:locked/>
    <w:rsid w:val="00DA7EF9"/>
    <w:rPr>
      <w:b/>
      <w:sz w:val="24"/>
      <w:lang w:val="fr-FR" w:eastAsia="en-US"/>
    </w:rPr>
  </w:style>
  <w:style w:type="character" w:customStyle="1" w:styleId="Heading8Char">
    <w:name w:val="Heading 8 Char"/>
    <w:basedOn w:val="DefaultParagraphFont"/>
    <w:link w:val="Heading8"/>
    <w:uiPriority w:val="99"/>
    <w:locked/>
    <w:rsid w:val="00DA7EF9"/>
    <w:rPr>
      <w:b/>
      <w:sz w:val="24"/>
      <w:lang w:val="fr-FR" w:eastAsia="en-US"/>
    </w:rPr>
  </w:style>
  <w:style w:type="character" w:customStyle="1" w:styleId="Heading9Char">
    <w:name w:val="Heading 9 Char"/>
    <w:basedOn w:val="DefaultParagraphFont"/>
    <w:link w:val="Heading9"/>
    <w:uiPriority w:val="99"/>
    <w:locked/>
    <w:rsid w:val="00DA7EF9"/>
    <w:rPr>
      <w:b/>
      <w:sz w:val="24"/>
      <w:lang w:val="fr-FR" w:eastAsia="en-US"/>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
    <w:basedOn w:val="DefaultParagraphFont"/>
    <w:link w:val="Footer"/>
    <w:locked/>
    <w:rsid w:val="00DA7EF9"/>
    <w:rPr>
      <w:sz w:val="24"/>
      <w:lang w:val="fr-FR" w:eastAsia="en-US"/>
    </w:rPr>
  </w:style>
  <w:style w:type="paragraph" w:customStyle="1" w:styleId="Reasons">
    <w:name w:val="Reasons"/>
    <w:basedOn w:val="Normal"/>
    <w:qFormat/>
    <w:rsid w:val="008C3923"/>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styleId="ListParagraph">
    <w:name w:val="List Paragraph"/>
    <w:basedOn w:val="Normal"/>
    <w:link w:val="ListParagraphChar"/>
    <w:uiPriority w:val="99"/>
    <w:qFormat/>
    <w:rsid w:val="00FD76D3"/>
    <w:pPr>
      <w:ind w:firstLineChars="200" w:firstLine="420"/>
    </w:pPr>
    <w:rPr>
      <w:rFonts w:eastAsiaTheme="minorEastAsia"/>
    </w:rPr>
  </w:style>
  <w:style w:type="table" w:styleId="TableGrid">
    <w:name w:val="Table Grid"/>
    <w:basedOn w:val="TableNormal"/>
    <w:rsid w:val="00514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basedOn w:val="DefaultParagraphFont"/>
    <w:link w:val="enumlev1"/>
    <w:rsid w:val="009A4665"/>
    <w:rPr>
      <w:sz w:val="24"/>
      <w:lang w:val="fr-FR" w:eastAsia="en-US"/>
    </w:rPr>
  </w:style>
  <w:style w:type="character" w:customStyle="1" w:styleId="TableheadChar">
    <w:name w:val="Table_head Char"/>
    <w:link w:val="Tablehead"/>
    <w:uiPriority w:val="99"/>
    <w:locked/>
    <w:rsid w:val="006C347A"/>
    <w:rPr>
      <w:b/>
      <w:sz w:val="22"/>
      <w:lang w:val="fr-FR" w:eastAsia="en-US"/>
    </w:rPr>
  </w:style>
  <w:style w:type="character" w:customStyle="1" w:styleId="TableNoChar">
    <w:name w:val="Table_No Char"/>
    <w:link w:val="TableNo"/>
    <w:locked/>
    <w:rsid w:val="006C347A"/>
    <w:rPr>
      <w:sz w:val="24"/>
      <w:lang w:val="fr-FR" w:eastAsia="en-US"/>
    </w:rPr>
  </w:style>
  <w:style w:type="character" w:customStyle="1" w:styleId="TabletextChar">
    <w:name w:val="Table_text Char"/>
    <w:link w:val="Tabletext"/>
    <w:locked/>
    <w:rsid w:val="006C347A"/>
    <w:rPr>
      <w:sz w:val="22"/>
      <w:lang w:val="fr-FR" w:eastAsia="en-US"/>
    </w:rPr>
  </w:style>
  <w:style w:type="character" w:customStyle="1" w:styleId="FigureChar">
    <w:name w:val="Figure Char"/>
    <w:link w:val="Figure"/>
    <w:locked/>
    <w:rsid w:val="006C347A"/>
    <w:rPr>
      <w:caps/>
      <w:sz w:val="18"/>
      <w:lang w:val="fr-FR" w:eastAsia="en-US"/>
    </w:rPr>
  </w:style>
  <w:style w:type="character" w:customStyle="1" w:styleId="FiguretitleChar">
    <w:name w:val="Figure_title Char"/>
    <w:link w:val="Figuretitle"/>
    <w:locked/>
    <w:rsid w:val="006C347A"/>
    <w:rPr>
      <w:rFonts w:ascii="Times New Roman Bold" w:hAnsi="Times New Roman Bold"/>
      <w:b/>
      <w:sz w:val="18"/>
      <w:lang w:val="fr-FR" w:eastAsia="en-US"/>
    </w:rPr>
  </w:style>
  <w:style w:type="character" w:customStyle="1" w:styleId="FigureNoChar">
    <w:name w:val="Figure_No Char"/>
    <w:link w:val="FigureNo"/>
    <w:locked/>
    <w:rsid w:val="006C347A"/>
    <w:rPr>
      <w:caps/>
      <w:sz w:val="18"/>
      <w:lang w:val="fr-FR" w:eastAsia="en-US"/>
    </w:rPr>
  </w:style>
  <w:style w:type="character" w:customStyle="1" w:styleId="CallChar">
    <w:name w:val="Call Char"/>
    <w:link w:val="Call"/>
    <w:uiPriority w:val="99"/>
    <w:locked/>
    <w:rsid w:val="006C347A"/>
    <w:rPr>
      <w:i/>
      <w:sz w:val="24"/>
      <w:lang w:val="fr-FR" w:eastAsia="en-US"/>
    </w:rPr>
  </w:style>
  <w:style w:type="character" w:customStyle="1" w:styleId="QuestiontitleChar">
    <w:name w:val="Question_title Char"/>
    <w:link w:val="Questiontitle"/>
    <w:locked/>
    <w:rsid w:val="006C347A"/>
    <w:rPr>
      <w:sz w:val="24"/>
      <w:lang w:val="fr-FR" w:eastAsia="en-US"/>
    </w:rPr>
  </w:style>
  <w:style w:type="paragraph" w:customStyle="1" w:styleId="Reptitle">
    <w:name w:val="Rep_title"/>
    <w:basedOn w:val="Rectitle"/>
    <w:next w:val="Repref"/>
    <w:rsid w:val="006C347A"/>
    <w:rPr>
      <w:rFonts w:eastAsia="Times New Roman"/>
    </w:rPr>
  </w:style>
  <w:style w:type="character" w:customStyle="1" w:styleId="TabletitleChar">
    <w:name w:val="Table_title Char"/>
    <w:link w:val="Tabletitle"/>
    <w:uiPriority w:val="99"/>
    <w:locked/>
    <w:rsid w:val="006C347A"/>
    <w:rPr>
      <w:b/>
      <w:sz w:val="24"/>
      <w:lang w:val="fr-FR" w:eastAsia="en-US"/>
    </w:rPr>
  </w:style>
  <w:style w:type="paragraph" w:customStyle="1" w:styleId="Normalaftertitle0">
    <w:name w:val="Normal after title"/>
    <w:basedOn w:val="Normal"/>
    <w:next w:val="Normal"/>
    <w:link w:val="NormalaftertitleChar0"/>
    <w:rsid w:val="006C347A"/>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character" w:customStyle="1" w:styleId="NormalaftertitleChar0">
    <w:name w:val="Normal after title Char"/>
    <w:link w:val="Normalaftertitle0"/>
    <w:locked/>
    <w:rsid w:val="006C347A"/>
    <w:rPr>
      <w:rFonts w:eastAsia="Times New Roman"/>
      <w:sz w:val="24"/>
      <w:lang w:val="en-GB" w:eastAsia="en-US"/>
    </w:rPr>
  </w:style>
  <w:style w:type="character" w:customStyle="1" w:styleId="DocumentMapChar">
    <w:name w:val="Document Map Char"/>
    <w:basedOn w:val="DefaultParagraphFont"/>
    <w:link w:val="DocumentMap"/>
    <w:rsid w:val="006C347A"/>
    <w:rPr>
      <w:rFonts w:ascii="SimSun"/>
      <w:sz w:val="18"/>
      <w:szCs w:val="18"/>
      <w:lang w:val="en-GB" w:eastAsia="en-US"/>
    </w:rPr>
  </w:style>
  <w:style w:type="paragraph" w:styleId="DocumentMap">
    <w:name w:val="Document Map"/>
    <w:basedOn w:val="Normal"/>
    <w:link w:val="DocumentMapChar"/>
    <w:rsid w:val="006C347A"/>
    <w:pPr>
      <w:jc w:val="left"/>
    </w:pPr>
    <w:rPr>
      <w:rFonts w:ascii="SimSun"/>
      <w:sz w:val="18"/>
      <w:szCs w:val="18"/>
      <w:lang w:val="en-GB"/>
    </w:rPr>
  </w:style>
  <w:style w:type="character" w:customStyle="1" w:styleId="DocumentMapChar1">
    <w:name w:val="Document Map Char1"/>
    <w:basedOn w:val="DefaultParagraphFont"/>
    <w:semiHidden/>
    <w:rsid w:val="006C347A"/>
    <w:rPr>
      <w:rFonts w:ascii="Segoe UI" w:hAnsi="Segoe UI" w:cs="Segoe UI"/>
      <w:sz w:val="16"/>
      <w:szCs w:val="16"/>
      <w:lang w:val="fr-FR" w:eastAsia="en-US"/>
    </w:rPr>
  </w:style>
  <w:style w:type="paragraph" w:customStyle="1" w:styleId="Text">
    <w:name w:val="Text"/>
    <w:basedOn w:val="Normal"/>
    <w:rsid w:val="006C347A"/>
    <w:pPr>
      <w:widowControl w:val="0"/>
      <w:tabs>
        <w:tab w:val="clear" w:pos="794"/>
        <w:tab w:val="clear" w:pos="1191"/>
        <w:tab w:val="clear" w:pos="1588"/>
        <w:tab w:val="clear" w:pos="1985"/>
      </w:tabs>
      <w:overflowPunct/>
      <w:adjustRightInd/>
      <w:spacing w:before="0" w:line="252" w:lineRule="auto"/>
      <w:ind w:firstLine="202"/>
      <w:textAlignment w:val="auto"/>
    </w:pPr>
    <w:rPr>
      <w:sz w:val="20"/>
      <w:lang w:val="en-US"/>
    </w:rPr>
  </w:style>
  <w:style w:type="paragraph" w:customStyle="1" w:styleId="AnnexNo">
    <w:name w:val="Annex_No"/>
    <w:basedOn w:val="Normal"/>
    <w:next w:val="Normal"/>
    <w:link w:val="AnnexNoCar"/>
    <w:rsid w:val="006C347A"/>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paragraph" w:customStyle="1" w:styleId="Annextitle">
    <w:name w:val="Annex_title"/>
    <w:basedOn w:val="Normal"/>
    <w:next w:val="Normal"/>
    <w:link w:val="AnnextitleChar1"/>
    <w:rsid w:val="006C347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lang w:val="en-GB"/>
    </w:rPr>
  </w:style>
  <w:style w:type="character" w:styleId="PlaceholderText">
    <w:name w:val="Placeholder Text"/>
    <w:basedOn w:val="DefaultParagraphFont"/>
    <w:uiPriority w:val="99"/>
    <w:semiHidden/>
    <w:rsid w:val="006C347A"/>
    <w:rPr>
      <w:color w:val="808080"/>
    </w:rPr>
  </w:style>
  <w:style w:type="numbering" w:customStyle="1" w:styleId="NoList1">
    <w:name w:val="No List1"/>
    <w:next w:val="NoList"/>
    <w:uiPriority w:val="99"/>
    <w:semiHidden/>
    <w:unhideWhenUsed/>
    <w:rsid w:val="009A2DF3"/>
  </w:style>
  <w:style w:type="paragraph" w:customStyle="1" w:styleId="Artheading">
    <w:name w:val="Art_heading"/>
    <w:basedOn w:val="Normal"/>
    <w:next w:val="Normal"/>
    <w:rsid w:val="009A2DF3"/>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paragraph" w:customStyle="1" w:styleId="Figurewithouttitle">
    <w:name w:val="Figure_without_title"/>
    <w:basedOn w:val="FigureNo"/>
    <w:next w:val="Normal"/>
    <w:rsid w:val="009A2DF3"/>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paragraph" w:customStyle="1" w:styleId="FirstFooter">
    <w:name w:val="FirstFooter"/>
    <w:basedOn w:val="Footer"/>
    <w:rsid w:val="009A2DF3"/>
    <w:pPr>
      <w:tabs>
        <w:tab w:val="clear" w:pos="4320"/>
        <w:tab w:val="clear" w:pos="8640"/>
      </w:tabs>
      <w:overflowPunct/>
      <w:autoSpaceDE/>
      <w:autoSpaceDN/>
      <w:adjustRightInd/>
      <w:spacing w:before="40"/>
      <w:jc w:val="left"/>
      <w:textAlignment w:val="auto"/>
    </w:pPr>
    <w:rPr>
      <w:rFonts w:eastAsia="Times New Roman"/>
      <w:sz w:val="16"/>
      <w:lang w:val="en-GB"/>
    </w:rPr>
  </w:style>
  <w:style w:type="paragraph" w:customStyle="1" w:styleId="Source">
    <w:name w:val="Source"/>
    <w:basedOn w:val="Normal"/>
    <w:next w:val="Normal"/>
    <w:link w:val="SourceChar"/>
    <w:rsid w:val="009A2DF3"/>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rsid w:val="009A2DF3"/>
    <w:pPr>
      <w:tabs>
        <w:tab w:val="clear" w:pos="4320"/>
        <w:tab w:val="clear" w:pos="8640"/>
        <w:tab w:val="left" w:pos="567"/>
        <w:tab w:val="left" w:pos="1134"/>
        <w:tab w:val="left" w:pos="1701"/>
        <w:tab w:val="left" w:pos="2268"/>
        <w:tab w:val="left" w:pos="2835"/>
        <w:tab w:val="left" w:pos="5954"/>
        <w:tab w:val="right" w:pos="9639"/>
      </w:tabs>
      <w:spacing w:before="0"/>
    </w:pPr>
    <w:rPr>
      <w:rFonts w:eastAsia="Times New Roman"/>
      <w:sz w:val="16"/>
      <w:lang w:val="en-GB"/>
    </w:rPr>
  </w:style>
  <w:style w:type="paragraph" w:customStyle="1" w:styleId="Tableref">
    <w:name w:val="Table_ref"/>
    <w:basedOn w:val="Normal"/>
    <w:next w:val="Normal"/>
    <w:rsid w:val="009A2DF3"/>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1">
    <w:name w:val="Title 1"/>
    <w:basedOn w:val="Source"/>
    <w:next w:val="Normal"/>
    <w:link w:val="Title1Char"/>
    <w:rsid w:val="009A2DF3"/>
    <w:pPr>
      <w:tabs>
        <w:tab w:val="left" w:pos="567"/>
        <w:tab w:val="left" w:pos="1701"/>
        <w:tab w:val="left" w:pos="2835"/>
      </w:tabs>
      <w:spacing w:before="240"/>
    </w:pPr>
    <w:rPr>
      <w:b w:val="0"/>
      <w:caps/>
    </w:rPr>
  </w:style>
  <w:style w:type="paragraph" w:customStyle="1" w:styleId="Title2">
    <w:name w:val="Title 2"/>
    <w:basedOn w:val="Source"/>
    <w:next w:val="Normal"/>
    <w:rsid w:val="009A2DF3"/>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9A2DF3"/>
    <w:pPr>
      <w:spacing w:before="240"/>
    </w:pPr>
    <w:rPr>
      <w:caps w:val="0"/>
    </w:rPr>
  </w:style>
  <w:style w:type="paragraph" w:customStyle="1" w:styleId="Title4">
    <w:name w:val="Title 4"/>
    <w:basedOn w:val="Title3"/>
    <w:next w:val="Heading1"/>
    <w:rsid w:val="009A2DF3"/>
    <w:rPr>
      <w:b/>
    </w:rPr>
  </w:style>
  <w:style w:type="character" w:customStyle="1" w:styleId="Appdef">
    <w:name w:val="App_def"/>
    <w:basedOn w:val="DefaultParagraphFont"/>
    <w:rsid w:val="009A2DF3"/>
    <w:rPr>
      <w:rFonts w:ascii="Times New Roman" w:hAnsi="Times New Roman"/>
      <w:b/>
    </w:rPr>
  </w:style>
  <w:style w:type="character" w:customStyle="1" w:styleId="Appref">
    <w:name w:val="App_ref"/>
    <w:basedOn w:val="DefaultParagraphFont"/>
    <w:rsid w:val="009A2DF3"/>
  </w:style>
  <w:style w:type="character" w:customStyle="1" w:styleId="Artdef">
    <w:name w:val="Art_def"/>
    <w:basedOn w:val="DefaultParagraphFont"/>
    <w:rsid w:val="009A2DF3"/>
    <w:rPr>
      <w:rFonts w:ascii="Times New Roman" w:hAnsi="Times New Roman"/>
      <w:b/>
    </w:rPr>
  </w:style>
  <w:style w:type="character" w:customStyle="1" w:styleId="Artref">
    <w:name w:val="Art_ref"/>
    <w:basedOn w:val="DefaultParagraphFont"/>
    <w:rsid w:val="009A2DF3"/>
  </w:style>
  <w:style w:type="character" w:customStyle="1" w:styleId="Recdef">
    <w:name w:val="Rec_def"/>
    <w:basedOn w:val="DefaultParagraphFont"/>
    <w:rsid w:val="009A2DF3"/>
    <w:rPr>
      <w:b/>
    </w:rPr>
  </w:style>
  <w:style w:type="character" w:customStyle="1" w:styleId="Resdef">
    <w:name w:val="Res_def"/>
    <w:basedOn w:val="DefaultParagraphFont"/>
    <w:rsid w:val="009A2DF3"/>
    <w:rPr>
      <w:rFonts w:ascii="Times New Roman" w:hAnsi="Times New Roman"/>
      <w:b/>
    </w:rPr>
  </w:style>
  <w:style w:type="character" w:customStyle="1" w:styleId="Tablefreq">
    <w:name w:val="Table_freq"/>
    <w:basedOn w:val="DefaultParagraphFont"/>
    <w:rsid w:val="009A2DF3"/>
    <w:rPr>
      <w:b/>
      <w:color w:val="auto"/>
      <w:sz w:val="20"/>
    </w:rPr>
  </w:style>
  <w:style w:type="paragraph" w:customStyle="1" w:styleId="Formal">
    <w:name w:val="Formal"/>
    <w:basedOn w:val="ASN1"/>
    <w:rsid w:val="009A2DF3"/>
    <w:pPr>
      <w:tabs>
        <w:tab w:val="left" w:pos="1871"/>
      </w:tabs>
      <w:jc w:val="left"/>
    </w:pPr>
    <w:rPr>
      <w:rFonts w:ascii="Times New Roman Bold" w:eastAsia="Times New Roman" w:hAnsi="Times New Roman Bold"/>
      <w:b w:val="0"/>
      <w:lang w:val="en-GB"/>
    </w:rPr>
  </w:style>
  <w:style w:type="paragraph" w:customStyle="1" w:styleId="Section1">
    <w:name w:val="Section_1"/>
    <w:basedOn w:val="Normal"/>
    <w:link w:val="Section1Char"/>
    <w:rsid w:val="009A2DF3"/>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9A2DF3"/>
    <w:rPr>
      <w:b w:val="0"/>
      <w:i/>
    </w:rPr>
  </w:style>
  <w:style w:type="paragraph" w:customStyle="1" w:styleId="AppendixNo">
    <w:name w:val="Appendix_No"/>
    <w:basedOn w:val="AnnexNo"/>
    <w:next w:val="Annexref"/>
    <w:rsid w:val="009A2DF3"/>
  </w:style>
  <w:style w:type="paragraph" w:customStyle="1" w:styleId="Appendixtitle">
    <w:name w:val="Appendix_title"/>
    <w:basedOn w:val="Annextitle"/>
    <w:next w:val="Normal"/>
    <w:rsid w:val="009A2DF3"/>
  </w:style>
  <w:style w:type="paragraph" w:customStyle="1" w:styleId="Border">
    <w:name w:val="Border"/>
    <w:basedOn w:val="Normal"/>
    <w:rsid w:val="009A2DF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rsid w:val="009A2DF3"/>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9A2DF3"/>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9A2DF3"/>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9A2DF3"/>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9A2DF3"/>
  </w:style>
  <w:style w:type="paragraph" w:customStyle="1" w:styleId="Proposal">
    <w:name w:val="Proposal"/>
    <w:basedOn w:val="Normal"/>
    <w:next w:val="Normal"/>
    <w:link w:val="ProposalChar"/>
    <w:rsid w:val="009A2DF3"/>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Section3">
    <w:name w:val="Section_3"/>
    <w:basedOn w:val="Section1"/>
    <w:rsid w:val="009A2DF3"/>
    <w:rPr>
      <w:b w:val="0"/>
    </w:rPr>
  </w:style>
  <w:style w:type="paragraph" w:customStyle="1" w:styleId="TableTextS5">
    <w:name w:val="Table_TextS5"/>
    <w:basedOn w:val="Normal"/>
    <w:link w:val="TableTextS5Char"/>
    <w:rsid w:val="009A2DF3"/>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lang w:val="en-GB"/>
    </w:rPr>
  </w:style>
  <w:style w:type="paragraph" w:customStyle="1" w:styleId="Agendaitem">
    <w:name w:val="Agenda_item"/>
    <w:basedOn w:val="Normal"/>
    <w:next w:val="Normal"/>
    <w:qFormat/>
    <w:rsid w:val="009A2DF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9A2DF3"/>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9A2DF3"/>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9A2DF3"/>
  </w:style>
  <w:style w:type="paragraph" w:customStyle="1" w:styleId="Committee">
    <w:name w:val="Committee"/>
    <w:basedOn w:val="Normal"/>
    <w:qFormat/>
    <w:rsid w:val="009A2DF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9A2DF3"/>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9A2DF3"/>
  </w:style>
  <w:style w:type="paragraph" w:customStyle="1" w:styleId="Subsection1">
    <w:name w:val="Subsection_1"/>
    <w:basedOn w:val="Section1"/>
    <w:next w:val="Normalaftertitle0"/>
    <w:qFormat/>
    <w:rsid w:val="009A2DF3"/>
  </w:style>
  <w:style w:type="paragraph" w:customStyle="1" w:styleId="Volumetitle">
    <w:name w:val="Volume_title"/>
    <w:basedOn w:val="Normal"/>
    <w:qFormat/>
    <w:rsid w:val="009A2DF3"/>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styleId="Caption">
    <w:name w:val="caption"/>
    <w:basedOn w:val="Normal"/>
    <w:next w:val="Normal"/>
    <w:uiPriority w:val="35"/>
    <w:qFormat/>
    <w:rsid w:val="009A2DF3"/>
    <w:pPr>
      <w:tabs>
        <w:tab w:val="clear" w:pos="794"/>
        <w:tab w:val="clear" w:pos="1191"/>
        <w:tab w:val="clear" w:pos="1588"/>
        <w:tab w:val="clear" w:pos="1985"/>
      </w:tabs>
      <w:overflowPunct/>
      <w:autoSpaceDE/>
      <w:autoSpaceDN/>
      <w:adjustRightInd/>
      <w:spacing w:before="0" w:after="200"/>
      <w:textAlignment w:val="auto"/>
    </w:pPr>
    <w:rPr>
      <w:rFonts w:ascii="Arial" w:hAnsi="Arial" w:cs="Arial"/>
      <w:b/>
      <w:bCs/>
      <w:color w:val="D34817"/>
      <w:sz w:val="18"/>
      <w:szCs w:val="18"/>
      <w:lang w:val="pt-BR" w:eastAsia="zh-CN"/>
    </w:rPr>
  </w:style>
  <w:style w:type="paragraph" w:customStyle="1" w:styleId="SemEspaamento1">
    <w:name w:val="Sem Espaçamento1"/>
    <w:rsid w:val="009A2DF3"/>
    <w:pPr>
      <w:spacing w:before="120" w:after="120"/>
    </w:pPr>
    <w:rPr>
      <w:rFonts w:eastAsia="Times New Roman"/>
      <w:lang w:eastAsia="en-US"/>
    </w:rPr>
  </w:style>
  <w:style w:type="table" w:customStyle="1" w:styleId="TableGrid1">
    <w:name w:val="Table Grid1"/>
    <w:basedOn w:val="TableNormal"/>
    <w:next w:val="TableGrid"/>
    <w:rsid w:val="009A2DF3"/>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Char">
    <w:name w:val="Title 1 Char"/>
    <w:link w:val="Title1"/>
    <w:locked/>
    <w:rsid w:val="009A2DF3"/>
    <w:rPr>
      <w:rFonts w:eastAsia="Times New Roman"/>
      <w:caps/>
      <w:sz w:val="28"/>
      <w:lang w:val="en-GB" w:eastAsia="en-US"/>
    </w:rPr>
  </w:style>
  <w:style w:type="character" w:customStyle="1" w:styleId="Title3Char">
    <w:name w:val="Title 3 Char"/>
    <w:basedOn w:val="DefaultParagraphFont"/>
    <w:link w:val="Title3"/>
    <w:locked/>
    <w:rsid w:val="009A2DF3"/>
    <w:rPr>
      <w:rFonts w:eastAsia="Times New Roman"/>
      <w:sz w:val="28"/>
      <w:lang w:val="en-GB" w:eastAsia="en-US"/>
    </w:rPr>
  </w:style>
  <w:style w:type="character" w:customStyle="1" w:styleId="ArttitleCar">
    <w:name w:val="Art_title Car"/>
    <w:basedOn w:val="DefaultParagraphFont"/>
    <w:link w:val="Arttitle"/>
    <w:locked/>
    <w:rsid w:val="009A2DF3"/>
    <w:rPr>
      <w:b/>
      <w:sz w:val="28"/>
      <w:lang w:val="fr-FR" w:eastAsia="en-US"/>
    </w:rPr>
  </w:style>
  <w:style w:type="character" w:customStyle="1" w:styleId="ArtNoChar">
    <w:name w:val="Art_No Char"/>
    <w:basedOn w:val="DefaultParagraphFont"/>
    <w:link w:val="ArtNo"/>
    <w:locked/>
    <w:rsid w:val="009A2DF3"/>
    <w:rPr>
      <w:sz w:val="28"/>
      <w:lang w:val="fr-FR" w:eastAsia="en-US"/>
    </w:rPr>
  </w:style>
  <w:style w:type="character" w:customStyle="1" w:styleId="NoteChar">
    <w:name w:val="Note Char"/>
    <w:basedOn w:val="DefaultParagraphFont"/>
    <w:link w:val="Note"/>
    <w:locked/>
    <w:rsid w:val="009A2DF3"/>
    <w:rPr>
      <w:sz w:val="22"/>
      <w:lang w:val="fr-FR" w:eastAsia="en-US"/>
    </w:rPr>
  </w:style>
  <w:style w:type="character" w:customStyle="1" w:styleId="RestitleChar">
    <w:name w:val="Res_title Char"/>
    <w:basedOn w:val="DefaultParagraphFont"/>
    <w:link w:val="Restitle"/>
    <w:locked/>
    <w:rsid w:val="009A2DF3"/>
    <w:rPr>
      <w:b/>
      <w:sz w:val="28"/>
      <w:lang w:val="fr-FR" w:eastAsia="en-US"/>
    </w:rPr>
  </w:style>
  <w:style w:type="character" w:customStyle="1" w:styleId="ResNoChar">
    <w:name w:val="Res_No Char"/>
    <w:basedOn w:val="DefaultParagraphFont"/>
    <w:link w:val="ResNo"/>
    <w:locked/>
    <w:rsid w:val="009A2DF3"/>
    <w:rPr>
      <w:sz w:val="28"/>
      <w:lang w:val="fr-FR" w:eastAsia="en-US"/>
    </w:rPr>
  </w:style>
  <w:style w:type="character" w:customStyle="1" w:styleId="Section1Char">
    <w:name w:val="Section_1 Char"/>
    <w:basedOn w:val="DefaultParagraphFont"/>
    <w:link w:val="Section1"/>
    <w:locked/>
    <w:rsid w:val="009A2DF3"/>
    <w:rPr>
      <w:rFonts w:eastAsia="Times New Roman"/>
      <w:b/>
      <w:sz w:val="24"/>
      <w:lang w:val="en-GB" w:eastAsia="en-US"/>
    </w:rPr>
  </w:style>
  <w:style w:type="character" w:customStyle="1" w:styleId="ProposalChar">
    <w:name w:val="Proposal Char"/>
    <w:basedOn w:val="DefaultParagraphFont"/>
    <w:link w:val="Proposal"/>
    <w:locked/>
    <w:rsid w:val="009A2DF3"/>
    <w:rPr>
      <w:rFonts w:eastAsia="Times New Roman" w:hAnsi="Times New Roman Bold"/>
      <w:b/>
      <w:sz w:val="24"/>
      <w:lang w:val="en-GB" w:eastAsia="en-US"/>
    </w:rPr>
  </w:style>
  <w:style w:type="character" w:customStyle="1" w:styleId="TableTextS5Char">
    <w:name w:val="Table_TextS5 Char"/>
    <w:basedOn w:val="DefaultParagraphFont"/>
    <w:link w:val="TableTextS5"/>
    <w:rsid w:val="009A2DF3"/>
    <w:rPr>
      <w:rFonts w:eastAsia="Times New Roman"/>
      <w:lang w:val="en-GB" w:eastAsia="en-US"/>
    </w:rPr>
  </w:style>
  <w:style w:type="character" w:customStyle="1" w:styleId="NormalaftertitleChar">
    <w:name w:val="Normal_after_title Char"/>
    <w:link w:val="Normalaftertitle"/>
    <w:locked/>
    <w:rsid w:val="009A2DF3"/>
    <w:rPr>
      <w:sz w:val="24"/>
      <w:lang w:val="fr-FR" w:eastAsia="en-US"/>
    </w:rPr>
  </w:style>
  <w:style w:type="character" w:customStyle="1" w:styleId="TablelegendChar">
    <w:name w:val="Table_legend Char"/>
    <w:basedOn w:val="TabletextChar"/>
    <w:link w:val="Tablelegend"/>
    <w:rsid w:val="009A2DF3"/>
    <w:rPr>
      <w:sz w:val="22"/>
      <w:lang w:val="fr-FR" w:eastAsia="en-US"/>
    </w:rPr>
  </w:style>
  <w:style w:type="character" w:customStyle="1" w:styleId="SourceChar">
    <w:name w:val="Source Char"/>
    <w:link w:val="Source"/>
    <w:locked/>
    <w:rsid w:val="009A2DF3"/>
    <w:rPr>
      <w:rFonts w:eastAsia="Times New Roman"/>
      <w:b/>
      <w:sz w:val="28"/>
      <w:lang w:val="en-GB" w:eastAsia="en-US"/>
    </w:rPr>
  </w:style>
  <w:style w:type="paragraph" w:customStyle="1" w:styleId="Default">
    <w:name w:val="Default"/>
    <w:uiPriority w:val="99"/>
    <w:rsid w:val="009A2DF3"/>
    <w:pPr>
      <w:autoSpaceDE w:val="0"/>
      <w:autoSpaceDN w:val="0"/>
      <w:adjustRightInd w:val="0"/>
    </w:pPr>
    <w:rPr>
      <w:rFonts w:ascii="Arial" w:eastAsiaTheme="minorHAnsi" w:hAnsi="Arial" w:cs="Arial"/>
      <w:color w:val="000000"/>
      <w:sz w:val="24"/>
      <w:szCs w:val="24"/>
      <w:lang w:eastAsia="en-US" w:bidi="ta-IN"/>
    </w:rPr>
  </w:style>
  <w:style w:type="character" w:customStyle="1" w:styleId="ListParagraphChar">
    <w:name w:val="List Paragraph Char"/>
    <w:link w:val="ListParagraph"/>
    <w:uiPriority w:val="99"/>
    <w:locked/>
    <w:rsid w:val="009A2DF3"/>
    <w:rPr>
      <w:rFonts w:eastAsiaTheme="minorEastAsia"/>
      <w:sz w:val="24"/>
      <w:lang w:val="fr-FR" w:eastAsia="en-US"/>
    </w:rPr>
  </w:style>
  <w:style w:type="character" w:customStyle="1" w:styleId="AnnextitleChar1">
    <w:name w:val="Annex_title Char1"/>
    <w:link w:val="Annextitle"/>
    <w:locked/>
    <w:rsid w:val="009A2DF3"/>
    <w:rPr>
      <w:rFonts w:ascii="Times New Roman Bold" w:eastAsia="Times New Roman" w:hAnsi="Times New Roman Bold"/>
      <w:b/>
      <w:sz w:val="28"/>
      <w:lang w:val="en-GB" w:eastAsia="en-US"/>
    </w:rPr>
  </w:style>
  <w:style w:type="character" w:customStyle="1" w:styleId="CommentTextChar1">
    <w:name w:val="Comment Text Char1"/>
    <w:basedOn w:val="DefaultParagraphFont"/>
    <w:semiHidden/>
    <w:rsid w:val="009A2DF3"/>
    <w:rPr>
      <w:rFonts w:ascii="Times New Roman" w:hAnsi="Times New Roman"/>
      <w:lang w:val="en-GB" w:eastAsia="en-US"/>
    </w:rPr>
  </w:style>
  <w:style w:type="character" w:customStyle="1" w:styleId="CommentSubjectChar1">
    <w:name w:val="Comment Subject Char1"/>
    <w:basedOn w:val="CommentTextChar1"/>
    <w:semiHidden/>
    <w:rsid w:val="009A2DF3"/>
    <w:rPr>
      <w:rFonts w:ascii="Times New Roman" w:hAnsi="Times New Roman"/>
      <w:b/>
      <w:bCs/>
      <w:lang w:val="en-GB" w:eastAsia="en-US"/>
    </w:rPr>
  </w:style>
  <w:style w:type="paragraph" w:styleId="Revision">
    <w:name w:val="Revision"/>
    <w:hidden/>
    <w:uiPriority w:val="99"/>
    <w:semiHidden/>
    <w:rsid w:val="009A2DF3"/>
    <w:rPr>
      <w:rFonts w:eastAsia="Batang"/>
      <w:sz w:val="24"/>
      <w:lang w:val="en-GB" w:eastAsia="en-US"/>
    </w:rPr>
  </w:style>
  <w:style w:type="table" w:customStyle="1" w:styleId="TableGrid11">
    <w:name w:val="Table Grid11"/>
    <w:basedOn w:val="TableNormal"/>
    <w:next w:val="TableGrid"/>
    <w:uiPriority w:val="99"/>
    <w:rsid w:val="009A2DF3"/>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9A2DF3"/>
    <w:rPr>
      <w:sz w:val="24"/>
      <w:lang w:val="fr-FR" w:eastAsia="en-US"/>
    </w:rPr>
  </w:style>
  <w:style w:type="character" w:customStyle="1" w:styleId="EquationlegendChar">
    <w:name w:val="Equation_legend Char"/>
    <w:link w:val="Equationlegend"/>
    <w:locked/>
    <w:rsid w:val="009A2DF3"/>
    <w:rPr>
      <w:sz w:val="24"/>
      <w:lang w:eastAsia="en-US"/>
    </w:rPr>
  </w:style>
  <w:style w:type="character" w:customStyle="1" w:styleId="AnnexNoCar">
    <w:name w:val="Annex_No Car"/>
    <w:link w:val="AnnexNo"/>
    <w:locked/>
    <w:rsid w:val="009A2DF3"/>
    <w:rPr>
      <w:rFonts w:eastAsia="Times New Roman"/>
      <w:caps/>
      <w:sz w:val="28"/>
      <w:lang w:val="en-GB" w:eastAsia="en-US"/>
    </w:rPr>
  </w:style>
  <w:style w:type="character" w:customStyle="1" w:styleId="RectitleChar">
    <w:name w:val="Rec_title Char"/>
    <w:link w:val="Rectitle"/>
    <w:rsid w:val="009A2DF3"/>
    <w:rPr>
      <w:b/>
      <w:sz w:val="28"/>
      <w:lang w:val="fr-FR" w:eastAsia="en-US"/>
    </w:rPr>
  </w:style>
  <w:style w:type="character" w:customStyle="1" w:styleId="RecNoChar">
    <w:name w:val="Rec_No Char"/>
    <w:link w:val="RecNo"/>
    <w:locked/>
    <w:rsid w:val="009A2DF3"/>
    <w:rPr>
      <w:sz w:val="28"/>
      <w:lang w:val="fr-FR" w:eastAsia="en-US"/>
    </w:rPr>
  </w:style>
  <w:style w:type="paragraph" w:styleId="Title">
    <w:name w:val="Title"/>
    <w:basedOn w:val="Normal"/>
    <w:link w:val="TitleChar"/>
    <w:qFormat/>
    <w:rsid w:val="009A2DF3"/>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9A2DF3"/>
    <w:rPr>
      <w:rFonts w:ascii="Arial" w:eastAsia="Batang" w:hAnsi="Arial"/>
      <w:b/>
      <w:sz w:val="28"/>
      <w:lang w:val="de-DE" w:eastAsia="de-DE"/>
    </w:rPr>
  </w:style>
  <w:style w:type="paragraph" w:customStyle="1" w:styleId="Header1">
    <w:name w:val="Header1"/>
    <w:basedOn w:val="Header"/>
    <w:link w:val="HeaderZchnZchn"/>
    <w:rsid w:val="009A2DF3"/>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9A2DF3"/>
    <w:rPr>
      <w:rFonts w:ascii="Arial" w:eastAsia="Batang" w:hAnsi="Arial"/>
      <w:b/>
      <w:sz w:val="22"/>
      <w:lang w:val="nb-NO" w:eastAsia="de-DE"/>
    </w:rPr>
  </w:style>
  <w:style w:type="paragraph" w:customStyle="1" w:styleId="TableHead0">
    <w:name w:val="Table_Head"/>
    <w:basedOn w:val="Tabletext"/>
    <w:uiPriority w:val="99"/>
    <w:rsid w:val="009A2DF3"/>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9A2DF3"/>
    <w:pPr>
      <w:tabs>
        <w:tab w:val="clear" w:pos="794"/>
        <w:tab w:val="clear" w:pos="1191"/>
        <w:tab w:val="clear" w:pos="1588"/>
        <w:tab w:val="clear" w:pos="1985"/>
      </w:tabs>
      <w:overflowPunct/>
      <w:spacing w:before="0"/>
      <w:ind w:left="180"/>
      <w:jc w:val="left"/>
      <w:textAlignment w:val="auto"/>
    </w:pPr>
    <w:rPr>
      <w:szCs w:val="24"/>
      <w:lang w:val="en-US"/>
    </w:rPr>
  </w:style>
  <w:style w:type="character" w:customStyle="1" w:styleId="BodyTextIndent2Char">
    <w:name w:val="Body Text Indent 2 Char"/>
    <w:basedOn w:val="DefaultParagraphFont"/>
    <w:link w:val="BodyTextIndent2"/>
    <w:uiPriority w:val="99"/>
    <w:rsid w:val="009A2DF3"/>
    <w:rPr>
      <w:sz w:val="24"/>
      <w:szCs w:val="24"/>
      <w:lang w:eastAsia="en-US"/>
    </w:rPr>
  </w:style>
  <w:style w:type="paragraph" w:styleId="BodyText">
    <w:name w:val="Body Text"/>
    <w:basedOn w:val="Normal"/>
    <w:link w:val="BodyTextChar"/>
    <w:uiPriority w:val="99"/>
    <w:rsid w:val="009A2DF3"/>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9A2DF3"/>
    <w:rPr>
      <w:rFonts w:eastAsia="MS Mincho"/>
      <w:kern w:val="2"/>
      <w:sz w:val="22"/>
      <w:szCs w:val="24"/>
      <w:lang w:eastAsia="ja-JP"/>
    </w:rPr>
  </w:style>
  <w:style w:type="character" w:customStyle="1" w:styleId="AnnexNoTitleChar1">
    <w:name w:val="Annex_NoTitle Char1"/>
    <w:link w:val="AnnexNoTitle"/>
    <w:uiPriority w:val="99"/>
    <w:locked/>
    <w:rsid w:val="009A2DF3"/>
    <w:rPr>
      <w:b/>
      <w:sz w:val="28"/>
      <w:lang w:val="fr-FR" w:eastAsia="en-US"/>
    </w:rPr>
  </w:style>
  <w:style w:type="paragraph" w:customStyle="1" w:styleId="RecNoBR">
    <w:name w:val="Rec_No_BR"/>
    <w:basedOn w:val="Normal"/>
    <w:next w:val="Normal"/>
    <w:uiPriority w:val="99"/>
    <w:rsid w:val="009A2DF3"/>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9A2DF3"/>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eastAsia="ja-JP"/>
    </w:rPr>
  </w:style>
  <w:style w:type="paragraph" w:styleId="BodyText3">
    <w:name w:val="Body Text 3"/>
    <w:basedOn w:val="Normal"/>
    <w:link w:val="BodyText3Char"/>
    <w:uiPriority w:val="99"/>
    <w:rsid w:val="009A2DF3"/>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9A2DF3"/>
    <w:rPr>
      <w:rFonts w:eastAsia="Batang"/>
      <w:sz w:val="16"/>
      <w:szCs w:val="16"/>
      <w:lang w:val="en-GB" w:eastAsia="en-US"/>
    </w:rPr>
  </w:style>
  <w:style w:type="paragraph" w:styleId="TOC9">
    <w:name w:val="toc 9"/>
    <w:basedOn w:val="Normal"/>
    <w:next w:val="Normal"/>
    <w:autoRedefine/>
    <w:rsid w:val="009A2DF3"/>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9A2DF3"/>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1">
    <w:name w:val="No List11"/>
    <w:next w:val="NoList"/>
    <w:uiPriority w:val="99"/>
    <w:semiHidden/>
    <w:unhideWhenUsed/>
    <w:rsid w:val="009A2DF3"/>
  </w:style>
  <w:style w:type="table" w:customStyle="1" w:styleId="TableGrid2">
    <w:name w:val="Table Grid2"/>
    <w:basedOn w:val="TableNormal"/>
    <w:next w:val="TableGrid"/>
    <w:uiPriority w:val="59"/>
    <w:rsid w:val="009A2DF3"/>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uiPriority w:val="99"/>
    <w:rsid w:val="009A2DF3"/>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A2DF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9A2DF3"/>
    <w:rPr>
      <w:rFonts w:ascii="Times" w:eastAsia="Batang" w:hAnsi="Times"/>
      <w:szCs w:val="24"/>
      <w:lang w:eastAsia="en-US"/>
    </w:rPr>
  </w:style>
  <w:style w:type="character" w:customStyle="1" w:styleId="apple-style-span">
    <w:name w:val="apple-style-span"/>
    <w:uiPriority w:val="99"/>
    <w:rsid w:val="009A2DF3"/>
  </w:style>
  <w:style w:type="character" w:customStyle="1" w:styleId="info2">
    <w:name w:val="info2"/>
    <w:basedOn w:val="DefaultParagraphFont"/>
    <w:rsid w:val="009A2DF3"/>
    <w:rPr>
      <w:rFonts w:ascii="Arial" w:hAnsi="Arial" w:cs="Arial" w:hint="default"/>
      <w:b w:val="0"/>
      <w:bCs w:val="0"/>
      <w:strike w:val="0"/>
      <w:dstrike w:val="0"/>
      <w:color w:val="080000"/>
      <w:sz w:val="20"/>
      <w:szCs w:val="20"/>
      <w:u w:val="none"/>
      <w:effect w:val="none"/>
      <w:bdr w:val="nil"/>
    </w:rPr>
  </w:style>
  <w:style w:type="table" w:customStyle="1" w:styleId="GridTable4-Accent11">
    <w:name w:val="Grid Table 4 - Accent 11"/>
    <w:basedOn w:val="TableNormal"/>
    <w:uiPriority w:val="49"/>
    <w:rsid w:val="009A2DF3"/>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9A2DF3"/>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Times New Roman" w:hAnsi="Courier New" w:cs="Courier New"/>
      <w:sz w:val="20"/>
      <w:lang w:val="ru-RU" w:eastAsia="ru-RU"/>
    </w:rPr>
  </w:style>
  <w:style w:type="character" w:customStyle="1" w:styleId="HTMLPreformattedChar">
    <w:name w:val="HTML Preformatted Char"/>
    <w:basedOn w:val="DefaultParagraphFont"/>
    <w:link w:val="HTMLPreformatted"/>
    <w:uiPriority w:val="99"/>
    <w:rsid w:val="009A2DF3"/>
    <w:rPr>
      <w:rFonts w:ascii="Courier New" w:eastAsia="Times New Roman" w:hAnsi="Courier New" w:cs="Courier New"/>
      <w:lang w:val="ru-RU" w:eastAsia="ru-RU"/>
    </w:rPr>
  </w:style>
  <w:style w:type="character" w:customStyle="1" w:styleId="yt-dictionary-meaning">
    <w:name w:val="yt-dictionary-meaning"/>
    <w:basedOn w:val="DefaultParagraphFont"/>
    <w:rsid w:val="009A2DF3"/>
  </w:style>
  <w:style w:type="character" w:customStyle="1" w:styleId="hps">
    <w:name w:val="hps"/>
    <w:basedOn w:val="DefaultParagraphFont"/>
    <w:rsid w:val="009A2DF3"/>
  </w:style>
  <w:style w:type="character" w:customStyle="1" w:styleId="1">
    <w:name w:val="Заголовок 1 Знак"/>
    <w:basedOn w:val="DefaultParagraphFont"/>
    <w:rsid w:val="009A2DF3"/>
    <w:rPr>
      <w:rFonts w:ascii="Times New Roman" w:hAnsi="Times New Roman"/>
      <w:b/>
      <w:sz w:val="28"/>
      <w:lang w:val="en-GB" w:eastAsia="en-US"/>
    </w:rPr>
  </w:style>
  <w:style w:type="character" w:customStyle="1" w:styleId="2">
    <w:name w:val="Заголовок 2 Знак"/>
    <w:basedOn w:val="DefaultParagraphFont"/>
    <w:uiPriority w:val="99"/>
    <w:rsid w:val="009A2DF3"/>
    <w:rPr>
      <w:rFonts w:ascii="Times New Roman" w:hAnsi="Times New Roman"/>
      <w:b/>
      <w:sz w:val="24"/>
      <w:lang w:val="en-GB" w:eastAsia="en-US"/>
    </w:rPr>
  </w:style>
  <w:style w:type="character" w:customStyle="1" w:styleId="shorttext">
    <w:name w:val="short_text"/>
    <w:basedOn w:val="DefaultParagraphFont"/>
    <w:rsid w:val="009A2DF3"/>
  </w:style>
  <w:style w:type="character" w:customStyle="1" w:styleId="st">
    <w:name w:val="st"/>
    <w:basedOn w:val="DefaultParagraphFont"/>
    <w:rsid w:val="009A2DF3"/>
  </w:style>
  <w:style w:type="character" w:customStyle="1" w:styleId="citationweb">
    <w:name w:val="citation web"/>
    <w:basedOn w:val="DefaultParagraphFont"/>
    <w:rsid w:val="009A2DF3"/>
  </w:style>
  <w:style w:type="character" w:customStyle="1" w:styleId="HeadingbChar">
    <w:name w:val="Heading_b Char"/>
    <w:link w:val="Headingb"/>
    <w:locked/>
    <w:rsid w:val="009A2DF3"/>
    <w:rPr>
      <w:b/>
      <w:sz w:val="24"/>
      <w:lang w:val="fr-FR" w:eastAsia="en-US"/>
    </w:rPr>
  </w:style>
  <w:style w:type="table" w:styleId="GridTable1Light-Accent1">
    <w:name w:val="Grid Table 1 Light Accent 1"/>
    <w:basedOn w:val="TableNormal"/>
    <w:rsid w:val="009A2DF3"/>
    <w:rPr>
      <w:rFonts w:eastAsia="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117D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hyperlink" Target="http://www.mtt-archives.org/~mtt2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hyperlink" Target="http://www.wipot.jp/englis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zh"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rethinkresearch.biz/articles/ces-ossia-energous-unleash-rival-long-range-wireless-charging-specs/"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hyperlink" Target="http://www.cost-ic1301.org/" TargetMode="Externa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www.consumerreports.org/emerging-technology/wireless-charging-the-next-leap-wireless-power/"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header" Target="header5.xml"/><Relationship Id="rId8" Type="http://schemas.openxmlformats.org/officeDocument/2006/relationships/image" Target="media/image1.wmf"/><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www.itu.int/publ/R-REP/zh"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95F73-C8A5-470B-84B4-95916081D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2004</TotalTime>
  <Pages>32</Pages>
  <Words>16610</Words>
  <Characters>10991</Characters>
  <Application>Microsoft Office Word</Application>
  <DocSecurity>0</DocSecurity>
  <Lines>91</Lines>
  <Paragraphs>55</Paragraphs>
  <ScaleCrop>false</ScaleCrop>
  <HeadingPairs>
    <vt:vector size="2" baseType="variant">
      <vt:variant>
        <vt:lpstr>Title</vt:lpstr>
      </vt:variant>
      <vt:variant>
        <vt:i4>1</vt:i4>
      </vt:variant>
    </vt:vector>
  </HeadingPairs>
  <TitlesOfParts>
    <vt:vector size="1" baseType="lpstr">
      <vt:lpstr>ITU-R SM.2392-1号报告(06/2021) 通过射频波束的无线输电技术的应用</vt:lpstr>
    </vt:vector>
  </TitlesOfParts>
  <Company>ITU</Company>
  <LinksUpToDate>false</LinksUpToDate>
  <CharactersWithSpaces>27546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SM.2392-1号报告(06/2021) 通过射频波束的无线输电技术的应用</dc:title>
  <dc:creator>ITU Radiocommunication Bureau (BR)</dc:creator>
  <cp:keywords>SM,2392-1</cp:keywords>
  <dc:description>Santosbo, 09/11/2010, MSB106309</dc:description>
  <cp:lastModifiedBy>Liu, Sanping</cp:lastModifiedBy>
  <cp:revision>146</cp:revision>
  <cp:lastPrinted>2021-09-13T08:53:00Z</cp:lastPrinted>
  <dcterms:created xsi:type="dcterms:W3CDTF">2017-11-02T08:41:00Z</dcterms:created>
  <dcterms:modified xsi:type="dcterms:W3CDTF">2021-09-13T08:56:00Z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09 November 2010</vt:lpwstr>
  </property>
</Properties>
</file>